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F96A72" w14:textId="77777777" w:rsidR="00A50A8B" w:rsidRDefault="00A50A8B" w:rsidP="00A50A8B">
      <w:pPr>
        <w:pStyle w:val="OMBInfo"/>
      </w:pPr>
      <w:r>
        <w:t>OMB No. 0925-0001 and 0925-0002 (Rev. 09/17 Approved Through 03/31/2020)</w:t>
      </w:r>
    </w:p>
    <w:p w14:paraId="48D07FF5" w14:textId="77777777" w:rsidR="002B7443" w:rsidRPr="006E6FB5" w:rsidRDefault="002B7443" w:rsidP="006E6FB5">
      <w:pPr>
        <w:pStyle w:val="Title"/>
      </w:pPr>
      <w:r w:rsidRPr="006E6FB5">
        <w:t>BIOGRAPHICAL SKETCH</w:t>
      </w:r>
    </w:p>
    <w:p w14:paraId="01C9B6C5" w14:textId="7EDF005C" w:rsidR="002B7443" w:rsidRPr="00F7284D" w:rsidRDefault="002B7443" w:rsidP="00F7284D">
      <w:pPr>
        <w:pStyle w:val="HeadingNote"/>
      </w:pPr>
      <w:r w:rsidRPr="00F7284D">
        <w:t>Provide the following information for the Senior/key personnel and other significant contributors.</w:t>
      </w:r>
      <w:r w:rsidRPr="00F7284D">
        <w:br w:type="textWrapping" w:clear="all"/>
        <w:t xml:space="preserve">Follow this format for each person.  </w:t>
      </w:r>
      <w:r w:rsidRPr="00656AB8">
        <w:rPr>
          <w:b/>
        </w:rPr>
        <w:t xml:space="preserve">DO NOT EXCEED </w:t>
      </w:r>
      <w:r>
        <w:rPr>
          <w:b/>
        </w:rPr>
        <w:t>FIVE</w:t>
      </w:r>
      <w:r w:rsidRPr="00656AB8">
        <w:rPr>
          <w:b/>
        </w:rPr>
        <w:t xml:space="preserve"> PAGES.</w:t>
      </w:r>
    </w:p>
    <w:p w14:paraId="4F46CDBB" w14:textId="7A23B54A" w:rsidR="002B7443" w:rsidRPr="00D3779E" w:rsidRDefault="002B7443" w:rsidP="002B7443">
      <w:pPr>
        <w:pStyle w:val="FormFieldCaption1"/>
        <w:pBdr>
          <w:between w:val="single" w:sz="4" w:space="1" w:color="auto"/>
        </w:pBdr>
        <w:rPr>
          <w:sz w:val="32"/>
        </w:rPr>
      </w:pPr>
      <w:r w:rsidRPr="00D3779E">
        <w:rPr>
          <w:sz w:val="22"/>
        </w:rPr>
        <w:t>NAME:</w:t>
      </w:r>
      <w:r w:rsidR="00E03323">
        <w:rPr>
          <w:sz w:val="22"/>
        </w:rPr>
        <w:t xml:space="preserve"> </w:t>
      </w:r>
      <w:r w:rsidR="004F41D6" w:rsidRPr="004F41D6">
        <w:rPr>
          <w:sz w:val="22"/>
        </w:rPr>
        <w:t>O’Connell Bonarrigo</w:t>
      </w:r>
      <w:r w:rsidR="003D349B">
        <w:rPr>
          <w:sz w:val="22"/>
        </w:rPr>
        <w:t>, Maria</w:t>
      </w:r>
    </w:p>
    <w:p w14:paraId="7FFF41C1" w14:textId="7DD475A5" w:rsidR="002B7443" w:rsidRPr="00D3779E" w:rsidRDefault="00E047AD" w:rsidP="002B7443">
      <w:pPr>
        <w:pStyle w:val="FormFieldCaption1"/>
        <w:pBdr>
          <w:between w:val="single" w:sz="4" w:space="1" w:color="auto"/>
        </w:pBdr>
        <w:rPr>
          <w:sz w:val="32"/>
        </w:rPr>
      </w:pPr>
      <w:proofErr w:type="spellStart"/>
      <w:r w:rsidRPr="00D3779E">
        <w:rPr>
          <w:sz w:val="22"/>
        </w:rPr>
        <w:t>eRA</w:t>
      </w:r>
      <w:proofErr w:type="spellEnd"/>
      <w:r w:rsidRPr="00D3779E">
        <w:rPr>
          <w:sz w:val="22"/>
        </w:rPr>
        <w:t xml:space="preserve"> COMMONS USER NAME (credential, e.g., agency login)</w:t>
      </w:r>
      <w:r w:rsidR="002B7443" w:rsidRPr="00D3779E">
        <w:rPr>
          <w:sz w:val="22"/>
        </w:rPr>
        <w:t>:</w:t>
      </w:r>
      <w:r w:rsidR="00E03323">
        <w:rPr>
          <w:sz w:val="22"/>
        </w:rPr>
        <w:t xml:space="preserve"> </w:t>
      </w:r>
      <w:r w:rsidR="004F41D6" w:rsidRPr="004F41D6">
        <w:rPr>
          <w:sz w:val="22"/>
        </w:rPr>
        <w:t>MARIAOCONNELL</w:t>
      </w:r>
    </w:p>
    <w:p w14:paraId="74873D9A" w14:textId="76116BE2" w:rsidR="002B7443" w:rsidRPr="00D3779E" w:rsidRDefault="00E047AD" w:rsidP="002B7443">
      <w:pPr>
        <w:pStyle w:val="FormFieldCaption1"/>
        <w:pBdr>
          <w:between w:val="single" w:sz="4" w:space="1" w:color="auto"/>
        </w:pBdr>
        <w:rPr>
          <w:sz w:val="32"/>
        </w:rPr>
      </w:pPr>
      <w:r w:rsidRPr="00D3779E">
        <w:rPr>
          <w:sz w:val="22"/>
        </w:rPr>
        <w:t>POSITION TITLE</w:t>
      </w:r>
      <w:r w:rsidR="002B7443" w:rsidRPr="00D3779E">
        <w:rPr>
          <w:sz w:val="22"/>
        </w:rPr>
        <w:t>:</w:t>
      </w:r>
      <w:r w:rsidR="004F41D6">
        <w:rPr>
          <w:sz w:val="22"/>
        </w:rPr>
        <w:t xml:space="preserve"> </w:t>
      </w:r>
      <w:r w:rsidR="004F41D6" w:rsidRPr="004F41D6">
        <w:rPr>
          <w:sz w:val="22"/>
        </w:rPr>
        <w:t>Associate Professor, Yale University School of Medicine, Department of Psychiatry; Director of Research and Evaluation, Yale Program for Recovery and Community Health</w:t>
      </w:r>
    </w:p>
    <w:p w14:paraId="035344DF" w14:textId="571DC801" w:rsidR="002B7443" w:rsidRPr="00D3779E" w:rsidRDefault="002B7443" w:rsidP="002B7443">
      <w:pPr>
        <w:pStyle w:val="FormFieldCaption1"/>
        <w:pBdr>
          <w:between w:val="single" w:sz="4" w:space="1" w:color="auto"/>
        </w:pBdr>
        <w:rPr>
          <w:sz w:val="22"/>
        </w:rPr>
      </w:pPr>
      <w:r w:rsidRPr="00D3779E">
        <w:rPr>
          <w:sz w:val="22"/>
        </w:rPr>
        <w:t xml:space="preserve">EDUCATION/TRAINING </w:t>
      </w:r>
      <w:r w:rsidRPr="00D3779E">
        <w:rPr>
          <w:rStyle w:val="Emphasis"/>
          <w:sz w:val="22"/>
        </w:rPr>
        <w:t>(Begin with baccalaureate or other initial professional education, such as nursing, include postdoctoral training and residency training if applicable.</w:t>
      </w:r>
      <w:r w:rsidR="00C1247F" w:rsidRPr="00D3779E">
        <w:rPr>
          <w:rStyle w:val="Emphasis"/>
          <w:sz w:val="22"/>
        </w:rPr>
        <w:t xml:space="preserve"> Add/delete rows as necessary.</w:t>
      </w:r>
      <w:r w:rsidRPr="00D3779E">
        <w:rPr>
          <w:rStyle w:val="Emphasis"/>
          <w:sz w:val="22"/>
        </w:rPr>
        <w:t>)</w:t>
      </w:r>
    </w:p>
    <w:tbl>
      <w:tblPr>
        <w:tblStyle w:val="TableGrid"/>
        <w:tblW w:w="10836"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220"/>
        <w:gridCol w:w="1440"/>
        <w:gridCol w:w="1584"/>
        <w:gridCol w:w="2592"/>
      </w:tblGrid>
      <w:tr w:rsidR="00933173" w:rsidRPr="00D3779E" w14:paraId="21BBC1F3" w14:textId="77777777" w:rsidTr="005F0B12">
        <w:trPr>
          <w:cantSplit/>
          <w:tblHeader/>
        </w:trPr>
        <w:tc>
          <w:tcPr>
            <w:tcW w:w="5220" w:type="dxa"/>
            <w:tcBorders>
              <w:top w:val="single" w:sz="4" w:space="0" w:color="auto"/>
              <w:bottom w:val="single" w:sz="4" w:space="0" w:color="auto"/>
            </w:tcBorders>
            <w:vAlign w:val="center"/>
          </w:tcPr>
          <w:p w14:paraId="5DCFDE41" w14:textId="77777777" w:rsidR="00933173" w:rsidRPr="00D3779E" w:rsidRDefault="00933173" w:rsidP="000B5732">
            <w:pPr>
              <w:pStyle w:val="FormFieldCaption"/>
              <w:jc w:val="center"/>
              <w:rPr>
                <w:sz w:val="22"/>
              </w:rPr>
            </w:pPr>
            <w:r w:rsidRPr="00D3779E">
              <w:rPr>
                <w:sz w:val="22"/>
              </w:rPr>
              <w:t>INSTITUTION AND LOCATION</w:t>
            </w:r>
          </w:p>
        </w:tc>
        <w:tc>
          <w:tcPr>
            <w:tcW w:w="1440" w:type="dxa"/>
            <w:tcBorders>
              <w:top w:val="single" w:sz="4" w:space="0" w:color="auto"/>
              <w:bottom w:val="single" w:sz="4" w:space="0" w:color="auto"/>
            </w:tcBorders>
            <w:vAlign w:val="center"/>
          </w:tcPr>
          <w:p w14:paraId="0A8E3E0E" w14:textId="77777777" w:rsidR="00933173" w:rsidRPr="00D3779E" w:rsidRDefault="00933173" w:rsidP="000B5732">
            <w:pPr>
              <w:pStyle w:val="FormFieldCaption"/>
              <w:jc w:val="center"/>
              <w:rPr>
                <w:sz w:val="22"/>
              </w:rPr>
            </w:pPr>
            <w:r w:rsidRPr="00D3779E">
              <w:rPr>
                <w:sz w:val="22"/>
              </w:rPr>
              <w:t>DEGREE</w:t>
            </w:r>
          </w:p>
          <w:p w14:paraId="0DEF5BC8" w14:textId="77777777" w:rsidR="00933173" w:rsidRPr="00D3779E" w:rsidRDefault="00933173" w:rsidP="000B5732">
            <w:pPr>
              <w:pStyle w:val="FormFieldCaption"/>
              <w:jc w:val="center"/>
              <w:rPr>
                <w:rStyle w:val="Emphasis"/>
                <w:sz w:val="22"/>
              </w:rPr>
            </w:pPr>
            <w:r w:rsidRPr="00D3779E">
              <w:rPr>
                <w:rStyle w:val="Emphasis"/>
                <w:sz w:val="22"/>
              </w:rPr>
              <w:t>(if applicable)</w:t>
            </w:r>
          </w:p>
          <w:p w14:paraId="32A0C014" w14:textId="77777777" w:rsidR="00933173" w:rsidRPr="00D3779E" w:rsidRDefault="00933173" w:rsidP="000B5732">
            <w:pPr>
              <w:pStyle w:val="FormFieldCaption"/>
              <w:rPr>
                <w:sz w:val="22"/>
              </w:rPr>
            </w:pPr>
          </w:p>
        </w:tc>
        <w:tc>
          <w:tcPr>
            <w:tcW w:w="1584" w:type="dxa"/>
            <w:tcBorders>
              <w:top w:val="single" w:sz="4" w:space="0" w:color="auto"/>
              <w:bottom w:val="single" w:sz="4" w:space="0" w:color="auto"/>
            </w:tcBorders>
            <w:vAlign w:val="center"/>
          </w:tcPr>
          <w:p w14:paraId="4ED3B33F" w14:textId="77777777" w:rsidR="00C1247F" w:rsidRPr="00D3779E" w:rsidRDefault="00C1247F" w:rsidP="000B5732">
            <w:pPr>
              <w:pStyle w:val="FormFieldCaption"/>
              <w:jc w:val="center"/>
              <w:rPr>
                <w:sz w:val="22"/>
              </w:rPr>
            </w:pPr>
            <w:r w:rsidRPr="00D3779E">
              <w:rPr>
                <w:sz w:val="22"/>
              </w:rPr>
              <w:t>Completion Date</w:t>
            </w:r>
          </w:p>
          <w:p w14:paraId="76B4E15A" w14:textId="09B57E40" w:rsidR="00933173" w:rsidRPr="00D3779E" w:rsidRDefault="00933173" w:rsidP="000B5732">
            <w:pPr>
              <w:pStyle w:val="FormFieldCaption"/>
              <w:jc w:val="center"/>
              <w:rPr>
                <w:sz w:val="22"/>
              </w:rPr>
            </w:pPr>
            <w:r w:rsidRPr="00D3779E">
              <w:rPr>
                <w:sz w:val="22"/>
              </w:rPr>
              <w:t>MM/YYYY</w:t>
            </w:r>
          </w:p>
          <w:p w14:paraId="143620A6" w14:textId="77777777" w:rsidR="00933173" w:rsidRPr="00D3779E" w:rsidRDefault="00933173" w:rsidP="000B5732">
            <w:pPr>
              <w:pStyle w:val="FormFieldCaption"/>
              <w:rPr>
                <w:sz w:val="22"/>
              </w:rPr>
            </w:pPr>
          </w:p>
        </w:tc>
        <w:tc>
          <w:tcPr>
            <w:tcW w:w="2592" w:type="dxa"/>
            <w:tcBorders>
              <w:top w:val="single" w:sz="4" w:space="0" w:color="auto"/>
              <w:bottom w:val="single" w:sz="4" w:space="0" w:color="auto"/>
            </w:tcBorders>
            <w:vAlign w:val="center"/>
          </w:tcPr>
          <w:p w14:paraId="7E87FA43" w14:textId="77777777" w:rsidR="00933173" w:rsidRPr="00D3779E" w:rsidRDefault="00933173" w:rsidP="000B5732">
            <w:pPr>
              <w:pStyle w:val="FormFieldCaption"/>
              <w:jc w:val="center"/>
              <w:rPr>
                <w:sz w:val="22"/>
              </w:rPr>
            </w:pPr>
            <w:r w:rsidRPr="00D3779E">
              <w:rPr>
                <w:sz w:val="22"/>
              </w:rPr>
              <w:t>FIELD OF STUDY</w:t>
            </w:r>
          </w:p>
          <w:p w14:paraId="4198E5FC" w14:textId="77777777" w:rsidR="00933173" w:rsidRPr="00D3779E" w:rsidRDefault="00933173" w:rsidP="000B5732">
            <w:pPr>
              <w:pStyle w:val="FormFieldCaption"/>
              <w:rPr>
                <w:sz w:val="22"/>
              </w:rPr>
            </w:pPr>
          </w:p>
        </w:tc>
      </w:tr>
      <w:tr w:rsidR="004F41D6" w:rsidRPr="00D3779E" w14:paraId="1515F345" w14:textId="77777777" w:rsidTr="005F0B12">
        <w:trPr>
          <w:cantSplit/>
          <w:trHeight w:val="395"/>
        </w:trPr>
        <w:tc>
          <w:tcPr>
            <w:tcW w:w="5220" w:type="dxa"/>
          </w:tcPr>
          <w:p w14:paraId="32577706" w14:textId="77777777" w:rsidR="004F41D6" w:rsidRPr="004F41D6" w:rsidRDefault="004F41D6" w:rsidP="004F41D6">
            <w:pPr>
              <w:tabs>
                <w:tab w:val="left" w:pos="252"/>
              </w:tabs>
              <w:spacing w:before="20" w:after="20"/>
              <w:rPr>
                <w:rFonts w:cs="Arial"/>
                <w:szCs w:val="22"/>
              </w:rPr>
            </w:pPr>
            <w:r w:rsidRPr="004F41D6">
              <w:rPr>
                <w:rFonts w:cs="Arial"/>
                <w:szCs w:val="22"/>
              </w:rPr>
              <w:tab/>
              <w:t xml:space="preserve"> Northern Arizona University</w:t>
            </w:r>
          </w:p>
          <w:p w14:paraId="7DED23E7" w14:textId="5219CB43" w:rsidR="004F41D6" w:rsidRPr="004F41D6" w:rsidRDefault="004F41D6" w:rsidP="004F41D6">
            <w:pPr>
              <w:pStyle w:val="FormFieldCaption"/>
              <w:spacing w:before="20" w:after="20"/>
              <w:rPr>
                <w:sz w:val="22"/>
                <w:szCs w:val="22"/>
              </w:rPr>
            </w:pPr>
          </w:p>
        </w:tc>
        <w:tc>
          <w:tcPr>
            <w:tcW w:w="1440" w:type="dxa"/>
          </w:tcPr>
          <w:p w14:paraId="0D874BFC" w14:textId="607DEAAF" w:rsidR="004F41D6" w:rsidRPr="004F41D6" w:rsidRDefault="004F41D6" w:rsidP="004F41D6">
            <w:pPr>
              <w:pStyle w:val="FormFieldCaption"/>
              <w:spacing w:before="20" w:after="20"/>
              <w:jc w:val="center"/>
              <w:rPr>
                <w:sz w:val="22"/>
                <w:szCs w:val="22"/>
              </w:rPr>
            </w:pPr>
            <w:r w:rsidRPr="004F41D6">
              <w:rPr>
                <w:sz w:val="22"/>
                <w:szCs w:val="22"/>
              </w:rPr>
              <w:t>B.S.</w:t>
            </w:r>
          </w:p>
        </w:tc>
        <w:tc>
          <w:tcPr>
            <w:tcW w:w="1584" w:type="dxa"/>
          </w:tcPr>
          <w:p w14:paraId="1A7AA7CA" w14:textId="59A11CAE" w:rsidR="004F41D6" w:rsidRPr="004F41D6" w:rsidRDefault="004F41D6" w:rsidP="004F41D6">
            <w:pPr>
              <w:pStyle w:val="FormFieldCaption"/>
              <w:spacing w:before="20" w:after="20"/>
              <w:jc w:val="center"/>
              <w:rPr>
                <w:sz w:val="22"/>
                <w:szCs w:val="22"/>
              </w:rPr>
            </w:pPr>
            <w:r w:rsidRPr="004F41D6">
              <w:rPr>
                <w:sz w:val="22"/>
                <w:szCs w:val="22"/>
              </w:rPr>
              <w:t>1993</w:t>
            </w:r>
          </w:p>
        </w:tc>
        <w:tc>
          <w:tcPr>
            <w:tcW w:w="2592" w:type="dxa"/>
          </w:tcPr>
          <w:p w14:paraId="4CC74E5C" w14:textId="14D628A3" w:rsidR="004F41D6" w:rsidRPr="004F41D6" w:rsidRDefault="004F41D6" w:rsidP="004F41D6">
            <w:pPr>
              <w:pStyle w:val="FormFieldCaption"/>
              <w:spacing w:before="20" w:after="20"/>
              <w:rPr>
                <w:sz w:val="22"/>
                <w:szCs w:val="22"/>
              </w:rPr>
            </w:pPr>
            <w:r w:rsidRPr="004F41D6">
              <w:rPr>
                <w:sz w:val="22"/>
                <w:szCs w:val="22"/>
              </w:rPr>
              <w:t>Psychology</w:t>
            </w:r>
          </w:p>
        </w:tc>
      </w:tr>
      <w:tr w:rsidR="004F41D6" w:rsidRPr="00D3779E" w14:paraId="51E27C1C" w14:textId="77777777" w:rsidTr="005F0B12">
        <w:trPr>
          <w:cantSplit/>
          <w:trHeight w:val="395"/>
        </w:trPr>
        <w:tc>
          <w:tcPr>
            <w:tcW w:w="5220" w:type="dxa"/>
          </w:tcPr>
          <w:p w14:paraId="66BC8FF0" w14:textId="76E1BE7E" w:rsidR="004F41D6" w:rsidRPr="004F41D6" w:rsidRDefault="004F41D6" w:rsidP="004F41D6">
            <w:pPr>
              <w:pStyle w:val="FormFieldCaption"/>
              <w:spacing w:before="20" w:after="20"/>
              <w:rPr>
                <w:sz w:val="22"/>
                <w:szCs w:val="22"/>
              </w:rPr>
            </w:pPr>
            <w:r w:rsidRPr="004F41D6">
              <w:rPr>
                <w:sz w:val="22"/>
                <w:szCs w:val="22"/>
              </w:rPr>
              <w:t xml:space="preserve">     Bowling Green State University</w:t>
            </w:r>
          </w:p>
        </w:tc>
        <w:tc>
          <w:tcPr>
            <w:tcW w:w="1440" w:type="dxa"/>
          </w:tcPr>
          <w:p w14:paraId="6AEADABA" w14:textId="4D55DA57" w:rsidR="004F41D6" w:rsidRPr="004F41D6" w:rsidRDefault="004F41D6" w:rsidP="004F41D6">
            <w:pPr>
              <w:pStyle w:val="FormFieldCaption"/>
              <w:spacing w:before="20" w:after="20"/>
              <w:jc w:val="center"/>
              <w:rPr>
                <w:sz w:val="22"/>
                <w:szCs w:val="22"/>
              </w:rPr>
            </w:pPr>
            <w:r w:rsidRPr="004F41D6">
              <w:rPr>
                <w:sz w:val="22"/>
                <w:szCs w:val="22"/>
              </w:rPr>
              <w:t>M.A.</w:t>
            </w:r>
          </w:p>
        </w:tc>
        <w:tc>
          <w:tcPr>
            <w:tcW w:w="1584" w:type="dxa"/>
          </w:tcPr>
          <w:p w14:paraId="4ED60B07" w14:textId="71A60B1A" w:rsidR="004F41D6" w:rsidRPr="004F41D6" w:rsidRDefault="004F41D6" w:rsidP="004F41D6">
            <w:pPr>
              <w:pStyle w:val="FormFieldCaption"/>
              <w:spacing w:before="20" w:after="20"/>
              <w:jc w:val="center"/>
              <w:rPr>
                <w:sz w:val="22"/>
                <w:szCs w:val="22"/>
              </w:rPr>
            </w:pPr>
            <w:r w:rsidRPr="004F41D6">
              <w:rPr>
                <w:sz w:val="22"/>
                <w:szCs w:val="22"/>
              </w:rPr>
              <w:t>2000</w:t>
            </w:r>
          </w:p>
        </w:tc>
        <w:tc>
          <w:tcPr>
            <w:tcW w:w="2592" w:type="dxa"/>
          </w:tcPr>
          <w:p w14:paraId="2303550C" w14:textId="0A04D9F0" w:rsidR="004F41D6" w:rsidRPr="004F41D6" w:rsidRDefault="004F41D6" w:rsidP="004F41D6">
            <w:pPr>
              <w:pStyle w:val="FormFieldCaption"/>
              <w:spacing w:before="20" w:after="20"/>
              <w:rPr>
                <w:sz w:val="22"/>
                <w:szCs w:val="22"/>
              </w:rPr>
            </w:pPr>
            <w:r w:rsidRPr="004F41D6">
              <w:rPr>
                <w:sz w:val="22"/>
                <w:szCs w:val="22"/>
              </w:rPr>
              <w:t>Clinical/ Community Psychology</w:t>
            </w:r>
          </w:p>
        </w:tc>
      </w:tr>
      <w:tr w:rsidR="004F41D6" w:rsidRPr="00D3779E" w14:paraId="09D52645" w14:textId="77777777" w:rsidTr="00171E8D">
        <w:trPr>
          <w:cantSplit/>
          <w:trHeight w:val="395"/>
        </w:trPr>
        <w:tc>
          <w:tcPr>
            <w:tcW w:w="5220" w:type="dxa"/>
          </w:tcPr>
          <w:p w14:paraId="76A4F390" w14:textId="77297878" w:rsidR="004F41D6" w:rsidRPr="004F41D6" w:rsidRDefault="004F41D6" w:rsidP="004F41D6">
            <w:pPr>
              <w:pStyle w:val="FormFieldCaption"/>
              <w:spacing w:before="20" w:after="20"/>
              <w:rPr>
                <w:sz w:val="22"/>
                <w:szCs w:val="22"/>
              </w:rPr>
            </w:pPr>
            <w:r w:rsidRPr="004F41D6">
              <w:rPr>
                <w:sz w:val="22"/>
                <w:szCs w:val="22"/>
              </w:rPr>
              <w:t>Yale University School of Medicine</w:t>
            </w:r>
          </w:p>
        </w:tc>
        <w:tc>
          <w:tcPr>
            <w:tcW w:w="1440" w:type="dxa"/>
            <w:vAlign w:val="center"/>
          </w:tcPr>
          <w:p w14:paraId="3120D72C" w14:textId="0CFF7AD9" w:rsidR="004F41D6" w:rsidRPr="004F41D6" w:rsidRDefault="004F41D6" w:rsidP="004F41D6">
            <w:pPr>
              <w:pStyle w:val="FormFieldCaption"/>
              <w:spacing w:before="20" w:after="20"/>
              <w:jc w:val="center"/>
              <w:rPr>
                <w:sz w:val="22"/>
                <w:szCs w:val="22"/>
              </w:rPr>
            </w:pPr>
            <w:proofErr w:type="spellStart"/>
            <w:r w:rsidRPr="004F41D6">
              <w:rPr>
                <w:sz w:val="22"/>
                <w:szCs w:val="22"/>
              </w:rPr>
              <w:t>Predoctoral</w:t>
            </w:r>
            <w:proofErr w:type="spellEnd"/>
            <w:r w:rsidRPr="004F41D6">
              <w:rPr>
                <w:sz w:val="22"/>
                <w:szCs w:val="22"/>
              </w:rPr>
              <w:t xml:space="preserve"> Internship</w:t>
            </w:r>
          </w:p>
        </w:tc>
        <w:tc>
          <w:tcPr>
            <w:tcW w:w="1584" w:type="dxa"/>
            <w:vAlign w:val="center"/>
          </w:tcPr>
          <w:p w14:paraId="53EB7033" w14:textId="401895FF" w:rsidR="004F41D6" w:rsidRPr="004F41D6" w:rsidRDefault="004F41D6" w:rsidP="004F41D6">
            <w:pPr>
              <w:pStyle w:val="FormFieldCaption"/>
              <w:spacing w:before="20" w:after="20"/>
              <w:jc w:val="center"/>
              <w:rPr>
                <w:sz w:val="22"/>
                <w:szCs w:val="22"/>
              </w:rPr>
            </w:pPr>
            <w:r w:rsidRPr="004F41D6">
              <w:rPr>
                <w:sz w:val="22"/>
                <w:szCs w:val="22"/>
              </w:rPr>
              <w:t>2001-2002</w:t>
            </w:r>
          </w:p>
        </w:tc>
        <w:tc>
          <w:tcPr>
            <w:tcW w:w="2592" w:type="dxa"/>
          </w:tcPr>
          <w:p w14:paraId="4418E34F" w14:textId="0A3F3633" w:rsidR="004F41D6" w:rsidRPr="004F41D6" w:rsidRDefault="004F41D6" w:rsidP="004F41D6">
            <w:pPr>
              <w:pStyle w:val="FormFieldCaption"/>
              <w:spacing w:before="20" w:after="20"/>
              <w:rPr>
                <w:sz w:val="22"/>
                <w:szCs w:val="22"/>
              </w:rPr>
            </w:pPr>
            <w:r w:rsidRPr="004F41D6">
              <w:rPr>
                <w:sz w:val="22"/>
                <w:szCs w:val="22"/>
              </w:rPr>
              <w:t>Clinical Psychology Internship</w:t>
            </w:r>
          </w:p>
        </w:tc>
      </w:tr>
      <w:tr w:rsidR="004F41D6" w:rsidRPr="00D3779E" w14:paraId="767906B9" w14:textId="77777777" w:rsidTr="00171E8D">
        <w:trPr>
          <w:cantSplit/>
          <w:trHeight w:val="395"/>
        </w:trPr>
        <w:tc>
          <w:tcPr>
            <w:tcW w:w="5220" w:type="dxa"/>
          </w:tcPr>
          <w:p w14:paraId="4D43CFA6" w14:textId="360EFED8" w:rsidR="004F41D6" w:rsidRPr="004F41D6" w:rsidRDefault="004F41D6" w:rsidP="004F41D6">
            <w:pPr>
              <w:pStyle w:val="FormFieldCaption"/>
              <w:spacing w:before="20" w:after="20"/>
              <w:rPr>
                <w:sz w:val="22"/>
                <w:szCs w:val="22"/>
              </w:rPr>
            </w:pPr>
            <w:r w:rsidRPr="004F41D6">
              <w:rPr>
                <w:sz w:val="22"/>
                <w:szCs w:val="22"/>
              </w:rPr>
              <w:tab/>
              <w:t>Bowling Green State University</w:t>
            </w:r>
          </w:p>
        </w:tc>
        <w:tc>
          <w:tcPr>
            <w:tcW w:w="1440" w:type="dxa"/>
            <w:vAlign w:val="center"/>
          </w:tcPr>
          <w:p w14:paraId="3D81FEFA" w14:textId="785386C6" w:rsidR="004F41D6" w:rsidRPr="004F41D6" w:rsidRDefault="004F41D6" w:rsidP="004F41D6">
            <w:pPr>
              <w:pStyle w:val="FormFieldCaption"/>
              <w:spacing w:before="20" w:after="20"/>
              <w:jc w:val="center"/>
              <w:rPr>
                <w:sz w:val="22"/>
                <w:szCs w:val="22"/>
              </w:rPr>
            </w:pPr>
            <w:r w:rsidRPr="004F41D6">
              <w:rPr>
                <w:sz w:val="22"/>
                <w:szCs w:val="22"/>
              </w:rPr>
              <w:t>Ph.D.</w:t>
            </w:r>
          </w:p>
        </w:tc>
        <w:tc>
          <w:tcPr>
            <w:tcW w:w="1584" w:type="dxa"/>
            <w:vAlign w:val="center"/>
          </w:tcPr>
          <w:p w14:paraId="3F1F9756" w14:textId="37663FC2" w:rsidR="004F41D6" w:rsidRPr="004F41D6" w:rsidRDefault="004F41D6" w:rsidP="004F41D6">
            <w:pPr>
              <w:pStyle w:val="FormFieldCaption"/>
              <w:spacing w:before="20" w:after="20"/>
              <w:jc w:val="center"/>
              <w:rPr>
                <w:sz w:val="22"/>
                <w:szCs w:val="22"/>
              </w:rPr>
            </w:pPr>
            <w:r w:rsidRPr="004F41D6">
              <w:rPr>
                <w:sz w:val="22"/>
                <w:szCs w:val="22"/>
              </w:rPr>
              <w:t>2002</w:t>
            </w:r>
          </w:p>
        </w:tc>
        <w:tc>
          <w:tcPr>
            <w:tcW w:w="2592" w:type="dxa"/>
          </w:tcPr>
          <w:p w14:paraId="4D6D5595" w14:textId="68A8C99E" w:rsidR="004F41D6" w:rsidRPr="004F41D6" w:rsidRDefault="004F41D6" w:rsidP="004F41D6">
            <w:pPr>
              <w:pStyle w:val="FormFieldCaption"/>
              <w:spacing w:before="20" w:after="20"/>
              <w:rPr>
                <w:sz w:val="22"/>
                <w:szCs w:val="22"/>
              </w:rPr>
            </w:pPr>
            <w:r w:rsidRPr="004F41D6">
              <w:rPr>
                <w:sz w:val="22"/>
                <w:szCs w:val="22"/>
              </w:rPr>
              <w:t>Clinical/ Community Psychology</w:t>
            </w:r>
          </w:p>
        </w:tc>
      </w:tr>
      <w:tr w:rsidR="004F41D6" w:rsidRPr="00D3779E" w14:paraId="533ECA77" w14:textId="77777777" w:rsidTr="00171E8D">
        <w:trPr>
          <w:cantSplit/>
          <w:trHeight w:val="395"/>
        </w:trPr>
        <w:tc>
          <w:tcPr>
            <w:tcW w:w="5220" w:type="dxa"/>
          </w:tcPr>
          <w:p w14:paraId="3595822E" w14:textId="2AEA0C80" w:rsidR="004F41D6" w:rsidRPr="004F41D6" w:rsidRDefault="004F41D6" w:rsidP="004F41D6">
            <w:pPr>
              <w:pStyle w:val="FormFieldCaption"/>
              <w:spacing w:before="20" w:after="20"/>
              <w:rPr>
                <w:sz w:val="22"/>
                <w:szCs w:val="22"/>
              </w:rPr>
            </w:pPr>
            <w:r w:rsidRPr="004F41D6">
              <w:rPr>
                <w:sz w:val="22"/>
                <w:szCs w:val="22"/>
              </w:rPr>
              <w:t>Yale University School of Medicine</w:t>
            </w:r>
          </w:p>
        </w:tc>
        <w:tc>
          <w:tcPr>
            <w:tcW w:w="1440" w:type="dxa"/>
            <w:vAlign w:val="center"/>
          </w:tcPr>
          <w:p w14:paraId="43AFEB4A" w14:textId="6FEE5919" w:rsidR="004F41D6" w:rsidRPr="004F41D6" w:rsidRDefault="004F41D6" w:rsidP="004F41D6">
            <w:pPr>
              <w:pStyle w:val="FormFieldCaption"/>
              <w:spacing w:before="20" w:after="20"/>
              <w:jc w:val="center"/>
              <w:rPr>
                <w:sz w:val="22"/>
                <w:szCs w:val="22"/>
              </w:rPr>
            </w:pPr>
            <w:r w:rsidRPr="004F41D6">
              <w:rPr>
                <w:sz w:val="22"/>
                <w:szCs w:val="22"/>
              </w:rPr>
              <w:t>Postdoctoral Fellow</w:t>
            </w:r>
          </w:p>
        </w:tc>
        <w:tc>
          <w:tcPr>
            <w:tcW w:w="1584" w:type="dxa"/>
            <w:vAlign w:val="center"/>
          </w:tcPr>
          <w:p w14:paraId="4EE241C9" w14:textId="25DD02AE" w:rsidR="004F41D6" w:rsidRPr="004F41D6" w:rsidRDefault="004F41D6" w:rsidP="004F41D6">
            <w:pPr>
              <w:pStyle w:val="FormFieldCaption"/>
              <w:spacing w:before="20" w:after="20"/>
              <w:jc w:val="center"/>
              <w:rPr>
                <w:sz w:val="22"/>
                <w:szCs w:val="22"/>
              </w:rPr>
            </w:pPr>
            <w:r w:rsidRPr="004F41D6">
              <w:rPr>
                <w:sz w:val="22"/>
                <w:szCs w:val="22"/>
              </w:rPr>
              <w:t>9/2002 to 9/2004</w:t>
            </w:r>
          </w:p>
        </w:tc>
        <w:tc>
          <w:tcPr>
            <w:tcW w:w="2592" w:type="dxa"/>
          </w:tcPr>
          <w:p w14:paraId="590295EF" w14:textId="2ABC8496" w:rsidR="004F41D6" w:rsidRPr="004F41D6" w:rsidRDefault="004F41D6" w:rsidP="004F41D6">
            <w:pPr>
              <w:pStyle w:val="FormFieldCaption"/>
              <w:spacing w:before="20" w:after="20"/>
              <w:rPr>
                <w:sz w:val="22"/>
                <w:szCs w:val="22"/>
              </w:rPr>
            </w:pPr>
            <w:r w:rsidRPr="004F41D6">
              <w:rPr>
                <w:sz w:val="22"/>
                <w:szCs w:val="22"/>
              </w:rPr>
              <w:t>Psychology, Public Policy</w:t>
            </w:r>
          </w:p>
        </w:tc>
      </w:tr>
    </w:tbl>
    <w:p w14:paraId="6FC868BE" w14:textId="735E875D" w:rsidR="009E52CA" w:rsidRDefault="009E52CA">
      <w:pPr>
        <w:pStyle w:val="DataField11pt-Single"/>
      </w:pPr>
    </w:p>
    <w:p w14:paraId="418DF77D" w14:textId="77777777" w:rsidR="004F41D6" w:rsidRDefault="002C51BC" w:rsidP="004F41D6">
      <w:pPr>
        <w:pStyle w:val="DataField11pt-Single"/>
        <w:rPr>
          <w:rStyle w:val="Strong"/>
        </w:rPr>
      </w:pPr>
      <w:r w:rsidRPr="00A128A0">
        <w:rPr>
          <w:rStyle w:val="Strong"/>
        </w:rPr>
        <w:t>A.</w:t>
      </w:r>
      <w:r w:rsidRPr="00A128A0">
        <w:rPr>
          <w:rStyle w:val="Strong"/>
        </w:rPr>
        <w:tab/>
        <w:t>Personal Statement</w:t>
      </w:r>
    </w:p>
    <w:p w14:paraId="457BFB31" w14:textId="58E259B5" w:rsidR="004F41D6" w:rsidRPr="004F41D6" w:rsidRDefault="00FE10AD" w:rsidP="006E5BDB">
      <w:pPr>
        <w:pStyle w:val="DataField11pt-Single"/>
        <w:jc w:val="both"/>
        <w:rPr>
          <w:rStyle w:val="Strong"/>
          <w:b w:val="0"/>
        </w:rPr>
      </w:pPr>
      <w:r>
        <w:rPr>
          <w:rStyle w:val="Strong"/>
        </w:rPr>
        <w:br/>
      </w:r>
      <w:r w:rsidR="004F41D6" w:rsidRPr="004F41D6">
        <w:rPr>
          <w:rStyle w:val="Strong"/>
          <w:b w:val="0"/>
        </w:rPr>
        <w:t>As Director of Research and Evaluation at the Yale Program for Recovery and Community Health, I oversee the research and evaluation components of a number of federal and state grants related to peer mentorship, person-centered planning, self-determined healthcare, and citizenship and social inclusion. I am particularly interested in applying participatory, mixed research methods to the understanding and development of mechanisms that enhance stakeholder engagement, self-determination, and choice within behavioral health and medical systems of care. From 2005-2011, I served as Director of Research for Connecticut's Mental Health Transformation State Incentive Grant (MHT-SIG), where I was responsible for the collection and evaluation of multiple system, organizational, and individual-level data to determine the degree to which infrastructure changes were associated with adoption of recovery-oriented practices and outcomes. Currently, I am PI on an NIMH R01 investigation of the adoption and diffusion of person-centered and recovery-oriented practices among community mental health centers nationwide and PI on a SAMSA-funded evaluation project that examines the processes and outcomes associated with an integrated behavioral and physical healthcare center. I recently completed PCORI-funded pilot research examining the critical components of decision-making in collaborative, person-centered primary and behavioral healthcare treatment. I am also Director of Research on a second PCORI-funded project that is examining the comparative effectiveness of the various supports and services offered through the SAMHSA Primary and Behavioral Healthcare Integration (PBHCI) project referenced above. My training in clinical/community psychology, paired with my expertise in participatory, mixed research methodologies, advance statistical analyses, and development of measures, toolkits, and data infrastructure systems, allows me to contribute a unique set of skills to collaborative research and applied projects—through a lens that is both broadly focused on multi-level determinants of outcomes, yet practical in application. Over the past 13 years, I have provided consultation to numerous behavioral health organizations and systems of care on the assessment and integration of recovery-oriented practices into care, self-determination, and psychiatric advance directives and have mentored a number of students and junior faculty members in the development and execution of their independent research projects. My independent and collaborative work</w:t>
      </w:r>
      <w:r w:rsidR="006E5BDB">
        <w:rPr>
          <w:rStyle w:val="Strong"/>
          <w:b w:val="0"/>
        </w:rPr>
        <w:t xml:space="preserve"> to date has </w:t>
      </w:r>
      <w:r w:rsidR="000A5492">
        <w:rPr>
          <w:rStyle w:val="Strong"/>
          <w:b w:val="0"/>
        </w:rPr>
        <w:lastRenderedPageBreak/>
        <w:t>resulted in over 75</w:t>
      </w:r>
      <w:r w:rsidR="004F41D6" w:rsidRPr="004F41D6">
        <w:rPr>
          <w:rStyle w:val="Strong"/>
          <w:b w:val="0"/>
        </w:rPr>
        <w:t xml:space="preserve"> publications in peer reviewed journals and book chapters and numerous presentations at national conferences. </w:t>
      </w:r>
    </w:p>
    <w:p w14:paraId="40606044" w14:textId="77777777" w:rsidR="004F41D6" w:rsidRPr="004F41D6" w:rsidRDefault="004F41D6" w:rsidP="004F41D6">
      <w:pPr>
        <w:pStyle w:val="DataField11pt-Single"/>
        <w:rPr>
          <w:rStyle w:val="Strong"/>
          <w:b w:val="0"/>
        </w:rPr>
      </w:pPr>
    </w:p>
    <w:p w14:paraId="4C59E5E5" w14:textId="494FE687" w:rsidR="004F41D6" w:rsidRPr="004F41D6" w:rsidRDefault="004F41D6" w:rsidP="004F41D6">
      <w:pPr>
        <w:pStyle w:val="DataField11pt-Single"/>
        <w:ind w:left="720" w:hanging="360"/>
        <w:rPr>
          <w:rStyle w:val="Strong"/>
          <w:b w:val="0"/>
        </w:rPr>
      </w:pPr>
      <w:r>
        <w:rPr>
          <w:rStyle w:val="Strong"/>
          <w:b w:val="0"/>
        </w:rPr>
        <w:t>a.</w:t>
      </w:r>
      <w:r>
        <w:rPr>
          <w:rStyle w:val="Strong"/>
          <w:b w:val="0"/>
        </w:rPr>
        <w:tab/>
      </w:r>
      <w:r w:rsidRPr="004F41D6">
        <w:rPr>
          <w:rStyle w:val="Strong"/>
          <w:b w:val="0"/>
        </w:rPr>
        <w:t xml:space="preserve">Davidson, L., Tondora, J., Lawless, M.S., </w:t>
      </w:r>
      <w:r w:rsidRPr="004F41D6">
        <w:rPr>
          <w:rStyle w:val="Strong"/>
        </w:rPr>
        <w:t>O’Connell, M.J</w:t>
      </w:r>
      <w:r w:rsidRPr="004F41D6">
        <w:rPr>
          <w:rStyle w:val="Strong"/>
          <w:b w:val="0"/>
        </w:rPr>
        <w:t>., &amp; Rowe, M. A practical guide to recovery-oriented practice: Tools for transforming mental health care. New York: Oxford University Press, 2009.</w:t>
      </w:r>
    </w:p>
    <w:p w14:paraId="2FD57030" w14:textId="194B9CD1" w:rsidR="004F41D6" w:rsidRPr="004F41D6" w:rsidRDefault="004F41D6" w:rsidP="004F41D6">
      <w:pPr>
        <w:pStyle w:val="DataField11pt-Single"/>
        <w:ind w:left="720" w:hanging="360"/>
        <w:rPr>
          <w:rStyle w:val="Strong"/>
          <w:b w:val="0"/>
        </w:rPr>
      </w:pPr>
      <w:r w:rsidRPr="004F41D6">
        <w:rPr>
          <w:rStyle w:val="Strong"/>
          <w:b w:val="0"/>
        </w:rPr>
        <w:t xml:space="preserve">b. </w:t>
      </w:r>
      <w:r>
        <w:rPr>
          <w:rStyle w:val="Strong"/>
          <w:b w:val="0"/>
        </w:rPr>
        <w:tab/>
      </w:r>
      <w:r w:rsidRPr="004F41D6">
        <w:rPr>
          <w:rStyle w:val="Strong"/>
          <w:b w:val="0"/>
        </w:rPr>
        <w:t xml:space="preserve">Bellamy, C., Flanagan, E.H., Costa, M., </w:t>
      </w:r>
      <w:r w:rsidRPr="004F41D6">
        <w:rPr>
          <w:rStyle w:val="Strong"/>
        </w:rPr>
        <w:t>O’Connell-Bonarrigo, M</w:t>
      </w:r>
      <w:r w:rsidRPr="004F41D6">
        <w:rPr>
          <w:rStyle w:val="Strong"/>
          <w:b w:val="0"/>
        </w:rPr>
        <w:t>., Le, T.L., Guy, K., Antunes, K., &amp; Steiner, J. Barriers and facilitators of healthcare for people with mental illness: why integrated patient centered healthcare is necessary. Issues in mental health nursing, 2012,1-8. PMID 27104370</w:t>
      </w:r>
    </w:p>
    <w:p w14:paraId="2A3DADCB" w14:textId="04CBB441" w:rsidR="004F41D6" w:rsidRPr="004F41D6" w:rsidRDefault="004F41D6" w:rsidP="004F41D6">
      <w:pPr>
        <w:pStyle w:val="DataField11pt-Single"/>
        <w:ind w:left="720" w:hanging="360"/>
        <w:rPr>
          <w:rStyle w:val="Strong"/>
          <w:b w:val="0"/>
        </w:rPr>
      </w:pPr>
      <w:r w:rsidRPr="004F41D6">
        <w:rPr>
          <w:rStyle w:val="Strong"/>
          <w:b w:val="0"/>
        </w:rPr>
        <w:t xml:space="preserve">c. </w:t>
      </w:r>
      <w:r>
        <w:rPr>
          <w:rStyle w:val="Strong"/>
          <w:b w:val="0"/>
        </w:rPr>
        <w:tab/>
      </w:r>
      <w:r w:rsidRPr="004F41D6">
        <w:rPr>
          <w:rStyle w:val="Strong"/>
          <w:b w:val="0"/>
        </w:rPr>
        <w:t xml:space="preserve">Davidson, L., Roe, D., Stern, E., Zisman-Ilani, Y., </w:t>
      </w:r>
      <w:r w:rsidRPr="004F41D6">
        <w:rPr>
          <w:rStyle w:val="Strong"/>
        </w:rPr>
        <w:t>O'Connell, M.</w:t>
      </w:r>
      <w:r w:rsidRPr="004F41D6">
        <w:rPr>
          <w:rStyle w:val="Strong"/>
          <w:b w:val="0"/>
        </w:rPr>
        <w:t>, &amp; Corrigan, P. If I Choose it, am I more likely to use it? International Journal of Person Centered Medicine, 2012, 2:577-592.PMID: Not available</w:t>
      </w:r>
    </w:p>
    <w:p w14:paraId="00977992" w14:textId="15CEC92E" w:rsidR="002C51BC" w:rsidRPr="004F41D6" w:rsidRDefault="004F41D6" w:rsidP="004F41D6">
      <w:pPr>
        <w:pStyle w:val="DataField11pt-Single"/>
        <w:ind w:left="720" w:hanging="360"/>
        <w:rPr>
          <w:rStyle w:val="Strong"/>
          <w:b w:val="0"/>
        </w:rPr>
      </w:pPr>
      <w:r w:rsidRPr="004F41D6">
        <w:rPr>
          <w:rStyle w:val="Strong"/>
          <w:b w:val="0"/>
        </w:rPr>
        <w:t xml:space="preserve">d. </w:t>
      </w:r>
      <w:r>
        <w:rPr>
          <w:rStyle w:val="Strong"/>
          <w:b w:val="0"/>
        </w:rPr>
        <w:tab/>
      </w:r>
      <w:r w:rsidRPr="004F41D6">
        <w:rPr>
          <w:rStyle w:val="Strong"/>
        </w:rPr>
        <w:t>O’Connell, M.</w:t>
      </w:r>
      <w:r w:rsidRPr="004F41D6">
        <w:rPr>
          <w:rStyle w:val="Strong"/>
          <w:b w:val="0"/>
        </w:rPr>
        <w:t xml:space="preserve">, Clayton, A. Developing a Supported Decision-Making Tool for Persons with Chronic Illness: Pilot Data on Choice and Decision-Making. Journal of Mental Health Policy and Economics, 2012,15:S17-S17. </w:t>
      </w:r>
      <w:proofErr w:type="spellStart"/>
      <w:r w:rsidRPr="004F41D6">
        <w:rPr>
          <w:rStyle w:val="Strong"/>
          <w:b w:val="0"/>
        </w:rPr>
        <w:t>PMID:Not</w:t>
      </w:r>
      <w:proofErr w:type="spellEnd"/>
      <w:r w:rsidRPr="004F41D6">
        <w:rPr>
          <w:rStyle w:val="Strong"/>
          <w:b w:val="0"/>
        </w:rPr>
        <w:t xml:space="preserve"> available</w:t>
      </w:r>
    </w:p>
    <w:p w14:paraId="25C9DE0E" w14:textId="77777777" w:rsidR="004F41D6" w:rsidRPr="00A128A0" w:rsidRDefault="004F41D6" w:rsidP="002C51BC">
      <w:pPr>
        <w:pStyle w:val="DataField11pt-Single"/>
        <w:rPr>
          <w:rStyle w:val="Strong"/>
        </w:rPr>
      </w:pPr>
    </w:p>
    <w:p w14:paraId="4E1F882A" w14:textId="77777777" w:rsidR="002C51BC" w:rsidRPr="00A128A0" w:rsidRDefault="002C51BC" w:rsidP="002C51BC">
      <w:pPr>
        <w:pStyle w:val="DataField11pt-Single"/>
        <w:rPr>
          <w:rStyle w:val="Strong"/>
        </w:rPr>
      </w:pPr>
    </w:p>
    <w:p w14:paraId="38AE10AE" w14:textId="77777777" w:rsidR="004F41D6" w:rsidRDefault="002C51BC" w:rsidP="002C51BC">
      <w:pPr>
        <w:pStyle w:val="DataField11pt-Single"/>
        <w:rPr>
          <w:rStyle w:val="Strong"/>
        </w:rPr>
      </w:pPr>
      <w:r w:rsidRPr="00A128A0">
        <w:rPr>
          <w:rStyle w:val="Strong"/>
        </w:rPr>
        <w:t>B.</w:t>
      </w:r>
      <w:r w:rsidRPr="00A128A0">
        <w:rPr>
          <w:rStyle w:val="Strong"/>
        </w:rPr>
        <w:tab/>
        <w:t>Positions and Honors</w:t>
      </w:r>
    </w:p>
    <w:p w14:paraId="307CBD2C" w14:textId="77777777" w:rsidR="004F41D6" w:rsidRDefault="004F41D6" w:rsidP="002C51BC">
      <w:pPr>
        <w:pStyle w:val="DataField11pt-Single"/>
        <w:rPr>
          <w:rStyle w:val="Strong"/>
        </w:rPr>
      </w:pPr>
    </w:p>
    <w:p w14:paraId="6839324C" w14:textId="77777777" w:rsidR="004F41D6" w:rsidRPr="006276A5" w:rsidRDefault="004F41D6" w:rsidP="004F41D6">
      <w:pPr>
        <w:ind w:left="1440" w:hanging="1440"/>
        <w:jc w:val="both"/>
        <w:rPr>
          <w:rFonts w:cs="Arial"/>
          <w:bCs/>
          <w:szCs w:val="22"/>
          <w:u w:val="single"/>
        </w:rPr>
      </w:pPr>
      <w:r w:rsidRPr="006276A5">
        <w:rPr>
          <w:rFonts w:cs="Arial"/>
          <w:bCs/>
          <w:szCs w:val="22"/>
          <w:u w:val="single"/>
        </w:rPr>
        <w:t>Positions and Employment</w:t>
      </w:r>
    </w:p>
    <w:p w14:paraId="754B6F63" w14:textId="77777777" w:rsidR="004F41D6" w:rsidRPr="004F41D6" w:rsidRDefault="004F41D6" w:rsidP="004F41D6">
      <w:pPr>
        <w:rPr>
          <w:rFonts w:cs="Arial"/>
          <w:szCs w:val="22"/>
        </w:rPr>
      </w:pPr>
    </w:p>
    <w:p w14:paraId="69FD2ABD" w14:textId="77777777" w:rsidR="004F41D6" w:rsidRPr="004F41D6" w:rsidRDefault="004F41D6" w:rsidP="004F41D6">
      <w:pPr>
        <w:jc w:val="both"/>
        <w:rPr>
          <w:rFonts w:cs="Arial"/>
          <w:bCs/>
          <w:szCs w:val="22"/>
        </w:rPr>
      </w:pPr>
      <w:r w:rsidRPr="004F41D6">
        <w:rPr>
          <w:rFonts w:cs="Arial"/>
          <w:bCs/>
          <w:szCs w:val="22"/>
        </w:rPr>
        <w:t xml:space="preserve">1993- 1994 </w:t>
      </w:r>
      <w:r w:rsidRPr="004F41D6">
        <w:rPr>
          <w:rFonts w:cs="Arial"/>
          <w:bCs/>
          <w:szCs w:val="22"/>
        </w:rPr>
        <w:tab/>
      </w:r>
      <w:r w:rsidRPr="004F41D6">
        <w:rPr>
          <w:rFonts w:cs="Arial"/>
          <w:bCs/>
          <w:szCs w:val="22"/>
        </w:rPr>
        <w:tab/>
        <w:t>Case Manager, Arizona Health Care Contract Management Services, Phoenix, Arizona</w:t>
      </w:r>
    </w:p>
    <w:p w14:paraId="305D8594" w14:textId="77777777" w:rsidR="004F41D6" w:rsidRPr="004F41D6" w:rsidRDefault="004F41D6" w:rsidP="004F41D6">
      <w:pPr>
        <w:ind w:left="1800" w:hanging="1800"/>
        <w:jc w:val="both"/>
        <w:rPr>
          <w:rFonts w:cs="Arial"/>
          <w:bCs/>
          <w:szCs w:val="22"/>
        </w:rPr>
      </w:pPr>
      <w:r w:rsidRPr="004F41D6">
        <w:rPr>
          <w:rFonts w:cs="Arial"/>
          <w:bCs/>
          <w:szCs w:val="22"/>
        </w:rPr>
        <w:t xml:space="preserve">1995- 1996 </w:t>
      </w:r>
      <w:r w:rsidRPr="004F41D6">
        <w:rPr>
          <w:rFonts w:cs="Arial"/>
          <w:bCs/>
          <w:szCs w:val="22"/>
        </w:rPr>
        <w:tab/>
        <w:t>Community Resource Coordinator, The Village Integrated Services Agency, Long Beach, California</w:t>
      </w:r>
    </w:p>
    <w:p w14:paraId="0EDA4E58" w14:textId="77777777" w:rsidR="004F41D6" w:rsidRPr="004F41D6" w:rsidRDefault="004F41D6" w:rsidP="004F41D6">
      <w:pPr>
        <w:jc w:val="both"/>
        <w:rPr>
          <w:rFonts w:cs="Arial"/>
          <w:bCs/>
          <w:szCs w:val="22"/>
        </w:rPr>
      </w:pPr>
      <w:r w:rsidRPr="004F41D6">
        <w:rPr>
          <w:rFonts w:cs="Arial"/>
          <w:bCs/>
          <w:szCs w:val="22"/>
        </w:rPr>
        <w:t xml:space="preserve">1996- 2001 </w:t>
      </w:r>
      <w:r w:rsidRPr="004F41D6">
        <w:rPr>
          <w:rFonts w:cs="Arial"/>
          <w:bCs/>
          <w:szCs w:val="22"/>
        </w:rPr>
        <w:tab/>
      </w:r>
      <w:r w:rsidRPr="004F41D6">
        <w:rPr>
          <w:rFonts w:cs="Arial"/>
          <w:bCs/>
          <w:szCs w:val="22"/>
        </w:rPr>
        <w:tab/>
        <w:t>Graduate Assistant, Bowling Green State University, Bowling Green, Ohio</w:t>
      </w:r>
    </w:p>
    <w:p w14:paraId="67FC35B2" w14:textId="77777777" w:rsidR="004F41D6" w:rsidRPr="004F41D6" w:rsidRDefault="004F41D6" w:rsidP="004F41D6">
      <w:pPr>
        <w:jc w:val="both"/>
        <w:rPr>
          <w:rFonts w:cs="Arial"/>
          <w:bCs/>
          <w:szCs w:val="22"/>
        </w:rPr>
      </w:pPr>
      <w:r w:rsidRPr="004F41D6">
        <w:rPr>
          <w:rFonts w:cs="Arial"/>
          <w:bCs/>
          <w:szCs w:val="22"/>
        </w:rPr>
        <w:t xml:space="preserve">1999- 2000 </w:t>
      </w:r>
      <w:r w:rsidRPr="004F41D6">
        <w:rPr>
          <w:rFonts w:cs="Arial"/>
          <w:bCs/>
          <w:szCs w:val="22"/>
        </w:rPr>
        <w:tab/>
      </w:r>
      <w:r w:rsidRPr="004F41D6">
        <w:rPr>
          <w:rFonts w:cs="Arial"/>
          <w:bCs/>
          <w:szCs w:val="22"/>
        </w:rPr>
        <w:tab/>
        <w:t xml:space="preserve">Therapist, </w:t>
      </w:r>
      <w:proofErr w:type="spellStart"/>
      <w:r w:rsidRPr="004F41D6">
        <w:rPr>
          <w:rFonts w:cs="Arial"/>
          <w:bCs/>
          <w:szCs w:val="22"/>
        </w:rPr>
        <w:t>Sandco</w:t>
      </w:r>
      <w:proofErr w:type="spellEnd"/>
      <w:r w:rsidRPr="004F41D6">
        <w:rPr>
          <w:rFonts w:cs="Arial"/>
          <w:bCs/>
          <w:szCs w:val="22"/>
        </w:rPr>
        <w:t xml:space="preserve"> Industries, Fremont, Ohio</w:t>
      </w:r>
    </w:p>
    <w:p w14:paraId="51A4E28D" w14:textId="77777777" w:rsidR="004F41D6" w:rsidRPr="004F41D6" w:rsidRDefault="004F41D6" w:rsidP="004F41D6">
      <w:pPr>
        <w:jc w:val="both"/>
        <w:rPr>
          <w:rFonts w:cs="Arial"/>
          <w:bCs/>
          <w:szCs w:val="22"/>
        </w:rPr>
      </w:pPr>
      <w:r w:rsidRPr="004F41D6">
        <w:rPr>
          <w:rFonts w:cs="Arial"/>
          <w:bCs/>
          <w:szCs w:val="22"/>
        </w:rPr>
        <w:t xml:space="preserve">1998- 2000 </w:t>
      </w:r>
      <w:r w:rsidRPr="004F41D6">
        <w:rPr>
          <w:rFonts w:cs="Arial"/>
          <w:bCs/>
          <w:szCs w:val="22"/>
        </w:rPr>
        <w:tab/>
      </w:r>
      <w:r w:rsidRPr="004F41D6">
        <w:rPr>
          <w:rFonts w:cs="Arial"/>
          <w:bCs/>
          <w:szCs w:val="22"/>
        </w:rPr>
        <w:tab/>
        <w:t>Outpatient Therapist, Behavioral Connections, Bowling Green, Ohio</w:t>
      </w:r>
    </w:p>
    <w:p w14:paraId="3D9422D9" w14:textId="77777777" w:rsidR="004F41D6" w:rsidRPr="004F41D6" w:rsidRDefault="004F41D6" w:rsidP="004F41D6">
      <w:pPr>
        <w:jc w:val="both"/>
        <w:rPr>
          <w:rFonts w:cs="Arial"/>
          <w:bCs/>
          <w:szCs w:val="22"/>
        </w:rPr>
      </w:pPr>
      <w:r w:rsidRPr="004F41D6">
        <w:rPr>
          <w:rFonts w:cs="Arial"/>
          <w:bCs/>
          <w:szCs w:val="22"/>
        </w:rPr>
        <w:t xml:space="preserve">2000- 2001 </w:t>
      </w:r>
      <w:r w:rsidRPr="004F41D6">
        <w:rPr>
          <w:rFonts w:cs="Arial"/>
          <w:bCs/>
          <w:szCs w:val="22"/>
        </w:rPr>
        <w:tab/>
      </w:r>
      <w:r w:rsidRPr="004F41D6">
        <w:rPr>
          <w:rFonts w:cs="Arial"/>
          <w:bCs/>
          <w:szCs w:val="22"/>
        </w:rPr>
        <w:tab/>
        <w:t>Community Advocate, Neighborhood Properties Incorporated, Toledo, Ohio</w:t>
      </w:r>
    </w:p>
    <w:p w14:paraId="7709C0AF" w14:textId="77777777" w:rsidR="004F41D6" w:rsidRPr="004F41D6" w:rsidRDefault="004F41D6" w:rsidP="004F41D6">
      <w:pPr>
        <w:tabs>
          <w:tab w:val="num" w:pos="1440"/>
        </w:tabs>
        <w:ind w:left="1800" w:hanging="1800"/>
        <w:jc w:val="both"/>
        <w:rPr>
          <w:rFonts w:cs="Arial"/>
          <w:bCs/>
          <w:szCs w:val="22"/>
        </w:rPr>
      </w:pPr>
      <w:r w:rsidRPr="004F41D6">
        <w:rPr>
          <w:rFonts w:cs="Arial"/>
          <w:bCs/>
          <w:szCs w:val="22"/>
        </w:rPr>
        <w:t xml:space="preserve">2001- 2002 </w:t>
      </w:r>
      <w:r w:rsidRPr="004F41D6">
        <w:rPr>
          <w:rFonts w:cs="Arial"/>
          <w:bCs/>
          <w:szCs w:val="22"/>
        </w:rPr>
        <w:tab/>
      </w:r>
      <w:r w:rsidRPr="004F41D6">
        <w:rPr>
          <w:rFonts w:cs="Arial"/>
          <w:bCs/>
          <w:szCs w:val="22"/>
        </w:rPr>
        <w:tab/>
      </w:r>
      <w:proofErr w:type="spellStart"/>
      <w:r w:rsidRPr="004F41D6">
        <w:rPr>
          <w:rFonts w:cs="Arial"/>
          <w:bCs/>
          <w:szCs w:val="22"/>
        </w:rPr>
        <w:t>Predoctoral</w:t>
      </w:r>
      <w:proofErr w:type="spellEnd"/>
      <w:r w:rsidRPr="004F41D6">
        <w:rPr>
          <w:rFonts w:cs="Arial"/>
          <w:bCs/>
          <w:szCs w:val="22"/>
        </w:rPr>
        <w:t xml:space="preserve"> Fellow, Department of Psychiatry, Yale University School of Medicine, New Haven, CT</w:t>
      </w:r>
    </w:p>
    <w:p w14:paraId="4C320251" w14:textId="77777777" w:rsidR="004F41D6" w:rsidRPr="004F41D6" w:rsidRDefault="004F41D6" w:rsidP="004F41D6">
      <w:pPr>
        <w:tabs>
          <w:tab w:val="num" w:pos="1440"/>
        </w:tabs>
        <w:ind w:left="1800" w:hanging="1800"/>
        <w:jc w:val="both"/>
        <w:rPr>
          <w:rFonts w:cs="Arial"/>
          <w:bCs/>
          <w:szCs w:val="22"/>
        </w:rPr>
      </w:pPr>
      <w:r w:rsidRPr="004F41D6">
        <w:rPr>
          <w:rFonts w:cs="Arial"/>
          <w:bCs/>
          <w:szCs w:val="22"/>
        </w:rPr>
        <w:t>2002- 2004</w:t>
      </w:r>
      <w:r w:rsidRPr="004F41D6">
        <w:rPr>
          <w:rFonts w:cs="Arial"/>
          <w:bCs/>
          <w:szCs w:val="22"/>
        </w:rPr>
        <w:tab/>
      </w:r>
      <w:r w:rsidRPr="004F41D6">
        <w:rPr>
          <w:rFonts w:cs="Arial"/>
          <w:bCs/>
          <w:szCs w:val="22"/>
        </w:rPr>
        <w:tab/>
        <w:t>National Research Service Award (NRSA) Post-doctoral Fellow, Yale University School of Medicine, New Haven, CT</w:t>
      </w:r>
    </w:p>
    <w:p w14:paraId="358FCA4C" w14:textId="77777777" w:rsidR="004F41D6" w:rsidRPr="004F41D6" w:rsidRDefault="004F41D6" w:rsidP="004F41D6">
      <w:pPr>
        <w:ind w:left="1800" w:hanging="1800"/>
        <w:jc w:val="both"/>
        <w:rPr>
          <w:rFonts w:cs="Arial"/>
          <w:bCs/>
          <w:szCs w:val="22"/>
        </w:rPr>
      </w:pPr>
      <w:r w:rsidRPr="004F41D6">
        <w:rPr>
          <w:rFonts w:cs="Arial"/>
          <w:bCs/>
          <w:szCs w:val="22"/>
        </w:rPr>
        <w:t>2001- 2009</w:t>
      </w:r>
      <w:r w:rsidRPr="004F41D6">
        <w:rPr>
          <w:rFonts w:cs="Arial"/>
          <w:bCs/>
          <w:szCs w:val="22"/>
        </w:rPr>
        <w:tab/>
        <w:t>Researcher, The Annapolis Coalition on Behavioral Health Workforce Education, New Haven, CT</w:t>
      </w:r>
    </w:p>
    <w:p w14:paraId="68509C86" w14:textId="77777777" w:rsidR="004F41D6" w:rsidRPr="004F41D6" w:rsidRDefault="004F41D6" w:rsidP="004F41D6">
      <w:pPr>
        <w:jc w:val="both"/>
        <w:rPr>
          <w:rFonts w:cs="Arial"/>
          <w:bCs/>
          <w:szCs w:val="22"/>
        </w:rPr>
      </w:pPr>
      <w:r w:rsidRPr="004F41D6">
        <w:rPr>
          <w:rFonts w:cs="Arial"/>
          <w:bCs/>
          <w:szCs w:val="22"/>
        </w:rPr>
        <w:t>2001- present</w:t>
      </w:r>
      <w:r w:rsidRPr="004F41D6">
        <w:rPr>
          <w:rFonts w:cs="Arial"/>
          <w:bCs/>
          <w:szCs w:val="22"/>
        </w:rPr>
        <w:tab/>
      </w:r>
      <w:r w:rsidRPr="004F41D6">
        <w:rPr>
          <w:rFonts w:cs="Arial"/>
          <w:bCs/>
          <w:szCs w:val="22"/>
        </w:rPr>
        <w:tab/>
        <w:t>Data Analyst, The VA Northeast Program Evaluation Center, West Haven, CT</w:t>
      </w:r>
    </w:p>
    <w:p w14:paraId="7791B57D" w14:textId="77777777" w:rsidR="004F41D6" w:rsidRPr="004F41D6" w:rsidRDefault="004F41D6" w:rsidP="004F41D6">
      <w:pPr>
        <w:ind w:left="1800" w:hanging="1800"/>
        <w:jc w:val="both"/>
        <w:rPr>
          <w:rFonts w:cs="Arial"/>
          <w:bCs/>
          <w:szCs w:val="22"/>
        </w:rPr>
      </w:pPr>
      <w:r w:rsidRPr="004F41D6">
        <w:rPr>
          <w:rFonts w:cs="Arial"/>
          <w:bCs/>
          <w:szCs w:val="22"/>
        </w:rPr>
        <w:t>2004- present</w:t>
      </w:r>
      <w:r w:rsidRPr="004F41D6">
        <w:rPr>
          <w:rFonts w:cs="Arial"/>
          <w:bCs/>
          <w:szCs w:val="22"/>
        </w:rPr>
        <w:tab/>
        <w:t>Director of Research and Evaluation, Yale Program for Recovery and Community Health, New Haven, CT</w:t>
      </w:r>
    </w:p>
    <w:p w14:paraId="2BEC836F" w14:textId="77777777" w:rsidR="004F41D6" w:rsidRPr="004F41D6" w:rsidRDefault="004F41D6" w:rsidP="004F41D6">
      <w:pPr>
        <w:ind w:left="1800" w:hanging="1800"/>
        <w:jc w:val="both"/>
        <w:rPr>
          <w:rFonts w:cs="Arial"/>
          <w:bCs/>
          <w:szCs w:val="22"/>
        </w:rPr>
      </w:pPr>
      <w:r w:rsidRPr="004F41D6">
        <w:rPr>
          <w:rFonts w:cs="Arial"/>
          <w:bCs/>
          <w:szCs w:val="22"/>
        </w:rPr>
        <w:t>2004- 2005</w:t>
      </w:r>
      <w:r w:rsidRPr="004F41D6">
        <w:rPr>
          <w:rFonts w:cs="Arial"/>
          <w:bCs/>
          <w:szCs w:val="22"/>
        </w:rPr>
        <w:tab/>
        <w:t>Associate Research Scientist, Department of Psychiatry, Yale University School of Medicine, New Haven, CT</w:t>
      </w:r>
    </w:p>
    <w:p w14:paraId="2B7AF917" w14:textId="77777777" w:rsidR="004F41D6" w:rsidRPr="004F41D6" w:rsidRDefault="004F41D6" w:rsidP="004F41D6">
      <w:pPr>
        <w:jc w:val="both"/>
        <w:rPr>
          <w:rFonts w:cs="Arial"/>
          <w:bCs/>
          <w:szCs w:val="22"/>
        </w:rPr>
      </w:pPr>
      <w:r w:rsidRPr="004F41D6">
        <w:rPr>
          <w:rFonts w:cs="Arial"/>
          <w:bCs/>
          <w:szCs w:val="22"/>
        </w:rPr>
        <w:t>2005-2006</w:t>
      </w:r>
      <w:r w:rsidRPr="004F41D6">
        <w:rPr>
          <w:rFonts w:cs="Arial"/>
          <w:bCs/>
          <w:szCs w:val="22"/>
        </w:rPr>
        <w:tab/>
      </w:r>
      <w:r w:rsidRPr="004F41D6">
        <w:rPr>
          <w:rFonts w:cs="Arial"/>
          <w:bCs/>
          <w:szCs w:val="22"/>
        </w:rPr>
        <w:tab/>
      </w:r>
      <w:r w:rsidRPr="004F41D6">
        <w:rPr>
          <w:rFonts w:cs="Arial"/>
          <w:bCs/>
          <w:szCs w:val="22"/>
        </w:rPr>
        <w:tab/>
        <w:t>Instructor, Department of Psychiatry, Yale University School of Medicine, New Haven, CT</w:t>
      </w:r>
    </w:p>
    <w:p w14:paraId="27B2B0F0" w14:textId="77777777" w:rsidR="004F41D6" w:rsidRPr="004F41D6" w:rsidRDefault="004F41D6" w:rsidP="004F41D6">
      <w:pPr>
        <w:ind w:left="1800" w:hanging="1800"/>
        <w:jc w:val="both"/>
        <w:rPr>
          <w:rFonts w:cs="Arial"/>
          <w:bCs/>
          <w:szCs w:val="22"/>
        </w:rPr>
      </w:pPr>
      <w:r w:rsidRPr="004F41D6">
        <w:rPr>
          <w:rFonts w:cs="Arial"/>
          <w:bCs/>
          <w:szCs w:val="22"/>
        </w:rPr>
        <w:t>2006-2014</w:t>
      </w:r>
      <w:r w:rsidRPr="004F41D6">
        <w:rPr>
          <w:rFonts w:cs="Arial"/>
          <w:bCs/>
          <w:szCs w:val="22"/>
        </w:rPr>
        <w:tab/>
        <w:t>Assistant Professor, Department of Psychiatry, Yale University School of Medicine, New Haven, CT</w:t>
      </w:r>
    </w:p>
    <w:p w14:paraId="0D3AA8E7" w14:textId="25828D63" w:rsidR="004F41D6" w:rsidRDefault="004F41D6" w:rsidP="004F41D6">
      <w:pPr>
        <w:ind w:left="1800" w:hanging="1800"/>
        <w:jc w:val="both"/>
        <w:rPr>
          <w:rFonts w:cs="Arial"/>
          <w:bCs/>
          <w:szCs w:val="22"/>
        </w:rPr>
      </w:pPr>
      <w:r w:rsidRPr="004F41D6">
        <w:rPr>
          <w:rFonts w:cs="Arial"/>
          <w:bCs/>
          <w:szCs w:val="22"/>
        </w:rPr>
        <w:t>2014- present</w:t>
      </w:r>
      <w:r w:rsidRPr="004F41D6">
        <w:rPr>
          <w:rFonts w:cs="Arial"/>
          <w:bCs/>
          <w:szCs w:val="22"/>
        </w:rPr>
        <w:tab/>
        <w:t>Associate Professor, Department of Psychiatry, Yale University School of Medicine, New Haven, CT</w:t>
      </w:r>
    </w:p>
    <w:p w14:paraId="1C76CD28" w14:textId="14A9483B" w:rsidR="004F41D6" w:rsidRDefault="004F41D6" w:rsidP="004F41D6">
      <w:pPr>
        <w:ind w:left="1800" w:hanging="1800"/>
        <w:jc w:val="both"/>
        <w:rPr>
          <w:rFonts w:cs="Arial"/>
          <w:bCs/>
          <w:szCs w:val="22"/>
        </w:rPr>
      </w:pPr>
    </w:p>
    <w:p w14:paraId="10F1CBB9" w14:textId="77777777" w:rsidR="004F41D6" w:rsidRPr="006276A5" w:rsidRDefault="004F41D6" w:rsidP="004F41D6">
      <w:pPr>
        <w:tabs>
          <w:tab w:val="left" w:pos="1440"/>
          <w:tab w:val="left" w:pos="1800"/>
        </w:tabs>
        <w:jc w:val="both"/>
        <w:rPr>
          <w:rFonts w:cs="Arial"/>
          <w:bCs/>
          <w:szCs w:val="22"/>
          <w:u w:val="single"/>
        </w:rPr>
      </w:pPr>
      <w:r w:rsidRPr="006276A5">
        <w:rPr>
          <w:rFonts w:cs="Arial"/>
          <w:bCs/>
          <w:szCs w:val="22"/>
          <w:u w:val="single"/>
        </w:rPr>
        <w:t>Other Experience and Professional Memberships</w:t>
      </w:r>
    </w:p>
    <w:p w14:paraId="27213DE4" w14:textId="77777777" w:rsidR="004F41D6" w:rsidRPr="004F41D6" w:rsidRDefault="004F41D6" w:rsidP="004F41D6">
      <w:pPr>
        <w:tabs>
          <w:tab w:val="num" w:pos="1440"/>
        </w:tabs>
        <w:jc w:val="both"/>
        <w:rPr>
          <w:rFonts w:cs="Arial"/>
          <w:bCs/>
          <w:szCs w:val="22"/>
        </w:rPr>
      </w:pPr>
      <w:r w:rsidRPr="004F41D6">
        <w:rPr>
          <w:rFonts w:cs="Arial"/>
          <w:bCs/>
          <w:szCs w:val="22"/>
        </w:rPr>
        <w:t>1996- present</w:t>
      </w:r>
      <w:r w:rsidRPr="004F41D6">
        <w:rPr>
          <w:rFonts w:cs="Arial"/>
          <w:bCs/>
          <w:szCs w:val="22"/>
        </w:rPr>
        <w:tab/>
      </w:r>
      <w:r w:rsidRPr="004F41D6">
        <w:rPr>
          <w:rFonts w:cs="Arial"/>
          <w:bCs/>
          <w:szCs w:val="22"/>
        </w:rPr>
        <w:tab/>
        <w:t>American Psychological Association</w:t>
      </w:r>
    </w:p>
    <w:p w14:paraId="41502AD2" w14:textId="77777777" w:rsidR="004F41D6" w:rsidRPr="004F41D6" w:rsidRDefault="004F41D6" w:rsidP="004F41D6">
      <w:pPr>
        <w:jc w:val="both"/>
        <w:rPr>
          <w:rFonts w:cs="Arial"/>
          <w:bCs/>
          <w:szCs w:val="22"/>
        </w:rPr>
      </w:pPr>
      <w:r w:rsidRPr="004F41D6">
        <w:rPr>
          <w:rFonts w:cs="Arial"/>
          <w:bCs/>
          <w:szCs w:val="22"/>
        </w:rPr>
        <w:t>1996- present</w:t>
      </w:r>
      <w:r w:rsidRPr="004F41D6">
        <w:rPr>
          <w:rFonts w:cs="Arial"/>
          <w:bCs/>
          <w:szCs w:val="22"/>
        </w:rPr>
        <w:tab/>
      </w:r>
      <w:r w:rsidRPr="004F41D6">
        <w:rPr>
          <w:rFonts w:cs="Arial"/>
          <w:bCs/>
          <w:szCs w:val="22"/>
        </w:rPr>
        <w:tab/>
        <w:t>Community Psychology Division of the American Psychological Association</w:t>
      </w:r>
    </w:p>
    <w:p w14:paraId="3B878FB5" w14:textId="77777777" w:rsidR="004F41D6" w:rsidRPr="004F41D6" w:rsidRDefault="004F41D6" w:rsidP="004F41D6">
      <w:pPr>
        <w:rPr>
          <w:rFonts w:cs="Arial"/>
          <w:szCs w:val="22"/>
        </w:rPr>
      </w:pPr>
    </w:p>
    <w:p w14:paraId="5AA0EF4A" w14:textId="77777777" w:rsidR="004F41D6" w:rsidRPr="006276A5" w:rsidRDefault="004F41D6" w:rsidP="004F41D6">
      <w:pPr>
        <w:jc w:val="both"/>
        <w:rPr>
          <w:rFonts w:cs="Arial"/>
          <w:szCs w:val="22"/>
          <w:u w:val="single"/>
        </w:rPr>
      </w:pPr>
      <w:r w:rsidRPr="006276A5">
        <w:rPr>
          <w:rFonts w:cs="Arial"/>
          <w:szCs w:val="22"/>
          <w:u w:val="single"/>
        </w:rPr>
        <w:t>Honors</w:t>
      </w:r>
    </w:p>
    <w:p w14:paraId="6B08D03C" w14:textId="77777777" w:rsidR="004F41D6" w:rsidRPr="004F41D6" w:rsidRDefault="004F41D6" w:rsidP="004F41D6">
      <w:pPr>
        <w:ind w:left="1800" w:hanging="1800"/>
        <w:jc w:val="both"/>
        <w:rPr>
          <w:rFonts w:cs="Arial"/>
          <w:bCs/>
          <w:szCs w:val="22"/>
        </w:rPr>
      </w:pPr>
      <w:r w:rsidRPr="004F41D6">
        <w:rPr>
          <w:rFonts w:cs="Arial"/>
          <w:bCs/>
          <w:szCs w:val="22"/>
        </w:rPr>
        <w:t>2002- 2004</w:t>
      </w:r>
      <w:r w:rsidRPr="004F41D6">
        <w:rPr>
          <w:rFonts w:cs="Arial"/>
          <w:bCs/>
          <w:szCs w:val="22"/>
        </w:rPr>
        <w:tab/>
        <w:t xml:space="preserve">National Research Service Award (T32), National Institute of Health, </w:t>
      </w:r>
    </w:p>
    <w:p w14:paraId="4C296C48" w14:textId="77777777" w:rsidR="004F41D6" w:rsidRPr="004F41D6" w:rsidRDefault="004F41D6" w:rsidP="004F41D6">
      <w:pPr>
        <w:ind w:left="1800"/>
        <w:jc w:val="both"/>
        <w:rPr>
          <w:rFonts w:cs="Arial"/>
          <w:bCs/>
          <w:szCs w:val="22"/>
        </w:rPr>
      </w:pPr>
      <w:r w:rsidRPr="004F41D6">
        <w:rPr>
          <w:rFonts w:cs="Arial"/>
          <w:bCs/>
          <w:szCs w:val="22"/>
        </w:rPr>
        <w:t>Post-doctoral Fellowship</w:t>
      </w:r>
    </w:p>
    <w:p w14:paraId="6C2BE1F1" w14:textId="77777777" w:rsidR="004F41D6" w:rsidRPr="004F41D6" w:rsidRDefault="004F41D6" w:rsidP="004F41D6">
      <w:pPr>
        <w:jc w:val="both"/>
        <w:rPr>
          <w:rFonts w:cs="Arial"/>
          <w:bCs/>
          <w:szCs w:val="22"/>
        </w:rPr>
      </w:pPr>
      <w:r w:rsidRPr="004F41D6">
        <w:rPr>
          <w:rFonts w:cs="Arial"/>
          <w:bCs/>
          <w:szCs w:val="22"/>
        </w:rPr>
        <w:t>2003- present</w:t>
      </w:r>
      <w:r w:rsidRPr="004F41D6">
        <w:rPr>
          <w:rFonts w:cs="Arial"/>
          <w:bCs/>
          <w:szCs w:val="22"/>
        </w:rPr>
        <w:tab/>
      </w:r>
      <w:r w:rsidRPr="004F41D6">
        <w:rPr>
          <w:rFonts w:cs="Arial"/>
          <w:bCs/>
          <w:szCs w:val="22"/>
        </w:rPr>
        <w:tab/>
        <w:t>Recipient, National Institute of Health Loan Repayment Award</w:t>
      </w:r>
    </w:p>
    <w:p w14:paraId="6A87C7F2" w14:textId="77777777" w:rsidR="004F41D6" w:rsidRPr="004F41D6" w:rsidRDefault="004F41D6" w:rsidP="004F41D6">
      <w:pPr>
        <w:jc w:val="both"/>
        <w:rPr>
          <w:rFonts w:cs="Arial"/>
          <w:bCs/>
          <w:szCs w:val="22"/>
        </w:rPr>
      </w:pPr>
      <w:r w:rsidRPr="004F41D6">
        <w:rPr>
          <w:rFonts w:cs="Arial"/>
          <w:bCs/>
          <w:szCs w:val="22"/>
        </w:rPr>
        <w:t>2010</w:t>
      </w:r>
      <w:r w:rsidRPr="004F41D6">
        <w:rPr>
          <w:rFonts w:cs="Arial"/>
          <w:bCs/>
          <w:szCs w:val="22"/>
        </w:rPr>
        <w:tab/>
      </w:r>
      <w:r w:rsidRPr="004F41D6">
        <w:rPr>
          <w:rFonts w:cs="Arial"/>
          <w:bCs/>
          <w:szCs w:val="22"/>
        </w:rPr>
        <w:tab/>
      </w:r>
      <w:r w:rsidRPr="004F41D6">
        <w:rPr>
          <w:rFonts w:cs="Arial"/>
          <w:bCs/>
          <w:szCs w:val="22"/>
        </w:rPr>
        <w:tab/>
      </w:r>
      <w:r w:rsidRPr="004F41D6">
        <w:rPr>
          <w:rFonts w:cs="Arial"/>
          <w:bCs/>
          <w:szCs w:val="22"/>
        </w:rPr>
        <w:tab/>
        <w:t>Recipient, USPRA/CT Research Award</w:t>
      </w:r>
    </w:p>
    <w:p w14:paraId="3D44CAF6" w14:textId="77777777" w:rsidR="004F41D6" w:rsidRPr="004F41D6" w:rsidRDefault="004F41D6" w:rsidP="004F41D6">
      <w:pPr>
        <w:ind w:left="1800" w:hanging="1800"/>
        <w:jc w:val="both"/>
        <w:rPr>
          <w:rFonts w:cs="Arial"/>
          <w:bCs/>
          <w:szCs w:val="22"/>
        </w:rPr>
      </w:pPr>
    </w:p>
    <w:p w14:paraId="4E6033BE" w14:textId="77777777" w:rsidR="002C51BC" w:rsidRPr="00A128A0" w:rsidRDefault="002C51BC" w:rsidP="002C51BC">
      <w:pPr>
        <w:pStyle w:val="DataField11pt-Single"/>
        <w:rPr>
          <w:rStyle w:val="Strong"/>
        </w:rPr>
      </w:pPr>
    </w:p>
    <w:p w14:paraId="2D4A3EEC" w14:textId="17B9AFD1" w:rsidR="004F41D6" w:rsidRDefault="002C51BC" w:rsidP="002C51BC">
      <w:pPr>
        <w:pStyle w:val="DataField11pt-Single"/>
        <w:rPr>
          <w:rStyle w:val="Strong"/>
        </w:rPr>
      </w:pPr>
      <w:r w:rsidRPr="00A128A0">
        <w:rPr>
          <w:rStyle w:val="Strong"/>
        </w:rPr>
        <w:t>C.</w:t>
      </w:r>
      <w:r w:rsidRPr="00A128A0">
        <w:rPr>
          <w:rStyle w:val="Strong"/>
        </w:rPr>
        <w:tab/>
        <w:t>Contributions to Science</w:t>
      </w:r>
    </w:p>
    <w:p w14:paraId="2673C7EC" w14:textId="77777777" w:rsidR="004F41D6" w:rsidRPr="004F41D6" w:rsidRDefault="004F41D6" w:rsidP="004F41D6">
      <w:pPr>
        <w:spacing w:before="120" w:after="120"/>
        <w:jc w:val="both"/>
        <w:rPr>
          <w:rFonts w:cs="Arial"/>
          <w:color w:val="000000"/>
          <w:szCs w:val="22"/>
        </w:rPr>
      </w:pPr>
      <w:r w:rsidRPr="004F41D6">
        <w:rPr>
          <w:rFonts w:cs="Arial"/>
          <w:b/>
          <w:szCs w:val="22"/>
        </w:rPr>
        <w:lastRenderedPageBreak/>
        <w:t>1. Measurement Development</w:t>
      </w:r>
      <w:r w:rsidRPr="004F41D6">
        <w:rPr>
          <w:rFonts w:cs="Arial"/>
          <w:szCs w:val="22"/>
        </w:rPr>
        <w:t xml:space="preserve">. Over the past 20 years, I have used systematic and participatory research methods, including concept mapping, to develop instruments to assess provider, consumer, and organizational knowledge, beliefs, and practices that are consistent with recovery-oriented models of behavioral healthcare. This body of work contributes significantly to the field by providing reliable, valid, and stakeholder-informed/developed tools to assess the impact of emerging behavioral health models of care. Most notably, I am the lead developer of the Recovery Self-Assessment (RSA)-- a tool designed to assess the degree to which behavioral health agencies implement key components of a recovery-oriented system of care. </w:t>
      </w:r>
      <w:r w:rsidRPr="004F41D6">
        <w:rPr>
          <w:rFonts w:cs="Arial"/>
          <w:color w:val="000000"/>
          <w:szCs w:val="22"/>
        </w:rPr>
        <w:t xml:space="preserve">Included in several international reviews of recovery-oriented services assessments, the RSA is often considered the gold standard among instruments that assess system-level recovery-oriented practice implementation. Other measures include assessments of provider beliefs, opinions, and expectations, person-centered planning, citizenship, and preferences for life and health outcomes. </w:t>
      </w:r>
    </w:p>
    <w:p w14:paraId="42C96DD2" w14:textId="77777777" w:rsidR="004F41D6" w:rsidRPr="004F41D6" w:rsidRDefault="004F41D6" w:rsidP="004F41D6">
      <w:pPr>
        <w:tabs>
          <w:tab w:val="left" w:pos="360"/>
          <w:tab w:val="left" w:pos="1800"/>
        </w:tabs>
        <w:spacing w:after="60"/>
        <w:ind w:left="360"/>
        <w:outlineLvl w:val="0"/>
        <w:rPr>
          <w:rFonts w:cs="Arial"/>
          <w:szCs w:val="22"/>
        </w:rPr>
      </w:pPr>
      <w:r w:rsidRPr="004F41D6">
        <w:rPr>
          <w:rFonts w:cs="Arial"/>
          <w:szCs w:val="22"/>
        </w:rPr>
        <w:t>a.</w:t>
      </w:r>
      <w:bookmarkStart w:id="0" w:name="_GoBack"/>
      <w:r w:rsidRPr="004F41D6">
        <w:rPr>
          <w:rFonts w:cs="Arial"/>
          <w:b/>
          <w:szCs w:val="22"/>
        </w:rPr>
        <w:t xml:space="preserve"> O’Connell, M.,</w:t>
      </w:r>
      <w:r w:rsidRPr="004F41D6">
        <w:rPr>
          <w:rFonts w:cs="Arial"/>
          <w:szCs w:val="22"/>
        </w:rPr>
        <w:t xml:space="preserve"> Tondora, J., </w:t>
      </w:r>
      <w:proofErr w:type="spellStart"/>
      <w:r w:rsidRPr="004F41D6">
        <w:rPr>
          <w:rFonts w:cs="Arial"/>
          <w:szCs w:val="22"/>
        </w:rPr>
        <w:t>Croog</w:t>
      </w:r>
      <w:proofErr w:type="spellEnd"/>
      <w:r w:rsidRPr="004F41D6">
        <w:rPr>
          <w:rFonts w:cs="Arial"/>
          <w:szCs w:val="22"/>
        </w:rPr>
        <w:t xml:space="preserve">, G., Evans, A., &amp; Davidson, L. From rhetoric to routine: Assessing recovery-oriented practices in a state mental health and addiction system. </w:t>
      </w:r>
      <w:r w:rsidRPr="004F41D6">
        <w:rPr>
          <w:rFonts w:cs="Arial"/>
          <w:i/>
          <w:iCs/>
          <w:szCs w:val="22"/>
        </w:rPr>
        <w:t xml:space="preserve">Psychiatric Rehabilitation Journal, </w:t>
      </w:r>
      <w:r w:rsidRPr="004F41D6">
        <w:rPr>
          <w:rFonts w:cs="Arial"/>
          <w:szCs w:val="22"/>
        </w:rPr>
        <w:t xml:space="preserve">2005, </w:t>
      </w:r>
      <w:r w:rsidRPr="004F41D6">
        <w:rPr>
          <w:rFonts w:cs="Arial"/>
          <w:iCs/>
          <w:szCs w:val="22"/>
        </w:rPr>
        <w:t>28:378-386.</w:t>
      </w:r>
      <w:r w:rsidRPr="004F41D6">
        <w:rPr>
          <w:rFonts w:cs="Arial"/>
          <w:szCs w:val="22"/>
        </w:rPr>
        <w:t xml:space="preserve"> </w:t>
      </w:r>
      <w:r w:rsidRPr="004F41D6">
        <w:rPr>
          <w:rFonts w:cs="Arial"/>
          <w:iCs/>
          <w:szCs w:val="22"/>
        </w:rPr>
        <w:t>PubMed PMID: 15895922</w:t>
      </w:r>
    </w:p>
    <w:bookmarkEnd w:id="0"/>
    <w:p w14:paraId="4486D6E6" w14:textId="77777777" w:rsidR="004F41D6" w:rsidRPr="004F41D6" w:rsidRDefault="004F41D6" w:rsidP="004F41D6">
      <w:pPr>
        <w:tabs>
          <w:tab w:val="left" w:pos="360"/>
          <w:tab w:val="left" w:pos="1800"/>
        </w:tabs>
        <w:spacing w:after="60"/>
        <w:ind w:left="360"/>
        <w:outlineLvl w:val="0"/>
        <w:rPr>
          <w:rFonts w:cs="Arial"/>
          <w:szCs w:val="22"/>
        </w:rPr>
      </w:pPr>
      <w:r w:rsidRPr="004F41D6">
        <w:rPr>
          <w:rFonts w:cs="Arial"/>
          <w:szCs w:val="22"/>
        </w:rPr>
        <w:t>b.</w:t>
      </w:r>
      <w:r w:rsidRPr="004F41D6">
        <w:rPr>
          <w:rFonts w:cs="Arial"/>
          <w:b/>
          <w:szCs w:val="22"/>
        </w:rPr>
        <w:t xml:space="preserve"> O’Connell, M.J</w:t>
      </w:r>
      <w:r w:rsidRPr="004F41D6">
        <w:rPr>
          <w:rFonts w:cs="Arial"/>
          <w:szCs w:val="22"/>
        </w:rPr>
        <w:t>., &amp; Stein, C. The relationship between case manager expectations and outcomes of persons diagnosed with schizophrenia.</w:t>
      </w:r>
      <w:r w:rsidRPr="004F41D6">
        <w:rPr>
          <w:rFonts w:cs="Arial"/>
          <w:i/>
          <w:szCs w:val="22"/>
        </w:rPr>
        <w:t xml:space="preserve"> Community Mental Health Journal, </w:t>
      </w:r>
      <w:r w:rsidRPr="004F41D6">
        <w:rPr>
          <w:rFonts w:cs="Arial"/>
          <w:szCs w:val="22"/>
        </w:rPr>
        <w:t>2011, 47:424-435. PubMed PMID: 20683772</w:t>
      </w:r>
    </w:p>
    <w:p w14:paraId="03EF0595" w14:textId="77777777" w:rsidR="004F41D6" w:rsidRPr="004F41D6" w:rsidRDefault="004F41D6" w:rsidP="004F41D6">
      <w:pPr>
        <w:tabs>
          <w:tab w:val="left" w:pos="360"/>
          <w:tab w:val="left" w:pos="1800"/>
        </w:tabs>
        <w:spacing w:after="60"/>
        <w:ind w:left="360"/>
        <w:outlineLvl w:val="0"/>
        <w:rPr>
          <w:rFonts w:cs="Arial"/>
          <w:szCs w:val="22"/>
        </w:rPr>
      </w:pPr>
      <w:r w:rsidRPr="004F41D6">
        <w:rPr>
          <w:rFonts w:cs="Arial"/>
          <w:szCs w:val="22"/>
        </w:rPr>
        <w:t xml:space="preserve">c. Rowe M, Clayton A, Benedict P, Bellamy C, Antunes K, Miller R, Pelletier JF, Stern E, </w:t>
      </w:r>
      <w:r w:rsidRPr="004F41D6">
        <w:rPr>
          <w:rFonts w:cs="Arial"/>
          <w:b/>
          <w:szCs w:val="22"/>
        </w:rPr>
        <w:t>O'Connell MJ</w:t>
      </w:r>
      <w:r w:rsidRPr="004F41D6">
        <w:rPr>
          <w:rFonts w:cs="Arial"/>
          <w:szCs w:val="22"/>
        </w:rPr>
        <w:t xml:space="preserve">. Going to the source: creating a citizenship outcome measure by community-based participatory research methods. </w:t>
      </w:r>
      <w:r w:rsidRPr="004F41D6">
        <w:rPr>
          <w:rFonts w:cs="Arial"/>
          <w:i/>
          <w:szCs w:val="22"/>
        </w:rPr>
        <w:t>Psychiatric Services</w:t>
      </w:r>
      <w:r w:rsidRPr="004F41D6">
        <w:rPr>
          <w:rFonts w:cs="Arial"/>
          <w:szCs w:val="22"/>
        </w:rPr>
        <w:t>, 2012, 63:445-50. PubMed PMID: 22549531.</w:t>
      </w:r>
    </w:p>
    <w:p w14:paraId="03B5D84F" w14:textId="77777777" w:rsidR="004F41D6" w:rsidRPr="004F41D6" w:rsidRDefault="004F41D6" w:rsidP="004F41D6">
      <w:pPr>
        <w:widowControl w:val="0"/>
        <w:tabs>
          <w:tab w:val="left" w:pos="360"/>
          <w:tab w:val="left" w:pos="1800"/>
        </w:tabs>
        <w:autoSpaceDE/>
        <w:autoSpaceDN/>
        <w:adjustRightInd w:val="0"/>
        <w:spacing w:before="120"/>
        <w:ind w:left="360"/>
        <w:outlineLvl w:val="0"/>
        <w:rPr>
          <w:rFonts w:cs="Arial"/>
          <w:szCs w:val="22"/>
        </w:rPr>
      </w:pPr>
      <w:r w:rsidRPr="004F41D6">
        <w:rPr>
          <w:rFonts w:cs="Arial"/>
          <w:szCs w:val="22"/>
        </w:rPr>
        <w:t xml:space="preserve">d. Barbic, S.P., Kidd, S.A., Davidson, L., McKenzie, K., </w:t>
      </w:r>
      <w:r w:rsidRPr="004F41D6">
        <w:rPr>
          <w:rFonts w:cs="Arial"/>
          <w:b/>
          <w:szCs w:val="22"/>
        </w:rPr>
        <w:t>O’Connell, M.J</w:t>
      </w:r>
      <w:r w:rsidRPr="004F41D6">
        <w:rPr>
          <w:rFonts w:cs="Arial"/>
          <w:szCs w:val="22"/>
        </w:rPr>
        <w:t xml:space="preserve">. Validation of the Brief Version of the Recovery Self-Assessment (RSA-B) Using Rasch Measurement theory. </w:t>
      </w:r>
      <w:r w:rsidRPr="004F41D6">
        <w:rPr>
          <w:rFonts w:cs="Arial"/>
          <w:i/>
          <w:szCs w:val="22"/>
        </w:rPr>
        <w:t>Psychiatric Rehabilitation Journal</w:t>
      </w:r>
      <w:r w:rsidRPr="004F41D6">
        <w:rPr>
          <w:rFonts w:cs="Arial"/>
          <w:szCs w:val="22"/>
        </w:rPr>
        <w:t xml:space="preserve">, 2015. </w:t>
      </w:r>
      <w:proofErr w:type="spellStart"/>
      <w:r w:rsidRPr="004F41D6">
        <w:rPr>
          <w:rFonts w:cs="Arial"/>
          <w:szCs w:val="22"/>
        </w:rPr>
        <w:t>Epub</w:t>
      </w:r>
      <w:proofErr w:type="spellEnd"/>
      <w:r w:rsidRPr="004F41D6">
        <w:rPr>
          <w:rFonts w:cs="Arial"/>
          <w:szCs w:val="22"/>
        </w:rPr>
        <w:t xml:space="preserve"> ahead of print. PubMed PMID: 26075526</w:t>
      </w:r>
    </w:p>
    <w:p w14:paraId="7238047F" w14:textId="25C16824" w:rsidR="004F41D6" w:rsidRPr="004F41D6" w:rsidRDefault="004F41D6" w:rsidP="004F41D6">
      <w:pPr>
        <w:spacing w:before="120" w:after="120"/>
        <w:jc w:val="both"/>
        <w:rPr>
          <w:rFonts w:cs="Arial"/>
          <w:szCs w:val="22"/>
        </w:rPr>
      </w:pPr>
      <w:r w:rsidRPr="004F41D6">
        <w:rPr>
          <w:rFonts w:cs="Arial"/>
          <w:b/>
          <w:szCs w:val="22"/>
        </w:rPr>
        <w:t>2. Recovery-</w:t>
      </w:r>
      <w:r w:rsidR="002D09E6">
        <w:rPr>
          <w:rFonts w:cs="Arial"/>
          <w:b/>
          <w:szCs w:val="22"/>
        </w:rPr>
        <w:t>O</w:t>
      </w:r>
      <w:r w:rsidRPr="004F41D6">
        <w:rPr>
          <w:rFonts w:cs="Arial"/>
          <w:b/>
          <w:szCs w:val="22"/>
        </w:rPr>
        <w:t>riented System Transformation.</w:t>
      </w:r>
      <w:r w:rsidRPr="004F41D6">
        <w:rPr>
          <w:rFonts w:cs="Arial"/>
          <w:szCs w:val="22"/>
        </w:rPr>
        <w:t xml:space="preserve"> This area of scientific contribution involves the translation of recovery-oriented research findings into changes in practice through multi-level stakeholder interventions and research. A key component of this research is the involvement of patient stakeholders in all aspects of research and the development of tools designed to assist clients with identifying and communicating their preferences for treatment and outcomes to their providers. In this area of research, I have used participatory research methods to develop tools that can enhance the degree to which treatment is patient-centered and self-determined. Such tools include the “My Healthcare Map”, an advance directive toolkit, and a person-centered care questionnaire. This area of research also includes work conducted with providers, agencies, and systems of care regarding how to best implement changes in practices that are evidence-based and consistent with a recovery-oriented system of care. This work involves working with providers on the integration of consumer-directed tools into changes in clinical practice, researchers on ways to include participant stakeholders as key members of the research team, program directors and state agencies on the development of policies and procedures that support recovery-oriented practice implementation. </w:t>
      </w:r>
    </w:p>
    <w:p w14:paraId="6A116602" w14:textId="77777777" w:rsidR="004F41D6" w:rsidRPr="004F41D6" w:rsidRDefault="004F41D6" w:rsidP="004F41D6">
      <w:pPr>
        <w:widowControl w:val="0"/>
        <w:tabs>
          <w:tab w:val="left" w:pos="360"/>
          <w:tab w:val="left" w:pos="1800"/>
        </w:tabs>
        <w:autoSpaceDE/>
        <w:autoSpaceDN/>
        <w:spacing w:after="60"/>
        <w:ind w:left="360" w:right="288"/>
        <w:outlineLvl w:val="0"/>
        <w:rPr>
          <w:rFonts w:cs="Arial"/>
          <w:bCs/>
          <w:szCs w:val="22"/>
        </w:rPr>
      </w:pPr>
      <w:r w:rsidRPr="004F41D6">
        <w:rPr>
          <w:rFonts w:cs="Arial"/>
          <w:bCs/>
          <w:szCs w:val="22"/>
        </w:rPr>
        <w:t xml:space="preserve">a. Davidson, L., Ridgway, P., Schmutte, T., &amp; </w:t>
      </w:r>
      <w:r w:rsidRPr="004F41D6">
        <w:rPr>
          <w:rFonts w:cs="Arial"/>
          <w:b/>
          <w:bCs/>
          <w:szCs w:val="22"/>
        </w:rPr>
        <w:t>O’Connell, M.J.</w:t>
      </w:r>
      <w:r w:rsidRPr="004F41D6">
        <w:rPr>
          <w:rFonts w:cs="Arial"/>
          <w:bCs/>
          <w:szCs w:val="22"/>
        </w:rPr>
        <w:t xml:space="preserve"> Purpose and goals of Service User Involvement in Mental Health Research. In </w:t>
      </w:r>
      <w:proofErr w:type="spellStart"/>
      <w:r w:rsidRPr="004F41D6">
        <w:rPr>
          <w:rFonts w:cs="Arial"/>
          <w:bCs/>
          <w:szCs w:val="22"/>
        </w:rPr>
        <w:t>Wallcraft</w:t>
      </w:r>
      <w:proofErr w:type="spellEnd"/>
      <w:r w:rsidRPr="004F41D6">
        <w:rPr>
          <w:rFonts w:cs="Arial"/>
          <w:bCs/>
          <w:szCs w:val="22"/>
        </w:rPr>
        <w:t xml:space="preserve">, J., </w:t>
      </w:r>
      <w:proofErr w:type="spellStart"/>
      <w:r w:rsidRPr="004F41D6">
        <w:rPr>
          <w:rFonts w:cs="Arial"/>
          <w:bCs/>
          <w:szCs w:val="22"/>
        </w:rPr>
        <w:t>Schrank</w:t>
      </w:r>
      <w:proofErr w:type="spellEnd"/>
      <w:r w:rsidRPr="004F41D6">
        <w:rPr>
          <w:rFonts w:cs="Arial"/>
          <w:bCs/>
          <w:szCs w:val="22"/>
        </w:rPr>
        <w:t xml:space="preserve">, B., &amp; </w:t>
      </w:r>
      <w:proofErr w:type="spellStart"/>
      <w:r w:rsidRPr="004F41D6">
        <w:rPr>
          <w:rFonts w:cs="Arial"/>
          <w:bCs/>
          <w:szCs w:val="22"/>
        </w:rPr>
        <w:t>Amering</w:t>
      </w:r>
      <w:proofErr w:type="spellEnd"/>
      <w:r w:rsidRPr="004F41D6">
        <w:rPr>
          <w:rFonts w:cs="Arial"/>
          <w:bCs/>
          <w:szCs w:val="22"/>
        </w:rPr>
        <w:t xml:space="preserve">, M. (eds.), </w:t>
      </w:r>
      <w:r w:rsidRPr="004F41D6">
        <w:rPr>
          <w:rFonts w:cs="Arial"/>
          <w:bCs/>
          <w:i/>
          <w:szCs w:val="22"/>
        </w:rPr>
        <w:t>Handbook of Service User Involvement in Mental Health Research</w:t>
      </w:r>
      <w:r w:rsidRPr="004F41D6">
        <w:rPr>
          <w:rFonts w:cs="Arial"/>
          <w:bCs/>
          <w:szCs w:val="22"/>
        </w:rPr>
        <w:t>. London, Wiley-Blackwell, 2009, pp. 87-98.</w:t>
      </w:r>
    </w:p>
    <w:p w14:paraId="38834DE4" w14:textId="77777777" w:rsidR="004F41D6" w:rsidRPr="004F41D6" w:rsidRDefault="004F41D6" w:rsidP="004F41D6">
      <w:pPr>
        <w:autoSpaceDE/>
        <w:autoSpaceDN/>
        <w:spacing w:after="60"/>
        <w:ind w:left="360"/>
        <w:rPr>
          <w:rFonts w:cs="Arial"/>
          <w:color w:val="000000"/>
          <w:szCs w:val="22"/>
        </w:rPr>
      </w:pPr>
      <w:r w:rsidRPr="004F41D6">
        <w:rPr>
          <w:rFonts w:cs="Arial"/>
          <w:color w:val="000000"/>
          <w:szCs w:val="22"/>
        </w:rPr>
        <w:t xml:space="preserve">b. Davidson, L., Ridgway, P., </w:t>
      </w:r>
      <w:r w:rsidRPr="004F41D6">
        <w:rPr>
          <w:rFonts w:cs="Arial"/>
          <w:b/>
          <w:color w:val="000000"/>
          <w:szCs w:val="22"/>
        </w:rPr>
        <w:t>O’Connell, M.J.,</w:t>
      </w:r>
      <w:r w:rsidRPr="004F41D6">
        <w:rPr>
          <w:rFonts w:cs="Arial"/>
          <w:color w:val="000000"/>
          <w:szCs w:val="22"/>
        </w:rPr>
        <w:t xml:space="preserve"> &amp; Kirk, T.A. Transforming mental health care through participation of the recovery community. In Nelson, G.; </w:t>
      </w:r>
      <w:proofErr w:type="spellStart"/>
      <w:r w:rsidRPr="004F41D6">
        <w:rPr>
          <w:rFonts w:cs="Arial"/>
          <w:color w:val="000000"/>
          <w:szCs w:val="22"/>
        </w:rPr>
        <w:t>Kloos</w:t>
      </w:r>
      <w:proofErr w:type="spellEnd"/>
      <w:r w:rsidRPr="004F41D6">
        <w:rPr>
          <w:rFonts w:cs="Arial"/>
          <w:color w:val="000000"/>
          <w:szCs w:val="22"/>
        </w:rPr>
        <w:t xml:space="preserve">, B.; &amp; Ornelas, J. (Eds.), </w:t>
      </w:r>
      <w:r w:rsidRPr="004F41D6">
        <w:rPr>
          <w:rFonts w:cs="Arial"/>
          <w:i/>
          <w:iCs/>
          <w:color w:val="000000"/>
          <w:szCs w:val="22"/>
        </w:rPr>
        <w:t>Community psychology and community mental health: Towards transformative change</w:t>
      </w:r>
      <w:r w:rsidRPr="004F41D6">
        <w:rPr>
          <w:rFonts w:cs="Arial"/>
          <w:color w:val="000000"/>
          <w:szCs w:val="22"/>
        </w:rPr>
        <w:t>. New York: Oxford University Press. </w:t>
      </w:r>
    </w:p>
    <w:p w14:paraId="205004A3" w14:textId="77777777" w:rsidR="004F41D6" w:rsidRPr="004F41D6" w:rsidRDefault="004F41D6" w:rsidP="004F41D6">
      <w:pPr>
        <w:widowControl w:val="0"/>
        <w:tabs>
          <w:tab w:val="left" w:pos="360"/>
          <w:tab w:val="left" w:pos="1800"/>
        </w:tabs>
        <w:autoSpaceDE/>
        <w:autoSpaceDN/>
        <w:spacing w:after="60"/>
        <w:ind w:left="360"/>
        <w:outlineLvl w:val="0"/>
        <w:rPr>
          <w:rFonts w:cs="Arial"/>
          <w:szCs w:val="22"/>
        </w:rPr>
      </w:pPr>
      <w:r w:rsidRPr="004F41D6">
        <w:rPr>
          <w:rFonts w:cs="Arial"/>
          <w:szCs w:val="22"/>
        </w:rPr>
        <w:t xml:space="preserve">c. Davidson, L., Tondora, J., </w:t>
      </w:r>
      <w:r w:rsidRPr="004F41D6">
        <w:rPr>
          <w:rFonts w:cs="Arial"/>
          <w:b/>
          <w:szCs w:val="22"/>
        </w:rPr>
        <w:t>O’Connell, M.J.</w:t>
      </w:r>
      <w:r w:rsidRPr="004F41D6">
        <w:rPr>
          <w:rFonts w:cs="Arial"/>
          <w:szCs w:val="22"/>
        </w:rPr>
        <w:t xml:space="preserve">, Kirk, T., </w:t>
      </w:r>
      <w:proofErr w:type="spellStart"/>
      <w:r w:rsidRPr="004F41D6">
        <w:rPr>
          <w:rFonts w:cs="Arial"/>
          <w:szCs w:val="22"/>
        </w:rPr>
        <w:t>Rockholz</w:t>
      </w:r>
      <w:proofErr w:type="spellEnd"/>
      <w:r w:rsidRPr="004F41D6">
        <w:rPr>
          <w:rFonts w:cs="Arial"/>
          <w:szCs w:val="22"/>
        </w:rPr>
        <w:t xml:space="preserve">, P., &amp; Evans, A.C. Creating a recovery-oriented system of behavioral health care: Moving from concept to reality. </w:t>
      </w:r>
      <w:r w:rsidRPr="004F41D6">
        <w:rPr>
          <w:rFonts w:cs="Arial"/>
          <w:i/>
          <w:szCs w:val="22"/>
        </w:rPr>
        <w:t xml:space="preserve">Psychiatric Rehabilitation Journal, </w:t>
      </w:r>
      <w:r w:rsidRPr="004F41D6">
        <w:rPr>
          <w:rFonts w:cs="Arial"/>
          <w:szCs w:val="22"/>
        </w:rPr>
        <w:t>2007, 31:</w:t>
      </w:r>
      <w:r w:rsidRPr="004F41D6">
        <w:rPr>
          <w:rFonts w:cs="Arial"/>
          <w:iCs/>
          <w:szCs w:val="22"/>
        </w:rPr>
        <w:t>23-</w:t>
      </w:r>
      <w:r w:rsidRPr="004F41D6">
        <w:rPr>
          <w:rFonts w:cs="Arial"/>
          <w:szCs w:val="22"/>
        </w:rPr>
        <w:t>31</w:t>
      </w:r>
      <w:r w:rsidRPr="004F41D6">
        <w:rPr>
          <w:rFonts w:cs="Arial"/>
          <w:iCs/>
          <w:szCs w:val="22"/>
        </w:rPr>
        <w:t>.</w:t>
      </w:r>
      <w:r w:rsidRPr="004F41D6">
        <w:rPr>
          <w:rFonts w:cs="Arial"/>
          <w:szCs w:val="22"/>
        </w:rPr>
        <w:t xml:space="preserve"> </w:t>
      </w:r>
      <w:r w:rsidRPr="004F41D6">
        <w:rPr>
          <w:rFonts w:cs="Arial"/>
          <w:iCs/>
          <w:szCs w:val="22"/>
        </w:rPr>
        <w:t>PMID: 17694712</w:t>
      </w:r>
    </w:p>
    <w:p w14:paraId="38CEAEC4" w14:textId="77777777" w:rsidR="004F41D6" w:rsidRPr="004F41D6" w:rsidRDefault="004F41D6" w:rsidP="004F41D6">
      <w:pPr>
        <w:widowControl w:val="0"/>
        <w:tabs>
          <w:tab w:val="left" w:pos="360"/>
          <w:tab w:val="left" w:pos="1800"/>
        </w:tabs>
        <w:autoSpaceDE/>
        <w:autoSpaceDN/>
        <w:spacing w:after="60"/>
        <w:ind w:left="360" w:right="288"/>
        <w:outlineLvl w:val="0"/>
        <w:rPr>
          <w:rFonts w:cs="Arial"/>
          <w:bCs/>
          <w:szCs w:val="22"/>
        </w:rPr>
      </w:pPr>
      <w:r w:rsidRPr="004F41D6">
        <w:rPr>
          <w:rFonts w:cs="Arial"/>
          <w:bCs/>
          <w:szCs w:val="22"/>
        </w:rPr>
        <w:t xml:space="preserve">d. Davidson, L., Ridgway, P., Wieland, M., &amp; </w:t>
      </w:r>
      <w:r w:rsidRPr="004F41D6">
        <w:rPr>
          <w:rFonts w:cs="Arial"/>
          <w:b/>
          <w:bCs/>
          <w:szCs w:val="22"/>
        </w:rPr>
        <w:t>O’Connell, M.J.</w:t>
      </w:r>
      <w:r w:rsidRPr="004F41D6">
        <w:rPr>
          <w:rFonts w:cs="Arial"/>
          <w:bCs/>
          <w:szCs w:val="22"/>
        </w:rPr>
        <w:t xml:space="preserve"> A capabilities approach to mental health transformation: A conceptual framework for the recovery era. </w:t>
      </w:r>
      <w:r w:rsidRPr="004F41D6">
        <w:rPr>
          <w:rFonts w:cs="Arial"/>
          <w:bCs/>
          <w:i/>
          <w:szCs w:val="22"/>
        </w:rPr>
        <w:t xml:space="preserve">Canadian Journal of Community Mental Health, </w:t>
      </w:r>
      <w:r w:rsidRPr="004F41D6">
        <w:rPr>
          <w:rFonts w:cs="Arial"/>
          <w:bCs/>
          <w:szCs w:val="22"/>
        </w:rPr>
        <w:t>2009, 28:35-46. PMID: not available</w:t>
      </w:r>
    </w:p>
    <w:p w14:paraId="6C136EF7" w14:textId="77777777" w:rsidR="004F41D6" w:rsidRPr="004F41D6" w:rsidRDefault="004F41D6" w:rsidP="004F41D6">
      <w:pPr>
        <w:spacing w:before="120" w:after="120"/>
        <w:jc w:val="both"/>
        <w:rPr>
          <w:rFonts w:cs="Arial"/>
          <w:szCs w:val="22"/>
        </w:rPr>
      </w:pPr>
      <w:r w:rsidRPr="004F41D6">
        <w:rPr>
          <w:rFonts w:cs="Arial"/>
          <w:b/>
          <w:szCs w:val="22"/>
        </w:rPr>
        <w:t xml:space="preserve">3. Examination of client outcomes associated with changes in system and provider practices. </w:t>
      </w:r>
      <w:r w:rsidRPr="004F41D6">
        <w:rPr>
          <w:rFonts w:cs="Arial"/>
          <w:szCs w:val="22"/>
        </w:rPr>
        <w:t xml:space="preserve">My collaborative research in this area provides critical information to program and policy developers, researchers, administrators, providers, and clients on structures and practices associated with optimal client outcomes. I am currently PI on an NIMH R01 that is the first nationwide study of the relationships between recovery-oriented </w:t>
      </w:r>
      <w:r w:rsidRPr="004F41D6">
        <w:rPr>
          <w:rFonts w:cs="Arial"/>
          <w:szCs w:val="22"/>
        </w:rPr>
        <w:lastRenderedPageBreak/>
        <w:t>practices, organizational characteristics, and individual client participation in services and treatment and health outcomes. This research will inform key stakeholders about areas to invest time and resources in their system-transformation efforts.</w:t>
      </w:r>
    </w:p>
    <w:p w14:paraId="4094EACC" w14:textId="77777777" w:rsidR="004F41D6" w:rsidRPr="004F41D6" w:rsidRDefault="004F41D6" w:rsidP="004F41D6">
      <w:pPr>
        <w:widowControl w:val="0"/>
        <w:tabs>
          <w:tab w:val="left" w:pos="360"/>
          <w:tab w:val="left" w:pos="1800"/>
        </w:tabs>
        <w:autoSpaceDE/>
        <w:autoSpaceDN/>
        <w:adjustRightInd w:val="0"/>
        <w:spacing w:before="120" w:after="60"/>
        <w:ind w:left="360"/>
        <w:outlineLvl w:val="0"/>
        <w:rPr>
          <w:rFonts w:cs="Arial"/>
          <w:szCs w:val="22"/>
        </w:rPr>
      </w:pPr>
      <w:r w:rsidRPr="004F41D6">
        <w:rPr>
          <w:rFonts w:cs="Arial"/>
          <w:szCs w:val="22"/>
        </w:rPr>
        <w:t xml:space="preserve">a. </w:t>
      </w:r>
      <w:proofErr w:type="spellStart"/>
      <w:r w:rsidRPr="004F41D6">
        <w:rPr>
          <w:rFonts w:cs="Arial"/>
          <w:szCs w:val="22"/>
        </w:rPr>
        <w:t>Sklar</w:t>
      </w:r>
      <w:proofErr w:type="spellEnd"/>
      <w:r w:rsidRPr="004F41D6">
        <w:rPr>
          <w:rFonts w:cs="Arial"/>
          <w:szCs w:val="22"/>
        </w:rPr>
        <w:t xml:space="preserve">, M., Aarons, G.A., </w:t>
      </w:r>
      <w:r w:rsidRPr="004F41D6">
        <w:rPr>
          <w:rFonts w:cs="Arial"/>
          <w:b/>
          <w:szCs w:val="22"/>
        </w:rPr>
        <w:t>O’Connell, M</w:t>
      </w:r>
      <w:r w:rsidRPr="004F41D6">
        <w:rPr>
          <w:rFonts w:cs="Arial"/>
          <w:szCs w:val="22"/>
        </w:rPr>
        <w:t>., Davidson, L., Groessl, E.J. Mental health recovery in the patient-centered medical home. American Journal of Public Health, 2015, 105:1926-34. PubMed PMID: 26180945</w:t>
      </w:r>
    </w:p>
    <w:p w14:paraId="2C0071B2" w14:textId="77777777" w:rsidR="004F41D6" w:rsidRPr="004F41D6" w:rsidRDefault="004F41D6" w:rsidP="004F41D6">
      <w:pPr>
        <w:tabs>
          <w:tab w:val="left" w:pos="360"/>
          <w:tab w:val="left" w:pos="1800"/>
        </w:tabs>
        <w:adjustRightInd w:val="0"/>
        <w:spacing w:after="60"/>
        <w:ind w:left="360"/>
        <w:outlineLvl w:val="0"/>
        <w:rPr>
          <w:rFonts w:cs="Arial"/>
          <w:szCs w:val="22"/>
        </w:rPr>
      </w:pPr>
      <w:r w:rsidRPr="004F41D6">
        <w:rPr>
          <w:rFonts w:cs="Arial"/>
          <w:bCs/>
          <w:szCs w:val="22"/>
        </w:rPr>
        <w:t xml:space="preserve">b. Piat, M., Boyer, R., Fleury, M-J, Lesage, Alain, &amp; </w:t>
      </w:r>
      <w:r w:rsidRPr="004F41D6">
        <w:rPr>
          <w:rFonts w:cs="Arial"/>
          <w:b/>
          <w:bCs/>
          <w:szCs w:val="22"/>
        </w:rPr>
        <w:t>O'Connell, M</w:t>
      </w:r>
      <w:r w:rsidRPr="004F41D6">
        <w:rPr>
          <w:rFonts w:cs="Arial"/>
          <w:bCs/>
          <w:szCs w:val="22"/>
        </w:rPr>
        <w:t xml:space="preserve">. </w:t>
      </w:r>
      <w:r w:rsidRPr="004F41D6">
        <w:rPr>
          <w:rFonts w:cs="Arial"/>
          <w:szCs w:val="22"/>
        </w:rPr>
        <w:t xml:space="preserve">Resident and proprietor perspectives of a recovery-orientation in community-based structured housing, </w:t>
      </w:r>
      <w:r w:rsidRPr="004F41D6">
        <w:rPr>
          <w:rFonts w:cs="Arial"/>
          <w:i/>
          <w:szCs w:val="22"/>
        </w:rPr>
        <w:t xml:space="preserve">Psychiatric Rehabilitation Journal, </w:t>
      </w:r>
      <w:r w:rsidRPr="004F41D6">
        <w:rPr>
          <w:rFonts w:cs="Arial"/>
          <w:szCs w:val="22"/>
        </w:rPr>
        <w:t>2015, 38:88-95. PubMed PMID: 25559078</w:t>
      </w:r>
    </w:p>
    <w:p w14:paraId="28168E7C" w14:textId="77777777" w:rsidR="004F41D6" w:rsidRPr="004F41D6" w:rsidRDefault="004F41D6" w:rsidP="004F41D6">
      <w:pPr>
        <w:widowControl w:val="0"/>
        <w:tabs>
          <w:tab w:val="left" w:pos="360"/>
          <w:tab w:val="left" w:pos="1800"/>
        </w:tabs>
        <w:autoSpaceDE/>
        <w:autoSpaceDN/>
        <w:spacing w:after="60"/>
        <w:ind w:left="360"/>
        <w:outlineLvl w:val="0"/>
        <w:rPr>
          <w:rFonts w:cs="Arial"/>
          <w:szCs w:val="22"/>
          <w:lang w:val="en-CA"/>
        </w:rPr>
      </w:pPr>
      <w:r w:rsidRPr="004F41D6">
        <w:rPr>
          <w:rFonts w:cs="Arial"/>
          <w:iCs/>
          <w:szCs w:val="22"/>
          <w:lang w:val="en-CA"/>
        </w:rPr>
        <w:t xml:space="preserve">c. Kidd, S.A., George, L., O’Connell, M., </w:t>
      </w:r>
      <w:proofErr w:type="spellStart"/>
      <w:r w:rsidRPr="004F41D6">
        <w:rPr>
          <w:rFonts w:cs="Arial"/>
          <w:iCs/>
          <w:szCs w:val="22"/>
          <w:lang w:val="en-CA"/>
        </w:rPr>
        <w:t>Sylvestre</w:t>
      </w:r>
      <w:proofErr w:type="spellEnd"/>
      <w:r w:rsidRPr="004F41D6">
        <w:rPr>
          <w:rFonts w:cs="Arial"/>
          <w:iCs/>
          <w:szCs w:val="22"/>
          <w:lang w:val="en-CA"/>
        </w:rPr>
        <w:t xml:space="preserve">, J., Kirkpatrick, H., Browne, G., </w:t>
      </w:r>
      <w:proofErr w:type="spellStart"/>
      <w:r w:rsidRPr="004F41D6">
        <w:rPr>
          <w:rFonts w:cs="Arial"/>
          <w:iCs/>
          <w:szCs w:val="22"/>
          <w:lang w:val="en-CA"/>
        </w:rPr>
        <w:t>Odueyungbo</w:t>
      </w:r>
      <w:proofErr w:type="spellEnd"/>
      <w:r w:rsidRPr="004F41D6">
        <w:rPr>
          <w:rFonts w:cs="Arial"/>
          <w:iCs/>
          <w:szCs w:val="22"/>
          <w:lang w:val="en-CA"/>
        </w:rPr>
        <w:t>, A.O., Davidson, L. Recovery-oriented service provision and clinical outcomes in assertive community treatment. Psychiatric Rehabilitation Journal, 2011, 34:194-201. PubMed PMID:21208858</w:t>
      </w:r>
    </w:p>
    <w:p w14:paraId="0464F634" w14:textId="77777777" w:rsidR="004F41D6" w:rsidRPr="004F41D6" w:rsidRDefault="004F41D6" w:rsidP="004F41D6">
      <w:pPr>
        <w:widowControl w:val="0"/>
        <w:tabs>
          <w:tab w:val="left" w:pos="360"/>
          <w:tab w:val="left" w:pos="1800"/>
        </w:tabs>
        <w:autoSpaceDE/>
        <w:autoSpaceDN/>
        <w:spacing w:after="60"/>
        <w:ind w:left="360"/>
        <w:outlineLvl w:val="0"/>
        <w:rPr>
          <w:rFonts w:cs="Arial"/>
          <w:szCs w:val="22"/>
        </w:rPr>
      </w:pPr>
      <w:r w:rsidRPr="004F41D6">
        <w:rPr>
          <w:rFonts w:cs="Arial"/>
          <w:szCs w:val="22"/>
        </w:rPr>
        <w:t xml:space="preserve">d. Kidd, S.A., George, L., </w:t>
      </w:r>
      <w:r w:rsidRPr="004F41D6">
        <w:rPr>
          <w:rFonts w:cs="Arial"/>
          <w:b/>
          <w:szCs w:val="22"/>
        </w:rPr>
        <w:t>O'Connell, M.</w:t>
      </w:r>
      <w:r w:rsidRPr="004F41D6">
        <w:rPr>
          <w:rFonts w:cs="Arial"/>
          <w:szCs w:val="22"/>
        </w:rPr>
        <w:t xml:space="preserve">, </w:t>
      </w:r>
      <w:proofErr w:type="spellStart"/>
      <w:r w:rsidRPr="004F41D6">
        <w:rPr>
          <w:rFonts w:cs="Arial"/>
          <w:szCs w:val="22"/>
        </w:rPr>
        <w:t>Sylvestre</w:t>
      </w:r>
      <w:proofErr w:type="spellEnd"/>
      <w:r w:rsidRPr="004F41D6">
        <w:rPr>
          <w:rFonts w:cs="Arial"/>
          <w:szCs w:val="22"/>
        </w:rPr>
        <w:t xml:space="preserve">, J., Kirkpatrick, H., Browne, G., &amp; </w:t>
      </w:r>
      <w:proofErr w:type="spellStart"/>
      <w:r w:rsidRPr="004F41D6">
        <w:rPr>
          <w:rFonts w:cs="Arial"/>
          <w:szCs w:val="22"/>
        </w:rPr>
        <w:t>Thabane</w:t>
      </w:r>
      <w:proofErr w:type="spellEnd"/>
      <w:r w:rsidRPr="004F41D6">
        <w:rPr>
          <w:rFonts w:cs="Arial"/>
          <w:szCs w:val="22"/>
        </w:rPr>
        <w:t xml:space="preserve">, L. Fidelity and recovery in Assertive Community Treatment, </w:t>
      </w:r>
      <w:r w:rsidRPr="004F41D6">
        <w:rPr>
          <w:rFonts w:cs="Arial"/>
          <w:i/>
          <w:szCs w:val="22"/>
        </w:rPr>
        <w:t xml:space="preserve">Community Mental Health Journal, </w:t>
      </w:r>
      <w:r w:rsidRPr="004F41D6">
        <w:rPr>
          <w:rFonts w:cs="Arial"/>
          <w:szCs w:val="22"/>
        </w:rPr>
        <w:t>2010, 46:342-350. PubMed PMID: 20033773</w:t>
      </w:r>
    </w:p>
    <w:p w14:paraId="3045E37C" w14:textId="77777777" w:rsidR="004F41D6" w:rsidRPr="004F41D6" w:rsidRDefault="004F41D6" w:rsidP="004F41D6">
      <w:pPr>
        <w:tabs>
          <w:tab w:val="left" w:pos="0"/>
        </w:tabs>
        <w:spacing w:before="60"/>
        <w:jc w:val="both"/>
        <w:rPr>
          <w:rFonts w:cs="Arial"/>
          <w:szCs w:val="22"/>
        </w:rPr>
      </w:pPr>
      <w:r w:rsidRPr="004F41D6">
        <w:rPr>
          <w:rFonts w:cs="Arial"/>
          <w:b/>
          <w:szCs w:val="22"/>
        </w:rPr>
        <w:t xml:space="preserve">4. Self-determination, choice, and person-centered care. </w:t>
      </w:r>
      <w:r w:rsidRPr="004F41D6">
        <w:rPr>
          <w:rFonts w:cs="Arial"/>
          <w:szCs w:val="22"/>
        </w:rPr>
        <w:t xml:space="preserve">This area of scientific contribution focuses on the development and evaluation of conceptual models of self-determination within the behavioral healthcare system. I recently completed PCORI-funded research that used concept mapping and participatory research methods to examine the critical components of decision-making in collaborative, person-centered primary and behavioral healthcare treatment. In this research, I and my stakeholder research team systematically gathered information about patient preferences for treatment and life outcomes which was used to inform the development of a preference assessment tool that can be completed by patients, and shared with practitioners, to enhance the degree to which treatment is consistent with the patient goals and preferences—“My Healthcare Map”. </w:t>
      </w:r>
    </w:p>
    <w:p w14:paraId="0434E78A" w14:textId="77777777" w:rsidR="004F41D6" w:rsidRPr="004F41D6" w:rsidRDefault="004F41D6" w:rsidP="004F41D6">
      <w:pPr>
        <w:tabs>
          <w:tab w:val="left" w:pos="0"/>
        </w:tabs>
        <w:spacing w:before="60" w:afterLines="60" w:after="144"/>
        <w:ind w:left="360"/>
        <w:jc w:val="both"/>
        <w:rPr>
          <w:rFonts w:cs="Arial"/>
          <w:b/>
          <w:szCs w:val="22"/>
        </w:rPr>
      </w:pPr>
      <w:r w:rsidRPr="004F41D6">
        <w:rPr>
          <w:rFonts w:cs="Arial"/>
          <w:szCs w:val="22"/>
        </w:rPr>
        <w:t xml:space="preserve">a. </w:t>
      </w:r>
      <w:r w:rsidRPr="004F41D6">
        <w:rPr>
          <w:rFonts w:cs="Arial"/>
          <w:b/>
          <w:szCs w:val="22"/>
        </w:rPr>
        <w:t>O’Connell, M.J.</w:t>
      </w:r>
      <w:r w:rsidRPr="004F41D6">
        <w:rPr>
          <w:rFonts w:cs="Arial"/>
          <w:szCs w:val="22"/>
        </w:rPr>
        <w:t xml:space="preserve"> Psychiatric advance directives. In </w:t>
      </w:r>
      <w:r w:rsidRPr="004F41D6">
        <w:rPr>
          <w:rFonts w:cs="Arial"/>
          <w:i/>
          <w:szCs w:val="22"/>
        </w:rPr>
        <w:t>A New Orientation to Adherence and Self-Determination for People with Mental Illness</w:t>
      </w:r>
      <w:r w:rsidRPr="004F41D6">
        <w:rPr>
          <w:rFonts w:cs="Arial"/>
          <w:szCs w:val="22"/>
        </w:rPr>
        <w:t>. Washington, D.C.: American Psychological Association, 2015.</w:t>
      </w:r>
    </w:p>
    <w:p w14:paraId="7CA3444A" w14:textId="77777777" w:rsidR="004F41D6" w:rsidRPr="004F41D6" w:rsidRDefault="004F41D6" w:rsidP="004F41D6">
      <w:pPr>
        <w:tabs>
          <w:tab w:val="left" w:pos="360"/>
          <w:tab w:val="left" w:pos="1800"/>
        </w:tabs>
        <w:spacing w:afterLines="60" w:after="144"/>
        <w:ind w:left="360"/>
        <w:outlineLvl w:val="0"/>
        <w:rPr>
          <w:rFonts w:cs="Arial"/>
          <w:szCs w:val="22"/>
        </w:rPr>
      </w:pPr>
      <w:r w:rsidRPr="004F41D6">
        <w:rPr>
          <w:rFonts w:cs="Arial"/>
          <w:szCs w:val="22"/>
        </w:rPr>
        <w:t xml:space="preserve">b. Corrigan PW, Angell B, Davidson L, Marcus SC, </w:t>
      </w:r>
      <w:proofErr w:type="spellStart"/>
      <w:r w:rsidRPr="004F41D6">
        <w:rPr>
          <w:rFonts w:cs="Arial"/>
          <w:szCs w:val="22"/>
        </w:rPr>
        <w:t>Salzer</w:t>
      </w:r>
      <w:proofErr w:type="spellEnd"/>
      <w:r w:rsidRPr="004F41D6">
        <w:rPr>
          <w:rFonts w:cs="Arial"/>
          <w:szCs w:val="22"/>
        </w:rPr>
        <w:t xml:space="preserve"> MS, </w:t>
      </w:r>
      <w:proofErr w:type="spellStart"/>
      <w:r w:rsidRPr="004F41D6">
        <w:rPr>
          <w:rFonts w:cs="Arial"/>
          <w:szCs w:val="22"/>
        </w:rPr>
        <w:t>Kottsieper</w:t>
      </w:r>
      <w:proofErr w:type="spellEnd"/>
      <w:r w:rsidRPr="004F41D6">
        <w:rPr>
          <w:rFonts w:cs="Arial"/>
          <w:szCs w:val="22"/>
        </w:rPr>
        <w:t xml:space="preserve"> P, Larson JE, Mahoney CA, </w:t>
      </w:r>
      <w:r w:rsidRPr="004F41D6">
        <w:rPr>
          <w:rFonts w:cs="Arial"/>
          <w:b/>
          <w:szCs w:val="22"/>
        </w:rPr>
        <w:t>O'Connell MJ</w:t>
      </w:r>
      <w:r w:rsidRPr="004F41D6">
        <w:rPr>
          <w:rFonts w:cs="Arial"/>
          <w:szCs w:val="22"/>
        </w:rPr>
        <w:t xml:space="preserve">, Stanhope V. From adherence to self-determination: evolution of a treatment paradigm for people with serious mental illnesses. </w:t>
      </w:r>
      <w:r w:rsidRPr="004F41D6">
        <w:rPr>
          <w:rFonts w:cs="Arial"/>
          <w:i/>
          <w:szCs w:val="22"/>
        </w:rPr>
        <w:t>Psychiatric Services</w:t>
      </w:r>
      <w:r w:rsidRPr="004F41D6">
        <w:rPr>
          <w:rFonts w:cs="Arial"/>
          <w:szCs w:val="22"/>
        </w:rPr>
        <w:t>, 2012, 63:169-73. PubMed PMID: 22302335.</w:t>
      </w:r>
    </w:p>
    <w:p w14:paraId="1E7FBCB4" w14:textId="77777777" w:rsidR="004F41D6" w:rsidRPr="004F41D6" w:rsidRDefault="004F41D6" w:rsidP="004F41D6">
      <w:pPr>
        <w:tabs>
          <w:tab w:val="left" w:pos="360"/>
          <w:tab w:val="left" w:pos="1800"/>
        </w:tabs>
        <w:spacing w:after="60"/>
        <w:ind w:left="360"/>
        <w:outlineLvl w:val="0"/>
        <w:rPr>
          <w:rFonts w:cs="Arial"/>
          <w:szCs w:val="22"/>
        </w:rPr>
      </w:pPr>
      <w:r w:rsidRPr="006D51C5">
        <w:rPr>
          <w:rFonts w:cs="Arial"/>
          <w:szCs w:val="22"/>
        </w:rPr>
        <w:t>c.</w:t>
      </w:r>
      <w:r w:rsidRPr="004F41D6">
        <w:rPr>
          <w:rFonts w:cs="Arial"/>
          <w:b/>
          <w:szCs w:val="22"/>
        </w:rPr>
        <w:t xml:space="preserve"> O’Connell, M.J.</w:t>
      </w:r>
      <w:r w:rsidRPr="004F41D6">
        <w:rPr>
          <w:rFonts w:cs="Arial"/>
          <w:szCs w:val="22"/>
        </w:rPr>
        <w:t xml:space="preserve">, &amp; Stein, C.H. Psychiatric advance directives: Perspectives of community stakeholders. </w:t>
      </w:r>
      <w:r w:rsidRPr="004F41D6">
        <w:rPr>
          <w:rFonts w:cs="Arial"/>
          <w:i/>
          <w:iCs/>
          <w:szCs w:val="22"/>
        </w:rPr>
        <w:t xml:space="preserve">Administration and Policy in Mental Health, </w:t>
      </w:r>
      <w:r w:rsidRPr="004F41D6">
        <w:rPr>
          <w:rFonts w:cs="Arial"/>
          <w:szCs w:val="22"/>
        </w:rPr>
        <w:t>2005, 32:241-265.</w:t>
      </w:r>
      <w:r w:rsidRPr="004F41D6">
        <w:rPr>
          <w:rFonts w:cs="Arial"/>
          <w:noProof/>
          <w:szCs w:val="22"/>
        </w:rPr>
        <w:t xml:space="preserve"> </w:t>
      </w:r>
      <w:r w:rsidRPr="004F41D6">
        <w:rPr>
          <w:rFonts w:cs="Arial"/>
          <w:szCs w:val="22"/>
        </w:rPr>
        <w:t>PubMed PMID: 15844847</w:t>
      </w:r>
    </w:p>
    <w:p w14:paraId="2576F592" w14:textId="77777777" w:rsidR="004F41D6" w:rsidRPr="004F41D6" w:rsidRDefault="004F41D6" w:rsidP="004F41D6">
      <w:pPr>
        <w:tabs>
          <w:tab w:val="left" w:pos="360"/>
          <w:tab w:val="left" w:pos="1800"/>
        </w:tabs>
        <w:spacing w:after="60"/>
        <w:ind w:left="360"/>
        <w:outlineLvl w:val="0"/>
        <w:rPr>
          <w:rFonts w:cs="Arial"/>
          <w:iCs/>
          <w:szCs w:val="22"/>
        </w:rPr>
      </w:pPr>
      <w:r w:rsidRPr="006D51C5">
        <w:rPr>
          <w:rFonts w:cs="Arial"/>
          <w:iCs/>
          <w:szCs w:val="22"/>
        </w:rPr>
        <w:t>d.</w:t>
      </w:r>
      <w:r w:rsidRPr="004F41D6">
        <w:rPr>
          <w:rFonts w:cs="Arial"/>
          <w:b/>
          <w:iCs/>
          <w:szCs w:val="22"/>
        </w:rPr>
        <w:t xml:space="preserve"> O’Connell, M.</w:t>
      </w:r>
      <w:r w:rsidRPr="004F41D6">
        <w:rPr>
          <w:rFonts w:cs="Arial"/>
          <w:iCs/>
          <w:szCs w:val="22"/>
        </w:rPr>
        <w:t xml:space="preserve">, Rosenheck, R., </w:t>
      </w:r>
      <w:proofErr w:type="spellStart"/>
      <w:r w:rsidRPr="004F41D6">
        <w:rPr>
          <w:rFonts w:cs="Arial"/>
          <w:iCs/>
          <w:szCs w:val="22"/>
        </w:rPr>
        <w:t>Kasprow</w:t>
      </w:r>
      <w:proofErr w:type="spellEnd"/>
      <w:r w:rsidRPr="004F41D6">
        <w:rPr>
          <w:rFonts w:cs="Arial"/>
          <w:iCs/>
          <w:szCs w:val="22"/>
        </w:rPr>
        <w:t xml:space="preserve">, W., &amp; </w:t>
      </w:r>
      <w:proofErr w:type="spellStart"/>
      <w:r w:rsidRPr="004F41D6">
        <w:rPr>
          <w:rFonts w:cs="Arial"/>
          <w:iCs/>
          <w:szCs w:val="22"/>
        </w:rPr>
        <w:t>Frisman</w:t>
      </w:r>
      <w:proofErr w:type="spellEnd"/>
      <w:r w:rsidRPr="004F41D6">
        <w:rPr>
          <w:rFonts w:cs="Arial"/>
          <w:iCs/>
          <w:szCs w:val="22"/>
        </w:rPr>
        <w:t xml:space="preserve">, L. An examination of fulfilled housing preferences and quality of life among homeless persons with mental illness and/or substance use disorders. </w:t>
      </w:r>
      <w:r w:rsidRPr="004F41D6">
        <w:rPr>
          <w:rFonts w:cs="Arial"/>
          <w:i/>
          <w:szCs w:val="22"/>
        </w:rPr>
        <w:t xml:space="preserve">Journal of Behavioral Health Services and Research, </w:t>
      </w:r>
      <w:r w:rsidRPr="004F41D6">
        <w:rPr>
          <w:rFonts w:cs="Arial"/>
          <w:szCs w:val="22"/>
        </w:rPr>
        <w:t>2006, 33:</w:t>
      </w:r>
      <w:r w:rsidRPr="004F41D6">
        <w:rPr>
          <w:rFonts w:cs="Arial"/>
          <w:iCs/>
          <w:szCs w:val="22"/>
        </w:rPr>
        <w:t>354-365</w:t>
      </w:r>
      <w:r w:rsidRPr="004F41D6">
        <w:rPr>
          <w:rFonts w:cs="Arial"/>
          <w:szCs w:val="22"/>
        </w:rPr>
        <w:t>. PubMed PMID: 16752112</w:t>
      </w:r>
    </w:p>
    <w:p w14:paraId="5FB7B402" w14:textId="77777777" w:rsidR="004F41D6" w:rsidRPr="004F41D6" w:rsidRDefault="004F41D6" w:rsidP="004F41D6">
      <w:pPr>
        <w:rPr>
          <w:rFonts w:cs="Arial"/>
          <w:szCs w:val="22"/>
        </w:rPr>
      </w:pPr>
      <w:r w:rsidRPr="004F41D6">
        <w:rPr>
          <w:rFonts w:cs="Arial"/>
          <w:b/>
          <w:szCs w:val="22"/>
        </w:rPr>
        <w:t xml:space="preserve">5. Examination of effectiveness of other recovery-oriented interventions through clinical trials. </w:t>
      </w:r>
      <w:r w:rsidRPr="004F41D6">
        <w:rPr>
          <w:rFonts w:cs="Arial"/>
          <w:szCs w:val="22"/>
        </w:rPr>
        <w:t xml:space="preserve">This work involves the examination of data from studies aimed at enhancing client outcomes through the implementation of randomized controlled trials of recovery-oriented interventions. Such interventions include supported housing, citizenship classes, person-centered planning, and peer recovery guides. </w:t>
      </w:r>
    </w:p>
    <w:p w14:paraId="2581A5FE" w14:textId="77777777" w:rsidR="004F41D6" w:rsidRPr="004F41D6" w:rsidRDefault="004F41D6" w:rsidP="004F41D6">
      <w:pPr>
        <w:widowControl w:val="0"/>
        <w:tabs>
          <w:tab w:val="left" w:pos="360"/>
          <w:tab w:val="left" w:pos="1800"/>
        </w:tabs>
        <w:autoSpaceDE/>
        <w:autoSpaceDN/>
        <w:adjustRightInd w:val="0"/>
        <w:spacing w:after="60"/>
        <w:ind w:left="360"/>
        <w:outlineLvl w:val="0"/>
        <w:rPr>
          <w:rFonts w:cs="Arial"/>
          <w:szCs w:val="22"/>
        </w:rPr>
      </w:pPr>
      <w:r w:rsidRPr="006D51C5">
        <w:rPr>
          <w:rFonts w:cs="Arial"/>
          <w:color w:val="222222"/>
          <w:szCs w:val="22"/>
          <w:shd w:val="clear" w:color="auto" w:fill="FFFFFF"/>
        </w:rPr>
        <w:t>a.</w:t>
      </w:r>
      <w:r w:rsidRPr="004F41D6">
        <w:rPr>
          <w:rFonts w:cs="Arial"/>
          <w:b/>
          <w:color w:val="222222"/>
          <w:szCs w:val="22"/>
          <w:shd w:val="clear" w:color="auto" w:fill="FFFFFF"/>
        </w:rPr>
        <w:t xml:space="preserve"> O’Connell, M. J.</w:t>
      </w:r>
      <w:r w:rsidRPr="004F41D6">
        <w:rPr>
          <w:rFonts w:cs="Arial"/>
          <w:color w:val="222222"/>
          <w:szCs w:val="22"/>
          <w:shd w:val="clear" w:color="auto" w:fill="FFFFFF"/>
        </w:rPr>
        <w:t xml:space="preserve">, </w:t>
      </w:r>
      <w:proofErr w:type="spellStart"/>
      <w:r w:rsidRPr="004F41D6">
        <w:rPr>
          <w:rFonts w:cs="Arial"/>
          <w:color w:val="222222"/>
          <w:szCs w:val="22"/>
          <w:shd w:val="clear" w:color="auto" w:fill="FFFFFF"/>
        </w:rPr>
        <w:t>Kasprow</w:t>
      </w:r>
      <w:proofErr w:type="spellEnd"/>
      <w:r w:rsidRPr="004F41D6">
        <w:rPr>
          <w:rFonts w:cs="Arial"/>
          <w:color w:val="222222"/>
          <w:szCs w:val="22"/>
          <w:shd w:val="clear" w:color="auto" w:fill="FFFFFF"/>
        </w:rPr>
        <w:t>, W. J., &amp; Rosenheck, R. A. The impact of current alcohol and drug use on outcomes among homeless veterans entering supported housing.</w:t>
      </w:r>
      <w:r w:rsidRPr="004F41D6">
        <w:rPr>
          <w:rFonts w:eastAsia="MS Gothic" w:cs="Arial"/>
          <w:color w:val="222222"/>
          <w:szCs w:val="22"/>
          <w:shd w:val="clear" w:color="auto" w:fill="FFFFFF"/>
        </w:rPr>
        <w:t> </w:t>
      </w:r>
      <w:r w:rsidRPr="004F41D6">
        <w:rPr>
          <w:rFonts w:cs="Arial"/>
          <w:i/>
          <w:iCs/>
          <w:color w:val="222222"/>
          <w:szCs w:val="22"/>
          <w:shd w:val="clear" w:color="auto" w:fill="FFFFFF"/>
        </w:rPr>
        <w:t>Psychological services</w:t>
      </w:r>
      <w:r w:rsidRPr="004F41D6">
        <w:rPr>
          <w:rFonts w:cs="Arial"/>
          <w:color w:val="222222"/>
          <w:szCs w:val="22"/>
          <w:shd w:val="clear" w:color="auto" w:fill="FFFFFF"/>
        </w:rPr>
        <w:t>,</w:t>
      </w:r>
      <w:r w:rsidRPr="004F41D6">
        <w:rPr>
          <w:rFonts w:eastAsia="MS Gothic" w:cs="Arial"/>
          <w:color w:val="222222"/>
          <w:szCs w:val="22"/>
          <w:shd w:val="clear" w:color="auto" w:fill="FFFFFF"/>
        </w:rPr>
        <w:t xml:space="preserve"> 2013, </w:t>
      </w:r>
      <w:r w:rsidRPr="004F41D6">
        <w:rPr>
          <w:rFonts w:cs="Arial"/>
          <w:i/>
          <w:iCs/>
          <w:color w:val="222222"/>
          <w:szCs w:val="22"/>
          <w:shd w:val="clear" w:color="auto" w:fill="FFFFFF"/>
        </w:rPr>
        <w:t>10</w:t>
      </w:r>
      <w:r w:rsidRPr="004F41D6">
        <w:rPr>
          <w:rFonts w:cs="Arial"/>
          <w:color w:val="222222"/>
          <w:szCs w:val="22"/>
          <w:shd w:val="clear" w:color="auto" w:fill="FFFFFF"/>
        </w:rPr>
        <w:t>:241-249.</w:t>
      </w:r>
    </w:p>
    <w:p w14:paraId="79C9BF03" w14:textId="77777777" w:rsidR="004F41D6" w:rsidRPr="004F41D6" w:rsidRDefault="004F41D6" w:rsidP="004F41D6">
      <w:pPr>
        <w:widowControl w:val="0"/>
        <w:tabs>
          <w:tab w:val="left" w:pos="360"/>
          <w:tab w:val="left" w:pos="1800"/>
        </w:tabs>
        <w:autoSpaceDE/>
        <w:autoSpaceDN/>
        <w:spacing w:after="60"/>
        <w:ind w:left="360"/>
        <w:outlineLvl w:val="0"/>
        <w:rPr>
          <w:rFonts w:cs="Arial"/>
          <w:noProof/>
          <w:szCs w:val="22"/>
        </w:rPr>
      </w:pPr>
      <w:r w:rsidRPr="006D51C5">
        <w:rPr>
          <w:rFonts w:cs="Arial"/>
          <w:noProof/>
          <w:szCs w:val="22"/>
        </w:rPr>
        <w:t>b.</w:t>
      </w:r>
      <w:r w:rsidRPr="004F41D6">
        <w:rPr>
          <w:rFonts w:cs="Arial"/>
          <w:b/>
          <w:noProof/>
          <w:szCs w:val="22"/>
        </w:rPr>
        <w:t xml:space="preserve"> O'Connell, M. J.,</w:t>
      </w:r>
      <w:r w:rsidRPr="004F41D6">
        <w:rPr>
          <w:rFonts w:cs="Arial"/>
          <w:noProof/>
          <w:szCs w:val="22"/>
        </w:rPr>
        <w:t xml:space="preserve"> Kasprow, W. J., &amp; Rosenheck, R. A. Differential impact of supported housing on selected subgroups of homeless veterans with substance abuse histories. </w:t>
      </w:r>
      <w:r w:rsidRPr="004F41D6">
        <w:rPr>
          <w:rFonts w:cs="Arial"/>
          <w:i/>
          <w:noProof/>
          <w:szCs w:val="22"/>
        </w:rPr>
        <w:t>Psychiatric Services</w:t>
      </w:r>
      <w:r w:rsidRPr="004F41D6">
        <w:rPr>
          <w:rFonts w:cs="Arial"/>
          <w:noProof/>
          <w:szCs w:val="22"/>
        </w:rPr>
        <w:t>, 2012, 63:1195-1205. PubMed PMID: 23117205</w:t>
      </w:r>
    </w:p>
    <w:p w14:paraId="4BB1C9B4" w14:textId="77777777" w:rsidR="004F41D6" w:rsidRPr="004F41D6" w:rsidRDefault="004F41D6" w:rsidP="004F41D6">
      <w:pPr>
        <w:tabs>
          <w:tab w:val="left" w:pos="360"/>
          <w:tab w:val="left" w:pos="1800"/>
        </w:tabs>
        <w:spacing w:after="60"/>
        <w:ind w:left="360"/>
        <w:outlineLvl w:val="0"/>
        <w:rPr>
          <w:rFonts w:cs="Arial"/>
          <w:szCs w:val="22"/>
        </w:rPr>
      </w:pPr>
      <w:r w:rsidRPr="004F41D6">
        <w:rPr>
          <w:rFonts w:cs="Arial"/>
          <w:szCs w:val="22"/>
        </w:rPr>
        <w:t xml:space="preserve">c. Sledge WH, Lawless M, Sells D, Wieland M, </w:t>
      </w:r>
      <w:r w:rsidRPr="004F41D6">
        <w:rPr>
          <w:rFonts w:cs="Arial"/>
          <w:b/>
          <w:szCs w:val="22"/>
        </w:rPr>
        <w:t>O'Connell MJ</w:t>
      </w:r>
      <w:r w:rsidRPr="004F41D6">
        <w:rPr>
          <w:rFonts w:cs="Arial"/>
          <w:szCs w:val="22"/>
        </w:rPr>
        <w:t xml:space="preserve">, Davidson L. Effectiveness of peer support in reducing readmissions of persons with multiple psychiatric hospitalizations. </w:t>
      </w:r>
      <w:r w:rsidRPr="004F41D6">
        <w:rPr>
          <w:rFonts w:cs="Arial"/>
          <w:i/>
          <w:szCs w:val="22"/>
        </w:rPr>
        <w:t>Psychiatric Services</w:t>
      </w:r>
      <w:r w:rsidRPr="004F41D6">
        <w:rPr>
          <w:rFonts w:cs="Arial"/>
          <w:szCs w:val="22"/>
        </w:rPr>
        <w:t>, 2011, 62:541-4. PubMed PMID: 21532082.</w:t>
      </w:r>
    </w:p>
    <w:p w14:paraId="7E93E2B7" w14:textId="77777777" w:rsidR="004F41D6" w:rsidRPr="004F41D6" w:rsidRDefault="004F41D6" w:rsidP="004F41D6">
      <w:pPr>
        <w:widowControl w:val="0"/>
        <w:tabs>
          <w:tab w:val="left" w:pos="360"/>
          <w:tab w:val="left" w:pos="1800"/>
        </w:tabs>
        <w:autoSpaceDE/>
        <w:autoSpaceDN/>
        <w:spacing w:after="60"/>
        <w:ind w:left="360"/>
        <w:outlineLvl w:val="0"/>
        <w:rPr>
          <w:rFonts w:cs="Arial"/>
          <w:szCs w:val="22"/>
        </w:rPr>
      </w:pPr>
      <w:r w:rsidRPr="004F41D6">
        <w:rPr>
          <w:rFonts w:cs="Arial"/>
          <w:szCs w:val="22"/>
        </w:rPr>
        <w:t xml:space="preserve">d. Tondora, J., </w:t>
      </w:r>
      <w:r w:rsidRPr="004F41D6">
        <w:rPr>
          <w:rFonts w:cs="Arial"/>
          <w:b/>
          <w:szCs w:val="22"/>
        </w:rPr>
        <w:t>O’Connell, M.,</w:t>
      </w:r>
      <w:r w:rsidRPr="004F41D6">
        <w:rPr>
          <w:rFonts w:cs="Arial"/>
          <w:szCs w:val="22"/>
        </w:rPr>
        <w:t xml:space="preserve"> Miller, R., </w:t>
      </w:r>
      <w:proofErr w:type="spellStart"/>
      <w:r w:rsidRPr="004F41D6">
        <w:rPr>
          <w:rFonts w:cs="Arial"/>
          <w:szCs w:val="22"/>
        </w:rPr>
        <w:t>Dinzeo</w:t>
      </w:r>
      <w:proofErr w:type="spellEnd"/>
      <w:r w:rsidRPr="004F41D6">
        <w:rPr>
          <w:rFonts w:cs="Arial"/>
          <w:szCs w:val="22"/>
        </w:rPr>
        <w:t xml:space="preserve">, T., Bellamy, C., Andres-Hyman, R., &amp; Davidson, L. A clinical trial of peer-based culturally responsive person-centered care for psychosis for African Americans and Latinos. </w:t>
      </w:r>
      <w:r w:rsidRPr="004F41D6">
        <w:rPr>
          <w:rFonts w:cs="Arial"/>
          <w:i/>
          <w:szCs w:val="22"/>
        </w:rPr>
        <w:t xml:space="preserve">Clinical Trials, </w:t>
      </w:r>
      <w:r w:rsidRPr="004F41D6">
        <w:rPr>
          <w:rFonts w:cs="Arial"/>
          <w:szCs w:val="22"/>
        </w:rPr>
        <w:t>2010, 7:368-379. PubMed PMID: 20571133</w:t>
      </w:r>
    </w:p>
    <w:p w14:paraId="7256F653" w14:textId="77777777" w:rsidR="006E5BDB" w:rsidRDefault="006E5BDB" w:rsidP="004F41D6">
      <w:pPr>
        <w:spacing w:before="120"/>
        <w:outlineLvl w:val="0"/>
        <w:rPr>
          <w:rFonts w:cs="Arial"/>
          <w:b/>
          <w:bCs/>
          <w:szCs w:val="22"/>
        </w:rPr>
      </w:pPr>
    </w:p>
    <w:p w14:paraId="3C509CA7" w14:textId="77777777" w:rsidR="006E5BDB" w:rsidRDefault="006E5BDB" w:rsidP="004F41D6">
      <w:pPr>
        <w:spacing w:before="120"/>
        <w:outlineLvl w:val="0"/>
        <w:rPr>
          <w:rFonts w:cs="Arial"/>
          <w:b/>
          <w:bCs/>
          <w:szCs w:val="22"/>
        </w:rPr>
      </w:pPr>
    </w:p>
    <w:p w14:paraId="2813CB0B" w14:textId="0D34C405" w:rsidR="004F41D6" w:rsidRPr="004F41D6" w:rsidRDefault="004F41D6" w:rsidP="004F41D6">
      <w:pPr>
        <w:spacing w:before="120"/>
        <w:outlineLvl w:val="0"/>
        <w:rPr>
          <w:rFonts w:cs="Arial"/>
          <w:b/>
          <w:bCs/>
          <w:szCs w:val="22"/>
        </w:rPr>
      </w:pPr>
      <w:r w:rsidRPr="004F41D6">
        <w:rPr>
          <w:rFonts w:cs="Arial"/>
          <w:b/>
          <w:bCs/>
          <w:szCs w:val="22"/>
        </w:rPr>
        <w:lastRenderedPageBreak/>
        <w:t xml:space="preserve">Complete List of Published Work in </w:t>
      </w:r>
      <w:proofErr w:type="spellStart"/>
      <w:r w:rsidRPr="004F41D6">
        <w:rPr>
          <w:rFonts w:cs="Arial"/>
          <w:b/>
          <w:bCs/>
          <w:szCs w:val="22"/>
        </w:rPr>
        <w:t>MyBibliography</w:t>
      </w:r>
      <w:proofErr w:type="spellEnd"/>
      <w:r w:rsidRPr="004F41D6">
        <w:rPr>
          <w:rFonts w:cs="Arial"/>
          <w:b/>
          <w:bCs/>
          <w:szCs w:val="22"/>
        </w:rPr>
        <w:t xml:space="preserve">:   </w:t>
      </w:r>
    </w:p>
    <w:p w14:paraId="1A6128E2" w14:textId="77777777" w:rsidR="004F41D6" w:rsidRPr="004F41D6" w:rsidRDefault="004F41D6" w:rsidP="004F41D6">
      <w:pPr>
        <w:spacing w:before="120"/>
        <w:outlineLvl w:val="0"/>
        <w:rPr>
          <w:rFonts w:cs="Arial"/>
          <w:b/>
          <w:bCs/>
          <w:color w:val="000000"/>
          <w:szCs w:val="22"/>
          <w:shd w:val="clear" w:color="auto" w:fill="FFFFFF"/>
        </w:rPr>
      </w:pPr>
      <w:r w:rsidRPr="004F41D6">
        <w:rPr>
          <w:rFonts w:cs="Arial"/>
          <w:b/>
          <w:bCs/>
          <w:color w:val="000000"/>
          <w:szCs w:val="22"/>
          <w:shd w:val="clear" w:color="auto" w:fill="FFFFFF"/>
        </w:rPr>
        <w:t> </w:t>
      </w:r>
      <w:hyperlink r:id="rId10" w:history="1">
        <w:r w:rsidRPr="004F41D6">
          <w:rPr>
            <w:rFonts w:cs="Arial"/>
            <w:b/>
            <w:bCs/>
            <w:color w:val="2F4A8B"/>
            <w:szCs w:val="22"/>
            <w:u w:val="single"/>
            <w:shd w:val="clear" w:color="auto" w:fill="FFFFFF"/>
          </w:rPr>
          <w:t>http://www.ncbi.nlm.nih.gov/sites/myncbi/1t_metoyPnN5M/bibliography/48621110/public/?sort=date&amp;direction=ascending</w:t>
        </w:r>
      </w:hyperlink>
      <w:r w:rsidRPr="004F41D6">
        <w:rPr>
          <w:rFonts w:cs="Arial"/>
          <w:b/>
          <w:bCs/>
          <w:color w:val="000000"/>
          <w:szCs w:val="22"/>
          <w:shd w:val="clear" w:color="auto" w:fill="FFFFFF"/>
        </w:rPr>
        <w:t>.</w:t>
      </w:r>
    </w:p>
    <w:p w14:paraId="5BADD417" w14:textId="768F84CA" w:rsidR="002C51BC" w:rsidRPr="00A128A0" w:rsidRDefault="002C51BC" w:rsidP="002C51BC">
      <w:pPr>
        <w:pStyle w:val="DataField11pt-Single"/>
        <w:rPr>
          <w:rStyle w:val="Strong"/>
        </w:rPr>
      </w:pPr>
    </w:p>
    <w:p w14:paraId="5CE1EAD0" w14:textId="77777777" w:rsidR="002C51BC" w:rsidRPr="00A128A0" w:rsidRDefault="002C51BC" w:rsidP="002C51BC">
      <w:pPr>
        <w:pStyle w:val="DataField11pt-Single"/>
        <w:rPr>
          <w:rStyle w:val="Strong"/>
        </w:rPr>
      </w:pPr>
    </w:p>
    <w:p w14:paraId="2E827232" w14:textId="7AE63ADB" w:rsidR="00FC5F9E" w:rsidRDefault="002C51BC" w:rsidP="002C51BC">
      <w:r w:rsidRPr="00A128A0">
        <w:rPr>
          <w:rStyle w:val="Strong"/>
        </w:rPr>
        <w:t>D.</w:t>
      </w:r>
      <w:r w:rsidRPr="00A128A0">
        <w:rPr>
          <w:rStyle w:val="Strong"/>
        </w:rPr>
        <w:tab/>
        <w:t>Additional Information: Research Support and/or Scholastic Performance</w:t>
      </w:r>
      <w:r w:rsidR="00FC5F9E" w:rsidRPr="00E95EE8">
        <w:t xml:space="preserve"> </w:t>
      </w:r>
    </w:p>
    <w:p w14:paraId="16A9C6AE" w14:textId="335358F5" w:rsidR="004F41D6" w:rsidRDefault="004F41D6" w:rsidP="004F41D6">
      <w:pPr>
        <w:pStyle w:val="Heading2"/>
        <w:rPr>
          <w:rFonts w:cs="Arial"/>
          <w:b w:val="0"/>
          <w:szCs w:val="22"/>
          <w:u w:val="single"/>
        </w:rPr>
      </w:pPr>
      <w:r w:rsidRPr="006276A5">
        <w:rPr>
          <w:rFonts w:cs="Arial"/>
          <w:b w:val="0"/>
          <w:szCs w:val="22"/>
          <w:u w:val="single"/>
        </w:rPr>
        <w:t>Ongoing Research Support</w:t>
      </w:r>
    </w:p>
    <w:p w14:paraId="1F886FD2" w14:textId="77777777" w:rsidR="006276A5" w:rsidRPr="006276A5" w:rsidRDefault="006276A5" w:rsidP="006276A5"/>
    <w:p w14:paraId="68C82013" w14:textId="77777777" w:rsidR="006D51C5" w:rsidRDefault="006D51C5" w:rsidP="006D51C5">
      <w:r w:rsidRPr="006D51C5">
        <w:rPr>
          <w:u w:val="single"/>
        </w:rPr>
        <w:t>PCORI IH-1304-7294</w:t>
      </w:r>
      <w:r w:rsidRPr="006D51C5">
        <w:rPr>
          <w:u w:val="single"/>
        </w:rPr>
        <w:tab/>
      </w:r>
      <w:r>
        <w:tab/>
      </w:r>
      <w:r>
        <w:tab/>
      </w:r>
      <w:r>
        <w:tab/>
      </w:r>
      <w:r>
        <w:tab/>
      </w:r>
      <w:r>
        <w:tab/>
        <w:t>Bellamy (PI)</w:t>
      </w:r>
      <w:r>
        <w:tab/>
      </w:r>
      <w:r>
        <w:tab/>
      </w:r>
      <w:r>
        <w:tab/>
      </w:r>
      <w:r>
        <w:tab/>
      </w:r>
      <w:r>
        <w:tab/>
      </w:r>
      <w:r>
        <w:tab/>
      </w:r>
      <w:r>
        <w:tab/>
      </w:r>
      <w:r>
        <w:tab/>
      </w:r>
      <w:r>
        <w:tab/>
        <w:t xml:space="preserve">10/1/2013- 12/30/2017 </w:t>
      </w:r>
    </w:p>
    <w:p w14:paraId="60835EF4" w14:textId="77777777" w:rsidR="006D51C5" w:rsidRDefault="006D51C5" w:rsidP="006D51C5">
      <w:r>
        <w:t>“Increasing Health Care Choices and Improving Health Outcomes Among Persons with Serious Mental Illness”</w:t>
      </w:r>
    </w:p>
    <w:p w14:paraId="2ADE9F9E" w14:textId="77777777" w:rsidR="006D51C5" w:rsidRDefault="006D51C5" w:rsidP="006D51C5">
      <w:r>
        <w:t>This research involves the examination of health indicator data associated with participation in an integrated behavioral health and primary care project.</w:t>
      </w:r>
    </w:p>
    <w:p w14:paraId="329C19DB" w14:textId="399E363B" w:rsidR="006D51C5" w:rsidRPr="006D51C5" w:rsidRDefault="006D51C5" w:rsidP="006D51C5">
      <w:r>
        <w:t>Role: Investigator, Director of Research</w:t>
      </w:r>
    </w:p>
    <w:p w14:paraId="00FE6EF7" w14:textId="77777777" w:rsidR="006D51C5" w:rsidRDefault="006D51C5" w:rsidP="004F41D6">
      <w:pPr>
        <w:rPr>
          <w:rFonts w:cs="Arial"/>
          <w:szCs w:val="22"/>
          <w:u w:val="single"/>
        </w:rPr>
      </w:pPr>
    </w:p>
    <w:p w14:paraId="0A37D163" w14:textId="086830C1" w:rsidR="004F41D6" w:rsidRPr="004C1F8B" w:rsidRDefault="006D51C5" w:rsidP="004F41D6">
      <w:pPr>
        <w:rPr>
          <w:rFonts w:cs="Arial"/>
          <w:szCs w:val="22"/>
        </w:rPr>
      </w:pPr>
      <w:r>
        <w:rPr>
          <w:rFonts w:cs="Arial"/>
          <w:szCs w:val="22"/>
          <w:u w:val="single"/>
        </w:rPr>
        <w:t>NIMH</w:t>
      </w:r>
      <w:r w:rsidR="004F41D6" w:rsidRPr="004C1F8B">
        <w:rPr>
          <w:rFonts w:cs="Arial"/>
          <w:szCs w:val="22"/>
          <w:u w:val="single"/>
        </w:rPr>
        <w:t xml:space="preserve">1R01MH097796-01A1 </w:t>
      </w:r>
      <w:r w:rsidR="004F41D6" w:rsidRPr="004C1F8B">
        <w:rPr>
          <w:rFonts w:cs="Arial"/>
          <w:szCs w:val="22"/>
        </w:rPr>
        <w:tab/>
      </w:r>
      <w:r w:rsidR="004F41D6" w:rsidRPr="004C1F8B">
        <w:rPr>
          <w:rFonts w:cs="Arial"/>
          <w:szCs w:val="22"/>
        </w:rPr>
        <w:tab/>
      </w:r>
      <w:r w:rsidR="004F41D6" w:rsidRPr="004C1F8B">
        <w:rPr>
          <w:rFonts w:cs="Arial"/>
          <w:szCs w:val="22"/>
        </w:rPr>
        <w:tab/>
      </w:r>
      <w:r w:rsidR="004F41D6" w:rsidRPr="004C1F8B">
        <w:rPr>
          <w:rFonts w:cs="Arial"/>
          <w:szCs w:val="22"/>
        </w:rPr>
        <w:tab/>
      </w:r>
      <w:r w:rsidR="004F41D6" w:rsidRPr="004C1F8B">
        <w:rPr>
          <w:rFonts w:cs="Arial"/>
          <w:szCs w:val="22"/>
        </w:rPr>
        <w:tab/>
      </w:r>
      <w:r w:rsidR="004F41D6" w:rsidRPr="004C1F8B">
        <w:rPr>
          <w:rFonts w:cs="Arial"/>
          <w:szCs w:val="22"/>
        </w:rPr>
        <w:tab/>
        <w:t>OConnell Bonarrigo (PI)</w:t>
      </w:r>
      <w:r w:rsidR="004F41D6" w:rsidRPr="004C1F8B">
        <w:rPr>
          <w:rFonts w:cs="Arial"/>
          <w:szCs w:val="22"/>
        </w:rPr>
        <w:tab/>
      </w:r>
      <w:r w:rsidR="004F41D6" w:rsidRPr="004C1F8B">
        <w:rPr>
          <w:rFonts w:cs="Arial"/>
          <w:szCs w:val="22"/>
        </w:rPr>
        <w:tab/>
      </w:r>
      <w:r w:rsidR="004F41D6" w:rsidRPr="004C1F8B">
        <w:rPr>
          <w:rFonts w:cs="Arial"/>
          <w:szCs w:val="22"/>
        </w:rPr>
        <w:tab/>
      </w:r>
      <w:r w:rsidR="004F41D6" w:rsidRPr="004C1F8B">
        <w:rPr>
          <w:rFonts w:cs="Arial"/>
          <w:szCs w:val="22"/>
        </w:rPr>
        <w:tab/>
        <w:t>09/01/2014- 06/30/2018</w:t>
      </w:r>
    </w:p>
    <w:p w14:paraId="1A688415" w14:textId="77777777" w:rsidR="004F41D6" w:rsidRPr="004C1F8B" w:rsidRDefault="004F41D6" w:rsidP="004F41D6">
      <w:pPr>
        <w:tabs>
          <w:tab w:val="left" w:pos="-990"/>
          <w:tab w:val="left" w:pos="-720"/>
          <w:tab w:val="left" w:pos="1800"/>
        </w:tabs>
        <w:ind w:left="1800" w:hanging="1800"/>
        <w:outlineLvl w:val="0"/>
        <w:rPr>
          <w:rFonts w:cs="Arial"/>
          <w:szCs w:val="22"/>
        </w:rPr>
      </w:pPr>
      <w:r w:rsidRPr="004C1F8B">
        <w:rPr>
          <w:rFonts w:cs="Arial"/>
          <w:szCs w:val="22"/>
        </w:rPr>
        <w:t>“Recovery-Oriented Structures, Practices, and Outcomes in CMHCs: A National Study”</w:t>
      </w:r>
    </w:p>
    <w:p w14:paraId="369FC730" w14:textId="77777777" w:rsidR="004F41D6" w:rsidRPr="004C1F8B" w:rsidRDefault="004F41D6" w:rsidP="004F41D6">
      <w:pPr>
        <w:rPr>
          <w:rFonts w:cs="Arial"/>
          <w:szCs w:val="22"/>
        </w:rPr>
      </w:pPr>
      <w:r w:rsidRPr="004C1F8B">
        <w:rPr>
          <w:rFonts w:cs="Arial"/>
          <w:szCs w:val="22"/>
        </w:rPr>
        <w:t>This research is a national study of organizational and system-level structures and practices associated with client outcomes.</w:t>
      </w:r>
    </w:p>
    <w:p w14:paraId="2AA940B3" w14:textId="77777777" w:rsidR="004F41D6" w:rsidRPr="004C1F8B" w:rsidRDefault="004F41D6" w:rsidP="004F41D6">
      <w:pPr>
        <w:rPr>
          <w:rFonts w:cs="Arial"/>
          <w:szCs w:val="22"/>
        </w:rPr>
      </w:pPr>
      <w:r w:rsidRPr="004C1F8B">
        <w:rPr>
          <w:rFonts w:cs="Arial"/>
          <w:szCs w:val="22"/>
        </w:rPr>
        <w:t>Role: PI</w:t>
      </w:r>
    </w:p>
    <w:p w14:paraId="3A23D8B6" w14:textId="77777777" w:rsidR="004F41D6" w:rsidRPr="004C1F8B" w:rsidRDefault="004F41D6" w:rsidP="004F41D6">
      <w:pPr>
        <w:rPr>
          <w:rFonts w:cs="Arial"/>
          <w:szCs w:val="22"/>
        </w:rPr>
      </w:pPr>
    </w:p>
    <w:p w14:paraId="0C3D951D" w14:textId="77777777" w:rsidR="004F41D6" w:rsidRPr="004C1F8B" w:rsidRDefault="004F41D6" w:rsidP="004F41D6">
      <w:pPr>
        <w:tabs>
          <w:tab w:val="left" w:pos="-990"/>
          <w:tab w:val="left" w:pos="-720"/>
          <w:tab w:val="left" w:pos="1800"/>
        </w:tabs>
        <w:outlineLvl w:val="0"/>
        <w:rPr>
          <w:rFonts w:cs="Arial"/>
          <w:szCs w:val="22"/>
        </w:rPr>
      </w:pPr>
      <w:r w:rsidRPr="004C1F8B">
        <w:rPr>
          <w:rFonts w:cs="Arial"/>
          <w:szCs w:val="22"/>
          <w:u w:val="single"/>
        </w:rPr>
        <w:t>SAMHSA</w:t>
      </w:r>
      <w:r>
        <w:rPr>
          <w:rFonts w:cs="Arial"/>
          <w:szCs w:val="22"/>
        </w:rPr>
        <w:tab/>
      </w:r>
      <w:r w:rsidRPr="004C1F8B">
        <w:rPr>
          <w:rFonts w:cs="Arial"/>
          <w:szCs w:val="22"/>
        </w:rPr>
        <w:t xml:space="preserve">O’Connell Bonarrigo (Yale P.I.), Delphin-Rittmon (DMHAS, PI) </w:t>
      </w:r>
      <w:r w:rsidRPr="004C1F8B">
        <w:rPr>
          <w:rFonts w:cs="Arial"/>
          <w:szCs w:val="22"/>
        </w:rPr>
        <w:tab/>
      </w:r>
      <w:r w:rsidRPr="004C1F8B">
        <w:rPr>
          <w:rFonts w:cs="Arial"/>
          <w:szCs w:val="22"/>
        </w:rPr>
        <w:tab/>
        <w:t>09/30/2014-09/29/2019</w:t>
      </w:r>
    </w:p>
    <w:p w14:paraId="318E2897" w14:textId="77777777" w:rsidR="004F41D6" w:rsidRPr="004C1F8B" w:rsidRDefault="004F41D6" w:rsidP="004F41D6">
      <w:pPr>
        <w:tabs>
          <w:tab w:val="left" w:pos="-990"/>
          <w:tab w:val="left" w:pos="-720"/>
          <w:tab w:val="left" w:pos="1800"/>
        </w:tabs>
        <w:outlineLvl w:val="0"/>
        <w:rPr>
          <w:rFonts w:cs="Arial"/>
          <w:szCs w:val="22"/>
        </w:rPr>
      </w:pPr>
      <w:r w:rsidRPr="004C1F8B">
        <w:rPr>
          <w:rFonts w:cs="Arial"/>
          <w:szCs w:val="22"/>
        </w:rPr>
        <w:t>“Connecticut Supported Employment Program”</w:t>
      </w:r>
    </w:p>
    <w:p w14:paraId="35B80565" w14:textId="77777777" w:rsidR="004F41D6" w:rsidRPr="004C1F8B" w:rsidRDefault="004F41D6" w:rsidP="004F41D6">
      <w:pPr>
        <w:tabs>
          <w:tab w:val="left" w:pos="-990"/>
          <w:tab w:val="left" w:pos="-720"/>
          <w:tab w:val="left" w:pos="1800"/>
        </w:tabs>
        <w:outlineLvl w:val="0"/>
        <w:rPr>
          <w:rFonts w:cs="Arial"/>
          <w:szCs w:val="22"/>
        </w:rPr>
      </w:pPr>
      <w:r w:rsidRPr="004C1F8B">
        <w:rPr>
          <w:rFonts w:cs="Arial"/>
          <w:szCs w:val="22"/>
        </w:rPr>
        <w:t>This demonstration grant examines two different adaptations of IPS models of supported employment in Connecticut.</w:t>
      </w:r>
    </w:p>
    <w:p w14:paraId="6FB3B3AD" w14:textId="77777777" w:rsidR="004F41D6" w:rsidRPr="004C1F8B" w:rsidRDefault="004F41D6" w:rsidP="004F41D6">
      <w:pPr>
        <w:tabs>
          <w:tab w:val="left" w:pos="-990"/>
          <w:tab w:val="left" w:pos="-720"/>
          <w:tab w:val="left" w:pos="1800"/>
        </w:tabs>
        <w:outlineLvl w:val="0"/>
        <w:rPr>
          <w:rFonts w:cs="Arial"/>
          <w:szCs w:val="22"/>
        </w:rPr>
      </w:pPr>
      <w:r w:rsidRPr="004C1F8B">
        <w:rPr>
          <w:rFonts w:cs="Arial"/>
          <w:szCs w:val="22"/>
        </w:rPr>
        <w:t>Role: Evaluation PI</w:t>
      </w:r>
    </w:p>
    <w:p w14:paraId="5C00F8B2" w14:textId="77777777" w:rsidR="004F41D6" w:rsidRPr="004C1F8B" w:rsidRDefault="004F41D6" w:rsidP="004F41D6">
      <w:pPr>
        <w:tabs>
          <w:tab w:val="left" w:pos="-990"/>
          <w:tab w:val="left" w:pos="-720"/>
          <w:tab w:val="left" w:pos="1800"/>
        </w:tabs>
        <w:outlineLvl w:val="0"/>
        <w:rPr>
          <w:rFonts w:cs="Arial"/>
          <w:szCs w:val="22"/>
        </w:rPr>
      </w:pPr>
    </w:p>
    <w:p w14:paraId="5FA03D98" w14:textId="77777777" w:rsidR="004F41D6" w:rsidRPr="004C1F8B" w:rsidRDefault="004F41D6" w:rsidP="004F41D6">
      <w:pPr>
        <w:tabs>
          <w:tab w:val="left" w:pos="-990"/>
          <w:tab w:val="left" w:pos="-720"/>
          <w:tab w:val="left" w:pos="1800"/>
        </w:tabs>
        <w:outlineLvl w:val="0"/>
        <w:rPr>
          <w:rFonts w:cs="Arial"/>
          <w:szCs w:val="22"/>
        </w:rPr>
      </w:pPr>
      <w:r w:rsidRPr="004C1F8B">
        <w:rPr>
          <w:rFonts w:cs="Arial"/>
          <w:szCs w:val="22"/>
          <w:u w:val="single"/>
        </w:rPr>
        <w:t xml:space="preserve">SAMHSA </w:t>
      </w:r>
      <w:r w:rsidRPr="004C1F8B">
        <w:rPr>
          <w:rFonts w:cs="Arial"/>
          <w:szCs w:val="22"/>
        </w:rPr>
        <w:tab/>
        <w:t xml:space="preserve">O’Connell Bonarrigo (Yale P.I.), Delphin-Rittmon (DMHAS, PI) </w:t>
      </w:r>
      <w:r w:rsidRPr="004C1F8B">
        <w:rPr>
          <w:rFonts w:cs="Arial"/>
          <w:szCs w:val="22"/>
        </w:rPr>
        <w:tab/>
      </w:r>
      <w:r w:rsidRPr="004C1F8B">
        <w:rPr>
          <w:rFonts w:cs="Arial"/>
          <w:szCs w:val="22"/>
        </w:rPr>
        <w:tab/>
        <w:t>09/30/2014-09/29/2019</w:t>
      </w:r>
    </w:p>
    <w:p w14:paraId="2167E52F" w14:textId="77777777" w:rsidR="004F41D6" w:rsidRPr="004C1F8B" w:rsidRDefault="004F41D6" w:rsidP="004F41D6">
      <w:pPr>
        <w:tabs>
          <w:tab w:val="left" w:pos="-990"/>
          <w:tab w:val="left" w:pos="-720"/>
          <w:tab w:val="left" w:pos="1800"/>
        </w:tabs>
        <w:outlineLvl w:val="0"/>
        <w:rPr>
          <w:rFonts w:cs="Arial"/>
          <w:szCs w:val="22"/>
        </w:rPr>
      </w:pPr>
      <w:r w:rsidRPr="004C1F8B">
        <w:rPr>
          <w:rFonts w:cs="Arial"/>
          <w:szCs w:val="22"/>
        </w:rPr>
        <w:t>“Connecticut Mental Health Center (CMHC) Wellness Center”</w:t>
      </w:r>
    </w:p>
    <w:p w14:paraId="29D0044F" w14:textId="77777777" w:rsidR="004F41D6" w:rsidRPr="004C1F8B" w:rsidRDefault="004F41D6" w:rsidP="004F41D6">
      <w:pPr>
        <w:tabs>
          <w:tab w:val="left" w:pos="-990"/>
          <w:tab w:val="left" w:pos="-720"/>
          <w:tab w:val="left" w:pos="1800"/>
        </w:tabs>
        <w:outlineLvl w:val="0"/>
        <w:rPr>
          <w:rFonts w:cs="Arial"/>
          <w:szCs w:val="22"/>
        </w:rPr>
      </w:pPr>
      <w:r w:rsidRPr="004C1F8B">
        <w:rPr>
          <w:rFonts w:cs="Arial"/>
          <w:szCs w:val="22"/>
        </w:rPr>
        <w:t>This project involves the evaluation of the implementation of an integrated behavioral health and primary care clinic within a local community mental health center.</w:t>
      </w:r>
    </w:p>
    <w:p w14:paraId="2C420213" w14:textId="77777777" w:rsidR="004F41D6" w:rsidRPr="004C1F8B" w:rsidRDefault="004F41D6" w:rsidP="004F41D6">
      <w:pPr>
        <w:tabs>
          <w:tab w:val="left" w:pos="-990"/>
          <w:tab w:val="left" w:pos="-720"/>
          <w:tab w:val="left" w:pos="1800"/>
        </w:tabs>
        <w:outlineLvl w:val="0"/>
        <w:rPr>
          <w:rFonts w:cs="Arial"/>
          <w:szCs w:val="22"/>
        </w:rPr>
      </w:pPr>
      <w:r w:rsidRPr="004C1F8B">
        <w:rPr>
          <w:rFonts w:cs="Arial"/>
          <w:szCs w:val="22"/>
        </w:rPr>
        <w:t>Role: Evaluation PI</w:t>
      </w:r>
    </w:p>
    <w:p w14:paraId="7B564F4B" w14:textId="77777777" w:rsidR="004F41D6" w:rsidRPr="004C1F8B" w:rsidRDefault="004F41D6" w:rsidP="004F41D6">
      <w:pPr>
        <w:rPr>
          <w:rFonts w:cs="Arial"/>
          <w:szCs w:val="22"/>
        </w:rPr>
      </w:pPr>
    </w:p>
    <w:p w14:paraId="392CD985" w14:textId="77777777" w:rsidR="004F41D6" w:rsidRPr="006276A5" w:rsidRDefault="004F41D6" w:rsidP="004F41D6">
      <w:pPr>
        <w:rPr>
          <w:rFonts w:cs="Arial"/>
          <w:szCs w:val="22"/>
          <w:u w:val="single"/>
        </w:rPr>
      </w:pPr>
      <w:r w:rsidRPr="006276A5">
        <w:rPr>
          <w:rFonts w:cs="Arial"/>
          <w:szCs w:val="22"/>
          <w:u w:val="single"/>
        </w:rPr>
        <w:t>Completed Research</w:t>
      </w:r>
    </w:p>
    <w:p w14:paraId="08A1A51A" w14:textId="77777777" w:rsidR="004F41D6" w:rsidRPr="004C1F8B" w:rsidRDefault="004F41D6" w:rsidP="004F41D6">
      <w:pPr>
        <w:rPr>
          <w:rFonts w:cs="Arial"/>
          <w:b/>
          <w:szCs w:val="22"/>
          <w:u w:val="single"/>
        </w:rPr>
      </w:pPr>
    </w:p>
    <w:p w14:paraId="3069D8EA" w14:textId="77777777" w:rsidR="004F41D6" w:rsidRPr="004C1F8B" w:rsidRDefault="004F41D6" w:rsidP="004F41D6">
      <w:pPr>
        <w:tabs>
          <w:tab w:val="left" w:pos="-990"/>
          <w:tab w:val="left" w:pos="-720"/>
          <w:tab w:val="left" w:pos="1800"/>
        </w:tabs>
        <w:spacing w:before="120"/>
        <w:outlineLvl w:val="0"/>
        <w:rPr>
          <w:rFonts w:cs="Arial"/>
          <w:szCs w:val="22"/>
        </w:rPr>
      </w:pPr>
      <w:r w:rsidRPr="004C1F8B">
        <w:rPr>
          <w:rFonts w:cs="Arial"/>
          <w:szCs w:val="22"/>
          <w:u w:val="single"/>
        </w:rPr>
        <w:t>PCORI M150939</w:t>
      </w:r>
      <w:r w:rsidRPr="004C1F8B">
        <w:rPr>
          <w:rFonts w:cs="Arial"/>
          <w:szCs w:val="22"/>
          <w:u w:val="single"/>
        </w:rPr>
        <w:tab/>
      </w:r>
      <w:r w:rsidRPr="004C1F8B">
        <w:rPr>
          <w:rFonts w:cs="Arial"/>
          <w:szCs w:val="22"/>
        </w:rPr>
        <w:tab/>
      </w:r>
      <w:r w:rsidRPr="004C1F8B">
        <w:rPr>
          <w:rFonts w:cs="Arial"/>
          <w:szCs w:val="22"/>
        </w:rPr>
        <w:tab/>
        <w:t>O’Connell Bonarrigo (PI)</w:t>
      </w:r>
      <w:r w:rsidRPr="004C1F8B">
        <w:rPr>
          <w:rFonts w:cs="Arial"/>
          <w:szCs w:val="22"/>
        </w:rPr>
        <w:tab/>
      </w:r>
      <w:r w:rsidRPr="004C1F8B">
        <w:rPr>
          <w:rFonts w:cs="Arial"/>
          <w:szCs w:val="22"/>
        </w:rPr>
        <w:tab/>
      </w:r>
      <w:r w:rsidRPr="004C1F8B">
        <w:rPr>
          <w:rFonts w:cs="Arial"/>
          <w:szCs w:val="22"/>
        </w:rPr>
        <w:tab/>
      </w:r>
      <w:r w:rsidRPr="004C1F8B">
        <w:rPr>
          <w:rFonts w:cs="Arial"/>
          <w:szCs w:val="22"/>
        </w:rPr>
        <w:tab/>
      </w:r>
      <w:r w:rsidRPr="004C1F8B">
        <w:rPr>
          <w:rFonts w:cs="Arial"/>
          <w:szCs w:val="22"/>
        </w:rPr>
        <w:tab/>
      </w:r>
      <w:r w:rsidRPr="004C1F8B">
        <w:rPr>
          <w:rFonts w:cs="Arial"/>
          <w:szCs w:val="22"/>
        </w:rPr>
        <w:tab/>
      </w:r>
      <w:r w:rsidRPr="004C1F8B">
        <w:rPr>
          <w:rFonts w:cs="Arial"/>
          <w:szCs w:val="22"/>
        </w:rPr>
        <w:tab/>
      </w:r>
      <w:r w:rsidRPr="004C1F8B">
        <w:rPr>
          <w:rFonts w:cs="Arial"/>
          <w:szCs w:val="22"/>
        </w:rPr>
        <w:tab/>
      </w:r>
      <w:r w:rsidRPr="004C1F8B">
        <w:rPr>
          <w:rFonts w:cs="Arial"/>
          <w:szCs w:val="22"/>
        </w:rPr>
        <w:tab/>
      </w:r>
      <w:r>
        <w:rPr>
          <w:rFonts w:cs="Arial"/>
          <w:szCs w:val="22"/>
        </w:rPr>
        <w:tab/>
      </w:r>
      <w:r w:rsidRPr="004C1F8B">
        <w:rPr>
          <w:rFonts w:cs="Arial"/>
          <w:szCs w:val="22"/>
        </w:rPr>
        <w:t>08/15/2012-12/31/2014</w:t>
      </w:r>
    </w:p>
    <w:p w14:paraId="67B35582" w14:textId="77777777" w:rsidR="004F41D6" w:rsidRPr="004C1F8B" w:rsidRDefault="004F41D6" w:rsidP="004F41D6">
      <w:pPr>
        <w:tabs>
          <w:tab w:val="left" w:pos="-990"/>
          <w:tab w:val="left" w:pos="-720"/>
          <w:tab w:val="left" w:pos="1800"/>
        </w:tabs>
        <w:ind w:left="1800" w:hanging="1800"/>
        <w:outlineLvl w:val="0"/>
        <w:rPr>
          <w:rFonts w:cs="Arial"/>
          <w:szCs w:val="22"/>
        </w:rPr>
      </w:pPr>
      <w:r w:rsidRPr="004C1F8B">
        <w:rPr>
          <w:rFonts w:cs="Arial"/>
          <w:szCs w:val="22"/>
        </w:rPr>
        <w:t>“Development of a Supported Decision-Making Tool for Persons with Chronic Illness”</w:t>
      </w:r>
    </w:p>
    <w:p w14:paraId="65E44786" w14:textId="77777777" w:rsidR="004F41D6" w:rsidRPr="004C1F8B" w:rsidRDefault="004F41D6" w:rsidP="004F41D6">
      <w:pPr>
        <w:tabs>
          <w:tab w:val="left" w:pos="-990"/>
          <w:tab w:val="left" w:pos="-720"/>
          <w:tab w:val="left" w:pos="1800"/>
        </w:tabs>
        <w:outlineLvl w:val="0"/>
        <w:rPr>
          <w:rFonts w:cs="Arial"/>
          <w:szCs w:val="22"/>
        </w:rPr>
      </w:pPr>
      <w:r>
        <w:rPr>
          <w:rFonts w:cs="Arial"/>
          <w:szCs w:val="22"/>
        </w:rPr>
        <w:t>P</w:t>
      </w:r>
      <w:r w:rsidRPr="004C1F8B">
        <w:rPr>
          <w:rFonts w:cs="Arial"/>
          <w:szCs w:val="22"/>
        </w:rPr>
        <w:t>ilot project involv</w:t>
      </w:r>
      <w:r>
        <w:rPr>
          <w:rFonts w:cs="Arial"/>
          <w:szCs w:val="22"/>
        </w:rPr>
        <w:t>ing</w:t>
      </w:r>
      <w:r w:rsidRPr="004C1F8B">
        <w:rPr>
          <w:rFonts w:cs="Arial"/>
          <w:szCs w:val="22"/>
        </w:rPr>
        <w:t xml:space="preserve"> the development of a tool to increase patient involvement in treatment decision-making</w:t>
      </w:r>
    </w:p>
    <w:p w14:paraId="0198BDB8" w14:textId="5CB298A2" w:rsidR="004F41D6" w:rsidRDefault="004F41D6" w:rsidP="004F41D6">
      <w:pPr>
        <w:tabs>
          <w:tab w:val="left" w:pos="-990"/>
          <w:tab w:val="left" w:pos="-720"/>
          <w:tab w:val="left" w:pos="1800"/>
        </w:tabs>
        <w:outlineLvl w:val="0"/>
        <w:rPr>
          <w:rFonts w:cs="Arial"/>
          <w:szCs w:val="22"/>
        </w:rPr>
      </w:pPr>
      <w:r w:rsidRPr="004C1F8B">
        <w:rPr>
          <w:rFonts w:cs="Arial"/>
          <w:szCs w:val="22"/>
        </w:rPr>
        <w:t>Role: PI</w:t>
      </w:r>
    </w:p>
    <w:p w14:paraId="4A96614F" w14:textId="061FE11B" w:rsidR="004F41D6" w:rsidRDefault="004F41D6" w:rsidP="004F41D6">
      <w:pPr>
        <w:tabs>
          <w:tab w:val="left" w:pos="-990"/>
          <w:tab w:val="left" w:pos="-720"/>
          <w:tab w:val="left" w:pos="1800"/>
        </w:tabs>
        <w:outlineLvl w:val="0"/>
        <w:rPr>
          <w:rFonts w:cs="Arial"/>
          <w:szCs w:val="22"/>
        </w:rPr>
      </w:pPr>
    </w:p>
    <w:p w14:paraId="12EC1B1D" w14:textId="77777777" w:rsidR="004F41D6" w:rsidRPr="004C1F8B" w:rsidRDefault="004F41D6" w:rsidP="004F41D6">
      <w:pPr>
        <w:tabs>
          <w:tab w:val="left" w:pos="-990"/>
          <w:tab w:val="left" w:pos="-720"/>
          <w:tab w:val="left" w:pos="1800"/>
        </w:tabs>
        <w:outlineLvl w:val="0"/>
        <w:rPr>
          <w:rFonts w:cs="Arial"/>
          <w:szCs w:val="22"/>
        </w:rPr>
      </w:pPr>
      <w:r w:rsidRPr="004C1F8B">
        <w:rPr>
          <w:rFonts w:cs="Arial"/>
          <w:szCs w:val="22"/>
          <w:u w:val="single"/>
        </w:rPr>
        <w:t>PCORI</w:t>
      </w:r>
      <w:r w:rsidRPr="004C1F8B">
        <w:rPr>
          <w:rFonts w:cs="Arial"/>
          <w:szCs w:val="22"/>
        </w:rPr>
        <w:t xml:space="preserve"> </w:t>
      </w:r>
      <w:r w:rsidRPr="004C1F8B">
        <w:rPr>
          <w:rFonts w:cs="Arial"/>
          <w:szCs w:val="22"/>
        </w:rPr>
        <w:tab/>
      </w:r>
      <w:r w:rsidRPr="004C1F8B">
        <w:rPr>
          <w:rFonts w:cs="Arial"/>
          <w:szCs w:val="22"/>
        </w:rPr>
        <w:tab/>
      </w:r>
      <w:r w:rsidRPr="004C1F8B">
        <w:rPr>
          <w:rFonts w:cs="Arial"/>
          <w:szCs w:val="22"/>
        </w:rPr>
        <w:tab/>
      </w:r>
      <w:r w:rsidRPr="004C1F8B">
        <w:rPr>
          <w:rFonts w:cs="Arial"/>
          <w:szCs w:val="22"/>
        </w:rPr>
        <w:tab/>
      </w:r>
      <w:r w:rsidRPr="004C1F8B">
        <w:rPr>
          <w:rFonts w:cs="Arial"/>
          <w:szCs w:val="22"/>
        </w:rPr>
        <w:tab/>
      </w:r>
      <w:r w:rsidRPr="004C1F8B">
        <w:rPr>
          <w:rFonts w:cs="Arial"/>
          <w:szCs w:val="22"/>
        </w:rPr>
        <w:tab/>
      </w:r>
      <w:r w:rsidRPr="004C1F8B">
        <w:rPr>
          <w:rFonts w:cs="Arial"/>
          <w:szCs w:val="22"/>
        </w:rPr>
        <w:tab/>
        <w:t>Davi</w:t>
      </w:r>
      <w:r>
        <w:rPr>
          <w:rFonts w:cs="Arial"/>
          <w:szCs w:val="22"/>
        </w:rPr>
        <w:t>dson (PI)</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10/01/2014- 03/30/2017</w:t>
      </w:r>
    </w:p>
    <w:p w14:paraId="06D8D34C" w14:textId="77777777" w:rsidR="004F41D6" w:rsidRPr="004C1F8B" w:rsidRDefault="004F41D6" w:rsidP="004F41D6">
      <w:pPr>
        <w:tabs>
          <w:tab w:val="left" w:pos="-990"/>
          <w:tab w:val="left" w:pos="-720"/>
          <w:tab w:val="left" w:pos="1800"/>
        </w:tabs>
        <w:ind w:left="1800" w:hanging="1800"/>
        <w:outlineLvl w:val="0"/>
        <w:rPr>
          <w:rFonts w:cs="Arial"/>
          <w:szCs w:val="22"/>
        </w:rPr>
      </w:pPr>
      <w:r w:rsidRPr="004C1F8B">
        <w:rPr>
          <w:rFonts w:cs="Arial"/>
          <w:szCs w:val="22"/>
        </w:rPr>
        <w:t>“Broadening Stakeholder Involvement in Behavioral Health Research”</w:t>
      </w:r>
    </w:p>
    <w:p w14:paraId="472EC115" w14:textId="77777777" w:rsidR="004F41D6" w:rsidRPr="004C1F8B" w:rsidRDefault="004F41D6" w:rsidP="004F41D6">
      <w:pPr>
        <w:tabs>
          <w:tab w:val="left" w:pos="-990"/>
          <w:tab w:val="left" w:pos="-720"/>
          <w:tab w:val="left" w:pos="1800"/>
        </w:tabs>
        <w:outlineLvl w:val="0"/>
        <w:rPr>
          <w:rFonts w:cs="Arial"/>
          <w:szCs w:val="22"/>
        </w:rPr>
      </w:pPr>
      <w:r w:rsidRPr="004C1F8B">
        <w:rPr>
          <w:rFonts w:cs="Arial"/>
          <w:szCs w:val="22"/>
        </w:rPr>
        <w:t>This research involves the development of stakeholder participation in research standards and training modules.</w:t>
      </w:r>
    </w:p>
    <w:p w14:paraId="0ADC465C" w14:textId="77777777" w:rsidR="004F41D6" w:rsidRDefault="004F41D6" w:rsidP="004F41D6">
      <w:pPr>
        <w:tabs>
          <w:tab w:val="left" w:pos="-990"/>
          <w:tab w:val="left" w:pos="-720"/>
          <w:tab w:val="left" w:pos="1800"/>
        </w:tabs>
        <w:outlineLvl w:val="0"/>
        <w:rPr>
          <w:rFonts w:cs="Arial"/>
          <w:szCs w:val="22"/>
        </w:rPr>
      </w:pPr>
      <w:r w:rsidRPr="004C1F8B">
        <w:rPr>
          <w:rFonts w:cs="Arial"/>
          <w:szCs w:val="22"/>
        </w:rPr>
        <w:t>Role: Investigator, Chair of Consumer Research and Evaluation Network</w:t>
      </w:r>
    </w:p>
    <w:p w14:paraId="44FF3265" w14:textId="77777777" w:rsidR="004F41D6" w:rsidRDefault="004F41D6" w:rsidP="004F41D6">
      <w:pPr>
        <w:tabs>
          <w:tab w:val="left" w:pos="-990"/>
          <w:tab w:val="left" w:pos="-720"/>
          <w:tab w:val="left" w:pos="1800"/>
        </w:tabs>
        <w:outlineLvl w:val="0"/>
        <w:rPr>
          <w:rFonts w:cs="Arial"/>
          <w:szCs w:val="22"/>
        </w:rPr>
      </w:pPr>
    </w:p>
    <w:sectPr w:rsidR="004F41D6" w:rsidSect="00DF7645">
      <w:headerReference w:type="default" r:id="rId11"/>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702DD" w14:textId="77777777" w:rsidR="003C7DD8" w:rsidRDefault="003C7DD8">
      <w:r>
        <w:separator/>
      </w:r>
    </w:p>
  </w:endnote>
  <w:endnote w:type="continuationSeparator" w:id="0">
    <w:p w14:paraId="4D3C7E21" w14:textId="77777777" w:rsidR="003C7DD8" w:rsidRDefault="003C7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altName w:val="Calibr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AB9A4" w14:textId="77777777" w:rsidR="003C7DD8" w:rsidRDefault="003C7DD8">
      <w:r>
        <w:separator/>
      </w:r>
    </w:p>
  </w:footnote>
  <w:footnote w:type="continuationSeparator" w:id="0">
    <w:p w14:paraId="16255B58" w14:textId="77777777" w:rsidR="003C7DD8" w:rsidRDefault="003C7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11255" w14:textId="4BE79BB4" w:rsidR="00E127A1" w:rsidRDefault="00E12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2"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4"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3"/>
  </w:num>
  <w:num w:numId="13">
    <w:abstractNumId w:val="11"/>
  </w:num>
  <w:num w:numId="14">
    <w:abstractNumId w:val="16"/>
  </w:num>
  <w:num w:numId="15">
    <w:abstractNumId w:val="14"/>
  </w:num>
  <w:num w:numId="16">
    <w:abstractNumId w:val="15"/>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A45"/>
    <w:rsid w:val="00007231"/>
    <w:rsid w:val="00023A7A"/>
    <w:rsid w:val="00067621"/>
    <w:rsid w:val="00084466"/>
    <w:rsid w:val="000A5492"/>
    <w:rsid w:val="000E3BEC"/>
    <w:rsid w:val="00122EB3"/>
    <w:rsid w:val="00132CA6"/>
    <w:rsid w:val="0014571A"/>
    <w:rsid w:val="00170D87"/>
    <w:rsid w:val="00177D49"/>
    <w:rsid w:val="00183022"/>
    <w:rsid w:val="001C065C"/>
    <w:rsid w:val="002506F6"/>
    <w:rsid w:val="0028051C"/>
    <w:rsid w:val="002A70D9"/>
    <w:rsid w:val="002B7443"/>
    <w:rsid w:val="002C4808"/>
    <w:rsid w:val="002C51BC"/>
    <w:rsid w:val="002D09E6"/>
    <w:rsid w:val="002D7520"/>
    <w:rsid w:val="002E2CA2"/>
    <w:rsid w:val="002E5125"/>
    <w:rsid w:val="00307C9E"/>
    <w:rsid w:val="00321A19"/>
    <w:rsid w:val="003300B8"/>
    <w:rsid w:val="0035045F"/>
    <w:rsid w:val="003562D9"/>
    <w:rsid w:val="0037667F"/>
    <w:rsid w:val="00382AB6"/>
    <w:rsid w:val="00383712"/>
    <w:rsid w:val="003C2647"/>
    <w:rsid w:val="003C3CA5"/>
    <w:rsid w:val="003C62D6"/>
    <w:rsid w:val="003C7DD8"/>
    <w:rsid w:val="003D2399"/>
    <w:rsid w:val="003D349B"/>
    <w:rsid w:val="003E4A92"/>
    <w:rsid w:val="003F6A45"/>
    <w:rsid w:val="0040289D"/>
    <w:rsid w:val="00432346"/>
    <w:rsid w:val="00447F3A"/>
    <w:rsid w:val="004759D9"/>
    <w:rsid w:val="0049068A"/>
    <w:rsid w:val="00493D23"/>
    <w:rsid w:val="004A3FC8"/>
    <w:rsid w:val="004F41D6"/>
    <w:rsid w:val="00503B57"/>
    <w:rsid w:val="005145BB"/>
    <w:rsid w:val="00517BFD"/>
    <w:rsid w:val="0054471F"/>
    <w:rsid w:val="005461F3"/>
    <w:rsid w:val="00547118"/>
    <w:rsid w:val="00547AC9"/>
    <w:rsid w:val="00592740"/>
    <w:rsid w:val="005A7F6F"/>
    <w:rsid w:val="005C2BDD"/>
    <w:rsid w:val="005C2CF8"/>
    <w:rsid w:val="005C47A8"/>
    <w:rsid w:val="005E406E"/>
    <w:rsid w:val="005F0B12"/>
    <w:rsid w:val="005F5F51"/>
    <w:rsid w:val="00601002"/>
    <w:rsid w:val="00601C69"/>
    <w:rsid w:val="00616BCC"/>
    <w:rsid w:val="00624261"/>
    <w:rsid w:val="006276A5"/>
    <w:rsid w:val="00646AF9"/>
    <w:rsid w:val="00647A90"/>
    <w:rsid w:val="00656AB8"/>
    <w:rsid w:val="006609B6"/>
    <w:rsid w:val="00680361"/>
    <w:rsid w:val="0068699D"/>
    <w:rsid w:val="006A353C"/>
    <w:rsid w:val="006A56FC"/>
    <w:rsid w:val="006B2D1C"/>
    <w:rsid w:val="006C1E1F"/>
    <w:rsid w:val="006D51C5"/>
    <w:rsid w:val="006E5BDB"/>
    <w:rsid w:val="006E6FB5"/>
    <w:rsid w:val="007050F5"/>
    <w:rsid w:val="0071140F"/>
    <w:rsid w:val="00722C8F"/>
    <w:rsid w:val="00763DE9"/>
    <w:rsid w:val="00781234"/>
    <w:rsid w:val="007B7AF3"/>
    <w:rsid w:val="008073EB"/>
    <w:rsid w:val="00843027"/>
    <w:rsid w:val="00873917"/>
    <w:rsid w:val="00874EBC"/>
    <w:rsid w:val="0087514A"/>
    <w:rsid w:val="00890CA9"/>
    <w:rsid w:val="009211D3"/>
    <w:rsid w:val="00933173"/>
    <w:rsid w:val="00934124"/>
    <w:rsid w:val="00952A27"/>
    <w:rsid w:val="00977FA5"/>
    <w:rsid w:val="009D7E97"/>
    <w:rsid w:val="009E52CA"/>
    <w:rsid w:val="009F72E5"/>
    <w:rsid w:val="00A03FFA"/>
    <w:rsid w:val="00A04942"/>
    <w:rsid w:val="00A04B52"/>
    <w:rsid w:val="00A1469B"/>
    <w:rsid w:val="00A14EF5"/>
    <w:rsid w:val="00A26D0F"/>
    <w:rsid w:val="00A42D9B"/>
    <w:rsid w:val="00A50A8B"/>
    <w:rsid w:val="00A55D1D"/>
    <w:rsid w:val="00A63D7C"/>
    <w:rsid w:val="00A7514C"/>
    <w:rsid w:val="00A8122C"/>
    <w:rsid w:val="00A83312"/>
    <w:rsid w:val="00AE41C4"/>
    <w:rsid w:val="00B664F1"/>
    <w:rsid w:val="00C05C55"/>
    <w:rsid w:val="00C076C6"/>
    <w:rsid w:val="00C1247F"/>
    <w:rsid w:val="00C137DA"/>
    <w:rsid w:val="00C20F69"/>
    <w:rsid w:val="00C3113F"/>
    <w:rsid w:val="00C4536F"/>
    <w:rsid w:val="00C46ADA"/>
    <w:rsid w:val="00C8438D"/>
    <w:rsid w:val="00C85025"/>
    <w:rsid w:val="00C918BD"/>
    <w:rsid w:val="00C94E59"/>
    <w:rsid w:val="00CA680A"/>
    <w:rsid w:val="00CE0951"/>
    <w:rsid w:val="00CF68A2"/>
    <w:rsid w:val="00D3779E"/>
    <w:rsid w:val="00D679E5"/>
    <w:rsid w:val="00D74391"/>
    <w:rsid w:val="00D83360"/>
    <w:rsid w:val="00DB7B85"/>
    <w:rsid w:val="00DD31B4"/>
    <w:rsid w:val="00DF7645"/>
    <w:rsid w:val="00E03323"/>
    <w:rsid w:val="00E047AD"/>
    <w:rsid w:val="00E12287"/>
    <w:rsid w:val="00E127A1"/>
    <w:rsid w:val="00E20E6D"/>
    <w:rsid w:val="00E355C2"/>
    <w:rsid w:val="00E53B95"/>
    <w:rsid w:val="00E67A05"/>
    <w:rsid w:val="00E74AB7"/>
    <w:rsid w:val="00E81FE1"/>
    <w:rsid w:val="00E90203"/>
    <w:rsid w:val="00EA0405"/>
    <w:rsid w:val="00ED35D7"/>
    <w:rsid w:val="00ED61AB"/>
    <w:rsid w:val="00EF4C32"/>
    <w:rsid w:val="00EF69CD"/>
    <w:rsid w:val="00F02126"/>
    <w:rsid w:val="00F07AB3"/>
    <w:rsid w:val="00F262AB"/>
    <w:rsid w:val="00F63860"/>
    <w:rsid w:val="00F7284D"/>
    <w:rsid w:val="00F94A2B"/>
    <w:rsid w:val="00FA00C6"/>
    <w:rsid w:val="00FC5F9E"/>
    <w:rsid w:val="00FE10AD"/>
    <w:rsid w:val="00FE52B9"/>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ncbi.nlm.nih.gov/sites/myncbi/1t_metoyPnN5M/bibliography/48621110/public/?sort=date&amp;direction=ascendin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Status xmlns="90cc9ed5-125c-488b-a883-4b2061b7b65f">Working</File_x0020_Status>
    <Category xmlns="90cc9ed5-125c-488b-a883-4b2061b7b65f">Master</Category>
    <CR_ID xmlns="90cc9ed5-125c-488b-a883-4b2061b7b65f" xsi:nil="true"/>
    <Form_x0020_Set xmlns="90cc9ed5-125c-488b-a883-4b2061b7b65f">Biosketch</Form_x0020_Set>
    <Test_x0020_Comment xmlns="90cc9ed5-125c-488b-a883-4b2061b7b65f">New Working Version 20170911
9/15, RG, Edited and QCed</Test_x0020_Comment>
    <OMB_x0020_No_x002e_ xmlns="90cc9ed5-125c-488b-a883-4b2061b7b65f">0925-0046</OMB_x0020_No_x002e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F12B3A11F7F146A1110B896AF57C78" ma:contentTypeVersion="13" ma:contentTypeDescription="Create a new document." ma:contentTypeScope="" ma:versionID="0f20a258f0ff7619833ccdae3fbe64c8">
  <xsd:schema xmlns:xsd="http://www.w3.org/2001/XMLSchema" xmlns:xs="http://www.w3.org/2001/XMLSchema" xmlns:p="http://schemas.microsoft.com/office/2006/metadata/properties" xmlns:ns2="90cc9ed5-125c-488b-a883-4b2061b7b65f" targetNamespace="http://schemas.microsoft.com/office/2006/metadata/properties" ma:root="true" ma:fieldsID="17403c9a6f18f13ebab82df85112f442" ns2:_="">
    <xsd:import namespace="90cc9ed5-125c-488b-a883-4b2061b7b65f"/>
    <xsd:element name="properties">
      <xsd:complexType>
        <xsd:sequence>
          <xsd:element name="documentManagement">
            <xsd:complexType>
              <xsd:all>
                <xsd:element ref="ns2:Test_x0020_Comment" minOccurs="0"/>
                <xsd:element ref="ns2:Form_x0020_Set" minOccurs="0"/>
                <xsd:element ref="ns2:File_x0020_Status" minOccurs="0"/>
                <xsd:element ref="ns2:Category" minOccurs="0"/>
                <xsd:element ref="ns2:CR_ID" minOccurs="0"/>
                <xsd:element ref="ns2:OMB_x0020_No_x002e_"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c9ed5-125c-488b-a883-4b2061b7b65f" elementFormDefault="qualified">
    <xsd:import namespace="http://schemas.microsoft.com/office/2006/documentManagement/types"/>
    <xsd:import namespace="http://schemas.microsoft.com/office/infopath/2007/PartnerControls"/>
    <xsd:element name="Test_x0020_Comment" ma:index="4" nillable="true" ma:displayName="Version Comments" ma:description="Include file date and description of major revisions to this version." ma:internalName="Test_x0020_Comment" ma:readOnly="false">
      <xsd:simpleType>
        <xsd:restriction base="dms:Note">
          <xsd:maxLength value="255"/>
        </xsd:restriction>
      </xsd:simpleType>
    </xsd:element>
    <xsd:element name="Form_x0020_Set" ma:index="5" nillable="true" ma:displayName="Doc Group" ma:description="Name to group/sort/filter by form sets (e.g., SF424, PHS398, PHS2590, PHS416)." ma:format="Dropdown" ma:indexed="true" ma:internalName="Form_x0020_Set" ma:readOnly="false">
      <xsd:simpleType>
        <xsd:union memberTypes="dms:Text">
          <xsd:simpleType>
            <xsd:restriction base="dms:Choice">
              <xsd:enumeration value="SF424"/>
              <xsd:enumeration value="PHS 398"/>
              <xsd:enumeration value="PHS 2590"/>
              <xsd:enumeration value="PHS 416"/>
              <xsd:enumeration value="PHS 2271"/>
              <xsd:enumeration value="PHS 6031"/>
              <xsd:enumeration value="PHS 6031-1"/>
              <xsd:enumeration value="PHS 3734"/>
              <xsd:enumeration value="RPPR"/>
              <xsd:enumeration value="HHS 568"/>
              <xsd:enumeration value="Data Tables"/>
              <xsd:enumeration value="Data Tables Intro"/>
              <xsd:enumeration value="Data Tables Individual"/>
              <xsd:enumeration value="Data Tables Blank"/>
              <xsd:enumeration value="Data Tables Instructions"/>
              <xsd:enumeration value="PHS 416-1"/>
              <xsd:enumeration value="PHS 416-5"/>
              <xsd:enumeration value="PHS 416-7"/>
              <xsd:enumeration value="PHS 416-9"/>
              <xsd:enumeration value="Biosketch"/>
              <xsd:enumeration value="VCOC Certification"/>
              <xsd:enumeration value="Funding Agreement Certification"/>
              <xsd:enumeration value="Life Cycle Certification"/>
              <xsd:enumeration value="Final Progress Rpt"/>
            </xsd:restriction>
          </xsd:simpleType>
        </xsd:union>
      </xsd:simpleType>
    </xsd:element>
    <xsd:element name="File_x0020_Status" ma:index="6"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ma:readOnly="false">
      <xsd:simpleType>
        <xsd:union memberTypes="dms:Text">
          <xsd:simpleType>
            <xsd:restriction base="dms:Choice">
              <xsd:enumeration value="Edits TBD"/>
              <xsd:enumeration value="Edits Done"/>
              <xsd:enumeration value="Working"/>
              <xsd:enumeration value="Final"/>
              <xsd:enumeration value="Out of Date"/>
              <xsd:enumeration value="Archive"/>
            </xsd:restriction>
          </xsd:simpleType>
        </xsd:union>
      </xsd:simpleType>
    </xsd:element>
    <xsd:element name="Category" ma:index="8" nillable="true" ma:displayName="Category" ma:description="Group or filter files by categories." ma:format="Dropdown" ma:indexed="true" ma:internalName="Category" ma:readOnly="false">
      <xsd:simpleType>
        <xsd:union memberTypes="dms:Text">
          <xsd:simpleType>
            <xsd:restriction base="dms:Choice">
              <xsd:enumeration value="Master"/>
              <xsd:enumeration value="Posted"/>
              <xsd:enumeration value="WIP"/>
              <xsd:enumeration value="Deferred"/>
              <xsd:enumeration value="Archive"/>
            </xsd:restriction>
          </xsd:simpleType>
        </xsd:union>
      </xsd:simpleType>
    </xsd:element>
    <xsd:element name="CR_ID" ma:index="9" nillable="true" ma:displayName="CR ID" ma:description="Change Request System Task ID" ma:list="{93820163-164a-4a79-a024-87700734587a}" ma:internalName="CR_ID" ma:readOnly="false" ma:showField="ID">
      <xsd:simpleType>
        <xsd:restriction base="dms:Lookup"/>
      </xsd:simpleType>
    </xsd:element>
    <xsd:element name="OMB_x0020_No_x002e_" ma:index="11" nillable="true" ma:displayName="OMB No." ma:description="OMB Package Number" ma:format="Dropdown" ma:internalName="OMB_x0020_No_x002e_" ma:readOnly="false">
      <xsd:simpleType>
        <xsd:union memberTypes="dms:Text">
          <xsd:simpleType>
            <xsd:restriction base="dms:Choice">
              <xsd:enumeration value="0925-0001"/>
              <xsd:enumeration value="0925-0002"/>
              <xsd:enumeration value="0925-0001/0002"/>
            </xsd:restriction>
          </xsd:simpleType>
        </xsd:un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90cc9ed5-125c-488b-a883-4b2061b7b65f"/>
  </ds:schemaRefs>
</ds:datastoreItem>
</file>

<file path=customXml/itemProps2.xml><?xml version="1.0" encoding="utf-8"?>
<ds:datastoreItem xmlns:ds="http://schemas.openxmlformats.org/officeDocument/2006/customXml" ds:itemID="{7EDDC2FD-BF3C-4341-B14F-675DDB213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c9ed5-125c-488b-a883-4b2061b7b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4A9A40-AA55-4CBA-93F5-B14C65A494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2779</Words>
  <Characters>15843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18585</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dc:description/>
  <cp:lastModifiedBy>O'Connell, Maria</cp:lastModifiedBy>
  <cp:revision>2</cp:revision>
  <cp:lastPrinted>2011-03-11T19:43:00Z</cp:lastPrinted>
  <dcterms:created xsi:type="dcterms:W3CDTF">2018-03-05T22:37:00Z</dcterms:created>
  <dcterms:modified xsi:type="dcterms:W3CDTF">2018-03-05T22:37:00Z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0x01010020F12B3A11F7F146A1110B896AF57C78</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