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508D" w14:textId="047D9B93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754">
        <w:rPr>
          <w:rFonts w:ascii="Times New Roman" w:hAnsi="Times New Roman"/>
          <w:b/>
          <w:sz w:val="26"/>
          <w:szCs w:val="26"/>
        </w:rPr>
        <w:t>Michele Mashia, LCSW</w:t>
      </w:r>
    </w:p>
    <w:p w14:paraId="3BC000DF" w14:textId="77777777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754">
        <w:rPr>
          <w:rFonts w:ascii="Times New Roman" w:hAnsi="Times New Roman"/>
          <w:b/>
          <w:sz w:val="26"/>
          <w:szCs w:val="26"/>
        </w:rPr>
        <w:t>30 O’ Brien Road</w:t>
      </w:r>
    </w:p>
    <w:p w14:paraId="4FEE4812" w14:textId="77777777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754">
        <w:rPr>
          <w:rFonts w:ascii="Times New Roman" w:hAnsi="Times New Roman"/>
          <w:b/>
          <w:sz w:val="26"/>
          <w:szCs w:val="26"/>
        </w:rPr>
        <w:t>Branford, CT 06405</w:t>
      </w:r>
    </w:p>
    <w:p w14:paraId="034FCB4F" w14:textId="77777777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754">
        <w:rPr>
          <w:rFonts w:ascii="Times New Roman" w:hAnsi="Times New Roman"/>
          <w:b/>
          <w:sz w:val="26"/>
          <w:szCs w:val="26"/>
        </w:rPr>
        <w:t>(203) 415-6436</w:t>
      </w:r>
    </w:p>
    <w:p w14:paraId="27375757" w14:textId="77777777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754">
        <w:rPr>
          <w:rFonts w:ascii="Times New Roman" w:hAnsi="Times New Roman"/>
          <w:b/>
          <w:sz w:val="26"/>
          <w:szCs w:val="26"/>
        </w:rPr>
        <w:t xml:space="preserve">CT License#005333 (2003) </w:t>
      </w:r>
    </w:p>
    <w:p w14:paraId="111E5C95" w14:textId="77777777" w:rsidR="00CD1754" w:rsidRPr="00CD1754" w:rsidRDefault="00CD1754" w:rsidP="00CD17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D27E8B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  <w:u w:val="single"/>
        </w:rPr>
        <w:t>Experience</w:t>
      </w:r>
      <w:r w:rsidRPr="00CD1754">
        <w:rPr>
          <w:rFonts w:ascii="Times New Roman" w:hAnsi="Times New Roman"/>
          <w:b/>
          <w:sz w:val="24"/>
          <w:szCs w:val="24"/>
        </w:rPr>
        <w:t>:</w:t>
      </w:r>
      <w:r w:rsidRPr="00CD1754">
        <w:rPr>
          <w:rFonts w:ascii="Times New Roman" w:hAnsi="Times New Roman"/>
          <w:b/>
          <w:sz w:val="24"/>
          <w:szCs w:val="24"/>
        </w:rPr>
        <w:tab/>
      </w:r>
      <w:r w:rsidRPr="00CD1754">
        <w:rPr>
          <w:rFonts w:ascii="Times New Roman" w:hAnsi="Times New Roman"/>
          <w:b/>
          <w:sz w:val="24"/>
          <w:szCs w:val="24"/>
        </w:rPr>
        <w:tab/>
      </w:r>
    </w:p>
    <w:p w14:paraId="7A38249B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E1533B" w14:textId="7629D865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Clinical Social Worker/ Veterans Justice Reentry Specialist</w:t>
      </w:r>
    </w:p>
    <w:p w14:paraId="1D42E144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U.S. Department of Veterans Affairs, West Haven, CT,  </w:t>
      </w:r>
      <w:r w:rsidRPr="00CD1754">
        <w:rPr>
          <w:rFonts w:ascii="Times New Roman" w:hAnsi="Times New Roman"/>
          <w:i/>
          <w:sz w:val="24"/>
          <w:szCs w:val="24"/>
        </w:rPr>
        <w:t>May 2014-Present</w:t>
      </w:r>
    </w:p>
    <w:p w14:paraId="29C8B796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Provide education, consultation and referral assistance to incarcerated Veterans.</w:t>
      </w:r>
    </w:p>
    <w:p w14:paraId="1437ACB8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Develop and maintain relationships with DOC personnel and officers, local law enforcement, courts, judges, probation, parole and other state and federal agencies.</w:t>
      </w:r>
    </w:p>
    <w:p w14:paraId="36E9BD4D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Refer for community case management, treatment planning, program referral, placement assistance and advocacy to Veterans involved in the criminal justice system.</w:t>
      </w:r>
    </w:p>
    <w:p w14:paraId="400FFE20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Assist in finding incarcerated Veterans therapeutic supports, transitional housing as an alternative to incarceration.</w:t>
      </w:r>
    </w:p>
    <w:p w14:paraId="4094F295" w14:textId="4DBCF3D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Co-founded first Veterans Service Unit at Cybulski Correctional Institute.  Consult with DOC staff, lead biweekly unit management meetings, represent the VA at </w:t>
      </w:r>
      <w:r w:rsidR="0070682B">
        <w:rPr>
          <w:rFonts w:ascii="Times New Roman" w:hAnsi="Times New Roman"/>
          <w:sz w:val="24"/>
          <w:szCs w:val="24"/>
        </w:rPr>
        <w:t xml:space="preserve">the </w:t>
      </w:r>
      <w:r w:rsidRPr="00CD1754">
        <w:rPr>
          <w:rFonts w:ascii="Times New Roman" w:hAnsi="Times New Roman"/>
          <w:sz w:val="24"/>
          <w:szCs w:val="24"/>
        </w:rPr>
        <w:t xml:space="preserve">high risk committee, collect data and prepare reports, and provide </w:t>
      </w:r>
      <w:r w:rsidR="00C5411B">
        <w:rPr>
          <w:rFonts w:ascii="Times New Roman" w:hAnsi="Times New Roman"/>
          <w:sz w:val="24"/>
          <w:szCs w:val="24"/>
        </w:rPr>
        <w:t>tailored reentry planning.</w:t>
      </w:r>
      <w:r w:rsidRPr="00CD1754">
        <w:rPr>
          <w:rFonts w:ascii="Times New Roman" w:hAnsi="Times New Roman"/>
          <w:sz w:val="24"/>
          <w:szCs w:val="24"/>
        </w:rPr>
        <w:t xml:space="preserve"> </w:t>
      </w:r>
    </w:p>
    <w:p w14:paraId="2D2B199E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Present at the New England Council on Crime and Delinquency Conferences. </w:t>
      </w:r>
    </w:p>
    <w:p w14:paraId="698293EB" w14:textId="77777777" w:rsidR="00CD1754" w:rsidRPr="00CD1754" w:rsidRDefault="00CD1754" w:rsidP="00CD17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Supervise Social Work Fellows and unlicensed Social Workers.</w:t>
      </w:r>
    </w:p>
    <w:p w14:paraId="51719030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CB557E9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Clinical Social Worker/ Jail Diversion Liaison Program,</w:t>
      </w:r>
    </w:p>
    <w:p w14:paraId="23FA2A49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Connecticut Mental Health Center, New Haven, CT, </w:t>
      </w:r>
      <w:r w:rsidRPr="00CD1754">
        <w:rPr>
          <w:rFonts w:ascii="Times New Roman" w:hAnsi="Times New Roman"/>
          <w:i/>
          <w:sz w:val="24"/>
          <w:szCs w:val="24"/>
        </w:rPr>
        <w:t>November, 2001-May 2014</w:t>
      </w:r>
    </w:p>
    <w:p w14:paraId="4F35058A" w14:textId="77777777" w:rsidR="00CD1754" w:rsidRPr="00CD1754" w:rsidRDefault="00CD1754" w:rsidP="00CD17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Practiced interdisciplinary treatment providing services to clients in the legal system, including those who are incarcerated.</w:t>
      </w:r>
    </w:p>
    <w:p w14:paraId="402262DD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Facilitated client placement in independent community environment.</w:t>
      </w:r>
    </w:p>
    <w:p w14:paraId="02378910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ind w:right="-270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Collaborated with judges, prosecutors, public defenders, private criminal lawyers and treatment providers to obtain best result for clients.  </w:t>
      </w:r>
    </w:p>
    <w:p w14:paraId="2791D6F2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Interviewed clients at local prisons, courthouse lock-up, and courtrooms.</w:t>
      </w:r>
    </w:p>
    <w:p w14:paraId="20EFDB3C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Implemented therapeutic recovery plans for clients to make a stable and successful adjustment to community living.</w:t>
      </w:r>
    </w:p>
    <w:p w14:paraId="2CBA44B2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Provided administrative and clinical oversight within the program.</w:t>
      </w:r>
    </w:p>
    <w:p w14:paraId="00EA277A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Supervised MSW students and case managers.</w:t>
      </w:r>
    </w:p>
    <w:p w14:paraId="31F91963" w14:textId="77777777" w:rsidR="00CD1754" w:rsidRPr="00CD1754" w:rsidRDefault="00CD1754" w:rsidP="00CD175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Presented at the National Organization of Forensic Social Work Conference.</w:t>
      </w:r>
    </w:p>
    <w:p w14:paraId="3C4FA8EF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0A01E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Clinical Social Worker/Acute Services, </w:t>
      </w:r>
    </w:p>
    <w:p w14:paraId="33DB8567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Connecticut Mental Health Center, New Haven, CT, </w:t>
      </w:r>
      <w:r w:rsidRPr="00CD1754">
        <w:rPr>
          <w:rFonts w:ascii="Times New Roman" w:hAnsi="Times New Roman"/>
          <w:i/>
          <w:sz w:val="24"/>
          <w:szCs w:val="24"/>
        </w:rPr>
        <w:t>June 1999-November 2001</w:t>
      </w:r>
      <w:r w:rsidRPr="00CD1754">
        <w:rPr>
          <w:rFonts w:ascii="Times New Roman" w:hAnsi="Times New Roman"/>
          <w:b/>
          <w:sz w:val="24"/>
          <w:szCs w:val="24"/>
        </w:rPr>
        <w:t xml:space="preserve"> </w:t>
      </w:r>
      <w:r w:rsidRPr="00CD1754">
        <w:rPr>
          <w:rFonts w:ascii="Times New Roman" w:hAnsi="Times New Roman"/>
          <w:sz w:val="24"/>
          <w:szCs w:val="24"/>
        </w:rPr>
        <w:tab/>
      </w:r>
    </w:p>
    <w:p w14:paraId="0799867B" w14:textId="77777777" w:rsidR="00CD1754" w:rsidRPr="00CD1754" w:rsidRDefault="00CD1754" w:rsidP="00CD17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Performed independent psychiatric assessments, formulation, and disposition planning for patients in urgent walk-in service setting.</w:t>
      </w:r>
    </w:p>
    <w:p w14:paraId="27C8C9CB" w14:textId="77777777" w:rsidR="00CD1754" w:rsidRPr="00CD1754" w:rsidRDefault="00CD1754" w:rsidP="00CD17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Wrote treatment plans for managed care companies and managed crisis situations.</w:t>
      </w:r>
    </w:p>
    <w:p w14:paraId="5CF2318F" w14:textId="77777777" w:rsidR="00CD1754" w:rsidRPr="00CD1754" w:rsidRDefault="00CD1754" w:rsidP="00CD17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Performed mobile community outreach, attended daily rounds, and presented patients.</w:t>
      </w:r>
    </w:p>
    <w:p w14:paraId="5264195C" w14:textId="77777777" w:rsidR="00CD1754" w:rsidRPr="00CD1754" w:rsidRDefault="00CD1754" w:rsidP="00CD17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Provided psycho-education regarding community resources and self-care.</w:t>
      </w:r>
    </w:p>
    <w:p w14:paraId="652DB32A" w14:textId="77777777" w:rsidR="00CD1754" w:rsidRPr="00CD1754" w:rsidRDefault="00CD1754" w:rsidP="00CD17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Worked with patients and their families regarding living with mental illness.</w:t>
      </w:r>
    </w:p>
    <w:p w14:paraId="2AF9DF1F" w14:textId="77777777" w:rsidR="00CD1754" w:rsidRPr="00CD1754" w:rsidRDefault="00CD1754" w:rsidP="00642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17D4E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Mental Health Worker, CMHC, New Haven, CT, </w:t>
      </w:r>
      <w:r w:rsidRPr="00CD1754">
        <w:rPr>
          <w:rFonts w:ascii="Times New Roman" w:hAnsi="Times New Roman"/>
          <w:i/>
          <w:sz w:val="24"/>
          <w:szCs w:val="24"/>
        </w:rPr>
        <w:t>Mar. 1993 – June 1999</w:t>
      </w:r>
      <w:r w:rsidRPr="00CD1754">
        <w:rPr>
          <w:rFonts w:ascii="Times New Roman" w:hAnsi="Times New Roman"/>
          <w:sz w:val="24"/>
          <w:szCs w:val="24"/>
        </w:rPr>
        <w:t xml:space="preserve"> </w:t>
      </w:r>
    </w:p>
    <w:p w14:paraId="2160F965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Supervised patients in the development of self-help, social, and personal skills.  </w:t>
      </w:r>
    </w:p>
    <w:p w14:paraId="204C6C4A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Participated in the development of nursing care and treatment plans.  </w:t>
      </w:r>
    </w:p>
    <w:p w14:paraId="2EE30922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Observed, discussed, and recorded patient behavior and prepared pertinent reports, including monitoring patient vital signs and withdrawal symptoms. </w:t>
      </w:r>
    </w:p>
    <w:p w14:paraId="56E2244F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Assisted in patient follow up after discharge to community based services. </w:t>
      </w:r>
    </w:p>
    <w:p w14:paraId="3C97C510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Led and co-led patient groups and activities. </w:t>
      </w:r>
    </w:p>
    <w:p w14:paraId="256FD2E7" w14:textId="77777777" w:rsidR="00CD1754" w:rsidRPr="00CD1754" w:rsidRDefault="00CD1754" w:rsidP="00CD175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Trained mental health workers trainees and other staff.</w:t>
      </w:r>
    </w:p>
    <w:p w14:paraId="4DFAA476" w14:textId="77777777" w:rsidR="00CD1754" w:rsidRPr="00CD1754" w:rsidRDefault="00CD1754" w:rsidP="00CD175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238413B8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Psychiatric Assistant, Yale University, New Haven, CT</w:t>
      </w:r>
      <w:r w:rsidRPr="00CD1754">
        <w:rPr>
          <w:rFonts w:ascii="Times New Roman" w:hAnsi="Times New Roman"/>
          <w:sz w:val="24"/>
          <w:szCs w:val="24"/>
        </w:rPr>
        <w:t>,</w:t>
      </w:r>
      <w:r w:rsidRPr="00CD1754">
        <w:rPr>
          <w:rFonts w:ascii="Times New Roman" w:hAnsi="Times New Roman"/>
          <w:b/>
          <w:sz w:val="24"/>
          <w:szCs w:val="24"/>
        </w:rPr>
        <w:t xml:space="preserve"> </w:t>
      </w:r>
      <w:r w:rsidRPr="00CD1754">
        <w:rPr>
          <w:rFonts w:ascii="Times New Roman" w:hAnsi="Times New Roman"/>
          <w:i/>
          <w:sz w:val="24"/>
          <w:szCs w:val="24"/>
        </w:rPr>
        <w:t>Dec. 1992 – March 1993</w:t>
      </w:r>
      <w:r w:rsidRPr="00CD1754">
        <w:rPr>
          <w:rFonts w:ascii="Times New Roman" w:hAnsi="Times New Roman"/>
          <w:sz w:val="24"/>
          <w:szCs w:val="24"/>
        </w:rPr>
        <w:tab/>
      </w:r>
    </w:p>
    <w:p w14:paraId="1CF52CF3" w14:textId="77777777" w:rsidR="00CD1754" w:rsidRPr="00CD1754" w:rsidRDefault="00CD1754" w:rsidP="00CD175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Assisted patients utilizing Yale University’s Unit 4 research beds.</w:t>
      </w:r>
    </w:p>
    <w:p w14:paraId="04CA151D" w14:textId="77777777" w:rsidR="00CD1754" w:rsidRPr="00CD1754" w:rsidRDefault="00CD1754" w:rsidP="00CD175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Applied knowledge of research protocols and completing rating scales. </w:t>
      </w:r>
    </w:p>
    <w:p w14:paraId="57989ACD" w14:textId="77777777" w:rsidR="00CD1754" w:rsidRPr="00CD1754" w:rsidRDefault="00CD1754" w:rsidP="00CD175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Used understanding of drug and alcohol dependence to monitor patients during detoxification and assist in patient recovery.  </w:t>
      </w:r>
    </w:p>
    <w:p w14:paraId="14779D31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D617CC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Medical/Psychiatric Social Worker, Priority Care Inc., </w:t>
      </w:r>
      <w:r w:rsidRPr="00CD1754">
        <w:rPr>
          <w:rFonts w:ascii="Times New Roman" w:hAnsi="Times New Roman"/>
          <w:i/>
          <w:sz w:val="24"/>
          <w:szCs w:val="24"/>
        </w:rPr>
        <w:t>September 1997- June 2003</w:t>
      </w:r>
    </w:p>
    <w:p w14:paraId="6F5BD362" w14:textId="77777777" w:rsidR="00CD1754" w:rsidRPr="00CD1754" w:rsidRDefault="00CD1754" w:rsidP="00CD175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Provided home visits to home bound elderly clients in need of community resources, long term placement, medical follow up and short term therapy.</w:t>
      </w:r>
    </w:p>
    <w:p w14:paraId="30C9547B" w14:textId="77777777" w:rsidR="00CD1754" w:rsidRPr="00CD1754" w:rsidRDefault="00CD1754" w:rsidP="00CD175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36BAD285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Intern, ACCESS Team, CMHC, New Haven, CT, </w:t>
      </w:r>
      <w:r w:rsidRPr="00CD1754">
        <w:rPr>
          <w:rFonts w:ascii="Times New Roman" w:hAnsi="Times New Roman"/>
          <w:i/>
          <w:sz w:val="24"/>
          <w:szCs w:val="24"/>
        </w:rPr>
        <w:t>September 1998-May 1999</w:t>
      </w:r>
    </w:p>
    <w:p w14:paraId="382AF802" w14:textId="77777777" w:rsidR="00CD1754" w:rsidRPr="00CD1754" w:rsidRDefault="00CD1754" w:rsidP="00CD175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Assisted in outreach of homeless and mentally ill clients increasing outpatient services and housing placement.  </w:t>
      </w:r>
    </w:p>
    <w:p w14:paraId="63792756" w14:textId="77777777" w:rsidR="00CD1754" w:rsidRPr="00CD1754" w:rsidRDefault="00CD1754" w:rsidP="00CD175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Participated in the grant funded “The Buddies Project” which incorporated hiring two former clients in an effort to engage severely psychotic homeless clients.</w:t>
      </w:r>
    </w:p>
    <w:p w14:paraId="39E6FA70" w14:textId="77777777" w:rsidR="00CD1754" w:rsidRPr="00CD1754" w:rsidRDefault="00CD1754" w:rsidP="00CD175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6D227F9D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 xml:space="preserve">Intern, Priority Care, Inc., New Haven, CT, </w:t>
      </w:r>
      <w:r w:rsidRPr="00CD1754">
        <w:rPr>
          <w:rFonts w:ascii="Times New Roman" w:hAnsi="Times New Roman"/>
          <w:i/>
          <w:sz w:val="24"/>
          <w:szCs w:val="24"/>
        </w:rPr>
        <w:t>September. 1997 – May 1998</w:t>
      </w:r>
      <w:r w:rsidRPr="00CD1754">
        <w:rPr>
          <w:rFonts w:ascii="Times New Roman" w:hAnsi="Times New Roman"/>
          <w:b/>
          <w:sz w:val="24"/>
          <w:szCs w:val="24"/>
        </w:rPr>
        <w:t xml:space="preserve"> </w:t>
      </w:r>
    </w:p>
    <w:p w14:paraId="5F869D93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Researched client satisfaction with home care services, while supervising two BSW students. </w:t>
      </w:r>
    </w:p>
    <w:p w14:paraId="4A57EDD6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4C17FD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Intern, Public Defenders Office, Middletown, CT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September 1992- April 1993</w:t>
      </w:r>
    </w:p>
    <w:p w14:paraId="4441184E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Developed alternatives to incarceration programs for clients and assisted the courtroom social worker as needed.</w:t>
      </w:r>
    </w:p>
    <w:p w14:paraId="104E488C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1DF07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Volunteer, Columbus House, New Haven, CT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Jan. 1992-Dec. 1992</w:t>
      </w:r>
    </w:p>
    <w:p w14:paraId="4815E3E9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Implemented educational and social workshops for clients.</w:t>
      </w:r>
    </w:p>
    <w:p w14:paraId="0AD54FB8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FF2CD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Volunteer, Fellowship House, New Haven, CT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September 1991-December 1992</w:t>
      </w:r>
    </w:p>
    <w:p w14:paraId="5FF27BB6" w14:textId="77777777" w:rsid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Taught integration and social skills to clients. </w:t>
      </w:r>
    </w:p>
    <w:p w14:paraId="19C18C50" w14:textId="77777777" w:rsid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26644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0DBC4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BE890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  <w:u w:val="single"/>
        </w:rPr>
        <w:t>Certified Training</w:t>
      </w:r>
      <w:r w:rsidRPr="00CD1754">
        <w:rPr>
          <w:rFonts w:ascii="Times New Roman" w:hAnsi="Times New Roman"/>
          <w:b/>
          <w:sz w:val="24"/>
          <w:szCs w:val="24"/>
        </w:rPr>
        <w:t>:</w:t>
      </w:r>
    </w:p>
    <w:p w14:paraId="4295A79E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4C20EF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SIFI Course, Southern Connecticut State University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August 2003-April 2004</w:t>
      </w:r>
    </w:p>
    <w:p w14:paraId="335496F5" w14:textId="1602630E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Completed course and supervised one second year masters student.</w:t>
      </w:r>
    </w:p>
    <w:p w14:paraId="4F2FFF8F" w14:textId="77777777" w:rsidR="00CD1754" w:rsidRPr="00CD1754" w:rsidRDefault="00CD1754" w:rsidP="00CD175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7F6BE085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Emergency Certificate Training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January 2004</w:t>
      </w:r>
    </w:p>
    <w:p w14:paraId="68914AC5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Specialized training in the direct examinations of persons believed to have a psychiatric disability as required by Public Act No. 00-147.</w:t>
      </w:r>
    </w:p>
    <w:p w14:paraId="28EE5C88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095A3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Veterans Resource Training Representative Training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April 2010</w:t>
      </w:r>
    </w:p>
    <w:p w14:paraId="23596BF4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Educated on connecting veterans to service and maximizing benefits and services.</w:t>
      </w:r>
    </w:p>
    <w:p w14:paraId="388F2C09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9182E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17E6A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9BA351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  <w:u w:val="single"/>
        </w:rPr>
        <w:t>Education</w:t>
      </w:r>
      <w:r w:rsidRPr="00CD1754">
        <w:rPr>
          <w:rFonts w:ascii="Times New Roman" w:hAnsi="Times New Roman"/>
          <w:b/>
          <w:sz w:val="24"/>
          <w:szCs w:val="24"/>
        </w:rPr>
        <w:t>:</w:t>
      </w:r>
    </w:p>
    <w:p w14:paraId="3BD5292D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97983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Master of Social Work, University of Connecticut, Hartford, CT</w:t>
      </w:r>
      <w:r w:rsidRPr="00CD1754">
        <w:rPr>
          <w:rFonts w:ascii="Times New Roman" w:hAnsi="Times New Roman"/>
          <w:sz w:val="24"/>
          <w:szCs w:val="24"/>
        </w:rPr>
        <w:t xml:space="preserve">, </w:t>
      </w:r>
      <w:r w:rsidRPr="00CD1754">
        <w:rPr>
          <w:rFonts w:ascii="Times New Roman" w:hAnsi="Times New Roman"/>
          <w:i/>
          <w:sz w:val="24"/>
          <w:szCs w:val="24"/>
        </w:rPr>
        <w:t>May 1999</w:t>
      </w:r>
    </w:p>
    <w:p w14:paraId="49D79272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>Major/Minor: Community Organization /Administration.</w:t>
      </w:r>
    </w:p>
    <w:p w14:paraId="6E1A02FE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1B378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Bachelor of Social Work, Southern Connecticut State University,</w:t>
      </w:r>
      <w:r w:rsidRPr="00CD1754">
        <w:rPr>
          <w:rFonts w:ascii="Times New Roman" w:hAnsi="Times New Roman"/>
          <w:sz w:val="24"/>
          <w:szCs w:val="24"/>
        </w:rPr>
        <w:t xml:space="preserve"> </w:t>
      </w:r>
      <w:r w:rsidRPr="00CD1754">
        <w:rPr>
          <w:rFonts w:ascii="Times New Roman" w:hAnsi="Times New Roman"/>
          <w:i/>
          <w:sz w:val="24"/>
          <w:szCs w:val="24"/>
        </w:rPr>
        <w:t>June 1993</w:t>
      </w:r>
    </w:p>
    <w:p w14:paraId="317F03B2" w14:textId="77777777" w:rsidR="00CD1754" w:rsidRPr="00CD1754" w:rsidRDefault="00CD1754" w:rsidP="00CD1754">
      <w:pPr>
        <w:spacing w:after="0" w:line="240" w:lineRule="auto"/>
        <w:ind w:right="-360"/>
        <w:rPr>
          <w:rFonts w:ascii="Times New Roman" w:hAnsi="Times New Roman"/>
          <w:sz w:val="24"/>
          <w:szCs w:val="24"/>
        </w:rPr>
      </w:pPr>
    </w:p>
    <w:p w14:paraId="70BD9C4D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D1754">
        <w:rPr>
          <w:rFonts w:ascii="Times New Roman" w:hAnsi="Times New Roman"/>
          <w:b/>
          <w:sz w:val="24"/>
          <w:szCs w:val="24"/>
          <w:u w:val="single"/>
        </w:rPr>
        <w:t xml:space="preserve">Licensure: </w:t>
      </w:r>
    </w:p>
    <w:p w14:paraId="3522319B" w14:textId="77777777" w:rsidR="00CD1754" w:rsidRPr="00CD1754" w:rsidRDefault="00CD1754" w:rsidP="00CD175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BD5D60E" w14:textId="77777777" w:rsidR="00CD1754" w:rsidRPr="00CD1754" w:rsidRDefault="00CD1754" w:rsidP="00CD175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b/>
          <w:sz w:val="24"/>
          <w:szCs w:val="24"/>
        </w:rPr>
        <w:t>Licensed Clinical Social Worker, State of Connecticut (No. 00533)</w:t>
      </w:r>
    </w:p>
    <w:p w14:paraId="5581D39E" w14:textId="77777777" w:rsidR="00CD1754" w:rsidRPr="00CD1754" w:rsidRDefault="00CD1754" w:rsidP="00CD175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D1754">
        <w:rPr>
          <w:rFonts w:ascii="Times New Roman" w:hAnsi="Times New Roman"/>
          <w:sz w:val="24"/>
          <w:szCs w:val="24"/>
        </w:rPr>
        <w:t xml:space="preserve"> </w:t>
      </w:r>
      <w:r w:rsidRPr="00CD1754">
        <w:rPr>
          <w:rFonts w:ascii="Times New Roman" w:hAnsi="Times New Roman"/>
          <w:i/>
          <w:sz w:val="24"/>
          <w:szCs w:val="24"/>
        </w:rPr>
        <w:t>January 10, 2003</w:t>
      </w:r>
      <w:r w:rsidRPr="00CD1754">
        <w:rPr>
          <w:rFonts w:ascii="Times New Roman" w:hAnsi="Times New Roman"/>
          <w:sz w:val="24"/>
          <w:szCs w:val="24"/>
        </w:rPr>
        <w:t xml:space="preserve"> </w:t>
      </w:r>
    </w:p>
    <w:p w14:paraId="1D68AEB2" w14:textId="77777777" w:rsidR="00CD1754" w:rsidRPr="00CD1754" w:rsidRDefault="00CD1754">
      <w:pPr>
        <w:rPr>
          <w:rFonts w:ascii="Times New Roman" w:hAnsi="Times New Roman"/>
          <w:sz w:val="24"/>
          <w:szCs w:val="24"/>
        </w:rPr>
      </w:pPr>
    </w:p>
    <w:sectPr w:rsidR="00CD1754" w:rsidRPr="00CD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FFD"/>
    <w:multiLevelType w:val="hybridMultilevel"/>
    <w:tmpl w:val="19145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15461"/>
    <w:multiLevelType w:val="hybridMultilevel"/>
    <w:tmpl w:val="A9245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21A0D"/>
    <w:multiLevelType w:val="hybridMultilevel"/>
    <w:tmpl w:val="592E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73239"/>
    <w:multiLevelType w:val="hybridMultilevel"/>
    <w:tmpl w:val="D8582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C0DAE"/>
    <w:multiLevelType w:val="hybridMultilevel"/>
    <w:tmpl w:val="E3386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373C1"/>
    <w:multiLevelType w:val="hybridMultilevel"/>
    <w:tmpl w:val="09263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6601C"/>
    <w:multiLevelType w:val="hybridMultilevel"/>
    <w:tmpl w:val="FF588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10427"/>
    <w:multiLevelType w:val="hybridMultilevel"/>
    <w:tmpl w:val="7794D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61038">
    <w:abstractNumId w:val="1"/>
  </w:num>
  <w:num w:numId="2" w16cid:durableId="460194847">
    <w:abstractNumId w:val="4"/>
  </w:num>
  <w:num w:numId="3" w16cid:durableId="732778191">
    <w:abstractNumId w:val="7"/>
  </w:num>
  <w:num w:numId="4" w16cid:durableId="2127313621">
    <w:abstractNumId w:val="3"/>
  </w:num>
  <w:num w:numId="5" w16cid:durableId="1311711407">
    <w:abstractNumId w:val="0"/>
  </w:num>
  <w:num w:numId="6" w16cid:durableId="1793792018">
    <w:abstractNumId w:val="2"/>
  </w:num>
  <w:num w:numId="7" w16cid:durableId="1690986748">
    <w:abstractNumId w:val="6"/>
  </w:num>
  <w:num w:numId="8" w16cid:durableId="1328941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54"/>
    <w:rsid w:val="0000244B"/>
    <w:rsid w:val="001547FA"/>
    <w:rsid w:val="00642CF4"/>
    <w:rsid w:val="0070682B"/>
    <w:rsid w:val="00AB74E1"/>
    <w:rsid w:val="00C3064D"/>
    <w:rsid w:val="00C5411B"/>
    <w:rsid w:val="00C66A1F"/>
    <w:rsid w:val="00CD1754"/>
    <w:rsid w:val="00D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CD96"/>
  <w15:chartTrackingRefBased/>
  <w15:docId w15:val="{7DDE2CED-1850-4828-9782-A6A99C5A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5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4709</Characters>
  <Application>Microsoft Office Word</Application>
  <DocSecurity>0</DocSecurity>
  <Lines>111</Lines>
  <Paragraphs>70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Mashia, Michele L</dc:creator>
  <cp:keywords/>
  <dc:description/>
  <cp:lastModifiedBy>Mashia, Michele L</cp:lastModifiedBy>
  <cp:revision>8</cp:revision>
  <dcterms:created xsi:type="dcterms:W3CDTF">2026-03-23T14:12:00Z</dcterms:created>
  <dcterms:modified xsi:type="dcterms:W3CDTF">2026-03-24T17:15:00Z</dcterms:modified>
</cp:coreProperties>
</file>