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ADDD2" w14:textId="4681226E" w:rsidR="00F901A0" w:rsidRPr="00901649" w:rsidRDefault="00F901A0" w:rsidP="00950A61">
      <w:pPr>
        <w:pStyle w:val="NoSpacing"/>
        <w:jc w:val="center"/>
        <w:rPr>
          <w:rFonts w:cstheme="minorHAnsi"/>
          <w:b/>
          <w:bCs/>
          <w:sz w:val="22"/>
          <w:szCs w:val="22"/>
          <w:lang w:val="en"/>
        </w:rPr>
      </w:pPr>
      <w:r w:rsidRPr="00901649">
        <w:rPr>
          <w:rFonts w:cstheme="minorHAnsi"/>
          <w:b/>
          <w:bCs/>
          <w:sz w:val="22"/>
          <w:szCs w:val="22"/>
          <w:lang w:val="en"/>
        </w:rPr>
        <w:t>Curricul</w:t>
      </w:r>
      <w:r w:rsidR="004C0987" w:rsidRPr="00901649">
        <w:rPr>
          <w:rFonts w:cstheme="minorHAnsi"/>
          <w:b/>
          <w:bCs/>
          <w:sz w:val="22"/>
          <w:szCs w:val="22"/>
          <w:lang w:val="en"/>
        </w:rPr>
        <w:t>u</w:t>
      </w:r>
      <w:r w:rsidRPr="00901649">
        <w:rPr>
          <w:rFonts w:cstheme="minorHAnsi"/>
          <w:b/>
          <w:bCs/>
          <w:sz w:val="22"/>
          <w:szCs w:val="22"/>
          <w:lang w:val="en"/>
        </w:rPr>
        <w:t>m Vitae</w:t>
      </w:r>
    </w:p>
    <w:p w14:paraId="28C0E14A" w14:textId="0EB2C935" w:rsidR="007C778D" w:rsidRPr="00901649" w:rsidRDefault="007C778D" w:rsidP="007C778D">
      <w:pPr>
        <w:pStyle w:val="Heading2"/>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 xml:space="preserve">Personal </w:t>
      </w:r>
      <w:r w:rsidR="001F7CC9">
        <w:rPr>
          <w:rFonts w:asciiTheme="minorHAnsi" w:hAnsiTheme="minorHAnsi" w:cstheme="minorHAnsi"/>
          <w:b/>
          <w:color w:val="000000"/>
          <w:sz w:val="22"/>
          <w:szCs w:val="22"/>
        </w:rPr>
        <w:t>Details</w:t>
      </w:r>
    </w:p>
    <w:p w14:paraId="6E41DA9C" w14:textId="00153F0F" w:rsidR="00D468CC" w:rsidRPr="00901649" w:rsidRDefault="007C778D" w:rsidP="007C778D">
      <w:pPr>
        <w:pStyle w:val="NoSpacing"/>
        <w:rPr>
          <w:rFonts w:cstheme="minorHAnsi"/>
          <w:sz w:val="22"/>
          <w:szCs w:val="22"/>
        </w:rPr>
      </w:pPr>
      <w:r w:rsidRPr="00901649">
        <w:rPr>
          <w:rFonts w:cstheme="minorHAnsi"/>
          <w:sz w:val="22"/>
          <w:szCs w:val="22"/>
        </w:rPr>
        <w:t>Name</w:t>
      </w:r>
      <w:r w:rsidRPr="00901649">
        <w:rPr>
          <w:rFonts w:cstheme="minorHAnsi"/>
          <w:sz w:val="22"/>
          <w:szCs w:val="22"/>
        </w:rPr>
        <w:tab/>
      </w:r>
      <w:r w:rsidRPr="00901649">
        <w:rPr>
          <w:rFonts w:cstheme="minorHAnsi"/>
          <w:sz w:val="22"/>
          <w:szCs w:val="22"/>
        </w:rPr>
        <w:tab/>
      </w:r>
      <w:r w:rsidRPr="00901649">
        <w:rPr>
          <w:rFonts w:cstheme="minorHAnsi"/>
          <w:sz w:val="22"/>
          <w:szCs w:val="22"/>
        </w:rPr>
        <w:tab/>
      </w:r>
      <w:r w:rsidR="00371D8F" w:rsidRPr="00901649">
        <w:rPr>
          <w:rFonts w:cstheme="minorHAnsi"/>
          <w:sz w:val="22"/>
          <w:szCs w:val="22"/>
        </w:rPr>
        <w:t>Nishant Kumar Mishra</w:t>
      </w:r>
    </w:p>
    <w:p w14:paraId="3ED90AA9" w14:textId="77777777" w:rsidR="00B30FDC" w:rsidRPr="00901649" w:rsidRDefault="007C778D" w:rsidP="007C778D">
      <w:pPr>
        <w:pStyle w:val="NoSpacing"/>
        <w:ind w:left="2160" w:hanging="2160"/>
        <w:rPr>
          <w:rFonts w:cstheme="minorHAnsi"/>
          <w:sz w:val="22"/>
          <w:szCs w:val="22"/>
        </w:rPr>
      </w:pPr>
      <w:r w:rsidRPr="00901649">
        <w:rPr>
          <w:rFonts w:cstheme="minorHAnsi"/>
          <w:sz w:val="22"/>
          <w:szCs w:val="22"/>
        </w:rPr>
        <w:t>Address</w:t>
      </w:r>
      <w:r w:rsidRPr="00901649">
        <w:rPr>
          <w:rFonts w:cstheme="minorHAnsi"/>
          <w:sz w:val="22"/>
          <w:szCs w:val="22"/>
        </w:rPr>
        <w:tab/>
      </w:r>
      <w:r w:rsidR="00143A5C" w:rsidRPr="00901649">
        <w:rPr>
          <w:rFonts w:cstheme="minorHAnsi"/>
          <w:sz w:val="22"/>
          <w:szCs w:val="22"/>
        </w:rPr>
        <w:t xml:space="preserve">Division of Stroke and Vascular Neurology, </w:t>
      </w:r>
    </w:p>
    <w:p w14:paraId="33AF9432" w14:textId="77777777" w:rsidR="00B30FDC" w:rsidRPr="00901649" w:rsidRDefault="00143A5C" w:rsidP="00B30FDC">
      <w:pPr>
        <w:pStyle w:val="NoSpacing"/>
        <w:ind w:left="2160"/>
        <w:rPr>
          <w:rFonts w:cstheme="minorHAnsi"/>
          <w:sz w:val="22"/>
          <w:szCs w:val="22"/>
        </w:rPr>
      </w:pPr>
      <w:r w:rsidRPr="00901649">
        <w:rPr>
          <w:rFonts w:cstheme="minorHAnsi"/>
          <w:sz w:val="22"/>
          <w:szCs w:val="22"/>
        </w:rPr>
        <w:t>Department of Neurology</w:t>
      </w:r>
      <w:r w:rsidR="00371D8F" w:rsidRPr="00901649">
        <w:rPr>
          <w:rFonts w:cstheme="minorHAnsi"/>
          <w:sz w:val="22"/>
          <w:szCs w:val="22"/>
        </w:rPr>
        <w:t xml:space="preserve">, </w:t>
      </w:r>
    </w:p>
    <w:p w14:paraId="2859456F" w14:textId="77777777" w:rsidR="00B30FDC" w:rsidRPr="00901649" w:rsidRDefault="00143A5C" w:rsidP="00B30FDC">
      <w:pPr>
        <w:pStyle w:val="NoSpacing"/>
        <w:ind w:left="2160"/>
        <w:rPr>
          <w:rFonts w:cstheme="minorHAnsi"/>
          <w:sz w:val="22"/>
          <w:szCs w:val="22"/>
        </w:rPr>
      </w:pPr>
      <w:r w:rsidRPr="00901649">
        <w:rPr>
          <w:rFonts w:cstheme="minorHAnsi"/>
          <w:sz w:val="22"/>
          <w:szCs w:val="22"/>
        </w:rPr>
        <w:t>Suite 1-N</w:t>
      </w:r>
      <w:r w:rsidR="00293358" w:rsidRPr="00901649">
        <w:rPr>
          <w:rFonts w:cstheme="minorHAnsi"/>
          <w:sz w:val="22"/>
          <w:szCs w:val="22"/>
        </w:rPr>
        <w:t xml:space="preserve">, </w:t>
      </w:r>
      <w:r w:rsidRPr="00901649">
        <w:rPr>
          <w:rFonts w:cstheme="minorHAnsi"/>
          <w:sz w:val="22"/>
          <w:szCs w:val="22"/>
        </w:rPr>
        <w:t>100 York Street</w:t>
      </w:r>
      <w:r w:rsidR="00371D8F" w:rsidRPr="00901649">
        <w:rPr>
          <w:rFonts w:cstheme="minorHAnsi"/>
          <w:sz w:val="22"/>
          <w:szCs w:val="22"/>
        </w:rPr>
        <w:t xml:space="preserve">, </w:t>
      </w:r>
    </w:p>
    <w:p w14:paraId="2327107F" w14:textId="2CB0A77D" w:rsidR="00A44D15" w:rsidRPr="00901649" w:rsidRDefault="00143A5C" w:rsidP="00A44D15">
      <w:pPr>
        <w:pStyle w:val="NoSpacing"/>
        <w:ind w:left="2160"/>
        <w:rPr>
          <w:rFonts w:cstheme="minorHAnsi"/>
          <w:sz w:val="22"/>
          <w:szCs w:val="22"/>
        </w:rPr>
      </w:pPr>
      <w:r w:rsidRPr="00901649">
        <w:rPr>
          <w:rFonts w:cstheme="minorHAnsi"/>
          <w:sz w:val="22"/>
          <w:szCs w:val="22"/>
        </w:rPr>
        <w:t>New Haven</w:t>
      </w:r>
      <w:r w:rsidR="007C778D" w:rsidRPr="00901649">
        <w:rPr>
          <w:rFonts w:cstheme="minorHAnsi"/>
          <w:sz w:val="22"/>
          <w:szCs w:val="22"/>
        </w:rPr>
        <w:t>,</w:t>
      </w:r>
      <w:r w:rsidR="00293358" w:rsidRPr="00901649">
        <w:rPr>
          <w:rFonts w:cstheme="minorHAnsi"/>
          <w:sz w:val="22"/>
          <w:szCs w:val="22"/>
        </w:rPr>
        <w:t xml:space="preserve"> </w:t>
      </w:r>
      <w:r w:rsidRPr="00901649">
        <w:rPr>
          <w:rFonts w:cstheme="minorHAnsi"/>
          <w:sz w:val="22"/>
          <w:szCs w:val="22"/>
        </w:rPr>
        <w:t>CT 06511</w:t>
      </w:r>
      <w:r w:rsidR="00371D8F" w:rsidRPr="00901649">
        <w:rPr>
          <w:rFonts w:cstheme="minorHAnsi"/>
          <w:sz w:val="22"/>
          <w:szCs w:val="22"/>
        </w:rPr>
        <w:t xml:space="preserve">, </w:t>
      </w:r>
      <w:r w:rsidR="000B4493" w:rsidRPr="00901649">
        <w:rPr>
          <w:rFonts w:cstheme="minorHAnsi"/>
          <w:sz w:val="22"/>
          <w:szCs w:val="22"/>
        </w:rPr>
        <w:t>USA</w:t>
      </w:r>
    </w:p>
    <w:p w14:paraId="658CDDB0" w14:textId="17ECBFB6" w:rsidR="00B30FDC" w:rsidRPr="00901649" w:rsidRDefault="00143A5C" w:rsidP="007C778D">
      <w:pPr>
        <w:pStyle w:val="NoSpacing"/>
        <w:rPr>
          <w:rStyle w:val="Hyperlink"/>
          <w:rFonts w:cstheme="minorHAnsi"/>
          <w:sz w:val="22"/>
          <w:szCs w:val="22"/>
        </w:rPr>
      </w:pPr>
      <w:r w:rsidRPr="00901649">
        <w:rPr>
          <w:rFonts w:cstheme="minorHAnsi"/>
          <w:sz w:val="22"/>
          <w:szCs w:val="22"/>
        </w:rPr>
        <w:t>Email</w:t>
      </w:r>
      <w:r w:rsidR="007C778D" w:rsidRPr="00901649">
        <w:rPr>
          <w:rFonts w:cstheme="minorHAnsi"/>
          <w:sz w:val="22"/>
          <w:szCs w:val="22"/>
        </w:rPr>
        <w:tab/>
      </w:r>
      <w:r w:rsidR="007C778D" w:rsidRPr="00901649">
        <w:rPr>
          <w:rFonts w:cstheme="minorHAnsi"/>
          <w:sz w:val="22"/>
          <w:szCs w:val="22"/>
        </w:rPr>
        <w:tab/>
      </w:r>
      <w:r w:rsidR="00371D8F" w:rsidRPr="00901649">
        <w:rPr>
          <w:rFonts w:cstheme="minorHAnsi"/>
          <w:sz w:val="22"/>
          <w:szCs w:val="22"/>
        </w:rPr>
        <w:t xml:space="preserve"> </w:t>
      </w:r>
      <w:r w:rsidR="007C778D" w:rsidRPr="00901649">
        <w:rPr>
          <w:rFonts w:cstheme="minorHAnsi"/>
          <w:sz w:val="22"/>
          <w:szCs w:val="22"/>
        </w:rPr>
        <w:tab/>
      </w:r>
      <w:hyperlink r:id="rId8" w:history="1">
        <w:r w:rsidR="007C778D" w:rsidRPr="00901649">
          <w:rPr>
            <w:rStyle w:val="Hyperlink"/>
            <w:rFonts w:cstheme="minorHAnsi"/>
            <w:sz w:val="22"/>
            <w:szCs w:val="22"/>
          </w:rPr>
          <w:t>nishant.mishra@yale.edu</w:t>
        </w:r>
      </w:hyperlink>
      <w:r w:rsidR="00202BAB" w:rsidRPr="00901649">
        <w:rPr>
          <w:rStyle w:val="Hyperlink"/>
          <w:rFonts w:cstheme="minorHAnsi"/>
          <w:sz w:val="22"/>
          <w:szCs w:val="22"/>
        </w:rPr>
        <w:t>;</w:t>
      </w:r>
      <w:r w:rsidR="003701C1" w:rsidRPr="00901649">
        <w:rPr>
          <w:rStyle w:val="Hyperlink"/>
          <w:rFonts w:cstheme="minorHAnsi"/>
          <w:sz w:val="22"/>
          <w:szCs w:val="22"/>
        </w:rPr>
        <w:t xml:space="preserve"> nishant.mishra@va.gov</w:t>
      </w:r>
    </w:p>
    <w:p w14:paraId="5E7C12A7" w14:textId="25D8CA27" w:rsidR="00D549A8" w:rsidRPr="00901649" w:rsidRDefault="00B30FDC" w:rsidP="00B30FDC">
      <w:pPr>
        <w:pStyle w:val="NoSpacing"/>
        <w:ind w:left="1440" w:firstLine="720"/>
        <w:rPr>
          <w:rStyle w:val="Hyperlink"/>
          <w:rFonts w:cstheme="minorHAnsi"/>
          <w:sz w:val="22"/>
          <w:szCs w:val="22"/>
        </w:rPr>
      </w:pPr>
      <w:hyperlink r:id="rId9" w:history="1">
        <w:r w:rsidRPr="00901649">
          <w:rPr>
            <w:rStyle w:val="Hyperlink"/>
            <w:rFonts w:cstheme="minorHAnsi"/>
            <w:sz w:val="22"/>
            <w:szCs w:val="22"/>
          </w:rPr>
          <w:t>nishmishra@gmail.com</w:t>
        </w:r>
      </w:hyperlink>
    </w:p>
    <w:p w14:paraId="4947DE56" w14:textId="77777777" w:rsidR="009E434A" w:rsidRPr="00901649" w:rsidRDefault="009E434A" w:rsidP="00D6292B">
      <w:pPr>
        <w:rPr>
          <w:rFonts w:cstheme="minorHAnsi"/>
          <w:color w:val="000000" w:themeColor="text1"/>
        </w:rPr>
      </w:pPr>
    </w:p>
    <w:p w14:paraId="61559CF6" w14:textId="1F0F198E" w:rsidR="00B30FDC" w:rsidRPr="00901649" w:rsidRDefault="00143A5C" w:rsidP="0083240C">
      <w:pPr>
        <w:pStyle w:val="Heading2"/>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Education</w:t>
      </w:r>
      <w:r w:rsidR="00021A30" w:rsidRPr="00901649">
        <w:rPr>
          <w:rFonts w:asciiTheme="minorHAnsi" w:hAnsiTheme="minorHAnsi" w:cstheme="minorHAnsi"/>
          <w:b/>
          <w:color w:val="000000"/>
          <w:sz w:val="22"/>
          <w:szCs w:val="22"/>
        </w:rPr>
        <w:t xml:space="preserve"> and Training</w:t>
      </w:r>
    </w:p>
    <w:p w14:paraId="1FCDDED6" w14:textId="77777777" w:rsidR="00C77037" w:rsidRDefault="00C77037" w:rsidP="0083240C">
      <w:pPr>
        <w:pStyle w:val="ListParagraph"/>
        <w:ind w:left="2000" w:hanging="2000"/>
        <w:jc w:val="both"/>
        <w:rPr>
          <w:rFonts w:cstheme="minorHAnsi"/>
        </w:rPr>
      </w:pPr>
    </w:p>
    <w:p w14:paraId="3581D191" w14:textId="738B7D25" w:rsidR="00B30FDC" w:rsidRPr="00C77037" w:rsidRDefault="00143A5C" w:rsidP="00C77037">
      <w:pPr>
        <w:pStyle w:val="ListParagraph"/>
        <w:ind w:left="2000" w:hanging="2000"/>
        <w:jc w:val="both"/>
        <w:rPr>
          <w:rFonts w:cstheme="minorHAnsi"/>
        </w:rPr>
      </w:pPr>
      <w:r w:rsidRPr="00901649">
        <w:rPr>
          <w:rFonts w:cstheme="minorHAnsi"/>
        </w:rPr>
        <w:t xml:space="preserve">07/1999 </w:t>
      </w:r>
      <w:r w:rsidR="002F0CB7" w:rsidRPr="00901649">
        <w:rPr>
          <w:rFonts w:cstheme="minorHAnsi"/>
        </w:rPr>
        <w:t>–</w:t>
      </w:r>
      <w:r w:rsidRPr="00901649">
        <w:rPr>
          <w:rFonts w:cstheme="minorHAnsi"/>
        </w:rPr>
        <w:t xml:space="preserve"> </w:t>
      </w:r>
      <w:r w:rsidR="002F0CB7" w:rsidRPr="00901649">
        <w:rPr>
          <w:rFonts w:cstheme="minorHAnsi"/>
        </w:rPr>
        <w:t>12/2003</w:t>
      </w:r>
      <w:r w:rsidRPr="00901649">
        <w:rPr>
          <w:rFonts w:cstheme="minorHAnsi"/>
        </w:rPr>
        <w:tab/>
      </w:r>
      <w:r w:rsidRPr="00901649">
        <w:rPr>
          <w:rFonts w:cstheme="minorHAnsi"/>
          <w:b/>
          <w:bCs/>
        </w:rPr>
        <w:t>MBBS,</w:t>
      </w:r>
      <w:r w:rsidRPr="00901649">
        <w:rPr>
          <w:rFonts w:cstheme="minorHAnsi"/>
        </w:rPr>
        <w:t xml:space="preserve"> Maharashtra University of Health Sciences, Nashik, India</w:t>
      </w:r>
      <w:r w:rsidR="00C77037">
        <w:rPr>
          <w:rFonts w:cstheme="minorHAnsi"/>
        </w:rPr>
        <w:t xml:space="preserve">; </w:t>
      </w:r>
      <w:r w:rsidR="00CA4B00" w:rsidRPr="00C77037">
        <w:rPr>
          <w:rFonts w:cstheme="minorHAnsi"/>
        </w:rPr>
        <w:t>Funding Support: Ratan Tata Trust Scholarship</w:t>
      </w:r>
      <w:r w:rsidR="007B3402" w:rsidRPr="00C77037">
        <w:rPr>
          <w:rFonts w:cstheme="minorHAnsi"/>
        </w:rPr>
        <w:t xml:space="preserve"> </w:t>
      </w:r>
    </w:p>
    <w:p w14:paraId="376DB186" w14:textId="77777777" w:rsidR="00C77037" w:rsidRDefault="00C77037" w:rsidP="001F7CC9">
      <w:pPr>
        <w:pStyle w:val="ListParagraph"/>
        <w:ind w:left="2000" w:hanging="2000"/>
        <w:jc w:val="both"/>
        <w:rPr>
          <w:rFonts w:cstheme="minorHAnsi"/>
        </w:rPr>
      </w:pPr>
    </w:p>
    <w:p w14:paraId="56105447" w14:textId="213E6682" w:rsidR="00143A5C" w:rsidRPr="00C77037" w:rsidRDefault="002F0CB7" w:rsidP="00C77037">
      <w:pPr>
        <w:pStyle w:val="ListParagraph"/>
        <w:ind w:left="2000" w:hanging="2000"/>
        <w:jc w:val="both"/>
        <w:rPr>
          <w:rFonts w:cstheme="minorHAnsi"/>
        </w:rPr>
      </w:pPr>
      <w:r w:rsidRPr="00901649">
        <w:rPr>
          <w:rFonts w:cstheme="minorHAnsi"/>
        </w:rPr>
        <w:t>12/2003 – 1/2005</w:t>
      </w:r>
      <w:r w:rsidRPr="00901649">
        <w:rPr>
          <w:rFonts w:cstheme="minorHAnsi"/>
        </w:rPr>
        <w:tab/>
      </w:r>
      <w:r w:rsidRPr="001F7CC9">
        <w:rPr>
          <w:rFonts w:cstheme="minorHAnsi"/>
          <w:b/>
          <w:bCs/>
        </w:rPr>
        <w:t>Internship</w:t>
      </w:r>
      <w:r w:rsidR="001F7CC9">
        <w:rPr>
          <w:rFonts w:cstheme="minorHAnsi"/>
        </w:rPr>
        <w:t xml:space="preserve"> (Clinical supervised practice in Medicine, Surgery, </w:t>
      </w:r>
      <w:proofErr w:type="spellStart"/>
      <w:r w:rsidR="001F7CC9">
        <w:rPr>
          <w:rFonts w:cstheme="minorHAnsi"/>
        </w:rPr>
        <w:t>Paediatrics</w:t>
      </w:r>
      <w:proofErr w:type="spellEnd"/>
      <w:r w:rsidR="001F7CC9">
        <w:rPr>
          <w:rFonts w:cstheme="minorHAnsi"/>
        </w:rPr>
        <w:t xml:space="preserve">, and various clinical </w:t>
      </w:r>
      <w:proofErr w:type="spellStart"/>
      <w:r w:rsidR="001F7CC9">
        <w:rPr>
          <w:rFonts w:cstheme="minorHAnsi"/>
        </w:rPr>
        <w:t>specialities</w:t>
      </w:r>
      <w:proofErr w:type="spellEnd"/>
      <w:r w:rsidR="001F7CC9">
        <w:rPr>
          <w:rFonts w:cstheme="minorHAnsi"/>
        </w:rPr>
        <w:t>)</w:t>
      </w:r>
      <w:r w:rsidRPr="00901649">
        <w:rPr>
          <w:rFonts w:cstheme="minorHAnsi"/>
        </w:rPr>
        <w:t>, leading to the award of MBBS in 2005.</w:t>
      </w:r>
      <w:r w:rsidR="00772FA5" w:rsidRPr="00901649">
        <w:rPr>
          <w:rFonts w:cstheme="minorHAnsi"/>
        </w:rPr>
        <w:t xml:space="preserve"> </w:t>
      </w:r>
      <w:r w:rsidR="00CA4B00" w:rsidRPr="00901649">
        <w:rPr>
          <w:rFonts w:cstheme="minorHAnsi"/>
        </w:rPr>
        <w:t xml:space="preserve">Funding: Monthly stipend. </w:t>
      </w:r>
      <w:r w:rsidRPr="00C77037">
        <w:rPr>
          <w:rFonts w:cstheme="minorHAnsi"/>
          <w:b/>
          <w:bCs/>
        </w:rPr>
        <w:t>MD conferral</w:t>
      </w:r>
      <w:r w:rsidRPr="00C77037">
        <w:rPr>
          <w:rFonts w:cstheme="minorHAnsi"/>
        </w:rPr>
        <w:t xml:space="preserve"> by The University of </w:t>
      </w:r>
      <w:r w:rsidR="0092231C" w:rsidRPr="00C77037">
        <w:rPr>
          <w:rFonts w:cstheme="minorHAnsi"/>
        </w:rPr>
        <w:t>t</w:t>
      </w:r>
      <w:r w:rsidRPr="00C77037">
        <w:rPr>
          <w:rFonts w:cstheme="minorHAnsi"/>
        </w:rPr>
        <w:t>he State of New York, New York, USA, in 2020</w:t>
      </w:r>
      <w:r w:rsidR="00C77037">
        <w:rPr>
          <w:rFonts w:cstheme="minorHAnsi"/>
        </w:rPr>
        <w:t xml:space="preserve">; </w:t>
      </w:r>
      <w:r w:rsidRPr="00C77037">
        <w:rPr>
          <w:rFonts w:cstheme="minorHAnsi"/>
          <w:b/>
          <w:bCs/>
        </w:rPr>
        <w:t>ECFMG Certified in 2015</w:t>
      </w:r>
      <w:r w:rsidRPr="00C77037">
        <w:rPr>
          <w:rFonts w:cstheme="minorHAnsi"/>
        </w:rPr>
        <w:t>.</w:t>
      </w:r>
    </w:p>
    <w:p w14:paraId="69B9892B" w14:textId="77777777" w:rsidR="00C77037" w:rsidRDefault="00C77037" w:rsidP="000B206F">
      <w:pPr>
        <w:pStyle w:val="ListParagraph"/>
        <w:ind w:left="2000" w:hanging="2000"/>
        <w:jc w:val="both"/>
        <w:rPr>
          <w:rFonts w:cstheme="minorHAnsi"/>
        </w:rPr>
      </w:pPr>
    </w:p>
    <w:p w14:paraId="704AAC06" w14:textId="32F1EECF" w:rsidR="0039369B" w:rsidRDefault="00C77037" w:rsidP="00C77037">
      <w:pPr>
        <w:pStyle w:val="ListParagraph"/>
        <w:ind w:left="2000" w:hanging="2000"/>
        <w:jc w:val="both"/>
        <w:rPr>
          <w:rFonts w:cstheme="minorHAnsi"/>
        </w:rPr>
      </w:pPr>
      <w:r w:rsidRPr="00C77037">
        <w:rPr>
          <w:rFonts w:cstheme="minorHAnsi"/>
        </w:rPr>
        <w:t xml:space="preserve">10/2006 - 06/2008 </w:t>
      </w:r>
      <w:r w:rsidRPr="00C77037">
        <w:rPr>
          <w:rFonts w:cstheme="minorHAnsi"/>
        </w:rPr>
        <w:tab/>
      </w:r>
      <w:r w:rsidRPr="00C77037">
        <w:rPr>
          <w:rFonts w:cstheme="minorHAnsi"/>
          <w:b/>
          <w:bCs/>
        </w:rPr>
        <w:t xml:space="preserve">Fellow in Stroke and </w:t>
      </w:r>
      <w:proofErr w:type="spellStart"/>
      <w:r w:rsidRPr="00C77037">
        <w:rPr>
          <w:rFonts w:cstheme="minorHAnsi"/>
          <w:b/>
          <w:bCs/>
        </w:rPr>
        <w:t>Behavioural</w:t>
      </w:r>
      <w:proofErr w:type="spellEnd"/>
      <w:r w:rsidRPr="00C77037">
        <w:rPr>
          <w:rFonts w:cstheme="minorHAnsi"/>
          <w:b/>
          <w:bCs/>
        </w:rPr>
        <w:t xml:space="preserve"> Neurology,</w:t>
      </w:r>
      <w:r w:rsidRPr="00C77037">
        <w:rPr>
          <w:rFonts w:cstheme="minorHAnsi"/>
        </w:rPr>
        <w:t xml:space="preserve"> University Hospital of Lausanne, Lausanne, VD, Switzerland. </w:t>
      </w:r>
      <w:r w:rsidRPr="00C77037">
        <w:rPr>
          <w:rFonts w:cstheme="minorHAnsi"/>
          <w:b/>
          <w:bCs/>
        </w:rPr>
        <w:t>Mentors:</w:t>
      </w:r>
      <w:r w:rsidRPr="00C77037">
        <w:rPr>
          <w:rFonts w:cstheme="minorHAnsi"/>
        </w:rPr>
        <w:t xml:space="preserve"> A. Carota, MD; JM </w:t>
      </w:r>
      <w:proofErr w:type="spellStart"/>
      <w:r w:rsidRPr="00C77037">
        <w:rPr>
          <w:rFonts w:cstheme="minorHAnsi"/>
        </w:rPr>
        <w:t>Annoni</w:t>
      </w:r>
      <w:proofErr w:type="spellEnd"/>
      <w:r w:rsidRPr="00C77037">
        <w:rPr>
          <w:rFonts w:cstheme="minorHAnsi"/>
        </w:rPr>
        <w:t>, MD</w:t>
      </w:r>
      <w:r w:rsidRPr="00C77037">
        <w:rPr>
          <w:rFonts w:cstheme="minorHAnsi"/>
          <w:b/>
          <w:bCs/>
        </w:rPr>
        <w:t xml:space="preserve">; </w:t>
      </w:r>
      <w:r w:rsidRPr="00C77037">
        <w:rPr>
          <w:rFonts w:cstheme="minorHAnsi"/>
        </w:rPr>
        <w:t xml:space="preserve">P. Michel, MD. </w:t>
      </w:r>
      <w:r w:rsidRPr="00C77037">
        <w:rPr>
          <w:rFonts w:cstheme="minorHAnsi"/>
          <w:b/>
          <w:bCs/>
        </w:rPr>
        <w:t xml:space="preserve">Funding: </w:t>
      </w:r>
      <w:r w:rsidRPr="00C77037">
        <w:rPr>
          <w:rFonts w:cstheme="minorHAnsi"/>
        </w:rPr>
        <w:t xml:space="preserve">Swiss Government’s ESKAS award. </w:t>
      </w:r>
      <w:r w:rsidRPr="00C77037">
        <w:rPr>
          <w:rFonts w:cstheme="minorHAnsi"/>
          <w:b/>
          <w:bCs/>
        </w:rPr>
        <w:t>Role:</w:t>
      </w:r>
      <w:r w:rsidRPr="00C77037">
        <w:rPr>
          <w:rFonts w:cstheme="minorHAnsi"/>
        </w:rPr>
        <w:t xml:space="preserve"> Served as a neurology fellow, managed patients with neurological disorders two days per week and conducted clinical research three days a week. </w:t>
      </w:r>
      <w:r w:rsidRPr="00C77037">
        <w:rPr>
          <w:rFonts w:cstheme="minorHAnsi"/>
          <w:b/>
          <w:bCs/>
        </w:rPr>
        <w:t>Impact:</w:t>
      </w:r>
      <w:r w:rsidRPr="00C77037">
        <w:rPr>
          <w:rFonts w:cstheme="minorHAnsi"/>
        </w:rPr>
        <w:t xml:space="preserve"> I gained clinical skills in managing neurological conditions, with a focus on stroke, </w:t>
      </w:r>
      <w:proofErr w:type="spellStart"/>
      <w:r w:rsidRPr="00C77037">
        <w:rPr>
          <w:rFonts w:cstheme="minorHAnsi"/>
        </w:rPr>
        <w:t>behavioural</w:t>
      </w:r>
      <w:proofErr w:type="spellEnd"/>
      <w:r w:rsidRPr="00C77037">
        <w:rPr>
          <w:rFonts w:cstheme="minorHAnsi"/>
        </w:rPr>
        <w:t xml:space="preserve"> neurology, and neuropsychology. This contributed to my success during the clinical PhD in stroke medicine at Glasgow. </w:t>
      </w:r>
      <w:r w:rsidRPr="00C77037">
        <w:rPr>
          <w:rFonts w:cstheme="minorHAnsi"/>
          <w:b/>
          <w:bCs/>
        </w:rPr>
        <w:t>Time Spent:</w:t>
      </w:r>
      <w:r w:rsidRPr="00C77037">
        <w:rPr>
          <w:rFonts w:cstheme="minorHAnsi"/>
        </w:rPr>
        <w:t xml:space="preserve"> 8 hours per day, five days a week.</w:t>
      </w:r>
    </w:p>
    <w:p w14:paraId="0E65F66D" w14:textId="77777777" w:rsidR="00C77037" w:rsidRPr="00C77037" w:rsidRDefault="00C77037" w:rsidP="00C77037">
      <w:pPr>
        <w:pStyle w:val="ListParagraph"/>
        <w:ind w:left="2000" w:hanging="2000"/>
        <w:jc w:val="both"/>
        <w:rPr>
          <w:rFonts w:cstheme="minorHAnsi"/>
        </w:rPr>
      </w:pPr>
    </w:p>
    <w:p w14:paraId="24DFEE31" w14:textId="77777777" w:rsidR="00C77037" w:rsidRDefault="00143A5C" w:rsidP="00C77037">
      <w:pPr>
        <w:pStyle w:val="ListParagraph"/>
        <w:ind w:left="2000" w:hanging="2000"/>
        <w:jc w:val="both"/>
        <w:rPr>
          <w:rFonts w:cstheme="minorHAnsi"/>
        </w:rPr>
      </w:pPr>
      <w:r w:rsidRPr="00901649">
        <w:rPr>
          <w:rFonts w:cstheme="minorHAnsi"/>
        </w:rPr>
        <w:t>10/2008 - 04/2012</w:t>
      </w:r>
      <w:r w:rsidRPr="00901649">
        <w:rPr>
          <w:rFonts w:cstheme="minorHAnsi"/>
        </w:rPr>
        <w:tab/>
      </w:r>
      <w:r w:rsidR="00C77037" w:rsidRPr="00C77037">
        <w:rPr>
          <w:rFonts w:cstheme="minorHAnsi"/>
          <w:b/>
          <w:bCs/>
        </w:rPr>
        <w:t>Clinical Researcher in Stroke Medicine (Ph.D. in Medicine and Therapeutics Candidate)</w:t>
      </w:r>
      <w:r w:rsidR="00C77037" w:rsidRPr="00C77037">
        <w:rPr>
          <w:rFonts w:cstheme="minorHAnsi"/>
        </w:rPr>
        <w:t xml:space="preserve"> Acute Stroke Unit at NHS Western Infirmary Hospital, </w:t>
      </w:r>
      <w:r w:rsidR="00C77037" w:rsidRPr="00C77037">
        <w:rPr>
          <w:rFonts w:cstheme="minorHAnsi"/>
          <w:b/>
          <w:bCs/>
        </w:rPr>
        <w:t>University of Glasgow, Scotland, UK</w:t>
      </w:r>
      <w:r w:rsidR="00C77037" w:rsidRPr="00C77037">
        <w:rPr>
          <w:rFonts w:cstheme="minorHAnsi"/>
        </w:rPr>
        <w:t xml:space="preserve">. </w:t>
      </w:r>
      <w:r w:rsidR="00C77037" w:rsidRPr="00C77037">
        <w:rPr>
          <w:rFonts w:cstheme="minorHAnsi"/>
          <w:b/>
          <w:bCs/>
        </w:rPr>
        <w:t xml:space="preserve">PhD Thesis focus: Use of IV tPA beyond guidelines in acute </w:t>
      </w:r>
      <w:proofErr w:type="spellStart"/>
      <w:r w:rsidR="00C77037" w:rsidRPr="00C77037">
        <w:rPr>
          <w:rFonts w:cstheme="minorHAnsi"/>
          <w:b/>
          <w:bCs/>
        </w:rPr>
        <w:t>ischaemic</w:t>
      </w:r>
      <w:proofErr w:type="spellEnd"/>
      <w:r w:rsidR="00C77037" w:rsidRPr="00C77037">
        <w:rPr>
          <w:rFonts w:cstheme="minorHAnsi"/>
          <w:b/>
          <w:bCs/>
        </w:rPr>
        <w:t xml:space="preserve"> stroke patients.</w:t>
      </w:r>
      <w:r w:rsidR="00C77037" w:rsidRPr="00C77037">
        <w:rPr>
          <w:rFonts w:cstheme="minorHAnsi"/>
        </w:rPr>
        <w:t xml:space="preserve"> Funding: UK government’s ORS funding; University of Glasgow. </w:t>
      </w:r>
      <w:r w:rsidR="00C77037" w:rsidRPr="00C77037">
        <w:rPr>
          <w:rFonts w:cstheme="minorHAnsi"/>
          <w:b/>
          <w:bCs/>
        </w:rPr>
        <w:t>Impact</w:t>
      </w:r>
      <w:r w:rsidR="00C77037" w:rsidRPr="00C77037">
        <w:rPr>
          <w:rFonts w:cstheme="minorHAnsi"/>
        </w:rPr>
        <w:t xml:space="preserve">: Published ten papers and 12 abstracts; many influenced </w:t>
      </w:r>
      <w:proofErr w:type="gramStart"/>
      <w:r w:rsidR="00C77037" w:rsidRPr="00C77037">
        <w:rPr>
          <w:rFonts w:cstheme="minorHAnsi"/>
        </w:rPr>
        <w:t>stroke</w:t>
      </w:r>
      <w:proofErr w:type="gramEnd"/>
      <w:r w:rsidR="00C77037" w:rsidRPr="00C77037">
        <w:rPr>
          <w:rFonts w:cstheme="minorHAnsi"/>
        </w:rPr>
        <w:t xml:space="preserve"> medicine (e.g., cited in the AHA guidelines on thrombolysis, news, and commentaries), including an invited plenary session talk at the European Stroke Conference.</w:t>
      </w:r>
    </w:p>
    <w:p w14:paraId="46916F8C" w14:textId="77777777" w:rsidR="00C77037" w:rsidRDefault="00C77037" w:rsidP="00C77037">
      <w:pPr>
        <w:pStyle w:val="ListParagraph"/>
        <w:ind w:left="2000" w:hanging="2000"/>
        <w:jc w:val="both"/>
        <w:rPr>
          <w:rFonts w:cstheme="minorHAnsi"/>
        </w:rPr>
      </w:pPr>
    </w:p>
    <w:p w14:paraId="17E5A564" w14:textId="467A577E" w:rsidR="0039369B" w:rsidRPr="00C77037" w:rsidRDefault="0039369B" w:rsidP="00C77037">
      <w:pPr>
        <w:pStyle w:val="ListParagraph"/>
        <w:ind w:left="2000" w:hanging="2000"/>
        <w:jc w:val="both"/>
        <w:rPr>
          <w:rFonts w:cstheme="minorHAnsi"/>
        </w:rPr>
      </w:pPr>
      <w:r w:rsidRPr="00901649">
        <w:rPr>
          <w:rFonts w:cstheme="minorHAnsi"/>
        </w:rPr>
        <w:t>05/2012 - 08/2014</w:t>
      </w:r>
      <w:r w:rsidR="001F7CC9">
        <w:rPr>
          <w:rFonts w:cstheme="minorHAnsi"/>
        </w:rPr>
        <w:t xml:space="preserve">      </w:t>
      </w:r>
      <w:r w:rsidRPr="00901649">
        <w:rPr>
          <w:rFonts w:cstheme="minorHAnsi"/>
          <w:b/>
          <w:bCs/>
        </w:rPr>
        <w:t>Postdoctoral Fellow in Vascular Neurology</w:t>
      </w:r>
      <w:r w:rsidRPr="00901649">
        <w:rPr>
          <w:rFonts w:cstheme="minorHAnsi"/>
        </w:rPr>
        <w:t xml:space="preserve">, </w:t>
      </w:r>
      <w:r w:rsidRPr="001F7CC9">
        <w:rPr>
          <w:rFonts w:cstheme="minorHAnsi"/>
        </w:rPr>
        <w:t>Stanford University, Stanford, CA.</w:t>
      </w:r>
      <w:r w:rsidR="00222429" w:rsidRPr="001F7CC9">
        <w:rPr>
          <w:rFonts w:cstheme="minorHAnsi"/>
        </w:rPr>
        <w:t xml:space="preserve"> </w:t>
      </w:r>
      <w:r w:rsidR="001F7CC9" w:rsidRPr="00C77037">
        <w:rPr>
          <w:rFonts w:cstheme="minorHAnsi"/>
          <w:b/>
          <w:bCs/>
        </w:rPr>
        <w:t xml:space="preserve">Mentors: Greg Albers, MD. Role: </w:t>
      </w:r>
      <w:r w:rsidR="001F7CC9" w:rsidRPr="00C77037">
        <w:rPr>
          <w:rFonts w:cstheme="minorHAnsi"/>
        </w:rPr>
        <w:t xml:space="preserve">Vascular neurology research fellow (equivalent to PGY 5 and 6). </w:t>
      </w:r>
      <w:r w:rsidR="001F7CC9" w:rsidRPr="00C77037">
        <w:rPr>
          <w:rFonts w:cstheme="minorHAnsi"/>
          <w:b/>
          <w:bCs/>
        </w:rPr>
        <w:t>Time Spent:</w:t>
      </w:r>
      <w:r w:rsidR="001F7CC9" w:rsidRPr="00C77037">
        <w:rPr>
          <w:rFonts w:cstheme="minorHAnsi"/>
        </w:rPr>
        <w:t xml:space="preserve"> 8 hours per day, five days a week. </w:t>
      </w:r>
      <w:r w:rsidR="001F7CC9" w:rsidRPr="00C77037">
        <w:rPr>
          <w:rFonts w:cstheme="minorHAnsi"/>
          <w:b/>
          <w:bCs/>
        </w:rPr>
        <w:t xml:space="preserve">Impact: </w:t>
      </w:r>
      <w:r w:rsidR="001F7CC9" w:rsidRPr="00C77037">
        <w:rPr>
          <w:rFonts w:cstheme="minorHAnsi"/>
        </w:rPr>
        <w:t>Recruited for the NIH-funded CRISP study investigating the CT perfusion profile linked to improved patient outcomes after endovascular reperfusion therapy up to 18 hours. In addition to contributing to this prospective observational study, I conducted analyses of perfusion imaging data from CTP and MRI perfusion to identify imaging profiles associated with better patient outcomes.</w:t>
      </w:r>
      <w:r w:rsidR="001F7CC9" w:rsidRPr="00C77037">
        <w:rPr>
          <w:rFonts w:cstheme="minorHAnsi"/>
          <w:b/>
          <w:bCs/>
        </w:rPr>
        <w:t> </w:t>
      </w:r>
    </w:p>
    <w:p w14:paraId="21E5B672" w14:textId="633551B7" w:rsidR="0039369B" w:rsidRDefault="0039369B" w:rsidP="00C77037">
      <w:pPr>
        <w:pStyle w:val="ListParagraph"/>
        <w:ind w:left="2000" w:hanging="2000"/>
        <w:jc w:val="both"/>
        <w:rPr>
          <w:rFonts w:cstheme="minorHAnsi"/>
        </w:rPr>
      </w:pPr>
      <w:r w:rsidRPr="00901649">
        <w:rPr>
          <w:rFonts w:cstheme="minorHAnsi"/>
        </w:rPr>
        <w:lastRenderedPageBreak/>
        <w:t>06/2015 - 05/2016</w:t>
      </w:r>
      <w:r w:rsidRPr="00901649">
        <w:rPr>
          <w:rFonts w:cstheme="minorHAnsi"/>
        </w:rPr>
        <w:tab/>
      </w:r>
      <w:r w:rsidR="00C77037" w:rsidRPr="00C77037">
        <w:rPr>
          <w:rFonts w:cstheme="minorHAnsi"/>
          <w:b/>
          <w:bCs/>
        </w:rPr>
        <w:t>ORISE Fellow / Medical Scientist, US Food and Drug Administration, Silver Spring, MD</w:t>
      </w:r>
      <w:r w:rsidR="00C77037">
        <w:rPr>
          <w:rFonts w:cstheme="minorHAnsi"/>
        </w:rPr>
        <w:t xml:space="preserve"> Role: Conducted clinical research. Time Spent: 8 hours per day, five days a week. Impact: I can only report publicly available information, such as a review of the TAVR data that we have published. I learned about regulatory science.</w:t>
      </w:r>
    </w:p>
    <w:p w14:paraId="0677D4E3" w14:textId="77777777" w:rsidR="00C77037" w:rsidRPr="00C77037" w:rsidRDefault="00C77037" w:rsidP="00C77037">
      <w:pPr>
        <w:pStyle w:val="ListParagraph"/>
        <w:ind w:left="2000" w:hanging="2000"/>
        <w:jc w:val="both"/>
        <w:rPr>
          <w:rFonts w:cstheme="minorHAnsi"/>
        </w:rPr>
      </w:pPr>
    </w:p>
    <w:p w14:paraId="4D059861" w14:textId="2788F7D4" w:rsidR="00021A30" w:rsidRDefault="00021A30" w:rsidP="00C77037">
      <w:pPr>
        <w:pStyle w:val="ListParagraph"/>
        <w:ind w:left="2000" w:hanging="2000"/>
        <w:jc w:val="both"/>
        <w:rPr>
          <w:rFonts w:cstheme="minorHAnsi"/>
        </w:rPr>
      </w:pPr>
      <w:r w:rsidRPr="00901649">
        <w:rPr>
          <w:rFonts w:cstheme="minorHAnsi"/>
        </w:rPr>
        <w:t>06/2016 - 06/2017</w:t>
      </w:r>
      <w:r w:rsidRPr="00901649">
        <w:rPr>
          <w:rFonts w:cstheme="minorHAnsi"/>
        </w:rPr>
        <w:tab/>
      </w:r>
      <w:r w:rsidRPr="00901649">
        <w:rPr>
          <w:rFonts w:cstheme="minorHAnsi"/>
          <w:b/>
          <w:bCs/>
        </w:rPr>
        <w:t>Internship, Internal Medicine</w:t>
      </w:r>
      <w:r w:rsidRPr="00901649">
        <w:rPr>
          <w:rFonts w:cstheme="minorHAnsi"/>
        </w:rPr>
        <w:t xml:space="preserve">, </w:t>
      </w:r>
      <w:r w:rsidRPr="00C77037">
        <w:rPr>
          <w:rFonts w:cstheme="minorHAnsi"/>
        </w:rPr>
        <w:t>Tulane University Hospital, New Orleans, LA, and the VA Southeast Louisiana Healthcare System</w:t>
      </w:r>
      <w:r w:rsidRPr="00C77037">
        <w:rPr>
          <w:rFonts w:cstheme="minorHAnsi"/>
          <w:b/>
          <w:bCs/>
        </w:rPr>
        <w:t>. Role:</w:t>
      </w:r>
      <w:r w:rsidRPr="00C77037">
        <w:rPr>
          <w:rFonts w:cstheme="minorHAnsi"/>
        </w:rPr>
        <w:t xml:space="preserve"> Served as a first-year resident. Managed patients in Internal Medicine. </w:t>
      </w:r>
      <w:r w:rsidRPr="00C77037">
        <w:rPr>
          <w:rFonts w:cstheme="minorHAnsi"/>
          <w:b/>
          <w:bCs/>
        </w:rPr>
        <w:t>Time Spent:</w:t>
      </w:r>
      <w:r w:rsidRPr="00C77037">
        <w:rPr>
          <w:rFonts w:cstheme="minorHAnsi"/>
        </w:rPr>
        <w:t xml:space="preserve">  60 hours per week of patient contact in the clinical setting.</w:t>
      </w:r>
    </w:p>
    <w:p w14:paraId="240C25C8" w14:textId="77777777" w:rsidR="00C77037" w:rsidRPr="00C77037" w:rsidRDefault="00C77037" w:rsidP="00C77037">
      <w:pPr>
        <w:pStyle w:val="ListParagraph"/>
        <w:ind w:left="2000" w:hanging="2000"/>
        <w:jc w:val="both"/>
        <w:rPr>
          <w:rFonts w:cstheme="minorHAnsi"/>
        </w:rPr>
      </w:pPr>
    </w:p>
    <w:p w14:paraId="30C97253" w14:textId="14664397" w:rsidR="0039369B" w:rsidRDefault="0039369B" w:rsidP="00DE5A6C">
      <w:pPr>
        <w:pStyle w:val="ListParagraph"/>
        <w:ind w:left="2000" w:hanging="2000"/>
        <w:jc w:val="both"/>
        <w:rPr>
          <w:rFonts w:cstheme="minorHAnsi"/>
        </w:rPr>
      </w:pPr>
      <w:r w:rsidRPr="00901649">
        <w:rPr>
          <w:rFonts w:cstheme="minorHAnsi"/>
        </w:rPr>
        <w:t>07/2017 - 06/2018</w:t>
      </w:r>
      <w:r w:rsidRPr="00901649">
        <w:rPr>
          <w:rFonts w:cstheme="minorHAnsi"/>
        </w:rPr>
        <w:tab/>
      </w:r>
      <w:r w:rsidRPr="00901649">
        <w:rPr>
          <w:rFonts w:cstheme="minorHAnsi"/>
          <w:b/>
          <w:bCs/>
        </w:rPr>
        <w:t>Neurology Resident, Neurology,</w:t>
      </w:r>
      <w:r w:rsidRPr="00901649">
        <w:rPr>
          <w:rFonts w:cstheme="minorHAnsi"/>
        </w:rPr>
        <w:t xml:space="preserve"> Tulane University, New Orleans, LA,</w:t>
      </w:r>
      <w:r w:rsidRPr="00901649">
        <w:rPr>
          <w:rFonts w:cstheme="minorHAnsi"/>
          <w:b/>
          <w:bCs/>
        </w:rPr>
        <w:t xml:space="preserve"> </w:t>
      </w:r>
      <w:r w:rsidRPr="00901649">
        <w:rPr>
          <w:rFonts w:cstheme="minorHAnsi"/>
        </w:rPr>
        <w:t>and the VA Southeast Louisiana Healthcare System</w:t>
      </w:r>
      <w:r w:rsidRPr="00901649">
        <w:rPr>
          <w:rFonts w:cstheme="minorHAnsi"/>
          <w:b/>
          <w:bCs/>
        </w:rPr>
        <w:t>. Role:</w:t>
      </w:r>
      <w:r w:rsidRPr="00901649">
        <w:rPr>
          <w:rFonts w:cstheme="minorHAnsi"/>
        </w:rPr>
        <w:t xml:space="preserve"> Served as a second-year resident. Managed patients in Neurology. </w:t>
      </w:r>
      <w:r w:rsidRPr="00901649">
        <w:rPr>
          <w:rFonts w:cstheme="minorHAnsi"/>
          <w:b/>
          <w:bCs/>
        </w:rPr>
        <w:t>Time Spent:</w:t>
      </w:r>
      <w:r w:rsidRPr="00901649">
        <w:rPr>
          <w:rFonts w:cstheme="minorHAnsi"/>
        </w:rPr>
        <w:t xml:space="preserve">  60 hours per week of patient contact in the clinical setting.</w:t>
      </w:r>
    </w:p>
    <w:p w14:paraId="32E565A2" w14:textId="77777777" w:rsidR="00C77037" w:rsidRPr="00901649" w:rsidRDefault="00C77037" w:rsidP="00DE5A6C">
      <w:pPr>
        <w:pStyle w:val="ListParagraph"/>
        <w:ind w:left="2000" w:hanging="2000"/>
        <w:jc w:val="both"/>
        <w:rPr>
          <w:rFonts w:cstheme="minorHAnsi"/>
          <w:b/>
          <w:bCs/>
        </w:rPr>
      </w:pPr>
    </w:p>
    <w:p w14:paraId="362B4A08" w14:textId="0AA4045E" w:rsidR="00021A30" w:rsidRPr="00C77037" w:rsidRDefault="00021A30" w:rsidP="00C77037">
      <w:pPr>
        <w:pStyle w:val="ListParagraph"/>
        <w:ind w:left="2000" w:hanging="2000"/>
        <w:jc w:val="both"/>
        <w:rPr>
          <w:rFonts w:cstheme="minorHAnsi"/>
        </w:rPr>
      </w:pPr>
      <w:r w:rsidRPr="00901649">
        <w:rPr>
          <w:rFonts w:cstheme="minorHAnsi"/>
        </w:rPr>
        <w:t>07/2018 - 06/2020</w:t>
      </w:r>
      <w:r w:rsidRPr="00901649">
        <w:rPr>
          <w:rFonts w:cstheme="minorHAnsi"/>
        </w:rPr>
        <w:tab/>
      </w:r>
      <w:r w:rsidRPr="00901649">
        <w:rPr>
          <w:rFonts w:cstheme="minorHAnsi"/>
          <w:b/>
          <w:bCs/>
        </w:rPr>
        <w:t>Neurology Resident, Neurology,</w:t>
      </w:r>
      <w:r w:rsidRPr="00901649">
        <w:rPr>
          <w:rFonts w:cstheme="minorHAnsi"/>
        </w:rPr>
        <w:t xml:space="preserve"> Mt. Sinai Hospital, Icahn School of Medicine at Mt. Sinai, New York, NY and James J. Peters VA Medical Cent</w:t>
      </w:r>
      <w:r w:rsidR="00480D42">
        <w:rPr>
          <w:rFonts w:cstheme="minorHAnsi"/>
        </w:rPr>
        <w:t>re</w:t>
      </w:r>
      <w:r w:rsidRPr="00901649">
        <w:rPr>
          <w:rFonts w:cstheme="minorHAnsi"/>
        </w:rPr>
        <w:t xml:space="preserve">, Bronx. </w:t>
      </w:r>
      <w:r w:rsidRPr="00C77037">
        <w:rPr>
          <w:rFonts w:cstheme="minorHAnsi"/>
          <w:b/>
          <w:bCs/>
        </w:rPr>
        <w:t>Role:</w:t>
      </w:r>
      <w:r w:rsidRPr="00C77037">
        <w:rPr>
          <w:rFonts w:cstheme="minorHAnsi"/>
        </w:rPr>
        <w:t xml:space="preserve"> Served as a third and fourth-year resident. Managed patients in Neurology. </w:t>
      </w:r>
      <w:r w:rsidRPr="00C77037">
        <w:rPr>
          <w:rFonts w:cstheme="minorHAnsi"/>
          <w:b/>
          <w:bCs/>
        </w:rPr>
        <w:t>Time Spent:</w:t>
      </w:r>
      <w:r w:rsidRPr="00C77037">
        <w:rPr>
          <w:rFonts w:cstheme="minorHAnsi"/>
        </w:rPr>
        <w:t xml:space="preserve">  60 hours per week of patient contact in the clinical setting.</w:t>
      </w:r>
    </w:p>
    <w:p w14:paraId="4AC21552" w14:textId="77777777" w:rsidR="00C77037" w:rsidRPr="00901649" w:rsidRDefault="00C77037" w:rsidP="00480D42">
      <w:pPr>
        <w:pStyle w:val="ListParagraph"/>
        <w:ind w:left="2000"/>
        <w:jc w:val="both"/>
        <w:rPr>
          <w:rFonts w:cstheme="minorHAnsi"/>
        </w:rPr>
      </w:pPr>
    </w:p>
    <w:p w14:paraId="14E4CA42" w14:textId="77777777" w:rsidR="00480D42" w:rsidRDefault="00021A30" w:rsidP="00FF470F">
      <w:pPr>
        <w:pStyle w:val="ListParagraph"/>
        <w:ind w:left="2000" w:hanging="2000"/>
        <w:jc w:val="both"/>
        <w:rPr>
          <w:rFonts w:cstheme="minorHAnsi"/>
        </w:rPr>
      </w:pPr>
      <w:r w:rsidRPr="00901649">
        <w:rPr>
          <w:rFonts w:cstheme="minorHAnsi"/>
        </w:rPr>
        <w:t>07/2020 - 06/2021</w:t>
      </w:r>
      <w:r w:rsidRPr="00901649">
        <w:rPr>
          <w:rFonts w:cstheme="minorHAnsi"/>
        </w:rPr>
        <w:tab/>
      </w:r>
      <w:r w:rsidRPr="00901649">
        <w:rPr>
          <w:rFonts w:cstheme="minorHAnsi"/>
          <w:b/>
          <w:bCs/>
        </w:rPr>
        <w:t>Vascular Neurology ACGME Fellow, Vascular Neurology</w:t>
      </w:r>
      <w:r w:rsidRPr="00901649">
        <w:rPr>
          <w:rFonts w:cstheme="minorHAnsi"/>
        </w:rPr>
        <w:t xml:space="preserve">, </w:t>
      </w:r>
    </w:p>
    <w:p w14:paraId="6320AF26" w14:textId="087C7038" w:rsidR="00480D42" w:rsidRDefault="00021A30" w:rsidP="00480D42">
      <w:pPr>
        <w:pStyle w:val="ListParagraph"/>
        <w:ind w:left="2000"/>
        <w:jc w:val="both"/>
        <w:rPr>
          <w:rFonts w:cstheme="minorHAnsi"/>
        </w:rPr>
      </w:pPr>
      <w:r w:rsidRPr="00901649">
        <w:rPr>
          <w:rFonts w:cstheme="minorHAnsi"/>
        </w:rPr>
        <w:t>University of California</w:t>
      </w:r>
      <w:r w:rsidR="001F7CC9">
        <w:rPr>
          <w:rFonts w:cstheme="minorHAnsi"/>
        </w:rPr>
        <w:t>,</w:t>
      </w:r>
      <w:r w:rsidRPr="00901649">
        <w:rPr>
          <w:rFonts w:cstheme="minorHAnsi"/>
        </w:rPr>
        <w:t xml:space="preserve"> Los Angeles, Los Angeles, CA, and West LA VA Hospital, LA. </w:t>
      </w:r>
    </w:p>
    <w:p w14:paraId="3AB096F9" w14:textId="77777777" w:rsidR="00480D42" w:rsidRDefault="00021A30" w:rsidP="00480D42">
      <w:pPr>
        <w:pStyle w:val="ListParagraph"/>
        <w:ind w:left="2000"/>
        <w:jc w:val="both"/>
        <w:rPr>
          <w:rFonts w:cstheme="minorHAnsi"/>
        </w:rPr>
      </w:pPr>
      <w:r w:rsidRPr="00901649">
        <w:rPr>
          <w:rFonts w:cstheme="minorHAnsi"/>
        </w:rPr>
        <w:t xml:space="preserve">Mentors: J Saver, MD; D </w:t>
      </w:r>
      <w:proofErr w:type="spellStart"/>
      <w:r w:rsidRPr="00901649">
        <w:rPr>
          <w:rFonts w:cstheme="minorHAnsi"/>
        </w:rPr>
        <w:t>Liebeskind</w:t>
      </w:r>
      <w:proofErr w:type="spellEnd"/>
      <w:r w:rsidRPr="00901649">
        <w:rPr>
          <w:rFonts w:cstheme="minorHAnsi"/>
        </w:rPr>
        <w:t xml:space="preserve">, MD. </w:t>
      </w:r>
    </w:p>
    <w:p w14:paraId="4B224698" w14:textId="77777777" w:rsidR="00480D42" w:rsidRDefault="00021A30" w:rsidP="00480D42">
      <w:pPr>
        <w:pStyle w:val="ListParagraph"/>
        <w:ind w:left="2000"/>
        <w:jc w:val="both"/>
        <w:rPr>
          <w:rFonts w:cstheme="minorHAnsi"/>
        </w:rPr>
      </w:pPr>
      <w:r w:rsidRPr="00901649">
        <w:rPr>
          <w:rFonts w:cstheme="minorHAnsi"/>
          <w:b/>
          <w:bCs/>
        </w:rPr>
        <w:t>Role:</w:t>
      </w:r>
      <w:r w:rsidRPr="00901649">
        <w:rPr>
          <w:rFonts w:cstheme="minorHAnsi"/>
        </w:rPr>
        <w:t xml:space="preserve"> Served as a Vascular Neurology Fellow. Managed patients in Vascular Neurology. </w:t>
      </w:r>
    </w:p>
    <w:p w14:paraId="33E0C21A" w14:textId="77777777" w:rsidR="00480D42" w:rsidRDefault="00021A30" w:rsidP="00480D42">
      <w:pPr>
        <w:pStyle w:val="ListParagraph"/>
        <w:ind w:left="2000"/>
        <w:jc w:val="both"/>
        <w:rPr>
          <w:rFonts w:cstheme="minorHAnsi"/>
        </w:rPr>
      </w:pPr>
      <w:r w:rsidRPr="00901649">
        <w:rPr>
          <w:rFonts w:cstheme="minorHAnsi"/>
          <w:b/>
          <w:bCs/>
        </w:rPr>
        <w:t>Time Spent:</w:t>
      </w:r>
      <w:r w:rsidRPr="00901649">
        <w:rPr>
          <w:rFonts w:cstheme="minorHAnsi"/>
        </w:rPr>
        <w:t xml:space="preserve">  60 hours per week of patient contact in the clinical setting.</w:t>
      </w:r>
      <w:r w:rsidR="00FF470F" w:rsidRPr="00901649">
        <w:rPr>
          <w:rFonts w:cstheme="minorHAnsi"/>
        </w:rPr>
        <w:t xml:space="preserve"> </w:t>
      </w:r>
    </w:p>
    <w:p w14:paraId="5350CD2D" w14:textId="77777777" w:rsidR="00480D42" w:rsidRDefault="00480D42" w:rsidP="00480D42">
      <w:pPr>
        <w:pStyle w:val="ListParagraph"/>
        <w:ind w:left="2000"/>
        <w:jc w:val="both"/>
        <w:rPr>
          <w:rFonts w:cstheme="minorHAnsi"/>
          <w:b/>
          <w:bCs/>
        </w:rPr>
      </w:pPr>
    </w:p>
    <w:p w14:paraId="44E5567C" w14:textId="28E9D250" w:rsidR="00480D42" w:rsidRDefault="00021A30" w:rsidP="00480D42">
      <w:pPr>
        <w:pStyle w:val="ListParagraph"/>
        <w:ind w:left="2000"/>
        <w:jc w:val="both"/>
        <w:rPr>
          <w:rFonts w:cstheme="minorHAnsi"/>
        </w:rPr>
      </w:pPr>
      <w:r w:rsidRPr="00901649">
        <w:rPr>
          <w:rFonts w:cstheme="minorHAnsi"/>
          <w:b/>
          <w:bCs/>
        </w:rPr>
        <w:t xml:space="preserve">NIH </w:t>
      </w:r>
      <w:proofErr w:type="spellStart"/>
      <w:r w:rsidRPr="00901649">
        <w:rPr>
          <w:rFonts w:cstheme="minorHAnsi"/>
          <w:b/>
          <w:bCs/>
        </w:rPr>
        <w:t>StrokeNet</w:t>
      </w:r>
      <w:proofErr w:type="spellEnd"/>
      <w:r w:rsidRPr="00901649">
        <w:rPr>
          <w:rFonts w:cstheme="minorHAnsi"/>
          <w:b/>
          <w:bCs/>
        </w:rPr>
        <w:t xml:space="preserve"> Fellow, Neurology</w:t>
      </w:r>
      <w:r w:rsidRPr="00901649">
        <w:rPr>
          <w:rFonts w:cstheme="minorHAnsi"/>
        </w:rPr>
        <w:t>, University of California</w:t>
      </w:r>
      <w:r w:rsidR="001F7CC9">
        <w:rPr>
          <w:rFonts w:cstheme="minorHAnsi"/>
        </w:rPr>
        <w:t>,</w:t>
      </w:r>
      <w:r w:rsidRPr="00901649">
        <w:rPr>
          <w:rFonts w:cstheme="minorHAnsi"/>
        </w:rPr>
        <w:t xml:space="preserve"> Los Angeles, Los Angeles, CA </w:t>
      </w:r>
    </w:p>
    <w:p w14:paraId="3FC25494" w14:textId="77777777" w:rsidR="00480D42" w:rsidRDefault="00021A30" w:rsidP="00480D42">
      <w:pPr>
        <w:pStyle w:val="ListParagraph"/>
        <w:ind w:left="2000"/>
        <w:jc w:val="both"/>
        <w:rPr>
          <w:rFonts w:cstheme="minorHAnsi"/>
          <w:b/>
          <w:bCs/>
        </w:rPr>
      </w:pPr>
      <w:r w:rsidRPr="00901649">
        <w:rPr>
          <w:rFonts w:cstheme="minorHAnsi"/>
        </w:rPr>
        <w:t xml:space="preserve">Mentors: J Saver, MD; D </w:t>
      </w:r>
      <w:proofErr w:type="spellStart"/>
      <w:r w:rsidRPr="00901649">
        <w:rPr>
          <w:rFonts w:cstheme="minorHAnsi"/>
        </w:rPr>
        <w:t>Liebeskind</w:t>
      </w:r>
      <w:proofErr w:type="spellEnd"/>
      <w:r w:rsidRPr="00901649">
        <w:rPr>
          <w:rFonts w:cstheme="minorHAnsi"/>
        </w:rPr>
        <w:t>, MD.</w:t>
      </w:r>
      <w:r w:rsidRPr="00901649">
        <w:rPr>
          <w:rFonts w:cstheme="minorHAnsi"/>
          <w:b/>
          <w:bCs/>
        </w:rPr>
        <w:t xml:space="preserve"> </w:t>
      </w:r>
    </w:p>
    <w:p w14:paraId="56276724" w14:textId="06B90650" w:rsidR="00B30FDC" w:rsidRPr="00901649" w:rsidRDefault="00FF470F" w:rsidP="00480D42">
      <w:pPr>
        <w:pStyle w:val="ListParagraph"/>
        <w:ind w:left="2000"/>
        <w:jc w:val="both"/>
        <w:rPr>
          <w:rFonts w:cstheme="minorHAnsi"/>
        </w:rPr>
      </w:pPr>
      <w:r w:rsidRPr="00901649">
        <w:rPr>
          <w:rFonts w:cstheme="minorHAnsi"/>
          <w:b/>
          <w:bCs/>
        </w:rPr>
        <w:t xml:space="preserve">Impact: </w:t>
      </w:r>
      <w:r w:rsidRPr="00901649">
        <w:rPr>
          <w:rFonts w:cstheme="minorHAnsi"/>
        </w:rPr>
        <w:t xml:space="preserve">Started post-stroke epilepsy research; presented preliminary data at the </w:t>
      </w:r>
      <w:proofErr w:type="spellStart"/>
      <w:r w:rsidRPr="00901649">
        <w:rPr>
          <w:rFonts w:cstheme="minorHAnsi"/>
        </w:rPr>
        <w:t>StrokeNET</w:t>
      </w:r>
      <w:proofErr w:type="spellEnd"/>
      <w:r w:rsidRPr="00901649">
        <w:rPr>
          <w:rFonts w:cstheme="minorHAnsi"/>
        </w:rPr>
        <w:t xml:space="preserve"> fellow</w:t>
      </w:r>
      <w:r w:rsidR="00480D42">
        <w:rPr>
          <w:rFonts w:cstheme="minorHAnsi"/>
        </w:rPr>
        <w:t>s’</w:t>
      </w:r>
      <w:r w:rsidRPr="00901649">
        <w:rPr>
          <w:rFonts w:cstheme="minorHAnsi"/>
        </w:rPr>
        <w:t xml:space="preserve"> </w:t>
      </w:r>
      <w:proofErr w:type="gramStart"/>
      <w:r w:rsidRPr="00901649">
        <w:rPr>
          <w:rFonts w:cstheme="minorHAnsi"/>
        </w:rPr>
        <w:t>meeting</w:t>
      </w:r>
      <w:r w:rsidR="00480D42">
        <w:rPr>
          <w:rFonts w:cstheme="minorHAnsi"/>
        </w:rPr>
        <w:t>,</w:t>
      </w:r>
      <w:r w:rsidRPr="00901649">
        <w:rPr>
          <w:rFonts w:cstheme="minorHAnsi"/>
        </w:rPr>
        <w:t xml:space="preserve"> and</w:t>
      </w:r>
      <w:proofErr w:type="gramEnd"/>
      <w:r w:rsidRPr="00901649">
        <w:rPr>
          <w:rFonts w:cstheme="minorHAnsi"/>
        </w:rPr>
        <w:t xml:space="preserve"> joined Yale with a focus on post-stroke epilepsy research ideas.  </w:t>
      </w:r>
    </w:p>
    <w:p w14:paraId="23C2B82C" w14:textId="2564FFED" w:rsidR="00B904CA" w:rsidRPr="00901649" w:rsidRDefault="00B904CA" w:rsidP="00B904CA">
      <w:pPr>
        <w:pStyle w:val="Heading2"/>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Job</w:t>
      </w:r>
    </w:p>
    <w:p w14:paraId="51A90F04" w14:textId="77777777" w:rsidR="00FF470F" w:rsidRPr="00901649" w:rsidRDefault="00FF470F" w:rsidP="00FF470F">
      <w:pPr>
        <w:pStyle w:val="ListParagraph"/>
        <w:ind w:left="2000" w:hanging="2000"/>
        <w:jc w:val="both"/>
        <w:rPr>
          <w:rFonts w:cstheme="minorHAnsi"/>
        </w:rPr>
      </w:pPr>
    </w:p>
    <w:p w14:paraId="0D2D194D" w14:textId="5F80AABE" w:rsidR="00FF470F" w:rsidRPr="001F7CC9" w:rsidRDefault="00FF470F" w:rsidP="001F7CC9">
      <w:pPr>
        <w:pStyle w:val="ListParagraph"/>
        <w:ind w:left="2000" w:hanging="2000"/>
        <w:jc w:val="both"/>
        <w:rPr>
          <w:rFonts w:cstheme="minorHAnsi"/>
        </w:rPr>
      </w:pPr>
      <w:r w:rsidRPr="00901649">
        <w:rPr>
          <w:rFonts w:cstheme="minorHAnsi"/>
        </w:rPr>
        <w:t>0</w:t>
      </w:r>
      <w:r w:rsidR="00566C2D" w:rsidRPr="00901649">
        <w:rPr>
          <w:rFonts w:cstheme="minorHAnsi"/>
        </w:rPr>
        <w:t>2</w:t>
      </w:r>
      <w:r w:rsidRPr="00901649">
        <w:rPr>
          <w:rFonts w:cstheme="minorHAnsi"/>
        </w:rPr>
        <w:t>/2024 – Present</w:t>
      </w:r>
      <w:r w:rsidRPr="00901649">
        <w:rPr>
          <w:rFonts w:cstheme="minorHAnsi"/>
        </w:rPr>
        <w:tab/>
      </w:r>
      <w:r w:rsidRPr="00901649">
        <w:rPr>
          <w:rFonts w:cstheme="minorHAnsi"/>
          <w:b/>
          <w:bCs/>
        </w:rPr>
        <w:t>Stroke Director</w:t>
      </w:r>
      <w:r w:rsidR="000375F5" w:rsidRPr="00901649">
        <w:rPr>
          <w:rFonts w:cstheme="minorHAnsi"/>
          <w:b/>
          <w:bCs/>
        </w:rPr>
        <w:t xml:space="preserve"> (0.75 FTE)</w:t>
      </w:r>
      <w:r w:rsidRPr="00901649">
        <w:rPr>
          <w:rFonts w:cstheme="minorHAnsi"/>
          <w:b/>
          <w:bCs/>
        </w:rPr>
        <w:t>,</w:t>
      </w:r>
      <w:r w:rsidRPr="00901649">
        <w:rPr>
          <w:rFonts w:cstheme="minorHAnsi"/>
        </w:rPr>
        <w:t xml:space="preserve"> VA </w:t>
      </w:r>
      <w:r w:rsidR="00480D42">
        <w:rPr>
          <w:rFonts w:cstheme="minorHAnsi"/>
        </w:rPr>
        <w:t>Connecticut</w:t>
      </w:r>
      <w:r w:rsidRPr="00901649">
        <w:rPr>
          <w:rFonts w:cstheme="minorHAnsi"/>
        </w:rPr>
        <w:t xml:space="preserve">, CT. </w:t>
      </w:r>
      <w:r w:rsidRPr="001F7CC9">
        <w:rPr>
          <w:rFonts w:cstheme="minorHAnsi"/>
        </w:rPr>
        <w:t xml:space="preserve">Role: </w:t>
      </w:r>
      <w:r w:rsidR="00480D42" w:rsidRPr="001F7CC9">
        <w:rPr>
          <w:rFonts w:cstheme="minorHAnsi"/>
        </w:rPr>
        <w:t>I l</w:t>
      </w:r>
      <w:r w:rsidRPr="001F7CC9">
        <w:rPr>
          <w:rFonts w:cstheme="minorHAnsi"/>
        </w:rPr>
        <w:t xml:space="preserve">ead the stroke program. </w:t>
      </w:r>
    </w:p>
    <w:p w14:paraId="049B87FE" w14:textId="77777777" w:rsidR="000375F5" w:rsidRPr="00901649" w:rsidRDefault="000375F5" w:rsidP="000375F5">
      <w:pPr>
        <w:pStyle w:val="ListParagraph"/>
        <w:ind w:left="2000"/>
        <w:jc w:val="both"/>
        <w:rPr>
          <w:rFonts w:cstheme="minorHAnsi"/>
        </w:rPr>
      </w:pPr>
    </w:p>
    <w:p w14:paraId="2FF8460D" w14:textId="3CD2FF60" w:rsidR="000375F5" w:rsidRPr="001F7CC9" w:rsidRDefault="00B904CA" w:rsidP="001F7CC9">
      <w:pPr>
        <w:pStyle w:val="ListParagraph"/>
        <w:ind w:left="2000" w:hanging="2000"/>
        <w:jc w:val="both"/>
        <w:rPr>
          <w:rFonts w:cstheme="minorHAnsi"/>
        </w:rPr>
      </w:pPr>
      <w:r w:rsidRPr="00901649">
        <w:rPr>
          <w:rFonts w:cstheme="minorHAnsi"/>
        </w:rPr>
        <w:t>07/2021 - Present</w:t>
      </w:r>
      <w:r w:rsidRPr="00901649">
        <w:rPr>
          <w:rFonts w:cstheme="minorHAnsi"/>
        </w:rPr>
        <w:tab/>
      </w:r>
      <w:r w:rsidRPr="00901649">
        <w:rPr>
          <w:rFonts w:cstheme="minorHAnsi"/>
          <w:b/>
          <w:bCs/>
        </w:rPr>
        <w:t>Assistant Professor of  Neurology (Vascular Neurology),</w:t>
      </w:r>
      <w:r w:rsidRPr="00901649">
        <w:rPr>
          <w:rFonts w:cstheme="minorHAnsi"/>
        </w:rPr>
        <w:t xml:space="preserve"> Yale School of Medicine, New Haven, CT. </w:t>
      </w:r>
      <w:r w:rsidRPr="00901649">
        <w:rPr>
          <w:rFonts w:cstheme="minorHAnsi"/>
          <w:b/>
          <w:bCs/>
        </w:rPr>
        <w:t>Webpage</w:t>
      </w:r>
      <w:r w:rsidRPr="00901649">
        <w:rPr>
          <w:rFonts w:cstheme="minorHAnsi"/>
        </w:rPr>
        <w:t xml:space="preserve">: </w:t>
      </w:r>
      <w:hyperlink r:id="rId10" w:history="1">
        <w:r w:rsidRPr="00901649">
          <w:rPr>
            <w:rStyle w:val="Hyperlink"/>
            <w:rFonts w:cstheme="minorHAnsi"/>
          </w:rPr>
          <w:t>https://medicine.yale.edu/lab/mishra/</w:t>
        </w:r>
      </w:hyperlink>
      <w:r w:rsidRPr="00901649">
        <w:rPr>
          <w:rFonts w:cstheme="minorHAnsi"/>
        </w:rPr>
        <w:t xml:space="preserve"> </w:t>
      </w:r>
      <w:r w:rsidR="000375F5" w:rsidRPr="001F7CC9">
        <w:rPr>
          <w:rFonts w:cstheme="minorHAnsi"/>
          <w:b/>
          <w:bCs/>
        </w:rPr>
        <w:t>Stroke Neurologist (0.25 FTE);</w:t>
      </w:r>
      <w:r w:rsidR="000375F5" w:rsidRPr="001F7CC9">
        <w:rPr>
          <w:rFonts w:cstheme="minorHAnsi"/>
        </w:rPr>
        <w:t xml:space="preserve"> Yale School of Medicine, New Haven, CT. </w:t>
      </w:r>
      <w:r w:rsidRPr="001F7CC9">
        <w:rPr>
          <w:rFonts w:cstheme="minorHAnsi"/>
          <w:b/>
          <w:bCs/>
        </w:rPr>
        <w:t xml:space="preserve">Time Spent: </w:t>
      </w:r>
      <w:r w:rsidRPr="001F7CC9">
        <w:rPr>
          <w:rFonts w:cstheme="minorHAnsi"/>
        </w:rPr>
        <w:t xml:space="preserve">Manage patients as a vascular neurologist in the clinic and </w:t>
      </w:r>
      <w:r w:rsidR="00480D42" w:rsidRPr="001F7CC9">
        <w:rPr>
          <w:rFonts w:cstheme="minorHAnsi"/>
        </w:rPr>
        <w:t xml:space="preserve">on the </w:t>
      </w:r>
      <w:r w:rsidRPr="001F7CC9">
        <w:rPr>
          <w:rFonts w:cstheme="minorHAnsi"/>
        </w:rPr>
        <w:t xml:space="preserve">neurology floor. </w:t>
      </w:r>
    </w:p>
    <w:p w14:paraId="6F0C2A17" w14:textId="77777777" w:rsidR="00480D42" w:rsidRDefault="00DD2203" w:rsidP="00FF470F">
      <w:pPr>
        <w:pStyle w:val="ListParagraph"/>
        <w:ind w:left="2000" w:hanging="2000"/>
        <w:jc w:val="both"/>
        <w:rPr>
          <w:rFonts w:cstheme="minorHAnsi"/>
        </w:rPr>
      </w:pPr>
      <w:r w:rsidRPr="00901649">
        <w:rPr>
          <w:rFonts w:cstheme="minorHAnsi"/>
        </w:rPr>
        <w:t xml:space="preserve">02/2005 – 01/2006 </w:t>
      </w:r>
      <w:r w:rsidRPr="00901649">
        <w:rPr>
          <w:rFonts w:cstheme="minorHAnsi"/>
        </w:rPr>
        <w:tab/>
      </w:r>
      <w:r w:rsidRPr="00901649">
        <w:rPr>
          <w:rFonts w:cstheme="minorHAnsi"/>
          <w:b/>
          <w:bCs/>
        </w:rPr>
        <w:t>Houseman (Neurology; 6 months) and WHO-ICASS Stroke Research Officer (6 months),</w:t>
      </w:r>
      <w:r w:rsidRPr="00901649">
        <w:rPr>
          <w:rFonts w:cstheme="minorHAnsi"/>
        </w:rPr>
        <w:t xml:space="preserve"> Lilavati Hospital and Research Cent</w:t>
      </w:r>
      <w:r w:rsidR="00480D42">
        <w:rPr>
          <w:rFonts w:cstheme="minorHAnsi"/>
        </w:rPr>
        <w:t>re</w:t>
      </w:r>
      <w:r w:rsidRPr="00901649">
        <w:rPr>
          <w:rFonts w:cstheme="minorHAnsi"/>
        </w:rPr>
        <w:t>, Mumbai</w:t>
      </w:r>
      <w:r w:rsidR="00B30FDC" w:rsidRPr="00901649">
        <w:rPr>
          <w:rFonts w:cstheme="minorHAnsi"/>
        </w:rPr>
        <w:t>, India.</w:t>
      </w:r>
      <w:r w:rsidR="00FF470F" w:rsidRPr="00901649">
        <w:rPr>
          <w:rFonts w:cstheme="minorHAnsi"/>
        </w:rPr>
        <w:t xml:space="preserve"> </w:t>
      </w:r>
    </w:p>
    <w:p w14:paraId="2133A158" w14:textId="3A297E95" w:rsidR="00DD2203" w:rsidRPr="001F7CC9" w:rsidRDefault="00DD2203" w:rsidP="001F7CC9">
      <w:pPr>
        <w:pStyle w:val="ListParagraph"/>
        <w:ind w:left="2000"/>
        <w:jc w:val="both"/>
        <w:rPr>
          <w:rFonts w:cstheme="minorHAnsi"/>
        </w:rPr>
      </w:pPr>
      <w:r w:rsidRPr="00901649">
        <w:rPr>
          <w:rFonts w:cstheme="minorHAnsi"/>
          <w:b/>
          <w:bCs/>
        </w:rPr>
        <w:t>Mentors</w:t>
      </w:r>
      <w:r w:rsidRPr="00901649">
        <w:rPr>
          <w:rFonts w:cstheme="minorHAnsi"/>
        </w:rPr>
        <w:t xml:space="preserve">: SM </w:t>
      </w:r>
      <w:proofErr w:type="spellStart"/>
      <w:r w:rsidRPr="00901649">
        <w:rPr>
          <w:rFonts w:cstheme="minorHAnsi"/>
        </w:rPr>
        <w:t>Hastak</w:t>
      </w:r>
      <w:proofErr w:type="spellEnd"/>
      <w:r w:rsidRPr="00901649">
        <w:rPr>
          <w:rFonts w:cstheme="minorHAnsi"/>
        </w:rPr>
        <w:t>, DM; PM Dalal, MD</w:t>
      </w:r>
      <w:r w:rsidR="00FF470F" w:rsidRPr="00901649">
        <w:rPr>
          <w:rFonts w:cstheme="minorHAnsi"/>
        </w:rPr>
        <w:t xml:space="preserve"> </w:t>
      </w:r>
      <w:r w:rsidRPr="001F7CC9">
        <w:rPr>
          <w:rFonts w:cstheme="minorHAnsi"/>
          <w:b/>
          <w:bCs/>
        </w:rPr>
        <w:t>Role:</w:t>
      </w:r>
      <w:r w:rsidRPr="001F7CC9">
        <w:rPr>
          <w:rFonts w:cstheme="minorHAnsi"/>
        </w:rPr>
        <w:t xml:space="preserve"> Served as a neurology resident for the first six months, managing patients; then served as a researcher investigating outcomes </w:t>
      </w:r>
      <w:r w:rsidR="002A6859" w:rsidRPr="001F7CC9">
        <w:rPr>
          <w:rFonts w:cstheme="minorHAnsi"/>
        </w:rPr>
        <w:t xml:space="preserve">and epidemiology of </w:t>
      </w:r>
      <w:r w:rsidRPr="001F7CC9">
        <w:rPr>
          <w:rFonts w:cstheme="minorHAnsi"/>
        </w:rPr>
        <w:t xml:space="preserve">stroke patients for the subsequent six months. </w:t>
      </w:r>
    </w:p>
    <w:p w14:paraId="45003596" w14:textId="7B175E01" w:rsidR="00B30FDC" w:rsidRPr="00901649" w:rsidRDefault="00DD2203" w:rsidP="000375F5">
      <w:pPr>
        <w:ind w:left="2000"/>
        <w:rPr>
          <w:rFonts w:cstheme="minorHAnsi"/>
        </w:rPr>
      </w:pPr>
      <w:r w:rsidRPr="00901649">
        <w:rPr>
          <w:rFonts w:cstheme="minorHAnsi"/>
          <w:b/>
          <w:bCs/>
        </w:rPr>
        <w:lastRenderedPageBreak/>
        <w:t>Time Spent:</w:t>
      </w:r>
      <w:r w:rsidRPr="00901649">
        <w:rPr>
          <w:rFonts w:cstheme="minorHAnsi"/>
        </w:rPr>
        <w:t xml:space="preserve"> 12 hours daily, six days a week, with multiple in-house overnight calls.</w:t>
      </w:r>
    </w:p>
    <w:p w14:paraId="50E0B675" w14:textId="76CEACF5" w:rsidR="00B904CA" w:rsidRPr="00901649" w:rsidRDefault="00B904CA" w:rsidP="00B904CA">
      <w:pPr>
        <w:pStyle w:val="Heading2"/>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Visiting Research/ Clinical Positions</w:t>
      </w:r>
    </w:p>
    <w:p w14:paraId="3B889280" w14:textId="0C186374" w:rsidR="00480D42" w:rsidRDefault="00B904CA" w:rsidP="00FF470F">
      <w:pPr>
        <w:pStyle w:val="ListParagraph"/>
        <w:ind w:left="2000" w:hanging="2000"/>
        <w:jc w:val="both"/>
        <w:rPr>
          <w:rFonts w:cstheme="minorHAnsi"/>
        </w:rPr>
      </w:pPr>
      <w:r w:rsidRPr="00901649">
        <w:rPr>
          <w:rFonts w:cstheme="minorHAnsi"/>
        </w:rPr>
        <w:t>04/2011</w:t>
      </w:r>
      <w:r w:rsidRPr="00901649">
        <w:rPr>
          <w:rFonts w:cstheme="minorHAnsi"/>
        </w:rPr>
        <w:tab/>
      </w:r>
      <w:r w:rsidRPr="00901649">
        <w:rPr>
          <w:rFonts w:cstheme="minorHAnsi"/>
          <w:b/>
          <w:bCs/>
        </w:rPr>
        <w:t>Visiting Researcher</w:t>
      </w:r>
      <w:r w:rsidRPr="00901649">
        <w:rPr>
          <w:rFonts w:cstheme="minorHAnsi"/>
        </w:rPr>
        <w:t>, Neurology, University of Texas Health Sciences Cent</w:t>
      </w:r>
      <w:r w:rsidR="001F7CC9">
        <w:rPr>
          <w:rFonts w:cstheme="minorHAnsi"/>
        </w:rPr>
        <w:t>re</w:t>
      </w:r>
      <w:r w:rsidRPr="00901649">
        <w:rPr>
          <w:rFonts w:cstheme="minorHAnsi"/>
        </w:rPr>
        <w:t>, Houston, TX. Mentors: J Grotta, MD</w:t>
      </w:r>
      <w:r w:rsidR="00FF470F" w:rsidRPr="00901649">
        <w:rPr>
          <w:rFonts w:cstheme="minorHAnsi"/>
        </w:rPr>
        <w:t xml:space="preserve">. </w:t>
      </w:r>
    </w:p>
    <w:p w14:paraId="45807952" w14:textId="1CE5EB82" w:rsidR="00B904CA" w:rsidRPr="00901649" w:rsidRDefault="00B904CA" w:rsidP="00480D42">
      <w:pPr>
        <w:pStyle w:val="ListParagraph"/>
        <w:ind w:left="2000"/>
        <w:jc w:val="both"/>
        <w:rPr>
          <w:rFonts w:cstheme="minorHAnsi"/>
        </w:rPr>
      </w:pPr>
      <w:r w:rsidRPr="00901649">
        <w:rPr>
          <w:rFonts w:cstheme="minorHAnsi"/>
          <w:b/>
          <w:bCs/>
        </w:rPr>
        <w:t>Collaborator:</w:t>
      </w:r>
      <w:r w:rsidRPr="00901649">
        <w:rPr>
          <w:rFonts w:cstheme="minorHAnsi"/>
        </w:rPr>
        <w:t xml:space="preserve"> TA Kent, MD; P </w:t>
      </w:r>
      <w:proofErr w:type="spellStart"/>
      <w:r w:rsidRPr="00901649">
        <w:rPr>
          <w:rFonts w:cstheme="minorHAnsi"/>
        </w:rPr>
        <w:t>Mandava</w:t>
      </w:r>
      <w:proofErr w:type="spellEnd"/>
      <w:r w:rsidRPr="00901649">
        <w:rPr>
          <w:rFonts w:cstheme="minorHAnsi"/>
        </w:rPr>
        <w:t>, MD.</w:t>
      </w:r>
      <w:r w:rsidRPr="00901649">
        <w:rPr>
          <w:rFonts w:cstheme="minorHAnsi"/>
          <w:b/>
          <w:bCs/>
        </w:rPr>
        <w:t xml:space="preserve"> </w:t>
      </w:r>
    </w:p>
    <w:p w14:paraId="5B24A13A" w14:textId="77777777" w:rsidR="00480D42" w:rsidRDefault="00B904CA" w:rsidP="00FF470F">
      <w:pPr>
        <w:pStyle w:val="ListParagraph"/>
        <w:ind w:left="2000"/>
        <w:jc w:val="both"/>
        <w:rPr>
          <w:rFonts w:cstheme="minorHAnsi"/>
        </w:rPr>
      </w:pPr>
      <w:r w:rsidRPr="00901649">
        <w:rPr>
          <w:rFonts w:cstheme="minorHAnsi"/>
          <w:b/>
          <w:bCs/>
        </w:rPr>
        <w:t>Role:</w:t>
      </w:r>
      <w:r w:rsidRPr="00901649">
        <w:rPr>
          <w:rFonts w:cstheme="minorHAnsi"/>
        </w:rPr>
        <w:t xml:space="preserve"> Served as a visiting researcher</w:t>
      </w:r>
      <w:r w:rsidR="002A6859" w:rsidRPr="00901649">
        <w:rPr>
          <w:rFonts w:cstheme="minorHAnsi"/>
        </w:rPr>
        <w:t xml:space="preserve"> and conducted</w:t>
      </w:r>
      <w:r w:rsidRPr="00901649">
        <w:rPr>
          <w:rFonts w:cstheme="minorHAnsi"/>
        </w:rPr>
        <w:t xml:space="preserve"> clinical research. </w:t>
      </w:r>
    </w:p>
    <w:p w14:paraId="50A120E8" w14:textId="153A16AE" w:rsidR="000375F5" w:rsidRPr="001F7CC9" w:rsidRDefault="00B904CA" w:rsidP="001F7CC9">
      <w:pPr>
        <w:pStyle w:val="ListParagraph"/>
        <w:ind w:left="2000"/>
        <w:jc w:val="both"/>
        <w:rPr>
          <w:rFonts w:cstheme="minorHAnsi"/>
        </w:rPr>
      </w:pPr>
      <w:r w:rsidRPr="00901649">
        <w:rPr>
          <w:rFonts w:cstheme="minorHAnsi"/>
          <w:b/>
          <w:bCs/>
        </w:rPr>
        <w:t>Time Spent:</w:t>
      </w:r>
      <w:r w:rsidRPr="00901649">
        <w:rPr>
          <w:rFonts w:cstheme="minorHAnsi"/>
        </w:rPr>
        <w:t xml:space="preserve"> 8 hours/day, five days a week.</w:t>
      </w:r>
    </w:p>
    <w:p w14:paraId="5E634436" w14:textId="18AE390A" w:rsidR="00480D42" w:rsidRDefault="00B904CA" w:rsidP="00FF470F">
      <w:pPr>
        <w:pStyle w:val="ListParagraph"/>
        <w:ind w:left="2000" w:hanging="2000"/>
        <w:jc w:val="both"/>
        <w:rPr>
          <w:rFonts w:cstheme="minorHAnsi"/>
          <w:b/>
          <w:bCs/>
        </w:rPr>
      </w:pPr>
      <w:r w:rsidRPr="00901649">
        <w:rPr>
          <w:rFonts w:cstheme="minorHAnsi"/>
        </w:rPr>
        <w:t>12/2009</w:t>
      </w:r>
      <w:r w:rsidRPr="00901649">
        <w:rPr>
          <w:rFonts w:cstheme="minorHAnsi"/>
        </w:rPr>
        <w:tab/>
      </w:r>
      <w:r w:rsidRPr="00901649">
        <w:rPr>
          <w:rFonts w:cstheme="minorHAnsi"/>
          <w:b/>
          <w:bCs/>
        </w:rPr>
        <w:t>Visiting ESO researcher</w:t>
      </w:r>
      <w:r w:rsidRPr="00901649">
        <w:rPr>
          <w:rFonts w:cstheme="minorHAnsi"/>
        </w:rPr>
        <w:t>, SITS-ISTR, Neurology, Karolinska University, Stockholm, Stockholm County</w:t>
      </w:r>
      <w:r w:rsidR="00FF470F" w:rsidRPr="00901649">
        <w:rPr>
          <w:rFonts w:cstheme="minorHAnsi"/>
        </w:rPr>
        <w:t xml:space="preserve">. </w:t>
      </w:r>
      <w:r w:rsidRPr="00901649">
        <w:rPr>
          <w:rFonts w:cstheme="minorHAnsi"/>
          <w:b/>
          <w:bCs/>
        </w:rPr>
        <w:t>Mentor:</w:t>
      </w:r>
      <w:r w:rsidRPr="00901649">
        <w:rPr>
          <w:rFonts w:cstheme="minorHAnsi"/>
        </w:rPr>
        <w:t xml:space="preserve"> N </w:t>
      </w:r>
      <w:proofErr w:type="spellStart"/>
      <w:r w:rsidRPr="00901649">
        <w:rPr>
          <w:rFonts w:cstheme="minorHAnsi"/>
        </w:rPr>
        <w:t>Wahlgren</w:t>
      </w:r>
      <w:proofErr w:type="spellEnd"/>
      <w:r w:rsidRPr="00901649">
        <w:rPr>
          <w:rFonts w:cstheme="minorHAnsi"/>
        </w:rPr>
        <w:t xml:space="preserve"> MD</w:t>
      </w:r>
      <w:r w:rsidR="00FF470F" w:rsidRPr="00901649">
        <w:rPr>
          <w:rFonts w:cstheme="minorHAnsi"/>
          <w:b/>
          <w:bCs/>
        </w:rPr>
        <w:t xml:space="preserve">. </w:t>
      </w:r>
    </w:p>
    <w:p w14:paraId="70BE0497" w14:textId="77777777" w:rsidR="00480D42" w:rsidRDefault="00B904CA" w:rsidP="00480D42">
      <w:pPr>
        <w:pStyle w:val="ListParagraph"/>
        <w:ind w:left="2000"/>
        <w:jc w:val="both"/>
        <w:rPr>
          <w:rFonts w:cstheme="minorHAnsi"/>
        </w:rPr>
      </w:pPr>
      <w:r w:rsidRPr="00901649">
        <w:rPr>
          <w:rFonts w:cstheme="minorHAnsi"/>
          <w:b/>
          <w:bCs/>
        </w:rPr>
        <w:t>Role:</w:t>
      </w:r>
      <w:r w:rsidRPr="00901649">
        <w:rPr>
          <w:rFonts w:cstheme="minorHAnsi"/>
        </w:rPr>
        <w:t xml:space="preserve"> Served as a visiting researcher and conducted clinical research. </w:t>
      </w:r>
    </w:p>
    <w:p w14:paraId="14419499" w14:textId="62C6692E" w:rsidR="00B30FDC" w:rsidRPr="00901649" w:rsidRDefault="00B904CA" w:rsidP="00480D42">
      <w:pPr>
        <w:pStyle w:val="ListParagraph"/>
        <w:ind w:left="2000"/>
        <w:jc w:val="both"/>
        <w:rPr>
          <w:rFonts w:cstheme="minorHAnsi"/>
        </w:rPr>
      </w:pPr>
      <w:r w:rsidRPr="00901649">
        <w:rPr>
          <w:rFonts w:cstheme="minorHAnsi"/>
          <w:b/>
          <w:bCs/>
        </w:rPr>
        <w:t>Time Spent:</w:t>
      </w:r>
      <w:r w:rsidRPr="00901649">
        <w:rPr>
          <w:rFonts w:cstheme="minorHAnsi"/>
        </w:rPr>
        <w:t xml:space="preserve"> 8 hours/day, five days a week.</w:t>
      </w:r>
    </w:p>
    <w:p w14:paraId="3241426C" w14:textId="77777777" w:rsidR="000375F5" w:rsidRPr="00901649" w:rsidRDefault="000375F5" w:rsidP="00143A5C">
      <w:pPr>
        <w:pStyle w:val="Heading2"/>
        <w:rPr>
          <w:rFonts w:asciiTheme="minorHAnsi" w:hAnsiTheme="minorHAnsi" w:cstheme="minorHAnsi"/>
          <w:b/>
          <w:color w:val="000000"/>
          <w:sz w:val="22"/>
          <w:szCs w:val="22"/>
        </w:rPr>
      </w:pPr>
    </w:p>
    <w:p w14:paraId="639498A8" w14:textId="1EAC0F17" w:rsidR="00143A5C" w:rsidRPr="00901649" w:rsidRDefault="00143A5C" w:rsidP="00143A5C">
      <w:pPr>
        <w:pStyle w:val="Heading2"/>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 xml:space="preserve">Professional </w:t>
      </w:r>
      <w:proofErr w:type="spellStart"/>
      <w:r w:rsidRPr="00901649">
        <w:rPr>
          <w:rFonts w:asciiTheme="minorHAnsi" w:hAnsiTheme="minorHAnsi" w:cstheme="minorHAnsi"/>
          <w:b/>
          <w:color w:val="000000"/>
          <w:sz w:val="22"/>
          <w:szCs w:val="22"/>
        </w:rPr>
        <w:t>Hono</w:t>
      </w:r>
      <w:r w:rsidR="001F7CC9">
        <w:rPr>
          <w:rFonts w:asciiTheme="minorHAnsi" w:hAnsiTheme="minorHAnsi" w:cstheme="minorHAnsi"/>
          <w:b/>
          <w:color w:val="000000"/>
          <w:sz w:val="22"/>
          <w:szCs w:val="22"/>
        </w:rPr>
        <w:t>u</w:t>
      </w:r>
      <w:r w:rsidRPr="00901649">
        <w:rPr>
          <w:rFonts w:asciiTheme="minorHAnsi" w:hAnsiTheme="minorHAnsi" w:cstheme="minorHAnsi"/>
          <w:b/>
          <w:color w:val="000000"/>
          <w:sz w:val="22"/>
          <w:szCs w:val="22"/>
        </w:rPr>
        <w:t>rs</w:t>
      </w:r>
      <w:proofErr w:type="spellEnd"/>
      <w:r w:rsidRPr="00901649">
        <w:rPr>
          <w:rFonts w:asciiTheme="minorHAnsi" w:hAnsiTheme="minorHAnsi" w:cstheme="minorHAnsi"/>
          <w:b/>
          <w:color w:val="000000"/>
          <w:sz w:val="22"/>
          <w:szCs w:val="22"/>
        </w:rPr>
        <w:t xml:space="preserve"> &amp; Recognition</w:t>
      </w:r>
    </w:p>
    <w:p w14:paraId="5B62A907" w14:textId="30731EA6" w:rsidR="00143A5C" w:rsidRPr="00901649" w:rsidRDefault="00143A5C" w:rsidP="00143A5C">
      <w:pPr>
        <w:pStyle w:val="Heading3"/>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International/National/Regional</w:t>
      </w:r>
    </w:p>
    <w:p w14:paraId="334C8D71" w14:textId="77777777" w:rsidR="001F7CC9" w:rsidRPr="001F7CC9" w:rsidRDefault="001F7CC9" w:rsidP="001F7CC9">
      <w:pPr>
        <w:ind w:left="1440" w:hanging="1440"/>
        <w:rPr>
          <w:rFonts w:cstheme="minorHAnsi"/>
        </w:rPr>
      </w:pPr>
      <w:r w:rsidRPr="001F7CC9">
        <w:rPr>
          <w:rFonts w:cstheme="minorHAnsi"/>
        </w:rPr>
        <w:t>2002 - 2003</w:t>
      </w:r>
      <w:r w:rsidRPr="001F7CC9">
        <w:rPr>
          <w:rFonts w:cstheme="minorHAnsi"/>
        </w:rPr>
        <w:tab/>
        <w:t xml:space="preserve">Ratan Tata Trust Merit Scholarship; Supported tuition for medical school. </w:t>
      </w:r>
      <w:r w:rsidRPr="00BC7530">
        <w:rPr>
          <w:rFonts w:cstheme="minorHAnsi"/>
        </w:rPr>
        <w:t>Funding Agency</w:t>
      </w:r>
      <w:r w:rsidRPr="001F7CC9">
        <w:rPr>
          <w:rFonts w:cstheme="minorHAnsi"/>
        </w:rPr>
        <w:t>: Sir Ratan Tata Trust, Mumbai, India</w:t>
      </w:r>
    </w:p>
    <w:p w14:paraId="1ADAFCCC" w14:textId="77777777" w:rsidR="001F7CC9" w:rsidRPr="001F7CC9" w:rsidRDefault="001F7CC9" w:rsidP="001F7CC9">
      <w:pPr>
        <w:ind w:left="1440" w:hanging="1440"/>
        <w:rPr>
          <w:rFonts w:cstheme="minorHAnsi"/>
        </w:rPr>
      </w:pPr>
      <w:r w:rsidRPr="001F7CC9">
        <w:rPr>
          <w:rFonts w:cstheme="minorHAnsi"/>
        </w:rPr>
        <w:t>2006 - 2008</w:t>
      </w:r>
      <w:r w:rsidRPr="001F7CC9">
        <w:rPr>
          <w:rFonts w:cstheme="minorHAnsi"/>
        </w:rPr>
        <w:tab/>
        <w:t xml:space="preserve">ESKAS Clinical Fellowship in Neurology (Stroke and </w:t>
      </w:r>
      <w:proofErr w:type="spellStart"/>
      <w:r w:rsidRPr="001F7CC9">
        <w:rPr>
          <w:rFonts w:cstheme="minorHAnsi"/>
        </w:rPr>
        <w:t>Behavioural</w:t>
      </w:r>
      <w:proofErr w:type="spellEnd"/>
      <w:r w:rsidRPr="001F7CC9">
        <w:rPr>
          <w:rFonts w:cstheme="minorHAnsi"/>
        </w:rPr>
        <w:t xml:space="preserve"> Neurology); Funding Agency: Swiss Government, Bern</w:t>
      </w:r>
    </w:p>
    <w:p w14:paraId="5E20E24B" w14:textId="77777777" w:rsidR="001F7CC9" w:rsidRPr="001F7CC9" w:rsidRDefault="001F7CC9" w:rsidP="001F7CC9">
      <w:pPr>
        <w:ind w:left="1440" w:hanging="1440"/>
        <w:rPr>
          <w:rFonts w:cstheme="minorHAnsi"/>
        </w:rPr>
      </w:pPr>
      <w:r w:rsidRPr="001F7CC9">
        <w:rPr>
          <w:rFonts w:cstheme="minorHAnsi"/>
        </w:rPr>
        <w:t>2009-2011</w:t>
      </w:r>
      <w:r w:rsidRPr="001F7CC9">
        <w:rPr>
          <w:rFonts w:cstheme="minorHAnsi"/>
        </w:rPr>
        <w:tab/>
        <w:t xml:space="preserve">Scottish Government’s Overseas Research Studentship (ORSAS); This funding agency covered the international component of the </w:t>
      </w:r>
      <w:proofErr w:type="spellStart"/>
      <w:r w:rsidRPr="001F7CC9">
        <w:rPr>
          <w:rFonts w:cstheme="minorHAnsi"/>
        </w:rPr>
        <w:t>Ph.d.</w:t>
      </w:r>
      <w:proofErr w:type="spellEnd"/>
      <w:r w:rsidRPr="001F7CC9">
        <w:rPr>
          <w:rFonts w:cstheme="minorHAnsi"/>
        </w:rPr>
        <w:t xml:space="preserve"> tuition fees.</w:t>
      </w:r>
    </w:p>
    <w:p w14:paraId="2E963C53" w14:textId="77777777" w:rsidR="001F7CC9" w:rsidRPr="001F7CC9" w:rsidRDefault="001F7CC9" w:rsidP="001F7CC9">
      <w:pPr>
        <w:ind w:left="720" w:firstLine="720"/>
        <w:rPr>
          <w:rFonts w:cstheme="minorHAnsi"/>
        </w:rPr>
      </w:pPr>
      <w:r w:rsidRPr="001F7CC9">
        <w:rPr>
          <w:rFonts w:cstheme="minorHAnsi"/>
        </w:rPr>
        <w:t xml:space="preserve">Funding Agency: Secretary of State for Education and </w:t>
      </w:r>
      <w:proofErr w:type="gramStart"/>
      <w:r w:rsidRPr="001F7CC9">
        <w:rPr>
          <w:rFonts w:cstheme="minorHAnsi"/>
        </w:rPr>
        <w:t>Science,  United</w:t>
      </w:r>
      <w:proofErr w:type="gramEnd"/>
      <w:r w:rsidRPr="001F7CC9">
        <w:rPr>
          <w:rFonts w:cstheme="minorHAnsi"/>
        </w:rPr>
        <w:t xml:space="preserve"> Kingdom</w:t>
      </w:r>
    </w:p>
    <w:p w14:paraId="54951744" w14:textId="77777777" w:rsidR="001F7CC9" w:rsidRPr="001F7CC9" w:rsidRDefault="001F7CC9" w:rsidP="001F7CC9">
      <w:pPr>
        <w:ind w:left="1440" w:hanging="1440"/>
        <w:rPr>
          <w:rFonts w:cstheme="minorHAnsi"/>
        </w:rPr>
      </w:pPr>
      <w:r w:rsidRPr="001F7CC9">
        <w:rPr>
          <w:rFonts w:cstheme="minorHAnsi"/>
        </w:rPr>
        <w:t>2008-2011</w:t>
      </w:r>
      <w:r w:rsidRPr="001F7CC9">
        <w:rPr>
          <w:rFonts w:cstheme="minorHAnsi"/>
        </w:rPr>
        <w:tab/>
        <w:t xml:space="preserve">University of Glasgow studentship (PhD; paid tuition and stipend); Funding Agency: University of Glasgow </w:t>
      </w:r>
    </w:p>
    <w:p w14:paraId="76AA60BE" w14:textId="1238315F" w:rsidR="001F7CC9" w:rsidRPr="001F7CC9" w:rsidRDefault="001F7CC9" w:rsidP="001F7CC9">
      <w:pPr>
        <w:rPr>
          <w:rFonts w:cstheme="minorHAnsi"/>
        </w:rPr>
      </w:pPr>
      <w:r w:rsidRPr="001F7CC9">
        <w:rPr>
          <w:rFonts w:cstheme="minorHAnsi"/>
        </w:rPr>
        <w:t>2009</w:t>
      </w:r>
      <w:r w:rsidRPr="001F7CC9">
        <w:rPr>
          <w:rFonts w:cstheme="minorHAnsi"/>
        </w:rPr>
        <w:tab/>
      </w:r>
      <w:r w:rsidR="00934574">
        <w:rPr>
          <w:rFonts w:cstheme="minorHAnsi"/>
        </w:rPr>
        <w:tab/>
      </w:r>
      <w:r w:rsidRPr="001F7CC9">
        <w:rPr>
          <w:rFonts w:cstheme="minorHAnsi"/>
        </w:rPr>
        <w:t>Roberts Travel Award (European Stroke Conference, Stockholm); Funding Agency: University of Glasgow</w:t>
      </w:r>
    </w:p>
    <w:p w14:paraId="014E5F73" w14:textId="73F577EC" w:rsidR="001F7CC9" w:rsidRPr="001F7CC9" w:rsidRDefault="001F7CC9" w:rsidP="00934574">
      <w:pPr>
        <w:ind w:left="1440" w:hanging="1440"/>
        <w:rPr>
          <w:rFonts w:cstheme="minorHAnsi"/>
        </w:rPr>
      </w:pPr>
      <w:r w:rsidRPr="001F7CC9">
        <w:rPr>
          <w:rFonts w:cstheme="minorHAnsi"/>
        </w:rPr>
        <w:t>2010</w:t>
      </w:r>
      <w:r w:rsidRPr="001F7CC9">
        <w:rPr>
          <w:rFonts w:cstheme="minorHAnsi"/>
        </w:rPr>
        <w:tab/>
        <w:t xml:space="preserve">Department-to-Department ESO collaboration award, Karolinska University; Funding Agency: European Stroke </w:t>
      </w:r>
      <w:proofErr w:type="spellStart"/>
      <w:r w:rsidRPr="001F7CC9">
        <w:rPr>
          <w:rFonts w:cstheme="minorHAnsi"/>
        </w:rPr>
        <w:t>Organisation</w:t>
      </w:r>
      <w:proofErr w:type="spellEnd"/>
    </w:p>
    <w:p w14:paraId="36B06D02" w14:textId="2B06963E" w:rsidR="001F7CC9" w:rsidRPr="001F7CC9" w:rsidRDefault="001F7CC9" w:rsidP="001F7CC9">
      <w:pPr>
        <w:rPr>
          <w:rFonts w:cstheme="minorHAnsi"/>
        </w:rPr>
      </w:pPr>
      <w:r w:rsidRPr="001F7CC9">
        <w:rPr>
          <w:rFonts w:cstheme="minorHAnsi"/>
        </w:rPr>
        <w:t>2011</w:t>
      </w:r>
      <w:r w:rsidRPr="001F7CC9">
        <w:rPr>
          <w:rFonts w:cstheme="minorHAnsi"/>
        </w:rPr>
        <w:tab/>
      </w:r>
      <w:r w:rsidR="00934574">
        <w:rPr>
          <w:rFonts w:cstheme="minorHAnsi"/>
        </w:rPr>
        <w:tab/>
      </w:r>
      <w:r w:rsidRPr="001F7CC9">
        <w:rPr>
          <w:rFonts w:cstheme="minorHAnsi"/>
        </w:rPr>
        <w:t xml:space="preserve">Jim </w:t>
      </w:r>
      <w:proofErr w:type="spellStart"/>
      <w:r w:rsidRPr="001F7CC9">
        <w:rPr>
          <w:rFonts w:cstheme="minorHAnsi"/>
        </w:rPr>
        <w:t>Gatheral</w:t>
      </w:r>
      <w:proofErr w:type="spellEnd"/>
      <w:r w:rsidRPr="001F7CC9">
        <w:rPr>
          <w:rFonts w:cstheme="minorHAnsi"/>
        </w:rPr>
        <w:t xml:space="preserve"> Scholarship (Glasgow-Houston collaboration); Funding Agency: University of Glasgow</w:t>
      </w:r>
    </w:p>
    <w:p w14:paraId="2952C257" w14:textId="77777777" w:rsidR="001F7CC9" w:rsidRPr="001F7CC9" w:rsidRDefault="001F7CC9" w:rsidP="001F7CC9">
      <w:pPr>
        <w:rPr>
          <w:rFonts w:cstheme="minorHAnsi"/>
        </w:rPr>
      </w:pPr>
      <w:r w:rsidRPr="001F7CC9">
        <w:rPr>
          <w:rFonts w:cstheme="minorHAnsi"/>
        </w:rPr>
        <w:t>2015 - 2016</w:t>
      </w:r>
      <w:r w:rsidRPr="001F7CC9">
        <w:rPr>
          <w:rFonts w:cstheme="minorHAnsi"/>
        </w:rPr>
        <w:tab/>
        <w:t>ORISE award; US Food and Drug Administration/ Oak Ridge Institute for Science and Education</w:t>
      </w:r>
    </w:p>
    <w:p w14:paraId="66F65606" w14:textId="77777777" w:rsidR="001F7CC9" w:rsidRPr="001F7CC9" w:rsidRDefault="001F7CC9" w:rsidP="001F7CC9">
      <w:pPr>
        <w:rPr>
          <w:rFonts w:cstheme="minorHAnsi"/>
        </w:rPr>
      </w:pPr>
      <w:r w:rsidRPr="001F7CC9">
        <w:rPr>
          <w:rFonts w:cstheme="minorHAnsi"/>
        </w:rPr>
        <w:t>2017 &amp; 2019</w:t>
      </w:r>
      <w:r w:rsidRPr="001F7CC9">
        <w:rPr>
          <w:rFonts w:cstheme="minorHAnsi"/>
        </w:rPr>
        <w:tab/>
        <w:t>Exceptional Reviewer; Annals of Internal Medicine</w:t>
      </w:r>
    </w:p>
    <w:p w14:paraId="134F1CE4" w14:textId="36BE90FB" w:rsidR="001F7CC9" w:rsidRPr="001F7CC9" w:rsidRDefault="001F7CC9" w:rsidP="001F7CC9">
      <w:pPr>
        <w:rPr>
          <w:rFonts w:cstheme="minorHAnsi"/>
        </w:rPr>
      </w:pPr>
      <w:r w:rsidRPr="001F7CC9">
        <w:rPr>
          <w:rFonts w:cstheme="minorHAnsi"/>
        </w:rPr>
        <w:t>2020</w:t>
      </w:r>
      <w:r w:rsidRPr="001F7CC9">
        <w:rPr>
          <w:rFonts w:cstheme="minorHAnsi"/>
        </w:rPr>
        <w:tab/>
      </w:r>
      <w:r w:rsidR="00934574">
        <w:rPr>
          <w:rFonts w:cstheme="minorHAnsi"/>
        </w:rPr>
        <w:tab/>
      </w:r>
      <w:r w:rsidRPr="001F7CC9">
        <w:rPr>
          <w:rFonts w:cstheme="minorHAnsi"/>
        </w:rPr>
        <w:t xml:space="preserve">R25 NIH funding award; National Institutes of Health </w:t>
      </w:r>
    </w:p>
    <w:p w14:paraId="5D142234" w14:textId="47CCB976" w:rsidR="001F7CC9" w:rsidRPr="001F7CC9" w:rsidRDefault="001F7CC9" w:rsidP="001F7CC9">
      <w:pPr>
        <w:rPr>
          <w:rFonts w:cstheme="minorHAnsi"/>
        </w:rPr>
      </w:pPr>
      <w:r w:rsidRPr="001F7CC9">
        <w:rPr>
          <w:rFonts w:cstheme="minorHAnsi"/>
        </w:rPr>
        <w:t>2020</w:t>
      </w:r>
      <w:r w:rsidRPr="001F7CC9">
        <w:rPr>
          <w:rFonts w:cstheme="minorHAnsi"/>
        </w:rPr>
        <w:tab/>
      </w:r>
      <w:r w:rsidR="00934574">
        <w:rPr>
          <w:rFonts w:cstheme="minorHAnsi"/>
        </w:rPr>
        <w:tab/>
      </w:r>
      <w:r w:rsidRPr="001F7CC9">
        <w:rPr>
          <w:rFonts w:cstheme="minorHAnsi"/>
        </w:rPr>
        <w:t>Leon Levy Foundation award; Mt Sinai Hospital</w:t>
      </w:r>
    </w:p>
    <w:p w14:paraId="6BCF3043" w14:textId="68711AC0" w:rsidR="00B30FDC" w:rsidRPr="00901649" w:rsidRDefault="001F7CC9" w:rsidP="001F7CC9">
      <w:pPr>
        <w:rPr>
          <w:rFonts w:cstheme="minorHAnsi"/>
          <w:b/>
          <w:bCs/>
        </w:rPr>
      </w:pPr>
      <w:r w:rsidRPr="001F7CC9">
        <w:rPr>
          <w:rFonts w:cstheme="minorHAnsi"/>
        </w:rPr>
        <w:t>2020 - 2021</w:t>
      </w:r>
      <w:r w:rsidRPr="001F7CC9">
        <w:rPr>
          <w:rFonts w:cstheme="minorHAnsi"/>
        </w:rPr>
        <w:tab/>
      </w:r>
      <w:proofErr w:type="spellStart"/>
      <w:r w:rsidRPr="001F7CC9">
        <w:rPr>
          <w:rFonts w:cstheme="minorHAnsi"/>
        </w:rPr>
        <w:t>StrokeNet</w:t>
      </w:r>
      <w:proofErr w:type="spellEnd"/>
      <w:r w:rsidRPr="001F7CC9">
        <w:rPr>
          <w:rFonts w:cstheme="minorHAnsi"/>
        </w:rPr>
        <w:t xml:space="preserve"> Fellow; NIH/ UCLA</w:t>
      </w:r>
    </w:p>
    <w:p w14:paraId="793FB10A" w14:textId="039A4520" w:rsidR="004A1F9B" w:rsidRPr="00901649" w:rsidRDefault="004A1F9B" w:rsidP="00530937">
      <w:pPr>
        <w:pStyle w:val="Heading2"/>
        <w:jc w:val="both"/>
        <w:rPr>
          <w:rFonts w:asciiTheme="minorHAnsi" w:hAnsiTheme="minorHAnsi" w:cstheme="minorHAnsi"/>
          <w:b/>
          <w:color w:val="000000"/>
          <w:sz w:val="22"/>
          <w:szCs w:val="22"/>
        </w:rPr>
      </w:pPr>
      <w:r w:rsidRPr="00901649">
        <w:rPr>
          <w:rFonts w:asciiTheme="minorHAnsi" w:hAnsiTheme="minorHAnsi" w:cstheme="minorHAnsi"/>
          <w:b/>
          <w:color w:val="000000"/>
          <w:sz w:val="22"/>
          <w:szCs w:val="22"/>
        </w:rPr>
        <w:lastRenderedPageBreak/>
        <w:t>Leadership</w:t>
      </w:r>
    </w:p>
    <w:p w14:paraId="19281DA6" w14:textId="40FE481B" w:rsidR="00BC7530" w:rsidRPr="00BC7530" w:rsidRDefault="00BC7530" w:rsidP="00BC7530">
      <w:pPr>
        <w:pStyle w:val="ListParagraph"/>
        <w:numPr>
          <w:ilvl w:val="0"/>
          <w:numId w:val="39"/>
        </w:numPr>
        <w:rPr>
          <w:rFonts w:eastAsia="Times New Roman" w:cstheme="minorHAnsi"/>
        </w:rPr>
      </w:pPr>
      <w:r w:rsidRPr="00BC7530">
        <w:rPr>
          <w:rFonts w:eastAsia="Times New Roman" w:cstheme="minorHAnsi"/>
        </w:rPr>
        <w:t>Stroke Director, West Haven VA Hospital, CT (February 2024 – present)</w:t>
      </w:r>
    </w:p>
    <w:p w14:paraId="33063608" w14:textId="77777777" w:rsidR="00BC7530" w:rsidRPr="00BC7530" w:rsidRDefault="00BC7530" w:rsidP="00BC7530">
      <w:pPr>
        <w:pStyle w:val="ListParagraph"/>
        <w:numPr>
          <w:ilvl w:val="0"/>
          <w:numId w:val="39"/>
        </w:numPr>
        <w:rPr>
          <w:rFonts w:eastAsia="Times New Roman" w:cstheme="minorHAnsi"/>
        </w:rPr>
      </w:pPr>
      <w:r w:rsidRPr="00BC7530">
        <w:rPr>
          <w:rFonts w:eastAsia="Times New Roman" w:cstheme="minorHAnsi"/>
        </w:rPr>
        <w:t>International Post-Stroke Epilepsy Research Consortium (IPSERC 2021 – present): Leading an international group of investigators interested in post-stroke epilepsy research.</w:t>
      </w:r>
    </w:p>
    <w:p w14:paraId="1053AAC0" w14:textId="77777777" w:rsidR="00BC7530" w:rsidRPr="00BC7530" w:rsidRDefault="00BC7530" w:rsidP="00BC7530">
      <w:pPr>
        <w:pStyle w:val="ListParagraph"/>
        <w:numPr>
          <w:ilvl w:val="0"/>
          <w:numId w:val="39"/>
        </w:numPr>
        <w:rPr>
          <w:rFonts w:eastAsia="Times New Roman" w:cstheme="minorHAnsi"/>
        </w:rPr>
      </w:pPr>
      <w:r w:rsidRPr="00BC7530">
        <w:rPr>
          <w:rFonts w:eastAsia="Times New Roman" w:cstheme="minorHAnsi"/>
        </w:rPr>
        <w:t>Executive Committee Member, American Indian Neurologist Association (AINA). Contributing to AINA’s research agenda, aiming to promote understanding of neurological conditions in the South Asian population through research.</w:t>
      </w:r>
    </w:p>
    <w:p w14:paraId="74CA330E" w14:textId="77777777" w:rsidR="00BC7530" w:rsidRPr="00BC7530" w:rsidRDefault="00BC7530" w:rsidP="00BC7530">
      <w:pPr>
        <w:pStyle w:val="ListParagraph"/>
        <w:numPr>
          <w:ilvl w:val="0"/>
          <w:numId w:val="39"/>
        </w:numPr>
        <w:rPr>
          <w:rFonts w:eastAsia="Times New Roman" w:cstheme="minorHAnsi"/>
        </w:rPr>
      </w:pPr>
      <w:r w:rsidRPr="00BC7530">
        <w:rPr>
          <w:rFonts w:eastAsia="Times New Roman" w:cstheme="minorHAnsi"/>
        </w:rPr>
        <w:t>Leadership through research: I lead several multinational clinical research projects in collaboration with senior and junior colleagues, including trainees.</w:t>
      </w:r>
    </w:p>
    <w:p w14:paraId="0C159FD8" w14:textId="77777777" w:rsidR="00BC7530" w:rsidRPr="00BC7530" w:rsidRDefault="00BC7530" w:rsidP="00BC7530">
      <w:pPr>
        <w:pStyle w:val="ListParagraph"/>
        <w:numPr>
          <w:ilvl w:val="0"/>
          <w:numId w:val="39"/>
        </w:numPr>
        <w:rPr>
          <w:rFonts w:eastAsia="Times New Roman" w:cstheme="minorHAnsi"/>
        </w:rPr>
      </w:pPr>
      <w:r w:rsidRPr="00BC7530">
        <w:rPr>
          <w:rFonts w:eastAsia="Times New Roman" w:cstheme="minorHAnsi"/>
        </w:rPr>
        <w:t>Site PI of the RHAPSODY 2 trial (main PI: Patrick Lyden, MD, University of Southern California)</w:t>
      </w:r>
    </w:p>
    <w:p w14:paraId="1CF3688A" w14:textId="77777777" w:rsidR="00BC7530" w:rsidRPr="00BC7530" w:rsidRDefault="00BC7530" w:rsidP="00BC7530">
      <w:pPr>
        <w:pStyle w:val="ListParagraph"/>
        <w:numPr>
          <w:ilvl w:val="0"/>
          <w:numId w:val="39"/>
        </w:numPr>
        <w:rPr>
          <w:rFonts w:eastAsia="Times New Roman" w:cstheme="minorHAnsi"/>
        </w:rPr>
      </w:pPr>
      <w:r w:rsidRPr="00BC7530">
        <w:rPr>
          <w:rFonts w:eastAsia="Times New Roman" w:cstheme="minorHAnsi"/>
        </w:rPr>
        <w:t>Lead Mishra Lab of Stroke Neurology at Yale University.</w:t>
      </w:r>
    </w:p>
    <w:p w14:paraId="726E28A5" w14:textId="5BD1DC0B" w:rsidR="00E03EED" w:rsidRPr="00901649" w:rsidRDefault="00E03EED" w:rsidP="00BC7530">
      <w:pPr>
        <w:rPr>
          <w:rFonts w:cstheme="minorHAnsi"/>
          <w:b/>
          <w:bCs/>
          <w:lang w:val="en"/>
        </w:rPr>
      </w:pPr>
      <w:r w:rsidRPr="00901649">
        <w:rPr>
          <w:rFonts w:cstheme="minorHAnsi"/>
          <w:b/>
          <w:bCs/>
          <w:lang w:val="en"/>
        </w:rPr>
        <w:t>Mentoring</w:t>
      </w:r>
    </w:p>
    <w:tbl>
      <w:tblPr>
        <w:tblStyle w:val="TableGridLight"/>
        <w:tblW w:w="9900" w:type="dxa"/>
        <w:tblInd w:w="-5" w:type="dxa"/>
        <w:tblLook w:val="04A0" w:firstRow="1" w:lastRow="0" w:firstColumn="1" w:lastColumn="0" w:noHBand="0" w:noVBand="1"/>
      </w:tblPr>
      <w:tblGrid>
        <w:gridCol w:w="3665"/>
        <w:gridCol w:w="1558"/>
        <w:gridCol w:w="4677"/>
      </w:tblGrid>
      <w:tr w:rsidR="00E03EED" w:rsidRPr="00901649" w14:paraId="7EC9DFAA" w14:textId="77777777" w:rsidTr="00A40B82">
        <w:tc>
          <w:tcPr>
            <w:tcW w:w="3870" w:type="dxa"/>
          </w:tcPr>
          <w:p w14:paraId="071A479F" w14:textId="77777777" w:rsidR="00E03EED" w:rsidRPr="00901649" w:rsidRDefault="00E03EED" w:rsidP="00A40B82">
            <w:pPr>
              <w:jc w:val="center"/>
              <w:rPr>
                <w:rFonts w:cstheme="minorHAnsi"/>
                <w:b/>
                <w:bCs/>
              </w:rPr>
            </w:pPr>
            <w:r w:rsidRPr="00901649">
              <w:rPr>
                <w:rFonts w:cstheme="minorHAnsi"/>
                <w:b/>
                <w:bCs/>
              </w:rPr>
              <w:t>Research Trainee</w:t>
            </w:r>
          </w:p>
        </w:tc>
        <w:tc>
          <w:tcPr>
            <w:tcW w:w="1620" w:type="dxa"/>
          </w:tcPr>
          <w:p w14:paraId="163A449A" w14:textId="77777777" w:rsidR="00E03EED" w:rsidRPr="00901649" w:rsidRDefault="00E03EED" w:rsidP="00A40B82">
            <w:pPr>
              <w:jc w:val="center"/>
              <w:rPr>
                <w:rFonts w:cstheme="minorHAnsi"/>
                <w:b/>
                <w:bCs/>
              </w:rPr>
            </w:pPr>
            <w:r w:rsidRPr="00901649">
              <w:rPr>
                <w:rFonts w:cstheme="minorHAnsi"/>
                <w:b/>
                <w:bCs/>
              </w:rPr>
              <w:t>Training period</w:t>
            </w:r>
          </w:p>
        </w:tc>
        <w:tc>
          <w:tcPr>
            <w:tcW w:w="4410" w:type="dxa"/>
          </w:tcPr>
          <w:p w14:paraId="5466975E" w14:textId="77777777" w:rsidR="00E03EED" w:rsidRPr="00901649" w:rsidRDefault="00E03EED" w:rsidP="00A40B82">
            <w:pPr>
              <w:jc w:val="center"/>
              <w:rPr>
                <w:rFonts w:cstheme="minorHAnsi"/>
                <w:b/>
                <w:bCs/>
              </w:rPr>
            </w:pPr>
            <w:r w:rsidRPr="00901649">
              <w:rPr>
                <w:rFonts w:cstheme="minorHAnsi"/>
                <w:b/>
                <w:bCs/>
              </w:rPr>
              <w:t xml:space="preserve">Research </w:t>
            </w:r>
          </w:p>
        </w:tc>
      </w:tr>
      <w:tr w:rsidR="00E03EED" w:rsidRPr="00901649" w14:paraId="768855EF" w14:textId="77777777" w:rsidTr="00A40B82">
        <w:tc>
          <w:tcPr>
            <w:tcW w:w="3870" w:type="dxa"/>
          </w:tcPr>
          <w:p w14:paraId="219679E4" w14:textId="77777777" w:rsidR="00E03EED" w:rsidRPr="00901649" w:rsidRDefault="00E03EED" w:rsidP="00A40B82">
            <w:pPr>
              <w:jc w:val="both"/>
              <w:rPr>
                <w:rFonts w:cstheme="minorHAnsi"/>
              </w:rPr>
            </w:pPr>
            <w:r w:rsidRPr="00901649">
              <w:rPr>
                <w:rFonts w:cstheme="minorHAnsi"/>
                <w:b/>
                <w:bCs/>
              </w:rPr>
              <w:t>Shubham Misra, PhD</w:t>
            </w:r>
            <w:r w:rsidRPr="00901649">
              <w:rPr>
                <w:rFonts w:cstheme="minorHAnsi"/>
              </w:rPr>
              <w:t xml:space="preserve"> </w:t>
            </w:r>
          </w:p>
          <w:p w14:paraId="24CEE058" w14:textId="77777777" w:rsidR="00E03EED" w:rsidRPr="00901649" w:rsidRDefault="00E03EED" w:rsidP="00A40B82">
            <w:pPr>
              <w:jc w:val="both"/>
              <w:rPr>
                <w:rFonts w:cstheme="minorHAnsi"/>
              </w:rPr>
            </w:pPr>
            <w:r w:rsidRPr="00901649">
              <w:rPr>
                <w:rFonts w:cstheme="minorHAnsi"/>
              </w:rPr>
              <w:t>Postdoctoral fellow</w:t>
            </w:r>
          </w:p>
          <w:p w14:paraId="2F815282" w14:textId="77777777" w:rsidR="00E03EED" w:rsidRPr="00901649" w:rsidRDefault="00E03EED" w:rsidP="00A40B82">
            <w:pPr>
              <w:jc w:val="both"/>
              <w:rPr>
                <w:rFonts w:cstheme="minorHAnsi"/>
                <w:b/>
                <w:bCs/>
              </w:rPr>
            </w:pPr>
          </w:p>
        </w:tc>
        <w:tc>
          <w:tcPr>
            <w:tcW w:w="1620" w:type="dxa"/>
          </w:tcPr>
          <w:p w14:paraId="0F470418" w14:textId="77777777" w:rsidR="00E03EED" w:rsidRPr="00901649" w:rsidRDefault="00E03EED" w:rsidP="00A40B82">
            <w:pPr>
              <w:jc w:val="both"/>
              <w:rPr>
                <w:rFonts w:cstheme="minorHAnsi"/>
                <w:b/>
                <w:bCs/>
              </w:rPr>
            </w:pPr>
            <w:r w:rsidRPr="00901649">
              <w:rPr>
                <w:rFonts w:cstheme="minorHAnsi"/>
                <w:b/>
                <w:bCs/>
              </w:rPr>
              <w:t>2022- 2024</w:t>
            </w:r>
          </w:p>
          <w:p w14:paraId="3274CF68" w14:textId="77777777" w:rsidR="00E03EED" w:rsidRPr="00901649" w:rsidRDefault="00E03EED" w:rsidP="00A40B82">
            <w:pPr>
              <w:jc w:val="both"/>
              <w:rPr>
                <w:rFonts w:cstheme="minorHAnsi"/>
              </w:rPr>
            </w:pPr>
          </w:p>
        </w:tc>
        <w:tc>
          <w:tcPr>
            <w:tcW w:w="4410" w:type="dxa"/>
          </w:tcPr>
          <w:p w14:paraId="46459595" w14:textId="77777777" w:rsidR="00E03EED" w:rsidRPr="00901649" w:rsidRDefault="00E03EED" w:rsidP="00A40B82">
            <w:pPr>
              <w:jc w:val="both"/>
              <w:rPr>
                <w:rFonts w:cstheme="minorHAnsi"/>
              </w:rPr>
            </w:pPr>
            <w:r w:rsidRPr="00901649">
              <w:rPr>
                <w:rFonts w:cstheme="minorHAnsi"/>
              </w:rPr>
              <w:t xml:space="preserve">Contributes to PI initiated projects on post-stroke epilepsy, role of bilingualism on stroke outcomes, and perfusion imaging-based patient selection for stroke </w:t>
            </w:r>
            <w:proofErr w:type="spellStart"/>
            <w:proofErr w:type="gramStart"/>
            <w:r w:rsidRPr="00901649">
              <w:rPr>
                <w:rFonts w:cstheme="minorHAnsi"/>
              </w:rPr>
              <w:t>therapies.Moved</w:t>
            </w:r>
            <w:proofErr w:type="spellEnd"/>
            <w:proofErr w:type="gramEnd"/>
            <w:r w:rsidRPr="00901649">
              <w:rPr>
                <w:rFonts w:cstheme="minorHAnsi"/>
              </w:rPr>
              <w:t xml:space="preserve"> to </w:t>
            </w:r>
            <w:proofErr w:type="spellStart"/>
            <w:r w:rsidRPr="00901649">
              <w:rPr>
                <w:rFonts w:cstheme="minorHAnsi"/>
              </w:rPr>
              <w:t>Rengaraju</w:t>
            </w:r>
            <w:proofErr w:type="spellEnd"/>
            <w:r w:rsidRPr="00901649">
              <w:rPr>
                <w:rFonts w:cstheme="minorHAnsi"/>
              </w:rPr>
              <w:t xml:space="preserve"> lab in 2024 for advanced training in proteomics with a plan to come back to my group for furthering biomarker research on post-stroke epilepsy. </w:t>
            </w:r>
            <w:r w:rsidRPr="00901649">
              <w:rPr>
                <w:rFonts w:cstheme="minorHAnsi"/>
                <w:u w:val="single"/>
              </w:rPr>
              <w:t>Published author of papers in JAMA Neurology, Neurology, and European Journal of Neurology.</w:t>
            </w:r>
          </w:p>
        </w:tc>
      </w:tr>
      <w:tr w:rsidR="00E03EED" w:rsidRPr="00901649" w14:paraId="634EE432" w14:textId="77777777" w:rsidTr="00A40B82">
        <w:tc>
          <w:tcPr>
            <w:tcW w:w="3870" w:type="dxa"/>
          </w:tcPr>
          <w:p w14:paraId="6755A5BC" w14:textId="77777777" w:rsidR="00E03EED" w:rsidRPr="00901649" w:rsidRDefault="00E03EED" w:rsidP="00A40B82">
            <w:pPr>
              <w:jc w:val="both"/>
              <w:rPr>
                <w:rFonts w:cstheme="minorHAnsi"/>
              </w:rPr>
            </w:pPr>
            <w:r w:rsidRPr="00901649">
              <w:rPr>
                <w:rFonts w:cstheme="minorHAnsi"/>
                <w:b/>
                <w:bCs/>
              </w:rPr>
              <w:t>Ethan Wang, PharmD</w:t>
            </w:r>
            <w:r w:rsidRPr="00901649">
              <w:rPr>
                <w:rFonts w:cstheme="minorHAnsi"/>
              </w:rPr>
              <w:t xml:space="preserve"> </w:t>
            </w:r>
          </w:p>
          <w:p w14:paraId="5BC41D7F" w14:textId="77777777" w:rsidR="00E03EED" w:rsidRPr="00901649" w:rsidRDefault="00E03EED" w:rsidP="00A40B82">
            <w:pPr>
              <w:jc w:val="both"/>
              <w:rPr>
                <w:rFonts w:cstheme="minorHAnsi"/>
              </w:rPr>
            </w:pPr>
            <w:r w:rsidRPr="00901649">
              <w:rPr>
                <w:rFonts w:cstheme="minorHAnsi"/>
              </w:rPr>
              <w:t>Medical Student, Yale University</w:t>
            </w:r>
          </w:p>
        </w:tc>
        <w:tc>
          <w:tcPr>
            <w:tcW w:w="1620" w:type="dxa"/>
          </w:tcPr>
          <w:p w14:paraId="0DAC892D" w14:textId="77777777" w:rsidR="00E03EED" w:rsidRPr="00901649" w:rsidRDefault="00E03EED" w:rsidP="00A40B82">
            <w:pPr>
              <w:jc w:val="both"/>
              <w:rPr>
                <w:rFonts w:cstheme="minorHAnsi"/>
              </w:rPr>
            </w:pPr>
            <w:r w:rsidRPr="00901649">
              <w:rPr>
                <w:rFonts w:cstheme="minorHAnsi"/>
              </w:rPr>
              <w:t xml:space="preserve">2023-Present </w:t>
            </w:r>
          </w:p>
        </w:tc>
        <w:tc>
          <w:tcPr>
            <w:tcW w:w="4410" w:type="dxa"/>
          </w:tcPr>
          <w:p w14:paraId="2F173660" w14:textId="77777777" w:rsidR="00E03EED" w:rsidRPr="00901649" w:rsidRDefault="00E03EED" w:rsidP="00A40B82">
            <w:pPr>
              <w:jc w:val="both"/>
              <w:rPr>
                <w:rFonts w:cstheme="minorHAnsi"/>
              </w:rPr>
            </w:pPr>
            <w:r w:rsidRPr="00901649">
              <w:rPr>
                <w:rFonts w:cstheme="minorHAnsi"/>
              </w:rPr>
              <w:t>To characterize the relationship between inflammatory markers and post-stroke epilepsy.</w:t>
            </w:r>
          </w:p>
          <w:p w14:paraId="288DCF1A" w14:textId="77777777" w:rsidR="00E03EED" w:rsidRPr="00901649" w:rsidRDefault="00E03EED" w:rsidP="00A40B82">
            <w:pPr>
              <w:jc w:val="both"/>
              <w:rPr>
                <w:rFonts w:cstheme="minorHAnsi"/>
                <w:u w:val="single"/>
              </w:rPr>
            </w:pPr>
            <w:r w:rsidRPr="00901649">
              <w:rPr>
                <w:rFonts w:cstheme="minorHAnsi"/>
                <w:u w:val="single"/>
              </w:rPr>
              <w:t>Won the AAN Student Award 2024</w:t>
            </w:r>
          </w:p>
        </w:tc>
      </w:tr>
      <w:tr w:rsidR="00E03EED" w:rsidRPr="00901649" w14:paraId="2C13E457" w14:textId="77777777" w:rsidTr="00A40B82">
        <w:tc>
          <w:tcPr>
            <w:tcW w:w="3870" w:type="dxa"/>
          </w:tcPr>
          <w:p w14:paraId="64954481" w14:textId="77777777" w:rsidR="00E03EED" w:rsidRPr="00901649" w:rsidRDefault="00E03EED" w:rsidP="00A40B82">
            <w:pPr>
              <w:jc w:val="both"/>
              <w:rPr>
                <w:rFonts w:cstheme="minorHAnsi"/>
                <w:b/>
                <w:bCs/>
              </w:rPr>
            </w:pPr>
            <w:r w:rsidRPr="00901649">
              <w:rPr>
                <w:rFonts w:cstheme="minorHAnsi"/>
                <w:b/>
                <w:bCs/>
              </w:rPr>
              <w:t xml:space="preserve">Pei Yi Chook, MBBS candidate, </w:t>
            </w:r>
          </w:p>
          <w:p w14:paraId="4D71E9BF" w14:textId="77777777" w:rsidR="00E03EED" w:rsidRPr="00901649" w:rsidRDefault="00E03EED" w:rsidP="00A40B82">
            <w:pPr>
              <w:jc w:val="both"/>
              <w:rPr>
                <w:rFonts w:cstheme="minorHAnsi"/>
                <w:b/>
                <w:bCs/>
              </w:rPr>
            </w:pPr>
            <w:r w:rsidRPr="00901649">
              <w:rPr>
                <w:rFonts w:cstheme="minorHAnsi"/>
              </w:rPr>
              <w:t xml:space="preserve">visiting student from </w:t>
            </w:r>
            <w:proofErr w:type="spellStart"/>
            <w:r w:rsidRPr="00901649">
              <w:rPr>
                <w:rFonts w:cstheme="minorHAnsi"/>
              </w:rPr>
              <w:t>Universiti</w:t>
            </w:r>
            <w:proofErr w:type="spellEnd"/>
            <w:r w:rsidRPr="00901649">
              <w:rPr>
                <w:rFonts w:cstheme="minorHAnsi"/>
              </w:rPr>
              <w:t xml:space="preserve"> Malaya, Malaysia</w:t>
            </w:r>
          </w:p>
        </w:tc>
        <w:tc>
          <w:tcPr>
            <w:tcW w:w="1620" w:type="dxa"/>
          </w:tcPr>
          <w:p w14:paraId="262118E8" w14:textId="77777777" w:rsidR="00E03EED" w:rsidRPr="00901649" w:rsidRDefault="00E03EED" w:rsidP="00A40B82">
            <w:pPr>
              <w:jc w:val="both"/>
              <w:rPr>
                <w:rFonts w:cstheme="minorHAnsi"/>
              </w:rPr>
            </w:pPr>
            <w:r w:rsidRPr="00901649">
              <w:rPr>
                <w:rFonts w:cstheme="minorHAnsi"/>
              </w:rPr>
              <w:t>2023-Present</w:t>
            </w:r>
          </w:p>
          <w:p w14:paraId="5EC551EC" w14:textId="77777777" w:rsidR="00E03EED" w:rsidRPr="00901649" w:rsidRDefault="00E03EED" w:rsidP="00A40B82">
            <w:pPr>
              <w:jc w:val="both"/>
              <w:rPr>
                <w:rFonts w:cstheme="minorHAnsi"/>
              </w:rPr>
            </w:pPr>
          </w:p>
        </w:tc>
        <w:tc>
          <w:tcPr>
            <w:tcW w:w="4410" w:type="dxa"/>
          </w:tcPr>
          <w:p w14:paraId="52E4BC2D" w14:textId="77777777" w:rsidR="00E03EED" w:rsidRPr="00901649" w:rsidRDefault="00E03EED" w:rsidP="00A40B82">
            <w:pPr>
              <w:jc w:val="both"/>
              <w:rPr>
                <w:rFonts w:cstheme="minorHAnsi"/>
              </w:rPr>
            </w:pPr>
            <w:r w:rsidRPr="00901649">
              <w:rPr>
                <w:rFonts w:cstheme="minorHAnsi"/>
              </w:rPr>
              <w:t xml:space="preserve">Identifying the predictors of post-stroke seizures in patients with intracerebral hemorrhage: A retrospective cohort study    </w:t>
            </w:r>
          </w:p>
        </w:tc>
      </w:tr>
      <w:tr w:rsidR="00E03EED" w:rsidRPr="00901649" w14:paraId="791C0F30" w14:textId="77777777" w:rsidTr="00A40B82">
        <w:tc>
          <w:tcPr>
            <w:tcW w:w="3870" w:type="dxa"/>
          </w:tcPr>
          <w:p w14:paraId="122B96DB" w14:textId="77777777" w:rsidR="00E03EED" w:rsidRPr="00901649" w:rsidRDefault="00E03EED" w:rsidP="00A40B82">
            <w:pPr>
              <w:jc w:val="both"/>
              <w:rPr>
                <w:rFonts w:cstheme="minorHAnsi"/>
              </w:rPr>
            </w:pPr>
            <w:r w:rsidRPr="00901649">
              <w:rPr>
                <w:rFonts w:cstheme="minorHAnsi"/>
                <w:b/>
                <w:bCs/>
              </w:rPr>
              <w:t>Yuki Kawamura, M.S., B.S.</w:t>
            </w:r>
            <w:r w:rsidRPr="00901649">
              <w:rPr>
                <w:rFonts w:cstheme="minorHAnsi"/>
              </w:rPr>
              <w:t xml:space="preserve"> </w:t>
            </w:r>
          </w:p>
          <w:p w14:paraId="2D46FA58" w14:textId="77777777" w:rsidR="00E03EED" w:rsidRPr="00901649" w:rsidRDefault="00E03EED" w:rsidP="00A40B82">
            <w:pPr>
              <w:jc w:val="both"/>
              <w:rPr>
                <w:rFonts w:cstheme="minorHAnsi"/>
                <w:b/>
                <w:bCs/>
              </w:rPr>
            </w:pPr>
            <w:r w:rsidRPr="00901649">
              <w:rPr>
                <w:rFonts w:cstheme="minorHAnsi"/>
                <w:b/>
                <w:bCs/>
              </w:rPr>
              <w:t xml:space="preserve">MBBS candidate, </w:t>
            </w:r>
          </w:p>
          <w:p w14:paraId="16FED0F2" w14:textId="77777777" w:rsidR="00E03EED" w:rsidRPr="00901649" w:rsidRDefault="00E03EED" w:rsidP="00A40B82">
            <w:pPr>
              <w:jc w:val="both"/>
              <w:rPr>
                <w:rFonts w:cstheme="minorHAnsi"/>
                <w:b/>
                <w:bCs/>
              </w:rPr>
            </w:pPr>
            <w:r w:rsidRPr="00901649">
              <w:rPr>
                <w:rFonts w:cstheme="minorHAnsi"/>
              </w:rPr>
              <w:t>University of Cambridge.</w:t>
            </w:r>
          </w:p>
        </w:tc>
        <w:tc>
          <w:tcPr>
            <w:tcW w:w="1620" w:type="dxa"/>
          </w:tcPr>
          <w:p w14:paraId="48A298A0" w14:textId="77777777" w:rsidR="00E03EED" w:rsidRPr="00901649" w:rsidRDefault="00E03EED" w:rsidP="00A40B82">
            <w:pPr>
              <w:jc w:val="both"/>
              <w:rPr>
                <w:rFonts w:cstheme="minorHAnsi"/>
              </w:rPr>
            </w:pPr>
            <w:r w:rsidRPr="00901649">
              <w:rPr>
                <w:rFonts w:cstheme="minorHAnsi"/>
              </w:rPr>
              <w:t>2023-2023</w:t>
            </w:r>
          </w:p>
          <w:p w14:paraId="20C5FB42" w14:textId="77777777" w:rsidR="00E03EED" w:rsidRPr="00901649" w:rsidRDefault="00E03EED" w:rsidP="00A40B82">
            <w:pPr>
              <w:jc w:val="both"/>
              <w:rPr>
                <w:rFonts w:cstheme="minorHAnsi"/>
              </w:rPr>
            </w:pPr>
          </w:p>
        </w:tc>
        <w:tc>
          <w:tcPr>
            <w:tcW w:w="4410" w:type="dxa"/>
          </w:tcPr>
          <w:p w14:paraId="6644D13D" w14:textId="77777777" w:rsidR="00E03EED" w:rsidRPr="00901649" w:rsidRDefault="00E03EED" w:rsidP="00A40B82">
            <w:pPr>
              <w:jc w:val="both"/>
              <w:rPr>
                <w:rFonts w:cstheme="minorHAnsi"/>
              </w:rPr>
            </w:pPr>
            <w:r w:rsidRPr="00901649">
              <w:rPr>
                <w:rFonts w:cstheme="minorHAnsi"/>
              </w:rPr>
              <w:t>Developing prediction models using machine learning algorithms for predicting poor outcomes in patients with stroke.</w:t>
            </w:r>
          </w:p>
        </w:tc>
      </w:tr>
      <w:tr w:rsidR="00E03EED" w:rsidRPr="00901649" w14:paraId="04473D18" w14:textId="77777777" w:rsidTr="00A40B82">
        <w:tc>
          <w:tcPr>
            <w:tcW w:w="3870" w:type="dxa"/>
          </w:tcPr>
          <w:p w14:paraId="447F9235" w14:textId="77777777" w:rsidR="00E03EED" w:rsidRPr="00901649" w:rsidRDefault="00E03EED" w:rsidP="00A40B82">
            <w:pPr>
              <w:jc w:val="both"/>
              <w:rPr>
                <w:rFonts w:cstheme="minorHAnsi"/>
              </w:rPr>
            </w:pPr>
            <w:proofErr w:type="spellStart"/>
            <w:r w:rsidRPr="00901649">
              <w:rPr>
                <w:rFonts w:cstheme="minorHAnsi"/>
                <w:b/>
                <w:bCs/>
              </w:rPr>
              <w:t>Ece</w:t>
            </w:r>
            <w:proofErr w:type="spellEnd"/>
            <w:r w:rsidRPr="00901649">
              <w:rPr>
                <w:rFonts w:cstheme="minorHAnsi"/>
                <w:b/>
                <w:bCs/>
              </w:rPr>
              <w:t xml:space="preserve"> </w:t>
            </w:r>
            <w:proofErr w:type="spellStart"/>
            <w:r w:rsidRPr="00901649">
              <w:rPr>
                <w:rFonts w:cstheme="minorHAnsi"/>
                <w:b/>
                <w:bCs/>
              </w:rPr>
              <w:t>Eldem</w:t>
            </w:r>
            <w:proofErr w:type="spellEnd"/>
            <w:r w:rsidRPr="00901649">
              <w:rPr>
                <w:rFonts w:cstheme="minorHAnsi"/>
                <w:b/>
                <w:bCs/>
              </w:rPr>
              <w:t xml:space="preserve">, MSc </w:t>
            </w:r>
          </w:p>
          <w:p w14:paraId="6D18D923" w14:textId="77777777" w:rsidR="00E03EED" w:rsidRPr="00901649" w:rsidRDefault="00E03EED" w:rsidP="00A40B82">
            <w:pPr>
              <w:jc w:val="both"/>
              <w:rPr>
                <w:rFonts w:cstheme="minorHAnsi"/>
                <w:b/>
                <w:bCs/>
              </w:rPr>
            </w:pPr>
            <w:r w:rsidRPr="00901649">
              <w:rPr>
                <w:rFonts w:cstheme="minorHAnsi"/>
              </w:rPr>
              <w:t>Postgraduate trainee</w:t>
            </w:r>
          </w:p>
        </w:tc>
        <w:tc>
          <w:tcPr>
            <w:tcW w:w="1620" w:type="dxa"/>
          </w:tcPr>
          <w:p w14:paraId="6D4F0468" w14:textId="77777777" w:rsidR="00E03EED" w:rsidRPr="00901649" w:rsidRDefault="00E03EED" w:rsidP="00A40B82">
            <w:pPr>
              <w:jc w:val="both"/>
              <w:rPr>
                <w:rFonts w:cstheme="minorHAnsi"/>
              </w:rPr>
            </w:pPr>
            <w:r w:rsidRPr="00901649">
              <w:rPr>
                <w:rFonts w:cstheme="minorHAnsi"/>
              </w:rPr>
              <w:t>2022-2023</w:t>
            </w:r>
          </w:p>
          <w:p w14:paraId="0B68EAD1" w14:textId="77777777" w:rsidR="00E03EED" w:rsidRPr="00901649" w:rsidRDefault="00E03EED" w:rsidP="00A40B82">
            <w:pPr>
              <w:jc w:val="both"/>
              <w:rPr>
                <w:rFonts w:cstheme="minorHAnsi"/>
              </w:rPr>
            </w:pPr>
          </w:p>
        </w:tc>
        <w:tc>
          <w:tcPr>
            <w:tcW w:w="4410" w:type="dxa"/>
          </w:tcPr>
          <w:p w14:paraId="53051018" w14:textId="77777777" w:rsidR="00E03EED" w:rsidRPr="00901649" w:rsidRDefault="00E03EED" w:rsidP="00A40B82">
            <w:pPr>
              <w:jc w:val="both"/>
              <w:rPr>
                <w:rFonts w:cstheme="minorHAnsi"/>
              </w:rPr>
            </w:pPr>
            <w:r w:rsidRPr="00901649">
              <w:rPr>
                <w:rFonts w:cstheme="minorHAnsi"/>
              </w:rPr>
              <w:t xml:space="preserve">Role of active bilingualism in cognitive brain reserve in stroke/TIA survivors. </w:t>
            </w:r>
          </w:p>
        </w:tc>
      </w:tr>
      <w:tr w:rsidR="00E03EED" w:rsidRPr="00901649" w14:paraId="0F3E8339" w14:textId="77777777" w:rsidTr="00A40B82">
        <w:tc>
          <w:tcPr>
            <w:tcW w:w="3870" w:type="dxa"/>
          </w:tcPr>
          <w:p w14:paraId="3BFF6310" w14:textId="77777777" w:rsidR="00E03EED" w:rsidRPr="00901649" w:rsidRDefault="00E03EED" w:rsidP="00A40B82">
            <w:pPr>
              <w:jc w:val="both"/>
              <w:rPr>
                <w:rFonts w:cstheme="minorHAnsi"/>
                <w:b/>
                <w:bCs/>
              </w:rPr>
            </w:pPr>
            <w:proofErr w:type="spellStart"/>
            <w:r w:rsidRPr="00901649">
              <w:rPr>
                <w:rFonts w:cstheme="minorHAnsi"/>
                <w:b/>
                <w:bCs/>
              </w:rPr>
              <w:t>Erum</w:t>
            </w:r>
            <w:proofErr w:type="spellEnd"/>
            <w:r w:rsidRPr="00901649">
              <w:rPr>
                <w:rFonts w:cstheme="minorHAnsi"/>
                <w:b/>
                <w:bCs/>
              </w:rPr>
              <w:t xml:space="preserve"> I. Khan, MBBS</w:t>
            </w:r>
          </w:p>
          <w:p w14:paraId="4F883022" w14:textId="77777777" w:rsidR="00E03EED" w:rsidRPr="00901649" w:rsidRDefault="00E03EED" w:rsidP="00A40B82">
            <w:pPr>
              <w:jc w:val="both"/>
              <w:rPr>
                <w:rFonts w:cstheme="minorHAnsi"/>
                <w:b/>
                <w:bCs/>
              </w:rPr>
            </w:pPr>
            <w:r w:rsidRPr="00901649">
              <w:rPr>
                <w:rFonts w:cstheme="minorHAnsi"/>
              </w:rPr>
              <w:t>post-</w:t>
            </w:r>
            <w:proofErr w:type="spellStart"/>
            <w:r w:rsidRPr="00901649">
              <w:rPr>
                <w:rFonts w:cstheme="minorHAnsi"/>
              </w:rPr>
              <w:t>doctorall</w:t>
            </w:r>
            <w:proofErr w:type="spellEnd"/>
            <w:r w:rsidRPr="00901649">
              <w:rPr>
                <w:rFonts w:cstheme="minorHAnsi"/>
              </w:rPr>
              <w:t xml:space="preserve"> fellow at the University of Alabama.</w:t>
            </w:r>
          </w:p>
        </w:tc>
        <w:tc>
          <w:tcPr>
            <w:tcW w:w="1620" w:type="dxa"/>
          </w:tcPr>
          <w:p w14:paraId="36AB6198" w14:textId="77777777" w:rsidR="00E03EED" w:rsidRPr="00901649" w:rsidRDefault="00E03EED" w:rsidP="00A40B82">
            <w:pPr>
              <w:jc w:val="both"/>
              <w:rPr>
                <w:rFonts w:cstheme="minorHAnsi"/>
              </w:rPr>
            </w:pPr>
            <w:r w:rsidRPr="00901649">
              <w:rPr>
                <w:rFonts w:cstheme="minorHAnsi"/>
              </w:rPr>
              <w:t xml:space="preserve">2022-2023 </w:t>
            </w:r>
          </w:p>
        </w:tc>
        <w:tc>
          <w:tcPr>
            <w:tcW w:w="4410" w:type="dxa"/>
          </w:tcPr>
          <w:p w14:paraId="67CBC481" w14:textId="77777777" w:rsidR="00E03EED" w:rsidRPr="00901649" w:rsidRDefault="00E03EED" w:rsidP="00A40B82">
            <w:pPr>
              <w:jc w:val="both"/>
              <w:rPr>
                <w:rFonts w:cstheme="minorHAnsi"/>
              </w:rPr>
            </w:pPr>
            <w:r w:rsidRPr="00901649">
              <w:rPr>
                <w:rFonts w:cstheme="minorHAnsi"/>
              </w:rPr>
              <w:t xml:space="preserve">Evidence synthesis on biomarkers and outcomes of patients with post-stroke epilepsy. </w:t>
            </w:r>
            <w:r w:rsidRPr="00901649">
              <w:rPr>
                <w:rFonts w:cstheme="minorHAnsi"/>
                <w:u w:val="single"/>
              </w:rPr>
              <w:t>Published author in Neurology and JAMA Neurology.</w:t>
            </w:r>
            <w:r w:rsidRPr="00901649">
              <w:rPr>
                <w:rFonts w:cstheme="minorHAnsi"/>
              </w:rPr>
              <w:t xml:space="preserve"> </w:t>
            </w:r>
          </w:p>
        </w:tc>
      </w:tr>
      <w:tr w:rsidR="00E03EED" w:rsidRPr="00901649" w14:paraId="2B6168F4" w14:textId="77777777" w:rsidTr="00A40B82">
        <w:tc>
          <w:tcPr>
            <w:tcW w:w="3870" w:type="dxa"/>
          </w:tcPr>
          <w:p w14:paraId="6C3CECEF" w14:textId="77777777" w:rsidR="00E03EED" w:rsidRPr="00901649" w:rsidRDefault="00E03EED" w:rsidP="00A40B82">
            <w:pPr>
              <w:jc w:val="both"/>
              <w:rPr>
                <w:rFonts w:cstheme="minorHAnsi"/>
              </w:rPr>
            </w:pPr>
            <w:r w:rsidRPr="00901649">
              <w:rPr>
                <w:rFonts w:cstheme="minorHAnsi"/>
                <w:b/>
                <w:bCs/>
              </w:rPr>
              <w:t xml:space="preserve">Taimoor Hussain, </w:t>
            </w:r>
            <w:proofErr w:type="gramStart"/>
            <w:r w:rsidRPr="00901649">
              <w:rPr>
                <w:rFonts w:cstheme="minorHAnsi"/>
                <w:b/>
                <w:bCs/>
              </w:rPr>
              <w:t>MD;</w:t>
            </w:r>
            <w:proofErr w:type="gramEnd"/>
            <w:r w:rsidRPr="00901649">
              <w:rPr>
                <w:rFonts w:cstheme="minorHAnsi"/>
                <w:b/>
                <w:bCs/>
              </w:rPr>
              <w:t xml:space="preserve"> </w:t>
            </w:r>
          </w:p>
          <w:p w14:paraId="785A74BF" w14:textId="77777777" w:rsidR="00E03EED" w:rsidRPr="00901649" w:rsidRDefault="00E03EED" w:rsidP="00A40B82">
            <w:pPr>
              <w:jc w:val="both"/>
              <w:rPr>
                <w:rFonts w:cstheme="minorHAnsi"/>
                <w:b/>
                <w:bCs/>
              </w:rPr>
            </w:pPr>
            <w:r w:rsidRPr="00901649">
              <w:rPr>
                <w:rFonts w:cstheme="minorHAnsi"/>
              </w:rPr>
              <w:t xml:space="preserve">Resident physician at Berkshire Medical Center, </w:t>
            </w:r>
            <w:proofErr w:type="spellStart"/>
            <w:r w:rsidRPr="00901649">
              <w:rPr>
                <w:rFonts w:cstheme="minorHAnsi"/>
              </w:rPr>
              <w:t>Massachhussets</w:t>
            </w:r>
            <w:proofErr w:type="spellEnd"/>
          </w:p>
        </w:tc>
        <w:tc>
          <w:tcPr>
            <w:tcW w:w="1620" w:type="dxa"/>
          </w:tcPr>
          <w:p w14:paraId="413DC131" w14:textId="77777777" w:rsidR="00E03EED" w:rsidRPr="00901649" w:rsidRDefault="00E03EED" w:rsidP="00A40B82">
            <w:pPr>
              <w:jc w:val="both"/>
              <w:rPr>
                <w:rFonts w:cstheme="minorHAnsi"/>
              </w:rPr>
            </w:pPr>
            <w:r w:rsidRPr="00901649">
              <w:rPr>
                <w:rFonts w:cstheme="minorHAnsi"/>
              </w:rPr>
              <w:t>2022-2023</w:t>
            </w:r>
          </w:p>
          <w:p w14:paraId="79294DBD" w14:textId="77777777" w:rsidR="00E03EED" w:rsidRPr="00901649" w:rsidRDefault="00E03EED" w:rsidP="00A40B82">
            <w:pPr>
              <w:jc w:val="both"/>
              <w:rPr>
                <w:rFonts w:cstheme="minorHAnsi"/>
              </w:rPr>
            </w:pPr>
          </w:p>
        </w:tc>
        <w:tc>
          <w:tcPr>
            <w:tcW w:w="4410" w:type="dxa"/>
          </w:tcPr>
          <w:p w14:paraId="40983CCD" w14:textId="77777777" w:rsidR="00E03EED" w:rsidRPr="00901649" w:rsidRDefault="00E03EED" w:rsidP="00A40B82">
            <w:pPr>
              <w:jc w:val="both"/>
              <w:rPr>
                <w:rFonts w:cstheme="minorHAnsi"/>
              </w:rPr>
            </w:pPr>
            <w:r w:rsidRPr="00901649">
              <w:rPr>
                <w:rFonts w:cstheme="minorHAnsi"/>
              </w:rPr>
              <w:t>Characterizing the perfusion imaging profiles of stroke patients</w:t>
            </w:r>
          </w:p>
        </w:tc>
      </w:tr>
      <w:tr w:rsidR="00E03EED" w:rsidRPr="00901649" w14:paraId="1ADC21C9" w14:textId="77777777" w:rsidTr="00A40B82">
        <w:tc>
          <w:tcPr>
            <w:tcW w:w="3870" w:type="dxa"/>
          </w:tcPr>
          <w:p w14:paraId="5304225F" w14:textId="77777777" w:rsidR="00E03EED" w:rsidRPr="00901649" w:rsidRDefault="00E03EED" w:rsidP="00A40B82">
            <w:pPr>
              <w:jc w:val="both"/>
              <w:rPr>
                <w:rFonts w:cstheme="minorHAnsi"/>
                <w:b/>
                <w:bCs/>
              </w:rPr>
            </w:pPr>
            <w:r w:rsidRPr="00901649">
              <w:rPr>
                <w:rFonts w:cstheme="minorHAnsi"/>
                <w:b/>
                <w:bCs/>
              </w:rPr>
              <w:t xml:space="preserve">Johan </w:t>
            </w:r>
            <w:proofErr w:type="spellStart"/>
            <w:r w:rsidRPr="00901649">
              <w:rPr>
                <w:rFonts w:cstheme="minorHAnsi"/>
                <w:b/>
                <w:bCs/>
              </w:rPr>
              <w:t>Zelano</w:t>
            </w:r>
            <w:proofErr w:type="spellEnd"/>
            <w:r w:rsidRPr="00901649">
              <w:rPr>
                <w:rFonts w:cstheme="minorHAnsi"/>
                <w:b/>
                <w:bCs/>
              </w:rPr>
              <w:t>, MD PhD</w:t>
            </w:r>
          </w:p>
          <w:p w14:paraId="60A76629" w14:textId="77777777" w:rsidR="00E03EED" w:rsidRPr="00901649" w:rsidRDefault="00E03EED" w:rsidP="00A40B82">
            <w:pPr>
              <w:jc w:val="both"/>
              <w:rPr>
                <w:rFonts w:cstheme="minorHAnsi"/>
              </w:rPr>
            </w:pPr>
            <w:r w:rsidRPr="00901649">
              <w:rPr>
                <w:rFonts w:cstheme="minorHAnsi"/>
              </w:rPr>
              <w:t>Visiting Scientist, Sweden</w:t>
            </w:r>
          </w:p>
        </w:tc>
        <w:tc>
          <w:tcPr>
            <w:tcW w:w="1620" w:type="dxa"/>
          </w:tcPr>
          <w:p w14:paraId="11070FF5" w14:textId="77777777" w:rsidR="00E03EED" w:rsidRPr="00901649" w:rsidRDefault="00E03EED" w:rsidP="00A40B82">
            <w:pPr>
              <w:jc w:val="both"/>
              <w:rPr>
                <w:rFonts w:cstheme="minorHAnsi"/>
              </w:rPr>
            </w:pPr>
            <w:r w:rsidRPr="00901649">
              <w:rPr>
                <w:rFonts w:cstheme="minorHAnsi"/>
              </w:rPr>
              <w:t>2023</w:t>
            </w:r>
          </w:p>
        </w:tc>
        <w:tc>
          <w:tcPr>
            <w:tcW w:w="4410" w:type="dxa"/>
          </w:tcPr>
          <w:p w14:paraId="56FBF468" w14:textId="77777777" w:rsidR="00E03EED" w:rsidRPr="00901649" w:rsidRDefault="00E03EED" w:rsidP="00A40B82">
            <w:pPr>
              <w:jc w:val="both"/>
              <w:rPr>
                <w:rFonts w:cstheme="minorHAnsi"/>
              </w:rPr>
            </w:pPr>
            <w:r w:rsidRPr="00901649">
              <w:rPr>
                <w:rFonts w:cstheme="minorHAnsi"/>
              </w:rPr>
              <w:t>Post-stroke epilepsy research; Collaborator on PSE research</w:t>
            </w:r>
          </w:p>
        </w:tc>
      </w:tr>
      <w:tr w:rsidR="00E03EED" w:rsidRPr="00901649" w14:paraId="02144886" w14:textId="77777777" w:rsidTr="00A40B82">
        <w:tc>
          <w:tcPr>
            <w:tcW w:w="3870" w:type="dxa"/>
          </w:tcPr>
          <w:p w14:paraId="0A08D3FF" w14:textId="77777777" w:rsidR="00E03EED" w:rsidRPr="00901649" w:rsidRDefault="00E03EED" w:rsidP="00A40B82">
            <w:pPr>
              <w:jc w:val="both"/>
              <w:rPr>
                <w:rFonts w:cstheme="minorHAnsi"/>
                <w:b/>
                <w:bCs/>
              </w:rPr>
            </w:pPr>
            <w:r w:rsidRPr="00901649">
              <w:rPr>
                <w:rFonts w:cstheme="minorHAnsi"/>
                <w:b/>
                <w:bCs/>
              </w:rPr>
              <w:lastRenderedPageBreak/>
              <w:t xml:space="preserve">Amr Ayman </w:t>
            </w:r>
            <w:proofErr w:type="spellStart"/>
            <w:r w:rsidRPr="00901649">
              <w:rPr>
                <w:rFonts w:cstheme="minorHAnsi"/>
                <w:b/>
                <w:bCs/>
              </w:rPr>
              <w:t>Abdelbary</w:t>
            </w:r>
            <w:proofErr w:type="spellEnd"/>
            <w:r w:rsidRPr="00901649">
              <w:rPr>
                <w:rFonts w:cstheme="minorHAnsi"/>
                <w:b/>
                <w:bCs/>
              </w:rPr>
              <w:t xml:space="preserve"> </w:t>
            </w:r>
            <w:proofErr w:type="spellStart"/>
            <w:r w:rsidRPr="00901649">
              <w:rPr>
                <w:rFonts w:cstheme="minorHAnsi"/>
                <w:b/>
                <w:bCs/>
              </w:rPr>
              <w:t>Elshahat</w:t>
            </w:r>
            <w:proofErr w:type="spellEnd"/>
            <w:r w:rsidRPr="00901649">
              <w:rPr>
                <w:rFonts w:cstheme="minorHAnsi"/>
                <w:b/>
                <w:bCs/>
              </w:rPr>
              <w:t xml:space="preserve">, </w:t>
            </w:r>
          </w:p>
          <w:p w14:paraId="0FB9850D" w14:textId="77777777" w:rsidR="00E03EED" w:rsidRPr="00901649" w:rsidRDefault="00E03EED" w:rsidP="00A40B82">
            <w:pPr>
              <w:jc w:val="both"/>
              <w:rPr>
                <w:rFonts w:cstheme="minorHAnsi"/>
                <w:b/>
                <w:bCs/>
              </w:rPr>
            </w:pPr>
            <w:r w:rsidRPr="00901649">
              <w:rPr>
                <w:rFonts w:cstheme="minorHAnsi"/>
              </w:rPr>
              <w:t>Visiting Scientist, Egypt</w:t>
            </w:r>
          </w:p>
        </w:tc>
        <w:tc>
          <w:tcPr>
            <w:tcW w:w="1620" w:type="dxa"/>
          </w:tcPr>
          <w:p w14:paraId="5B320C07" w14:textId="77777777" w:rsidR="00E03EED" w:rsidRPr="00901649" w:rsidRDefault="00E03EED" w:rsidP="00A40B82">
            <w:pPr>
              <w:jc w:val="both"/>
              <w:rPr>
                <w:rFonts w:cstheme="minorHAnsi"/>
              </w:rPr>
            </w:pPr>
            <w:r w:rsidRPr="00901649">
              <w:rPr>
                <w:rFonts w:cstheme="minorHAnsi"/>
              </w:rPr>
              <w:t>2023- present</w:t>
            </w:r>
          </w:p>
        </w:tc>
        <w:tc>
          <w:tcPr>
            <w:tcW w:w="4410" w:type="dxa"/>
          </w:tcPr>
          <w:p w14:paraId="2A044D40" w14:textId="77777777" w:rsidR="00E03EED" w:rsidRPr="00901649" w:rsidRDefault="00E03EED" w:rsidP="00A40B82">
            <w:pPr>
              <w:jc w:val="both"/>
              <w:rPr>
                <w:rFonts w:cstheme="minorHAnsi"/>
              </w:rPr>
            </w:pPr>
            <w:r w:rsidRPr="00901649">
              <w:rPr>
                <w:rFonts w:cstheme="minorHAnsi"/>
              </w:rPr>
              <w:t>Post-stroke epilepsy research</w:t>
            </w:r>
          </w:p>
        </w:tc>
      </w:tr>
      <w:tr w:rsidR="00E03EED" w:rsidRPr="00901649" w14:paraId="244DA307" w14:textId="77777777" w:rsidTr="00A40B82">
        <w:tc>
          <w:tcPr>
            <w:tcW w:w="3870" w:type="dxa"/>
          </w:tcPr>
          <w:p w14:paraId="5F2EFFF7" w14:textId="77777777" w:rsidR="00E03EED" w:rsidRPr="00901649" w:rsidRDefault="00E03EED" w:rsidP="00A40B82">
            <w:pPr>
              <w:jc w:val="both"/>
              <w:rPr>
                <w:rFonts w:cstheme="minorHAnsi"/>
                <w:b/>
                <w:bCs/>
              </w:rPr>
            </w:pPr>
            <w:r w:rsidRPr="00901649">
              <w:rPr>
                <w:rFonts w:cstheme="minorHAnsi"/>
                <w:b/>
                <w:bCs/>
              </w:rPr>
              <w:t xml:space="preserve">Matias </w:t>
            </w:r>
            <w:proofErr w:type="spellStart"/>
            <w:r w:rsidRPr="00901649">
              <w:rPr>
                <w:rFonts w:cstheme="minorHAnsi"/>
                <w:b/>
                <w:bCs/>
              </w:rPr>
              <w:t>Alet</w:t>
            </w:r>
            <w:proofErr w:type="spellEnd"/>
            <w:r w:rsidRPr="00901649">
              <w:rPr>
                <w:rFonts w:cstheme="minorHAnsi"/>
                <w:b/>
                <w:bCs/>
              </w:rPr>
              <w:t>, MD</w:t>
            </w:r>
            <w:r w:rsidRPr="00901649">
              <w:rPr>
                <w:rFonts w:cstheme="minorHAnsi"/>
              </w:rPr>
              <w:t xml:space="preserve">, </w:t>
            </w:r>
            <w:proofErr w:type="spellStart"/>
            <w:r w:rsidRPr="00901649">
              <w:rPr>
                <w:rFonts w:cstheme="minorHAnsi"/>
              </w:rPr>
              <w:t>Argenina</w:t>
            </w:r>
            <w:proofErr w:type="spellEnd"/>
            <w:r w:rsidRPr="00901649">
              <w:rPr>
                <w:rFonts w:cstheme="minorHAnsi"/>
              </w:rPr>
              <w:t xml:space="preserve"> (virtual)</w:t>
            </w:r>
          </w:p>
        </w:tc>
        <w:tc>
          <w:tcPr>
            <w:tcW w:w="1620" w:type="dxa"/>
          </w:tcPr>
          <w:p w14:paraId="291E84EB" w14:textId="77777777" w:rsidR="00E03EED" w:rsidRPr="00901649" w:rsidRDefault="00E03EED" w:rsidP="00A40B82">
            <w:pPr>
              <w:jc w:val="both"/>
              <w:rPr>
                <w:rFonts w:cstheme="minorHAnsi"/>
              </w:rPr>
            </w:pPr>
            <w:r w:rsidRPr="00901649">
              <w:rPr>
                <w:rFonts w:cstheme="minorHAnsi"/>
              </w:rPr>
              <w:t>2024</w:t>
            </w:r>
          </w:p>
        </w:tc>
        <w:tc>
          <w:tcPr>
            <w:tcW w:w="4410" w:type="dxa"/>
          </w:tcPr>
          <w:p w14:paraId="12DE0237" w14:textId="77777777" w:rsidR="00E03EED" w:rsidRPr="00901649" w:rsidRDefault="00E03EED" w:rsidP="00A40B82">
            <w:pPr>
              <w:jc w:val="both"/>
              <w:rPr>
                <w:rFonts w:cstheme="minorHAnsi"/>
                <w:b/>
                <w:bCs/>
              </w:rPr>
            </w:pPr>
            <w:r w:rsidRPr="00901649">
              <w:rPr>
                <w:rFonts w:cstheme="minorHAnsi"/>
                <w:b/>
                <w:bCs/>
              </w:rPr>
              <w:t xml:space="preserve">WSA Pearls Podcast: Diagnosis and Treatment of Post Stroke Epilepsy by Dr. Matías </w:t>
            </w:r>
            <w:proofErr w:type="spellStart"/>
            <w:r w:rsidRPr="00901649">
              <w:rPr>
                <w:rFonts w:cstheme="minorHAnsi"/>
                <w:b/>
                <w:bCs/>
              </w:rPr>
              <w:t>Alet</w:t>
            </w:r>
            <w:proofErr w:type="spellEnd"/>
          </w:p>
          <w:p w14:paraId="6A07BF76" w14:textId="77777777" w:rsidR="00E03EED" w:rsidRPr="00901649" w:rsidRDefault="00E03EED" w:rsidP="00A40B82">
            <w:pPr>
              <w:jc w:val="both"/>
              <w:rPr>
                <w:rFonts w:cstheme="minorHAnsi"/>
              </w:rPr>
            </w:pPr>
            <w:hyperlink r:id="rId11" w:history="1">
              <w:r w:rsidRPr="00901649">
                <w:rPr>
                  <w:rStyle w:val="Hyperlink"/>
                  <w:rFonts w:cstheme="minorHAnsi"/>
                </w:rPr>
                <w:t>https://www.youtube.com/watch?v=JReRbZfmjtY</w:t>
              </w:r>
            </w:hyperlink>
          </w:p>
          <w:p w14:paraId="4648F6A5" w14:textId="77777777" w:rsidR="00E03EED" w:rsidRPr="00901649" w:rsidRDefault="00E03EED" w:rsidP="00A40B82">
            <w:pPr>
              <w:jc w:val="both"/>
              <w:rPr>
                <w:rFonts w:cstheme="minorHAnsi"/>
              </w:rPr>
            </w:pPr>
          </w:p>
          <w:p w14:paraId="782AFD8B" w14:textId="77777777" w:rsidR="00E03EED" w:rsidRPr="00901649" w:rsidRDefault="00E03EED" w:rsidP="00A40B82">
            <w:pPr>
              <w:jc w:val="both"/>
              <w:rPr>
                <w:rFonts w:cstheme="minorHAnsi"/>
              </w:rPr>
            </w:pPr>
          </w:p>
        </w:tc>
      </w:tr>
      <w:tr w:rsidR="00E03EED" w:rsidRPr="00901649" w14:paraId="4BB9D465" w14:textId="77777777" w:rsidTr="00A40B82">
        <w:tc>
          <w:tcPr>
            <w:tcW w:w="3870" w:type="dxa"/>
          </w:tcPr>
          <w:p w14:paraId="5173FBD0" w14:textId="2E55E399" w:rsidR="00E03EED" w:rsidRPr="00901649" w:rsidRDefault="00E03EED" w:rsidP="00A40B82">
            <w:pPr>
              <w:jc w:val="both"/>
              <w:rPr>
                <w:rFonts w:cstheme="minorHAnsi"/>
                <w:b/>
                <w:bCs/>
              </w:rPr>
            </w:pPr>
            <w:r w:rsidRPr="00901649">
              <w:rPr>
                <w:rFonts w:cstheme="minorHAnsi"/>
                <w:b/>
                <w:bCs/>
              </w:rPr>
              <w:t xml:space="preserve">Sean Kelly, </w:t>
            </w:r>
            <w:r w:rsidRPr="00275F8D">
              <w:rPr>
                <w:rFonts w:cstheme="minorHAnsi"/>
              </w:rPr>
              <w:t>MD PhD</w:t>
            </w:r>
            <w:r w:rsidR="00971AF0" w:rsidRPr="00275F8D">
              <w:rPr>
                <w:rFonts w:cstheme="minorHAnsi"/>
              </w:rPr>
              <w:t>,</w:t>
            </w:r>
            <w:r w:rsidRPr="00275F8D">
              <w:rPr>
                <w:rFonts w:cstheme="minorHAnsi"/>
              </w:rPr>
              <w:t xml:space="preserve"> Stroke Attending, </w:t>
            </w:r>
            <w:r w:rsidR="00971AF0" w:rsidRPr="00275F8D">
              <w:rPr>
                <w:rFonts w:cstheme="minorHAnsi"/>
              </w:rPr>
              <w:t>NYU</w:t>
            </w:r>
          </w:p>
        </w:tc>
        <w:tc>
          <w:tcPr>
            <w:tcW w:w="1620" w:type="dxa"/>
          </w:tcPr>
          <w:p w14:paraId="69904436" w14:textId="77777777" w:rsidR="00E03EED" w:rsidRPr="00901649" w:rsidRDefault="00E03EED" w:rsidP="00A40B82">
            <w:pPr>
              <w:jc w:val="both"/>
              <w:rPr>
                <w:rFonts w:cstheme="minorHAnsi"/>
              </w:rPr>
            </w:pPr>
            <w:r w:rsidRPr="00901649">
              <w:rPr>
                <w:rFonts w:cstheme="minorHAnsi"/>
              </w:rPr>
              <w:t>2025</w:t>
            </w:r>
          </w:p>
        </w:tc>
        <w:tc>
          <w:tcPr>
            <w:tcW w:w="4410" w:type="dxa"/>
          </w:tcPr>
          <w:p w14:paraId="5E95A9CD" w14:textId="77777777" w:rsidR="00E03EED" w:rsidRPr="00901649" w:rsidRDefault="00E03EED" w:rsidP="00A40B82">
            <w:pPr>
              <w:jc w:val="both"/>
              <w:rPr>
                <w:rFonts w:cstheme="minorHAnsi"/>
                <w:b/>
                <w:bCs/>
              </w:rPr>
            </w:pPr>
            <w:proofErr w:type="spellStart"/>
            <w:r w:rsidRPr="00901649">
              <w:rPr>
                <w:rFonts w:cstheme="minorHAnsi"/>
                <w:b/>
                <w:bCs/>
              </w:rPr>
              <w:t>StrokeNET</w:t>
            </w:r>
            <w:proofErr w:type="spellEnd"/>
            <w:r w:rsidRPr="00901649">
              <w:rPr>
                <w:rFonts w:cstheme="minorHAnsi"/>
                <w:b/>
                <w:bCs/>
              </w:rPr>
              <w:t xml:space="preserve"> Fellow, March 2025 </w:t>
            </w:r>
          </w:p>
          <w:p w14:paraId="2EA003AD" w14:textId="77777777" w:rsidR="00E03EED" w:rsidRPr="00901649" w:rsidRDefault="00E03EED" w:rsidP="00A40B82">
            <w:pPr>
              <w:jc w:val="both"/>
              <w:rPr>
                <w:rFonts w:cstheme="minorHAnsi"/>
                <w:b/>
                <w:bCs/>
              </w:rPr>
            </w:pPr>
            <w:r w:rsidRPr="00901649">
              <w:rPr>
                <w:rFonts w:cstheme="minorHAnsi"/>
                <w:b/>
                <w:bCs/>
              </w:rPr>
              <w:t xml:space="preserve">Research Topic: </w:t>
            </w:r>
            <w:r w:rsidRPr="00971AF0">
              <w:rPr>
                <w:rFonts w:cstheme="minorHAnsi"/>
              </w:rPr>
              <w:t>“Longitudinal Investigation of Post-stroke Seizure Risk in Patients with Chronic Renal Disease”</w:t>
            </w:r>
          </w:p>
        </w:tc>
      </w:tr>
    </w:tbl>
    <w:p w14:paraId="50A862CF" w14:textId="77777777" w:rsidR="00C77037" w:rsidRDefault="00C77037" w:rsidP="00143A5C">
      <w:pPr>
        <w:pStyle w:val="Heading3"/>
        <w:rPr>
          <w:rFonts w:asciiTheme="minorHAnsi" w:hAnsiTheme="minorHAnsi" w:cstheme="minorHAnsi"/>
          <w:b/>
          <w:color w:val="000000"/>
          <w:sz w:val="22"/>
          <w:szCs w:val="22"/>
        </w:rPr>
      </w:pPr>
    </w:p>
    <w:p w14:paraId="60B8F16F" w14:textId="0F80862F" w:rsidR="00143A5C" w:rsidRPr="00901649" w:rsidRDefault="00C77037" w:rsidP="00143A5C">
      <w:pPr>
        <w:pStyle w:val="Heading3"/>
        <w:rPr>
          <w:rFonts w:asciiTheme="minorHAnsi" w:hAnsiTheme="minorHAnsi" w:cstheme="minorHAnsi"/>
          <w:b/>
          <w:color w:val="000000"/>
          <w:sz w:val="22"/>
          <w:szCs w:val="22"/>
        </w:rPr>
      </w:pPr>
      <w:r>
        <w:rPr>
          <w:rFonts w:asciiTheme="minorHAnsi" w:hAnsiTheme="minorHAnsi" w:cstheme="minorHAnsi"/>
          <w:b/>
          <w:color w:val="000000"/>
          <w:sz w:val="22"/>
          <w:szCs w:val="22"/>
        </w:rPr>
        <w:t>Speaker</w:t>
      </w:r>
    </w:p>
    <w:p w14:paraId="7C16AC67" w14:textId="6D72C200" w:rsidR="00480D42" w:rsidRPr="00DA1CAD" w:rsidRDefault="00480D42" w:rsidP="00DA1CAD">
      <w:pPr>
        <w:pStyle w:val="ListParagraph"/>
        <w:numPr>
          <w:ilvl w:val="0"/>
          <w:numId w:val="10"/>
        </w:numPr>
        <w:spacing w:after="0" w:line="240" w:lineRule="auto"/>
        <w:rPr>
          <w:rFonts w:eastAsia="Times New Roman" w:cstheme="minorHAnsi"/>
        </w:rPr>
      </w:pPr>
      <w:r>
        <w:rPr>
          <w:rFonts w:eastAsia="Times New Roman" w:cstheme="minorHAnsi"/>
        </w:rPr>
        <w:t>Invited Speaker, American Epilepsy Society, 2025</w:t>
      </w:r>
      <w:r w:rsidR="00DA1CAD">
        <w:rPr>
          <w:rFonts w:eastAsia="Times New Roman" w:cstheme="minorHAnsi"/>
        </w:rPr>
        <w:t xml:space="preserve">; </w:t>
      </w:r>
      <w:r w:rsidR="00DA1CAD" w:rsidRPr="00DA1CAD">
        <w:rPr>
          <w:rFonts w:eastAsia="Times New Roman" w:cstheme="minorHAnsi"/>
        </w:rPr>
        <w:t>Session: SIG | Seizure and Cerebrovascular Disease: Post-stroke Epilepsy Across the Spectrum of Life – From Conception to Death</w:t>
      </w:r>
      <w:r w:rsidR="00DA1CAD">
        <w:rPr>
          <w:rFonts w:eastAsia="Times New Roman" w:cstheme="minorHAnsi"/>
        </w:rPr>
        <w:t xml:space="preserve">; </w:t>
      </w:r>
      <w:r w:rsidR="00DA1CAD" w:rsidRPr="00DA1CAD">
        <w:rPr>
          <w:rFonts w:eastAsia="Times New Roman" w:cstheme="minorHAnsi"/>
          <w:b/>
          <w:bCs/>
        </w:rPr>
        <w:t>Presentation Title: Post-stroke Epilepsy Outcome</w:t>
      </w:r>
      <w:r w:rsidR="00DA1CAD">
        <w:rPr>
          <w:rFonts w:eastAsia="Times New Roman" w:cstheme="minorHAnsi"/>
        </w:rPr>
        <w:t xml:space="preserve">; </w:t>
      </w:r>
      <w:r w:rsidR="00DA1CAD" w:rsidRPr="00DA1CAD">
        <w:rPr>
          <w:rFonts w:eastAsia="Times New Roman" w:cstheme="minorHAnsi"/>
        </w:rPr>
        <w:t>Monday</w:t>
      </w:r>
      <w:r w:rsidR="00DA1CAD">
        <w:rPr>
          <w:rFonts w:eastAsia="Times New Roman" w:cstheme="minorHAnsi"/>
        </w:rPr>
        <w:t>,</w:t>
      </w:r>
      <w:r w:rsidR="00DA1CAD" w:rsidRPr="00DA1CAD">
        <w:rPr>
          <w:rFonts w:eastAsia="Times New Roman" w:cstheme="minorHAnsi"/>
        </w:rPr>
        <w:t xml:space="preserve"> December 8, 2025</w:t>
      </w:r>
    </w:p>
    <w:p w14:paraId="7CFBE25C" w14:textId="5C044CA6" w:rsidR="00480D42" w:rsidRPr="00480D42" w:rsidRDefault="00480D42" w:rsidP="003856C7">
      <w:pPr>
        <w:pStyle w:val="ListParagraph"/>
        <w:numPr>
          <w:ilvl w:val="0"/>
          <w:numId w:val="10"/>
        </w:numPr>
        <w:spacing w:after="0" w:line="240" w:lineRule="auto"/>
        <w:rPr>
          <w:rFonts w:eastAsia="Times New Roman" w:cstheme="minorHAnsi"/>
        </w:rPr>
      </w:pPr>
      <w:r>
        <w:rPr>
          <w:rFonts w:eastAsia="Times New Roman" w:cstheme="minorHAnsi"/>
        </w:rPr>
        <w:t xml:space="preserve">Invited </w:t>
      </w:r>
      <w:r w:rsidRPr="00DA1CAD">
        <w:rPr>
          <w:rFonts w:eastAsia="Times New Roman" w:cstheme="minorHAnsi"/>
        </w:rPr>
        <w:t xml:space="preserve">Speaker, </w:t>
      </w:r>
      <w:r w:rsidR="00DA1CAD" w:rsidRPr="00DA1CAD">
        <w:rPr>
          <w:rFonts w:eastAsia="Times New Roman" w:cstheme="minorHAnsi"/>
          <w:b/>
          <w:bCs/>
        </w:rPr>
        <w:t>Topic: Polygenic risk of poststroke epilepsy</w:t>
      </w:r>
      <w:r w:rsidR="00DA1CAD" w:rsidRPr="00DA1CAD">
        <w:rPr>
          <w:rFonts w:eastAsia="Times New Roman" w:cstheme="minorHAnsi"/>
        </w:rPr>
        <w:t xml:space="preserve">; Conference: </w:t>
      </w:r>
      <w:r w:rsidRPr="00DA1CAD">
        <w:rPr>
          <w:rFonts w:eastAsia="Times New Roman" w:cstheme="minorHAnsi"/>
        </w:rPr>
        <w:t>Structural</w:t>
      </w:r>
      <w:r w:rsidRPr="00480D42">
        <w:rPr>
          <w:rFonts w:eastAsia="Times New Roman" w:cstheme="minorHAnsi"/>
        </w:rPr>
        <w:t xml:space="preserve"> Epilepsy &amp; Symptomatic Seizures (STESS).</w:t>
      </w:r>
      <w:r>
        <w:rPr>
          <w:rFonts w:eastAsia="Times New Roman" w:cstheme="minorHAnsi"/>
        </w:rPr>
        <w:t xml:space="preserve"> Gothenb</w:t>
      </w:r>
      <w:r w:rsidR="00CE2586">
        <w:rPr>
          <w:rFonts w:eastAsia="Times New Roman" w:cstheme="minorHAnsi"/>
        </w:rPr>
        <w:t>u</w:t>
      </w:r>
      <w:r>
        <w:rPr>
          <w:rFonts w:eastAsia="Times New Roman" w:cstheme="minorHAnsi"/>
        </w:rPr>
        <w:t>rg (April 2025)</w:t>
      </w:r>
    </w:p>
    <w:p w14:paraId="6F0E20BE" w14:textId="5829AC7E" w:rsidR="00AC5314" w:rsidRPr="00C77037" w:rsidRDefault="00AC5314" w:rsidP="003856C7">
      <w:pPr>
        <w:pStyle w:val="ListParagraph"/>
        <w:numPr>
          <w:ilvl w:val="0"/>
          <w:numId w:val="10"/>
        </w:numPr>
        <w:spacing w:after="0" w:line="240" w:lineRule="auto"/>
        <w:rPr>
          <w:rFonts w:eastAsia="Times New Roman" w:cstheme="minorHAnsi"/>
        </w:rPr>
      </w:pPr>
      <w:proofErr w:type="spellStart"/>
      <w:r w:rsidRPr="00901649">
        <w:rPr>
          <w:rFonts w:eastAsia="Times New Roman" w:cstheme="minorHAnsi"/>
          <w:color w:val="0E101A"/>
        </w:rPr>
        <w:t>Organi</w:t>
      </w:r>
      <w:r w:rsidR="00480D42">
        <w:rPr>
          <w:rFonts w:eastAsia="Times New Roman" w:cstheme="minorHAnsi"/>
          <w:color w:val="0E101A"/>
        </w:rPr>
        <w:t>s</w:t>
      </w:r>
      <w:r w:rsidRPr="00901649">
        <w:rPr>
          <w:rFonts w:eastAsia="Times New Roman" w:cstheme="minorHAnsi"/>
          <w:color w:val="0E101A"/>
        </w:rPr>
        <w:t>er</w:t>
      </w:r>
      <w:proofErr w:type="spellEnd"/>
      <w:r w:rsidRPr="00901649">
        <w:rPr>
          <w:rFonts w:eastAsia="Times New Roman" w:cstheme="minorHAnsi"/>
          <w:color w:val="0E101A"/>
        </w:rPr>
        <w:t xml:space="preserve">, Convener, and Speaker; </w:t>
      </w:r>
      <w:r w:rsidRPr="00901649">
        <w:rPr>
          <w:rFonts w:eastAsia="Times New Roman" w:cstheme="minorHAnsi"/>
          <w:b/>
          <w:bCs/>
          <w:color w:val="0E101A"/>
        </w:rPr>
        <w:t xml:space="preserve">International Post-Stroke Epilepsy Research Consortium Meeting </w:t>
      </w:r>
      <w:r w:rsidRPr="00901649">
        <w:rPr>
          <w:rFonts w:eastAsia="Times New Roman" w:cstheme="minorHAnsi"/>
          <w:color w:val="0E101A"/>
        </w:rPr>
        <w:t>2022, 2023</w:t>
      </w:r>
      <w:r w:rsidR="00CD7834" w:rsidRPr="00901649">
        <w:rPr>
          <w:rFonts w:eastAsia="Times New Roman" w:cstheme="minorHAnsi"/>
          <w:color w:val="0E101A"/>
        </w:rPr>
        <w:t>,2024</w:t>
      </w:r>
      <w:r w:rsidRPr="00901649">
        <w:rPr>
          <w:rFonts w:eastAsia="Times New Roman" w:cstheme="minorHAnsi"/>
          <w:color w:val="0E101A"/>
        </w:rPr>
        <w:t xml:space="preserve"> </w:t>
      </w:r>
    </w:p>
    <w:p w14:paraId="75EDFE80" w14:textId="77777777" w:rsidR="00C77037" w:rsidRDefault="00C77037" w:rsidP="00C77037">
      <w:pPr>
        <w:pStyle w:val="ListParagraph"/>
        <w:numPr>
          <w:ilvl w:val="0"/>
          <w:numId w:val="10"/>
        </w:numPr>
        <w:rPr>
          <w:rFonts w:cstheme="minorHAnsi"/>
          <w:color w:val="000000"/>
        </w:rPr>
      </w:pPr>
      <w:r>
        <w:rPr>
          <w:rFonts w:cstheme="minorHAnsi"/>
          <w:color w:val="000000"/>
        </w:rPr>
        <w:t>VA Department of Medicine, Invited Speaker, Stroke care (2024)</w:t>
      </w:r>
    </w:p>
    <w:p w14:paraId="6CCFAB5D" w14:textId="209B6B08" w:rsidR="00C77037" w:rsidRPr="00C77037" w:rsidRDefault="00C77037" w:rsidP="00C77037">
      <w:pPr>
        <w:pStyle w:val="ListParagraph"/>
        <w:numPr>
          <w:ilvl w:val="0"/>
          <w:numId w:val="10"/>
        </w:numPr>
        <w:rPr>
          <w:rFonts w:cstheme="minorHAnsi"/>
          <w:color w:val="000000"/>
        </w:rPr>
      </w:pPr>
      <w:r>
        <w:rPr>
          <w:rFonts w:cstheme="minorHAnsi"/>
          <w:color w:val="000000"/>
        </w:rPr>
        <w:t>VA Departments of Neurology (Boston), Invited Speaker, Use of Perfusion Imaging in Stroke Management (2024)</w:t>
      </w:r>
    </w:p>
    <w:p w14:paraId="765A21C6" w14:textId="1B999C4E" w:rsidR="00354D22" w:rsidRDefault="00354D22" w:rsidP="003856C7">
      <w:pPr>
        <w:pStyle w:val="ListParagraph"/>
        <w:numPr>
          <w:ilvl w:val="0"/>
          <w:numId w:val="10"/>
        </w:numPr>
        <w:spacing w:after="0" w:line="240" w:lineRule="auto"/>
        <w:rPr>
          <w:rFonts w:eastAsia="Times New Roman" w:cstheme="minorHAnsi"/>
        </w:rPr>
      </w:pPr>
      <w:r w:rsidRPr="00901649">
        <w:rPr>
          <w:rFonts w:eastAsia="Times New Roman" w:cstheme="minorHAnsi"/>
        </w:rPr>
        <w:t xml:space="preserve">Visited Department of Neurology, BHU, Institute of Medical Science, Varanasi, India (2023); by Chair- VN Mishra, MD, DM; A/Prof Abhishek Pathak, MD, DM. Offered career guidance and mentorship on neurology research to doctoral candidates. </w:t>
      </w:r>
    </w:p>
    <w:p w14:paraId="253647BB" w14:textId="77777777" w:rsidR="00640BFA" w:rsidRPr="00C77037" w:rsidRDefault="00640BFA" w:rsidP="00640BFA">
      <w:pPr>
        <w:pStyle w:val="ListParagraph"/>
        <w:numPr>
          <w:ilvl w:val="0"/>
          <w:numId w:val="10"/>
        </w:numPr>
        <w:rPr>
          <w:rFonts w:cstheme="minorHAnsi"/>
          <w:color w:val="000000"/>
        </w:rPr>
      </w:pPr>
      <w:r w:rsidRPr="00C77037">
        <w:rPr>
          <w:rFonts w:eastAsia="Times New Roman" w:cstheme="minorHAnsi"/>
          <w:color w:val="0E101A"/>
        </w:rPr>
        <w:t>Post Stroke Epilepsy Research Program, Vascular and Neurocritical Care Lecture, Yale University, 2021 and 2022</w:t>
      </w:r>
    </w:p>
    <w:p w14:paraId="2E6A8BC1" w14:textId="77777777" w:rsidR="00640BFA" w:rsidRPr="00C77037" w:rsidRDefault="00640BFA" w:rsidP="00640BFA">
      <w:pPr>
        <w:pStyle w:val="ListParagraph"/>
        <w:numPr>
          <w:ilvl w:val="0"/>
          <w:numId w:val="10"/>
        </w:numPr>
        <w:rPr>
          <w:rFonts w:cstheme="minorHAnsi"/>
          <w:color w:val="000000"/>
        </w:rPr>
      </w:pPr>
      <w:r w:rsidRPr="00C77037">
        <w:rPr>
          <w:rFonts w:cstheme="minorHAnsi"/>
          <w:b/>
          <w:color w:val="000000"/>
        </w:rPr>
        <w:t>Mini-Conference (</w:t>
      </w:r>
      <w:proofErr w:type="spellStart"/>
      <w:r w:rsidRPr="00C77037">
        <w:rPr>
          <w:rFonts w:cstheme="minorHAnsi"/>
          <w:b/>
          <w:color w:val="000000"/>
        </w:rPr>
        <w:t>Organi</w:t>
      </w:r>
      <w:r>
        <w:rPr>
          <w:rFonts w:cstheme="minorHAnsi"/>
          <w:b/>
          <w:color w:val="000000"/>
        </w:rPr>
        <w:t>s</w:t>
      </w:r>
      <w:r w:rsidRPr="00C77037">
        <w:rPr>
          <w:rFonts w:cstheme="minorHAnsi"/>
          <w:b/>
          <w:color w:val="000000"/>
        </w:rPr>
        <w:t>er</w:t>
      </w:r>
      <w:proofErr w:type="spellEnd"/>
      <w:r w:rsidRPr="00C77037">
        <w:rPr>
          <w:rFonts w:cstheme="minorHAnsi"/>
          <w:b/>
          <w:color w:val="000000"/>
        </w:rPr>
        <w:t xml:space="preserve"> and Speaker)</w:t>
      </w:r>
      <w:r>
        <w:rPr>
          <w:rFonts w:cstheme="minorHAnsi"/>
          <w:b/>
          <w:color w:val="000000"/>
        </w:rPr>
        <w:t xml:space="preserve">. </w:t>
      </w:r>
      <w:r w:rsidRPr="00C77037">
        <w:rPr>
          <w:rFonts w:eastAsia="Times New Roman" w:cstheme="minorHAnsi"/>
          <w:color w:val="0E101A"/>
        </w:rPr>
        <w:t xml:space="preserve">International Post-Stroke Epilepsy Research Consortium Annual Meeting, December </w:t>
      </w:r>
      <w:proofErr w:type="gramStart"/>
      <w:r w:rsidRPr="00C77037">
        <w:rPr>
          <w:rFonts w:eastAsia="Times New Roman" w:cstheme="minorHAnsi"/>
          <w:color w:val="0E101A"/>
        </w:rPr>
        <w:t>2022,  2023</w:t>
      </w:r>
      <w:proofErr w:type="gramEnd"/>
      <w:r w:rsidRPr="00C77037">
        <w:rPr>
          <w:rFonts w:eastAsia="Times New Roman" w:cstheme="minorHAnsi"/>
          <w:color w:val="0E101A"/>
        </w:rPr>
        <w:t xml:space="preserve">, 2024, ICW meeting during the AES, 2022.  </w:t>
      </w:r>
      <w:proofErr w:type="spellStart"/>
      <w:r w:rsidRPr="00C77037">
        <w:rPr>
          <w:rFonts w:eastAsia="Times New Roman" w:cstheme="minorHAnsi"/>
          <w:color w:val="0E101A"/>
        </w:rPr>
        <w:t>Organiser</w:t>
      </w:r>
      <w:proofErr w:type="spellEnd"/>
      <w:r w:rsidRPr="00C77037">
        <w:rPr>
          <w:rFonts w:eastAsia="Times New Roman" w:cstheme="minorHAnsi"/>
          <w:color w:val="0E101A"/>
        </w:rPr>
        <w:t>: NK Mishra</w:t>
      </w:r>
    </w:p>
    <w:p w14:paraId="6C6B987E" w14:textId="7FEAC12A" w:rsidR="00640BFA" w:rsidRPr="00640BFA" w:rsidRDefault="00640BFA" w:rsidP="00640BFA">
      <w:pPr>
        <w:pStyle w:val="ListParagraph"/>
        <w:numPr>
          <w:ilvl w:val="0"/>
          <w:numId w:val="10"/>
        </w:numPr>
        <w:rPr>
          <w:rFonts w:cstheme="minorHAnsi"/>
          <w:color w:val="000000"/>
        </w:rPr>
      </w:pPr>
      <w:r w:rsidRPr="00C77037">
        <w:rPr>
          <w:rFonts w:cstheme="minorHAnsi"/>
          <w:b/>
          <w:color w:val="000000"/>
        </w:rPr>
        <w:t>Lectures (Teaching Trainees)</w:t>
      </w:r>
      <w:r>
        <w:rPr>
          <w:rFonts w:cstheme="minorHAnsi"/>
          <w:b/>
          <w:color w:val="000000"/>
        </w:rPr>
        <w:t>:</w:t>
      </w:r>
      <w:r>
        <w:rPr>
          <w:rFonts w:eastAsia="Times New Roman" w:cstheme="minorHAnsi"/>
          <w:color w:val="0E101A"/>
        </w:rPr>
        <w:t xml:space="preserve"> </w:t>
      </w:r>
      <w:r w:rsidRPr="00C77037">
        <w:rPr>
          <w:rFonts w:eastAsia="Times New Roman" w:cstheme="minorHAnsi"/>
          <w:color w:val="0E101A"/>
        </w:rPr>
        <w:t>Perfusion imaging in stroke management, Yale Vascular Neurology Fellow, 2021, 2022, 2023</w:t>
      </w:r>
      <w:r>
        <w:rPr>
          <w:rFonts w:eastAsia="Times New Roman" w:cstheme="minorHAnsi"/>
          <w:color w:val="0E101A"/>
        </w:rPr>
        <w:t xml:space="preserve">; </w:t>
      </w:r>
      <w:r w:rsidRPr="00C77037">
        <w:rPr>
          <w:rFonts w:eastAsia="Times New Roman" w:cstheme="minorHAnsi"/>
          <w:color w:val="0E101A"/>
        </w:rPr>
        <w:t>Thrombolytic therapy for stroke patients, Yale Vascular Neurology Fellow, 2022</w:t>
      </w:r>
      <w:r>
        <w:rPr>
          <w:rFonts w:eastAsia="Times New Roman" w:cstheme="minorHAnsi"/>
          <w:color w:val="0E101A"/>
        </w:rPr>
        <w:t xml:space="preserve">; </w:t>
      </w:r>
      <w:r w:rsidRPr="00C77037">
        <w:rPr>
          <w:rFonts w:eastAsia="Times New Roman" w:cstheme="minorHAnsi"/>
          <w:color w:val="0E101A"/>
        </w:rPr>
        <w:t>Post-Stroke Epilepsy, May 2025, MACSIE Lecture, Yale Epilepsy.</w:t>
      </w:r>
    </w:p>
    <w:p w14:paraId="010CCBB5" w14:textId="77777777" w:rsidR="00640BFA" w:rsidRPr="00C77037" w:rsidRDefault="00640BFA" w:rsidP="00640BFA">
      <w:pPr>
        <w:pStyle w:val="ListParagraph"/>
        <w:numPr>
          <w:ilvl w:val="0"/>
          <w:numId w:val="10"/>
        </w:numPr>
        <w:rPr>
          <w:rFonts w:cstheme="minorHAnsi"/>
          <w:color w:val="000000"/>
        </w:rPr>
      </w:pPr>
      <w:r w:rsidRPr="00C77037">
        <w:rPr>
          <w:rFonts w:eastAsia="Times New Roman" w:cstheme="minorHAnsi"/>
          <w:color w:val="0E101A"/>
        </w:rPr>
        <w:t>Improving stroke outcomes through stroke registries: My experiences with SITS/ISTR &amp; VISTA, and the future directions at Yale. February 7</w:t>
      </w:r>
      <w:r w:rsidRPr="00C77037">
        <w:rPr>
          <w:rFonts w:eastAsia="Times New Roman" w:cstheme="minorHAnsi"/>
          <w:color w:val="0E101A"/>
          <w:vertAlign w:val="superscript"/>
        </w:rPr>
        <w:t>th</w:t>
      </w:r>
      <w:r w:rsidRPr="00C77037">
        <w:rPr>
          <w:rFonts w:eastAsia="Times New Roman" w:cstheme="minorHAnsi"/>
          <w:color w:val="0E101A"/>
        </w:rPr>
        <w:t xml:space="preserve">, 2022. Venue: Yale Centre for Neuroepidemiology and Clinical Neurological Research (CNE2) </w:t>
      </w:r>
    </w:p>
    <w:p w14:paraId="05A75FA4" w14:textId="72E513D9" w:rsidR="00640BFA" w:rsidRPr="00640BFA" w:rsidRDefault="00640BFA" w:rsidP="00640BFA">
      <w:pPr>
        <w:pStyle w:val="ListParagraph"/>
        <w:numPr>
          <w:ilvl w:val="0"/>
          <w:numId w:val="10"/>
        </w:numPr>
        <w:rPr>
          <w:rFonts w:cstheme="minorHAnsi"/>
          <w:color w:val="000000"/>
        </w:rPr>
      </w:pPr>
      <w:r w:rsidRPr="00C77037">
        <w:rPr>
          <w:rFonts w:cstheme="minorHAnsi"/>
          <w:color w:val="000000"/>
        </w:rPr>
        <w:t xml:space="preserve">"Update </w:t>
      </w:r>
      <w:proofErr w:type="gramStart"/>
      <w:r w:rsidRPr="00C77037">
        <w:rPr>
          <w:rFonts w:cstheme="minorHAnsi"/>
          <w:color w:val="000000"/>
        </w:rPr>
        <w:t>on  Contemporary</w:t>
      </w:r>
      <w:proofErr w:type="gramEnd"/>
      <w:r w:rsidRPr="00C77037">
        <w:rPr>
          <w:rFonts w:cstheme="minorHAnsi"/>
          <w:color w:val="000000"/>
        </w:rPr>
        <w:t xml:space="preserve"> Stroke Practice,” CAPI - Journal Club, Connecticut Association of Physicians of Indian Origin, Stratford, CT, April 2022 (Lecture)</w:t>
      </w:r>
    </w:p>
    <w:p w14:paraId="044A8A43" w14:textId="62D09111" w:rsidR="004A18BC" w:rsidRPr="00901649" w:rsidRDefault="004A18BC" w:rsidP="003856C7">
      <w:pPr>
        <w:pStyle w:val="ListParagraph"/>
        <w:numPr>
          <w:ilvl w:val="0"/>
          <w:numId w:val="10"/>
        </w:numPr>
        <w:spacing w:after="0" w:line="240" w:lineRule="auto"/>
        <w:rPr>
          <w:rFonts w:eastAsia="Times New Roman" w:cstheme="minorHAnsi"/>
        </w:rPr>
      </w:pPr>
      <w:r w:rsidRPr="00901649">
        <w:rPr>
          <w:rFonts w:eastAsia="Times New Roman" w:cstheme="minorHAnsi"/>
          <w:b/>
          <w:bCs/>
          <w:color w:val="0E101A"/>
        </w:rPr>
        <w:t>International Symposium on Bilingualism and Cognition 2022 (Invited Speaker).</w:t>
      </w:r>
      <w:r w:rsidRPr="00901649">
        <w:rPr>
          <w:rFonts w:eastAsia="Times New Roman" w:cstheme="minorHAnsi"/>
          <w:color w:val="0E101A"/>
        </w:rPr>
        <w:t xml:space="preserve"> “Role Of Active </w:t>
      </w:r>
      <w:proofErr w:type="gramStart"/>
      <w:r w:rsidRPr="00901649">
        <w:rPr>
          <w:rFonts w:eastAsia="Times New Roman" w:cstheme="minorHAnsi"/>
          <w:color w:val="0E101A"/>
        </w:rPr>
        <w:t>Bilingualism  In</w:t>
      </w:r>
      <w:proofErr w:type="gramEnd"/>
      <w:r w:rsidRPr="00901649">
        <w:rPr>
          <w:rFonts w:eastAsia="Times New Roman" w:cstheme="minorHAnsi"/>
          <w:color w:val="0E101A"/>
        </w:rPr>
        <w:t xml:space="preserve"> Promoting Cognitive Reserve And Resilience In Individuals At Risk Of Vascular Cognitive Impairment And Dementia”</w:t>
      </w:r>
    </w:p>
    <w:p w14:paraId="4D45D31A" w14:textId="77777777" w:rsidR="00640BFA" w:rsidRDefault="006739F2" w:rsidP="00640BFA">
      <w:pPr>
        <w:pStyle w:val="ListParagraph"/>
        <w:numPr>
          <w:ilvl w:val="0"/>
          <w:numId w:val="10"/>
        </w:numPr>
        <w:rPr>
          <w:rFonts w:cstheme="minorHAnsi"/>
          <w:color w:val="000000"/>
        </w:rPr>
      </w:pPr>
      <w:proofErr w:type="spellStart"/>
      <w:r w:rsidRPr="00901649">
        <w:rPr>
          <w:rFonts w:eastAsia="Times New Roman" w:cstheme="minorHAnsi"/>
        </w:rPr>
        <w:t>StrokeNET</w:t>
      </w:r>
      <w:proofErr w:type="spellEnd"/>
      <w:r w:rsidRPr="00901649">
        <w:rPr>
          <w:rFonts w:eastAsia="Times New Roman" w:cstheme="minorHAnsi"/>
        </w:rPr>
        <w:t xml:space="preserve"> talk, </w:t>
      </w:r>
      <w:r w:rsidRPr="00901649">
        <w:rPr>
          <w:rFonts w:eastAsia="Times New Roman" w:cstheme="minorHAnsi"/>
          <w:b/>
          <w:bCs/>
        </w:rPr>
        <w:t>Predictors of Post-Stroke Epilepsy,</w:t>
      </w:r>
      <w:r w:rsidRPr="00901649">
        <w:rPr>
          <w:rFonts w:eastAsia="Times New Roman" w:cstheme="minorHAnsi"/>
        </w:rPr>
        <w:t xml:space="preserve"> May 6, 2021. Chair: Farhan </w:t>
      </w:r>
      <w:proofErr w:type="spellStart"/>
      <w:r w:rsidRPr="00901649">
        <w:rPr>
          <w:rFonts w:eastAsia="Times New Roman" w:cstheme="minorHAnsi"/>
        </w:rPr>
        <w:t>Vahidy</w:t>
      </w:r>
      <w:proofErr w:type="spellEnd"/>
      <w:r w:rsidRPr="00901649">
        <w:rPr>
          <w:rFonts w:eastAsia="Times New Roman" w:cstheme="minorHAnsi"/>
        </w:rPr>
        <w:t>, PhD</w:t>
      </w:r>
      <w:r w:rsidR="00640BFA" w:rsidRPr="00C77037">
        <w:rPr>
          <w:rFonts w:cstheme="minorHAnsi"/>
          <w:color w:val="000000"/>
        </w:rPr>
        <w:t>"</w:t>
      </w:r>
    </w:p>
    <w:p w14:paraId="4FE31EC0" w14:textId="5DDE1C3C" w:rsidR="006739F2" w:rsidRPr="00640BFA" w:rsidRDefault="00640BFA" w:rsidP="00640BFA">
      <w:pPr>
        <w:pStyle w:val="ListParagraph"/>
        <w:numPr>
          <w:ilvl w:val="0"/>
          <w:numId w:val="10"/>
        </w:numPr>
        <w:rPr>
          <w:rFonts w:cstheme="minorHAnsi"/>
          <w:color w:val="000000"/>
        </w:rPr>
      </w:pPr>
      <w:r w:rsidRPr="00C77037">
        <w:rPr>
          <w:rFonts w:cstheme="minorHAnsi"/>
          <w:color w:val="000000"/>
        </w:rPr>
        <w:t>Stro</w:t>
      </w:r>
      <w:r w:rsidRPr="00640BFA">
        <w:rPr>
          <w:rFonts w:cstheme="minorHAnsi"/>
          <w:color w:val="000000"/>
        </w:rPr>
        <w:t>ke management during the COVID pandemic: An International Perspective,” Indian Stroke Association/ Mumbai Stroke Society, May 2020 (Lecture)</w:t>
      </w:r>
      <w:r w:rsidRPr="00640BFA">
        <w:rPr>
          <w:rFonts w:eastAsia="Times New Roman" w:cstheme="minorHAnsi"/>
          <w:color w:val="0E101A"/>
        </w:rPr>
        <w:t xml:space="preserve"> </w:t>
      </w:r>
    </w:p>
    <w:p w14:paraId="48E4247B" w14:textId="74B166E5" w:rsidR="00B14D90" w:rsidRPr="00901649" w:rsidRDefault="00B14D90" w:rsidP="003856C7">
      <w:pPr>
        <w:pStyle w:val="ListParagraph"/>
        <w:numPr>
          <w:ilvl w:val="0"/>
          <w:numId w:val="10"/>
        </w:numPr>
        <w:spacing w:after="0" w:line="240" w:lineRule="auto"/>
        <w:rPr>
          <w:rFonts w:eastAsia="Times New Roman" w:cstheme="minorHAnsi"/>
        </w:rPr>
      </w:pPr>
      <w:r w:rsidRPr="00901649">
        <w:rPr>
          <w:rFonts w:eastAsia="Times New Roman" w:cstheme="minorHAnsi"/>
          <w:b/>
          <w:bCs/>
          <w:color w:val="0E101A"/>
        </w:rPr>
        <w:t xml:space="preserve">A journey in strokology in going beyond guidelines, </w:t>
      </w:r>
      <w:proofErr w:type="spellStart"/>
      <w:r w:rsidRPr="00901649">
        <w:rPr>
          <w:rFonts w:eastAsia="Times New Roman" w:cstheme="minorHAnsi"/>
          <w:color w:val="0E101A"/>
        </w:rPr>
        <w:t>Grandround</w:t>
      </w:r>
      <w:proofErr w:type="spellEnd"/>
      <w:r w:rsidRPr="00901649">
        <w:rPr>
          <w:rFonts w:eastAsia="Times New Roman" w:cstheme="minorHAnsi"/>
          <w:color w:val="0E101A"/>
        </w:rPr>
        <w:t xml:space="preserve"> (with approved CME), Department of Neurology, Tulane University, December 11, 2017</w:t>
      </w:r>
    </w:p>
    <w:p w14:paraId="01813BFF" w14:textId="1DB7E547" w:rsidR="004A18BC" w:rsidRPr="00901649" w:rsidRDefault="004A18BC" w:rsidP="003856C7">
      <w:pPr>
        <w:pStyle w:val="ListParagraph"/>
        <w:numPr>
          <w:ilvl w:val="0"/>
          <w:numId w:val="10"/>
        </w:numPr>
        <w:rPr>
          <w:rFonts w:cstheme="minorHAnsi"/>
          <w:color w:val="000000"/>
        </w:rPr>
      </w:pPr>
      <w:r w:rsidRPr="00901649">
        <w:rPr>
          <w:rFonts w:cstheme="minorHAnsi"/>
          <w:b/>
          <w:bCs/>
          <w:color w:val="000000"/>
        </w:rPr>
        <w:lastRenderedPageBreak/>
        <w:t>Mumbai Stroke Society 2015.</w:t>
      </w:r>
      <w:r w:rsidRPr="00901649">
        <w:rPr>
          <w:rFonts w:cstheme="minorHAnsi"/>
          <w:color w:val="000000"/>
        </w:rPr>
        <w:t xml:space="preserve"> </w:t>
      </w:r>
      <w:r w:rsidR="00143A5C" w:rsidRPr="00901649">
        <w:rPr>
          <w:rFonts w:cstheme="minorHAnsi"/>
          <w:color w:val="000000"/>
        </w:rPr>
        <w:t xml:space="preserve">Use of </w:t>
      </w:r>
      <w:r w:rsidR="00B14D90" w:rsidRPr="00901649">
        <w:rPr>
          <w:rFonts w:cstheme="minorHAnsi"/>
          <w:color w:val="000000"/>
        </w:rPr>
        <w:t>IV</w:t>
      </w:r>
      <w:r w:rsidR="00143A5C" w:rsidRPr="00901649">
        <w:rPr>
          <w:rFonts w:cstheme="minorHAnsi"/>
          <w:color w:val="000000"/>
        </w:rPr>
        <w:t xml:space="preserve"> alteplase beyond guidelines</w:t>
      </w:r>
      <w:r w:rsidRPr="00901649">
        <w:rPr>
          <w:rFonts w:cstheme="minorHAnsi"/>
          <w:color w:val="000000"/>
        </w:rPr>
        <w:t xml:space="preserve">. </w:t>
      </w:r>
      <w:r w:rsidR="00143A5C" w:rsidRPr="00901649">
        <w:rPr>
          <w:rFonts w:cstheme="minorHAnsi"/>
          <w:color w:val="000000"/>
        </w:rPr>
        <w:t xml:space="preserve">Chaired by Dr. Shirish M </w:t>
      </w:r>
      <w:proofErr w:type="spellStart"/>
      <w:r w:rsidR="00143A5C" w:rsidRPr="00901649">
        <w:rPr>
          <w:rFonts w:cstheme="minorHAnsi"/>
          <w:color w:val="000000"/>
        </w:rPr>
        <w:t>Hastak</w:t>
      </w:r>
      <w:proofErr w:type="spellEnd"/>
      <w:r w:rsidR="00143A5C" w:rsidRPr="00901649">
        <w:rPr>
          <w:rFonts w:cstheme="minorHAnsi"/>
          <w:color w:val="000000"/>
        </w:rPr>
        <w:t>, Mumbai, March 2015 (Lecture)</w:t>
      </w:r>
    </w:p>
    <w:p w14:paraId="30D8E22A" w14:textId="48A368D9" w:rsidR="004A18BC" w:rsidRPr="00901649" w:rsidRDefault="004A18BC" w:rsidP="003856C7">
      <w:pPr>
        <w:pStyle w:val="ListParagraph"/>
        <w:numPr>
          <w:ilvl w:val="0"/>
          <w:numId w:val="10"/>
        </w:numPr>
        <w:rPr>
          <w:rFonts w:cstheme="minorHAnsi"/>
          <w:color w:val="000000"/>
        </w:rPr>
      </w:pPr>
      <w:r w:rsidRPr="00901649">
        <w:rPr>
          <w:rFonts w:cstheme="minorHAnsi"/>
          <w:b/>
          <w:bCs/>
          <w:color w:val="000000"/>
        </w:rPr>
        <w:t>Mumbai Stroke Society, Mumbai</w:t>
      </w:r>
      <w:r w:rsidRPr="00901649">
        <w:rPr>
          <w:rFonts w:cstheme="minorHAnsi"/>
          <w:color w:val="000000"/>
        </w:rPr>
        <w:t xml:space="preserve">, March 2013. "Perfusion Imaging to select stroke patients for </w:t>
      </w:r>
      <w:proofErr w:type="spellStart"/>
      <w:r w:rsidRPr="00901649">
        <w:rPr>
          <w:rFonts w:cstheme="minorHAnsi"/>
          <w:color w:val="000000"/>
        </w:rPr>
        <w:t>recanali</w:t>
      </w:r>
      <w:r w:rsidR="001F7CC9">
        <w:rPr>
          <w:rFonts w:cstheme="minorHAnsi"/>
          <w:color w:val="000000"/>
        </w:rPr>
        <w:t>s</w:t>
      </w:r>
      <w:r w:rsidRPr="00901649">
        <w:rPr>
          <w:rFonts w:cstheme="minorHAnsi"/>
          <w:color w:val="000000"/>
        </w:rPr>
        <w:t>ation</w:t>
      </w:r>
      <w:proofErr w:type="spellEnd"/>
      <w:r w:rsidRPr="00901649">
        <w:rPr>
          <w:rFonts w:cstheme="minorHAnsi"/>
          <w:color w:val="000000"/>
        </w:rPr>
        <w:t xml:space="preserve"> therapy,” Chaired by Dr. Bhim Singhal, (Lecture)</w:t>
      </w:r>
    </w:p>
    <w:p w14:paraId="45392A39" w14:textId="77777777" w:rsidR="003856C7" w:rsidRPr="00901649" w:rsidRDefault="004A18BC" w:rsidP="003856C7">
      <w:pPr>
        <w:pStyle w:val="ListParagraph"/>
        <w:numPr>
          <w:ilvl w:val="0"/>
          <w:numId w:val="10"/>
        </w:numPr>
        <w:rPr>
          <w:rFonts w:cstheme="minorHAnsi"/>
          <w:color w:val="000000"/>
        </w:rPr>
      </w:pPr>
      <w:r w:rsidRPr="00901649">
        <w:rPr>
          <w:rFonts w:cstheme="minorHAnsi"/>
          <w:b/>
          <w:bCs/>
          <w:color w:val="000000"/>
        </w:rPr>
        <w:t>European Stroke Conference, Barcelona, 2010</w:t>
      </w:r>
      <w:r w:rsidRPr="00901649">
        <w:rPr>
          <w:rFonts w:cstheme="minorHAnsi"/>
          <w:color w:val="000000"/>
        </w:rPr>
        <w:t xml:space="preserve">. Plenary Session. "Outcomes After Thrombolysis Amongst Patients Aged greater than/=80 Years and Patients Having Plenary Session, Diabetes or Previous Stroke: A Synopsis", Invited by Dr. MG </w:t>
      </w:r>
      <w:proofErr w:type="spellStart"/>
      <w:r w:rsidRPr="00901649">
        <w:rPr>
          <w:rFonts w:cstheme="minorHAnsi"/>
          <w:color w:val="000000"/>
        </w:rPr>
        <w:t>Hennerici</w:t>
      </w:r>
      <w:proofErr w:type="spellEnd"/>
      <w:r w:rsidRPr="00901649">
        <w:rPr>
          <w:rFonts w:cstheme="minorHAnsi"/>
          <w:color w:val="000000"/>
        </w:rPr>
        <w:t xml:space="preserve">. </w:t>
      </w:r>
      <w:r w:rsidRPr="00901649">
        <w:rPr>
          <w:rFonts w:cstheme="minorHAnsi"/>
          <w:b/>
          <w:bCs/>
          <w:color w:val="000000"/>
        </w:rPr>
        <w:t>Chair:</w:t>
      </w:r>
      <w:r w:rsidRPr="00901649">
        <w:rPr>
          <w:rFonts w:cstheme="minorHAnsi"/>
          <w:color w:val="000000"/>
        </w:rPr>
        <w:t xml:space="preserve"> Dr. PM Rothwell</w:t>
      </w:r>
    </w:p>
    <w:p w14:paraId="6C4701B1" w14:textId="77777777" w:rsidR="00C77037" w:rsidRDefault="004A18BC" w:rsidP="00C77037">
      <w:pPr>
        <w:pStyle w:val="ListParagraph"/>
        <w:numPr>
          <w:ilvl w:val="0"/>
          <w:numId w:val="10"/>
        </w:numPr>
        <w:rPr>
          <w:rFonts w:cstheme="minorHAnsi"/>
          <w:color w:val="000000"/>
        </w:rPr>
      </w:pPr>
      <w:r w:rsidRPr="00901649">
        <w:rPr>
          <w:rFonts w:cstheme="minorHAnsi"/>
          <w:color w:val="000000"/>
        </w:rPr>
        <w:t>"</w:t>
      </w:r>
      <w:r w:rsidRPr="00901649">
        <w:rPr>
          <w:rFonts w:cstheme="minorHAnsi"/>
          <w:b/>
          <w:bCs/>
          <w:color w:val="000000"/>
        </w:rPr>
        <w:t>Mismatch-based delayed thrombolysis</w:t>
      </w:r>
      <w:r w:rsidRPr="00901649">
        <w:rPr>
          <w:rFonts w:cstheme="minorHAnsi"/>
          <w:color w:val="000000"/>
        </w:rPr>
        <w:t xml:space="preserve">,” Invited Talk, Grant Medical College, Mumbai. Chaired by Dr. Satish V </w:t>
      </w:r>
      <w:proofErr w:type="spellStart"/>
      <w:r w:rsidRPr="00901649">
        <w:rPr>
          <w:rFonts w:cstheme="minorHAnsi"/>
          <w:color w:val="000000"/>
        </w:rPr>
        <w:t>Khadilkar</w:t>
      </w:r>
      <w:proofErr w:type="spellEnd"/>
      <w:r w:rsidRPr="00901649">
        <w:rPr>
          <w:rFonts w:cstheme="minorHAnsi"/>
          <w:color w:val="000000"/>
        </w:rPr>
        <w:t>, Grant Medical College and Sir JJ Group of Hospitals, Mumbai, January 2010 (Lecture)</w:t>
      </w:r>
    </w:p>
    <w:p w14:paraId="39538909" w14:textId="77777777" w:rsidR="005A5C73" w:rsidRPr="00901649" w:rsidRDefault="005A5C73" w:rsidP="00143A5C">
      <w:pPr>
        <w:pStyle w:val="Heading2"/>
        <w:rPr>
          <w:rFonts w:asciiTheme="minorHAnsi" w:hAnsiTheme="minorHAnsi" w:cstheme="minorHAnsi"/>
          <w:b/>
          <w:color w:val="000000"/>
          <w:sz w:val="22"/>
          <w:szCs w:val="22"/>
        </w:rPr>
      </w:pPr>
    </w:p>
    <w:p w14:paraId="22195EDF" w14:textId="4D93C759" w:rsidR="00143A5C" w:rsidRPr="00901649" w:rsidRDefault="00143A5C" w:rsidP="00143A5C">
      <w:pPr>
        <w:pStyle w:val="Heading2"/>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Professional Service:</w:t>
      </w:r>
    </w:p>
    <w:p w14:paraId="360CD59D" w14:textId="46CBFCD0" w:rsidR="00182B6C" w:rsidRPr="00901649" w:rsidRDefault="00182B6C" w:rsidP="00182B6C">
      <w:pPr>
        <w:rPr>
          <w:rFonts w:cstheme="minorHAnsi"/>
          <w:b/>
          <w:bCs/>
        </w:rPr>
      </w:pPr>
      <w:r w:rsidRPr="00901649">
        <w:rPr>
          <w:rFonts w:cstheme="minorHAnsi"/>
          <w:b/>
          <w:bCs/>
        </w:rPr>
        <w:t>Grant Reviewer</w:t>
      </w:r>
    </w:p>
    <w:p w14:paraId="74DBB8D8" w14:textId="692C1C21" w:rsidR="00285647" w:rsidRDefault="00285647" w:rsidP="00182B6C">
      <w:pPr>
        <w:ind w:left="2160" w:hanging="2160"/>
        <w:rPr>
          <w:rFonts w:cstheme="minorHAnsi"/>
        </w:rPr>
      </w:pPr>
      <w:r>
        <w:rPr>
          <w:rFonts w:cstheme="minorHAnsi"/>
        </w:rPr>
        <w:t>2024</w:t>
      </w:r>
      <w:r>
        <w:rPr>
          <w:rFonts w:cstheme="minorHAnsi"/>
        </w:rPr>
        <w:tab/>
        <w:t xml:space="preserve">NIH Grant Reviewer </w:t>
      </w:r>
    </w:p>
    <w:p w14:paraId="345521E1" w14:textId="66F234AD" w:rsidR="00182B6C" w:rsidRPr="00901649" w:rsidRDefault="00182B6C" w:rsidP="00182B6C">
      <w:pPr>
        <w:ind w:left="2160" w:hanging="2160"/>
        <w:rPr>
          <w:rFonts w:cstheme="minorHAnsi"/>
        </w:rPr>
      </w:pPr>
      <w:r w:rsidRPr="00901649">
        <w:rPr>
          <w:rFonts w:cstheme="minorHAnsi"/>
        </w:rPr>
        <w:t>2023</w:t>
      </w:r>
      <w:r w:rsidRPr="00901649">
        <w:rPr>
          <w:rFonts w:cstheme="minorHAnsi"/>
        </w:rPr>
        <w:tab/>
        <w:t>United Kingdom Research and Innovation (UKRI)/ Medical Research Council Grant Reviewer, UK</w:t>
      </w:r>
    </w:p>
    <w:p w14:paraId="589DBA1A" w14:textId="109E46D5" w:rsidR="00143A5C" w:rsidRPr="00901649" w:rsidRDefault="00182B6C" w:rsidP="00143A5C">
      <w:pPr>
        <w:pStyle w:val="Heading3"/>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Doctoral Thesis Examiner</w:t>
      </w:r>
    </w:p>
    <w:p w14:paraId="60974687" w14:textId="0B9F6BAA" w:rsidR="00143A5C" w:rsidRPr="00901649" w:rsidRDefault="00143A5C" w:rsidP="00AF52F8">
      <w:pPr>
        <w:pStyle w:val="ListParagraph"/>
        <w:ind w:left="2000" w:hanging="2000"/>
        <w:rPr>
          <w:rFonts w:cstheme="minorHAnsi"/>
        </w:rPr>
      </w:pPr>
      <w:r w:rsidRPr="00901649">
        <w:rPr>
          <w:rFonts w:cstheme="minorHAnsi"/>
        </w:rPr>
        <w:t xml:space="preserve">2022 </w:t>
      </w:r>
      <w:r w:rsidRPr="00901649">
        <w:rPr>
          <w:rFonts w:cstheme="minorHAnsi"/>
        </w:rPr>
        <w:tab/>
      </w:r>
      <w:r w:rsidR="00F824CD" w:rsidRPr="00901649">
        <w:rPr>
          <w:rFonts w:cstheme="minorHAnsi"/>
          <w:b/>
          <w:bCs/>
        </w:rPr>
        <w:t>External examiner</w:t>
      </w:r>
      <w:r w:rsidR="00FF5B3A" w:rsidRPr="00901649">
        <w:rPr>
          <w:rFonts w:cstheme="minorHAnsi"/>
        </w:rPr>
        <w:t xml:space="preserve"> </w:t>
      </w:r>
      <w:r w:rsidR="00B73BBA" w:rsidRPr="00901649">
        <w:rPr>
          <w:rFonts w:cstheme="minorHAnsi"/>
        </w:rPr>
        <w:t xml:space="preserve">to assess </w:t>
      </w:r>
      <w:r w:rsidR="00F824CD" w:rsidRPr="00901649">
        <w:rPr>
          <w:rFonts w:cstheme="minorHAnsi"/>
        </w:rPr>
        <w:t xml:space="preserve">Ph.D. in Neurology thesis at </w:t>
      </w:r>
      <w:r w:rsidRPr="00901649">
        <w:rPr>
          <w:rFonts w:cstheme="minorHAnsi"/>
        </w:rPr>
        <w:t xml:space="preserve">All India Institute of Medical Sciences, New Delhi, </w:t>
      </w:r>
      <w:proofErr w:type="gramStart"/>
      <w:r w:rsidRPr="00901649">
        <w:rPr>
          <w:rFonts w:cstheme="minorHAnsi"/>
        </w:rPr>
        <w:t>India;  Ref</w:t>
      </w:r>
      <w:proofErr w:type="gramEnd"/>
      <w:r w:rsidRPr="00901649">
        <w:rPr>
          <w:rFonts w:cstheme="minorHAnsi"/>
        </w:rPr>
        <w:t>: AIIMS/</w:t>
      </w:r>
      <w:proofErr w:type="spellStart"/>
      <w:r w:rsidRPr="00901649">
        <w:rPr>
          <w:rFonts w:cstheme="minorHAnsi"/>
        </w:rPr>
        <w:t>ExamSec</w:t>
      </w:r>
      <w:proofErr w:type="spellEnd"/>
      <w:r w:rsidRPr="00901649">
        <w:rPr>
          <w:rFonts w:cstheme="minorHAnsi"/>
        </w:rPr>
        <w:t>/</w:t>
      </w:r>
      <w:proofErr w:type="spellStart"/>
      <w:r w:rsidRPr="00901649">
        <w:rPr>
          <w:rFonts w:cstheme="minorHAnsi"/>
        </w:rPr>
        <w:t>Ph.D</w:t>
      </w:r>
      <w:proofErr w:type="spellEnd"/>
      <w:r w:rsidRPr="00901649">
        <w:rPr>
          <w:rFonts w:cstheme="minorHAnsi"/>
        </w:rPr>
        <w:t>/12-04/2022</w:t>
      </w:r>
      <w:r w:rsidR="00FF5B3A" w:rsidRPr="00901649">
        <w:rPr>
          <w:rFonts w:cstheme="minorHAnsi"/>
        </w:rPr>
        <w:t>)</w:t>
      </w:r>
    </w:p>
    <w:p w14:paraId="78FB993D" w14:textId="1D1857E7" w:rsidR="00143A5C" w:rsidRPr="00901649" w:rsidRDefault="00143A5C" w:rsidP="00143A5C">
      <w:pPr>
        <w:pStyle w:val="Heading3"/>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Journal Services</w:t>
      </w:r>
    </w:p>
    <w:p w14:paraId="30A551A0" w14:textId="1D304D63" w:rsidR="00143A5C" w:rsidRPr="00901649" w:rsidRDefault="00143A5C" w:rsidP="00143A5C">
      <w:pPr>
        <w:pStyle w:val="Heading4"/>
        <w:rPr>
          <w:rFonts w:asciiTheme="minorHAnsi" w:hAnsiTheme="minorHAnsi" w:cstheme="minorHAnsi"/>
          <w:b/>
          <w:i w:val="0"/>
          <w:iCs w:val="0"/>
          <w:color w:val="000000"/>
        </w:rPr>
      </w:pPr>
      <w:r w:rsidRPr="00901649">
        <w:rPr>
          <w:rFonts w:asciiTheme="minorHAnsi" w:hAnsiTheme="minorHAnsi" w:cstheme="minorHAnsi"/>
          <w:b/>
          <w:i w:val="0"/>
          <w:iCs w:val="0"/>
          <w:color w:val="000000"/>
        </w:rPr>
        <w:t>Editor/Editorial boards</w:t>
      </w:r>
    </w:p>
    <w:p w14:paraId="6EF1ADE3" w14:textId="77777777" w:rsidR="00B73BBA" w:rsidRPr="00901649" w:rsidRDefault="00B73BBA" w:rsidP="00B73BBA">
      <w:pPr>
        <w:pStyle w:val="ListParagraph"/>
        <w:ind w:left="2000" w:hanging="2000"/>
        <w:rPr>
          <w:rFonts w:cstheme="minorHAnsi"/>
        </w:rPr>
      </w:pPr>
      <w:r w:rsidRPr="00901649">
        <w:rPr>
          <w:rFonts w:cstheme="minorHAnsi"/>
        </w:rPr>
        <w:t>2022 - Present</w:t>
      </w:r>
      <w:r w:rsidRPr="00901649">
        <w:rPr>
          <w:rFonts w:cstheme="minorHAnsi"/>
        </w:rPr>
        <w:tab/>
      </w:r>
      <w:r w:rsidRPr="00901649">
        <w:rPr>
          <w:rFonts w:cstheme="minorHAnsi"/>
        </w:rPr>
        <w:tab/>
        <w:t>Editorial Board Member, Neurology (Green Journal)</w:t>
      </w:r>
    </w:p>
    <w:p w14:paraId="68DCFD31" w14:textId="77777777" w:rsidR="00B73BBA" w:rsidRPr="00901649" w:rsidRDefault="00B73BBA" w:rsidP="00B73BBA">
      <w:pPr>
        <w:pStyle w:val="ListParagraph"/>
        <w:ind w:left="2000" w:hanging="2000"/>
        <w:rPr>
          <w:rFonts w:cstheme="minorHAnsi"/>
        </w:rPr>
      </w:pPr>
      <w:r w:rsidRPr="00901649">
        <w:rPr>
          <w:rFonts w:cstheme="minorHAnsi"/>
        </w:rPr>
        <w:t>2021 - Present</w:t>
      </w:r>
      <w:r w:rsidRPr="00901649">
        <w:rPr>
          <w:rFonts w:cstheme="minorHAnsi"/>
        </w:rPr>
        <w:tab/>
      </w:r>
      <w:r w:rsidRPr="00901649">
        <w:rPr>
          <w:rFonts w:cstheme="minorHAnsi"/>
        </w:rPr>
        <w:tab/>
        <w:t>Editor, PLOS One, Academic Editor</w:t>
      </w:r>
    </w:p>
    <w:p w14:paraId="50CCD53C" w14:textId="77777777" w:rsidR="00B30FDC" w:rsidRPr="00901649" w:rsidRDefault="00B73BBA" w:rsidP="00B30FDC">
      <w:pPr>
        <w:pStyle w:val="ListParagraph"/>
        <w:ind w:left="2160" w:hanging="2160"/>
        <w:rPr>
          <w:rFonts w:cstheme="minorHAnsi"/>
        </w:rPr>
      </w:pPr>
      <w:r w:rsidRPr="00901649">
        <w:rPr>
          <w:rFonts w:cstheme="minorHAnsi"/>
        </w:rPr>
        <w:t>2019 - Present</w:t>
      </w:r>
      <w:r w:rsidRPr="00901649">
        <w:rPr>
          <w:rFonts w:cstheme="minorHAnsi"/>
        </w:rPr>
        <w:tab/>
        <w:t>Associate Editor, Frontiers in Neurology (Stroke), Associate Editor (2019- present)</w:t>
      </w:r>
    </w:p>
    <w:p w14:paraId="5689E23A" w14:textId="182C7649" w:rsidR="00143A5C" w:rsidRPr="00901649" w:rsidRDefault="00143A5C" w:rsidP="003856C7">
      <w:pPr>
        <w:pStyle w:val="ListParagraph"/>
        <w:ind w:left="2160" w:hanging="2160"/>
        <w:rPr>
          <w:rFonts w:cstheme="minorHAnsi"/>
        </w:rPr>
      </w:pPr>
      <w:r w:rsidRPr="00901649">
        <w:rPr>
          <w:rFonts w:cstheme="minorHAnsi"/>
        </w:rPr>
        <w:t>2017 - Present</w:t>
      </w:r>
      <w:r w:rsidRPr="00901649">
        <w:rPr>
          <w:rFonts w:cstheme="minorHAnsi"/>
        </w:rPr>
        <w:tab/>
        <w:t xml:space="preserve">Editor, Frontiers Neurology, Launched the following </w:t>
      </w:r>
      <w:r w:rsidRPr="00901649">
        <w:rPr>
          <w:rFonts w:cstheme="minorHAnsi"/>
          <w:b/>
          <w:bCs/>
        </w:rPr>
        <w:t>two research topics</w:t>
      </w:r>
      <w:r w:rsidRPr="00901649">
        <w:rPr>
          <w:rFonts w:cstheme="minorHAnsi"/>
        </w:rPr>
        <w:t xml:space="preserve"> in my area of scientific </w:t>
      </w:r>
      <w:r w:rsidR="00FF5B3A" w:rsidRPr="00901649">
        <w:rPr>
          <w:rFonts w:cstheme="minorHAnsi"/>
        </w:rPr>
        <w:t>interest</w:t>
      </w:r>
      <w:r w:rsidRPr="00901649">
        <w:rPr>
          <w:rFonts w:cstheme="minorHAnsi"/>
        </w:rPr>
        <w:t xml:space="preserve">: (1) </w:t>
      </w:r>
      <w:r w:rsidRPr="00901649">
        <w:rPr>
          <w:rFonts w:cstheme="minorHAnsi"/>
          <w:b/>
          <w:bCs/>
        </w:rPr>
        <w:t>Reperfusion Therapy for Acute Ischemic Stroke</w:t>
      </w:r>
      <w:r w:rsidRPr="00901649">
        <w:rPr>
          <w:rFonts w:cstheme="minorHAnsi"/>
        </w:rPr>
        <w:t xml:space="preserve"> (2017-2019; Co-editor: Bruce Campbell)</w:t>
      </w:r>
      <w:r w:rsidR="00871A8D" w:rsidRPr="00901649">
        <w:rPr>
          <w:rFonts w:cstheme="minorHAnsi"/>
        </w:rPr>
        <w:t xml:space="preserve"> </w:t>
      </w:r>
      <w:r w:rsidRPr="00901649">
        <w:rPr>
          <w:rFonts w:cstheme="minorHAnsi"/>
        </w:rPr>
        <w:t xml:space="preserve">(2) </w:t>
      </w:r>
      <w:r w:rsidRPr="00901649">
        <w:rPr>
          <w:rFonts w:cstheme="minorHAnsi"/>
          <w:b/>
          <w:bCs/>
        </w:rPr>
        <w:t>Intracranial Bleeding Afte</w:t>
      </w:r>
      <w:r w:rsidR="00871A8D" w:rsidRPr="00901649">
        <w:rPr>
          <w:rFonts w:cstheme="minorHAnsi"/>
          <w:b/>
          <w:bCs/>
        </w:rPr>
        <w:t xml:space="preserve">r </w:t>
      </w:r>
      <w:r w:rsidRPr="00901649">
        <w:rPr>
          <w:rFonts w:cstheme="minorHAnsi"/>
          <w:b/>
          <w:bCs/>
        </w:rPr>
        <w:t>Reperfusion Therapy in Acute Ischemic Stroke</w:t>
      </w:r>
      <w:r w:rsidRPr="00901649">
        <w:rPr>
          <w:rFonts w:cstheme="minorHAnsi"/>
        </w:rPr>
        <w:t xml:space="preserve"> (2020-2021; Co-editors: Richard Leigh and Bruce Campbell).</w:t>
      </w:r>
    </w:p>
    <w:p w14:paraId="4426E17E" w14:textId="22A570D2" w:rsidR="00B30FDC" w:rsidRPr="00901649" w:rsidRDefault="00143A5C" w:rsidP="00B30FDC">
      <w:pPr>
        <w:pStyle w:val="Heading4"/>
        <w:rPr>
          <w:rFonts w:asciiTheme="minorHAnsi" w:hAnsiTheme="minorHAnsi" w:cstheme="minorHAnsi"/>
          <w:b/>
          <w:i w:val="0"/>
          <w:iCs w:val="0"/>
          <w:color w:val="000000"/>
        </w:rPr>
      </w:pPr>
      <w:r w:rsidRPr="00901649">
        <w:rPr>
          <w:rFonts w:asciiTheme="minorHAnsi" w:hAnsiTheme="minorHAnsi" w:cstheme="minorHAnsi"/>
          <w:b/>
          <w:i w:val="0"/>
          <w:iCs w:val="0"/>
          <w:color w:val="000000"/>
        </w:rPr>
        <w:t>Reviewer</w:t>
      </w:r>
    </w:p>
    <w:p w14:paraId="11B8AF13" w14:textId="77777777" w:rsidR="005A3E57" w:rsidRPr="00901649" w:rsidRDefault="005A3E57" w:rsidP="005A3E57">
      <w:pPr>
        <w:pStyle w:val="ListParagraph"/>
        <w:ind w:left="2000" w:hanging="2000"/>
        <w:rPr>
          <w:rFonts w:cstheme="minorHAnsi"/>
        </w:rPr>
      </w:pPr>
      <w:r w:rsidRPr="00901649">
        <w:rPr>
          <w:rFonts w:cstheme="minorHAnsi"/>
        </w:rPr>
        <w:t>2022 - Present</w:t>
      </w:r>
      <w:r w:rsidRPr="00901649">
        <w:rPr>
          <w:rFonts w:cstheme="minorHAnsi"/>
        </w:rPr>
        <w:tab/>
        <w:t>Reviewer, BMJ Surgery, Interventions, and Health Technologies</w:t>
      </w:r>
    </w:p>
    <w:p w14:paraId="518A1669" w14:textId="77777777" w:rsidR="005A3E57" w:rsidRPr="00901649" w:rsidRDefault="005A3E57" w:rsidP="005A3E57">
      <w:pPr>
        <w:pStyle w:val="ListParagraph"/>
        <w:ind w:left="2000" w:hanging="2000"/>
        <w:rPr>
          <w:rFonts w:cstheme="minorHAnsi"/>
        </w:rPr>
      </w:pPr>
      <w:r w:rsidRPr="00901649">
        <w:rPr>
          <w:rFonts w:cstheme="minorHAnsi"/>
        </w:rPr>
        <w:t>2022 - Present</w:t>
      </w:r>
      <w:r w:rsidRPr="00901649">
        <w:rPr>
          <w:rFonts w:cstheme="minorHAnsi"/>
        </w:rPr>
        <w:tab/>
        <w:t>Reviewer, Alzheimer’s Disease and Associated Disorders</w:t>
      </w:r>
    </w:p>
    <w:p w14:paraId="0697A3F9" w14:textId="77777777" w:rsidR="005A3E57" w:rsidRPr="00901649" w:rsidRDefault="005A3E57" w:rsidP="00143A5C">
      <w:pPr>
        <w:pStyle w:val="ListParagraph"/>
        <w:ind w:left="2000" w:hanging="2000"/>
        <w:rPr>
          <w:rFonts w:cstheme="minorHAnsi"/>
        </w:rPr>
      </w:pPr>
      <w:r w:rsidRPr="00901649">
        <w:rPr>
          <w:rFonts w:cstheme="minorHAnsi"/>
        </w:rPr>
        <w:t>2022 - Present</w:t>
      </w:r>
      <w:r w:rsidRPr="00901649">
        <w:rPr>
          <w:rFonts w:cstheme="minorHAnsi"/>
        </w:rPr>
        <w:tab/>
        <w:t xml:space="preserve">Reviewer, Clinical Neurology and Neurosurgery </w:t>
      </w:r>
    </w:p>
    <w:p w14:paraId="6112D313" w14:textId="77777777" w:rsidR="005A3E57" w:rsidRPr="00901649" w:rsidRDefault="005A3E57" w:rsidP="005A3E57">
      <w:pPr>
        <w:pStyle w:val="ListParagraph"/>
        <w:ind w:left="2000" w:hanging="2000"/>
        <w:rPr>
          <w:rFonts w:cstheme="minorHAnsi"/>
        </w:rPr>
      </w:pPr>
      <w:r w:rsidRPr="00901649">
        <w:rPr>
          <w:rFonts w:cstheme="minorHAnsi"/>
        </w:rPr>
        <w:t>2020 - Present</w:t>
      </w:r>
      <w:r w:rsidRPr="00901649">
        <w:rPr>
          <w:rFonts w:cstheme="minorHAnsi"/>
        </w:rPr>
        <w:tab/>
        <w:t>Reviewer, Journal of Cerebral Blood Flow and Metabolism, Ad-Hoc Reviewer</w:t>
      </w:r>
    </w:p>
    <w:p w14:paraId="28BD5745" w14:textId="63D50D33" w:rsidR="005A3E57" w:rsidRPr="00901649" w:rsidRDefault="005A3E57" w:rsidP="00143A5C">
      <w:pPr>
        <w:pStyle w:val="ListParagraph"/>
        <w:ind w:left="2000" w:hanging="2000"/>
        <w:rPr>
          <w:rFonts w:cstheme="minorHAnsi"/>
        </w:rPr>
      </w:pPr>
      <w:r w:rsidRPr="00901649">
        <w:rPr>
          <w:rFonts w:cstheme="minorHAnsi"/>
        </w:rPr>
        <w:t>2021 - Present</w:t>
      </w:r>
      <w:r w:rsidRPr="00901649">
        <w:rPr>
          <w:rFonts w:cstheme="minorHAnsi"/>
        </w:rPr>
        <w:tab/>
        <w:t xml:space="preserve">Reviewer, Epilepsy and </w:t>
      </w:r>
      <w:proofErr w:type="spellStart"/>
      <w:r w:rsidRPr="00901649">
        <w:rPr>
          <w:rFonts w:cstheme="minorHAnsi"/>
        </w:rPr>
        <w:t>Behavio</w:t>
      </w:r>
      <w:r w:rsidR="001F7CC9">
        <w:rPr>
          <w:rFonts w:cstheme="minorHAnsi"/>
        </w:rPr>
        <w:t>u</w:t>
      </w:r>
      <w:r w:rsidRPr="00901649">
        <w:rPr>
          <w:rFonts w:cstheme="minorHAnsi"/>
        </w:rPr>
        <w:t>r</w:t>
      </w:r>
      <w:proofErr w:type="spellEnd"/>
      <w:r w:rsidRPr="00901649">
        <w:rPr>
          <w:rFonts w:cstheme="minorHAnsi"/>
        </w:rPr>
        <w:t xml:space="preserve"> </w:t>
      </w:r>
    </w:p>
    <w:p w14:paraId="30CE46F8" w14:textId="77777777" w:rsidR="005A3E57" w:rsidRPr="00901649" w:rsidRDefault="005A3E57" w:rsidP="005A3E57">
      <w:pPr>
        <w:pStyle w:val="ListParagraph"/>
        <w:ind w:left="2000" w:hanging="2000"/>
        <w:rPr>
          <w:rFonts w:cstheme="minorHAnsi"/>
        </w:rPr>
      </w:pPr>
      <w:r w:rsidRPr="00901649">
        <w:rPr>
          <w:rFonts w:cstheme="minorHAnsi"/>
        </w:rPr>
        <w:t>2016 - Present</w:t>
      </w:r>
      <w:r w:rsidRPr="00901649">
        <w:rPr>
          <w:rFonts w:cstheme="minorHAnsi"/>
        </w:rPr>
        <w:tab/>
        <w:t>Reviewer, BMJ</w:t>
      </w:r>
    </w:p>
    <w:p w14:paraId="1277DD19" w14:textId="77777777" w:rsidR="005A3E57" w:rsidRPr="00901649" w:rsidRDefault="005A3E57" w:rsidP="005A3E57">
      <w:pPr>
        <w:pStyle w:val="ListParagraph"/>
        <w:ind w:left="2000" w:hanging="2000"/>
        <w:rPr>
          <w:rFonts w:cstheme="minorHAnsi"/>
        </w:rPr>
      </w:pPr>
      <w:r w:rsidRPr="00901649">
        <w:rPr>
          <w:rFonts w:cstheme="minorHAnsi"/>
        </w:rPr>
        <w:t>2013 - Present</w:t>
      </w:r>
      <w:r w:rsidRPr="00901649">
        <w:rPr>
          <w:rFonts w:cstheme="minorHAnsi"/>
        </w:rPr>
        <w:tab/>
        <w:t>Reviewer, CMAJ</w:t>
      </w:r>
    </w:p>
    <w:p w14:paraId="75542483" w14:textId="77777777" w:rsidR="00B30FDC" w:rsidRPr="00901649" w:rsidRDefault="005A3E57" w:rsidP="005A3E57">
      <w:pPr>
        <w:pStyle w:val="ListParagraph"/>
        <w:ind w:left="2000" w:hanging="2000"/>
        <w:rPr>
          <w:rFonts w:cstheme="minorHAnsi"/>
        </w:rPr>
      </w:pPr>
      <w:r w:rsidRPr="00901649">
        <w:rPr>
          <w:rFonts w:cstheme="minorHAnsi"/>
        </w:rPr>
        <w:t>2013 - Present</w:t>
      </w:r>
      <w:r w:rsidRPr="00901649">
        <w:rPr>
          <w:rFonts w:cstheme="minorHAnsi"/>
        </w:rPr>
        <w:tab/>
        <w:t xml:space="preserve">Reviewer, Frontiers Neurology, Associate Editor since </w:t>
      </w:r>
    </w:p>
    <w:p w14:paraId="7DE59CDF" w14:textId="3FE5FE28" w:rsidR="00143A5C" w:rsidRPr="00901649" w:rsidRDefault="005A3E57" w:rsidP="005A3E57">
      <w:pPr>
        <w:pStyle w:val="ListParagraph"/>
        <w:ind w:left="2000" w:hanging="2000"/>
        <w:rPr>
          <w:rFonts w:cstheme="minorHAnsi"/>
        </w:rPr>
      </w:pPr>
      <w:r w:rsidRPr="00901649">
        <w:rPr>
          <w:rFonts w:cstheme="minorHAnsi"/>
        </w:rPr>
        <w:t>2019</w:t>
      </w:r>
      <w:r w:rsidR="00143A5C" w:rsidRPr="00901649">
        <w:rPr>
          <w:rFonts w:cstheme="minorHAnsi"/>
        </w:rPr>
        <w:t>2011 - Present</w:t>
      </w:r>
      <w:r w:rsidR="00143A5C" w:rsidRPr="00901649">
        <w:rPr>
          <w:rFonts w:cstheme="minorHAnsi"/>
        </w:rPr>
        <w:tab/>
        <w:t>Reviewer, European Journal of Neurology</w:t>
      </w:r>
    </w:p>
    <w:p w14:paraId="0E2D5F59" w14:textId="27359B61" w:rsidR="005A3E57" w:rsidRPr="00901649" w:rsidRDefault="005A3E57" w:rsidP="005A3E57">
      <w:pPr>
        <w:pStyle w:val="ListParagraph"/>
        <w:ind w:left="2000" w:hanging="2000"/>
        <w:rPr>
          <w:rFonts w:cstheme="minorHAnsi"/>
        </w:rPr>
      </w:pPr>
      <w:r w:rsidRPr="00901649">
        <w:rPr>
          <w:rFonts w:cstheme="minorHAnsi"/>
        </w:rPr>
        <w:t>2013 - Present</w:t>
      </w:r>
      <w:r w:rsidRPr="00901649">
        <w:rPr>
          <w:rFonts w:cstheme="minorHAnsi"/>
        </w:rPr>
        <w:tab/>
        <w:t xml:space="preserve">Reviewer, Annals </w:t>
      </w:r>
      <w:r w:rsidR="001F7CC9">
        <w:rPr>
          <w:rFonts w:cstheme="minorHAnsi"/>
        </w:rPr>
        <w:t xml:space="preserve">of </w:t>
      </w:r>
      <w:r w:rsidRPr="00901649">
        <w:rPr>
          <w:rFonts w:cstheme="minorHAnsi"/>
        </w:rPr>
        <w:t>Internal Medicine</w:t>
      </w:r>
    </w:p>
    <w:p w14:paraId="7DAF9E43" w14:textId="77777777" w:rsidR="005A3E57" w:rsidRPr="00901649" w:rsidRDefault="005A3E57" w:rsidP="005A3E57">
      <w:pPr>
        <w:pStyle w:val="ListParagraph"/>
        <w:ind w:left="2000" w:hanging="2000"/>
        <w:rPr>
          <w:rFonts w:cstheme="minorHAnsi"/>
        </w:rPr>
      </w:pPr>
      <w:r w:rsidRPr="00901649">
        <w:rPr>
          <w:rFonts w:cstheme="minorHAnsi"/>
        </w:rPr>
        <w:t>2013 - Present</w:t>
      </w:r>
      <w:r w:rsidRPr="00901649">
        <w:rPr>
          <w:rFonts w:cstheme="minorHAnsi"/>
        </w:rPr>
        <w:tab/>
        <w:t>Reviewer, Diabetes Care</w:t>
      </w:r>
    </w:p>
    <w:p w14:paraId="05EE6055" w14:textId="004935FE" w:rsidR="00143A5C" w:rsidRPr="00901649" w:rsidRDefault="00143A5C" w:rsidP="00143A5C">
      <w:pPr>
        <w:pStyle w:val="ListParagraph"/>
        <w:ind w:left="2000" w:hanging="2000"/>
        <w:rPr>
          <w:rFonts w:cstheme="minorHAnsi"/>
        </w:rPr>
      </w:pPr>
      <w:r w:rsidRPr="00901649">
        <w:rPr>
          <w:rFonts w:cstheme="minorHAnsi"/>
        </w:rPr>
        <w:lastRenderedPageBreak/>
        <w:t>2012 - Present</w:t>
      </w:r>
      <w:r w:rsidRPr="00901649">
        <w:rPr>
          <w:rFonts w:cstheme="minorHAnsi"/>
        </w:rPr>
        <w:tab/>
        <w:t xml:space="preserve">Reviewer, </w:t>
      </w:r>
      <w:proofErr w:type="spellStart"/>
      <w:r w:rsidRPr="00901649">
        <w:rPr>
          <w:rFonts w:cstheme="minorHAnsi"/>
        </w:rPr>
        <w:t>Neurocase</w:t>
      </w:r>
      <w:proofErr w:type="spellEnd"/>
    </w:p>
    <w:p w14:paraId="7CFC7C6C" w14:textId="6FFBEB30" w:rsidR="00143A5C" w:rsidRPr="00901649" w:rsidRDefault="00143A5C" w:rsidP="00143A5C">
      <w:pPr>
        <w:pStyle w:val="ListParagraph"/>
        <w:ind w:left="2000" w:hanging="2000"/>
        <w:rPr>
          <w:rFonts w:cstheme="minorHAnsi"/>
        </w:rPr>
      </w:pPr>
      <w:r w:rsidRPr="00901649">
        <w:rPr>
          <w:rFonts w:cstheme="minorHAnsi"/>
        </w:rPr>
        <w:t>2012</w:t>
      </w:r>
      <w:r w:rsidRPr="00901649">
        <w:rPr>
          <w:rFonts w:cstheme="minorHAnsi"/>
        </w:rPr>
        <w:tab/>
        <w:t xml:space="preserve">Reviewer, ADIS Drug Evaluation, Alteplase: A review of its use in </w:t>
      </w:r>
      <w:r w:rsidR="005A3E57" w:rsidRPr="00901649">
        <w:rPr>
          <w:rFonts w:cstheme="minorHAnsi"/>
        </w:rPr>
        <w:t>managing</w:t>
      </w:r>
      <w:r w:rsidRPr="00901649">
        <w:rPr>
          <w:rFonts w:cstheme="minorHAnsi"/>
        </w:rPr>
        <w:t xml:space="preserve"> Acute Ischemic Stroke. Co-reviewers: HP Adam, D Leys, S </w:t>
      </w:r>
      <w:proofErr w:type="spellStart"/>
      <w:r w:rsidRPr="00901649">
        <w:rPr>
          <w:rFonts w:cstheme="minorHAnsi"/>
        </w:rPr>
        <w:t>Lorenzano</w:t>
      </w:r>
      <w:proofErr w:type="spellEnd"/>
      <w:r w:rsidRPr="00901649">
        <w:rPr>
          <w:rFonts w:cstheme="minorHAnsi"/>
        </w:rPr>
        <w:t>, and D Toni.</w:t>
      </w:r>
    </w:p>
    <w:p w14:paraId="768C14EA" w14:textId="77777777" w:rsidR="005A3E57" w:rsidRPr="00901649" w:rsidRDefault="005A3E57" w:rsidP="005A3E57">
      <w:pPr>
        <w:pStyle w:val="ListParagraph"/>
        <w:ind w:left="2000" w:hanging="2000"/>
        <w:rPr>
          <w:rFonts w:cstheme="minorHAnsi"/>
        </w:rPr>
      </w:pPr>
      <w:r w:rsidRPr="00901649">
        <w:rPr>
          <w:rFonts w:cstheme="minorHAnsi"/>
        </w:rPr>
        <w:t>2011 - Present</w:t>
      </w:r>
      <w:r w:rsidRPr="00901649">
        <w:rPr>
          <w:rFonts w:cstheme="minorHAnsi"/>
        </w:rPr>
        <w:tab/>
        <w:t>Reviewer, Brain, Ad-Hoc reviewer</w:t>
      </w:r>
    </w:p>
    <w:p w14:paraId="29B8088F" w14:textId="77777777" w:rsidR="005A3E57" w:rsidRPr="00901649" w:rsidRDefault="005A3E57" w:rsidP="005A3E57">
      <w:pPr>
        <w:pStyle w:val="ListParagraph"/>
        <w:ind w:left="2000" w:hanging="2000"/>
        <w:rPr>
          <w:rFonts w:cstheme="minorHAnsi"/>
        </w:rPr>
      </w:pPr>
      <w:r w:rsidRPr="00901649">
        <w:rPr>
          <w:rFonts w:cstheme="minorHAnsi"/>
        </w:rPr>
        <w:t>2010 - Present</w:t>
      </w:r>
      <w:r w:rsidRPr="00901649">
        <w:rPr>
          <w:rFonts w:cstheme="minorHAnsi"/>
        </w:rPr>
        <w:tab/>
        <w:t>Reviewer, Neurology Journal, Editorial Board Member (2021-present)</w:t>
      </w:r>
    </w:p>
    <w:p w14:paraId="142D0FDF" w14:textId="77777777" w:rsidR="005A3E57" w:rsidRPr="00901649" w:rsidRDefault="005A3E57" w:rsidP="005A3E57">
      <w:pPr>
        <w:pStyle w:val="ListParagraph"/>
        <w:ind w:left="2000"/>
        <w:rPr>
          <w:rFonts w:cstheme="minorHAnsi"/>
        </w:rPr>
      </w:pPr>
      <w:r w:rsidRPr="00901649">
        <w:rPr>
          <w:rFonts w:cstheme="minorHAnsi"/>
        </w:rPr>
        <w:t>Ad-hoc reviewer (2006-2021)</w:t>
      </w:r>
    </w:p>
    <w:p w14:paraId="012D7493" w14:textId="77777777" w:rsidR="005A3E57" w:rsidRPr="00901649" w:rsidRDefault="005A3E57" w:rsidP="005A3E57">
      <w:pPr>
        <w:pStyle w:val="ListParagraph"/>
        <w:ind w:left="2000" w:hanging="2000"/>
        <w:rPr>
          <w:rFonts w:cstheme="minorHAnsi"/>
        </w:rPr>
      </w:pPr>
      <w:r w:rsidRPr="00901649">
        <w:rPr>
          <w:rFonts w:cstheme="minorHAnsi"/>
        </w:rPr>
        <w:t>2006 - Present</w:t>
      </w:r>
      <w:r w:rsidRPr="00901649">
        <w:rPr>
          <w:rFonts w:cstheme="minorHAnsi"/>
        </w:rPr>
        <w:tab/>
        <w:t>Reviewer, Stroke Journal</w:t>
      </w:r>
    </w:p>
    <w:p w14:paraId="6BD9D247" w14:textId="20E64B65" w:rsidR="00143A5C" w:rsidRPr="00901649" w:rsidRDefault="005A3E57" w:rsidP="00B73FB7">
      <w:pPr>
        <w:pStyle w:val="ListParagraph"/>
        <w:ind w:left="2000"/>
        <w:rPr>
          <w:rFonts w:cstheme="minorHAnsi"/>
        </w:rPr>
      </w:pPr>
      <w:proofErr w:type="spellStart"/>
      <w:r w:rsidRPr="00901649">
        <w:rPr>
          <w:rFonts w:cstheme="minorHAnsi"/>
        </w:rPr>
        <w:t>Recogni</w:t>
      </w:r>
      <w:r w:rsidR="001F7CC9">
        <w:rPr>
          <w:rFonts w:cstheme="minorHAnsi"/>
        </w:rPr>
        <w:t>s</w:t>
      </w:r>
      <w:r w:rsidRPr="00901649">
        <w:rPr>
          <w:rFonts w:cstheme="minorHAnsi"/>
        </w:rPr>
        <w:t>ed</w:t>
      </w:r>
      <w:proofErr w:type="spellEnd"/>
      <w:r w:rsidRPr="00901649">
        <w:rPr>
          <w:rFonts w:cstheme="minorHAnsi"/>
        </w:rPr>
        <w:t xml:space="preserve"> by the Editor, Dr. Marc Fisher</w:t>
      </w:r>
      <w:r w:rsidR="001F7CC9">
        <w:rPr>
          <w:rFonts w:cstheme="minorHAnsi"/>
        </w:rPr>
        <w:t>,</w:t>
      </w:r>
      <w:r w:rsidRPr="00901649">
        <w:rPr>
          <w:rFonts w:cstheme="minorHAnsi"/>
        </w:rPr>
        <w:t xml:space="preserve"> for review work (2017)</w:t>
      </w:r>
    </w:p>
    <w:p w14:paraId="154A75D6" w14:textId="3C300EC5" w:rsidR="00A44D15" w:rsidRPr="00901649" w:rsidRDefault="00A44D15" w:rsidP="00A44D15">
      <w:pPr>
        <w:pStyle w:val="Heading3"/>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Conference</w:t>
      </w:r>
    </w:p>
    <w:p w14:paraId="61B388F5" w14:textId="77777777" w:rsidR="00A44D15" w:rsidRPr="00901649" w:rsidRDefault="00A44D15" w:rsidP="00A44D15">
      <w:pPr>
        <w:spacing w:line="240" w:lineRule="auto"/>
        <w:ind w:left="2160" w:hanging="2160"/>
        <w:rPr>
          <w:rFonts w:cstheme="minorHAnsi"/>
        </w:rPr>
      </w:pPr>
      <w:r w:rsidRPr="00901649">
        <w:rPr>
          <w:rFonts w:cstheme="minorHAnsi"/>
        </w:rPr>
        <w:t>2013,14,23</w:t>
      </w:r>
      <w:r w:rsidRPr="00901649">
        <w:rPr>
          <w:rFonts w:cstheme="minorHAnsi"/>
        </w:rPr>
        <w:tab/>
        <w:t>AHA/ISC Abstract grading</w:t>
      </w:r>
    </w:p>
    <w:p w14:paraId="6EA0EB7F" w14:textId="78958BF5" w:rsidR="00A44D15" w:rsidRPr="00901649" w:rsidRDefault="00A44D15" w:rsidP="00A44D15">
      <w:pPr>
        <w:spacing w:line="240" w:lineRule="auto"/>
        <w:rPr>
          <w:rFonts w:cstheme="minorHAnsi"/>
        </w:rPr>
      </w:pPr>
      <w:r w:rsidRPr="00901649">
        <w:rPr>
          <w:rFonts w:cstheme="minorHAnsi"/>
        </w:rPr>
        <w:t>2022,23</w:t>
      </w:r>
      <w:r w:rsidRPr="00901649">
        <w:rPr>
          <w:rFonts w:cstheme="minorHAnsi"/>
        </w:rPr>
        <w:tab/>
      </w:r>
      <w:r w:rsidRPr="00901649">
        <w:rPr>
          <w:rFonts w:cstheme="minorHAnsi"/>
        </w:rPr>
        <w:tab/>
        <w:t>AAN abstract grading</w:t>
      </w:r>
    </w:p>
    <w:p w14:paraId="10222C38" w14:textId="6D771D2D" w:rsidR="00143A5C" w:rsidRPr="00901649" w:rsidRDefault="00143A5C" w:rsidP="00143A5C">
      <w:pPr>
        <w:pStyle w:val="Heading3"/>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Professional Organizations</w:t>
      </w:r>
    </w:p>
    <w:p w14:paraId="3EFD9DDF" w14:textId="3DE71E03" w:rsidR="00042500" w:rsidRPr="00901649" w:rsidRDefault="00042500" w:rsidP="00143A5C">
      <w:pPr>
        <w:pStyle w:val="Heading4"/>
        <w:rPr>
          <w:rFonts w:asciiTheme="minorHAnsi" w:hAnsiTheme="minorHAnsi" w:cstheme="minorHAnsi"/>
          <w:b/>
          <w:i w:val="0"/>
          <w:iCs w:val="0"/>
          <w:color w:val="000000"/>
        </w:rPr>
      </w:pPr>
      <w:r w:rsidRPr="00901649">
        <w:rPr>
          <w:rFonts w:asciiTheme="minorHAnsi" w:hAnsiTheme="minorHAnsi" w:cstheme="minorHAnsi"/>
          <w:b/>
          <w:i w:val="0"/>
          <w:iCs w:val="0"/>
          <w:color w:val="000000"/>
        </w:rPr>
        <w:t>Royal College of Physician</w:t>
      </w:r>
      <w:r w:rsidR="001F7CC9">
        <w:rPr>
          <w:rFonts w:asciiTheme="minorHAnsi" w:hAnsiTheme="minorHAnsi" w:cstheme="minorHAnsi"/>
          <w:b/>
          <w:i w:val="0"/>
          <w:iCs w:val="0"/>
          <w:color w:val="000000"/>
        </w:rPr>
        <w:t>s</w:t>
      </w:r>
    </w:p>
    <w:p w14:paraId="6552790F" w14:textId="37653354" w:rsidR="00042500" w:rsidRPr="00901649" w:rsidRDefault="00042500" w:rsidP="00042500">
      <w:pPr>
        <w:rPr>
          <w:rFonts w:cstheme="minorHAnsi"/>
        </w:rPr>
      </w:pPr>
      <w:r w:rsidRPr="00901649">
        <w:rPr>
          <w:rFonts w:cstheme="minorHAnsi"/>
        </w:rPr>
        <w:t>2023- present</w:t>
      </w:r>
      <w:r w:rsidRPr="00901649">
        <w:rPr>
          <w:rFonts w:cstheme="minorHAnsi"/>
        </w:rPr>
        <w:tab/>
      </w:r>
      <w:r w:rsidRPr="00901649">
        <w:rPr>
          <w:rFonts w:cstheme="minorHAnsi"/>
        </w:rPr>
        <w:tab/>
        <w:t>FRCP</w:t>
      </w:r>
    </w:p>
    <w:p w14:paraId="0FB2452C" w14:textId="13C31B5E" w:rsidR="00143A5C" w:rsidRPr="00901649" w:rsidRDefault="00143A5C" w:rsidP="00143A5C">
      <w:pPr>
        <w:pStyle w:val="Heading4"/>
        <w:rPr>
          <w:rFonts w:asciiTheme="minorHAnsi" w:hAnsiTheme="minorHAnsi" w:cstheme="minorHAnsi"/>
          <w:b/>
          <w:i w:val="0"/>
          <w:iCs w:val="0"/>
          <w:color w:val="000000"/>
        </w:rPr>
      </w:pPr>
      <w:r w:rsidRPr="00901649">
        <w:rPr>
          <w:rFonts w:asciiTheme="minorHAnsi" w:hAnsiTheme="minorHAnsi" w:cstheme="minorHAnsi"/>
          <w:b/>
          <w:i w:val="0"/>
          <w:iCs w:val="0"/>
          <w:color w:val="000000"/>
        </w:rPr>
        <w:t>American Epilepsy Society</w:t>
      </w:r>
    </w:p>
    <w:p w14:paraId="31CDA348" w14:textId="6AE8F1B8" w:rsidR="00143A5C" w:rsidRPr="00901649" w:rsidRDefault="00143A5C" w:rsidP="00B73FB7">
      <w:pPr>
        <w:pStyle w:val="ListParagraph"/>
        <w:ind w:left="2000" w:hanging="2000"/>
        <w:rPr>
          <w:rFonts w:cstheme="minorHAnsi"/>
        </w:rPr>
      </w:pPr>
      <w:r w:rsidRPr="00901649">
        <w:rPr>
          <w:rFonts w:cstheme="minorHAnsi"/>
        </w:rPr>
        <w:t>2021 - Present</w:t>
      </w:r>
      <w:r w:rsidRPr="00901649">
        <w:rPr>
          <w:rFonts w:cstheme="minorHAnsi"/>
        </w:rPr>
        <w:tab/>
        <w:t>Member, American Epilepsy Society</w:t>
      </w:r>
    </w:p>
    <w:p w14:paraId="54290472" w14:textId="3DAFB0C3" w:rsidR="00143A5C" w:rsidRPr="00901649" w:rsidRDefault="00143A5C" w:rsidP="00143A5C">
      <w:pPr>
        <w:pStyle w:val="Heading4"/>
        <w:rPr>
          <w:rFonts w:asciiTheme="minorHAnsi" w:hAnsiTheme="minorHAnsi" w:cstheme="minorHAnsi"/>
          <w:b/>
          <w:i w:val="0"/>
          <w:iCs w:val="0"/>
          <w:color w:val="000000"/>
        </w:rPr>
      </w:pPr>
      <w:r w:rsidRPr="00901649">
        <w:rPr>
          <w:rFonts w:asciiTheme="minorHAnsi" w:hAnsiTheme="minorHAnsi" w:cstheme="minorHAnsi"/>
          <w:b/>
          <w:i w:val="0"/>
          <w:iCs w:val="0"/>
          <w:color w:val="000000"/>
        </w:rPr>
        <w:t>American Heart Association</w:t>
      </w:r>
    </w:p>
    <w:p w14:paraId="06EFA9F8" w14:textId="614EF744" w:rsidR="00143A5C" w:rsidRPr="00901649" w:rsidRDefault="00143A5C" w:rsidP="00B73FB7">
      <w:pPr>
        <w:pStyle w:val="ListParagraph"/>
        <w:ind w:left="2000" w:hanging="2000"/>
        <w:rPr>
          <w:rFonts w:cstheme="minorHAnsi"/>
        </w:rPr>
      </w:pPr>
      <w:r w:rsidRPr="00901649">
        <w:rPr>
          <w:rFonts w:cstheme="minorHAnsi"/>
        </w:rPr>
        <w:t>2022 - Present</w:t>
      </w:r>
      <w:r w:rsidRPr="00901649">
        <w:rPr>
          <w:rFonts w:cstheme="minorHAnsi"/>
        </w:rPr>
        <w:tab/>
        <w:t>Fellow, American Heart Association, FAHA</w:t>
      </w:r>
    </w:p>
    <w:p w14:paraId="4655F40C" w14:textId="70054F43" w:rsidR="00143A5C" w:rsidRPr="00901649" w:rsidRDefault="00143A5C" w:rsidP="00143A5C">
      <w:pPr>
        <w:pStyle w:val="Heading4"/>
        <w:rPr>
          <w:rFonts w:asciiTheme="minorHAnsi" w:hAnsiTheme="minorHAnsi" w:cstheme="minorHAnsi"/>
          <w:b/>
          <w:i w:val="0"/>
          <w:iCs w:val="0"/>
          <w:color w:val="000000"/>
        </w:rPr>
      </w:pPr>
      <w:r w:rsidRPr="00901649">
        <w:rPr>
          <w:rFonts w:asciiTheme="minorHAnsi" w:hAnsiTheme="minorHAnsi" w:cstheme="minorHAnsi"/>
          <w:b/>
          <w:i w:val="0"/>
          <w:iCs w:val="0"/>
          <w:color w:val="000000"/>
        </w:rPr>
        <w:t xml:space="preserve">Association of Indian </w:t>
      </w:r>
      <w:r w:rsidR="009E434A" w:rsidRPr="00901649">
        <w:rPr>
          <w:rFonts w:asciiTheme="minorHAnsi" w:hAnsiTheme="minorHAnsi" w:cstheme="minorHAnsi"/>
          <w:b/>
          <w:i w:val="0"/>
          <w:iCs w:val="0"/>
          <w:color w:val="000000"/>
        </w:rPr>
        <w:t>Neurologists</w:t>
      </w:r>
      <w:r w:rsidRPr="00901649">
        <w:rPr>
          <w:rFonts w:asciiTheme="minorHAnsi" w:hAnsiTheme="minorHAnsi" w:cstheme="minorHAnsi"/>
          <w:b/>
          <w:i w:val="0"/>
          <w:iCs w:val="0"/>
          <w:color w:val="000000"/>
        </w:rPr>
        <w:t xml:space="preserve"> Association</w:t>
      </w:r>
    </w:p>
    <w:p w14:paraId="109BCC86" w14:textId="448372C3" w:rsidR="00AF52F8" w:rsidRPr="00901649" w:rsidRDefault="00AF52F8" w:rsidP="00143A5C">
      <w:pPr>
        <w:pStyle w:val="ListParagraph"/>
        <w:ind w:left="2000" w:hanging="2000"/>
        <w:rPr>
          <w:rFonts w:cstheme="minorHAnsi"/>
        </w:rPr>
      </w:pPr>
      <w:r w:rsidRPr="00901649">
        <w:rPr>
          <w:rFonts w:cstheme="minorHAnsi"/>
        </w:rPr>
        <w:t xml:space="preserve">2022 – Present </w:t>
      </w:r>
      <w:r w:rsidRPr="00901649">
        <w:rPr>
          <w:rFonts w:cstheme="minorHAnsi"/>
        </w:rPr>
        <w:tab/>
        <w:t>Member, Association of Indian Neurologists Association</w:t>
      </w:r>
    </w:p>
    <w:p w14:paraId="32ACEEFA" w14:textId="53E332DD" w:rsidR="00143A5C" w:rsidRPr="00901649" w:rsidRDefault="00143A5C" w:rsidP="00871A8D">
      <w:pPr>
        <w:pStyle w:val="ListParagraph"/>
        <w:ind w:left="2000" w:hanging="2000"/>
        <w:rPr>
          <w:rFonts w:cstheme="minorHAnsi"/>
        </w:rPr>
      </w:pPr>
      <w:r w:rsidRPr="00901649">
        <w:rPr>
          <w:rFonts w:cstheme="minorHAnsi"/>
        </w:rPr>
        <w:t>202</w:t>
      </w:r>
      <w:r w:rsidR="00AF52F8" w:rsidRPr="00901649">
        <w:rPr>
          <w:rFonts w:cstheme="minorHAnsi"/>
        </w:rPr>
        <w:t>3</w:t>
      </w:r>
      <w:r w:rsidRPr="00901649">
        <w:rPr>
          <w:rFonts w:cstheme="minorHAnsi"/>
        </w:rPr>
        <w:t xml:space="preserve"> - </w:t>
      </w:r>
      <w:r w:rsidR="00C242FD">
        <w:rPr>
          <w:rFonts w:cstheme="minorHAnsi"/>
        </w:rPr>
        <w:t>2025</w:t>
      </w:r>
      <w:r w:rsidRPr="00901649">
        <w:rPr>
          <w:rFonts w:cstheme="minorHAnsi"/>
        </w:rPr>
        <w:tab/>
      </w:r>
      <w:r w:rsidR="00AF52F8" w:rsidRPr="00901649">
        <w:rPr>
          <w:rFonts w:cstheme="minorHAnsi"/>
        </w:rPr>
        <w:t xml:space="preserve">Executive Committee </w:t>
      </w:r>
      <w:r w:rsidRPr="00901649">
        <w:rPr>
          <w:rFonts w:cstheme="minorHAnsi"/>
        </w:rPr>
        <w:t xml:space="preserve">Member, Association of Indian </w:t>
      </w:r>
      <w:r w:rsidR="009E434A" w:rsidRPr="00901649">
        <w:rPr>
          <w:rFonts w:cstheme="minorHAnsi"/>
        </w:rPr>
        <w:t>Neurologists</w:t>
      </w:r>
      <w:r w:rsidRPr="00901649">
        <w:rPr>
          <w:rFonts w:cstheme="minorHAnsi"/>
        </w:rPr>
        <w:t xml:space="preserve"> Association</w:t>
      </w:r>
    </w:p>
    <w:p w14:paraId="69FA2825" w14:textId="6ABDFD6B" w:rsidR="00143A5C" w:rsidRPr="00901649" w:rsidRDefault="00143A5C" w:rsidP="00143A5C">
      <w:pPr>
        <w:pStyle w:val="Heading4"/>
        <w:rPr>
          <w:rFonts w:asciiTheme="minorHAnsi" w:hAnsiTheme="minorHAnsi" w:cstheme="minorHAnsi"/>
          <w:b/>
          <w:i w:val="0"/>
          <w:iCs w:val="0"/>
          <w:color w:val="000000"/>
        </w:rPr>
      </w:pPr>
      <w:r w:rsidRPr="00901649">
        <w:rPr>
          <w:rFonts w:asciiTheme="minorHAnsi" w:hAnsiTheme="minorHAnsi" w:cstheme="minorHAnsi"/>
          <w:b/>
          <w:i w:val="0"/>
          <w:iCs w:val="0"/>
          <w:color w:val="000000"/>
        </w:rPr>
        <w:t xml:space="preserve">European Stroke </w:t>
      </w:r>
      <w:proofErr w:type="spellStart"/>
      <w:r w:rsidRPr="00901649">
        <w:rPr>
          <w:rFonts w:asciiTheme="minorHAnsi" w:hAnsiTheme="minorHAnsi" w:cstheme="minorHAnsi"/>
          <w:b/>
          <w:i w:val="0"/>
          <w:iCs w:val="0"/>
          <w:color w:val="000000"/>
        </w:rPr>
        <w:t>Organisation</w:t>
      </w:r>
      <w:proofErr w:type="spellEnd"/>
    </w:p>
    <w:p w14:paraId="1DDC1F65" w14:textId="04E13209" w:rsidR="00143A5C" w:rsidRPr="00901649" w:rsidRDefault="00143A5C" w:rsidP="00B73FB7">
      <w:pPr>
        <w:pStyle w:val="ListParagraph"/>
        <w:ind w:left="2000" w:hanging="2000"/>
        <w:rPr>
          <w:rFonts w:cstheme="minorHAnsi"/>
        </w:rPr>
      </w:pPr>
      <w:r w:rsidRPr="00901649">
        <w:rPr>
          <w:rFonts w:cstheme="minorHAnsi"/>
        </w:rPr>
        <w:t>2012 - Present</w:t>
      </w:r>
      <w:r w:rsidRPr="00901649">
        <w:rPr>
          <w:rFonts w:cstheme="minorHAnsi"/>
        </w:rPr>
        <w:tab/>
        <w:t xml:space="preserve">Fellow, European Stroke </w:t>
      </w:r>
      <w:proofErr w:type="spellStart"/>
      <w:r w:rsidRPr="00901649">
        <w:rPr>
          <w:rFonts w:cstheme="minorHAnsi"/>
        </w:rPr>
        <w:t>Organisation</w:t>
      </w:r>
      <w:proofErr w:type="spellEnd"/>
      <w:r w:rsidRPr="00901649">
        <w:rPr>
          <w:rFonts w:cstheme="minorHAnsi"/>
        </w:rPr>
        <w:t xml:space="preserve">, Fellow of European Stroke </w:t>
      </w:r>
      <w:proofErr w:type="spellStart"/>
      <w:r w:rsidRPr="00901649">
        <w:rPr>
          <w:rFonts w:cstheme="minorHAnsi"/>
        </w:rPr>
        <w:t>Organi</w:t>
      </w:r>
      <w:r w:rsidR="001F7CC9">
        <w:rPr>
          <w:rFonts w:cstheme="minorHAnsi"/>
        </w:rPr>
        <w:t>s</w:t>
      </w:r>
      <w:r w:rsidRPr="00901649">
        <w:rPr>
          <w:rFonts w:cstheme="minorHAnsi"/>
        </w:rPr>
        <w:t>ation</w:t>
      </w:r>
      <w:proofErr w:type="spellEnd"/>
      <w:r w:rsidRPr="00901649">
        <w:rPr>
          <w:rFonts w:cstheme="minorHAnsi"/>
        </w:rPr>
        <w:t xml:space="preserve"> (FESO)</w:t>
      </w:r>
    </w:p>
    <w:p w14:paraId="49C6B52F" w14:textId="0F4BC62D" w:rsidR="00143A5C" w:rsidRPr="00901649" w:rsidRDefault="00143A5C" w:rsidP="00143A5C">
      <w:pPr>
        <w:pStyle w:val="Heading4"/>
        <w:rPr>
          <w:rFonts w:asciiTheme="minorHAnsi" w:hAnsiTheme="minorHAnsi" w:cstheme="minorHAnsi"/>
          <w:b/>
          <w:i w:val="0"/>
          <w:iCs w:val="0"/>
          <w:color w:val="000000"/>
        </w:rPr>
      </w:pPr>
      <w:r w:rsidRPr="00901649">
        <w:rPr>
          <w:rFonts w:asciiTheme="minorHAnsi" w:hAnsiTheme="minorHAnsi" w:cstheme="minorHAnsi"/>
          <w:b/>
          <w:i w:val="0"/>
          <w:iCs w:val="0"/>
          <w:color w:val="000000"/>
        </w:rPr>
        <w:t>Indian Stroke Association</w:t>
      </w:r>
    </w:p>
    <w:p w14:paraId="33246799" w14:textId="44000992" w:rsidR="00143A5C" w:rsidRPr="00901649" w:rsidRDefault="00143A5C" w:rsidP="00B73FB7">
      <w:pPr>
        <w:pStyle w:val="ListParagraph"/>
        <w:ind w:left="2000" w:hanging="2000"/>
        <w:rPr>
          <w:rFonts w:cstheme="minorHAnsi"/>
        </w:rPr>
      </w:pPr>
      <w:r w:rsidRPr="00901649">
        <w:rPr>
          <w:rFonts w:cstheme="minorHAnsi"/>
        </w:rPr>
        <w:t>2020 - Present</w:t>
      </w:r>
      <w:r w:rsidRPr="00901649">
        <w:rPr>
          <w:rFonts w:cstheme="minorHAnsi"/>
        </w:rPr>
        <w:tab/>
        <w:t>Member, Indian Stroke Association</w:t>
      </w:r>
    </w:p>
    <w:p w14:paraId="0885B002" w14:textId="116CC44A" w:rsidR="00143A5C" w:rsidRPr="00901649" w:rsidRDefault="00143A5C" w:rsidP="00143A5C">
      <w:pPr>
        <w:pStyle w:val="Heading4"/>
        <w:rPr>
          <w:rFonts w:asciiTheme="minorHAnsi" w:hAnsiTheme="minorHAnsi" w:cstheme="minorHAnsi"/>
          <w:b/>
          <w:i w:val="0"/>
          <w:iCs w:val="0"/>
          <w:color w:val="000000"/>
        </w:rPr>
      </w:pPr>
      <w:r w:rsidRPr="00901649">
        <w:rPr>
          <w:rFonts w:asciiTheme="minorHAnsi" w:hAnsiTheme="minorHAnsi" w:cstheme="minorHAnsi"/>
          <w:b/>
          <w:i w:val="0"/>
          <w:iCs w:val="0"/>
          <w:color w:val="000000"/>
        </w:rPr>
        <w:t xml:space="preserve">World Stroke </w:t>
      </w:r>
      <w:proofErr w:type="spellStart"/>
      <w:r w:rsidRPr="00901649">
        <w:rPr>
          <w:rFonts w:asciiTheme="minorHAnsi" w:hAnsiTheme="minorHAnsi" w:cstheme="minorHAnsi"/>
          <w:b/>
          <w:i w:val="0"/>
          <w:iCs w:val="0"/>
          <w:color w:val="000000"/>
        </w:rPr>
        <w:t>Organisation</w:t>
      </w:r>
      <w:proofErr w:type="spellEnd"/>
    </w:p>
    <w:p w14:paraId="1F9028C1" w14:textId="021B807D" w:rsidR="00143A5C" w:rsidRPr="00901649" w:rsidRDefault="00143A5C" w:rsidP="00B73FB7">
      <w:pPr>
        <w:pStyle w:val="ListParagraph"/>
        <w:ind w:left="2000" w:hanging="2000"/>
        <w:rPr>
          <w:rFonts w:cstheme="minorHAnsi"/>
        </w:rPr>
      </w:pPr>
      <w:r w:rsidRPr="00901649">
        <w:rPr>
          <w:rFonts w:cstheme="minorHAnsi"/>
        </w:rPr>
        <w:t>2006 - Present</w:t>
      </w:r>
      <w:r w:rsidRPr="00901649">
        <w:rPr>
          <w:rFonts w:cstheme="minorHAnsi"/>
        </w:rPr>
        <w:tab/>
        <w:t xml:space="preserve">Member, World Stroke </w:t>
      </w:r>
      <w:proofErr w:type="spellStart"/>
      <w:r w:rsidRPr="00901649">
        <w:rPr>
          <w:rFonts w:cstheme="minorHAnsi"/>
        </w:rPr>
        <w:t>Organisation</w:t>
      </w:r>
      <w:proofErr w:type="spellEnd"/>
    </w:p>
    <w:p w14:paraId="5F513AE9" w14:textId="2B183775" w:rsidR="00143A5C" w:rsidRPr="00901649" w:rsidRDefault="00143A5C" w:rsidP="00143A5C">
      <w:pPr>
        <w:pStyle w:val="Heading3"/>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Yale University / Hospital System</w:t>
      </w:r>
    </w:p>
    <w:p w14:paraId="5892C114" w14:textId="307C706B" w:rsidR="00143A5C" w:rsidRPr="00901649" w:rsidRDefault="00143A5C" w:rsidP="00143A5C">
      <w:pPr>
        <w:pStyle w:val="Heading4"/>
        <w:rPr>
          <w:rFonts w:asciiTheme="minorHAnsi" w:hAnsiTheme="minorHAnsi" w:cstheme="minorHAnsi"/>
          <w:b/>
          <w:i w:val="0"/>
          <w:iCs w:val="0"/>
          <w:color w:val="000000"/>
        </w:rPr>
      </w:pPr>
      <w:r w:rsidRPr="00901649">
        <w:rPr>
          <w:rFonts w:asciiTheme="minorHAnsi" w:hAnsiTheme="minorHAnsi" w:cstheme="minorHAnsi"/>
          <w:b/>
          <w:i w:val="0"/>
          <w:iCs w:val="0"/>
          <w:color w:val="000000"/>
        </w:rPr>
        <w:t>University</w:t>
      </w:r>
    </w:p>
    <w:p w14:paraId="1A43A204" w14:textId="6FF40147" w:rsidR="00143A5C" w:rsidRPr="00901649" w:rsidRDefault="00143A5C" w:rsidP="00034B9C">
      <w:pPr>
        <w:pStyle w:val="ListParagraph"/>
        <w:ind w:left="2000" w:hanging="2000"/>
        <w:rPr>
          <w:rFonts w:cstheme="minorHAnsi"/>
        </w:rPr>
      </w:pPr>
      <w:r w:rsidRPr="00901649">
        <w:rPr>
          <w:rFonts w:cstheme="minorHAnsi"/>
        </w:rPr>
        <w:t>2021 - Present</w:t>
      </w:r>
      <w:r w:rsidRPr="00901649">
        <w:rPr>
          <w:rFonts w:cstheme="minorHAnsi"/>
        </w:rPr>
        <w:tab/>
      </w:r>
      <w:r w:rsidRPr="00901649">
        <w:rPr>
          <w:rFonts w:cstheme="minorHAnsi"/>
          <w:u w:val="single"/>
        </w:rPr>
        <w:t>Founding Member</w:t>
      </w:r>
      <w:r w:rsidR="005A5C73" w:rsidRPr="00901649">
        <w:rPr>
          <w:rFonts w:cstheme="minorHAnsi"/>
          <w:u w:val="single"/>
        </w:rPr>
        <w:t xml:space="preserve"> &amp; Co-convenor</w:t>
      </w:r>
      <w:r w:rsidRPr="00901649">
        <w:rPr>
          <w:rFonts w:cstheme="minorHAnsi"/>
        </w:rPr>
        <w:t>, International Post-Stroke Epilepsy Research Consortium (IPSERC), Convenor, IPSERC.</w:t>
      </w:r>
    </w:p>
    <w:p w14:paraId="3435BCE8" w14:textId="5B3C63FA" w:rsidR="00143A5C" w:rsidRPr="00901649" w:rsidRDefault="00143A5C" w:rsidP="00143A5C">
      <w:pPr>
        <w:pStyle w:val="Heading2"/>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Bibliography</w:t>
      </w:r>
    </w:p>
    <w:p w14:paraId="4F641D22" w14:textId="27A613F0" w:rsidR="0059376E" w:rsidRPr="00901649" w:rsidRDefault="0059376E" w:rsidP="006377BD">
      <w:pPr>
        <w:rPr>
          <w:rFonts w:cstheme="minorHAnsi"/>
          <w:b/>
          <w:bCs/>
        </w:rPr>
      </w:pPr>
      <w:r w:rsidRPr="00901649">
        <w:rPr>
          <w:rFonts w:cstheme="minorHAnsi"/>
          <w:b/>
          <w:bCs/>
        </w:rPr>
        <w:t>2025</w:t>
      </w:r>
    </w:p>
    <w:p w14:paraId="048FB3E9" w14:textId="3DF5C942" w:rsidR="004131A2" w:rsidRPr="004131A2" w:rsidRDefault="004131A2" w:rsidP="004131A2">
      <w:pPr>
        <w:pStyle w:val="ListParagraph"/>
        <w:numPr>
          <w:ilvl w:val="0"/>
          <w:numId w:val="37"/>
        </w:numPr>
        <w:spacing w:after="0" w:line="240" w:lineRule="auto"/>
        <w:jc w:val="both"/>
        <w:rPr>
          <w:rFonts w:cstheme="minorHAnsi"/>
        </w:rPr>
      </w:pPr>
      <w:r w:rsidRPr="004131A2">
        <w:rPr>
          <w:rFonts w:cstheme="minorHAnsi"/>
        </w:rPr>
        <w:lastRenderedPageBreak/>
        <w:t>HA</w:t>
      </w:r>
      <w:r>
        <w:rPr>
          <w:rFonts w:cstheme="minorHAnsi"/>
        </w:rPr>
        <w:t xml:space="preserve"> </w:t>
      </w:r>
      <w:proofErr w:type="gramStart"/>
      <w:r w:rsidRPr="004131A2">
        <w:rPr>
          <w:rFonts w:cstheme="minorHAnsi"/>
        </w:rPr>
        <w:t>Beydoun</w:t>
      </w:r>
      <w:r>
        <w:rPr>
          <w:rFonts w:cstheme="minorHAnsi"/>
        </w:rPr>
        <w:t xml:space="preserve">, </w:t>
      </w:r>
      <w:r w:rsidRPr="004131A2">
        <w:rPr>
          <w:rFonts w:cstheme="minorHAnsi"/>
        </w:rPr>
        <w:t xml:space="preserve"> MA</w:t>
      </w:r>
      <w:proofErr w:type="gramEnd"/>
      <w:r w:rsidRPr="004131A2">
        <w:rPr>
          <w:rFonts w:cstheme="minorHAnsi"/>
        </w:rPr>
        <w:t xml:space="preserve"> Beydoun</w:t>
      </w:r>
      <w:r>
        <w:rPr>
          <w:rFonts w:cstheme="minorHAnsi"/>
        </w:rPr>
        <w:t>, SA</w:t>
      </w:r>
      <w:r w:rsidRPr="004131A2">
        <w:rPr>
          <w:rFonts w:cstheme="minorHAnsi"/>
        </w:rPr>
        <w:t xml:space="preserve">M. </w:t>
      </w:r>
      <w:proofErr w:type="spellStart"/>
      <w:r w:rsidRPr="004131A2">
        <w:rPr>
          <w:rFonts w:cstheme="minorHAnsi"/>
        </w:rPr>
        <w:t>Khatana</w:t>
      </w:r>
      <w:proofErr w:type="spellEnd"/>
      <w:r>
        <w:rPr>
          <w:rFonts w:cstheme="minorHAnsi"/>
        </w:rPr>
        <w:t xml:space="preserve">, </w:t>
      </w:r>
      <w:r w:rsidRPr="004131A2">
        <w:rPr>
          <w:rFonts w:cstheme="minorHAnsi"/>
        </w:rPr>
        <w:t>N</w:t>
      </w:r>
      <w:r>
        <w:rPr>
          <w:rFonts w:cstheme="minorHAnsi"/>
        </w:rPr>
        <w:t xml:space="preserve"> </w:t>
      </w:r>
      <w:proofErr w:type="spellStart"/>
      <w:r w:rsidRPr="004131A2">
        <w:rPr>
          <w:rFonts w:cstheme="minorHAnsi"/>
        </w:rPr>
        <w:t>Nixdorff</w:t>
      </w:r>
      <w:proofErr w:type="spellEnd"/>
      <w:r>
        <w:rPr>
          <w:rFonts w:cstheme="minorHAnsi"/>
        </w:rPr>
        <w:t xml:space="preserve">, </w:t>
      </w:r>
      <w:r w:rsidRPr="004131A2">
        <w:rPr>
          <w:rFonts w:cstheme="minorHAnsi"/>
          <w:b/>
          <w:bCs/>
        </w:rPr>
        <w:t>NK</w:t>
      </w:r>
      <w:r w:rsidRPr="004131A2">
        <w:rPr>
          <w:rFonts w:cstheme="minorHAnsi"/>
          <w:b/>
          <w:bCs/>
        </w:rPr>
        <w:t xml:space="preserve"> </w:t>
      </w:r>
      <w:r w:rsidRPr="004131A2">
        <w:rPr>
          <w:rFonts w:cstheme="minorHAnsi"/>
          <w:b/>
          <w:bCs/>
        </w:rPr>
        <w:t>Mishra</w:t>
      </w:r>
      <w:r>
        <w:rPr>
          <w:rFonts w:cstheme="minorHAnsi"/>
        </w:rPr>
        <w:t xml:space="preserve">, </w:t>
      </w:r>
      <w:proofErr w:type="spellStart"/>
      <w:r w:rsidRPr="004131A2">
        <w:rPr>
          <w:rFonts w:cstheme="minorHAnsi"/>
        </w:rPr>
        <w:t>J</w:t>
      </w:r>
      <w:r>
        <w:rPr>
          <w:rFonts w:cstheme="minorHAnsi"/>
        </w:rPr>
        <w:t>.</w:t>
      </w:r>
      <w:r w:rsidRPr="004131A2">
        <w:rPr>
          <w:rFonts w:cstheme="minorHAnsi"/>
        </w:rPr>
        <w:t>Tsai</w:t>
      </w:r>
      <w:proofErr w:type="spellEnd"/>
      <w:r>
        <w:rPr>
          <w:rFonts w:cstheme="minorHAnsi"/>
        </w:rPr>
        <w:t xml:space="preserve">. </w:t>
      </w:r>
      <w:proofErr w:type="spellStart"/>
      <w:r w:rsidRPr="004131A2">
        <w:rPr>
          <w:rFonts w:cstheme="minorHAnsi"/>
          <w:b/>
          <w:bCs/>
        </w:rPr>
        <w:t>Sex</w:t>
      </w:r>
      <w:proofErr w:type="spellEnd"/>
      <w:r w:rsidRPr="004131A2">
        <w:rPr>
          <w:rFonts w:cstheme="minorHAnsi"/>
          <w:b/>
          <w:bCs/>
        </w:rPr>
        <w:t>-specific associations between homelessness and cerebrovascular disease among ag</w:t>
      </w:r>
      <w:r w:rsidRPr="004131A2">
        <w:rPr>
          <w:rFonts w:cstheme="minorHAnsi"/>
          <w:b/>
          <w:bCs/>
        </w:rPr>
        <w:t>e</w:t>
      </w:r>
      <w:r w:rsidRPr="004131A2">
        <w:rPr>
          <w:rFonts w:cstheme="minorHAnsi"/>
          <w:b/>
          <w:bCs/>
        </w:rPr>
        <w:t xml:space="preserve">ing US veterans in the </w:t>
      </w:r>
      <w:r w:rsidRPr="004131A2">
        <w:rPr>
          <w:rFonts w:cstheme="minorHAnsi"/>
          <w:b/>
          <w:bCs/>
        </w:rPr>
        <w:t>V</w:t>
      </w:r>
      <w:r w:rsidRPr="004131A2">
        <w:rPr>
          <w:rFonts w:cstheme="minorHAnsi"/>
          <w:b/>
          <w:bCs/>
        </w:rPr>
        <w:t xml:space="preserve">eterans </w:t>
      </w:r>
      <w:r w:rsidRPr="004131A2">
        <w:rPr>
          <w:rFonts w:cstheme="minorHAnsi"/>
          <w:b/>
          <w:bCs/>
        </w:rPr>
        <w:t>A</w:t>
      </w:r>
      <w:r w:rsidRPr="004131A2">
        <w:rPr>
          <w:rFonts w:cstheme="minorHAnsi"/>
          <w:b/>
          <w:bCs/>
        </w:rPr>
        <w:t>ffairs healthcare system</w:t>
      </w:r>
      <w:r w:rsidRPr="004131A2">
        <w:rPr>
          <w:rFonts w:cstheme="minorHAnsi"/>
        </w:rPr>
        <w:t xml:space="preserve">. </w:t>
      </w:r>
      <w:proofErr w:type="spellStart"/>
      <w:r>
        <w:rPr>
          <w:rFonts w:cstheme="minorHAnsi"/>
        </w:rPr>
        <w:t>Geroscience</w:t>
      </w:r>
      <w:proofErr w:type="spellEnd"/>
      <w:r>
        <w:rPr>
          <w:rFonts w:cstheme="minorHAnsi"/>
        </w:rPr>
        <w:t xml:space="preserve"> 2025, </w:t>
      </w:r>
      <w:proofErr w:type="gramStart"/>
      <w:r w:rsidRPr="004131A2">
        <w:rPr>
          <w:rFonts w:cstheme="minorHAnsi"/>
        </w:rPr>
        <w:t>DOI :</w:t>
      </w:r>
      <w:proofErr w:type="gramEnd"/>
      <w:r w:rsidRPr="004131A2">
        <w:rPr>
          <w:rFonts w:cstheme="minorHAnsi"/>
        </w:rPr>
        <w:t xml:space="preserve"> 10.1007/s11357-025-01758-8</w:t>
      </w:r>
      <w:r>
        <w:rPr>
          <w:rFonts w:cstheme="minorHAnsi"/>
        </w:rPr>
        <w:t xml:space="preserve"> (In Press)</w:t>
      </w:r>
    </w:p>
    <w:p w14:paraId="38CED4C1" w14:textId="6107D553" w:rsidR="0059376E" w:rsidRPr="00901649" w:rsidRDefault="0059376E" w:rsidP="0059376E">
      <w:pPr>
        <w:pStyle w:val="ListParagraph"/>
        <w:numPr>
          <w:ilvl w:val="0"/>
          <w:numId w:val="37"/>
        </w:numPr>
        <w:spacing w:after="0" w:line="240" w:lineRule="auto"/>
        <w:jc w:val="both"/>
        <w:rPr>
          <w:rFonts w:cstheme="minorHAnsi"/>
        </w:rPr>
      </w:pPr>
      <w:r w:rsidRPr="00901649">
        <w:rPr>
          <w:rFonts w:cstheme="minorHAnsi"/>
        </w:rPr>
        <w:t xml:space="preserve">Beydoun HA, Beydoun MA, Weiss J, Brunner R, </w:t>
      </w:r>
      <w:r w:rsidRPr="00901649">
        <w:rPr>
          <w:rFonts w:cstheme="minorHAnsi"/>
          <w:b/>
          <w:bCs/>
        </w:rPr>
        <w:t>Mishra NK</w:t>
      </w:r>
      <w:r w:rsidRPr="00901649">
        <w:rPr>
          <w:rFonts w:cstheme="minorHAnsi"/>
        </w:rPr>
        <w:t xml:space="preserve">, Ding M, </w:t>
      </w:r>
      <w:proofErr w:type="spellStart"/>
      <w:r w:rsidRPr="00901649">
        <w:rPr>
          <w:rFonts w:cstheme="minorHAnsi"/>
        </w:rPr>
        <w:t>Wactawski</w:t>
      </w:r>
      <w:proofErr w:type="spellEnd"/>
      <w:r w:rsidRPr="00901649">
        <w:rPr>
          <w:rFonts w:cstheme="minorHAnsi"/>
        </w:rPr>
        <w:t xml:space="preserve">-Wende J, </w:t>
      </w:r>
      <w:proofErr w:type="spellStart"/>
      <w:r w:rsidRPr="00901649">
        <w:rPr>
          <w:rFonts w:cstheme="minorHAnsi"/>
        </w:rPr>
        <w:t>Gradidge</w:t>
      </w:r>
      <w:proofErr w:type="spellEnd"/>
      <w:r w:rsidRPr="00901649">
        <w:rPr>
          <w:rFonts w:cstheme="minorHAnsi"/>
        </w:rPr>
        <w:t xml:space="preserve"> PJ, Liu S, Tsai J. </w:t>
      </w:r>
      <w:r w:rsidRPr="004131A2">
        <w:rPr>
          <w:rFonts w:cstheme="minorHAnsi"/>
          <w:b/>
          <w:bCs/>
        </w:rPr>
        <w:t>Cardiovascular disease, bone fracture, and all-cause mortality risks among postmenopausal women by arthritis and veteran status: A multistate Markov transition analysis</w:t>
      </w:r>
      <w:r w:rsidRPr="00901649">
        <w:rPr>
          <w:rFonts w:cstheme="minorHAnsi"/>
        </w:rPr>
        <w:t xml:space="preserve">. </w:t>
      </w:r>
      <w:proofErr w:type="spellStart"/>
      <w:r w:rsidRPr="00901649">
        <w:rPr>
          <w:rFonts w:cstheme="minorHAnsi"/>
        </w:rPr>
        <w:t>Geroscience</w:t>
      </w:r>
      <w:proofErr w:type="spellEnd"/>
      <w:r w:rsidRPr="00901649">
        <w:rPr>
          <w:rFonts w:cstheme="minorHAnsi"/>
        </w:rPr>
        <w:t>. 2025 10.1007/s11357-025-01527-7.</w:t>
      </w:r>
    </w:p>
    <w:p w14:paraId="26179CC5" w14:textId="19216C0E" w:rsidR="0059376E" w:rsidRPr="00901649" w:rsidRDefault="0059376E" w:rsidP="0059376E">
      <w:pPr>
        <w:pStyle w:val="ListParagraph"/>
        <w:numPr>
          <w:ilvl w:val="0"/>
          <w:numId w:val="37"/>
        </w:numPr>
        <w:spacing w:after="0" w:line="240" w:lineRule="auto"/>
        <w:jc w:val="both"/>
        <w:rPr>
          <w:rFonts w:cstheme="minorHAnsi"/>
        </w:rPr>
      </w:pPr>
      <w:r w:rsidRPr="00901649">
        <w:rPr>
          <w:rFonts w:cstheme="minorHAnsi"/>
        </w:rPr>
        <w:t xml:space="preserve">Misra S, Wang S, Quinn TJ, Dawson J, </w:t>
      </w:r>
      <w:proofErr w:type="spellStart"/>
      <w:r w:rsidRPr="00901649">
        <w:rPr>
          <w:rFonts w:cstheme="minorHAnsi"/>
        </w:rPr>
        <w:t>Zelano</w:t>
      </w:r>
      <w:proofErr w:type="spellEnd"/>
      <w:r w:rsidRPr="00901649">
        <w:rPr>
          <w:rFonts w:cstheme="minorHAnsi"/>
        </w:rPr>
        <w:t xml:space="preserve"> J, Tanaka T, Grotta JC, Khan E, </w:t>
      </w:r>
      <w:proofErr w:type="spellStart"/>
      <w:r w:rsidRPr="00901649">
        <w:rPr>
          <w:rFonts w:cstheme="minorHAnsi"/>
        </w:rPr>
        <w:t>Beriwal</w:t>
      </w:r>
      <w:proofErr w:type="spellEnd"/>
      <w:r w:rsidRPr="00901649">
        <w:rPr>
          <w:rFonts w:cstheme="minorHAnsi"/>
        </w:rPr>
        <w:t xml:space="preserve"> N, Funaro MC, Perla S, Dev P, Larsson D, Hussain T, </w:t>
      </w:r>
      <w:proofErr w:type="spellStart"/>
      <w:r w:rsidRPr="00901649">
        <w:rPr>
          <w:rFonts w:cstheme="minorHAnsi"/>
        </w:rPr>
        <w:t>Liebeskind</w:t>
      </w:r>
      <w:proofErr w:type="spellEnd"/>
      <w:r w:rsidRPr="00901649">
        <w:rPr>
          <w:rFonts w:cstheme="minorHAnsi"/>
        </w:rPr>
        <w:t xml:space="preserve"> DS, Yasuda CL, </w:t>
      </w:r>
      <w:proofErr w:type="spellStart"/>
      <w:r w:rsidRPr="00901649">
        <w:rPr>
          <w:rFonts w:cstheme="minorHAnsi"/>
        </w:rPr>
        <w:t>Altalib</w:t>
      </w:r>
      <w:proofErr w:type="spellEnd"/>
      <w:r w:rsidRPr="00901649">
        <w:rPr>
          <w:rFonts w:cstheme="minorHAnsi"/>
        </w:rPr>
        <w:t xml:space="preserve"> HH, Zaveri HP, </w:t>
      </w:r>
      <w:proofErr w:type="spellStart"/>
      <w:r w:rsidRPr="00901649">
        <w:rPr>
          <w:rFonts w:cstheme="minorHAnsi"/>
        </w:rPr>
        <w:t>Elshahat</w:t>
      </w:r>
      <w:proofErr w:type="spellEnd"/>
      <w:r w:rsidRPr="00901649">
        <w:rPr>
          <w:rFonts w:cstheme="minorHAnsi"/>
        </w:rPr>
        <w:t xml:space="preserve"> A, </w:t>
      </w:r>
      <w:proofErr w:type="spellStart"/>
      <w:r w:rsidRPr="00901649">
        <w:rPr>
          <w:rFonts w:cstheme="minorHAnsi"/>
        </w:rPr>
        <w:t>Hitawala</w:t>
      </w:r>
      <w:proofErr w:type="spellEnd"/>
      <w:r w:rsidRPr="00901649">
        <w:rPr>
          <w:rFonts w:cstheme="minorHAnsi"/>
        </w:rPr>
        <w:t xml:space="preserve"> G, Wang EY, Kitagawa R, Pathak A, Scalzo F, Ihara M, </w:t>
      </w:r>
      <w:proofErr w:type="spellStart"/>
      <w:r w:rsidRPr="00901649">
        <w:rPr>
          <w:rFonts w:cstheme="minorHAnsi"/>
        </w:rPr>
        <w:t>Sunnerhagen</w:t>
      </w:r>
      <w:proofErr w:type="spellEnd"/>
      <w:r w:rsidRPr="00901649">
        <w:rPr>
          <w:rFonts w:cstheme="minorHAnsi"/>
        </w:rPr>
        <w:t xml:space="preserve"> KS, Walters MR, Zhao Y, Jette N, Kasner SE, Kwan P, </w:t>
      </w:r>
      <w:r w:rsidRPr="00901649">
        <w:rPr>
          <w:rFonts w:cstheme="minorHAnsi"/>
          <w:b/>
          <w:bCs/>
        </w:rPr>
        <w:t>Mishra NK</w:t>
      </w:r>
      <w:r w:rsidRPr="00901649">
        <w:rPr>
          <w:rFonts w:cstheme="minorHAnsi"/>
        </w:rPr>
        <w:t xml:space="preserve">. </w:t>
      </w:r>
      <w:r w:rsidRPr="00901649">
        <w:rPr>
          <w:rFonts w:cstheme="minorHAnsi"/>
          <w:b/>
          <w:bCs/>
        </w:rPr>
        <w:t>Antiseizure Medications in Poststroke Seizures:</w:t>
      </w:r>
      <w:r w:rsidRPr="00901649">
        <w:rPr>
          <w:rFonts w:cstheme="minorHAnsi"/>
        </w:rPr>
        <w:t xml:space="preserve"> A Systematic Review and Network Meta-Analysis. Neurology. 2025 Feb 11;104(3</w:t>
      </w:r>
      <w:proofErr w:type="gramStart"/>
      <w:r w:rsidRPr="00901649">
        <w:rPr>
          <w:rFonts w:cstheme="minorHAnsi"/>
        </w:rPr>
        <w:t>):e</w:t>
      </w:r>
      <w:proofErr w:type="gramEnd"/>
      <w:r w:rsidRPr="00901649">
        <w:rPr>
          <w:rFonts w:cstheme="minorHAnsi"/>
        </w:rPr>
        <w:t xml:space="preserve">210231. </w:t>
      </w:r>
      <w:proofErr w:type="spellStart"/>
      <w:r w:rsidRPr="00901649">
        <w:rPr>
          <w:rFonts w:cstheme="minorHAnsi"/>
        </w:rPr>
        <w:t>doi</w:t>
      </w:r>
      <w:proofErr w:type="spellEnd"/>
      <w:r w:rsidRPr="00901649">
        <w:rPr>
          <w:rFonts w:cstheme="minorHAnsi"/>
        </w:rPr>
        <w:t xml:space="preserve">: 10.1212/WNL.0000000000210231. </w:t>
      </w:r>
    </w:p>
    <w:p w14:paraId="7C523AED" w14:textId="0596CF22" w:rsidR="0059376E" w:rsidRPr="00957FF7" w:rsidRDefault="0059376E" w:rsidP="0066617E">
      <w:pPr>
        <w:pStyle w:val="ListParagraph"/>
        <w:numPr>
          <w:ilvl w:val="0"/>
          <w:numId w:val="37"/>
        </w:numPr>
        <w:spacing w:after="0" w:line="240" w:lineRule="auto"/>
        <w:jc w:val="both"/>
        <w:rPr>
          <w:rFonts w:cstheme="minorHAnsi"/>
          <w:b/>
          <w:bCs/>
        </w:rPr>
      </w:pPr>
      <w:r w:rsidRPr="007C6389">
        <w:rPr>
          <w:rFonts w:cstheme="minorHAnsi"/>
        </w:rPr>
        <w:t>Misra S,</w:t>
      </w:r>
      <w:r w:rsidRPr="007C6389">
        <w:rPr>
          <w:rFonts w:cstheme="minorHAnsi"/>
          <w:b/>
          <w:bCs/>
        </w:rPr>
        <w:t xml:space="preserve"> Mishra NK. </w:t>
      </w:r>
      <w:r w:rsidRPr="007C6389">
        <w:rPr>
          <w:rFonts w:cstheme="minorHAnsi"/>
        </w:rPr>
        <w:t xml:space="preserve">Activated protein C: A potential therapeutic target of post-stroke epileptogenesis. Epilepsy </w:t>
      </w:r>
      <w:proofErr w:type="spellStart"/>
      <w:r w:rsidRPr="007C6389">
        <w:rPr>
          <w:rFonts w:cstheme="minorHAnsi"/>
        </w:rPr>
        <w:t>Behav</w:t>
      </w:r>
      <w:proofErr w:type="spellEnd"/>
      <w:r w:rsidRPr="007C6389">
        <w:rPr>
          <w:rFonts w:cstheme="minorHAnsi"/>
        </w:rPr>
        <w:t xml:space="preserve">. 2025 </w:t>
      </w:r>
      <w:proofErr w:type="gramStart"/>
      <w:r w:rsidRPr="007C6389">
        <w:rPr>
          <w:rFonts w:cstheme="minorHAnsi"/>
        </w:rPr>
        <w:t>Mar;164:110233</w:t>
      </w:r>
      <w:proofErr w:type="gramEnd"/>
      <w:r w:rsidRPr="007C6389">
        <w:rPr>
          <w:rFonts w:cstheme="minorHAnsi"/>
        </w:rPr>
        <w:t xml:space="preserve">. </w:t>
      </w:r>
      <w:proofErr w:type="spellStart"/>
      <w:r w:rsidRPr="007C6389">
        <w:rPr>
          <w:rFonts w:cstheme="minorHAnsi"/>
        </w:rPr>
        <w:t>doi</w:t>
      </w:r>
      <w:proofErr w:type="spellEnd"/>
      <w:r w:rsidRPr="007C6389">
        <w:rPr>
          <w:rFonts w:cstheme="minorHAnsi"/>
        </w:rPr>
        <w:t xml:space="preserve">: 10.1016/j.yebeh.2024.110233. </w:t>
      </w:r>
    </w:p>
    <w:p w14:paraId="3C1DFE9D" w14:textId="60EEA733" w:rsidR="00957FF7" w:rsidRPr="00957FF7" w:rsidRDefault="00957FF7" w:rsidP="0066617E">
      <w:pPr>
        <w:pStyle w:val="ListParagraph"/>
        <w:numPr>
          <w:ilvl w:val="0"/>
          <w:numId w:val="37"/>
        </w:numPr>
        <w:spacing w:after="0" w:line="240" w:lineRule="auto"/>
        <w:jc w:val="both"/>
        <w:rPr>
          <w:rFonts w:cstheme="minorHAnsi"/>
        </w:rPr>
      </w:pPr>
      <w:r w:rsidRPr="00957FF7">
        <w:rPr>
          <w:rFonts w:cstheme="minorHAnsi"/>
        </w:rPr>
        <w:t xml:space="preserve">Misra S, Singh P, Sengupta S, Kushwaha M, Rahman Z, Bhalla D, Talwar P, Nath M, Chakraborty R, Kumar P, Kumar A, Aggarwal P, Srivastava AK, Pandit AK, </w:t>
      </w:r>
      <w:proofErr w:type="spellStart"/>
      <w:r w:rsidRPr="00957FF7">
        <w:rPr>
          <w:rFonts w:cstheme="minorHAnsi"/>
        </w:rPr>
        <w:t>Mohania</w:t>
      </w:r>
      <w:proofErr w:type="spellEnd"/>
      <w:r w:rsidRPr="00957FF7">
        <w:rPr>
          <w:rFonts w:cstheme="minorHAnsi"/>
        </w:rPr>
        <w:t xml:space="preserve"> D, Prasad K, </w:t>
      </w:r>
      <w:r w:rsidRPr="00957FF7">
        <w:rPr>
          <w:rFonts w:cstheme="minorHAnsi"/>
          <w:b/>
          <w:bCs/>
        </w:rPr>
        <w:t>Mishra NK</w:t>
      </w:r>
      <w:r w:rsidRPr="00957FF7">
        <w:rPr>
          <w:rFonts w:cstheme="minorHAnsi"/>
        </w:rPr>
        <w:t xml:space="preserve">, Vibha D. Subtyping strokes using blood-based protein biomarkers: A high-throughput proteomics and machine learning approach. </w:t>
      </w:r>
      <w:proofErr w:type="spellStart"/>
      <w:r w:rsidRPr="00957FF7">
        <w:rPr>
          <w:rFonts w:cstheme="minorHAnsi"/>
        </w:rPr>
        <w:t>Eur</w:t>
      </w:r>
      <w:proofErr w:type="spellEnd"/>
      <w:r w:rsidRPr="00957FF7">
        <w:rPr>
          <w:rFonts w:cstheme="minorHAnsi"/>
        </w:rPr>
        <w:t xml:space="preserve"> J Clin Invest. 2025 Apr;55(4</w:t>
      </w:r>
      <w:proofErr w:type="gramStart"/>
      <w:r w:rsidRPr="00957FF7">
        <w:rPr>
          <w:rFonts w:cstheme="minorHAnsi"/>
        </w:rPr>
        <w:t>):e</w:t>
      </w:r>
      <w:proofErr w:type="gramEnd"/>
      <w:r w:rsidRPr="00957FF7">
        <w:rPr>
          <w:rFonts w:cstheme="minorHAnsi"/>
        </w:rPr>
        <w:t xml:space="preserve">14372. </w:t>
      </w:r>
      <w:proofErr w:type="spellStart"/>
      <w:r w:rsidRPr="00957FF7">
        <w:rPr>
          <w:rFonts w:cstheme="minorHAnsi"/>
        </w:rPr>
        <w:t>doi</w:t>
      </w:r>
      <w:proofErr w:type="spellEnd"/>
      <w:r w:rsidRPr="00957FF7">
        <w:rPr>
          <w:rFonts w:cstheme="minorHAnsi"/>
        </w:rPr>
        <w:t xml:space="preserve">: 10.1111/eci.14372. </w:t>
      </w:r>
      <w:proofErr w:type="spellStart"/>
      <w:r w:rsidRPr="00957FF7">
        <w:rPr>
          <w:rFonts w:cstheme="minorHAnsi"/>
        </w:rPr>
        <w:t>Epub</w:t>
      </w:r>
      <w:proofErr w:type="spellEnd"/>
      <w:r w:rsidRPr="00957FF7">
        <w:rPr>
          <w:rFonts w:cstheme="minorHAnsi"/>
        </w:rPr>
        <w:t xml:space="preserve"> 2024 Dec 10. PMID: 39655799.</w:t>
      </w:r>
    </w:p>
    <w:p w14:paraId="4977B085" w14:textId="50B3A2A4" w:rsidR="00156043" w:rsidRPr="00901649" w:rsidRDefault="006377BD" w:rsidP="006377BD">
      <w:pPr>
        <w:rPr>
          <w:rFonts w:cstheme="minorHAnsi"/>
          <w:b/>
          <w:bCs/>
        </w:rPr>
      </w:pPr>
      <w:r w:rsidRPr="00901649">
        <w:rPr>
          <w:rFonts w:cstheme="minorHAnsi"/>
          <w:b/>
          <w:bCs/>
        </w:rPr>
        <w:t>2024</w:t>
      </w:r>
    </w:p>
    <w:p w14:paraId="54776167" w14:textId="4E4931CD" w:rsidR="003154D7" w:rsidRPr="003154D7" w:rsidRDefault="0060061F" w:rsidP="003154D7">
      <w:pPr>
        <w:pStyle w:val="ListParagraph"/>
        <w:numPr>
          <w:ilvl w:val="0"/>
          <w:numId w:val="36"/>
        </w:numPr>
        <w:rPr>
          <w:rFonts w:cstheme="minorHAnsi"/>
          <w:b/>
          <w:bCs/>
        </w:rPr>
      </w:pPr>
      <w:r w:rsidRPr="00901649">
        <w:rPr>
          <w:rFonts w:cstheme="minorHAnsi"/>
        </w:rPr>
        <w:t xml:space="preserve">Misra S, Kawamura Y, Singh P, Sengupta S, Nath M, Rahman Z, Kumar P, Kumar A, Aggarwal P, Srivastava AK, Pandit AK, </w:t>
      </w:r>
      <w:proofErr w:type="spellStart"/>
      <w:r w:rsidRPr="00901649">
        <w:rPr>
          <w:rFonts w:cstheme="minorHAnsi"/>
        </w:rPr>
        <w:t>Mohania</w:t>
      </w:r>
      <w:proofErr w:type="spellEnd"/>
      <w:r w:rsidRPr="00901649">
        <w:rPr>
          <w:rFonts w:cstheme="minorHAnsi"/>
        </w:rPr>
        <w:t xml:space="preserve"> D, Prasad K, </w:t>
      </w:r>
      <w:r w:rsidRPr="00901649">
        <w:rPr>
          <w:rFonts w:cstheme="minorHAnsi"/>
          <w:b/>
          <w:bCs/>
        </w:rPr>
        <w:t>Mishra N</w:t>
      </w:r>
      <w:r w:rsidRPr="00901649">
        <w:rPr>
          <w:rFonts w:cstheme="minorHAnsi"/>
        </w:rPr>
        <w:t xml:space="preserve">K, Vibha D. Prognostic biomarkers of intracerebral </w:t>
      </w:r>
      <w:proofErr w:type="spellStart"/>
      <w:r w:rsidRPr="00901649">
        <w:rPr>
          <w:rFonts w:cstheme="minorHAnsi"/>
        </w:rPr>
        <w:t>h</w:t>
      </w:r>
      <w:r w:rsidR="001F7CC9">
        <w:rPr>
          <w:rFonts w:cstheme="minorHAnsi"/>
        </w:rPr>
        <w:t>a</w:t>
      </w:r>
      <w:r w:rsidRPr="00901649">
        <w:rPr>
          <w:rFonts w:cstheme="minorHAnsi"/>
        </w:rPr>
        <w:t>emorrhage</w:t>
      </w:r>
      <w:proofErr w:type="spellEnd"/>
      <w:r w:rsidRPr="00901649">
        <w:rPr>
          <w:rFonts w:cstheme="minorHAnsi"/>
        </w:rPr>
        <w:t xml:space="preserve"> identified using targeted proteomics and machine learning algorithms. </w:t>
      </w:r>
      <w:proofErr w:type="spellStart"/>
      <w:r w:rsidRPr="00901649">
        <w:rPr>
          <w:rFonts w:cstheme="minorHAnsi"/>
        </w:rPr>
        <w:t>PLoS</w:t>
      </w:r>
      <w:proofErr w:type="spellEnd"/>
      <w:r w:rsidRPr="00901649">
        <w:rPr>
          <w:rFonts w:cstheme="minorHAnsi"/>
        </w:rPr>
        <w:t xml:space="preserve"> One. 2024 Jun 3;19(6</w:t>
      </w:r>
      <w:proofErr w:type="gramStart"/>
      <w:r w:rsidRPr="00901649">
        <w:rPr>
          <w:rFonts w:cstheme="minorHAnsi"/>
        </w:rPr>
        <w:t>):e</w:t>
      </w:r>
      <w:proofErr w:type="gramEnd"/>
      <w:r w:rsidRPr="00901649">
        <w:rPr>
          <w:rFonts w:cstheme="minorHAnsi"/>
        </w:rPr>
        <w:t xml:space="preserve">0296616. </w:t>
      </w:r>
      <w:proofErr w:type="spellStart"/>
      <w:r w:rsidRPr="00901649">
        <w:rPr>
          <w:rFonts w:cstheme="minorHAnsi"/>
        </w:rPr>
        <w:t>doi</w:t>
      </w:r>
      <w:proofErr w:type="spellEnd"/>
      <w:r w:rsidRPr="00901649">
        <w:rPr>
          <w:rFonts w:cstheme="minorHAnsi"/>
        </w:rPr>
        <w:t xml:space="preserve">: 10.1371/journal.pone.0296616. </w:t>
      </w:r>
    </w:p>
    <w:p w14:paraId="7765F2C1" w14:textId="77777777" w:rsidR="003154D7" w:rsidRPr="003154D7" w:rsidRDefault="00156043" w:rsidP="003154D7">
      <w:pPr>
        <w:pStyle w:val="ListParagraph"/>
        <w:numPr>
          <w:ilvl w:val="0"/>
          <w:numId w:val="36"/>
        </w:numPr>
        <w:rPr>
          <w:rFonts w:cstheme="minorHAnsi"/>
          <w:b/>
          <w:bCs/>
        </w:rPr>
      </w:pPr>
      <w:r w:rsidRPr="003154D7">
        <w:rPr>
          <w:rFonts w:cstheme="minorHAnsi"/>
        </w:rPr>
        <w:t xml:space="preserve">Tanaka T, Ihara M, </w:t>
      </w:r>
      <w:proofErr w:type="spellStart"/>
      <w:r w:rsidRPr="003154D7">
        <w:rPr>
          <w:rFonts w:cstheme="minorHAnsi"/>
        </w:rPr>
        <w:t>Fukuma</w:t>
      </w:r>
      <w:proofErr w:type="spellEnd"/>
      <w:r w:rsidRPr="003154D7">
        <w:rPr>
          <w:rFonts w:cstheme="minorHAnsi"/>
        </w:rPr>
        <w:t xml:space="preserve"> K, </w:t>
      </w:r>
      <w:r w:rsidRPr="003154D7">
        <w:rPr>
          <w:rFonts w:cstheme="minorHAnsi"/>
          <w:b/>
          <w:bCs/>
        </w:rPr>
        <w:t>Mishra NK</w:t>
      </w:r>
      <w:r w:rsidRPr="003154D7">
        <w:rPr>
          <w:rFonts w:cstheme="minorHAnsi"/>
        </w:rPr>
        <w:t xml:space="preserve">, Koepp MJ, </w:t>
      </w:r>
      <w:proofErr w:type="spellStart"/>
      <w:r w:rsidRPr="003154D7">
        <w:rPr>
          <w:rFonts w:cstheme="minorHAnsi"/>
        </w:rPr>
        <w:t>Guekht</w:t>
      </w:r>
      <w:proofErr w:type="spellEnd"/>
      <w:r w:rsidRPr="003154D7">
        <w:rPr>
          <w:rFonts w:cstheme="minorHAnsi"/>
        </w:rPr>
        <w:t xml:space="preserve"> A, Ikeda A. Pathophysiology, Diagnosis, Prognosis, and Prevention of Poststroke Epilepsy: Clinical and Research Implications. Neurology. 2024 Jun 11;102(11</w:t>
      </w:r>
      <w:proofErr w:type="gramStart"/>
      <w:r w:rsidRPr="003154D7">
        <w:rPr>
          <w:rFonts w:cstheme="minorHAnsi"/>
        </w:rPr>
        <w:t>):e</w:t>
      </w:r>
      <w:proofErr w:type="gramEnd"/>
      <w:r w:rsidRPr="003154D7">
        <w:rPr>
          <w:rFonts w:cstheme="minorHAnsi"/>
        </w:rPr>
        <w:t xml:space="preserve">209450. </w:t>
      </w:r>
      <w:proofErr w:type="spellStart"/>
      <w:r w:rsidRPr="003154D7">
        <w:rPr>
          <w:rFonts w:cstheme="minorHAnsi"/>
        </w:rPr>
        <w:t>doi</w:t>
      </w:r>
      <w:proofErr w:type="spellEnd"/>
      <w:r w:rsidRPr="003154D7">
        <w:rPr>
          <w:rFonts w:cstheme="minorHAnsi"/>
        </w:rPr>
        <w:t xml:space="preserve">: 10.1212/WNL.0000000000209450. </w:t>
      </w:r>
      <w:proofErr w:type="spellStart"/>
      <w:r w:rsidRPr="003154D7">
        <w:rPr>
          <w:rFonts w:cstheme="minorHAnsi"/>
        </w:rPr>
        <w:t>Epub</w:t>
      </w:r>
      <w:proofErr w:type="spellEnd"/>
      <w:r w:rsidRPr="003154D7">
        <w:rPr>
          <w:rFonts w:cstheme="minorHAnsi"/>
        </w:rPr>
        <w:t xml:space="preserve"> 2024 May 17. </w:t>
      </w:r>
    </w:p>
    <w:p w14:paraId="03A0CB26" w14:textId="77777777" w:rsidR="003154D7" w:rsidRPr="003154D7" w:rsidRDefault="005704CA" w:rsidP="003154D7">
      <w:pPr>
        <w:pStyle w:val="ListParagraph"/>
        <w:numPr>
          <w:ilvl w:val="0"/>
          <w:numId w:val="36"/>
        </w:numPr>
        <w:rPr>
          <w:rFonts w:cstheme="minorHAnsi"/>
          <w:b/>
          <w:bCs/>
        </w:rPr>
      </w:pPr>
      <w:r w:rsidRPr="003154D7">
        <w:rPr>
          <w:rFonts w:cstheme="minorHAnsi"/>
        </w:rPr>
        <w:t xml:space="preserve">Kawamura Y, </w:t>
      </w:r>
      <w:proofErr w:type="spellStart"/>
      <w:r w:rsidRPr="003154D7">
        <w:rPr>
          <w:rFonts w:cstheme="minorHAnsi"/>
        </w:rPr>
        <w:t>Beriwal</w:t>
      </w:r>
      <w:proofErr w:type="spellEnd"/>
      <w:r w:rsidRPr="003154D7">
        <w:rPr>
          <w:rFonts w:cstheme="minorHAnsi"/>
        </w:rPr>
        <w:t xml:space="preserve"> N, Shubham M, </w:t>
      </w:r>
      <w:r w:rsidRPr="003154D7">
        <w:rPr>
          <w:rFonts w:cstheme="minorHAnsi"/>
          <w:b/>
          <w:bCs/>
        </w:rPr>
        <w:t>Mishra NK.</w:t>
      </w:r>
      <w:r w:rsidRPr="003154D7">
        <w:rPr>
          <w:rFonts w:cstheme="minorHAnsi"/>
        </w:rPr>
        <w:t xml:space="preserve"> Management of poststroke epilepsy: an update. Practical Neurology (US). 2024;23(9):21-23.</w:t>
      </w:r>
    </w:p>
    <w:p w14:paraId="639B7F7A" w14:textId="5B0255C2" w:rsidR="00156043" w:rsidRPr="003154D7" w:rsidRDefault="00156043" w:rsidP="003154D7">
      <w:pPr>
        <w:pStyle w:val="ListParagraph"/>
        <w:numPr>
          <w:ilvl w:val="0"/>
          <w:numId w:val="36"/>
        </w:numPr>
        <w:rPr>
          <w:rFonts w:cstheme="minorHAnsi"/>
          <w:b/>
          <w:bCs/>
        </w:rPr>
      </w:pPr>
      <w:r w:rsidRPr="003154D7">
        <w:rPr>
          <w:rFonts w:cstheme="minorHAnsi"/>
          <w:b/>
          <w:bCs/>
        </w:rPr>
        <w:t>Mishra NK</w:t>
      </w:r>
      <w:r w:rsidRPr="003154D7">
        <w:rPr>
          <w:rFonts w:cstheme="minorHAnsi"/>
        </w:rPr>
        <w:t xml:space="preserve">. Implications for driving based on the risk of seizures after </w:t>
      </w:r>
      <w:proofErr w:type="spellStart"/>
      <w:r w:rsidRPr="003154D7">
        <w:rPr>
          <w:rFonts w:cstheme="minorHAnsi"/>
        </w:rPr>
        <w:t>ischaemic</w:t>
      </w:r>
      <w:proofErr w:type="spellEnd"/>
      <w:r w:rsidRPr="003154D7">
        <w:rPr>
          <w:rFonts w:cstheme="minorHAnsi"/>
        </w:rPr>
        <w:t xml:space="preserve"> stroke. J Neurol </w:t>
      </w:r>
      <w:proofErr w:type="spellStart"/>
      <w:r w:rsidRPr="003154D7">
        <w:rPr>
          <w:rFonts w:cstheme="minorHAnsi"/>
        </w:rPr>
        <w:t>Neurosurg</w:t>
      </w:r>
      <w:proofErr w:type="spellEnd"/>
      <w:r w:rsidRPr="003154D7">
        <w:rPr>
          <w:rFonts w:cstheme="minorHAnsi"/>
        </w:rPr>
        <w:t xml:space="preserve"> Psychiatry. 2024 Aug 16;95(9):794. </w:t>
      </w:r>
      <w:proofErr w:type="spellStart"/>
      <w:r w:rsidRPr="003154D7">
        <w:rPr>
          <w:rFonts w:cstheme="minorHAnsi"/>
        </w:rPr>
        <w:t>doi</w:t>
      </w:r>
      <w:proofErr w:type="spellEnd"/>
      <w:r w:rsidRPr="003154D7">
        <w:rPr>
          <w:rFonts w:cstheme="minorHAnsi"/>
        </w:rPr>
        <w:t>: 10.1136/jnnp-2024-333772</w:t>
      </w:r>
    </w:p>
    <w:p w14:paraId="4157C412" w14:textId="470C7926" w:rsidR="00156043" w:rsidRPr="00901649" w:rsidRDefault="00156043" w:rsidP="00156043">
      <w:pPr>
        <w:pStyle w:val="ListParagraph"/>
        <w:numPr>
          <w:ilvl w:val="1"/>
          <w:numId w:val="35"/>
        </w:numPr>
        <w:rPr>
          <w:rFonts w:cstheme="minorHAnsi"/>
        </w:rPr>
      </w:pPr>
      <w:r w:rsidRPr="00901649">
        <w:rPr>
          <w:rFonts w:cstheme="minorHAnsi"/>
        </w:rPr>
        <w:t>See My Comments in Medscape: https://www.medscape.com/viewarticle/model-helps-guide-poststroke-seizure-risk-and-driving-2024a10009ug?form=fpf</w:t>
      </w:r>
    </w:p>
    <w:p w14:paraId="4C802DAE" w14:textId="794B73E7" w:rsidR="00EC0339" w:rsidRPr="00901649" w:rsidRDefault="00EC0339" w:rsidP="00EC0339">
      <w:pPr>
        <w:rPr>
          <w:rFonts w:cstheme="minorHAnsi"/>
          <w:b/>
          <w:bCs/>
        </w:rPr>
      </w:pPr>
      <w:r w:rsidRPr="00901649">
        <w:rPr>
          <w:rFonts w:cstheme="minorHAnsi"/>
          <w:b/>
          <w:bCs/>
        </w:rPr>
        <w:t>2023</w:t>
      </w:r>
    </w:p>
    <w:p w14:paraId="625692F9" w14:textId="709913EF" w:rsidR="00F321CB" w:rsidRPr="00901649" w:rsidRDefault="00F321CB" w:rsidP="00F321CB">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Kwan P, Tanaka T, </w:t>
      </w:r>
      <w:proofErr w:type="spellStart"/>
      <w:r w:rsidRPr="00901649">
        <w:rPr>
          <w:rFonts w:cstheme="minorHAnsi"/>
          <w:bCs/>
          <w:color w:val="000000"/>
        </w:rPr>
        <w:t>Sunnerhagen</w:t>
      </w:r>
      <w:proofErr w:type="spellEnd"/>
      <w:r w:rsidRPr="00901649">
        <w:rPr>
          <w:rFonts w:cstheme="minorHAnsi"/>
          <w:bCs/>
          <w:color w:val="000000"/>
        </w:rPr>
        <w:t xml:space="preserve"> KS, Dawson J, Zhao Y, Misra S, Wang S, Sharma VK, Mazumder R, Funaro MC, Ihara M, Nicolo JP, </w:t>
      </w:r>
      <w:proofErr w:type="spellStart"/>
      <w:r w:rsidRPr="00901649">
        <w:rPr>
          <w:rFonts w:cstheme="minorHAnsi"/>
          <w:bCs/>
          <w:color w:val="000000"/>
        </w:rPr>
        <w:t>Liebeskind</w:t>
      </w:r>
      <w:proofErr w:type="spellEnd"/>
      <w:r w:rsidRPr="00901649">
        <w:rPr>
          <w:rFonts w:cstheme="minorHAnsi"/>
          <w:bCs/>
          <w:color w:val="000000"/>
        </w:rPr>
        <w:t xml:space="preserve"> DS, Yasuda CL, </w:t>
      </w:r>
      <w:proofErr w:type="spellStart"/>
      <w:r w:rsidRPr="00901649">
        <w:rPr>
          <w:rFonts w:cstheme="minorHAnsi"/>
          <w:bCs/>
          <w:color w:val="000000"/>
        </w:rPr>
        <w:t>Cendes</w:t>
      </w:r>
      <w:proofErr w:type="spellEnd"/>
      <w:r w:rsidRPr="00901649">
        <w:rPr>
          <w:rFonts w:cstheme="minorHAnsi"/>
          <w:bCs/>
          <w:color w:val="000000"/>
        </w:rPr>
        <w:t xml:space="preserve"> F, Quinn TJ, Ge Z, Scalzo F, </w:t>
      </w:r>
      <w:proofErr w:type="spellStart"/>
      <w:r w:rsidRPr="00901649">
        <w:rPr>
          <w:rFonts w:cstheme="minorHAnsi"/>
          <w:bCs/>
          <w:color w:val="000000"/>
        </w:rPr>
        <w:t>Zelano</w:t>
      </w:r>
      <w:proofErr w:type="spellEnd"/>
      <w:r w:rsidRPr="00901649">
        <w:rPr>
          <w:rFonts w:cstheme="minorHAnsi"/>
          <w:bCs/>
          <w:color w:val="000000"/>
        </w:rPr>
        <w:t xml:space="preserve"> J, Kasner SE; International Post-Stroke Epilepsy Research Consortium (IPSERC); International Post Stroke Epilepsy Research Consortium (IPSERC). Clinical characteristics and outcomes of patients with post-stroke epilepsy: protocol for an individual patient data meta-analysis from the International Post-stroke Epilepsy Research Repository (IPSERR). BMJ Open. 2023 Nov 15;13(11</w:t>
      </w:r>
      <w:proofErr w:type="gramStart"/>
      <w:r w:rsidRPr="00901649">
        <w:rPr>
          <w:rFonts w:cstheme="minorHAnsi"/>
          <w:bCs/>
          <w:color w:val="000000"/>
        </w:rPr>
        <w:t>):e</w:t>
      </w:r>
      <w:proofErr w:type="gramEnd"/>
      <w:r w:rsidRPr="00901649">
        <w:rPr>
          <w:rFonts w:cstheme="minorHAnsi"/>
          <w:bCs/>
          <w:color w:val="000000"/>
        </w:rPr>
        <w:t xml:space="preserve">078684. </w:t>
      </w:r>
      <w:proofErr w:type="spellStart"/>
      <w:r w:rsidRPr="00901649">
        <w:rPr>
          <w:rFonts w:cstheme="minorHAnsi"/>
          <w:bCs/>
          <w:color w:val="000000"/>
        </w:rPr>
        <w:t>doi</w:t>
      </w:r>
      <w:proofErr w:type="spellEnd"/>
      <w:r w:rsidRPr="00901649">
        <w:rPr>
          <w:rFonts w:cstheme="minorHAnsi"/>
          <w:bCs/>
          <w:color w:val="000000"/>
        </w:rPr>
        <w:t>: 10.1136/bmjopen-2023-078684.</w:t>
      </w:r>
      <w:r w:rsidR="00796EFF" w:rsidRPr="00901649">
        <w:rPr>
          <w:rFonts w:cstheme="minorHAnsi"/>
          <w:bCs/>
          <w:color w:val="000000"/>
        </w:rPr>
        <w:t xml:space="preserve"> </w:t>
      </w:r>
    </w:p>
    <w:p w14:paraId="63D53A3A" w14:textId="5B76F544" w:rsidR="009A0CB1" w:rsidRPr="00901649" w:rsidRDefault="003A6C5F" w:rsidP="009A0CB1">
      <w:pPr>
        <w:pStyle w:val="ListParagraph"/>
        <w:numPr>
          <w:ilvl w:val="0"/>
          <w:numId w:val="3"/>
        </w:numPr>
        <w:jc w:val="both"/>
        <w:rPr>
          <w:rFonts w:cstheme="minorHAnsi"/>
          <w:bCs/>
          <w:color w:val="000000"/>
        </w:rPr>
      </w:pPr>
      <w:r w:rsidRPr="00901649">
        <w:rPr>
          <w:rFonts w:cstheme="minorHAnsi"/>
          <w:bCs/>
          <w:color w:val="000000"/>
        </w:rPr>
        <w:t xml:space="preserve">Misra S, Kasner SE, Dawson J, Tanaka T, Zhao Y, Zaveri HP, </w:t>
      </w:r>
      <w:proofErr w:type="spellStart"/>
      <w:r w:rsidRPr="00901649">
        <w:rPr>
          <w:rFonts w:cstheme="minorHAnsi"/>
          <w:bCs/>
          <w:color w:val="000000"/>
        </w:rPr>
        <w:t>Eldem</w:t>
      </w:r>
      <w:proofErr w:type="spellEnd"/>
      <w:r w:rsidRPr="00901649">
        <w:rPr>
          <w:rFonts w:cstheme="minorHAnsi"/>
          <w:bCs/>
          <w:color w:val="000000"/>
        </w:rPr>
        <w:t xml:space="preserve"> E, Vazquez J, Silva LS, </w:t>
      </w:r>
      <w:proofErr w:type="spellStart"/>
      <w:r w:rsidRPr="00901649">
        <w:rPr>
          <w:rFonts w:cstheme="minorHAnsi"/>
          <w:bCs/>
          <w:color w:val="000000"/>
        </w:rPr>
        <w:t>Mohidat</w:t>
      </w:r>
      <w:proofErr w:type="spellEnd"/>
      <w:r w:rsidRPr="00901649">
        <w:rPr>
          <w:rFonts w:cstheme="minorHAnsi"/>
          <w:bCs/>
          <w:color w:val="000000"/>
        </w:rPr>
        <w:t xml:space="preserve"> S, Hickman LB, Khan EI, Funaro MC, Nicolo JP, Mazumder R, Yasuda CL, </w:t>
      </w:r>
      <w:proofErr w:type="spellStart"/>
      <w:r w:rsidRPr="00901649">
        <w:rPr>
          <w:rFonts w:cstheme="minorHAnsi"/>
          <w:bCs/>
          <w:color w:val="000000"/>
        </w:rPr>
        <w:t>Sunnerhagen</w:t>
      </w:r>
      <w:proofErr w:type="spellEnd"/>
      <w:r w:rsidRPr="00901649">
        <w:rPr>
          <w:rFonts w:cstheme="minorHAnsi"/>
          <w:bCs/>
          <w:color w:val="000000"/>
        </w:rPr>
        <w:t xml:space="preserve"> KS, Ihara M, Ross JS, </w:t>
      </w:r>
      <w:proofErr w:type="spellStart"/>
      <w:r w:rsidRPr="00901649">
        <w:rPr>
          <w:rFonts w:cstheme="minorHAnsi"/>
          <w:bCs/>
          <w:color w:val="000000"/>
        </w:rPr>
        <w:t>Liebeskind</w:t>
      </w:r>
      <w:proofErr w:type="spellEnd"/>
      <w:r w:rsidRPr="00901649">
        <w:rPr>
          <w:rFonts w:cstheme="minorHAnsi"/>
          <w:bCs/>
          <w:color w:val="000000"/>
        </w:rPr>
        <w:t xml:space="preserve"> DS, Kwan P, Quinn </w:t>
      </w:r>
      <w:r w:rsidRPr="00901649">
        <w:rPr>
          <w:rFonts w:cstheme="minorHAnsi"/>
          <w:bCs/>
          <w:color w:val="000000"/>
        </w:rPr>
        <w:lastRenderedPageBreak/>
        <w:t xml:space="preserve">TJ, Engel J Jr, </w:t>
      </w:r>
      <w:r w:rsidRPr="00901649">
        <w:rPr>
          <w:rFonts w:cstheme="minorHAnsi"/>
          <w:b/>
          <w:color w:val="000000"/>
        </w:rPr>
        <w:t>Mishra NK</w:t>
      </w:r>
      <w:r w:rsidRPr="00901649">
        <w:rPr>
          <w:rFonts w:cstheme="minorHAnsi"/>
          <w:bCs/>
          <w:color w:val="000000"/>
        </w:rPr>
        <w:t xml:space="preserve">. Outcomes in Patients </w:t>
      </w:r>
      <w:proofErr w:type="gramStart"/>
      <w:r w:rsidRPr="00901649">
        <w:rPr>
          <w:rFonts w:cstheme="minorHAnsi"/>
          <w:bCs/>
          <w:color w:val="000000"/>
        </w:rPr>
        <w:t>With</w:t>
      </w:r>
      <w:proofErr w:type="gramEnd"/>
      <w:r w:rsidRPr="00901649">
        <w:rPr>
          <w:rFonts w:cstheme="minorHAnsi"/>
          <w:bCs/>
          <w:color w:val="000000"/>
        </w:rPr>
        <w:t xml:space="preserve"> Poststroke Seizures: A Systematic Review and Meta-Analysis. </w:t>
      </w:r>
      <w:r w:rsidRPr="00901649">
        <w:rPr>
          <w:rFonts w:cstheme="minorHAnsi"/>
          <w:bCs/>
          <w:color w:val="000000"/>
          <w:u w:val="single"/>
        </w:rPr>
        <w:t>JAMA Neurol</w:t>
      </w:r>
      <w:r w:rsidRPr="00901649">
        <w:rPr>
          <w:rFonts w:cstheme="minorHAnsi"/>
          <w:bCs/>
          <w:color w:val="000000"/>
        </w:rPr>
        <w:t xml:space="preserve">. 2023 Sep </w:t>
      </w:r>
      <w:proofErr w:type="gramStart"/>
      <w:r w:rsidRPr="00901649">
        <w:rPr>
          <w:rFonts w:cstheme="minorHAnsi"/>
          <w:bCs/>
          <w:color w:val="000000"/>
        </w:rPr>
        <w:t>18:e</w:t>
      </w:r>
      <w:proofErr w:type="gramEnd"/>
      <w:r w:rsidRPr="00901649">
        <w:rPr>
          <w:rFonts w:cstheme="minorHAnsi"/>
          <w:bCs/>
          <w:color w:val="000000"/>
        </w:rPr>
        <w:t xml:space="preserve">233240. </w:t>
      </w:r>
      <w:proofErr w:type="spellStart"/>
      <w:r w:rsidRPr="00901649">
        <w:rPr>
          <w:rFonts w:cstheme="minorHAnsi"/>
          <w:bCs/>
          <w:color w:val="000000"/>
        </w:rPr>
        <w:t>doi</w:t>
      </w:r>
      <w:proofErr w:type="spellEnd"/>
      <w:r w:rsidRPr="00901649">
        <w:rPr>
          <w:rFonts w:cstheme="minorHAnsi"/>
          <w:bCs/>
          <w:color w:val="000000"/>
        </w:rPr>
        <w:t xml:space="preserve">: 10.1001/jamaneurol.2023.3240. </w:t>
      </w:r>
    </w:p>
    <w:p w14:paraId="71F97022" w14:textId="61C86543" w:rsidR="00B73FB7" w:rsidRPr="00901649" w:rsidRDefault="00B73FB7" w:rsidP="00B73FB7">
      <w:pPr>
        <w:pStyle w:val="ListParagraph"/>
        <w:numPr>
          <w:ilvl w:val="0"/>
          <w:numId w:val="3"/>
        </w:numPr>
        <w:jc w:val="both"/>
        <w:rPr>
          <w:rFonts w:cstheme="minorHAnsi"/>
          <w:bCs/>
          <w:color w:val="000000"/>
        </w:rPr>
      </w:pPr>
      <w:r w:rsidRPr="00901649">
        <w:rPr>
          <w:rFonts w:cstheme="minorHAnsi"/>
          <w:bCs/>
          <w:color w:val="000000"/>
        </w:rPr>
        <w:t xml:space="preserve">Misra S, Khan E, Lam TT, Mazumder R, </w:t>
      </w:r>
      <w:proofErr w:type="spellStart"/>
      <w:r w:rsidRPr="00901649">
        <w:rPr>
          <w:rFonts w:cstheme="minorHAnsi"/>
          <w:bCs/>
          <w:color w:val="000000"/>
        </w:rPr>
        <w:t>Gururangan</w:t>
      </w:r>
      <w:proofErr w:type="spellEnd"/>
      <w:r w:rsidRPr="00901649">
        <w:rPr>
          <w:rFonts w:cstheme="minorHAnsi"/>
          <w:bCs/>
          <w:color w:val="000000"/>
        </w:rPr>
        <w:t xml:space="preserve"> K, Hickman LB, Goswami V, Funaro MC, </w:t>
      </w:r>
      <w:proofErr w:type="spellStart"/>
      <w:r w:rsidRPr="00901649">
        <w:rPr>
          <w:rFonts w:cstheme="minorHAnsi"/>
          <w:bCs/>
          <w:color w:val="000000"/>
        </w:rPr>
        <w:t>Eldem</w:t>
      </w:r>
      <w:proofErr w:type="spellEnd"/>
      <w:r w:rsidRPr="00901649">
        <w:rPr>
          <w:rFonts w:cstheme="minorHAnsi"/>
          <w:bCs/>
          <w:color w:val="000000"/>
        </w:rPr>
        <w:t xml:space="preserve"> E, </w:t>
      </w:r>
      <w:proofErr w:type="spellStart"/>
      <w:r w:rsidRPr="00901649">
        <w:rPr>
          <w:rFonts w:cstheme="minorHAnsi"/>
          <w:bCs/>
          <w:color w:val="000000"/>
        </w:rPr>
        <w:t>Sansing</w:t>
      </w:r>
      <w:proofErr w:type="spellEnd"/>
      <w:r w:rsidRPr="00901649">
        <w:rPr>
          <w:rFonts w:cstheme="minorHAnsi"/>
          <w:bCs/>
          <w:color w:val="000000"/>
        </w:rPr>
        <w:t xml:space="preserve"> LH, </w:t>
      </w:r>
      <w:proofErr w:type="spellStart"/>
      <w:r w:rsidRPr="00901649">
        <w:rPr>
          <w:rFonts w:cstheme="minorHAnsi"/>
          <w:bCs/>
          <w:color w:val="000000"/>
        </w:rPr>
        <w:t>Sico</w:t>
      </w:r>
      <w:proofErr w:type="spellEnd"/>
      <w:r w:rsidRPr="00901649">
        <w:rPr>
          <w:rFonts w:cstheme="minorHAnsi"/>
          <w:bCs/>
          <w:color w:val="000000"/>
        </w:rPr>
        <w:t xml:space="preserve"> JJ, Quinn TJ, </w:t>
      </w:r>
      <w:proofErr w:type="spellStart"/>
      <w:r w:rsidRPr="00901649">
        <w:rPr>
          <w:rFonts w:cstheme="minorHAnsi"/>
          <w:bCs/>
          <w:color w:val="000000"/>
        </w:rPr>
        <w:t>Liebeskind</w:t>
      </w:r>
      <w:proofErr w:type="spellEnd"/>
      <w:r w:rsidRPr="00901649">
        <w:rPr>
          <w:rFonts w:cstheme="minorHAnsi"/>
          <w:bCs/>
          <w:color w:val="000000"/>
        </w:rPr>
        <w:t xml:space="preserve"> D, Montaner J, Kwan P, </w:t>
      </w:r>
      <w:r w:rsidRPr="00901649">
        <w:rPr>
          <w:rFonts w:cstheme="minorHAnsi"/>
          <w:b/>
          <w:color w:val="000000"/>
        </w:rPr>
        <w:t>Mishra NK</w:t>
      </w:r>
      <w:r w:rsidRPr="00901649">
        <w:rPr>
          <w:rFonts w:cstheme="minorHAnsi"/>
          <w:bCs/>
          <w:color w:val="000000"/>
        </w:rPr>
        <w:t xml:space="preserve">. The Common Pathways of Epileptogenesis in Patients </w:t>
      </w:r>
      <w:proofErr w:type="gramStart"/>
      <w:r w:rsidRPr="00901649">
        <w:rPr>
          <w:rFonts w:cstheme="minorHAnsi"/>
          <w:bCs/>
          <w:color w:val="000000"/>
        </w:rPr>
        <w:t>With</w:t>
      </w:r>
      <w:proofErr w:type="gramEnd"/>
      <w:r w:rsidRPr="00901649">
        <w:rPr>
          <w:rFonts w:cstheme="minorHAnsi"/>
          <w:bCs/>
          <w:color w:val="000000"/>
        </w:rPr>
        <w:t xml:space="preserve"> Epilepsy Post-Brain Injury: Findings From a Systematic Review and Meta-analysis. </w:t>
      </w:r>
      <w:r w:rsidRPr="00901649">
        <w:rPr>
          <w:rFonts w:cstheme="minorHAnsi"/>
          <w:bCs/>
          <w:color w:val="000000"/>
          <w:u w:val="single"/>
        </w:rPr>
        <w:t>Neurology</w:t>
      </w:r>
      <w:r w:rsidRPr="00901649">
        <w:rPr>
          <w:rFonts w:cstheme="minorHAnsi"/>
          <w:bCs/>
          <w:color w:val="000000"/>
        </w:rPr>
        <w:t xml:space="preserve">. 2023 Aug 7:10.1212/WNL.0000000000207749. </w:t>
      </w:r>
      <w:proofErr w:type="spellStart"/>
      <w:r w:rsidRPr="00901649">
        <w:rPr>
          <w:rFonts w:cstheme="minorHAnsi"/>
          <w:bCs/>
          <w:color w:val="000000"/>
        </w:rPr>
        <w:t>Epub</w:t>
      </w:r>
      <w:proofErr w:type="spellEnd"/>
      <w:r w:rsidRPr="00901649">
        <w:rPr>
          <w:rFonts w:cstheme="minorHAnsi"/>
          <w:bCs/>
          <w:color w:val="000000"/>
        </w:rPr>
        <w:t xml:space="preserve"> ahead of print. </w:t>
      </w:r>
    </w:p>
    <w:p w14:paraId="5181FC8A" w14:textId="5FE1952D" w:rsidR="00EC0339" w:rsidRPr="00901649" w:rsidRDefault="00EF24E8" w:rsidP="00EC0339">
      <w:pPr>
        <w:pStyle w:val="ListParagraph"/>
        <w:numPr>
          <w:ilvl w:val="0"/>
          <w:numId w:val="3"/>
        </w:numPr>
        <w:jc w:val="both"/>
        <w:rPr>
          <w:rFonts w:cstheme="minorHAnsi"/>
          <w:bCs/>
          <w:color w:val="000000"/>
        </w:rPr>
      </w:pPr>
      <w:r w:rsidRPr="00901649">
        <w:rPr>
          <w:rFonts w:cstheme="minorHAnsi"/>
        </w:rPr>
        <w:t xml:space="preserve">Misra S, Quinn TJ, Falcone GJ, Sharma VK, de </w:t>
      </w:r>
      <w:proofErr w:type="spellStart"/>
      <w:r w:rsidRPr="00901649">
        <w:rPr>
          <w:rFonts w:cstheme="minorHAnsi"/>
        </w:rPr>
        <w:t>Havenon</w:t>
      </w:r>
      <w:proofErr w:type="spellEnd"/>
      <w:r w:rsidRPr="00901649">
        <w:rPr>
          <w:rFonts w:cstheme="minorHAnsi"/>
        </w:rPr>
        <w:t xml:space="preserve"> A, Zhao Y, </w:t>
      </w:r>
      <w:proofErr w:type="spellStart"/>
      <w:r w:rsidRPr="00901649">
        <w:rPr>
          <w:rFonts w:cstheme="minorHAnsi"/>
        </w:rPr>
        <w:t>Eldem</w:t>
      </w:r>
      <w:proofErr w:type="spellEnd"/>
      <w:r w:rsidRPr="00901649">
        <w:rPr>
          <w:rFonts w:cstheme="minorHAnsi"/>
        </w:rPr>
        <w:t xml:space="preserve"> E, French JA, Yasuda CL, Dawson J, </w:t>
      </w:r>
      <w:proofErr w:type="spellStart"/>
      <w:r w:rsidRPr="00901649">
        <w:rPr>
          <w:rFonts w:cstheme="minorHAnsi"/>
        </w:rPr>
        <w:t>Liebeskind</w:t>
      </w:r>
      <w:proofErr w:type="spellEnd"/>
      <w:r w:rsidRPr="00901649">
        <w:rPr>
          <w:rFonts w:cstheme="minorHAnsi"/>
        </w:rPr>
        <w:t xml:space="preserve"> DS, Kwan P, </w:t>
      </w:r>
      <w:r w:rsidRPr="00901649">
        <w:rPr>
          <w:rFonts w:cstheme="minorHAnsi"/>
          <w:b/>
        </w:rPr>
        <w:t>Mishra</w:t>
      </w:r>
      <w:r w:rsidRPr="00901649">
        <w:rPr>
          <w:rFonts w:cstheme="minorHAnsi"/>
        </w:rPr>
        <w:t xml:space="preserve"> NK. Impact of genetic polymorphisms on the risk of epilepsy </w:t>
      </w:r>
      <w:r w:rsidRPr="00901649">
        <w:rPr>
          <w:rFonts w:cstheme="minorHAnsi"/>
          <w:color w:val="000000" w:themeColor="text1"/>
        </w:rPr>
        <w:t xml:space="preserve">amongst patients with acute brain injury: a systematic review; </w:t>
      </w:r>
      <w:r w:rsidRPr="00901649">
        <w:rPr>
          <w:rFonts w:cstheme="minorHAnsi"/>
          <w:color w:val="000000" w:themeColor="text1"/>
          <w:u w:val="single"/>
        </w:rPr>
        <w:t xml:space="preserve">European Journal of Neurology (2023) </w:t>
      </w:r>
      <w:r w:rsidRPr="00901649">
        <w:rPr>
          <w:rFonts w:eastAsia="Times New Roman" w:cstheme="minorHAnsi"/>
          <w:color w:val="000000" w:themeColor="text1"/>
        </w:rPr>
        <w:t xml:space="preserve">2023 Jun;30(6):1791-1800. </w:t>
      </w:r>
    </w:p>
    <w:p w14:paraId="75900465" w14:textId="6C24D761" w:rsidR="00143A5C" w:rsidRPr="00901649" w:rsidRDefault="00EF24E8" w:rsidP="00E32E67">
      <w:pPr>
        <w:pStyle w:val="ListParagraph"/>
        <w:numPr>
          <w:ilvl w:val="0"/>
          <w:numId w:val="3"/>
        </w:numPr>
        <w:jc w:val="both"/>
        <w:rPr>
          <w:rStyle w:val="title-text"/>
          <w:rFonts w:cstheme="minorHAnsi"/>
          <w:bCs/>
          <w:color w:val="000000"/>
        </w:rPr>
      </w:pPr>
      <w:proofErr w:type="spellStart"/>
      <w:r w:rsidRPr="00901649">
        <w:rPr>
          <w:rStyle w:val="title-text"/>
          <w:rFonts w:cstheme="minorHAnsi"/>
          <w:color w:val="2E2E2E"/>
        </w:rPr>
        <w:t>Fakhra</w:t>
      </w:r>
      <w:proofErr w:type="spellEnd"/>
      <w:r w:rsidRPr="00901649">
        <w:rPr>
          <w:rStyle w:val="title-text"/>
          <w:rFonts w:cstheme="minorHAnsi"/>
          <w:color w:val="2E2E2E"/>
        </w:rPr>
        <w:t xml:space="preserve"> S, Sattar Y, Patel NN, Aziz S, Titus A, Almas T, Aamir M, Sulaiman S, </w:t>
      </w:r>
      <w:r w:rsidRPr="00901649">
        <w:rPr>
          <w:rStyle w:val="title-text"/>
          <w:rFonts w:cstheme="minorHAnsi"/>
          <w:b/>
          <w:bCs/>
          <w:color w:val="2E2E2E"/>
        </w:rPr>
        <w:t>Mishra NK,</w:t>
      </w:r>
      <w:r w:rsidRPr="00901649">
        <w:rPr>
          <w:rStyle w:val="title-text"/>
          <w:rFonts w:cstheme="minorHAnsi"/>
          <w:color w:val="2E2E2E"/>
        </w:rPr>
        <w:t xml:space="preserve"> </w:t>
      </w:r>
      <w:proofErr w:type="spellStart"/>
      <w:r w:rsidRPr="00901649">
        <w:rPr>
          <w:rStyle w:val="title-text"/>
          <w:rFonts w:cstheme="minorHAnsi"/>
          <w:color w:val="2E2E2E"/>
        </w:rPr>
        <w:t>Elgendy</w:t>
      </w:r>
      <w:proofErr w:type="spellEnd"/>
      <w:r w:rsidRPr="00901649">
        <w:rPr>
          <w:rStyle w:val="title-text"/>
          <w:rFonts w:cstheme="minorHAnsi"/>
          <w:color w:val="2E2E2E"/>
        </w:rPr>
        <w:t xml:space="preserve"> IY, Raina S, </w:t>
      </w:r>
      <w:proofErr w:type="spellStart"/>
      <w:r w:rsidRPr="00901649">
        <w:rPr>
          <w:rStyle w:val="title-text"/>
          <w:rFonts w:cstheme="minorHAnsi"/>
          <w:color w:val="2E2E2E"/>
        </w:rPr>
        <w:t>Jagadeesan</w:t>
      </w:r>
      <w:proofErr w:type="spellEnd"/>
      <w:r w:rsidRPr="00901649">
        <w:rPr>
          <w:rStyle w:val="title-text"/>
          <w:rFonts w:cstheme="minorHAnsi"/>
          <w:color w:val="2E2E2E"/>
        </w:rPr>
        <w:t xml:space="preserve"> V, Daggubati R, </w:t>
      </w:r>
      <w:proofErr w:type="spellStart"/>
      <w:r w:rsidRPr="00901649">
        <w:rPr>
          <w:rStyle w:val="title-text"/>
          <w:rFonts w:cstheme="minorHAnsi"/>
          <w:color w:val="2E2E2E"/>
        </w:rPr>
        <w:t>Alraies</w:t>
      </w:r>
      <w:proofErr w:type="spellEnd"/>
      <w:r w:rsidRPr="00901649">
        <w:rPr>
          <w:rStyle w:val="title-text"/>
          <w:rFonts w:cstheme="minorHAnsi"/>
          <w:color w:val="2E2E2E"/>
        </w:rPr>
        <w:t xml:space="preserve"> MC. Comparison of Sex-Based In-Hospital Procedural Outcomes and Hospital Readmission Frequency After Patent Foramen </w:t>
      </w:r>
      <w:proofErr w:type="spellStart"/>
      <w:r w:rsidRPr="00901649">
        <w:rPr>
          <w:rStyle w:val="title-text"/>
          <w:rFonts w:cstheme="minorHAnsi"/>
          <w:color w:val="2E2E2E"/>
        </w:rPr>
        <w:t>Ovale</w:t>
      </w:r>
      <w:proofErr w:type="spellEnd"/>
      <w:r w:rsidRPr="00901649">
        <w:rPr>
          <w:rStyle w:val="title-text"/>
          <w:rFonts w:cstheme="minorHAnsi"/>
          <w:color w:val="2E2E2E"/>
        </w:rPr>
        <w:t xml:space="preserve"> </w:t>
      </w:r>
      <w:proofErr w:type="spellStart"/>
      <w:r w:rsidRPr="00901649">
        <w:rPr>
          <w:rStyle w:val="title-text"/>
          <w:rFonts w:cstheme="minorHAnsi"/>
          <w:color w:val="2E2E2E"/>
        </w:rPr>
        <w:t>Occluder</w:t>
      </w:r>
      <w:proofErr w:type="spellEnd"/>
      <w:r w:rsidRPr="00901649">
        <w:rPr>
          <w:rStyle w:val="title-text"/>
          <w:rFonts w:cstheme="minorHAnsi"/>
          <w:color w:val="2E2E2E"/>
        </w:rPr>
        <w:t xml:space="preserve"> Device Placement: A Propensity Matched National Cohort. </w:t>
      </w:r>
      <w:r w:rsidRPr="00901649">
        <w:rPr>
          <w:rStyle w:val="title-text"/>
          <w:rFonts w:cstheme="minorHAnsi"/>
          <w:color w:val="2E2E2E"/>
          <w:u w:val="single"/>
        </w:rPr>
        <w:t>Current Problems in Cardiology, 2023.</w:t>
      </w:r>
      <w:r w:rsidRPr="00901649">
        <w:rPr>
          <w:rStyle w:val="title-text"/>
          <w:rFonts w:cstheme="minorHAnsi"/>
          <w:color w:val="2E2E2E"/>
        </w:rPr>
        <w:t xml:space="preserve"> </w:t>
      </w:r>
    </w:p>
    <w:p w14:paraId="6E71F3DD" w14:textId="7362E955" w:rsidR="00EC0339" w:rsidRPr="00901649" w:rsidRDefault="00EC0339" w:rsidP="00EC0339">
      <w:pPr>
        <w:jc w:val="both"/>
        <w:rPr>
          <w:rFonts w:cstheme="minorHAnsi"/>
          <w:b/>
          <w:color w:val="000000"/>
        </w:rPr>
      </w:pPr>
      <w:r w:rsidRPr="00901649">
        <w:rPr>
          <w:rFonts w:cstheme="minorHAnsi"/>
          <w:b/>
          <w:color w:val="000000"/>
        </w:rPr>
        <w:t>2022</w:t>
      </w:r>
    </w:p>
    <w:p w14:paraId="02F1478A" w14:textId="5CC7CED3" w:rsidR="00770B76" w:rsidRPr="00901649" w:rsidRDefault="00770B76" w:rsidP="00770B76">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Engel J, </w:t>
      </w:r>
      <w:proofErr w:type="spellStart"/>
      <w:r w:rsidRPr="00901649">
        <w:rPr>
          <w:rFonts w:cstheme="minorHAnsi"/>
          <w:bCs/>
          <w:color w:val="000000"/>
        </w:rPr>
        <w:t>Liebeskind</w:t>
      </w:r>
      <w:proofErr w:type="spellEnd"/>
      <w:r w:rsidRPr="00901649">
        <w:rPr>
          <w:rFonts w:cstheme="minorHAnsi"/>
          <w:bCs/>
          <w:color w:val="000000"/>
        </w:rPr>
        <w:t xml:space="preserve"> DS, Sharma VK, Hirsch LJ, Kasner SE, French JA, Devinsky O, Friedman A, Dawson J, Quinn TJ, Selim M, de </w:t>
      </w:r>
      <w:proofErr w:type="spellStart"/>
      <w:r w:rsidRPr="00901649">
        <w:rPr>
          <w:rFonts w:cstheme="minorHAnsi"/>
          <w:bCs/>
          <w:color w:val="000000"/>
        </w:rPr>
        <w:t>Havenon</w:t>
      </w:r>
      <w:proofErr w:type="spellEnd"/>
      <w:r w:rsidRPr="00901649">
        <w:rPr>
          <w:rFonts w:cstheme="minorHAnsi"/>
          <w:bCs/>
          <w:color w:val="000000"/>
        </w:rPr>
        <w:t xml:space="preserve"> A, Yasuda CL, </w:t>
      </w:r>
      <w:proofErr w:type="spellStart"/>
      <w:r w:rsidRPr="00901649">
        <w:rPr>
          <w:rFonts w:cstheme="minorHAnsi"/>
          <w:bCs/>
          <w:color w:val="000000"/>
        </w:rPr>
        <w:t>Cendes</w:t>
      </w:r>
      <w:proofErr w:type="spellEnd"/>
      <w:r w:rsidRPr="00901649">
        <w:rPr>
          <w:rFonts w:cstheme="minorHAnsi"/>
          <w:bCs/>
          <w:color w:val="000000"/>
        </w:rPr>
        <w:t xml:space="preserve"> F, Benninger F, Zaveri HP, Burneo JG, Srivastava P, Bhushan Singh M, Bhatia R, Vishnu VY, </w:t>
      </w:r>
      <w:proofErr w:type="spellStart"/>
      <w:r w:rsidRPr="00901649">
        <w:rPr>
          <w:rFonts w:cstheme="minorHAnsi"/>
          <w:bCs/>
          <w:color w:val="000000"/>
        </w:rPr>
        <w:t>Bentes</w:t>
      </w:r>
      <w:proofErr w:type="spellEnd"/>
      <w:r w:rsidRPr="00901649">
        <w:rPr>
          <w:rFonts w:cstheme="minorHAnsi"/>
          <w:bCs/>
          <w:color w:val="000000"/>
        </w:rPr>
        <w:t xml:space="preserve"> C, Ferro J, Weiss S, </w:t>
      </w:r>
      <w:proofErr w:type="spellStart"/>
      <w:r w:rsidRPr="00901649">
        <w:rPr>
          <w:rFonts w:cstheme="minorHAnsi"/>
          <w:bCs/>
          <w:color w:val="000000"/>
        </w:rPr>
        <w:t>Sivaraju</w:t>
      </w:r>
      <w:proofErr w:type="spellEnd"/>
      <w:r w:rsidRPr="00901649">
        <w:rPr>
          <w:rFonts w:cstheme="minorHAnsi"/>
          <w:bCs/>
          <w:color w:val="000000"/>
        </w:rPr>
        <w:t xml:space="preserve"> A, Kim JA, </w:t>
      </w:r>
      <w:proofErr w:type="spellStart"/>
      <w:r w:rsidRPr="00901649">
        <w:rPr>
          <w:rFonts w:cstheme="minorHAnsi"/>
          <w:bCs/>
          <w:color w:val="000000"/>
        </w:rPr>
        <w:t>Galovic</w:t>
      </w:r>
      <w:proofErr w:type="spellEnd"/>
      <w:r w:rsidRPr="00901649">
        <w:rPr>
          <w:rFonts w:cstheme="minorHAnsi"/>
          <w:bCs/>
          <w:color w:val="000000"/>
        </w:rPr>
        <w:t xml:space="preserve"> M, Gilmore EJ, </w:t>
      </w:r>
      <w:proofErr w:type="spellStart"/>
      <w:r w:rsidRPr="00901649">
        <w:rPr>
          <w:rFonts w:cstheme="minorHAnsi"/>
          <w:bCs/>
          <w:color w:val="000000"/>
        </w:rPr>
        <w:t>Pitkänen</w:t>
      </w:r>
      <w:proofErr w:type="spellEnd"/>
      <w:r w:rsidRPr="00901649">
        <w:rPr>
          <w:rFonts w:cstheme="minorHAnsi"/>
          <w:bCs/>
          <w:color w:val="000000"/>
        </w:rPr>
        <w:t xml:space="preserve"> A, Davis K, </w:t>
      </w:r>
      <w:proofErr w:type="spellStart"/>
      <w:r w:rsidRPr="00901649">
        <w:rPr>
          <w:rFonts w:cstheme="minorHAnsi"/>
          <w:bCs/>
          <w:color w:val="000000"/>
        </w:rPr>
        <w:t>Sansing</w:t>
      </w:r>
      <w:proofErr w:type="spellEnd"/>
      <w:r w:rsidRPr="00901649">
        <w:rPr>
          <w:rFonts w:cstheme="minorHAnsi"/>
          <w:bCs/>
          <w:color w:val="000000"/>
        </w:rPr>
        <w:t xml:space="preserve"> LH, Sheth KN, Paz JT, Singh A, Sheth S, Worrall BB, Grotta JC, Casillas-Espinos PM, Chen Z, Nicolo JP, Yan B, Kwan P. International Post Stroke Epilepsy Research Consortium (IPSERC): A consortium to accelerate discoveries in preventing epileptogenesis after stroke. </w:t>
      </w:r>
      <w:r w:rsidRPr="00901649">
        <w:rPr>
          <w:rFonts w:cstheme="minorHAnsi"/>
          <w:bCs/>
          <w:color w:val="000000"/>
          <w:u w:val="single"/>
        </w:rPr>
        <w:t>Epilepsy &amp; Behavior</w:t>
      </w:r>
      <w:r w:rsidRPr="00901649">
        <w:rPr>
          <w:rFonts w:cstheme="minorHAnsi"/>
          <w:bCs/>
          <w:color w:val="000000"/>
        </w:rPr>
        <w:t>: E&amp;B 2022, 127: 108502</w:t>
      </w:r>
    </w:p>
    <w:p w14:paraId="135DECB5" w14:textId="77777777" w:rsidR="00770B76" w:rsidRPr="00901649" w:rsidRDefault="00770B76" w:rsidP="00770B76">
      <w:pPr>
        <w:pStyle w:val="ListParagraph"/>
        <w:numPr>
          <w:ilvl w:val="0"/>
          <w:numId w:val="3"/>
        </w:numPr>
        <w:jc w:val="both"/>
        <w:rPr>
          <w:rStyle w:val="Hyperlink"/>
          <w:rFonts w:cstheme="minorHAnsi"/>
          <w:bCs/>
          <w:color w:val="000000"/>
          <w:u w:val="none"/>
        </w:rPr>
      </w:pPr>
      <w:r w:rsidRPr="00901649">
        <w:rPr>
          <w:rFonts w:cstheme="minorHAnsi"/>
        </w:rPr>
        <w:t xml:space="preserve">Schneider J, Honda T, Feldmann E, de </w:t>
      </w:r>
      <w:proofErr w:type="spellStart"/>
      <w:r w:rsidRPr="00901649">
        <w:rPr>
          <w:rFonts w:cstheme="minorHAnsi"/>
        </w:rPr>
        <w:t>Havenon</w:t>
      </w:r>
      <w:proofErr w:type="spellEnd"/>
      <w:r w:rsidRPr="00901649">
        <w:rPr>
          <w:rFonts w:cstheme="minorHAnsi"/>
        </w:rPr>
        <w:t xml:space="preserve"> A, Romano JG, Nogueira RG, Prabhakaran S, </w:t>
      </w:r>
      <w:r w:rsidRPr="00901649">
        <w:rPr>
          <w:rFonts w:cstheme="minorHAnsi"/>
          <w:b/>
          <w:bCs/>
        </w:rPr>
        <w:t>Mishra NK</w:t>
      </w:r>
      <w:r w:rsidRPr="00901649">
        <w:rPr>
          <w:rFonts w:cstheme="minorHAnsi"/>
        </w:rPr>
        <w:t xml:space="preserve">, Beaman CB, Hinman J, </w:t>
      </w:r>
      <w:proofErr w:type="spellStart"/>
      <w:r w:rsidRPr="00901649">
        <w:rPr>
          <w:rFonts w:cstheme="minorHAnsi"/>
        </w:rPr>
        <w:t>Commichau</w:t>
      </w:r>
      <w:proofErr w:type="spellEnd"/>
      <w:r w:rsidRPr="00901649">
        <w:rPr>
          <w:rFonts w:cstheme="minorHAnsi"/>
        </w:rPr>
        <w:t xml:space="preserve"> CS, Callas P, Kaneko N, Morales JM, Patel SD, Sharma LK, Kim </w:t>
      </w:r>
      <w:proofErr w:type="gramStart"/>
      <w:r w:rsidRPr="00901649">
        <w:rPr>
          <w:rFonts w:cstheme="minorHAnsi"/>
        </w:rPr>
        <w:t xml:space="preserve">SJ,  </w:t>
      </w:r>
      <w:proofErr w:type="spellStart"/>
      <w:r w:rsidRPr="00901649">
        <w:rPr>
          <w:rFonts w:cstheme="minorHAnsi"/>
        </w:rPr>
        <w:t>Taatjes</w:t>
      </w:r>
      <w:proofErr w:type="spellEnd"/>
      <w:proofErr w:type="gramEnd"/>
      <w:r w:rsidRPr="00901649">
        <w:rPr>
          <w:rFonts w:cstheme="minorHAnsi"/>
        </w:rPr>
        <w:t xml:space="preserve">‐Sommer HS,  </w:t>
      </w:r>
      <w:proofErr w:type="spellStart"/>
      <w:r w:rsidRPr="00901649">
        <w:rPr>
          <w:rFonts w:cstheme="minorHAnsi"/>
        </w:rPr>
        <w:t>Liebeskind</w:t>
      </w:r>
      <w:proofErr w:type="spellEnd"/>
      <w:r w:rsidRPr="00901649">
        <w:rPr>
          <w:rFonts w:cstheme="minorHAnsi"/>
        </w:rPr>
        <w:t xml:space="preserve"> DS. Platelet </w:t>
      </w:r>
      <w:proofErr w:type="spellStart"/>
      <w:r w:rsidRPr="00901649">
        <w:rPr>
          <w:rFonts w:cstheme="minorHAnsi"/>
        </w:rPr>
        <w:t>FcγRIIa</w:t>
      </w:r>
      <w:proofErr w:type="spellEnd"/>
      <w:r w:rsidRPr="00901649">
        <w:rPr>
          <w:rFonts w:cstheme="minorHAnsi"/>
        </w:rPr>
        <w:t xml:space="preserve"> Expression in Ischemic Stroke: A Marker of Increased Platelet Reactivity. </w:t>
      </w:r>
      <w:r w:rsidRPr="00901649">
        <w:rPr>
          <w:rFonts w:cstheme="minorHAnsi"/>
          <w:u w:val="single"/>
        </w:rPr>
        <w:t>Stroke: Vascular and Interventional Neurology</w:t>
      </w:r>
      <w:r w:rsidRPr="00901649">
        <w:rPr>
          <w:rFonts w:cstheme="minorHAnsi"/>
        </w:rPr>
        <w:t xml:space="preserve">. 2022; </w:t>
      </w:r>
      <w:hyperlink r:id="rId12" w:history="1">
        <w:r w:rsidRPr="00901649">
          <w:rPr>
            <w:rStyle w:val="Hyperlink"/>
            <w:rFonts w:cstheme="minorHAnsi"/>
            <w:bCs/>
            <w:u w:val="none"/>
          </w:rPr>
          <w:t>https://doi.org/10.1161/SVIN.121.000201</w:t>
        </w:r>
      </w:hyperlink>
    </w:p>
    <w:p w14:paraId="3776BBCC" w14:textId="3535AFC1" w:rsidR="00EC0339" w:rsidRPr="00901649" w:rsidRDefault="00EC0339" w:rsidP="00EC0339">
      <w:pPr>
        <w:jc w:val="both"/>
        <w:rPr>
          <w:rStyle w:val="Hyperlink"/>
          <w:rFonts w:cstheme="minorHAnsi"/>
          <w:b/>
          <w:color w:val="000000"/>
          <w:u w:val="none"/>
        </w:rPr>
      </w:pPr>
      <w:r w:rsidRPr="00901649">
        <w:rPr>
          <w:rStyle w:val="Hyperlink"/>
          <w:rFonts w:cstheme="minorHAnsi"/>
          <w:b/>
          <w:color w:val="000000"/>
          <w:u w:val="none"/>
        </w:rPr>
        <w:t>2021</w:t>
      </w:r>
    </w:p>
    <w:p w14:paraId="42045B90" w14:textId="77777777" w:rsidR="00770B76" w:rsidRPr="00901649" w:rsidRDefault="00770B76" w:rsidP="00770B76">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Leigh R and Campbell BCV (2021) Editorial: Intracranial Bleeding After Reperfusion Therapy in Acute Ischemic Stroke. </w:t>
      </w:r>
      <w:r w:rsidRPr="00901649">
        <w:rPr>
          <w:rFonts w:cstheme="minorHAnsi"/>
          <w:bCs/>
          <w:color w:val="000000"/>
          <w:u w:val="single"/>
        </w:rPr>
        <w:t>Front. Neurol</w:t>
      </w:r>
      <w:r w:rsidRPr="00901649">
        <w:rPr>
          <w:rFonts w:cstheme="minorHAnsi"/>
          <w:bCs/>
          <w:color w:val="000000"/>
        </w:rPr>
        <w:t xml:space="preserve">. 12:745993. </w:t>
      </w:r>
      <w:proofErr w:type="spellStart"/>
      <w:r w:rsidRPr="00901649">
        <w:rPr>
          <w:rFonts w:cstheme="minorHAnsi"/>
          <w:bCs/>
          <w:color w:val="000000"/>
        </w:rPr>
        <w:t>doi</w:t>
      </w:r>
      <w:proofErr w:type="spellEnd"/>
      <w:r w:rsidRPr="00901649">
        <w:rPr>
          <w:rFonts w:cstheme="minorHAnsi"/>
          <w:bCs/>
          <w:color w:val="000000"/>
        </w:rPr>
        <w:t>: 10.3389/fneur.2021.745993</w:t>
      </w:r>
    </w:p>
    <w:p w14:paraId="3C396C4B" w14:textId="1286DA51" w:rsidR="00770B76" w:rsidRPr="00901649" w:rsidRDefault="00770B76" w:rsidP="00770B76">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Leigh R, Campbell BCV. Editorial: Intracranial Bleeding After Reperfusion Therapy in Acute Ischemic </w:t>
      </w:r>
      <w:r w:rsidRPr="00901649">
        <w:rPr>
          <w:rFonts w:cstheme="minorHAnsi"/>
          <w:bCs/>
          <w:color w:val="000000"/>
          <w:u w:val="single"/>
        </w:rPr>
        <w:t>Stroke. Frontiers In Neurology 2021</w:t>
      </w:r>
      <w:r w:rsidRPr="00901649">
        <w:rPr>
          <w:rFonts w:cstheme="minorHAnsi"/>
          <w:bCs/>
          <w:color w:val="000000"/>
        </w:rPr>
        <w:t xml:space="preserve">, 12: 745993. </w:t>
      </w:r>
    </w:p>
    <w:p w14:paraId="28038E28" w14:textId="48AA1D63" w:rsidR="00EC0339" w:rsidRPr="00901649" w:rsidRDefault="00EC0339" w:rsidP="00EC0339">
      <w:pPr>
        <w:jc w:val="both"/>
        <w:rPr>
          <w:rFonts w:cstheme="minorHAnsi"/>
          <w:b/>
          <w:color w:val="000000"/>
        </w:rPr>
      </w:pPr>
      <w:r w:rsidRPr="00901649">
        <w:rPr>
          <w:rFonts w:cstheme="minorHAnsi"/>
          <w:b/>
          <w:color w:val="000000"/>
        </w:rPr>
        <w:t>2019</w:t>
      </w:r>
    </w:p>
    <w:p w14:paraId="58AC82D1" w14:textId="2A1AEBB4" w:rsidR="00EC0339" w:rsidRPr="00901649" w:rsidRDefault="00143A5C" w:rsidP="00EC0339">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Campbell BCV. Editorial: Reperfusion Therapy for Acute Ischemic Stroke. </w:t>
      </w:r>
      <w:r w:rsidRPr="00901649">
        <w:rPr>
          <w:rFonts w:cstheme="minorHAnsi"/>
          <w:bCs/>
          <w:color w:val="000000"/>
          <w:u w:val="single"/>
        </w:rPr>
        <w:t>Frontiers In Neurology 2019</w:t>
      </w:r>
      <w:r w:rsidRPr="00901649">
        <w:rPr>
          <w:rFonts w:cstheme="minorHAnsi"/>
          <w:bCs/>
          <w:color w:val="000000"/>
        </w:rPr>
        <w:t>, 10: 1139</w:t>
      </w:r>
      <w:r w:rsidR="00BE0F28">
        <w:rPr>
          <w:rFonts w:cstheme="minorHAnsi"/>
          <w:bCs/>
          <w:color w:val="000000"/>
        </w:rPr>
        <w:t xml:space="preserve">. </w:t>
      </w:r>
      <w:hyperlink r:id="rId13" w:history="1">
        <w:r w:rsidRPr="00901649">
          <w:rPr>
            <w:rStyle w:val="Hyperlink"/>
            <w:rFonts w:cstheme="minorHAnsi"/>
            <w:bCs/>
            <w:u w:val="none"/>
          </w:rPr>
          <w:t>DOI: 10.3389/fneur.2019.01139</w:t>
        </w:r>
      </w:hyperlink>
      <w:r w:rsidRPr="00901649">
        <w:rPr>
          <w:rFonts w:cstheme="minorHAnsi"/>
          <w:bCs/>
          <w:color w:val="000000"/>
        </w:rPr>
        <w:t>.</w:t>
      </w:r>
    </w:p>
    <w:p w14:paraId="1B2E2635" w14:textId="1AE10128" w:rsidR="00EC0339" w:rsidRPr="00901649" w:rsidRDefault="00EC0339" w:rsidP="00EC0339">
      <w:pPr>
        <w:jc w:val="both"/>
        <w:rPr>
          <w:rFonts w:cstheme="minorHAnsi"/>
          <w:b/>
          <w:color w:val="000000"/>
        </w:rPr>
      </w:pPr>
      <w:r w:rsidRPr="00901649">
        <w:rPr>
          <w:rFonts w:cstheme="minorHAnsi"/>
          <w:b/>
          <w:color w:val="000000"/>
        </w:rPr>
        <w:t>2018</w:t>
      </w:r>
    </w:p>
    <w:p w14:paraId="545A9230" w14:textId="13907A67" w:rsidR="00E32E67" w:rsidRPr="00901649" w:rsidRDefault="00E32E67" w:rsidP="00E32E67">
      <w:pPr>
        <w:pStyle w:val="ListParagraph"/>
        <w:numPr>
          <w:ilvl w:val="0"/>
          <w:numId w:val="3"/>
        </w:numPr>
        <w:jc w:val="both"/>
        <w:rPr>
          <w:rFonts w:cstheme="minorHAnsi"/>
          <w:bCs/>
          <w:color w:val="000000"/>
        </w:rPr>
      </w:pPr>
      <w:r w:rsidRPr="00901649">
        <w:rPr>
          <w:rFonts w:cstheme="minorHAnsi"/>
          <w:bCs/>
          <w:color w:val="000000"/>
        </w:rPr>
        <w:t xml:space="preserve">Tsai JP, </w:t>
      </w:r>
      <w:proofErr w:type="spellStart"/>
      <w:r w:rsidRPr="00901649">
        <w:rPr>
          <w:rFonts w:cstheme="minorHAnsi"/>
          <w:bCs/>
          <w:color w:val="000000"/>
        </w:rPr>
        <w:t>Mlynash</w:t>
      </w:r>
      <w:proofErr w:type="spellEnd"/>
      <w:r w:rsidRPr="00901649">
        <w:rPr>
          <w:rFonts w:cstheme="minorHAnsi"/>
          <w:bCs/>
          <w:color w:val="000000"/>
        </w:rPr>
        <w:t xml:space="preserve"> M, Christensen S, Kemp S, Kim S, </w:t>
      </w:r>
      <w:r w:rsidRPr="00901649">
        <w:rPr>
          <w:rFonts w:cstheme="minorHAnsi"/>
          <w:b/>
          <w:color w:val="000000"/>
        </w:rPr>
        <w:t>Mishra NK</w:t>
      </w:r>
      <w:r w:rsidRPr="00901649">
        <w:rPr>
          <w:rFonts w:cstheme="minorHAnsi"/>
          <w:bCs/>
          <w:color w:val="000000"/>
        </w:rPr>
        <w:t xml:space="preserve">, </w:t>
      </w:r>
      <w:proofErr w:type="spellStart"/>
      <w:r w:rsidRPr="00901649">
        <w:rPr>
          <w:rFonts w:cstheme="minorHAnsi"/>
          <w:bCs/>
          <w:color w:val="000000"/>
        </w:rPr>
        <w:t>Federau</w:t>
      </w:r>
      <w:proofErr w:type="spellEnd"/>
      <w:r w:rsidRPr="00901649">
        <w:rPr>
          <w:rFonts w:cstheme="minorHAnsi"/>
          <w:bCs/>
          <w:color w:val="000000"/>
        </w:rPr>
        <w:t xml:space="preserve"> C, Nogueira RG, Jovin TG, Devlin TG, Akhtar N, </w:t>
      </w:r>
      <w:proofErr w:type="spellStart"/>
      <w:r w:rsidRPr="00901649">
        <w:rPr>
          <w:rFonts w:cstheme="minorHAnsi"/>
          <w:bCs/>
          <w:color w:val="000000"/>
        </w:rPr>
        <w:t>Yavagal</w:t>
      </w:r>
      <w:proofErr w:type="spellEnd"/>
      <w:r w:rsidRPr="00901649">
        <w:rPr>
          <w:rFonts w:cstheme="minorHAnsi"/>
          <w:bCs/>
          <w:color w:val="000000"/>
        </w:rPr>
        <w:t xml:space="preserve"> DR, </w:t>
      </w:r>
      <w:proofErr w:type="spellStart"/>
      <w:r w:rsidRPr="00901649">
        <w:rPr>
          <w:rFonts w:cstheme="minorHAnsi"/>
          <w:bCs/>
          <w:color w:val="000000"/>
        </w:rPr>
        <w:t>Bammer</w:t>
      </w:r>
      <w:proofErr w:type="spellEnd"/>
      <w:r w:rsidRPr="00901649">
        <w:rPr>
          <w:rFonts w:cstheme="minorHAnsi"/>
          <w:bCs/>
          <w:color w:val="000000"/>
        </w:rPr>
        <w:t xml:space="preserve"> R, Straka M, </w:t>
      </w:r>
      <w:proofErr w:type="spellStart"/>
      <w:r w:rsidRPr="00901649">
        <w:rPr>
          <w:rFonts w:cstheme="minorHAnsi"/>
          <w:bCs/>
          <w:color w:val="000000"/>
        </w:rPr>
        <w:t>Zaharchuk</w:t>
      </w:r>
      <w:proofErr w:type="spellEnd"/>
      <w:r w:rsidRPr="00901649">
        <w:rPr>
          <w:rFonts w:cstheme="minorHAnsi"/>
          <w:bCs/>
          <w:color w:val="000000"/>
        </w:rPr>
        <w:t xml:space="preserve"> G, Marks MP, Albers GW, </w:t>
      </w:r>
      <w:proofErr w:type="spellStart"/>
      <w:r w:rsidRPr="00901649">
        <w:rPr>
          <w:rFonts w:cstheme="minorHAnsi"/>
          <w:bCs/>
          <w:color w:val="000000"/>
        </w:rPr>
        <w:t>Lansberg</w:t>
      </w:r>
      <w:proofErr w:type="spellEnd"/>
      <w:r w:rsidRPr="00901649">
        <w:rPr>
          <w:rFonts w:cstheme="minorHAnsi"/>
          <w:bCs/>
          <w:color w:val="000000"/>
        </w:rPr>
        <w:t xml:space="preserve"> MG. Time </w:t>
      </w:r>
      <w:proofErr w:type="gramStart"/>
      <w:r w:rsidRPr="00901649">
        <w:rPr>
          <w:rFonts w:cstheme="minorHAnsi"/>
          <w:bCs/>
          <w:color w:val="000000"/>
        </w:rPr>
        <w:t>From</w:t>
      </w:r>
      <w:proofErr w:type="gramEnd"/>
      <w:r w:rsidRPr="00901649">
        <w:rPr>
          <w:rFonts w:cstheme="minorHAnsi"/>
          <w:bCs/>
          <w:color w:val="000000"/>
        </w:rPr>
        <w:t xml:space="preserve"> Imaging to Endovascular Reperfusion Predicts Outcome in Acute Stroke. </w:t>
      </w:r>
      <w:r w:rsidRPr="00901649">
        <w:rPr>
          <w:rFonts w:cstheme="minorHAnsi"/>
          <w:bCs/>
          <w:color w:val="000000"/>
          <w:u w:val="single"/>
        </w:rPr>
        <w:t>Stroke;</w:t>
      </w:r>
      <w:r w:rsidRPr="00901649">
        <w:rPr>
          <w:rFonts w:cstheme="minorHAnsi"/>
          <w:bCs/>
          <w:color w:val="000000"/>
        </w:rPr>
        <w:t xml:space="preserve"> A Journal </w:t>
      </w:r>
      <w:proofErr w:type="gramStart"/>
      <w:r w:rsidRPr="00901649">
        <w:rPr>
          <w:rFonts w:cstheme="minorHAnsi"/>
          <w:bCs/>
          <w:color w:val="000000"/>
        </w:rPr>
        <w:t>Of</w:t>
      </w:r>
      <w:proofErr w:type="gramEnd"/>
      <w:r w:rsidRPr="00901649">
        <w:rPr>
          <w:rFonts w:cstheme="minorHAnsi"/>
          <w:bCs/>
          <w:color w:val="000000"/>
        </w:rPr>
        <w:t xml:space="preserve"> Cerebral Circulation 2018, 49: 952-957. </w:t>
      </w:r>
    </w:p>
    <w:p w14:paraId="5142201E" w14:textId="505CCF7B" w:rsidR="00E32E67" w:rsidRPr="00901649" w:rsidRDefault="00E32E67" w:rsidP="00E32E67">
      <w:pPr>
        <w:pStyle w:val="ListParagraph"/>
        <w:numPr>
          <w:ilvl w:val="0"/>
          <w:numId w:val="3"/>
        </w:numPr>
        <w:jc w:val="both"/>
        <w:rPr>
          <w:rFonts w:cstheme="minorHAnsi"/>
          <w:bCs/>
          <w:color w:val="000000"/>
        </w:rPr>
      </w:pPr>
      <w:proofErr w:type="spellStart"/>
      <w:r w:rsidRPr="00901649">
        <w:rPr>
          <w:rFonts w:cstheme="minorHAnsi"/>
          <w:bCs/>
          <w:color w:val="000000"/>
        </w:rPr>
        <w:lastRenderedPageBreak/>
        <w:t>Zusterzeel</w:t>
      </w:r>
      <w:proofErr w:type="spellEnd"/>
      <w:r w:rsidRPr="00901649">
        <w:rPr>
          <w:rFonts w:cstheme="minorHAnsi"/>
          <w:bCs/>
          <w:color w:val="000000"/>
        </w:rPr>
        <w:t xml:space="preserve"> R, </w:t>
      </w:r>
      <w:r w:rsidRPr="00901649">
        <w:rPr>
          <w:rFonts w:cstheme="minorHAnsi"/>
          <w:b/>
          <w:color w:val="000000"/>
        </w:rPr>
        <w:t>Mishra NK</w:t>
      </w:r>
      <w:r w:rsidRPr="00901649">
        <w:rPr>
          <w:rFonts w:cstheme="minorHAnsi"/>
          <w:bCs/>
          <w:color w:val="000000"/>
        </w:rPr>
        <w:t xml:space="preserve">, Beydoun H, </w:t>
      </w:r>
      <w:proofErr w:type="spellStart"/>
      <w:r w:rsidRPr="00901649">
        <w:rPr>
          <w:rFonts w:cstheme="minorHAnsi"/>
          <w:bCs/>
          <w:color w:val="000000"/>
        </w:rPr>
        <w:t>Laschinger</w:t>
      </w:r>
      <w:proofErr w:type="spellEnd"/>
      <w:r w:rsidRPr="00901649">
        <w:rPr>
          <w:rFonts w:cstheme="minorHAnsi"/>
          <w:bCs/>
          <w:color w:val="000000"/>
        </w:rPr>
        <w:t xml:space="preserve"> J, Wu C, Dong LM, Lin JA, </w:t>
      </w:r>
      <w:proofErr w:type="spellStart"/>
      <w:r w:rsidRPr="00901649">
        <w:rPr>
          <w:rFonts w:cstheme="minorHAnsi"/>
          <w:bCs/>
          <w:color w:val="000000"/>
        </w:rPr>
        <w:t>Marinac-Dabic</w:t>
      </w:r>
      <w:proofErr w:type="spellEnd"/>
      <w:r w:rsidRPr="00901649">
        <w:rPr>
          <w:rFonts w:cstheme="minorHAnsi"/>
          <w:bCs/>
          <w:color w:val="000000"/>
        </w:rPr>
        <w:t xml:space="preserve"> D, Strauss DG, </w:t>
      </w:r>
      <w:proofErr w:type="spellStart"/>
      <w:r w:rsidRPr="00901649">
        <w:rPr>
          <w:rFonts w:cstheme="minorHAnsi"/>
          <w:bCs/>
          <w:color w:val="000000"/>
        </w:rPr>
        <w:t>Caños</w:t>
      </w:r>
      <w:proofErr w:type="spellEnd"/>
      <w:r w:rsidRPr="00901649">
        <w:rPr>
          <w:rFonts w:cstheme="minorHAnsi"/>
          <w:bCs/>
          <w:color w:val="000000"/>
        </w:rPr>
        <w:t xml:space="preserve"> DA. Sex-Specific Outcomes After Transcatheter Aortic Valve Replacement: FDA Patient-Level Meta-Analysis of Premarket Clinical Trials. </w:t>
      </w:r>
      <w:r w:rsidRPr="00901649">
        <w:rPr>
          <w:rFonts w:cstheme="minorHAnsi"/>
          <w:bCs/>
          <w:color w:val="000000"/>
          <w:u w:val="single"/>
        </w:rPr>
        <w:t>Journal Of Women's Health</w:t>
      </w:r>
      <w:r w:rsidRPr="00901649">
        <w:rPr>
          <w:rFonts w:cstheme="minorHAnsi"/>
          <w:bCs/>
          <w:color w:val="000000"/>
        </w:rPr>
        <w:t>. 2018, 27: 808-814</w:t>
      </w:r>
    </w:p>
    <w:p w14:paraId="2E93926F" w14:textId="60739582" w:rsidR="00EC0339" w:rsidRPr="00901649" w:rsidRDefault="00EC0339" w:rsidP="00EC0339">
      <w:pPr>
        <w:jc w:val="both"/>
        <w:rPr>
          <w:rStyle w:val="Hyperlink"/>
          <w:rFonts w:cstheme="minorHAnsi"/>
          <w:b/>
          <w:color w:val="000000"/>
          <w:u w:val="none"/>
        </w:rPr>
      </w:pPr>
      <w:r w:rsidRPr="00901649">
        <w:rPr>
          <w:rStyle w:val="Hyperlink"/>
          <w:rFonts w:cstheme="minorHAnsi"/>
          <w:b/>
          <w:color w:val="000000"/>
          <w:u w:val="none"/>
        </w:rPr>
        <w:t>2017</w:t>
      </w:r>
    </w:p>
    <w:p w14:paraId="674A4B8E" w14:textId="071F21B5" w:rsidR="00E32E67" w:rsidRPr="00901649" w:rsidRDefault="00E32E67" w:rsidP="00E32E67">
      <w:pPr>
        <w:pStyle w:val="ListParagraph"/>
        <w:numPr>
          <w:ilvl w:val="0"/>
          <w:numId w:val="3"/>
        </w:numPr>
        <w:jc w:val="both"/>
        <w:rPr>
          <w:rFonts w:cstheme="minorHAnsi"/>
          <w:bCs/>
          <w:color w:val="000000"/>
        </w:rPr>
      </w:pPr>
      <w:proofErr w:type="spellStart"/>
      <w:r w:rsidRPr="00901649">
        <w:rPr>
          <w:rFonts w:cstheme="minorHAnsi"/>
          <w:bCs/>
          <w:color w:val="000000"/>
        </w:rPr>
        <w:t>Federau</w:t>
      </w:r>
      <w:proofErr w:type="spellEnd"/>
      <w:r w:rsidRPr="00901649">
        <w:rPr>
          <w:rFonts w:cstheme="minorHAnsi"/>
          <w:bCs/>
          <w:color w:val="000000"/>
        </w:rPr>
        <w:t xml:space="preserve"> C, Christensen S, </w:t>
      </w:r>
      <w:proofErr w:type="spellStart"/>
      <w:r w:rsidRPr="00901649">
        <w:rPr>
          <w:rFonts w:cstheme="minorHAnsi"/>
          <w:bCs/>
          <w:color w:val="000000"/>
        </w:rPr>
        <w:t>Mlynash</w:t>
      </w:r>
      <w:proofErr w:type="spellEnd"/>
      <w:r w:rsidRPr="00901649">
        <w:rPr>
          <w:rFonts w:cstheme="minorHAnsi"/>
          <w:bCs/>
          <w:color w:val="000000"/>
        </w:rPr>
        <w:t xml:space="preserve"> M, Tsai J, Kim S, </w:t>
      </w:r>
      <w:proofErr w:type="spellStart"/>
      <w:r w:rsidRPr="00901649">
        <w:rPr>
          <w:rFonts w:cstheme="minorHAnsi"/>
          <w:bCs/>
          <w:color w:val="000000"/>
        </w:rPr>
        <w:t>Zaharchuk</w:t>
      </w:r>
      <w:proofErr w:type="spellEnd"/>
      <w:r w:rsidRPr="00901649">
        <w:rPr>
          <w:rFonts w:cstheme="minorHAnsi"/>
          <w:bCs/>
          <w:color w:val="000000"/>
        </w:rPr>
        <w:t xml:space="preserve"> G, Inoue M, Straka M, </w:t>
      </w:r>
      <w:r w:rsidRPr="00901649">
        <w:rPr>
          <w:rFonts w:cstheme="minorHAnsi"/>
          <w:b/>
          <w:color w:val="000000"/>
        </w:rPr>
        <w:t>Mishra NK,</w:t>
      </w:r>
      <w:r w:rsidRPr="00901649">
        <w:rPr>
          <w:rFonts w:cstheme="minorHAnsi"/>
          <w:bCs/>
          <w:color w:val="000000"/>
        </w:rPr>
        <w:t xml:space="preserve"> Kemp S, </w:t>
      </w:r>
      <w:proofErr w:type="spellStart"/>
      <w:r w:rsidRPr="00901649">
        <w:rPr>
          <w:rFonts w:cstheme="minorHAnsi"/>
          <w:bCs/>
          <w:color w:val="000000"/>
        </w:rPr>
        <w:t>Lansberg</w:t>
      </w:r>
      <w:proofErr w:type="spellEnd"/>
      <w:r w:rsidRPr="00901649">
        <w:rPr>
          <w:rFonts w:cstheme="minorHAnsi"/>
          <w:bCs/>
          <w:color w:val="000000"/>
        </w:rPr>
        <w:t xml:space="preserve"> MG, Albers GW. Comparison of stroke volume evolution on diffusion-weighted imaging and fluid-attenuated inversion recovery following endovascular thrombectomy. </w:t>
      </w:r>
      <w:r w:rsidRPr="00901649">
        <w:rPr>
          <w:rFonts w:cstheme="minorHAnsi"/>
          <w:bCs/>
          <w:color w:val="000000"/>
          <w:u w:val="single"/>
        </w:rPr>
        <w:t xml:space="preserve">International Journal </w:t>
      </w:r>
      <w:proofErr w:type="gramStart"/>
      <w:r w:rsidRPr="00901649">
        <w:rPr>
          <w:rFonts w:cstheme="minorHAnsi"/>
          <w:bCs/>
          <w:color w:val="000000"/>
          <w:u w:val="single"/>
        </w:rPr>
        <w:t>Of</w:t>
      </w:r>
      <w:proofErr w:type="gramEnd"/>
      <w:r w:rsidRPr="00901649">
        <w:rPr>
          <w:rFonts w:cstheme="minorHAnsi"/>
          <w:bCs/>
          <w:color w:val="000000"/>
          <w:u w:val="single"/>
        </w:rPr>
        <w:t xml:space="preserve"> Stroke</w:t>
      </w:r>
      <w:r w:rsidRPr="00901649">
        <w:rPr>
          <w:rFonts w:cstheme="minorHAnsi"/>
          <w:bCs/>
          <w:color w:val="000000"/>
        </w:rPr>
        <w:t>: Official Journal Of The International Stroke Society 2017, 12: 510-518</w:t>
      </w:r>
      <w:r w:rsidR="00BE0F28">
        <w:rPr>
          <w:rFonts w:cstheme="minorHAnsi"/>
          <w:bCs/>
          <w:color w:val="000000"/>
        </w:rPr>
        <w:t xml:space="preserve">. </w:t>
      </w:r>
    </w:p>
    <w:p w14:paraId="28417688" w14:textId="7BD3CAFC" w:rsidR="00E32E67" w:rsidRPr="00901649" w:rsidRDefault="00E32E67" w:rsidP="00E32E67">
      <w:pPr>
        <w:pStyle w:val="ListParagraph"/>
        <w:numPr>
          <w:ilvl w:val="0"/>
          <w:numId w:val="3"/>
        </w:numPr>
        <w:jc w:val="both"/>
        <w:rPr>
          <w:rFonts w:cstheme="minorHAnsi"/>
          <w:bCs/>
          <w:color w:val="000000"/>
        </w:rPr>
      </w:pPr>
      <w:r w:rsidRPr="00901649">
        <w:rPr>
          <w:rFonts w:cstheme="minorHAnsi"/>
          <w:bCs/>
          <w:color w:val="000000"/>
        </w:rPr>
        <w:t xml:space="preserve">Beydoun HA, Beydoun MA, </w:t>
      </w:r>
      <w:r w:rsidRPr="00901649">
        <w:rPr>
          <w:rFonts w:cstheme="minorHAnsi"/>
          <w:b/>
          <w:color w:val="000000"/>
        </w:rPr>
        <w:t>Mishra NK,</w:t>
      </w:r>
      <w:r w:rsidRPr="00901649">
        <w:rPr>
          <w:rFonts w:cstheme="minorHAnsi"/>
          <w:bCs/>
          <w:color w:val="000000"/>
        </w:rPr>
        <w:t xml:space="preserve"> </w:t>
      </w:r>
      <w:proofErr w:type="spellStart"/>
      <w:r w:rsidRPr="00901649">
        <w:rPr>
          <w:rFonts w:cstheme="minorHAnsi"/>
          <w:bCs/>
          <w:color w:val="000000"/>
        </w:rPr>
        <w:t>Rostant</w:t>
      </w:r>
      <w:proofErr w:type="spellEnd"/>
      <w:r w:rsidRPr="00901649">
        <w:rPr>
          <w:rFonts w:cstheme="minorHAnsi"/>
          <w:bCs/>
          <w:color w:val="000000"/>
        </w:rPr>
        <w:t xml:space="preserve"> OS, </w:t>
      </w:r>
      <w:proofErr w:type="spellStart"/>
      <w:r w:rsidRPr="00901649">
        <w:rPr>
          <w:rFonts w:cstheme="minorHAnsi"/>
          <w:bCs/>
          <w:color w:val="000000"/>
        </w:rPr>
        <w:t>Zonderman</w:t>
      </w:r>
      <w:proofErr w:type="spellEnd"/>
      <w:r w:rsidRPr="00901649">
        <w:rPr>
          <w:rFonts w:cstheme="minorHAnsi"/>
          <w:bCs/>
          <w:color w:val="000000"/>
        </w:rPr>
        <w:t xml:space="preserve"> AB, Eid SM. Comorbid Parkinson's disease, falls, and fractures in the 2010 National Emergency Department Sample. </w:t>
      </w:r>
      <w:r w:rsidRPr="00901649">
        <w:rPr>
          <w:rFonts w:cstheme="minorHAnsi"/>
          <w:bCs/>
          <w:color w:val="000000"/>
          <w:u w:val="single"/>
        </w:rPr>
        <w:t>Parkinsonism &amp; Related Disorders 2017, 35: 30-35</w:t>
      </w:r>
      <w:r w:rsidRPr="00901649">
        <w:rPr>
          <w:rFonts w:cstheme="minorHAnsi"/>
          <w:bCs/>
          <w:color w:val="000000"/>
        </w:rPr>
        <w:t xml:space="preserve">. </w:t>
      </w:r>
    </w:p>
    <w:p w14:paraId="27E95861" w14:textId="28B4774B" w:rsidR="00E32E67" w:rsidRPr="00901649" w:rsidRDefault="00E32E67" w:rsidP="00E32E67">
      <w:pPr>
        <w:pStyle w:val="ListParagraph"/>
        <w:numPr>
          <w:ilvl w:val="0"/>
          <w:numId w:val="3"/>
        </w:numPr>
        <w:jc w:val="both"/>
        <w:rPr>
          <w:rFonts w:cstheme="minorHAnsi"/>
          <w:bCs/>
          <w:color w:val="000000"/>
        </w:rPr>
      </w:pPr>
      <w:proofErr w:type="spellStart"/>
      <w:r w:rsidRPr="00901649">
        <w:rPr>
          <w:rFonts w:cstheme="minorHAnsi"/>
          <w:bCs/>
          <w:color w:val="000000"/>
        </w:rPr>
        <w:t>Lansberg</w:t>
      </w:r>
      <w:proofErr w:type="spellEnd"/>
      <w:r w:rsidRPr="00901649">
        <w:rPr>
          <w:rFonts w:cstheme="minorHAnsi"/>
          <w:bCs/>
          <w:color w:val="000000"/>
        </w:rPr>
        <w:t xml:space="preserve"> MG, Christensen S, Kemp S, </w:t>
      </w:r>
      <w:proofErr w:type="spellStart"/>
      <w:r w:rsidRPr="00901649">
        <w:rPr>
          <w:rFonts w:cstheme="minorHAnsi"/>
          <w:bCs/>
          <w:color w:val="000000"/>
        </w:rPr>
        <w:t>Mlynash</w:t>
      </w:r>
      <w:proofErr w:type="spellEnd"/>
      <w:r w:rsidRPr="00901649">
        <w:rPr>
          <w:rFonts w:cstheme="minorHAnsi"/>
          <w:bCs/>
          <w:color w:val="000000"/>
        </w:rPr>
        <w:t xml:space="preserve"> M, </w:t>
      </w:r>
      <w:r w:rsidRPr="00901649">
        <w:rPr>
          <w:rFonts w:cstheme="minorHAnsi"/>
          <w:b/>
          <w:color w:val="000000"/>
        </w:rPr>
        <w:t>Mishra N,</w:t>
      </w:r>
      <w:r w:rsidRPr="00901649">
        <w:rPr>
          <w:rFonts w:cstheme="minorHAnsi"/>
          <w:bCs/>
          <w:color w:val="000000"/>
        </w:rPr>
        <w:t xml:space="preserve"> </w:t>
      </w:r>
      <w:proofErr w:type="spellStart"/>
      <w:r w:rsidRPr="00901649">
        <w:rPr>
          <w:rFonts w:cstheme="minorHAnsi"/>
          <w:bCs/>
          <w:color w:val="000000"/>
        </w:rPr>
        <w:t>Federau</w:t>
      </w:r>
      <w:proofErr w:type="spellEnd"/>
      <w:r w:rsidRPr="00901649">
        <w:rPr>
          <w:rFonts w:cstheme="minorHAnsi"/>
          <w:bCs/>
          <w:color w:val="000000"/>
        </w:rPr>
        <w:t xml:space="preserve"> C, Tsai JP, Kim S, </w:t>
      </w:r>
      <w:proofErr w:type="spellStart"/>
      <w:r w:rsidRPr="00901649">
        <w:rPr>
          <w:rFonts w:cstheme="minorHAnsi"/>
          <w:bCs/>
          <w:color w:val="000000"/>
        </w:rPr>
        <w:t>Nogueria</w:t>
      </w:r>
      <w:proofErr w:type="spellEnd"/>
      <w:r w:rsidRPr="00901649">
        <w:rPr>
          <w:rFonts w:cstheme="minorHAnsi"/>
          <w:bCs/>
          <w:color w:val="000000"/>
        </w:rPr>
        <w:t xml:space="preserve"> RG, Jovin T, Devlin TG, Akhtar N, </w:t>
      </w:r>
      <w:proofErr w:type="spellStart"/>
      <w:r w:rsidRPr="00901649">
        <w:rPr>
          <w:rFonts w:cstheme="minorHAnsi"/>
          <w:bCs/>
          <w:color w:val="000000"/>
        </w:rPr>
        <w:t>Yavagal</w:t>
      </w:r>
      <w:proofErr w:type="spellEnd"/>
      <w:r w:rsidRPr="00901649">
        <w:rPr>
          <w:rFonts w:cstheme="minorHAnsi"/>
          <w:bCs/>
          <w:color w:val="000000"/>
        </w:rPr>
        <w:t xml:space="preserve"> DR, </w:t>
      </w:r>
      <w:proofErr w:type="spellStart"/>
      <w:r w:rsidRPr="00901649">
        <w:rPr>
          <w:rFonts w:cstheme="minorHAnsi"/>
          <w:bCs/>
          <w:color w:val="000000"/>
        </w:rPr>
        <w:t>Haussen</w:t>
      </w:r>
      <w:proofErr w:type="spellEnd"/>
      <w:r w:rsidRPr="00901649">
        <w:rPr>
          <w:rFonts w:cstheme="minorHAnsi"/>
          <w:bCs/>
          <w:color w:val="000000"/>
        </w:rPr>
        <w:t xml:space="preserve"> D, </w:t>
      </w:r>
      <w:proofErr w:type="spellStart"/>
      <w:r w:rsidRPr="00901649">
        <w:rPr>
          <w:rFonts w:cstheme="minorHAnsi"/>
          <w:bCs/>
          <w:color w:val="000000"/>
        </w:rPr>
        <w:t>Dehkharghani</w:t>
      </w:r>
      <w:proofErr w:type="spellEnd"/>
      <w:r w:rsidRPr="00901649">
        <w:rPr>
          <w:rFonts w:cstheme="minorHAnsi"/>
          <w:bCs/>
          <w:color w:val="000000"/>
        </w:rPr>
        <w:t xml:space="preserve"> S, </w:t>
      </w:r>
      <w:proofErr w:type="spellStart"/>
      <w:r w:rsidRPr="00901649">
        <w:rPr>
          <w:rFonts w:cstheme="minorHAnsi"/>
          <w:bCs/>
          <w:color w:val="000000"/>
        </w:rPr>
        <w:t>Bammer</w:t>
      </w:r>
      <w:proofErr w:type="spellEnd"/>
      <w:r w:rsidRPr="00901649">
        <w:rPr>
          <w:rFonts w:cstheme="minorHAnsi"/>
          <w:bCs/>
          <w:color w:val="000000"/>
        </w:rPr>
        <w:t xml:space="preserve"> R, Straka M, </w:t>
      </w:r>
      <w:proofErr w:type="spellStart"/>
      <w:r w:rsidRPr="00901649">
        <w:rPr>
          <w:rFonts w:cstheme="minorHAnsi"/>
          <w:bCs/>
          <w:color w:val="000000"/>
        </w:rPr>
        <w:t>Zaharchuk</w:t>
      </w:r>
      <w:proofErr w:type="spellEnd"/>
      <w:r w:rsidRPr="00901649">
        <w:rPr>
          <w:rFonts w:cstheme="minorHAnsi"/>
          <w:bCs/>
          <w:color w:val="000000"/>
        </w:rPr>
        <w:t xml:space="preserve"> G, Marks MP, Albers GW. Computed tomographic perfusion to Predict Response to Recanalization in ischemic stroke. </w:t>
      </w:r>
      <w:r w:rsidRPr="00901649">
        <w:rPr>
          <w:rFonts w:cstheme="minorHAnsi"/>
          <w:bCs/>
          <w:color w:val="000000"/>
          <w:u w:val="single"/>
        </w:rPr>
        <w:t>Annals Of Neurology 2017</w:t>
      </w:r>
      <w:r w:rsidRPr="00901649">
        <w:rPr>
          <w:rFonts w:cstheme="minorHAnsi"/>
          <w:bCs/>
          <w:color w:val="000000"/>
        </w:rPr>
        <w:t xml:space="preserve">, 81: 849-856. </w:t>
      </w:r>
    </w:p>
    <w:p w14:paraId="001E59F8" w14:textId="661BF0D0" w:rsidR="00EC0339" w:rsidRPr="00901649" w:rsidRDefault="00EC0339" w:rsidP="00EC0339">
      <w:pPr>
        <w:jc w:val="both"/>
        <w:rPr>
          <w:rStyle w:val="Hyperlink"/>
          <w:rFonts w:cstheme="minorHAnsi"/>
          <w:b/>
          <w:color w:val="000000"/>
          <w:u w:val="none"/>
        </w:rPr>
      </w:pPr>
      <w:r w:rsidRPr="00901649">
        <w:rPr>
          <w:rStyle w:val="Hyperlink"/>
          <w:rFonts w:cstheme="minorHAnsi"/>
          <w:b/>
          <w:color w:val="000000"/>
          <w:u w:val="none"/>
        </w:rPr>
        <w:t>2016</w:t>
      </w:r>
    </w:p>
    <w:p w14:paraId="5D40C506" w14:textId="5AFFBBF5" w:rsidR="00E32E67" w:rsidRPr="00901649" w:rsidRDefault="00E32E67" w:rsidP="00E32E67">
      <w:pPr>
        <w:pStyle w:val="ListParagraph"/>
        <w:numPr>
          <w:ilvl w:val="0"/>
          <w:numId w:val="3"/>
        </w:numPr>
        <w:jc w:val="both"/>
        <w:rPr>
          <w:rFonts w:cstheme="minorHAnsi"/>
          <w:bCs/>
          <w:color w:val="000000"/>
        </w:rPr>
      </w:pPr>
      <w:proofErr w:type="spellStart"/>
      <w:r w:rsidRPr="00901649">
        <w:rPr>
          <w:rFonts w:cstheme="minorHAnsi"/>
          <w:bCs/>
          <w:color w:val="000000"/>
        </w:rPr>
        <w:t>Cereda</w:t>
      </w:r>
      <w:proofErr w:type="spellEnd"/>
      <w:r w:rsidRPr="00901649">
        <w:rPr>
          <w:rFonts w:cstheme="minorHAnsi"/>
          <w:bCs/>
          <w:color w:val="000000"/>
        </w:rPr>
        <w:t xml:space="preserve"> CW, Christensen S, Campbell BCV, </w:t>
      </w:r>
      <w:r w:rsidRPr="00901649">
        <w:rPr>
          <w:rFonts w:cstheme="minorHAnsi"/>
          <w:b/>
          <w:color w:val="000000"/>
        </w:rPr>
        <w:t>Mishra NK</w:t>
      </w:r>
      <w:r w:rsidRPr="00901649">
        <w:rPr>
          <w:rFonts w:cstheme="minorHAnsi"/>
          <w:bCs/>
          <w:color w:val="000000"/>
        </w:rPr>
        <w:t xml:space="preserve">, </w:t>
      </w:r>
      <w:proofErr w:type="spellStart"/>
      <w:r w:rsidRPr="00901649">
        <w:rPr>
          <w:rFonts w:cstheme="minorHAnsi"/>
          <w:bCs/>
          <w:color w:val="000000"/>
        </w:rPr>
        <w:t>Mlynash</w:t>
      </w:r>
      <w:proofErr w:type="spellEnd"/>
      <w:r w:rsidRPr="00901649">
        <w:rPr>
          <w:rFonts w:cstheme="minorHAnsi"/>
          <w:bCs/>
          <w:color w:val="000000"/>
        </w:rPr>
        <w:t xml:space="preserve"> M, Levi C, Straka M, </w:t>
      </w:r>
      <w:proofErr w:type="spellStart"/>
      <w:r w:rsidRPr="00901649">
        <w:rPr>
          <w:rFonts w:cstheme="minorHAnsi"/>
          <w:bCs/>
          <w:color w:val="000000"/>
        </w:rPr>
        <w:t>Wintermark</w:t>
      </w:r>
      <w:proofErr w:type="spellEnd"/>
      <w:r w:rsidRPr="00901649">
        <w:rPr>
          <w:rFonts w:cstheme="minorHAnsi"/>
          <w:bCs/>
          <w:color w:val="000000"/>
        </w:rPr>
        <w:t xml:space="preserve"> M, </w:t>
      </w:r>
      <w:proofErr w:type="spellStart"/>
      <w:r w:rsidRPr="00901649">
        <w:rPr>
          <w:rFonts w:cstheme="minorHAnsi"/>
          <w:bCs/>
          <w:color w:val="000000"/>
        </w:rPr>
        <w:t>Bammer</w:t>
      </w:r>
      <w:proofErr w:type="spellEnd"/>
      <w:r w:rsidRPr="00901649">
        <w:rPr>
          <w:rFonts w:cstheme="minorHAnsi"/>
          <w:bCs/>
          <w:color w:val="000000"/>
        </w:rPr>
        <w:t xml:space="preserve"> R, Albers GW, Parsons MW, </w:t>
      </w:r>
      <w:proofErr w:type="spellStart"/>
      <w:r w:rsidRPr="00901649">
        <w:rPr>
          <w:rFonts w:cstheme="minorHAnsi"/>
          <w:bCs/>
          <w:color w:val="000000"/>
        </w:rPr>
        <w:t>Lansberg</w:t>
      </w:r>
      <w:proofErr w:type="spellEnd"/>
      <w:r w:rsidRPr="00901649">
        <w:rPr>
          <w:rFonts w:cstheme="minorHAnsi"/>
          <w:bCs/>
          <w:color w:val="000000"/>
        </w:rPr>
        <w:t xml:space="preserve"> MG. A benchmarking tool to evaluate computer tomography perfusion infarct core predictions against a DWI standard. </w:t>
      </w:r>
      <w:r w:rsidRPr="00901649">
        <w:rPr>
          <w:rFonts w:cstheme="minorHAnsi"/>
          <w:bCs/>
          <w:color w:val="000000"/>
          <w:u w:val="single"/>
        </w:rPr>
        <w:t xml:space="preserve">Journal Of Cerebral Blood Flow And </w:t>
      </w:r>
      <w:proofErr w:type="gramStart"/>
      <w:r w:rsidRPr="00901649">
        <w:rPr>
          <w:rFonts w:cstheme="minorHAnsi"/>
          <w:bCs/>
          <w:color w:val="000000"/>
          <w:u w:val="single"/>
        </w:rPr>
        <w:t>Metabolism :</w:t>
      </w:r>
      <w:proofErr w:type="gramEnd"/>
      <w:r w:rsidRPr="00901649">
        <w:rPr>
          <w:rFonts w:cstheme="minorHAnsi"/>
          <w:bCs/>
          <w:color w:val="000000"/>
          <w:u w:val="single"/>
        </w:rPr>
        <w:t xml:space="preserve"> Official Journal Of The International Society Of Cerebral Blood Flow And Metabolism</w:t>
      </w:r>
      <w:r w:rsidRPr="00901649">
        <w:rPr>
          <w:rFonts w:cstheme="minorHAnsi"/>
          <w:bCs/>
          <w:color w:val="000000"/>
        </w:rPr>
        <w:t xml:space="preserve"> 2016, 36: 1780-1789</w:t>
      </w:r>
    </w:p>
    <w:p w14:paraId="18D3694C" w14:textId="1FDA919A" w:rsidR="00E32E67" w:rsidRPr="00901649" w:rsidRDefault="00E32E67" w:rsidP="00E32E67">
      <w:pPr>
        <w:pStyle w:val="ListParagraph"/>
        <w:numPr>
          <w:ilvl w:val="0"/>
          <w:numId w:val="3"/>
        </w:numPr>
        <w:jc w:val="both"/>
        <w:rPr>
          <w:rFonts w:cstheme="minorHAnsi"/>
          <w:bCs/>
          <w:color w:val="000000"/>
        </w:rPr>
      </w:pPr>
      <w:r w:rsidRPr="00901649">
        <w:rPr>
          <w:rFonts w:cstheme="minorHAnsi"/>
          <w:bCs/>
          <w:color w:val="000000"/>
        </w:rPr>
        <w:t xml:space="preserve">McGovern A, Pendlebury ST, </w:t>
      </w:r>
      <w:r w:rsidRPr="00901649">
        <w:rPr>
          <w:rFonts w:cstheme="minorHAnsi"/>
          <w:b/>
          <w:color w:val="000000"/>
        </w:rPr>
        <w:t>Mishra NK,</w:t>
      </w:r>
      <w:r w:rsidRPr="00901649">
        <w:rPr>
          <w:rFonts w:cstheme="minorHAnsi"/>
          <w:bCs/>
          <w:color w:val="000000"/>
        </w:rPr>
        <w:t xml:space="preserve"> Fan Y, Quinn TJ. Test Accuracy of Informant-Based Cognitive Screening Tests for Diagnosis of Dementia and Multidomain Cognitive Impairment in Stroke. </w:t>
      </w:r>
      <w:r w:rsidRPr="00901649">
        <w:rPr>
          <w:rFonts w:cstheme="minorHAnsi"/>
          <w:bCs/>
          <w:color w:val="000000"/>
          <w:u w:val="single"/>
        </w:rPr>
        <w:t xml:space="preserve">Stroke; A Journal </w:t>
      </w:r>
      <w:proofErr w:type="gramStart"/>
      <w:r w:rsidRPr="00901649">
        <w:rPr>
          <w:rFonts w:cstheme="minorHAnsi"/>
          <w:bCs/>
          <w:color w:val="000000"/>
          <w:u w:val="single"/>
        </w:rPr>
        <w:t>Of</w:t>
      </w:r>
      <w:proofErr w:type="gramEnd"/>
      <w:r w:rsidRPr="00901649">
        <w:rPr>
          <w:rFonts w:cstheme="minorHAnsi"/>
          <w:bCs/>
          <w:color w:val="000000"/>
          <w:u w:val="single"/>
        </w:rPr>
        <w:t xml:space="preserve"> Cerebral Circulation</w:t>
      </w:r>
      <w:r w:rsidRPr="00901649">
        <w:rPr>
          <w:rFonts w:cstheme="minorHAnsi"/>
          <w:bCs/>
          <w:color w:val="000000"/>
        </w:rPr>
        <w:t xml:space="preserve"> 2016, 47: 329-35. </w:t>
      </w:r>
    </w:p>
    <w:p w14:paraId="017B5497" w14:textId="1F10947E" w:rsidR="00E32E67" w:rsidRPr="00901649" w:rsidRDefault="00E32E67" w:rsidP="00E32E67">
      <w:pPr>
        <w:pStyle w:val="ListParagraph"/>
        <w:numPr>
          <w:ilvl w:val="0"/>
          <w:numId w:val="3"/>
        </w:numPr>
        <w:jc w:val="both"/>
        <w:rPr>
          <w:rFonts w:cstheme="minorHAnsi"/>
          <w:bCs/>
          <w:color w:val="000000"/>
        </w:rPr>
      </w:pPr>
      <w:proofErr w:type="spellStart"/>
      <w:r w:rsidRPr="00901649">
        <w:rPr>
          <w:rFonts w:cstheme="minorHAnsi"/>
          <w:bCs/>
          <w:color w:val="000000"/>
        </w:rPr>
        <w:t>Jusufovic</w:t>
      </w:r>
      <w:proofErr w:type="spellEnd"/>
      <w:r w:rsidRPr="00901649">
        <w:rPr>
          <w:rFonts w:cstheme="minorHAnsi"/>
          <w:bCs/>
          <w:color w:val="000000"/>
        </w:rPr>
        <w:t xml:space="preserve"> M, </w:t>
      </w:r>
      <w:r w:rsidRPr="00901649">
        <w:rPr>
          <w:rFonts w:cstheme="minorHAnsi"/>
          <w:b/>
          <w:color w:val="000000"/>
        </w:rPr>
        <w:t>Mishra NK</w:t>
      </w:r>
      <w:r w:rsidRPr="00901649">
        <w:rPr>
          <w:rFonts w:cstheme="minorHAnsi"/>
          <w:bCs/>
          <w:color w:val="000000"/>
        </w:rPr>
        <w:t xml:space="preserve">, </w:t>
      </w:r>
      <w:proofErr w:type="spellStart"/>
      <w:r w:rsidRPr="00901649">
        <w:rPr>
          <w:rFonts w:cstheme="minorHAnsi"/>
          <w:bCs/>
          <w:color w:val="000000"/>
        </w:rPr>
        <w:t>Lansberg</w:t>
      </w:r>
      <w:proofErr w:type="spellEnd"/>
      <w:r w:rsidRPr="00901649">
        <w:rPr>
          <w:rFonts w:cstheme="minorHAnsi"/>
          <w:bCs/>
          <w:color w:val="000000"/>
        </w:rPr>
        <w:t xml:space="preserve"> MG, Bath PM, Berge E, </w:t>
      </w:r>
      <w:proofErr w:type="spellStart"/>
      <w:r w:rsidRPr="00901649">
        <w:rPr>
          <w:rFonts w:cstheme="minorHAnsi"/>
          <w:bCs/>
          <w:color w:val="000000"/>
        </w:rPr>
        <w:t>Sandset</w:t>
      </w:r>
      <w:proofErr w:type="spellEnd"/>
      <w:r w:rsidRPr="00901649">
        <w:rPr>
          <w:rFonts w:cstheme="minorHAnsi"/>
          <w:bCs/>
          <w:color w:val="000000"/>
        </w:rPr>
        <w:t xml:space="preserve"> EC. Blood Pressure Management in Acute Stroke. </w:t>
      </w:r>
      <w:r w:rsidRPr="00901649">
        <w:rPr>
          <w:rFonts w:cstheme="minorHAnsi"/>
          <w:bCs/>
          <w:color w:val="000000"/>
          <w:u w:val="single"/>
        </w:rPr>
        <w:t>Current Hypertension Reviews</w:t>
      </w:r>
      <w:r w:rsidRPr="00901649">
        <w:rPr>
          <w:rFonts w:cstheme="minorHAnsi"/>
          <w:bCs/>
          <w:color w:val="000000"/>
        </w:rPr>
        <w:t xml:space="preserve"> 2016, 12: 121-6. </w:t>
      </w:r>
    </w:p>
    <w:p w14:paraId="431BAB97" w14:textId="5A1D6D8E" w:rsidR="00E32E67" w:rsidRPr="00901649" w:rsidRDefault="00E32E67" w:rsidP="00E32E67">
      <w:pPr>
        <w:pStyle w:val="ListParagraph"/>
        <w:numPr>
          <w:ilvl w:val="0"/>
          <w:numId w:val="3"/>
        </w:numPr>
        <w:jc w:val="both"/>
        <w:rPr>
          <w:rFonts w:cstheme="minorHAnsi"/>
          <w:bCs/>
          <w:color w:val="000000"/>
        </w:rPr>
      </w:pPr>
      <w:proofErr w:type="spellStart"/>
      <w:r w:rsidRPr="00901649">
        <w:rPr>
          <w:rFonts w:cstheme="minorHAnsi"/>
          <w:bCs/>
          <w:color w:val="000000"/>
        </w:rPr>
        <w:t>Kasasbeh</w:t>
      </w:r>
      <w:proofErr w:type="spellEnd"/>
      <w:r w:rsidRPr="00901649">
        <w:rPr>
          <w:rFonts w:cstheme="minorHAnsi"/>
          <w:bCs/>
          <w:color w:val="000000"/>
        </w:rPr>
        <w:t xml:space="preserve"> AS, Christensen S, Straka M, </w:t>
      </w:r>
      <w:r w:rsidRPr="00901649">
        <w:rPr>
          <w:rFonts w:cstheme="minorHAnsi"/>
          <w:b/>
          <w:color w:val="000000"/>
        </w:rPr>
        <w:t>Mishra N</w:t>
      </w:r>
      <w:r w:rsidRPr="00901649">
        <w:rPr>
          <w:rFonts w:cstheme="minorHAnsi"/>
          <w:bCs/>
          <w:color w:val="000000"/>
        </w:rPr>
        <w:t xml:space="preserve">, </w:t>
      </w:r>
      <w:proofErr w:type="spellStart"/>
      <w:r w:rsidRPr="00901649">
        <w:rPr>
          <w:rFonts w:cstheme="minorHAnsi"/>
          <w:bCs/>
          <w:color w:val="000000"/>
        </w:rPr>
        <w:t>Mlynash</w:t>
      </w:r>
      <w:proofErr w:type="spellEnd"/>
      <w:r w:rsidRPr="00901649">
        <w:rPr>
          <w:rFonts w:cstheme="minorHAnsi"/>
          <w:bCs/>
          <w:color w:val="000000"/>
        </w:rPr>
        <w:t xml:space="preserve"> M, </w:t>
      </w:r>
      <w:proofErr w:type="spellStart"/>
      <w:r w:rsidRPr="00901649">
        <w:rPr>
          <w:rFonts w:cstheme="minorHAnsi"/>
          <w:bCs/>
          <w:color w:val="000000"/>
        </w:rPr>
        <w:t>Bammer</w:t>
      </w:r>
      <w:proofErr w:type="spellEnd"/>
      <w:r w:rsidRPr="00901649">
        <w:rPr>
          <w:rFonts w:cstheme="minorHAnsi"/>
          <w:bCs/>
          <w:color w:val="000000"/>
        </w:rPr>
        <w:t xml:space="preserve"> R, Albers GW, </w:t>
      </w:r>
      <w:proofErr w:type="spellStart"/>
      <w:r w:rsidRPr="00901649">
        <w:rPr>
          <w:rFonts w:cstheme="minorHAnsi"/>
          <w:bCs/>
          <w:color w:val="000000"/>
        </w:rPr>
        <w:t>Lansberg</w:t>
      </w:r>
      <w:proofErr w:type="spellEnd"/>
      <w:r w:rsidRPr="00901649">
        <w:rPr>
          <w:rFonts w:cstheme="minorHAnsi"/>
          <w:bCs/>
          <w:color w:val="000000"/>
        </w:rPr>
        <w:t xml:space="preserve"> MG. Optimal Computed Tomographic Perfusion Scan Duration for Assessment of Acute Stroke Lesion Volumes. </w:t>
      </w:r>
      <w:r w:rsidRPr="00901649">
        <w:rPr>
          <w:rFonts w:cstheme="minorHAnsi"/>
          <w:bCs/>
          <w:color w:val="000000"/>
          <w:u w:val="single"/>
        </w:rPr>
        <w:t xml:space="preserve">Stroke; A Journal </w:t>
      </w:r>
      <w:proofErr w:type="gramStart"/>
      <w:r w:rsidRPr="00901649">
        <w:rPr>
          <w:rFonts w:cstheme="minorHAnsi"/>
          <w:bCs/>
          <w:color w:val="000000"/>
          <w:u w:val="single"/>
        </w:rPr>
        <w:t>Of</w:t>
      </w:r>
      <w:proofErr w:type="gramEnd"/>
      <w:r w:rsidRPr="00901649">
        <w:rPr>
          <w:rFonts w:cstheme="minorHAnsi"/>
          <w:bCs/>
          <w:color w:val="000000"/>
          <w:u w:val="single"/>
        </w:rPr>
        <w:t xml:space="preserve"> Cerebral Circulation</w:t>
      </w:r>
      <w:r w:rsidRPr="00901649">
        <w:rPr>
          <w:rFonts w:cstheme="minorHAnsi"/>
          <w:bCs/>
          <w:color w:val="000000"/>
        </w:rPr>
        <w:t xml:space="preserve"> 2016, 47: 2966-2971.</w:t>
      </w:r>
    </w:p>
    <w:p w14:paraId="603F3358" w14:textId="7978CEB5" w:rsidR="00EC0339" w:rsidRPr="00901649" w:rsidRDefault="00EC0339" w:rsidP="00EC0339">
      <w:pPr>
        <w:jc w:val="both"/>
        <w:rPr>
          <w:rStyle w:val="Hyperlink"/>
          <w:rFonts w:cstheme="minorHAnsi"/>
          <w:b/>
          <w:color w:val="000000"/>
          <w:u w:val="none"/>
        </w:rPr>
      </w:pPr>
      <w:r w:rsidRPr="00901649">
        <w:rPr>
          <w:rStyle w:val="Hyperlink"/>
          <w:rFonts w:cstheme="minorHAnsi"/>
          <w:b/>
          <w:color w:val="000000"/>
          <w:u w:val="none"/>
        </w:rPr>
        <w:t>2015</w:t>
      </w:r>
    </w:p>
    <w:p w14:paraId="12AFA16E" w14:textId="6DDB43CD" w:rsidR="00E32E67" w:rsidRPr="00901649" w:rsidRDefault="00E32E67" w:rsidP="00E32E67">
      <w:pPr>
        <w:pStyle w:val="ListParagraph"/>
        <w:numPr>
          <w:ilvl w:val="0"/>
          <w:numId w:val="3"/>
        </w:numPr>
        <w:jc w:val="both"/>
        <w:rPr>
          <w:rFonts w:cstheme="minorHAnsi"/>
          <w:bCs/>
          <w:color w:val="000000"/>
        </w:rPr>
      </w:pPr>
      <w:r w:rsidRPr="00901649">
        <w:rPr>
          <w:rFonts w:cstheme="minorHAnsi"/>
          <w:bCs/>
          <w:color w:val="000000"/>
        </w:rPr>
        <w:t xml:space="preserve">Liggins JT, Yoo AJ, </w:t>
      </w:r>
      <w:r w:rsidRPr="00901649">
        <w:rPr>
          <w:rFonts w:cstheme="minorHAnsi"/>
          <w:b/>
          <w:color w:val="000000"/>
        </w:rPr>
        <w:t>Mishra NK,</w:t>
      </w:r>
      <w:r w:rsidRPr="00901649">
        <w:rPr>
          <w:rFonts w:cstheme="minorHAnsi"/>
          <w:bCs/>
          <w:color w:val="000000"/>
        </w:rPr>
        <w:t xml:space="preserve"> Wheeler HM, Straka M, Leslie-</w:t>
      </w:r>
      <w:proofErr w:type="spellStart"/>
      <w:r w:rsidRPr="00901649">
        <w:rPr>
          <w:rFonts w:cstheme="minorHAnsi"/>
          <w:bCs/>
          <w:color w:val="000000"/>
        </w:rPr>
        <w:t>Mazwi</w:t>
      </w:r>
      <w:proofErr w:type="spellEnd"/>
      <w:r w:rsidRPr="00901649">
        <w:rPr>
          <w:rFonts w:cstheme="minorHAnsi"/>
          <w:bCs/>
          <w:color w:val="000000"/>
        </w:rPr>
        <w:t xml:space="preserve"> TM, Chaudhry ZA, Kemp S, </w:t>
      </w:r>
      <w:proofErr w:type="spellStart"/>
      <w:r w:rsidRPr="00901649">
        <w:rPr>
          <w:rFonts w:cstheme="minorHAnsi"/>
          <w:bCs/>
          <w:color w:val="000000"/>
        </w:rPr>
        <w:t>Mlynash</w:t>
      </w:r>
      <w:proofErr w:type="spellEnd"/>
      <w:r w:rsidRPr="00901649">
        <w:rPr>
          <w:rFonts w:cstheme="minorHAnsi"/>
          <w:bCs/>
          <w:color w:val="000000"/>
        </w:rPr>
        <w:t xml:space="preserve"> M, </w:t>
      </w:r>
      <w:proofErr w:type="spellStart"/>
      <w:r w:rsidRPr="00901649">
        <w:rPr>
          <w:rFonts w:cstheme="minorHAnsi"/>
          <w:bCs/>
          <w:color w:val="000000"/>
        </w:rPr>
        <w:t>Bammer</w:t>
      </w:r>
      <w:proofErr w:type="spellEnd"/>
      <w:r w:rsidRPr="00901649">
        <w:rPr>
          <w:rFonts w:cstheme="minorHAnsi"/>
          <w:bCs/>
          <w:color w:val="000000"/>
        </w:rPr>
        <w:t xml:space="preserve"> R, Albers GW, </w:t>
      </w:r>
      <w:proofErr w:type="spellStart"/>
      <w:r w:rsidRPr="00901649">
        <w:rPr>
          <w:rFonts w:cstheme="minorHAnsi"/>
          <w:bCs/>
          <w:color w:val="000000"/>
        </w:rPr>
        <w:t>Lansberg</w:t>
      </w:r>
      <w:proofErr w:type="spellEnd"/>
      <w:r w:rsidRPr="00901649">
        <w:rPr>
          <w:rFonts w:cstheme="minorHAnsi"/>
          <w:bCs/>
          <w:color w:val="000000"/>
        </w:rPr>
        <w:t xml:space="preserve"> MG. A score based on age and DWI volume predicts poor outcomes following endovascular treatment for acute ischemic stroke. </w:t>
      </w:r>
      <w:r w:rsidRPr="00901649">
        <w:rPr>
          <w:rFonts w:cstheme="minorHAnsi"/>
          <w:bCs/>
          <w:color w:val="000000"/>
          <w:u w:val="single"/>
        </w:rPr>
        <w:t xml:space="preserve">International Journal </w:t>
      </w:r>
      <w:proofErr w:type="gramStart"/>
      <w:r w:rsidRPr="00901649">
        <w:rPr>
          <w:rFonts w:cstheme="minorHAnsi"/>
          <w:bCs/>
          <w:color w:val="000000"/>
          <w:u w:val="single"/>
        </w:rPr>
        <w:t>Of</w:t>
      </w:r>
      <w:proofErr w:type="gramEnd"/>
      <w:r w:rsidRPr="00901649">
        <w:rPr>
          <w:rFonts w:cstheme="minorHAnsi"/>
          <w:bCs/>
          <w:color w:val="000000"/>
          <w:u w:val="single"/>
        </w:rPr>
        <w:t xml:space="preserve"> Stroke: Official Journal Of The International Stroke Society</w:t>
      </w:r>
      <w:r w:rsidRPr="00901649">
        <w:rPr>
          <w:rFonts w:cstheme="minorHAnsi"/>
          <w:bCs/>
          <w:color w:val="000000"/>
        </w:rPr>
        <w:t xml:space="preserve"> 2015, 10: 705-9. </w:t>
      </w:r>
    </w:p>
    <w:p w14:paraId="76D0BB7F" w14:textId="0FC512FA" w:rsidR="00E32E67" w:rsidRPr="00901649" w:rsidRDefault="00E32E67" w:rsidP="00E32E67">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Christensen S, Wouters A, Campbell BC, Straka M, </w:t>
      </w:r>
      <w:proofErr w:type="spellStart"/>
      <w:r w:rsidRPr="00901649">
        <w:rPr>
          <w:rFonts w:cstheme="minorHAnsi"/>
          <w:bCs/>
          <w:color w:val="000000"/>
        </w:rPr>
        <w:t>Mlynash</w:t>
      </w:r>
      <w:proofErr w:type="spellEnd"/>
      <w:r w:rsidRPr="00901649">
        <w:rPr>
          <w:rFonts w:cstheme="minorHAnsi"/>
          <w:bCs/>
          <w:color w:val="000000"/>
        </w:rPr>
        <w:t xml:space="preserve"> M, Kemp S, </w:t>
      </w:r>
      <w:proofErr w:type="spellStart"/>
      <w:r w:rsidRPr="00901649">
        <w:rPr>
          <w:rFonts w:cstheme="minorHAnsi"/>
          <w:bCs/>
          <w:color w:val="000000"/>
        </w:rPr>
        <w:t>Cereda</w:t>
      </w:r>
      <w:proofErr w:type="spellEnd"/>
      <w:r w:rsidRPr="00901649">
        <w:rPr>
          <w:rFonts w:cstheme="minorHAnsi"/>
          <w:bCs/>
          <w:color w:val="000000"/>
        </w:rPr>
        <w:t xml:space="preserve"> CW, </w:t>
      </w:r>
      <w:proofErr w:type="spellStart"/>
      <w:r w:rsidRPr="00901649">
        <w:rPr>
          <w:rFonts w:cstheme="minorHAnsi"/>
          <w:bCs/>
          <w:color w:val="000000"/>
        </w:rPr>
        <w:t>Bammer</w:t>
      </w:r>
      <w:proofErr w:type="spellEnd"/>
      <w:r w:rsidRPr="00901649">
        <w:rPr>
          <w:rFonts w:cstheme="minorHAnsi"/>
          <w:bCs/>
          <w:color w:val="000000"/>
        </w:rPr>
        <w:t xml:space="preserve"> R, Marks MP, Albers GW, </w:t>
      </w:r>
      <w:proofErr w:type="spellStart"/>
      <w:r w:rsidRPr="00901649">
        <w:rPr>
          <w:rFonts w:cstheme="minorHAnsi"/>
          <w:bCs/>
          <w:color w:val="000000"/>
        </w:rPr>
        <w:t>Lansberg</w:t>
      </w:r>
      <w:proofErr w:type="spellEnd"/>
      <w:r w:rsidRPr="00901649">
        <w:rPr>
          <w:rFonts w:cstheme="minorHAnsi"/>
          <w:bCs/>
          <w:color w:val="000000"/>
        </w:rPr>
        <w:t xml:space="preserve"> MG. Reperfusion of very low cerebral blood volume lesion predicts parenchymal hematoma after endovascular therapy. </w:t>
      </w:r>
      <w:r w:rsidRPr="00901649">
        <w:rPr>
          <w:rFonts w:cstheme="minorHAnsi"/>
          <w:bCs/>
          <w:color w:val="000000"/>
          <w:u w:val="single"/>
        </w:rPr>
        <w:t xml:space="preserve">Stroke; A Journal </w:t>
      </w:r>
      <w:proofErr w:type="gramStart"/>
      <w:r w:rsidRPr="00901649">
        <w:rPr>
          <w:rFonts w:cstheme="minorHAnsi"/>
          <w:bCs/>
          <w:color w:val="000000"/>
          <w:u w:val="single"/>
        </w:rPr>
        <w:t>Of</w:t>
      </w:r>
      <w:proofErr w:type="gramEnd"/>
      <w:r w:rsidRPr="00901649">
        <w:rPr>
          <w:rFonts w:cstheme="minorHAnsi"/>
          <w:bCs/>
          <w:color w:val="000000"/>
          <w:u w:val="single"/>
        </w:rPr>
        <w:t xml:space="preserve"> Cerebral Circulation 2015,</w:t>
      </w:r>
      <w:r w:rsidRPr="00901649">
        <w:rPr>
          <w:rFonts w:cstheme="minorHAnsi"/>
          <w:bCs/>
          <w:color w:val="000000"/>
        </w:rPr>
        <w:t xml:space="preserve"> 46: 1245-9. </w:t>
      </w:r>
    </w:p>
    <w:p w14:paraId="29878F4F" w14:textId="1675ABE8" w:rsidR="00E32E67" w:rsidRPr="00901649" w:rsidRDefault="00E32E67" w:rsidP="00E32E67">
      <w:pPr>
        <w:pStyle w:val="ListParagraph"/>
        <w:numPr>
          <w:ilvl w:val="0"/>
          <w:numId w:val="3"/>
        </w:numPr>
        <w:jc w:val="both"/>
        <w:rPr>
          <w:rFonts w:cstheme="minorHAnsi"/>
          <w:bCs/>
          <w:color w:val="000000"/>
        </w:rPr>
      </w:pPr>
      <w:proofErr w:type="spellStart"/>
      <w:r w:rsidRPr="00901649">
        <w:rPr>
          <w:rFonts w:cstheme="minorHAnsi"/>
          <w:bCs/>
          <w:color w:val="000000"/>
        </w:rPr>
        <w:t>Lansberg</w:t>
      </w:r>
      <w:proofErr w:type="spellEnd"/>
      <w:r w:rsidRPr="00901649">
        <w:rPr>
          <w:rFonts w:cstheme="minorHAnsi"/>
          <w:bCs/>
          <w:color w:val="000000"/>
        </w:rPr>
        <w:t xml:space="preserve"> MG, </w:t>
      </w:r>
      <w:proofErr w:type="spellStart"/>
      <w:r w:rsidRPr="00901649">
        <w:rPr>
          <w:rFonts w:cstheme="minorHAnsi"/>
          <w:bCs/>
          <w:color w:val="000000"/>
        </w:rPr>
        <w:t>Cereda</w:t>
      </w:r>
      <w:proofErr w:type="spellEnd"/>
      <w:r w:rsidRPr="00901649">
        <w:rPr>
          <w:rFonts w:cstheme="minorHAnsi"/>
          <w:bCs/>
          <w:color w:val="000000"/>
        </w:rPr>
        <w:t xml:space="preserve"> CW, </w:t>
      </w:r>
      <w:proofErr w:type="spellStart"/>
      <w:r w:rsidRPr="00901649">
        <w:rPr>
          <w:rFonts w:cstheme="minorHAnsi"/>
          <w:bCs/>
          <w:color w:val="000000"/>
        </w:rPr>
        <w:t>Mlynash</w:t>
      </w:r>
      <w:proofErr w:type="spellEnd"/>
      <w:r w:rsidRPr="00901649">
        <w:rPr>
          <w:rFonts w:cstheme="minorHAnsi"/>
          <w:bCs/>
          <w:color w:val="000000"/>
        </w:rPr>
        <w:t xml:space="preserve"> M, </w:t>
      </w:r>
      <w:r w:rsidRPr="00901649">
        <w:rPr>
          <w:rFonts w:cstheme="minorHAnsi"/>
          <w:b/>
          <w:color w:val="000000"/>
        </w:rPr>
        <w:t>Mishra NK,</w:t>
      </w:r>
      <w:r w:rsidRPr="00901649">
        <w:rPr>
          <w:rFonts w:cstheme="minorHAnsi"/>
          <w:bCs/>
          <w:color w:val="000000"/>
        </w:rPr>
        <w:t xml:space="preserve"> Inoue M, Kemp S, Christensen S, Straka M, </w:t>
      </w:r>
      <w:proofErr w:type="spellStart"/>
      <w:r w:rsidRPr="00901649">
        <w:rPr>
          <w:rFonts w:cstheme="minorHAnsi"/>
          <w:bCs/>
          <w:color w:val="000000"/>
        </w:rPr>
        <w:t>Zaharchuk</w:t>
      </w:r>
      <w:proofErr w:type="spellEnd"/>
      <w:r w:rsidRPr="00901649">
        <w:rPr>
          <w:rFonts w:cstheme="minorHAnsi"/>
          <w:bCs/>
          <w:color w:val="000000"/>
        </w:rPr>
        <w:t xml:space="preserve"> G, Marks MP, </w:t>
      </w:r>
      <w:proofErr w:type="spellStart"/>
      <w:r w:rsidRPr="00901649">
        <w:rPr>
          <w:rFonts w:cstheme="minorHAnsi"/>
          <w:bCs/>
          <w:color w:val="000000"/>
        </w:rPr>
        <w:t>Bammer</w:t>
      </w:r>
      <w:proofErr w:type="spellEnd"/>
      <w:r w:rsidRPr="00901649">
        <w:rPr>
          <w:rFonts w:cstheme="minorHAnsi"/>
          <w:bCs/>
          <w:color w:val="000000"/>
        </w:rPr>
        <w:t xml:space="preserve"> R, Albers GW. Response to endovascular reperfusion is not time-dependent in patients with salvageable tissue. </w:t>
      </w:r>
      <w:r w:rsidRPr="00901649">
        <w:rPr>
          <w:rFonts w:cstheme="minorHAnsi"/>
          <w:bCs/>
          <w:color w:val="000000"/>
          <w:u w:val="single"/>
        </w:rPr>
        <w:t>Neurology 2015</w:t>
      </w:r>
      <w:r w:rsidRPr="00901649">
        <w:rPr>
          <w:rFonts w:cstheme="minorHAnsi"/>
          <w:bCs/>
          <w:color w:val="000000"/>
        </w:rPr>
        <w:t xml:space="preserve">, 85: 708-14. </w:t>
      </w:r>
    </w:p>
    <w:p w14:paraId="019220A1" w14:textId="031CAB48" w:rsidR="00EC0339" w:rsidRPr="00901649" w:rsidRDefault="00EC0339" w:rsidP="00EC0339">
      <w:pPr>
        <w:jc w:val="both"/>
        <w:rPr>
          <w:rStyle w:val="Hyperlink"/>
          <w:rFonts w:cstheme="minorHAnsi"/>
          <w:b/>
          <w:color w:val="000000"/>
          <w:u w:val="none"/>
        </w:rPr>
      </w:pPr>
      <w:r w:rsidRPr="00901649">
        <w:rPr>
          <w:rStyle w:val="Hyperlink"/>
          <w:rFonts w:cstheme="minorHAnsi"/>
          <w:b/>
          <w:color w:val="000000"/>
          <w:u w:val="none"/>
        </w:rPr>
        <w:lastRenderedPageBreak/>
        <w:t>2014</w:t>
      </w:r>
    </w:p>
    <w:p w14:paraId="2FD36599" w14:textId="3B50A7C4" w:rsidR="00E32E67" w:rsidRPr="00901649" w:rsidRDefault="00E32E67" w:rsidP="00E32E67">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w:t>
      </w:r>
      <w:proofErr w:type="spellStart"/>
      <w:r w:rsidRPr="00901649">
        <w:rPr>
          <w:rFonts w:cstheme="minorHAnsi"/>
          <w:bCs/>
          <w:color w:val="000000"/>
        </w:rPr>
        <w:t>Mandava</w:t>
      </w:r>
      <w:proofErr w:type="spellEnd"/>
      <w:r w:rsidRPr="00901649">
        <w:rPr>
          <w:rFonts w:cstheme="minorHAnsi"/>
          <w:bCs/>
          <w:color w:val="000000"/>
        </w:rPr>
        <w:t xml:space="preserve"> P, Chen C, Grotta J, Lees KR, Kent TA. Influence of racial differences on outcomes after thrombolytic therapy in acute ischemic stroke. </w:t>
      </w:r>
      <w:r w:rsidRPr="00901649">
        <w:rPr>
          <w:rFonts w:cstheme="minorHAnsi"/>
          <w:bCs/>
          <w:color w:val="000000"/>
          <w:u w:val="single"/>
        </w:rPr>
        <w:t xml:space="preserve">International Journal Of </w:t>
      </w:r>
      <w:proofErr w:type="gramStart"/>
      <w:r w:rsidRPr="00901649">
        <w:rPr>
          <w:rFonts w:cstheme="minorHAnsi"/>
          <w:bCs/>
          <w:color w:val="000000"/>
          <w:u w:val="single"/>
        </w:rPr>
        <w:t>Stroke</w:t>
      </w:r>
      <w:r w:rsidRPr="00901649">
        <w:rPr>
          <w:rFonts w:cstheme="minorHAnsi"/>
          <w:bCs/>
          <w:color w:val="000000"/>
        </w:rPr>
        <w:t xml:space="preserve"> :</w:t>
      </w:r>
      <w:proofErr w:type="gramEnd"/>
      <w:r w:rsidRPr="00901649">
        <w:rPr>
          <w:rFonts w:cstheme="minorHAnsi"/>
          <w:bCs/>
          <w:color w:val="000000"/>
        </w:rPr>
        <w:t xml:space="preserve"> Official Journal Of The International Stroke Society 2014, 9: 613-7. </w:t>
      </w:r>
    </w:p>
    <w:p w14:paraId="17E10D99" w14:textId="2040E4CB" w:rsidR="00E32E67" w:rsidRPr="00901649" w:rsidRDefault="00E32E67" w:rsidP="00E32E67">
      <w:pPr>
        <w:pStyle w:val="ListParagraph"/>
        <w:numPr>
          <w:ilvl w:val="0"/>
          <w:numId w:val="3"/>
        </w:numPr>
        <w:jc w:val="both"/>
        <w:rPr>
          <w:rStyle w:val="Hyperlink"/>
          <w:rFonts w:cstheme="minorHAnsi"/>
          <w:bCs/>
          <w:color w:val="000000"/>
          <w:u w:val="none"/>
        </w:rPr>
      </w:pPr>
      <w:r w:rsidRPr="00901649">
        <w:rPr>
          <w:rFonts w:cstheme="minorHAnsi"/>
          <w:b/>
          <w:color w:val="000000"/>
        </w:rPr>
        <w:t>Mishra NK,</w:t>
      </w:r>
      <w:r w:rsidRPr="00901649">
        <w:rPr>
          <w:rFonts w:cstheme="minorHAnsi"/>
          <w:bCs/>
          <w:color w:val="000000"/>
        </w:rPr>
        <w:t xml:space="preserve"> Albers GW, Christensen S, Marks M, Hamilton S, Straka M, Liggins JT, Kemp S, </w:t>
      </w:r>
      <w:proofErr w:type="spellStart"/>
      <w:r w:rsidRPr="00901649">
        <w:rPr>
          <w:rFonts w:cstheme="minorHAnsi"/>
          <w:bCs/>
          <w:color w:val="000000"/>
        </w:rPr>
        <w:t>Mlynash</w:t>
      </w:r>
      <w:proofErr w:type="spellEnd"/>
      <w:r w:rsidRPr="00901649">
        <w:rPr>
          <w:rFonts w:cstheme="minorHAnsi"/>
          <w:bCs/>
          <w:color w:val="000000"/>
        </w:rPr>
        <w:t xml:space="preserve"> M, </w:t>
      </w:r>
      <w:proofErr w:type="spellStart"/>
      <w:r w:rsidRPr="00901649">
        <w:rPr>
          <w:rFonts w:cstheme="minorHAnsi"/>
          <w:bCs/>
          <w:color w:val="000000"/>
        </w:rPr>
        <w:t>Bammer</w:t>
      </w:r>
      <w:proofErr w:type="spellEnd"/>
      <w:r w:rsidRPr="00901649">
        <w:rPr>
          <w:rFonts w:cstheme="minorHAnsi"/>
          <w:bCs/>
          <w:color w:val="000000"/>
        </w:rPr>
        <w:t xml:space="preserve"> R, </w:t>
      </w:r>
      <w:proofErr w:type="spellStart"/>
      <w:r w:rsidRPr="00901649">
        <w:rPr>
          <w:rFonts w:cstheme="minorHAnsi"/>
          <w:bCs/>
          <w:color w:val="000000"/>
        </w:rPr>
        <w:t>Lansberg</w:t>
      </w:r>
      <w:proofErr w:type="spellEnd"/>
      <w:r w:rsidRPr="00901649">
        <w:rPr>
          <w:rFonts w:cstheme="minorHAnsi"/>
          <w:bCs/>
          <w:color w:val="000000"/>
        </w:rPr>
        <w:t xml:space="preserve"> MG. Comparison of magnetic resonance imaging mismatch criteria to select patients for endovascular stroke therapy. </w:t>
      </w:r>
      <w:r w:rsidRPr="00901649">
        <w:rPr>
          <w:rFonts w:cstheme="minorHAnsi"/>
          <w:bCs/>
          <w:color w:val="000000"/>
          <w:u w:val="single"/>
        </w:rPr>
        <w:t>Stroke;</w:t>
      </w:r>
      <w:r w:rsidRPr="00901649">
        <w:rPr>
          <w:rFonts w:cstheme="minorHAnsi"/>
          <w:bCs/>
          <w:color w:val="000000"/>
        </w:rPr>
        <w:t xml:space="preserve"> A Journal </w:t>
      </w:r>
      <w:proofErr w:type="gramStart"/>
      <w:r w:rsidRPr="00901649">
        <w:rPr>
          <w:rFonts w:cstheme="minorHAnsi"/>
          <w:bCs/>
          <w:color w:val="000000"/>
        </w:rPr>
        <w:t>Of</w:t>
      </w:r>
      <w:proofErr w:type="gramEnd"/>
      <w:r w:rsidRPr="00901649">
        <w:rPr>
          <w:rFonts w:cstheme="minorHAnsi"/>
          <w:bCs/>
          <w:color w:val="000000"/>
        </w:rPr>
        <w:t xml:space="preserve"> Cerebral Circulation 2014, 45: 1369-74. </w:t>
      </w:r>
    </w:p>
    <w:p w14:paraId="211677DB" w14:textId="09734B32" w:rsidR="00EC0339" w:rsidRPr="00901649" w:rsidRDefault="00EC0339" w:rsidP="00EC0339">
      <w:pPr>
        <w:jc w:val="both"/>
        <w:rPr>
          <w:rStyle w:val="Hyperlink"/>
          <w:rFonts w:cstheme="minorHAnsi"/>
          <w:b/>
          <w:color w:val="000000"/>
          <w:u w:val="none"/>
        </w:rPr>
      </w:pPr>
      <w:r w:rsidRPr="00901649">
        <w:rPr>
          <w:rStyle w:val="Hyperlink"/>
          <w:rFonts w:cstheme="minorHAnsi"/>
          <w:b/>
          <w:color w:val="000000"/>
          <w:u w:val="none"/>
        </w:rPr>
        <w:t>2013</w:t>
      </w:r>
    </w:p>
    <w:p w14:paraId="4846C331" w14:textId="644752A8" w:rsidR="00E32E67" w:rsidRPr="00901649" w:rsidRDefault="00E32E67" w:rsidP="00E32E67">
      <w:pPr>
        <w:pStyle w:val="ListParagraph"/>
        <w:numPr>
          <w:ilvl w:val="0"/>
          <w:numId w:val="3"/>
        </w:numPr>
        <w:jc w:val="both"/>
        <w:rPr>
          <w:rFonts w:cstheme="minorHAnsi"/>
          <w:bCs/>
          <w:color w:val="000000"/>
        </w:rPr>
      </w:pPr>
      <w:r w:rsidRPr="00901649">
        <w:rPr>
          <w:rFonts w:cstheme="minorHAnsi"/>
          <w:bCs/>
          <w:color w:val="000000"/>
        </w:rPr>
        <w:t xml:space="preserve">Morgan TC, Dawson J, Spengler D, Lees KR, Aldrich C, </w:t>
      </w:r>
      <w:r w:rsidRPr="00901649">
        <w:rPr>
          <w:rFonts w:cstheme="minorHAnsi"/>
          <w:b/>
          <w:color w:val="000000"/>
        </w:rPr>
        <w:t>Mishra NK,</w:t>
      </w:r>
      <w:r w:rsidRPr="00901649">
        <w:rPr>
          <w:rFonts w:cstheme="minorHAnsi"/>
          <w:bCs/>
          <w:color w:val="000000"/>
        </w:rPr>
        <w:t xml:space="preserve"> Lane K, Quinn TJ, Diener-West M, Weir CJ, Higgins P, Rafferty M, Kinsley K, </w:t>
      </w:r>
      <w:proofErr w:type="spellStart"/>
      <w:r w:rsidRPr="00901649">
        <w:rPr>
          <w:rFonts w:cstheme="minorHAnsi"/>
          <w:bCs/>
          <w:color w:val="000000"/>
        </w:rPr>
        <w:t>Ziai</w:t>
      </w:r>
      <w:proofErr w:type="spellEnd"/>
      <w:r w:rsidRPr="00901649">
        <w:rPr>
          <w:rFonts w:cstheme="minorHAnsi"/>
          <w:bCs/>
          <w:color w:val="000000"/>
        </w:rPr>
        <w:t xml:space="preserve"> W, Awad I, Walters MR, Hanley D. The Modified </w:t>
      </w:r>
      <w:proofErr w:type="spellStart"/>
      <w:r w:rsidRPr="00901649">
        <w:rPr>
          <w:rFonts w:cstheme="minorHAnsi"/>
          <w:bCs/>
          <w:color w:val="000000"/>
        </w:rPr>
        <w:t>Graeb</w:t>
      </w:r>
      <w:proofErr w:type="spellEnd"/>
      <w:r w:rsidRPr="00901649">
        <w:rPr>
          <w:rFonts w:cstheme="minorHAnsi"/>
          <w:bCs/>
          <w:color w:val="000000"/>
        </w:rPr>
        <w:t xml:space="preserve"> Score: an enhanced tool for intraventricular hemorrhage measurement and prediction of functional outcome. </w:t>
      </w:r>
      <w:r w:rsidRPr="00901649">
        <w:rPr>
          <w:rFonts w:cstheme="minorHAnsi"/>
          <w:bCs/>
          <w:color w:val="000000"/>
          <w:u w:val="single"/>
        </w:rPr>
        <w:t>Stroke;</w:t>
      </w:r>
      <w:r w:rsidRPr="00901649">
        <w:rPr>
          <w:rFonts w:cstheme="minorHAnsi"/>
          <w:bCs/>
          <w:color w:val="000000"/>
        </w:rPr>
        <w:t xml:space="preserve"> A Journal </w:t>
      </w:r>
      <w:proofErr w:type="gramStart"/>
      <w:r w:rsidRPr="00901649">
        <w:rPr>
          <w:rFonts w:cstheme="minorHAnsi"/>
          <w:bCs/>
          <w:color w:val="000000"/>
        </w:rPr>
        <w:t>Of</w:t>
      </w:r>
      <w:proofErr w:type="gramEnd"/>
      <w:r w:rsidRPr="00901649">
        <w:rPr>
          <w:rFonts w:cstheme="minorHAnsi"/>
          <w:bCs/>
          <w:color w:val="000000"/>
        </w:rPr>
        <w:t xml:space="preserve"> Cerebral Circulation 2013, 44: 635-41. </w:t>
      </w:r>
    </w:p>
    <w:p w14:paraId="5DBB1168" w14:textId="1F3ADCC9" w:rsidR="00E32E67" w:rsidRPr="00901649" w:rsidRDefault="00E32E67" w:rsidP="00E32E67">
      <w:pPr>
        <w:pStyle w:val="ListParagraph"/>
        <w:numPr>
          <w:ilvl w:val="0"/>
          <w:numId w:val="3"/>
        </w:numPr>
        <w:jc w:val="both"/>
        <w:rPr>
          <w:rFonts w:cstheme="minorHAnsi"/>
          <w:bCs/>
          <w:color w:val="000000"/>
        </w:rPr>
      </w:pPr>
      <w:r w:rsidRPr="00901649">
        <w:rPr>
          <w:rFonts w:cstheme="minorHAnsi"/>
          <w:bCs/>
          <w:color w:val="000000"/>
        </w:rPr>
        <w:t xml:space="preserve">Frank B, Grotta JC, Alexandrov AV, </w:t>
      </w:r>
      <w:proofErr w:type="spellStart"/>
      <w:r w:rsidRPr="00901649">
        <w:rPr>
          <w:rFonts w:cstheme="minorHAnsi"/>
          <w:bCs/>
          <w:color w:val="000000"/>
        </w:rPr>
        <w:t>Bluhmki</w:t>
      </w:r>
      <w:proofErr w:type="spellEnd"/>
      <w:r w:rsidRPr="00901649">
        <w:rPr>
          <w:rFonts w:cstheme="minorHAnsi"/>
          <w:bCs/>
          <w:color w:val="000000"/>
        </w:rPr>
        <w:t xml:space="preserve"> E, Lyden P, </w:t>
      </w:r>
      <w:proofErr w:type="spellStart"/>
      <w:r w:rsidRPr="00901649">
        <w:rPr>
          <w:rFonts w:cstheme="minorHAnsi"/>
          <w:bCs/>
          <w:color w:val="000000"/>
        </w:rPr>
        <w:t>Meretoja</w:t>
      </w:r>
      <w:proofErr w:type="spellEnd"/>
      <w:r w:rsidRPr="00901649">
        <w:rPr>
          <w:rFonts w:cstheme="minorHAnsi"/>
          <w:bCs/>
          <w:color w:val="000000"/>
        </w:rPr>
        <w:t xml:space="preserve"> A, </w:t>
      </w:r>
      <w:r w:rsidRPr="00901649">
        <w:rPr>
          <w:rFonts w:cstheme="minorHAnsi"/>
          <w:b/>
          <w:color w:val="000000"/>
        </w:rPr>
        <w:t>Mishra NK</w:t>
      </w:r>
      <w:r w:rsidRPr="00901649">
        <w:rPr>
          <w:rFonts w:cstheme="minorHAnsi"/>
          <w:bCs/>
          <w:color w:val="000000"/>
        </w:rPr>
        <w:t xml:space="preserve">, Shuaib A, </w:t>
      </w:r>
      <w:proofErr w:type="spellStart"/>
      <w:r w:rsidRPr="00901649">
        <w:rPr>
          <w:rFonts w:cstheme="minorHAnsi"/>
          <w:bCs/>
          <w:color w:val="000000"/>
        </w:rPr>
        <w:t>Wahlgren</w:t>
      </w:r>
      <w:proofErr w:type="spellEnd"/>
      <w:r w:rsidRPr="00901649">
        <w:rPr>
          <w:rFonts w:cstheme="minorHAnsi"/>
          <w:bCs/>
          <w:color w:val="000000"/>
        </w:rPr>
        <w:t xml:space="preserve"> NG, Weimar C, Lees KR. Thrombolysis in stroke despite contraindications or warnings? </w:t>
      </w:r>
      <w:r w:rsidRPr="00901649">
        <w:rPr>
          <w:rFonts w:cstheme="minorHAnsi"/>
          <w:bCs/>
          <w:color w:val="000000"/>
          <w:u w:val="single"/>
        </w:rPr>
        <w:t>Stroke</w:t>
      </w:r>
      <w:r w:rsidRPr="00901649">
        <w:rPr>
          <w:rFonts w:cstheme="minorHAnsi"/>
          <w:bCs/>
          <w:color w:val="000000"/>
        </w:rPr>
        <w:t xml:space="preserve">; A Journal </w:t>
      </w:r>
      <w:proofErr w:type="gramStart"/>
      <w:r w:rsidRPr="00901649">
        <w:rPr>
          <w:rFonts w:cstheme="minorHAnsi"/>
          <w:bCs/>
          <w:color w:val="000000"/>
        </w:rPr>
        <w:t>Of</w:t>
      </w:r>
      <w:proofErr w:type="gramEnd"/>
      <w:r w:rsidRPr="00901649">
        <w:rPr>
          <w:rFonts w:cstheme="minorHAnsi"/>
          <w:bCs/>
          <w:color w:val="000000"/>
        </w:rPr>
        <w:t xml:space="preserve"> Cerebral Circulation 2013, 44: 727-33. </w:t>
      </w:r>
    </w:p>
    <w:p w14:paraId="40D2B5AD" w14:textId="3034D81F" w:rsidR="00E32E67" w:rsidRPr="00901649" w:rsidRDefault="00E32E67" w:rsidP="00E32E67">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Chan BP, Teoh HL, Meng CH, Lees KR, Chen C, Sharma VK. </w:t>
      </w:r>
      <w:proofErr w:type="spellStart"/>
      <w:r w:rsidRPr="00901649">
        <w:rPr>
          <w:rFonts w:cstheme="minorHAnsi"/>
          <w:bCs/>
          <w:color w:val="000000"/>
        </w:rPr>
        <w:t>Postthrombolysis</w:t>
      </w:r>
      <w:proofErr w:type="spellEnd"/>
      <w:r w:rsidRPr="00901649">
        <w:rPr>
          <w:rFonts w:cstheme="minorHAnsi"/>
          <w:bCs/>
          <w:color w:val="000000"/>
        </w:rPr>
        <w:t xml:space="preserve"> outcomes in acute ischemic stroke patients of Asian race-ethnicity. </w:t>
      </w:r>
      <w:r w:rsidRPr="00901649">
        <w:rPr>
          <w:rFonts w:cstheme="minorHAnsi"/>
          <w:bCs/>
          <w:color w:val="000000"/>
          <w:u w:val="single"/>
        </w:rPr>
        <w:t xml:space="preserve">International Journal Of </w:t>
      </w:r>
      <w:proofErr w:type="gramStart"/>
      <w:r w:rsidRPr="00901649">
        <w:rPr>
          <w:rFonts w:cstheme="minorHAnsi"/>
          <w:bCs/>
          <w:color w:val="000000"/>
          <w:u w:val="single"/>
        </w:rPr>
        <w:t>Stroke</w:t>
      </w:r>
      <w:r w:rsidRPr="00901649">
        <w:rPr>
          <w:rFonts w:cstheme="minorHAnsi"/>
          <w:bCs/>
          <w:color w:val="000000"/>
        </w:rPr>
        <w:t xml:space="preserve"> :</w:t>
      </w:r>
      <w:proofErr w:type="gramEnd"/>
      <w:r w:rsidRPr="00901649">
        <w:rPr>
          <w:rFonts w:cstheme="minorHAnsi"/>
          <w:bCs/>
          <w:color w:val="000000"/>
        </w:rPr>
        <w:t xml:space="preserve"> Official Journal Of The International Stroke Society 2013, 8 Suppl A100: 95-9. </w:t>
      </w:r>
    </w:p>
    <w:p w14:paraId="6247F8F5" w14:textId="3ECD9309" w:rsidR="00EC0339" w:rsidRPr="00901649" w:rsidRDefault="00EC0339" w:rsidP="00EC0339">
      <w:pPr>
        <w:jc w:val="both"/>
        <w:rPr>
          <w:rStyle w:val="Hyperlink"/>
          <w:rFonts w:cstheme="minorHAnsi"/>
          <w:b/>
          <w:color w:val="000000"/>
          <w:u w:val="none"/>
        </w:rPr>
      </w:pPr>
      <w:r w:rsidRPr="00901649">
        <w:rPr>
          <w:rStyle w:val="Hyperlink"/>
          <w:rFonts w:cstheme="minorHAnsi"/>
          <w:b/>
          <w:color w:val="000000"/>
          <w:u w:val="none"/>
        </w:rPr>
        <w:t>2011</w:t>
      </w:r>
    </w:p>
    <w:p w14:paraId="50BD2530" w14:textId="7653F393" w:rsidR="00E32E67" w:rsidRPr="00901649" w:rsidRDefault="00E32E67" w:rsidP="00E32E67">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Shuaib A, Lyden P, Diener HC, Grotta J, Davis S, Davalos A, Ashwood T, </w:t>
      </w:r>
      <w:proofErr w:type="spellStart"/>
      <w:r w:rsidRPr="00901649">
        <w:rPr>
          <w:rFonts w:cstheme="minorHAnsi"/>
          <w:bCs/>
          <w:color w:val="000000"/>
        </w:rPr>
        <w:t>Wasiewski</w:t>
      </w:r>
      <w:proofErr w:type="spellEnd"/>
      <w:r w:rsidRPr="00901649">
        <w:rPr>
          <w:rFonts w:cstheme="minorHAnsi"/>
          <w:bCs/>
          <w:color w:val="000000"/>
        </w:rPr>
        <w:t xml:space="preserve"> W, Lees KR. Home time is extended in patients with ischemic stroke who receive thrombolytic therapy: a validation study of home time as an outcome measure. </w:t>
      </w:r>
      <w:r w:rsidRPr="00901649">
        <w:rPr>
          <w:rFonts w:cstheme="minorHAnsi"/>
          <w:bCs/>
          <w:color w:val="000000"/>
          <w:u w:val="single"/>
        </w:rPr>
        <w:t>Stroke</w:t>
      </w:r>
      <w:r w:rsidRPr="00901649">
        <w:rPr>
          <w:rFonts w:cstheme="minorHAnsi"/>
          <w:bCs/>
          <w:color w:val="000000"/>
        </w:rPr>
        <w:t xml:space="preserve">; A Journal </w:t>
      </w:r>
      <w:proofErr w:type="gramStart"/>
      <w:r w:rsidRPr="00901649">
        <w:rPr>
          <w:rFonts w:cstheme="minorHAnsi"/>
          <w:bCs/>
          <w:color w:val="000000"/>
        </w:rPr>
        <w:t>Of</w:t>
      </w:r>
      <w:proofErr w:type="gramEnd"/>
      <w:r w:rsidRPr="00901649">
        <w:rPr>
          <w:rFonts w:cstheme="minorHAnsi"/>
          <w:bCs/>
          <w:color w:val="000000"/>
        </w:rPr>
        <w:t xml:space="preserve"> Cerebral Circulation 2011, 42: 1046-50. </w:t>
      </w:r>
    </w:p>
    <w:p w14:paraId="03488054" w14:textId="0DB45833" w:rsidR="00E32E67" w:rsidRPr="00901649" w:rsidRDefault="00E32E67" w:rsidP="00E32E67">
      <w:pPr>
        <w:pStyle w:val="ListParagraph"/>
        <w:numPr>
          <w:ilvl w:val="0"/>
          <w:numId w:val="3"/>
        </w:numPr>
        <w:jc w:val="both"/>
        <w:rPr>
          <w:rFonts w:cstheme="minorHAnsi"/>
          <w:bCs/>
          <w:color w:val="000000"/>
        </w:rPr>
      </w:pPr>
      <w:r w:rsidRPr="00901649">
        <w:rPr>
          <w:rFonts w:cstheme="minorHAnsi"/>
          <w:bCs/>
          <w:color w:val="000000"/>
        </w:rPr>
        <w:t xml:space="preserve">Lees JS, </w:t>
      </w:r>
      <w:r w:rsidRPr="00901649">
        <w:rPr>
          <w:rFonts w:cstheme="minorHAnsi"/>
          <w:b/>
          <w:color w:val="000000"/>
        </w:rPr>
        <w:t>Mishra NK</w:t>
      </w:r>
      <w:r w:rsidRPr="00901649">
        <w:rPr>
          <w:rFonts w:cstheme="minorHAnsi"/>
          <w:bCs/>
          <w:color w:val="000000"/>
        </w:rPr>
        <w:t xml:space="preserve">, Saini M, Lyden PD, Shuaib A. Low body temperature does not compromise the treatment effect of alteplase. </w:t>
      </w:r>
      <w:r w:rsidRPr="00901649">
        <w:rPr>
          <w:rFonts w:cstheme="minorHAnsi"/>
          <w:bCs/>
          <w:color w:val="000000"/>
          <w:u w:val="single"/>
        </w:rPr>
        <w:t>Stroke</w:t>
      </w:r>
      <w:r w:rsidRPr="00901649">
        <w:rPr>
          <w:rFonts w:cstheme="minorHAnsi"/>
          <w:bCs/>
          <w:color w:val="000000"/>
        </w:rPr>
        <w:t xml:space="preserve">; A Journal </w:t>
      </w:r>
      <w:proofErr w:type="gramStart"/>
      <w:r w:rsidRPr="00901649">
        <w:rPr>
          <w:rFonts w:cstheme="minorHAnsi"/>
          <w:bCs/>
          <w:color w:val="000000"/>
        </w:rPr>
        <w:t>Of</w:t>
      </w:r>
      <w:proofErr w:type="gramEnd"/>
      <w:r w:rsidRPr="00901649">
        <w:rPr>
          <w:rFonts w:cstheme="minorHAnsi"/>
          <w:bCs/>
          <w:color w:val="000000"/>
        </w:rPr>
        <w:t xml:space="preserve"> Cerebral Circulation 2011, 42: 2618-21. </w:t>
      </w:r>
    </w:p>
    <w:p w14:paraId="0F6FBA7C" w14:textId="5AA85180" w:rsidR="00E32E67" w:rsidRPr="00901649" w:rsidRDefault="00E32E67" w:rsidP="00E32E67">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w:t>
      </w:r>
      <w:proofErr w:type="spellStart"/>
      <w:r w:rsidRPr="00901649">
        <w:rPr>
          <w:rFonts w:cstheme="minorHAnsi"/>
          <w:bCs/>
          <w:color w:val="000000"/>
        </w:rPr>
        <w:t>Russmann</w:t>
      </w:r>
      <w:proofErr w:type="spellEnd"/>
      <w:r w:rsidRPr="00901649">
        <w:rPr>
          <w:rFonts w:cstheme="minorHAnsi"/>
          <w:bCs/>
          <w:color w:val="000000"/>
        </w:rPr>
        <w:t xml:space="preserve"> H, </w:t>
      </w:r>
      <w:proofErr w:type="spellStart"/>
      <w:r w:rsidRPr="00901649">
        <w:rPr>
          <w:rFonts w:cstheme="minorHAnsi"/>
          <w:bCs/>
          <w:color w:val="000000"/>
        </w:rPr>
        <w:t>Granziera</w:t>
      </w:r>
      <w:proofErr w:type="spellEnd"/>
      <w:r w:rsidRPr="00901649">
        <w:rPr>
          <w:rFonts w:cstheme="minorHAnsi"/>
          <w:bCs/>
          <w:color w:val="000000"/>
        </w:rPr>
        <w:t xml:space="preserve"> C, Maeder P, </w:t>
      </w:r>
      <w:proofErr w:type="spellStart"/>
      <w:r w:rsidRPr="00901649">
        <w:rPr>
          <w:rFonts w:cstheme="minorHAnsi"/>
          <w:bCs/>
          <w:color w:val="000000"/>
        </w:rPr>
        <w:t>Annoni</w:t>
      </w:r>
      <w:proofErr w:type="spellEnd"/>
      <w:r w:rsidRPr="00901649">
        <w:rPr>
          <w:rFonts w:cstheme="minorHAnsi"/>
          <w:bCs/>
          <w:color w:val="000000"/>
        </w:rPr>
        <w:t xml:space="preserve"> JM. Mutism and amnesia following high-voltage electrical injury: psychogenic symptomatology triggered by organic dysfunction? </w:t>
      </w:r>
      <w:r w:rsidRPr="00901649">
        <w:rPr>
          <w:rFonts w:cstheme="minorHAnsi"/>
          <w:bCs/>
          <w:color w:val="000000"/>
          <w:u w:val="single"/>
        </w:rPr>
        <w:t>European Neurology 2011</w:t>
      </w:r>
      <w:r w:rsidRPr="00901649">
        <w:rPr>
          <w:rFonts w:cstheme="minorHAnsi"/>
          <w:bCs/>
          <w:color w:val="000000"/>
        </w:rPr>
        <w:t xml:space="preserve">, 66: 229-34. </w:t>
      </w:r>
    </w:p>
    <w:p w14:paraId="688006B1" w14:textId="064B8574" w:rsidR="00E32E67" w:rsidRPr="00901649" w:rsidRDefault="00E32E67" w:rsidP="00E32E67">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Ahmed N, Davalos A, Iversen HK, Melo T, </w:t>
      </w:r>
      <w:proofErr w:type="spellStart"/>
      <w:r w:rsidRPr="00901649">
        <w:rPr>
          <w:rFonts w:cstheme="minorHAnsi"/>
          <w:bCs/>
          <w:color w:val="000000"/>
        </w:rPr>
        <w:t>Soinne</w:t>
      </w:r>
      <w:proofErr w:type="spellEnd"/>
      <w:r w:rsidRPr="00901649">
        <w:rPr>
          <w:rFonts w:cstheme="minorHAnsi"/>
          <w:bCs/>
          <w:color w:val="000000"/>
        </w:rPr>
        <w:t xml:space="preserve"> L, </w:t>
      </w:r>
      <w:proofErr w:type="spellStart"/>
      <w:r w:rsidRPr="00901649">
        <w:rPr>
          <w:rFonts w:cstheme="minorHAnsi"/>
          <w:bCs/>
          <w:color w:val="000000"/>
        </w:rPr>
        <w:t>Wahlgren</w:t>
      </w:r>
      <w:proofErr w:type="spellEnd"/>
      <w:r w:rsidRPr="00901649">
        <w:rPr>
          <w:rFonts w:cstheme="minorHAnsi"/>
          <w:bCs/>
          <w:color w:val="000000"/>
        </w:rPr>
        <w:t xml:space="preserve"> N, Lees KR. Thrombolysis outcomes in acute ischemic stroke patients with prior stroke and diabetes mellitus. </w:t>
      </w:r>
      <w:r w:rsidRPr="00901649">
        <w:rPr>
          <w:rFonts w:cstheme="minorHAnsi"/>
          <w:bCs/>
          <w:color w:val="000000"/>
          <w:u w:val="single"/>
        </w:rPr>
        <w:t>Neurology 2011</w:t>
      </w:r>
      <w:r w:rsidRPr="00901649">
        <w:rPr>
          <w:rFonts w:cstheme="minorHAnsi"/>
          <w:bCs/>
          <w:color w:val="000000"/>
        </w:rPr>
        <w:t xml:space="preserve">, 77: 1866-72. </w:t>
      </w:r>
    </w:p>
    <w:p w14:paraId="4ED19DCA" w14:textId="1372CB3E" w:rsidR="00EC0339" w:rsidRPr="00901649" w:rsidRDefault="00EC0339" w:rsidP="00EC0339">
      <w:pPr>
        <w:jc w:val="both"/>
        <w:rPr>
          <w:rStyle w:val="Hyperlink"/>
          <w:rFonts w:cstheme="minorHAnsi"/>
          <w:b/>
          <w:color w:val="000000"/>
          <w:u w:val="none"/>
        </w:rPr>
      </w:pPr>
      <w:r w:rsidRPr="00901649">
        <w:rPr>
          <w:rStyle w:val="Hyperlink"/>
          <w:rFonts w:cstheme="minorHAnsi"/>
          <w:b/>
          <w:color w:val="000000"/>
          <w:u w:val="none"/>
        </w:rPr>
        <w:t>2010</w:t>
      </w:r>
    </w:p>
    <w:p w14:paraId="008E9B5A" w14:textId="02CADDD5" w:rsidR="00EF24E8" w:rsidRPr="00901649" w:rsidRDefault="00EF24E8" w:rsidP="00EF24E8">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Albers GW, Davis SM, Donnan GA, Furlan AJ, </w:t>
      </w:r>
      <w:proofErr w:type="spellStart"/>
      <w:r w:rsidRPr="00901649">
        <w:rPr>
          <w:rFonts w:cstheme="minorHAnsi"/>
          <w:bCs/>
          <w:color w:val="000000"/>
        </w:rPr>
        <w:t>Hacke</w:t>
      </w:r>
      <w:proofErr w:type="spellEnd"/>
      <w:r w:rsidRPr="00901649">
        <w:rPr>
          <w:rFonts w:cstheme="minorHAnsi"/>
          <w:bCs/>
          <w:color w:val="000000"/>
        </w:rPr>
        <w:t xml:space="preserve"> W, Lees KR. Mismatch-based delayed thrombolysis: a meta-analysis. </w:t>
      </w:r>
      <w:r w:rsidRPr="00901649">
        <w:rPr>
          <w:rFonts w:cstheme="minorHAnsi"/>
          <w:bCs/>
          <w:color w:val="000000"/>
          <w:u w:val="single"/>
        </w:rPr>
        <w:t xml:space="preserve">Stroke; A Journal </w:t>
      </w:r>
      <w:proofErr w:type="gramStart"/>
      <w:r w:rsidRPr="00901649">
        <w:rPr>
          <w:rFonts w:cstheme="minorHAnsi"/>
          <w:bCs/>
          <w:color w:val="000000"/>
          <w:u w:val="single"/>
        </w:rPr>
        <w:t>Of</w:t>
      </w:r>
      <w:proofErr w:type="gramEnd"/>
      <w:r w:rsidRPr="00901649">
        <w:rPr>
          <w:rFonts w:cstheme="minorHAnsi"/>
          <w:bCs/>
          <w:color w:val="000000"/>
          <w:u w:val="single"/>
        </w:rPr>
        <w:t xml:space="preserve"> Cerebral Circulation</w:t>
      </w:r>
      <w:r w:rsidRPr="00901649">
        <w:rPr>
          <w:rFonts w:cstheme="minorHAnsi"/>
          <w:bCs/>
          <w:color w:val="000000"/>
        </w:rPr>
        <w:t xml:space="preserve"> 2010, 41: e25-33. </w:t>
      </w:r>
      <w:hyperlink r:id="rId14" w:history="1">
        <w:r w:rsidRPr="00901649">
          <w:rPr>
            <w:rStyle w:val="Hyperlink"/>
            <w:rFonts w:cstheme="minorHAnsi"/>
            <w:bCs/>
            <w:u w:val="none"/>
          </w:rPr>
          <w:t>PMID: 19926836</w:t>
        </w:r>
      </w:hyperlink>
      <w:r w:rsidRPr="00901649">
        <w:rPr>
          <w:rFonts w:cstheme="minorHAnsi"/>
          <w:bCs/>
          <w:color w:val="000000"/>
        </w:rPr>
        <w:t xml:space="preserve">, </w:t>
      </w:r>
      <w:hyperlink r:id="rId15" w:history="1">
        <w:r w:rsidRPr="00901649">
          <w:rPr>
            <w:rStyle w:val="Hyperlink"/>
            <w:rFonts w:cstheme="minorHAnsi"/>
            <w:bCs/>
            <w:u w:val="none"/>
          </w:rPr>
          <w:t>DOI: 10.1161/STROKEAHA.109.566869</w:t>
        </w:r>
      </w:hyperlink>
      <w:r w:rsidRPr="00901649">
        <w:rPr>
          <w:rFonts w:cstheme="minorHAnsi"/>
          <w:bCs/>
          <w:color w:val="000000"/>
        </w:rPr>
        <w:t>.</w:t>
      </w:r>
    </w:p>
    <w:p w14:paraId="1214AEAB" w14:textId="77777777" w:rsidR="00EF24E8" w:rsidRPr="00901649" w:rsidRDefault="00EF24E8" w:rsidP="00EF24E8">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w:t>
      </w:r>
      <w:proofErr w:type="spellStart"/>
      <w:r w:rsidRPr="00901649">
        <w:rPr>
          <w:rFonts w:cstheme="minorHAnsi"/>
          <w:bCs/>
          <w:color w:val="000000"/>
        </w:rPr>
        <w:t>Khadilkar</w:t>
      </w:r>
      <w:proofErr w:type="spellEnd"/>
      <w:r w:rsidRPr="00901649">
        <w:rPr>
          <w:rFonts w:cstheme="minorHAnsi"/>
          <w:bCs/>
          <w:color w:val="000000"/>
        </w:rPr>
        <w:t xml:space="preserve"> SV. Stroke program for India. </w:t>
      </w:r>
      <w:r w:rsidRPr="00901649">
        <w:rPr>
          <w:rFonts w:cstheme="minorHAnsi"/>
          <w:bCs/>
          <w:color w:val="000000"/>
          <w:u w:val="single"/>
        </w:rPr>
        <w:t xml:space="preserve">Annals Of Indian Academy </w:t>
      </w:r>
      <w:proofErr w:type="gramStart"/>
      <w:r w:rsidRPr="00901649">
        <w:rPr>
          <w:rFonts w:cstheme="minorHAnsi"/>
          <w:bCs/>
          <w:color w:val="000000"/>
          <w:u w:val="single"/>
        </w:rPr>
        <w:t>Of</w:t>
      </w:r>
      <w:proofErr w:type="gramEnd"/>
      <w:r w:rsidRPr="00901649">
        <w:rPr>
          <w:rFonts w:cstheme="minorHAnsi"/>
          <w:bCs/>
          <w:color w:val="000000"/>
          <w:u w:val="single"/>
        </w:rPr>
        <w:t xml:space="preserve"> Neurology</w:t>
      </w:r>
      <w:r w:rsidRPr="00901649">
        <w:rPr>
          <w:rFonts w:cstheme="minorHAnsi"/>
          <w:bCs/>
          <w:color w:val="000000"/>
        </w:rPr>
        <w:t xml:space="preserve"> 2010, 13: 28-32. </w:t>
      </w:r>
      <w:hyperlink r:id="rId16" w:history="1">
        <w:r w:rsidRPr="00901649">
          <w:rPr>
            <w:rStyle w:val="Hyperlink"/>
            <w:rFonts w:cstheme="minorHAnsi"/>
            <w:bCs/>
            <w:u w:val="none"/>
          </w:rPr>
          <w:t>PMID: 20436743</w:t>
        </w:r>
      </w:hyperlink>
      <w:r w:rsidRPr="00901649">
        <w:rPr>
          <w:rFonts w:cstheme="minorHAnsi"/>
          <w:bCs/>
          <w:color w:val="000000"/>
        </w:rPr>
        <w:t xml:space="preserve">, </w:t>
      </w:r>
      <w:hyperlink r:id="rId17" w:history="1">
        <w:r w:rsidRPr="00901649">
          <w:rPr>
            <w:rStyle w:val="Hyperlink"/>
            <w:rFonts w:cstheme="minorHAnsi"/>
            <w:bCs/>
            <w:u w:val="none"/>
          </w:rPr>
          <w:t>PMCID: PMC2859584</w:t>
        </w:r>
      </w:hyperlink>
      <w:r w:rsidRPr="00901649">
        <w:rPr>
          <w:rFonts w:cstheme="minorHAnsi"/>
          <w:bCs/>
          <w:color w:val="000000"/>
        </w:rPr>
        <w:t xml:space="preserve">, </w:t>
      </w:r>
      <w:hyperlink r:id="rId18" w:history="1">
        <w:r w:rsidRPr="00901649">
          <w:rPr>
            <w:rStyle w:val="Hyperlink"/>
            <w:rFonts w:cstheme="minorHAnsi"/>
            <w:bCs/>
            <w:u w:val="none"/>
          </w:rPr>
          <w:t>DOI: 10.4103/0972-2327.61273</w:t>
        </w:r>
      </w:hyperlink>
      <w:r w:rsidRPr="00901649">
        <w:rPr>
          <w:rFonts w:cstheme="minorHAnsi"/>
          <w:bCs/>
          <w:color w:val="000000"/>
        </w:rPr>
        <w:t>.</w:t>
      </w:r>
    </w:p>
    <w:p w14:paraId="3E7D80E8" w14:textId="77777777" w:rsidR="00EF24E8" w:rsidRPr="00901649" w:rsidRDefault="00EF24E8" w:rsidP="00EF24E8">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Davis SM, </w:t>
      </w:r>
      <w:proofErr w:type="spellStart"/>
      <w:r w:rsidRPr="00901649">
        <w:rPr>
          <w:rFonts w:cstheme="minorHAnsi"/>
          <w:bCs/>
          <w:color w:val="000000"/>
        </w:rPr>
        <w:t>Kaste</w:t>
      </w:r>
      <w:proofErr w:type="spellEnd"/>
      <w:r w:rsidRPr="00901649">
        <w:rPr>
          <w:rFonts w:cstheme="minorHAnsi"/>
          <w:bCs/>
          <w:color w:val="000000"/>
        </w:rPr>
        <w:t xml:space="preserve"> M, Lees KR. Comparison of outcomes following thrombolytic therapy among patients with prior stroke and diabetes in the Virtual International Stroke Trials Archive (VISTA). </w:t>
      </w:r>
      <w:r w:rsidRPr="00901649">
        <w:rPr>
          <w:rFonts w:cstheme="minorHAnsi"/>
          <w:bCs/>
          <w:color w:val="000000"/>
          <w:u w:val="single"/>
        </w:rPr>
        <w:t>Diabetes Care</w:t>
      </w:r>
      <w:r w:rsidRPr="00901649">
        <w:rPr>
          <w:rFonts w:cstheme="minorHAnsi"/>
          <w:bCs/>
          <w:color w:val="000000"/>
        </w:rPr>
        <w:t xml:space="preserve"> 2010, 33: 2531-7. </w:t>
      </w:r>
      <w:hyperlink r:id="rId19" w:history="1">
        <w:r w:rsidRPr="00901649">
          <w:rPr>
            <w:rStyle w:val="Hyperlink"/>
            <w:rFonts w:cstheme="minorHAnsi"/>
            <w:bCs/>
            <w:u w:val="none"/>
          </w:rPr>
          <w:t>PMID: 20843977</w:t>
        </w:r>
      </w:hyperlink>
      <w:r w:rsidRPr="00901649">
        <w:rPr>
          <w:rFonts w:cstheme="minorHAnsi"/>
          <w:bCs/>
          <w:color w:val="000000"/>
        </w:rPr>
        <w:t xml:space="preserve">, </w:t>
      </w:r>
      <w:hyperlink r:id="rId20" w:history="1">
        <w:r w:rsidRPr="00901649">
          <w:rPr>
            <w:rStyle w:val="Hyperlink"/>
            <w:rFonts w:cstheme="minorHAnsi"/>
            <w:bCs/>
            <w:u w:val="none"/>
          </w:rPr>
          <w:t>PMCID: PMC2992183</w:t>
        </w:r>
      </w:hyperlink>
      <w:r w:rsidRPr="00901649">
        <w:rPr>
          <w:rFonts w:cstheme="minorHAnsi"/>
          <w:bCs/>
          <w:color w:val="000000"/>
        </w:rPr>
        <w:t xml:space="preserve">, </w:t>
      </w:r>
      <w:hyperlink r:id="rId21" w:history="1">
        <w:r w:rsidRPr="00901649">
          <w:rPr>
            <w:rStyle w:val="Hyperlink"/>
            <w:rFonts w:cstheme="minorHAnsi"/>
            <w:bCs/>
            <w:u w:val="none"/>
          </w:rPr>
          <w:t>DOI: 10.2337/dc10-1125</w:t>
        </w:r>
      </w:hyperlink>
      <w:r w:rsidRPr="00901649">
        <w:rPr>
          <w:rFonts w:cstheme="minorHAnsi"/>
          <w:bCs/>
          <w:color w:val="000000"/>
        </w:rPr>
        <w:t>.</w:t>
      </w:r>
    </w:p>
    <w:p w14:paraId="6FC71341" w14:textId="77777777" w:rsidR="00EF24E8" w:rsidRPr="00901649" w:rsidRDefault="00EF24E8" w:rsidP="00EF24E8">
      <w:pPr>
        <w:pStyle w:val="ListParagraph"/>
        <w:numPr>
          <w:ilvl w:val="0"/>
          <w:numId w:val="3"/>
        </w:numPr>
        <w:jc w:val="both"/>
        <w:rPr>
          <w:rFonts w:cstheme="minorHAnsi"/>
          <w:bCs/>
          <w:color w:val="000000"/>
        </w:rPr>
      </w:pPr>
      <w:r w:rsidRPr="00901649">
        <w:rPr>
          <w:rFonts w:cstheme="minorHAnsi"/>
          <w:b/>
          <w:color w:val="000000"/>
        </w:rPr>
        <w:lastRenderedPageBreak/>
        <w:t>Mishra NK,</w:t>
      </w:r>
      <w:r w:rsidRPr="00901649">
        <w:rPr>
          <w:rFonts w:cstheme="minorHAnsi"/>
          <w:bCs/>
          <w:color w:val="000000"/>
        </w:rPr>
        <w:t xml:space="preserve"> Lyden P, Grotta JC, Lees KR. Thrombolysis is associated with consistent functional improvement across baseline stroke severity: a comparison of outcomes in patients from the Virtual International Stroke Trials Archive (VISTA). </w:t>
      </w:r>
      <w:r w:rsidRPr="00901649">
        <w:rPr>
          <w:rFonts w:cstheme="minorHAnsi"/>
          <w:bCs/>
          <w:color w:val="000000"/>
          <w:u w:val="single"/>
        </w:rPr>
        <w:t>Stroke</w:t>
      </w:r>
      <w:r w:rsidRPr="00901649">
        <w:rPr>
          <w:rFonts w:cstheme="minorHAnsi"/>
          <w:bCs/>
          <w:color w:val="000000"/>
        </w:rPr>
        <w:t xml:space="preserve">; A Journal </w:t>
      </w:r>
      <w:proofErr w:type="gramStart"/>
      <w:r w:rsidRPr="00901649">
        <w:rPr>
          <w:rFonts w:cstheme="minorHAnsi"/>
          <w:bCs/>
          <w:color w:val="000000"/>
        </w:rPr>
        <w:t>Of</w:t>
      </w:r>
      <w:proofErr w:type="gramEnd"/>
      <w:r w:rsidRPr="00901649">
        <w:rPr>
          <w:rFonts w:cstheme="minorHAnsi"/>
          <w:bCs/>
          <w:color w:val="000000"/>
        </w:rPr>
        <w:t xml:space="preserve"> Cerebral Circulation 2010, 41: 2612-7. </w:t>
      </w:r>
      <w:hyperlink r:id="rId22" w:history="1">
        <w:r w:rsidRPr="00901649">
          <w:rPr>
            <w:rStyle w:val="Hyperlink"/>
            <w:rFonts w:cstheme="minorHAnsi"/>
            <w:bCs/>
            <w:u w:val="none"/>
          </w:rPr>
          <w:t>PMID: 20947852</w:t>
        </w:r>
      </w:hyperlink>
      <w:r w:rsidRPr="00901649">
        <w:rPr>
          <w:rFonts w:cstheme="minorHAnsi"/>
          <w:bCs/>
          <w:color w:val="000000"/>
        </w:rPr>
        <w:t xml:space="preserve">, </w:t>
      </w:r>
      <w:hyperlink r:id="rId23" w:history="1">
        <w:r w:rsidRPr="00901649">
          <w:rPr>
            <w:rStyle w:val="Hyperlink"/>
            <w:rFonts w:cstheme="minorHAnsi"/>
            <w:bCs/>
            <w:u w:val="none"/>
          </w:rPr>
          <w:t>DOI: 10.1161/STROKEAHA.110.589317</w:t>
        </w:r>
      </w:hyperlink>
      <w:r w:rsidRPr="00901649">
        <w:rPr>
          <w:rFonts w:cstheme="minorHAnsi"/>
          <w:bCs/>
          <w:color w:val="000000"/>
        </w:rPr>
        <w:t>.</w:t>
      </w:r>
    </w:p>
    <w:p w14:paraId="433A8FB0" w14:textId="77777777" w:rsidR="00EF24E8" w:rsidRPr="00901649" w:rsidRDefault="00EF24E8" w:rsidP="00EF24E8">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Diener HC, Lyden PD, </w:t>
      </w:r>
      <w:proofErr w:type="spellStart"/>
      <w:r w:rsidRPr="00901649">
        <w:rPr>
          <w:rFonts w:cstheme="minorHAnsi"/>
          <w:bCs/>
          <w:color w:val="000000"/>
        </w:rPr>
        <w:t>Bluhmki</w:t>
      </w:r>
      <w:proofErr w:type="spellEnd"/>
      <w:r w:rsidRPr="00901649">
        <w:rPr>
          <w:rFonts w:cstheme="minorHAnsi"/>
          <w:bCs/>
          <w:color w:val="000000"/>
        </w:rPr>
        <w:t xml:space="preserve"> E, Lees KR. Influence of age on outcome from thrombolysis in acute stroke: a controlled comparison in patients from the Virtual International Stroke Trials Archive (VISTA). </w:t>
      </w:r>
      <w:r w:rsidRPr="00901649">
        <w:rPr>
          <w:rFonts w:cstheme="minorHAnsi"/>
          <w:bCs/>
          <w:color w:val="000000"/>
          <w:u w:val="single"/>
        </w:rPr>
        <w:t>Stroke</w:t>
      </w:r>
      <w:r w:rsidRPr="00901649">
        <w:rPr>
          <w:rFonts w:cstheme="minorHAnsi"/>
          <w:bCs/>
          <w:color w:val="000000"/>
        </w:rPr>
        <w:t xml:space="preserve">; A Journal </w:t>
      </w:r>
      <w:proofErr w:type="gramStart"/>
      <w:r w:rsidRPr="00901649">
        <w:rPr>
          <w:rFonts w:cstheme="minorHAnsi"/>
          <w:bCs/>
          <w:color w:val="000000"/>
        </w:rPr>
        <w:t>Of</w:t>
      </w:r>
      <w:proofErr w:type="gramEnd"/>
      <w:r w:rsidRPr="00901649">
        <w:rPr>
          <w:rFonts w:cstheme="minorHAnsi"/>
          <w:bCs/>
          <w:color w:val="000000"/>
        </w:rPr>
        <w:t xml:space="preserve"> Cerebral Circulation 2010, 41: 2840-8. </w:t>
      </w:r>
      <w:hyperlink r:id="rId24" w:history="1">
        <w:r w:rsidRPr="00901649">
          <w:rPr>
            <w:rStyle w:val="Hyperlink"/>
            <w:rFonts w:cstheme="minorHAnsi"/>
            <w:bCs/>
            <w:u w:val="none"/>
          </w:rPr>
          <w:t>PMID: 21030710</w:t>
        </w:r>
      </w:hyperlink>
      <w:r w:rsidRPr="00901649">
        <w:rPr>
          <w:rFonts w:cstheme="minorHAnsi"/>
          <w:bCs/>
          <w:color w:val="000000"/>
        </w:rPr>
        <w:t xml:space="preserve">, </w:t>
      </w:r>
      <w:hyperlink r:id="rId25" w:history="1">
        <w:r w:rsidRPr="00901649">
          <w:rPr>
            <w:rStyle w:val="Hyperlink"/>
            <w:rFonts w:cstheme="minorHAnsi"/>
            <w:bCs/>
            <w:u w:val="none"/>
          </w:rPr>
          <w:t>DOI: 10.1161/STROKEAHA.110.586206</w:t>
        </w:r>
      </w:hyperlink>
      <w:r w:rsidRPr="00901649">
        <w:rPr>
          <w:rFonts w:cstheme="minorHAnsi"/>
          <w:bCs/>
          <w:color w:val="000000"/>
        </w:rPr>
        <w:t>.</w:t>
      </w:r>
    </w:p>
    <w:p w14:paraId="592BDE6F" w14:textId="457D0888" w:rsidR="00EF24E8" w:rsidRPr="00901649" w:rsidRDefault="00EF24E8" w:rsidP="00EF24E8">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Ahmed N, Andersen G, </w:t>
      </w:r>
      <w:proofErr w:type="spellStart"/>
      <w:r w:rsidRPr="00901649">
        <w:rPr>
          <w:rFonts w:cstheme="minorHAnsi"/>
          <w:bCs/>
          <w:color w:val="000000"/>
        </w:rPr>
        <w:t>Egido</w:t>
      </w:r>
      <w:proofErr w:type="spellEnd"/>
      <w:r w:rsidRPr="00901649">
        <w:rPr>
          <w:rFonts w:cstheme="minorHAnsi"/>
          <w:bCs/>
          <w:color w:val="000000"/>
        </w:rPr>
        <w:t xml:space="preserve"> JA, </w:t>
      </w:r>
      <w:proofErr w:type="spellStart"/>
      <w:r w:rsidRPr="00901649">
        <w:rPr>
          <w:rFonts w:cstheme="minorHAnsi"/>
          <w:bCs/>
          <w:color w:val="000000"/>
        </w:rPr>
        <w:t>Lindsberg</w:t>
      </w:r>
      <w:proofErr w:type="spellEnd"/>
      <w:r w:rsidRPr="00901649">
        <w:rPr>
          <w:rFonts w:cstheme="minorHAnsi"/>
          <w:bCs/>
          <w:color w:val="000000"/>
        </w:rPr>
        <w:t xml:space="preserve"> PJ, </w:t>
      </w:r>
      <w:proofErr w:type="spellStart"/>
      <w:r w:rsidRPr="00901649">
        <w:rPr>
          <w:rFonts w:cstheme="minorHAnsi"/>
          <w:bCs/>
          <w:color w:val="000000"/>
        </w:rPr>
        <w:t>Ringleb</w:t>
      </w:r>
      <w:proofErr w:type="spellEnd"/>
      <w:r w:rsidRPr="00901649">
        <w:rPr>
          <w:rFonts w:cstheme="minorHAnsi"/>
          <w:bCs/>
          <w:color w:val="000000"/>
        </w:rPr>
        <w:t xml:space="preserve"> PA, </w:t>
      </w:r>
      <w:proofErr w:type="spellStart"/>
      <w:r w:rsidRPr="00901649">
        <w:rPr>
          <w:rFonts w:cstheme="minorHAnsi"/>
          <w:bCs/>
          <w:color w:val="000000"/>
        </w:rPr>
        <w:t>Wahlgren</w:t>
      </w:r>
      <w:proofErr w:type="spellEnd"/>
      <w:r w:rsidRPr="00901649">
        <w:rPr>
          <w:rFonts w:cstheme="minorHAnsi"/>
          <w:bCs/>
          <w:color w:val="000000"/>
        </w:rPr>
        <w:t xml:space="preserve"> NG, Lees KR. Thrombolysis in very elderly people: controlled comparison of SITS International Stroke Thrombolysis Registry and Virtual International Stroke Trials Archive. </w:t>
      </w:r>
      <w:r w:rsidRPr="00901649">
        <w:rPr>
          <w:rFonts w:cstheme="minorHAnsi"/>
          <w:bCs/>
          <w:color w:val="000000"/>
          <w:u w:val="single"/>
        </w:rPr>
        <w:t xml:space="preserve">BMJ </w:t>
      </w:r>
      <w:r w:rsidRPr="00901649">
        <w:rPr>
          <w:rFonts w:cstheme="minorHAnsi"/>
          <w:bCs/>
          <w:color w:val="000000"/>
        </w:rPr>
        <w:t xml:space="preserve">(Clinical Research Ed.) 2010, 341: c6046. </w:t>
      </w:r>
      <w:hyperlink r:id="rId26" w:history="1">
        <w:r w:rsidRPr="00901649">
          <w:rPr>
            <w:rStyle w:val="Hyperlink"/>
            <w:rFonts w:cstheme="minorHAnsi"/>
            <w:bCs/>
            <w:u w:val="none"/>
          </w:rPr>
          <w:t>PMID: 21098614</w:t>
        </w:r>
      </w:hyperlink>
      <w:r w:rsidRPr="00901649">
        <w:rPr>
          <w:rFonts w:cstheme="minorHAnsi"/>
          <w:bCs/>
          <w:color w:val="000000"/>
        </w:rPr>
        <w:t xml:space="preserve">, </w:t>
      </w:r>
      <w:hyperlink r:id="rId27" w:history="1">
        <w:r w:rsidRPr="00901649">
          <w:rPr>
            <w:rStyle w:val="Hyperlink"/>
            <w:rFonts w:cstheme="minorHAnsi"/>
            <w:bCs/>
            <w:u w:val="none"/>
          </w:rPr>
          <w:t>PMCID: PMC2990864</w:t>
        </w:r>
      </w:hyperlink>
      <w:r w:rsidRPr="00901649">
        <w:rPr>
          <w:rFonts w:cstheme="minorHAnsi"/>
          <w:bCs/>
          <w:color w:val="000000"/>
        </w:rPr>
        <w:t xml:space="preserve">, </w:t>
      </w:r>
      <w:hyperlink r:id="rId28" w:history="1">
        <w:r w:rsidRPr="00901649">
          <w:rPr>
            <w:rStyle w:val="Hyperlink"/>
            <w:rFonts w:cstheme="minorHAnsi"/>
            <w:bCs/>
            <w:u w:val="none"/>
          </w:rPr>
          <w:t>DOI: 10.1136/bmj.c6046</w:t>
        </w:r>
      </w:hyperlink>
      <w:r w:rsidRPr="00901649">
        <w:rPr>
          <w:rFonts w:cstheme="minorHAnsi"/>
          <w:bCs/>
          <w:color w:val="000000"/>
        </w:rPr>
        <w:t>.</w:t>
      </w:r>
    </w:p>
    <w:p w14:paraId="317EE680" w14:textId="01113C0A" w:rsidR="00EC0339" w:rsidRPr="00901649" w:rsidRDefault="00EC0339" w:rsidP="00EC0339">
      <w:pPr>
        <w:jc w:val="both"/>
        <w:rPr>
          <w:rStyle w:val="Hyperlink"/>
          <w:rFonts w:cstheme="minorHAnsi"/>
          <w:b/>
          <w:color w:val="000000"/>
          <w:u w:val="none"/>
        </w:rPr>
      </w:pPr>
      <w:r w:rsidRPr="00901649">
        <w:rPr>
          <w:rStyle w:val="Hyperlink"/>
          <w:rFonts w:cstheme="minorHAnsi"/>
          <w:b/>
          <w:color w:val="000000"/>
          <w:u w:val="none"/>
        </w:rPr>
        <w:t>2009</w:t>
      </w:r>
    </w:p>
    <w:p w14:paraId="5B302700" w14:textId="06458578" w:rsidR="00EF24E8" w:rsidRPr="00901649" w:rsidRDefault="00EF24E8" w:rsidP="00EF24E8">
      <w:pPr>
        <w:pStyle w:val="ListParagraph"/>
        <w:numPr>
          <w:ilvl w:val="0"/>
          <w:numId w:val="3"/>
        </w:numPr>
        <w:jc w:val="both"/>
        <w:rPr>
          <w:rFonts w:cstheme="minorHAnsi"/>
          <w:bCs/>
          <w:color w:val="000000"/>
        </w:rPr>
      </w:pPr>
      <w:r w:rsidRPr="00901649">
        <w:rPr>
          <w:rFonts w:cstheme="minorHAnsi"/>
          <w:b/>
          <w:color w:val="000000"/>
        </w:rPr>
        <w:t xml:space="preserve">Mishra NK, </w:t>
      </w:r>
      <w:r w:rsidRPr="00901649">
        <w:rPr>
          <w:rFonts w:cstheme="minorHAnsi"/>
          <w:bCs/>
          <w:color w:val="000000"/>
        </w:rPr>
        <w:t xml:space="preserve">Rossetti AO, </w:t>
      </w:r>
      <w:proofErr w:type="spellStart"/>
      <w:r w:rsidRPr="00901649">
        <w:rPr>
          <w:rFonts w:cstheme="minorHAnsi"/>
          <w:bCs/>
          <w:color w:val="000000"/>
        </w:rPr>
        <w:t>Ménétrey</w:t>
      </w:r>
      <w:proofErr w:type="spellEnd"/>
      <w:r w:rsidRPr="00901649">
        <w:rPr>
          <w:rFonts w:cstheme="minorHAnsi"/>
          <w:bCs/>
          <w:color w:val="000000"/>
        </w:rPr>
        <w:t xml:space="preserve"> A, Carota A. Recurrent Wernicke's aphasia: migraine and not stroke! </w:t>
      </w:r>
      <w:r w:rsidRPr="00901649">
        <w:rPr>
          <w:rFonts w:cstheme="minorHAnsi"/>
          <w:bCs/>
          <w:color w:val="000000"/>
          <w:u w:val="single"/>
        </w:rPr>
        <w:t>Headache</w:t>
      </w:r>
      <w:r w:rsidRPr="00901649">
        <w:rPr>
          <w:rFonts w:cstheme="minorHAnsi"/>
          <w:bCs/>
          <w:color w:val="000000"/>
        </w:rPr>
        <w:t xml:space="preserve"> 2009, 49: 765-8. </w:t>
      </w:r>
      <w:hyperlink r:id="rId29" w:history="1">
        <w:r w:rsidRPr="00901649">
          <w:rPr>
            <w:rStyle w:val="Hyperlink"/>
            <w:rFonts w:cstheme="minorHAnsi"/>
            <w:bCs/>
            <w:u w:val="none"/>
          </w:rPr>
          <w:t>PMID: 19456883</w:t>
        </w:r>
      </w:hyperlink>
      <w:r w:rsidRPr="00901649">
        <w:rPr>
          <w:rFonts w:cstheme="minorHAnsi"/>
          <w:bCs/>
          <w:color w:val="000000"/>
        </w:rPr>
        <w:t xml:space="preserve">, </w:t>
      </w:r>
      <w:hyperlink r:id="rId30" w:history="1">
        <w:r w:rsidRPr="00901649">
          <w:rPr>
            <w:rStyle w:val="Hyperlink"/>
            <w:rFonts w:cstheme="minorHAnsi"/>
            <w:bCs/>
            <w:u w:val="none"/>
          </w:rPr>
          <w:t>DOI: 10.1111/j.1526-4610.</w:t>
        </w:r>
        <w:proofErr w:type="gramStart"/>
        <w:r w:rsidRPr="00901649">
          <w:rPr>
            <w:rStyle w:val="Hyperlink"/>
            <w:rFonts w:cstheme="minorHAnsi"/>
            <w:bCs/>
            <w:u w:val="none"/>
          </w:rPr>
          <w:t>2008.01255.x</w:t>
        </w:r>
        <w:proofErr w:type="gramEnd"/>
      </w:hyperlink>
      <w:r w:rsidRPr="00901649">
        <w:rPr>
          <w:rFonts w:cstheme="minorHAnsi"/>
          <w:bCs/>
          <w:color w:val="000000"/>
        </w:rPr>
        <w:t>.</w:t>
      </w:r>
    </w:p>
    <w:p w14:paraId="5CEABA80" w14:textId="16596138" w:rsidR="00EC0339" w:rsidRPr="00901649" w:rsidRDefault="00EC0339" w:rsidP="00EC0339">
      <w:pPr>
        <w:jc w:val="both"/>
        <w:rPr>
          <w:rStyle w:val="Hyperlink"/>
          <w:rFonts w:cstheme="minorHAnsi"/>
          <w:b/>
          <w:color w:val="000000"/>
          <w:u w:val="none"/>
        </w:rPr>
      </w:pPr>
      <w:r w:rsidRPr="00901649">
        <w:rPr>
          <w:rStyle w:val="Hyperlink"/>
          <w:rFonts w:cstheme="minorHAnsi"/>
          <w:b/>
          <w:color w:val="000000"/>
          <w:u w:val="none"/>
        </w:rPr>
        <w:t>2008</w:t>
      </w:r>
    </w:p>
    <w:p w14:paraId="550C9EA9" w14:textId="0E603A51" w:rsidR="00EF24E8" w:rsidRPr="00901649" w:rsidRDefault="00EF24E8" w:rsidP="00EF24E8">
      <w:pPr>
        <w:pStyle w:val="ListParagraph"/>
        <w:numPr>
          <w:ilvl w:val="0"/>
          <w:numId w:val="3"/>
        </w:numPr>
        <w:jc w:val="both"/>
        <w:rPr>
          <w:rStyle w:val="Hyperlink"/>
          <w:rFonts w:cstheme="minorHAnsi"/>
          <w:bCs/>
          <w:color w:val="000000"/>
          <w:u w:val="none"/>
        </w:rPr>
      </w:pPr>
      <w:r w:rsidRPr="00901649">
        <w:rPr>
          <w:rFonts w:cstheme="minorHAnsi"/>
          <w:b/>
          <w:color w:val="000000"/>
        </w:rPr>
        <w:t>Mishra NK</w:t>
      </w:r>
      <w:r w:rsidRPr="00901649">
        <w:rPr>
          <w:rFonts w:cstheme="minorHAnsi"/>
          <w:bCs/>
          <w:color w:val="000000"/>
        </w:rPr>
        <w:t xml:space="preserve">, </w:t>
      </w:r>
      <w:proofErr w:type="spellStart"/>
      <w:r w:rsidRPr="00901649">
        <w:rPr>
          <w:rFonts w:cstheme="minorHAnsi"/>
          <w:bCs/>
          <w:color w:val="000000"/>
        </w:rPr>
        <w:t>Hastak</w:t>
      </w:r>
      <w:proofErr w:type="spellEnd"/>
      <w:r w:rsidRPr="00901649">
        <w:rPr>
          <w:rFonts w:cstheme="minorHAnsi"/>
          <w:bCs/>
          <w:color w:val="000000"/>
        </w:rPr>
        <w:t xml:space="preserve"> S. Poststroke hallucination delusion syndrome. </w:t>
      </w:r>
      <w:r w:rsidRPr="00901649">
        <w:rPr>
          <w:rFonts w:cstheme="minorHAnsi"/>
          <w:bCs/>
          <w:color w:val="000000"/>
          <w:u w:val="single"/>
        </w:rPr>
        <w:t xml:space="preserve">The Journal </w:t>
      </w:r>
      <w:proofErr w:type="gramStart"/>
      <w:r w:rsidRPr="00901649">
        <w:rPr>
          <w:rFonts w:cstheme="minorHAnsi"/>
          <w:bCs/>
          <w:color w:val="000000"/>
          <w:u w:val="single"/>
        </w:rPr>
        <w:t>Of</w:t>
      </w:r>
      <w:proofErr w:type="gramEnd"/>
      <w:r w:rsidRPr="00901649">
        <w:rPr>
          <w:rFonts w:cstheme="minorHAnsi"/>
          <w:bCs/>
          <w:color w:val="000000"/>
          <w:u w:val="single"/>
        </w:rPr>
        <w:t xml:space="preserve"> Neuropsychiatry And Clinical Neurosciences 2008</w:t>
      </w:r>
      <w:r w:rsidRPr="00901649">
        <w:rPr>
          <w:rFonts w:cstheme="minorHAnsi"/>
          <w:bCs/>
          <w:color w:val="000000"/>
        </w:rPr>
        <w:t xml:space="preserve">, 20: 116. </w:t>
      </w:r>
      <w:hyperlink r:id="rId31" w:history="1">
        <w:r w:rsidRPr="00901649">
          <w:rPr>
            <w:rStyle w:val="Hyperlink"/>
            <w:rFonts w:cstheme="minorHAnsi"/>
            <w:bCs/>
            <w:u w:val="none"/>
          </w:rPr>
          <w:t>PMID: 18305304</w:t>
        </w:r>
      </w:hyperlink>
      <w:r w:rsidRPr="00901649">
        <w:rPr>
          <w:rFonts w:cstheme="minorHAnsi"/>
          <w:bCs/>
          <w:color w:val="000000"/>
        </w:rPr>
        <w:t xml:space="preserve">, </w:t>
      </w:r>
      <w:hyperlink r:id="rId32" w:history="1">
        <w:r w:rsidRPr="00901649">
          <w:rPr>
            <w:rStyle w:val="Hyperlink"/>
            <w:rFonts w:cstheme="minorHAnsi"/>
            <w:bCs/>
            <w:u w:val="none"/>
          </w:rPr>
          <w:t>DOI: 10.1176/jnp.2008.20.1.116</w:t>
        </w:r>
      </w:hyperlink>
      <w:r w:rsidRPr="00901649">
        <w:rPr>
          <w:rFonts w:cstheme="minorHAnsi"/>
          <w:bCs/>
          <w:color w:val="000000"/>
        </w:rPr>
        <w:t>.</w:t>
      </w:r>
    </w:p>
    <w:p w14:paraId="3B17733B" w14:textId="09D15896" w:rsidR="00EF24E8" w:rsidRPr="00901649" w:rsidRDefault="00EF24E8" w:rsidP="00EF24E8">
      <w:pPr>
        <w:pStyle w:val="ListParagraph"/>
        <w:numPr>
          <w:ilvl w:val="0"/>
          <w:numId w:val="3"/>
        </w:numPr>
        <w:jc w:val="both"/>
        <w:rPr>
          <w:rStyle w:val="Hyperlink"/>
          <w:rFonts w:cstheme="minorHAnsi"/>
          <w:bCs/>
          <w:color w:val="000000"/>
          <w:u w:val="none"/>
        </w:rPr>
      </w:pPr>
      <w:r w:rsidRPr="00901649">
        <w:rPr>
          <w:rFonts w:cstheme="minorHAnsi"/>
          <w:bCs/>
          <w:color w:val="000000"/>
        </w:rPr>
        <w:t xml:space="preserve">Carota A, </w:t>
      </w:r>
      <w:r w:rsidRPr="00901649">
        <w:rPr>
          <w:rFonts w:cstheme="minorHAnsi"/>
          <w:b/>
          <w:color w:val="000000"/>
        </w:rPr>
        <w:t>Mishra N,</w:t>
      </w:r>
      <w:r w:rsidRPr="00901649">
        <w:rPr>
          <w:rFonts w:cstheme="minorHAnsi"/>
          <w:bCs/>
          <w:color w:val="000000"/>
        </w:rPr>
        <w:t xml:space="preserve"> </w:t>
      </w:r>
      <w:proofErr w:type="spellStart"/>
      <w:r w:rsidRPr="00901649">
        <w:rPr>
          <w:rFonts w:cstheme="minorHAnsi"/>
          <w:bCs/>
          <w:color w:val="000000"/>
        </w:rPr>
        <w:t>Allaoua</w:t>
      </w:r>
      <w:proofErr w:type="spellEnd"/>
      <w:r w:rsidRPr="00901649">
        <w:rPr>
          <w:rFonts w:cstheme="minorHAnsi"/>
          <w:bCs/>
          <w:color w:val="000000"/>
        </w:rPr>
        <w:t xml:space="preserve"> M, </w:t>
      </w:r>
      <w:proofErr w:type="spellStart"/>
      <w:r w:rsidRPr="00901649">
        <w:rPr>
          <w:rFonts w:cstheme="minorHAnsi"/>
          <w:bCs/>
          <w:color w:val="000000"/>
        </w:rPr>
        <w:t>Ghika</w:t>
      </w:r>
      <w:proofErr w:type="spellEnd"/>
      <w:r w:rsidRPr="00901649">
        <w:rPr>
          <w:rFonts w:cstheme="minorHAnsi"/>
          <w:bCs/>
          <w:color w:val="000000"/>
        </w:rPr>
        <w:t xml:space="preserve"> J. A squint of the brain: a </w:t>
      </w:r>
      <w:proofErr w:type="spellStart"/>
      <w:r w:rsidRPr="00901649">
        <w:rPr>
          <w:rFonts w:cstheme="minorHAnsi"/>
          <w:bCs/>
          <w:color w:val="000000"/>
        </w:rPr>
        <w:t>capgras</w:t>
      </w:r>
      <w:proofErr w:type="spellEnd"/>
      <w:r w:rsidRPr="00901649">
        <w:rPr>
          <w:rFonts w:cstheme="minorHAnsi"/>
          <w:bCs/>
          <w:color w:val="000000"/>
        </w:rPr>
        <w:t xml:space="preserve"> syndrome variant. </w:t>
      </w:r>
      <w:r w:rsidRPr="00901649">
        <w:rPr>
          <w:rFonts w:cstheme="minorHAnsi"/>
          <w:bCs/>
          <w:color w:val="000000"/>
          <w:u w:val="single"/>
        </w:rPr>
        <w:t xml:space="preserve">The Journal </w:t>
      </w:r>
      <w:proofErr w:type="gramStart"/>
      <w:r w:rsidRPr="00901649">
        <w:rPr>
          <w:rFonts w:cstheme="minorHAnsi"/>
          <w:bCs/>
          <w:color w:val="000000"/>
          <w:u w:val="single"/>
        </w:rPr>
        <w:t>Of</w:t>
      </w:r>
      <w:proofErr w:type="gramEnd"/>
      <w:r w:rsidRPr="00901649">
        <w:rPr>
          <w:rFonts w:cstheme="minorHAnsi"/>
          <w:bCs/>
          <w:color w:val="000000"/>
          <w:u w:val="single"/>
        </w:rPr>
        <w:t xml:space="preserve"> Neuropsychiatry And Clinical Neurosciences 2008</w:t>
      </w:r>
      <w:r w:rsidRPr="00901649">
        <w:rPr>
          <w:rFonts w:cstheme="minorHAnsi"/>
          <w:bCs/>
          <w:color w:val="000000"/>
        </w:rPr>
        <w:t xml:space="preserve">, 20: 109-10. </w:t>
      </w:r>
      <w:hyperlink r:id="rId33" w:history="1">
        <w:r w:rsidRPr="00901649">
          <w:rPr>
            <w:rStyle w:val="Hyperlink"/>
            <w:rFonts w:cstheme="minorHAnsi"/>
            <w:bCs/>
            <w:u w:val="none"/>
          </w:rPr>
          <w:t>PMID: 18305297</w:t>
        </w:r>
      </w:hyperlink>
      <w:r w:rsidRPr="00901649">
        <w:rPr>
          <w:rFonts w:cstheme="minorHAnsi"/>
          <w:bCs/>
          <w:color w:val="000000"/>
        </w:rPr>
        <w:t xml:space="preserve">, </w:t>
      </w:r>
      <w:hyperlink r:id="rId34" w:history="1">
        <w:r w:rsidRPr="00901649">
          <w:rPr>
            <w:rStyle w:val="Hyperlink"/>
            <w:rFonts w:cstheme="minorHAnsi"/>
            <w:bCs/>
            <w:u w:val="none"/>
          </w:rPr>
          <w:t>DOI: 10.1176/jnp.2008.20.1.109</w:t>
        </w:r>
      </w:hyperlink>
      <w:r w:rsidRPr="00901649">
        <w:rPr>
          <w:rFonts w:cstheme="minorHAnsi"/>
          <w:bCs/>
          <w:color w:val="000000"/>
        </w:rPr>
        <w:t>.</w:t>
      </w:r>
    </w:p>
    <w:p w14:paraId="4B95776A" w14:textId="09BE6D4B" w:rsidR="00EF24E8" w:rsidRPr="00901649" w:rsidRDefault="00EF24E8" w:rsidP="00EF24E8">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w:t>
      </w:r>
      <w:proofErr w:type="spellStart"/>
      <w:r w:rsidRPr="00901649">
        <w:rPr>
          <w:rFonts w:cstheme="minorHAnsi"/>
          <w:bCs/>
          <w:color w:val="000000"/>
        </w:rPr>
        <w:t>Cereda</w:t>
      </w:r>
      <w:proofErr w:type="spellEnd"/>
      <w:r w:rsidRPr="00901649">
        <w:rPr>
          <w:rFonts w:cstheme="minorHAnsi"/>
          <w:bCs/>
          <w:color w:val="000000"/>
        </w:rPr>
        <w:t xml:space="preserve"> C, Carota A. Lifetime basilar migraine: a pontine syndrome? </w:t>
      </w:r>
      <w:r w:rsidRPr="00901649">
        <w:rPr>
          <w:rFonts w:cstheme="minorHAnsi"/>
          <w:bCs/>
          <w:color w:val="000000"/>
          <w:u w:val="single"/>
        </w:rPr>
        <w:t>Headache 2008</w:t>
      </w:r>
      <w:r w:rsidRPr="00901649">
        <w:rPr>
          <w:rFonts w:cstheme="minorHAnsi"/>
          <w:bCs/>
          <w:color w:val="000000"/>
        </w:rPr>
        <w:t xml:space="preserve">, 48: 476-8. </w:t>
      </w:r>
      <w:hyperlink r:id="rId35" w:history="1">
        <w:r w:rsidRPr="00901649">
          <w:rPr>
            <w:rStyle w:val="Hyperlink"/>
            <w:rFonts w:cstheme="minorHAnsi"/>
            <w:bCs/>
            <w:u w:val="none"/>
          </w:rPr>
          <w:t>PMID: 18081824</w:t>
        </w:r>
      </w:hyperlink>
      <w:r w:rsidRPr="00901649">
        <w:rPr>
          <w:rFonts w:cstheme="minorHAnsi"/>
          <w:bCs/>
          <w:color w:val="000000"/>
        </w:rPr>
        <w:t xml:space="preserve">, </w:t>
      </w:r>
      <w:hyperlink r:id="rId36" w:history="1">
        <w:r w:rsidRPr="00901649">
          <w:rPr>
            <w:rStyle w:val="Hyperlink"/>
            <w:rFonts w:cstheme="minorHAnsi"/>
            <w:bCs/>
            <w:u w:val="none"/>
          </w:rPr>
          <w:t>DOI: 10.1111/j.1526-4610.</w:t>
        </w:r>
        <w:proofErr w:type="gramStart"/>
        <w:r w:rsidRPr="00901649">
          <w:rPr>
            <w:rStyle w:val="Hyperlink"/>
            <w:rFonts w:cstheme="minorHAnsi"/>
            <w:bCs/>
            <w:u w:val="none"/>
          </w:rPr>
          <w:t>2007.01001.x</w:t>
        </w:r>
        <w:proofErr w:type="gramEnd"/>
      </w:hyperlink>
      <w:r w:rsidRPr="00901649">
        <w:rPr>
          <w:rFonts w:cstheme="minorHAnsi"/>
          <w:bCs/>
          <w:color w:val="000000"/>
        </w:rPr>
        <w:t>.</w:t>
      </w:r>
    </w:p>
    <w:p w14:paraId="7E4E4853" w14:textId="7444BCD8" w:rsidR="00EC0339" w:rsidRPr="00901649" w:rsidRDefault="00EC0339" w:rsidP="00EC0339">
      <w:pPr>
        <w:jc w:val="both"/>
        <w:rPr>
          <w:rStyle w:val="Hyperlink"/>
          <w:rFonts w:cstheme="minorHAnsi"/>
          <w:b/>
          <w:color w:val="000000"/>
          <w:u w:val="none"/>
        </w:rPr>
      </w:pPr>
      <w:r w:rsidRPr="00901649">
        <w:rPr>
          <w:rStyle w:val="Hyperlink"/>
          <w:rFonts w:cstheme="minorHAnsi"/>
          <w:b/>
          <w:color w:val="000000"/>
          <w:u w:val="none"/>
        </w:rPr>
        <w:t>2006</w:t>
      </w:r>
    </w:p>
    <w:p w14:paraId="1029A690" w14:textId="3C2BB526" w:rsidR="00EF24E8" w:rsidRPr="00901649" w:rsidRDefault="00EF24E8" w:rsidP="00EF24E8">
      <w:pPr>
        <w:pStyle w:val="ListParagraph"/>
        <w:numPr>
          <w:ilvl w:val="0"/>
          <w:numId w:val="3"/>
        </w:numPr>
        <w:jc w:val="both"/>
        <w:rPr>
          <w:rStyle w:val="Hyperlink"/>
          <w:rFonts w:cstheme="minorHAnsi"/>
          <w:bCs/>
          <w:color w:val="000000"/>
          <w:u w:val="none"/>
        </w:rPr>
      </w:pPr>
      <w:r w:rsidRPr="00901649">
        <w:rPr>
          <w:rFonts w:cstheme="minorHAnsi"/>
          <w:bCs/>
          <w:color w:val="000000"/>
        </w:rPr>
        <w:t xml:space="preserve">Dalal PM, </w:t>
      </w:r>
      <w:r w:rsidRPr="00901649">
        <w:rPr>
          <w:rFonts w:cstheme="minorHAnsi"/>
          <w:b/>
          <w:color w:val="000000"/>
        </w:rPr>
        <w:t>Mishra NK</w:t>
      </w:r>
      <w:r w:rsidRPr="00901649">
        <w:rPr>
          <w:rFonts w:cstheme="minorHAnsi"/>
          <w:bCs/>
          <w:color w:val="000000"/>
        </w:rPr>
        <w:t xml:space="preserve">, Bhattacharjee M, Bhat P. Antithrombotic agents in cerebral ischemia. </w:t>
      </w:r>
      <w:r w:rsidRPr="00901649">
        <w:rPr>
          <w:rFonts w:cstheme="minorHAnsi"/>
          <w:bCs/>
          <w:color w:val="000000"/>
          <w:u w:val="single"/>
        </w:rPr>
        <w:t xml:space="preserve">The Journal </w:t>
      </w:r>
      <w:proofErr w:type="gramStart"/>
      <w:r w:rsidRPr="00901649">
        <w:rPr>
          <w:rFonts w:cstheme="minorHAnsi"/>
          <w:bCs/>
          <w:color w:val="000000"/>
          <w:u w:val="single"/>
        </w:rPr>
        <w:t>Of</w:t>
      </w:r>
      <w:proofErr w:type="gramEnd"/>
      <w:r w:rsidRPr="00901649">
        <w:rPr>
          <w:rFonts w:cstheme="minorHAnsi"/>
          <w:bCs/>
          <w:color w:val="000000"/>
          <w:u w:val="single"/>
        </w:rPr>
        <w:t xml:space="preserve"> The Association Of Physicians Of India 2006</w:t>
      </w:r>
      <w:r w:rsidRPr="00901649">
        <w:rPr>
          <w:rFonts w:cstheme="minorHAnsi"/>
          <w:bCs/>
          <w:color w:val="000000"/>
        </w:rPr>
        <w:t xml:space="preserve">, 54: 555-61. </w:t>
      </w:r>
      <w:hyperlink r:id="rId37" w:history="1">
        <w:r w:rsidRPr="00901649">
          <w:rPr>
            <w:rStyle w:val="Hyperlink"/>
            <w:rFonts w:cstheme="minorHAnsi"/>
            <w:bCs/>
            <w:u w:val="none"/>
          </w:rPr>
          <w:t>PMID: 17089906</w:t>
        </w:r>
      </w:hyperlink>
      <w:r w:rsidRPr="00901649">
        <w:rPr>
          <w:rFonts w:cstheme="minorHAnsi"/>
          <w:bCs/>
          <w:color w:val="000000"/>
        </w:rPr>
        <w:t>.</w:t>
      </w:r>
    </w:p>
    <w:p w14:paraId="0BCAAD39" w14:textId="15C7F00A" w:rsidR="00EF24E8" w:rsidRPr="00901649" w:rsidRDefault="00EF24E8" w:rsidP="00EF24E8">
      <w:pPr>
        <w:pStyle w:val="ListParagraph"/>
        <w:numPr>
          <w:ilvl w:val="0"/>
          <w:numId w:val="3"/>
        </w:numPr>
        <w:jc w:val="both"/>
        <w:rPr>
          <w:rFonts w:cstheme="minorHAnsi"/>
          <w:bCs/>
          <w:color w:val="000000"/>
        </w:rPr>
      </w:pPr>
      <w:r w:rsidRPr="00901649">
        <w:rPr>
          <w:rFonts w:cstheme="minorHAnsi"/>
          <w:b/>
          <w:color w:val="000000"/>
        </w:rPr>
        <w:t>Mishra NK</w:t>
      </w:r>
      <w:r w:rsidRPr="00901649">
        <w:rPr>
          <w:rFonts w:cstheme="minorHAnsi"/>
          <w:bCs/>
          <w:color w:val="000000"/>
        </w:rPr>
        <w:t xml:space="preserve">, Patel H, </w:t>
      </w:r>
      <w:proofErr w:type="spellStart"/>
      <w:r w:rsidRPr="00901649">
        <w:rPr>
          <w:rFonts w:cstheme="minorHAnsi"/>
          <w:bCs/>
          <w:color w:val="000000"/>
        </w:rPr>
        <w:t>Hastak</w:t>
      </w:r>
      <w:proofErr w:type="spellEnd"/>
      <w:r w:rsidRPr="00901649">
        <w:rPr>
          <w:rFonts w:cstheme="minorHAnsi"/>
          <w:bCs/>
          <w:color w:val="000000"/>
        </w:rPr>
        <w:t xml:space="preserve"> SM. Comprehensive stroke care: an overview. </w:t>
      </w:r>
      <w:r w:rsidRPr="00901649">
        <w:rPr>
          <w:rFonts w:cstheme="minorHAnsi"/>
          <w:bCs/>
          <w:color w:val="000000"/>
          <w:u w:val="single"/>
        </w:rPr>
        <w:t xml:space="preserve">The Journal </w:t>
      </w:r>
      <w:proofErr w:type="gramStart"/>
      <w:r w:rsidRPr="00901649">
        <w:rPr>
          <w:rFonts w:cstheme="minorHAnsi"/>
          <w:bCs/>
          <w:color w:val="000000"/>
          <w:u w:val="single"/>
        </w:rPr>
        <w:t>Of</w:t>
      </w:r>
      <w:proofErr w:type="gramEnd"/>
      <w:r w:rsidRPr="00901649">
        <w:rPr>
          <w:rFonts w:cstheme="minorHAnsi"/>
          <w:bCs/>
          <w:color w:val="000000"/>
          <w:u w:val="single"/>
        </w:rPr>
        <w:t xml:space="preserve"> The Association Of Physicians Of India 2006</w:t>
      </w:r>
      <w:r w:rsidRPr="00901649">
        <w:rPr>
          <w:rFonts w:cstheme="minorHAnsi"/>
          <w:bCs/>
          <w:color w:val="000000"/>
        </w:rPr>
        <w:t xml:space="preserve">, 54: 36-41. </w:t>
      </w:r>
      <w:hyperlink r:id="rId38" w:history="1">
        <w:r w:rsidRPr="00901649">
          <w:rPr>
            <w:rStyle w:val="Hyperlink"/>
            <w:rFonts w:cstheme="minorHAnsi"/>
            <w:bCs/>
            <w:u w:val="none"/>
          </w:rPr>
          <w:t>PMID: 16649738</w:t>
        </w:r>
      </w:hyperlink>
      <w:r w:rsidRPr="00901649">
        <w:rPr>
          <w:rFonts w:cstheme="minorHAnsi"/>
          <w:bCs/>
          <w:color w:val="000000"/>
        </w:rPr>
        <w:t>.</w:t>
      </w:r>
    </w:p>
    <w:p w14:paraId="7FCD0318" w14:textId="3B0C0623" w:rsidR="00EC0339" w:rsidRPr="00901649" w:rsidRDefault="00EC0339" w:rsidP="00EC0339">
      <w:pPr>
        <w:jc w:val="both"/>
        <w:rPr>
          <w:rStyle w:val="Hyperlink"/>
          <w:rFonts w:cstheme="minorHAnsi"/>
          <w:b/>
          <w:color w:val="000000"/>
          <w:u w:val="none"/>
        </w:rPr>
      </w:pPr>
      <w:r w:rsidRPr="00901649">
        <w:rPr>
          <w:rStyle w:val="Hyperlink"/>
          <w:rFonts w:cstheme="minorHAnsi"/>
          <w:b/>
          <w:color w:val="000000"/>
          <w:u w:val="none"/>
        </w:rPr>
        <w:t>2005</w:t>
      </w:r>
    </w:p>
    <w:p w14:paraId="4113765B" w14:textId="751CCCF0" w:rsidR="00EF24E8" w:rsidRPr="00901649" w:rsidRDefault="00EF24E8" w:rsidP="0057244C">
      <w:pPr>
        <w:pStyle w:val="ListParagraph"/>
        <w:numPr>
          <w:ilvl w:val="0"/>
          <w:numId w:val="3"/>
        </w:numPr>
        <w:jc w:val="both"/>
        <w:rPr>
          <w:rFonts w:cstheme="minorHAnsi"/>
          <w:bCs/>
          <w:color w:val="000000"/>
        </w:rPr>
      </w:pPr>
      <w:proofErr w:type="spellStart"/>
      <w:r w:rsidRPr="00901649">
        <w:rPr>
          <w:rFonts w:cstheme="minorHAnsi"/>
          <w:bCs/>
          <w:color w:val="000000"/>
        </w:rPr>
        <w:t>Hastak</w:t>
      </w:r>
      <w:proofErr w:type="spellEnd"/>
      <w:r w:rsidRPr="00901649">
        <w:rPr>
          <w:rFonts w:cstheme="minorHAnsi"/>
          <w:bCs/>
          <w:color w:val="000000"/>
        </w:rPr>
        <w:t xml:space="preserve"> SM, </w:t>
      </w:r>
      <w:proofErr w:type="spellStart"/>
      <w:r w:rsidRPr="00901649">
        <w:rPr>
          <w:rFonts w:cstheme="minorHAnsi"/>
          <w:bCs/>
          <w:color w:val="000000"/>
        </w:rPr>
        <w:t>Gorawara</w:t>
      </w:r>
      <w:proofErr w:type="spellEnd"/>
      <w:r w:rsidRPr="00901649">
        <w:rPr>
          <w:rFonts w:cstheme="minorHAnsi"/>
          <w:bCs/>
          <w:color w:val="000000"/>
        </w:rPr>
        <w:t xml:space="preserve"> PS, </w:t>
      </w:r>
      <w:r w:rsidRPr="00901649">
        <w:rPr>
          <w:rFonts w:cstheme="minorHAnsi"/>
          <w:b/>
          <w:color w:val="000000"/>
        </w:rPr>
        <w:t>Mishra NK.</w:t>
      </w:r>
      <w:r w:rsidRPr="00901649">
        <w:rPr>
          <w:rFonts w:cstheme="minorHAnsi"/>
          <w:bCs/>
          <w:color w:val="000000"/>
        </w:rPr>
        <w:t xml:space="preserve"> Abulia: no will, no way. </w:t>
      </w:r>
      <w:r w:rsidRPr="00901649">
        <w:rPr>
          <w:rFonts w:cstheme="minorHAnsi"/>
          <w:bCs/>
          <w:color w:val="000000"/>
          <w:u w:val="single"/>
        </w:rPr>
        <w:t xml:space="preserve">The Journal </w:t>
      </w:r>
      <w:proofErr w:type="gramStart"/>
      <w:r w:rsidRPr="00901649">
        <w:rPr>
          <w:rFonts w:cstheme="minorHAnsi"/>
          <w:bCs/>
          <w:color w:val="000000"/>
          <w:u w:val="single"/>
        </w:rPr>
        <w:t>Of</w:t>
      </w:r>
      <w:proofErr w:type="gramEnd"/>
      <w:r w:rsidRPr="00901649">
        <w:rPr>
          <w:rFonts w:cstheme="minorHAnsi"/>
          <w:bCs/>
          <w:color w:val="000000"/>
          <w:u w:val="single"/>
        </w:rPr>
        <w:t xml:space="preserve"> The Association Of Physicians Of India 2005</w:t>
      </w:r>
      <w:r w:rsidRPr="00901649">
        <w:rPr>
          <w:rFonts w:cstheme="minorHAnsi"/>
          <w:bCs/>
          <w:color w:val="000000"/>
        </w:rPr>
        <w:t xml:space="preserve">, 53: 814-8. </w:t>
      </w:r>
      <w:hyperlink r:id="rId39" w:history="1">
        <w:r w:rsidRPr="00901649">
          <w:rPr>
            <w:rStyle w:val="Hyperlink"/>
            <w:rFonts w:cstheme="minorHAnsi"/>
            <w:bCs/>
            <w:u w:val="none"/>
          </w:rPr>
          <w:t>PMID: 16334629</w:t>
        </w:r>
      </w:hyperlink>
      <w:r w:rsidRPr="00901649">
        <w:rPr>
          <w:rFonts w:cstheme="minorHAnsi"/>
          <w:bCs/>
          <w:color w:val="000000"/>
        </w:rPr>
        <w:t xml:space="preserve">. </w:t>
      </w:r>
    </w:p>
    <w:p w14:paraId="58B5A9BD" w14:textId="77777777" w:rsidR="0057244C" w:rsidRPr="00901649" w:rsidRDefault="0057244C" w:rsidP="0057244C">
      <w:pPr>
        <w:pStyle w:val="ListParagraph"/>
        <w:numPr>
          <w:ilvl w:val="0"/>
          <w:numId w:val="3"/>
        </w:numPr>
        <w:jc w:val="both"/>
        <w:rPr>
          <w:rFonts w:cstheme="minorHAnsi"/>
          <w:bCs/>
          <w:color w:val="000000"/>
        </w:rPr>
      </w:pPr>
    </w:p>
    <w:p w14:paraId="53EF2587" w14:textId="2CFE799F" w:rsidR="00A42E12" w:rsidRPr="00901649" w:rsidRDefault="00143A5C" w:rsidP="009E434A">
      <w:pPr>
        <w:pStyle w:val="Heading3"/>
        <w:jc w:val="both"/>
        <w:rPr>
          <w:rFonts w:asciiTheme="minorHAnsi" w:hAnsiTheme="minorHAnsi" w:cstheme="minorHAnsi"/>
          <w:b/>
          <w:color w:val="000000"/>
          <w:sz w:val="22"/>
          <w:szCs w:val="22"/>
        </w:rPr>
      </w:pPr>
      <w:r w:rsidRPr="00901649">
        <w:rPr>
          <w:rFonts w:asciiTheme="minorHAnsi" w:hAnsiTheme="minorHAnsi" w:cstheme="minorHAnsi"/>
          <w:b/>
          <w:color w:val="000000"/>
          <w:sz w:val="22"/>
          <w:szCs w:val="22"/>
        </w:rPr>
        <w:t>Book</w:t>
      </w:r>
      <w:r w:rsidR="00EF24E8" w:rsidRPr="00901649">
        <w:rPr>
          <w:rFonts w:asciiTheme="minorHAnsi" w:hAnsiTheme="minorHAnsi" w:cstheme="minorHAnsi"/>
          <w:b/>
          <w:color w:val="000000"/>
          <w:sz w:val="22"/>
          <w:szCs w:val="22"/>
        </w:rPr>
        <w:t xml:space="preserve"> </w:t>
      </w:r>
    </w:p>
    <w:p w14:paraId="1BEE7566" w14:textId="77777777" w:rsidR="00EF24E8" w:rsidRPr="00901649" w:rsidRDefault="00EF24E8" w:rsidP="00EF24E8">
      <w:pPr>
        <w:pStyle w:val="ListParagraph"/>
        <w:numPr>
          <w:ilvl w:val="0"/>
          <w:numId w:val="5"/>
        </w:numPr>
        <w:jc w:val="both"/>
        <w:rPr>
          <w:rFonts w:cstheme="minorHAnsi"/>
          <w:bCs/>
        </w:rPr>
      </w:pPr>
      <w:r w:rsidRPr="00901649">
        <w:rPr>
          <w:rFonts w:cstheme="minorHAnsi"/>
          <w:b/>
          <w:color w:val="000000"/>
        </w:rPr>
        <w:t>Mishra, N. K.,</w:t>
      </w:r>
      <w:r w:rsidRPr="00901649">
        <w:rPr>
          <w:rFonts w:cstheme="minorHAnsi"/>
          <w:bCs/>
          <w:color w:val="000000"/>
        </w:rPr>
        <w:t xml:space="preserve"> Leigh, R., Campbell, B., eds. (2021). Intracranial Bleeding After Reperfusion Therapy in Acute Ischemic Stroke. Lausanne: Frontiers Media SA. </w:t>
      </w:r>
      <w:proofErr w:type="spellStart"/>
      <w:r w:rsidRPr="00901649">
        <w:rPr>
          <w:rFonts w:cstheme="minorHAnsi"/>
          <w:bCs/>
          <w:color w:val="000000"/>
        </w:rPr>
        <w:t>doi</w:t>
      </w:r>
      <w:proofErr w:type="spellEnd"/>
      <w:r w:rsidRPr="00901649">
        <w:rPr>
          <w:rFonts w:cstheme="minorHAnsi"/>
          <w:bCs/>
          <w:color w:val="000000"/>
        </w:rPr>
        <w:t>: 10.3389/978-2-88971-508-4</w:t>
      </w:r>
    </w:p>
    <w:p w14:paraId="63E6C113" w14:textId="183E66E7" w:rsidR="000D360F" w:rsidRPr="00901649" w:rsidRDefault="00C569D4" w:rsidP="009E434A">
      <w:pPr>
        <w:pStyle w:val="ListParagraph"/>
        <w:numPr>
          <w:ilvl w:val="0"/>
          <w:numId w:val="5"/>
        </w:numPr>
        <w:jc w:val="both"/>
        <w:rPr>
          <w:rFonts w:cstheme="minorHAnsi"/>
          <w:bCs/>
          <w:color w:val="000000"/>
        </w:rPr>
      </w:pPr>
      <w:r w:rsidRPr="00901649">
        <w:rPr>
          <w:rFonts w:cstheme="minorHAnsi"/>
          <w:b/>
          <w:color w:val="000000"/>
        </w:rPr>
        <w:t>Mishra NK</w:t>
      </w:r>
      <w:r w:rsidR="0057244C" w:rsidRPr="00901649">
        <w:rPr>
          <w:rFonts w:cstheme="minorHAnsi"/>
          <w:b/>
          <w:color w:val="000000"/>
        </w:rPr>
        <w:t xml:space="preserve"> (my thesis)</w:t>
      </w:r>
      <w:r w:rsidR="00143A5C" w:rsidRPr="00901649">
        <w:rPr>
          <w:rFonts w:cstheme="minorHAnsi"/>
          <w:b/>
          <w:color w:val="000000"/>
        </w:rPr>
        <w:t>.</w:t>
      </w:r>
      <w:r w:rsidR="00143A5C" w:rsidRPr="00901649">
        <w:rPr>
          <w:rFonts w:cstheme="minorHAnsi"/>
          <w:bCs/>
          <w:color w:val="000000"/>
        </w:rPr>
        <w:t xml:space="preserve"> Use of thrombolytic therapy beyond current recommendations for acute </w:t>
      </w:r>
      <w:proofErr w:type="spellStart"/>
      <w:r w:rsidR="00143A5C" w:rsidRPr="00901649">
        <w:rPr>
          <w:rFonts w:cstheme="minorHAnsi"/>
          <w:bCs/>
          <w:color w:val="000000"/>
        </w:rPr>
        <w:t>ischaemic</w:t>
      </w:r>
      <w:proofErr w:type="spellEnd"/>
      <w:r w:rsidR="00143A5C" w:rsidRPr="00901649">
        <w:rPr>
          <w:rFonts w:cstheme="minorHAnsi"/>
          <w:bCs/>
          <w:color w:val="000000"/>
        </w:rPr>
        <w:t xml:space="preserve"> stroke</w:t>
      </w:r>
      <w:r w:rsidRPr="00901649">
        <w:rPr>
          <w:rFonts w:cstheme="minorHAnsi"/>
          <w:bCs/>
          <w:color w:val="000000"/>
        </w:rPr>
        <w:t xml:space="preserve"> (2012)</w:t>
      </w:r>
      <w:r w:rsidR="00143A5C" w:rsidRPr="00901649">
        <w:rPr>
          <w:rFonts w:cstheme="minorHAnsi"/>
          <w:bCs/>
          <w:color w:val="000000"/>
        </w:rPr>
        <w:t>; PhD Thesis; University of Glasgow, Scotland, UK</w:t>
      </w:r>
    </w:p>
    <w:p w14:paraId="5AA13440" w14:textId="6663BF96" w:rsidR="00143A5C" w:rsidRPr="00901649" w:rsidRDefault="000D360F" w:rsidP="009E434A">
      <w:pPr>
        <w:pStyle w:val="ListParagraph"/>
        <w:numPr>
          <w:ilvl w:val="0"/>
          <w:numId w:val="5"/>
        </w:numPr>
        <w:jc w:val="both"/>
        <w:rPr>
          <w:rFonts w:cstheme="minorHAnsi"/>
          <w:bCs/>
          <w:color w:val="000000"/>
        </w:rPr>
      </w:pPr>
      <w:r w:rsidRPr="00901649">
        <w:rPr>
          <w:rFonts w:cstheme="minorHAnsi"/>
          <w:b/>
          <w:color w:val="000000"/>
        </w:rPr>
        <w:lastRenderedPageBreak/>
        <w:t>Mishra NK,</w:t>
      </w:r>
      <w:r w:rsidRPr="00901649">
        <w:rPr>
          <w:rFonts w:cstheme="minorHAnsi"/>
          <w:bCs/>
          <w:color w:val="000000"/>
        </w:rPr>
        <w:t xml:space="preserve"> Campbell </w:t>
      </w:r>
      <w:r w:rsidR="00C569D4" w:rsidRPr="00901649">
        <w:rPr>
          <w:rFonts w:cstheme="minorHAnsi"/>
          <w:bCs/>
          <w:color w:val="000000"/>
        </w:rPr>
        <w:t xml:space="preserve">BCV (Editors). </w:t>
      </w:r>
      <w:r w:rsidR="00143A5C" w:rsidRPr="00901649">
        <w:rPr>
          <w:rFonts w:cstheme="minorHAnsi"/>
          <w:bCs/>
          <w:color w:val="000000"/>
        </w:rPr>
        <w:t xml:space="preserve">Reperfusion therapy for acute </w:t>
      </w:r>
      <w:proofErr w:type="spellStart"/>
      <w:r w:rsidR="00143A5C" w:rsidRPr="00901649">
        <w:rPr>
          <w:rFonts w:cstheme="minorHAnsi"/>
          <w:bCs/>
          <w:color w:val="000000"/>
        </w:rPr>
        <w:t>ischaemic</w:t>
      </w:r>
      <w:proofErr w:type="spellEnd"/>
      <w:r w:rsidR="00143A5C" w:rsidRPr="00901649">
        <w:rPr>
          <w:rFonts w:cstheme="minorHAnsi"/>
          <w:bCs/>
          <w:color w:val="000000"/>
        </w:rPr>
        <w:t xml:space="preserve"> stroke. Frontiers in Neurology. 2020 </w:t>
      </w:r>
      <w:r w:rsidRPr="00901649">
        <w:rPr>
          <w:rFonts w:cstheme="minorHAnsi"/>
          <w:bCs/>
        </w:rPr>
        <w:t>ISSN 1664-8714; ISBN 978-2-88963-243-5; DOI 10.3389/978-2-88963-243-5</w:t>
      </w:r>
    </w:p>
    <w:p w14:paraId="49348939" w14:textId="77777777" w:rsidR="00A42E12" w:rsidRPr="00901649" w:rsidRDefault="00A42E12" w:rsidP="009E434A">
      <w:pPr>
        <w:pStyle w:val="ListParagraph"/>
        <w:ind w:left="360"/>
        <w:jc w:val="both"/>
        <w:rPr>
          <w:rFonts w:cstheme="minorHAnsi"/>
          <w:bCs/>
        </w:rPr>
      </w:pPr>
    </w:p>
    <w:p w14:paraId="6F5A7864" w14:textId="53CFD60B" w:rsidR="00B122C8" w:rsidRPr="00901649" w:rsidRDefault="00B122C8" w:rsidP="009E434A">
      <w:pPr>
        <w:pStyle w:val="ListParagraph"/>
        <w:ind w:left="0"/>
        <w:jc w:val="both"/>
        <w:rPr>
          <w:rFonts w:cstheme="minorHAnsi"/>
          <w:b/>
        </w:rPr>
      </w:pPr>
      <w:r w:rsidRPr="00901649">
        <w:rPr>
          <w:rFonts w:cstheme="minorHAnsi"/>
          <w:b/>
          <w:color w:val="000000"/>
        </w:rPr>
        <w:t>Book Chapter</w:t>
      </w:r>
      <w:r w:rsidR="00A42E12" w:rsidRPr="00901649">
        <w:rPr>
          <w:rFonts w:cstheme="minorHAnsi"/>
          <w:b/>
          <w:color w:val="000000"/>
        </w:rPr>
        <w:t>s</w:t>
      </w:r>
    </w:p>
    <w:p w14:paraId="1BD72046" w14:textId="5B68464D" w:rsidR="00EF24E8" w:rsidRPr="00901649" w:rsidRDefault="00EF24E8" w:rsidP="00EF24E8">
      <w:pPr>
        <w:pStyle w:val="ListParagraph"/>
        <w:numPr>
          <w:ilvl w:val="0"/>
          <w:numId w:val="4"/>
        </w:numPr>
        <w:jc w:val="both"/>
        <w:rPr>
          <w:rFonts w:cstheme="minorHAnsi"/>
          <w:bCs/>
          <w:color w:val="000000"/>
        </w:rPr>
      </w:pPr>
      <w:r w:rsidRPr="00901649">
        <w:rPr>
          <w:rFonts w:cstheme="minorHAnsi"/>
          <w:b/>
          <w:color w:val="000000"/>
        </w:rPr>
        <w:t xml:space="preserve">Mishra NK, </w:t>
      </w:r>
      <w:proofErr w:type="spellStart"/>
      <w:r w:rsidRPr="00901649">
        <w:rPr>
          <w:rFonts w:cstheme="minorHAnsi"/>
          <w:bCs/>
          <w:color w:val="000000"/>
        </w:rPr>
        <w:t>Liebeskind</w:t>
      </w:r>
      <w:proofErr w:type="spellEnd"/>
      <w:r w:rsidRPr="00901649">
        <w:rPr>
          <w:rFonts w:cstheme="minorHAnsi"/>
          <w:bCs/>
          <w:color w:val="000000"/>
        </w:rPr>
        <w:t xml:space="preserve"> DS (2020) Artificial Intelligence in Stroke. In: </w:t>
      </w:r>
      <w:proofErr w:type="spellStart"/>
      <w:r w:rsidRPr="00901649">
        <w:rPr>
          <w:rFonts w:cstheme="minorHAnsi"/>
          <w:bCs/>
          <w:color w:val="000000"/>
        </w:rPr>
        <w:t>Lidströmer</w:t>
      </w:r>
      <w:proofErr w:type="spellEnd"/>
      <w:r w:rsidRPr="00901649">
        <w:rPr>
          <w:rFonts w:cstheme="minorHAnsi"/>
          <w:bCs/>
          <w:color w:val="000000"/>
        </w:rPr>
        <w:t xml:space="preserve"> N., </w:t>
      </w:r>
      <w:proofErr w:type="spellStart"/>
      <w:r w:rsidRPr="00901649">
        <w:rPr>
          <w:rFonts w:cstheme="minorHAnsi"/>
          <w:bCs/>
          <w:color w:val="000000"/>
        </w:rPr>
        <w:t>Ashrafian</w:t>
      </w:r>
      <w:proofErr w:type="spellEnd"/>
      <w:r w:rsidRPr="00901649">
        <w:rPr>
          <w:rFonts w:cstheme="minorHAnsi"/>
          <w:bCs/>
          <w:color w:val="000000"/>
        </w:rPr>
        <w:t xml:space="preserve"> H. (eds) Artificial Intelligence in Medicine. Springer, Cham. </w:t>
      </w:r>
      <w:hyperlink r:id="rId40" w:history="1">
        <w:r w:rsidRPr="00901649">
          <w:rPr>
            <w:rStyle w:val="Hyperlink"/>
            <w:rFonts w:cstheme="minorHAnsi"/>
            <w:bCs/>
            <w:u w:val="none"/>
          </w:rPr>
          <w:t>https://doi.org/10.1007/978-3-030-58080-3_197-1</w:t>
        </w:r>
      </w:hyperlink>
    </w:p>
    <w:p w14:paraId="21682BD0" w14:textId="49C55574" w:rsidR="000D360F" w:rsidRPr="00901649" w:rsidRDefault="000D360F" w:rsidP="009E434A">
      <w:pPr>
        <w:pStyle w:val="ListParagraph"/>
        <w:numPr>
          <w:ilvl w:val="0"/>
          <w:numId w:val="4"/>
        </w:numPr>
        <w:jc w:val="both"/>
        <w:rPr>
          <w:rFonts w:cstheme="minorHAnsi"/>
          <w:bCs/>
          <w:color w:val="000000"/>
        </w:rPr>
      </w:pPr>
      <w:proofErr w:type="spellStart"/>
      <w:r w:rsidRPr="00901649">
        <w:rPr>
          <w:rFonts w:cstheme="minorHAnsi"/>
          <w:bCs/>
          <w:color w:val="000000"/>
        </w:rPr>
        <w:t>Lansberg</w:t>
      </w:r>
      <w:proofErr w:type="spellEnd"/>
      <w:r w:rsidRPr="00901649">
        <w:rPr>
          <w:rFonts w:cstheme="minorHAnsi"/>
          <w:bCs/>
          <w:color w:val="000000"/>
        </w:rPr>
        <w:t xml:space="preserve"> MG, </w:t>
      </w:r>
      <w:r w:rsidRPr="00901649">
        <w:rPr>
          <w:rFonts w:cstheme="minorHAnsi"/>
          <w:b/>
          <w:color w:val="000000"/>
        </w:rPr>
        <w:t>Mishra NK,</w:t>
      </w:r>
      <w:r w:rsidRPr="00901649">
        <w:rPr>
          <w:rFonts w:cstheme="minorHAnsi"/>
          <w:bCs/>
          <w:color w:val="000000"/>
        </w:rPr>
        <w:t xml:space="preserve"> Christensen S, Campbell B. Chapter: Perfusion profiles for favorable and unfavorable outcome. Book: MR &amp; CT Perfusion Imaging: Clinical Applications and Theoretical Principles. Editor: Roland </w:t>
      </w:r>
      <w:proofErr w:type="spellStart"/>
      <w:r w:rsidRPr="00901649">
        <w:rPr>
          <w:rFonts w:cstheme="minorHAnsi"/>
          <w:bCs/>
          <w:color w:val="000000"/>
        </w:rPr>
        <w:t>Bammer</w:t>
      </w:r>
      <w:proofErr w:type="spellEnd"/>
      <w:r w:rsidRPr="00901649">
        <w:rPr>
          <w:rFonts w:cstheme="minorHAnsi"/>
          <w:bCs/>
          <w:color w:val="000000"/>
        </w:rPr>
        <w:t xml:space="preserve"> Publisher: Wolters Kluwer (2015) </w:t>
      </w:r>
    </w:p>
    <w:p w14:paraId="683662BE" w14:textId="77777777" w:rsidR="00B122C8" w:rsidRPr="00901649" w:rsidRDefault="00B122C8" w:rsidP="00FA7307">
      <w:pPr>
        <w:jc w:val="both"/>
        <w:rPr>
          <w:rFonts w:cstheme="minorHAnsi"/>
          <w:b/>
        </w:rPr>
      </w:pPr>
      <w:r w:rsidRPr="00901649">
        <w:rPr>
          <w:rFonts w:cstheme="minorHAnsi"/>
          <w:b/>
        </w:rPr>
        <w:t>Conferences</w:t>
      </w:r>
    </w:p>
    <w:p w14:paraId="0D291B4A" w14:textId="49E6C365" w:rsidR="007860C8" w:rsidRPr="00901649" w:rsidRDefault="007860C8" w:rsidP="007860C8">
      <w:pPr>
        <w:jc w:val="both"/>
        <w:rPr>
          <w:rFonts w:cstheme="minorHAnsi"/>
        </w:rPr>
      </w:pPr>
      <w:r w:rsidRPr="00901649">
        <w:rPr>
          <w:rFonts w:cstheme="minorHAnsi"/>
        </w:rPr>
        <w:t>2024</w:t>
      </w:r>
    </w:p>
    <w:p w14:paraId="631FBDCD" w14:textId="19A27E36" w:rsidR="007860C8" w:rsidRPr="00901649" w:rsidRDefault="007860C8" w:rsidP="007860C8">
      <w:pPr>
        <w:pStyle w:val="ListParagraph"/>
        <w:numPr>
          <w:ilvl w:val="0"/>
          <w:numId w:val="6"/>
        </w:numPr>
        <w:jc w:val="both"/>
        <w:rPr>
          <w:rFonts w:eastAsia="Times New Roman" w:cstheme="minorHAnsi"/>
          <w:color w:val="222222"/>
        </w:rPr>
      </w:pPr>
      <w:r w:rsidRPr="00901649">
        <w:rPr>
          <w:rFonts w:eastAsia="Times New Roman" w:cstheme="minorHAnsi"/>
          <w:color w:val="222222"/>
        </w:rPr>
        <w:fldChar w:fldCharType="begin"/>
      </w:r>
      <w:r w:rsidRPr="00901649">
        <w:rPr>
          <w:rFonts w:eastAsia="Times New Roman" w:cstheme="minorHAnsi"/>
          <w:color w:val="222222"/>
        </w:rPr>
        <w:instrText xml:space="preserve"> ADDIN EN.REFLIST </w:instrText>
      </w:r>
      <w:r w:rsidRPr="00901649">
        <w:rPr>
          <w:rFonts w:eastAsia="Times New Roman" w:cstheme="minorHAnsi"/>
          <w:color w:val="222222"/>
        </w:rPr>
        <w:fldChar w:fldCharType="separate"/>
      </w:r>
      <w:r w:rsidRPr="00901649">
        <w:rPr>
          <w:rFonts w:eastAsia="Times New Roman" w:cstheme="minorHAnsi"/>
          <w:color w:val="222222"/>
        </w:rPr>
        <w:t>Wang E, Misra S, Yan J, Chook PY, Kawamura Y, Kitagawa R, Kim JA, Gilmore EJ, De Havenon A, Sivaraju A, Hirsch LJ, Falcone G, Sansing LH, Magid-Bernstein J, Mishra N. Prognostication of Outcomes in Stroke Patients Using Inflammatory Biomarkers: Findings from the Yale Post-stroke Epilepsy Research Group (P3-5.010). Neurology. 2024;102(17_supplement_1):2870. doi: doi:10.1212/WNL.0000000000204783.</w:t>
      </w:r>
    </w:p>
    <w:p w14:paraId="53C144E7" w14:textId="521E8DC8" w:rsidR="007860C8" w:rsidRPr="00901649" w:rsidRDefault="007860C8" w:rsidP="007860C8">
      <w:pPr>
        <w:pStyle w:val="ListParagraph"/>
        <w:numPr>
          <w:ilvl w:val="0"/>
          <w:numId w:val="6"/>
        </w:numPr>
        <w:jc w:val="both"/>
        <w:rPr>
          <w:rFonts w:eastAsia="Times New Roman" w:cstheme="minorHAnsi"/>
          <w:color w:val="222222"/>
        </w:rPr>
      </w:pPr>
      <w:r w:rsidRPr="00901649">
        <w:rPr>
          <w:rFonts w:eastAsia="Times New Roman" w:cstheme="minorHAnsi"/>
          <w:color w:val="222222"/>
        </w:rPr>
        <w:t>Misra S, Dawson J, Kwan P, Kasner SE, Grotta JC, Larsson D, Tanaka T, Zaveri H, Wang S, Khan EI, Funaro M, Perla S, Dev P, Hussain T, Liebeskind DS, Yasuda C, Elshahat A, Hitawala G, Wang E, Kitagawa R, Pathak A, Zhao Y, Scalzo F, Ihara M, Zelano J, Sunnerhagen K, Walters M, Jette N, Quinn T, Mishra N. Antiseizure Medications in Post-stroke Seizures: A Systematic Review and Network Meta-analysis (P8-1.012). Neurology. 2024;102(17_supplement_1):5192. doi: doi:10.1212/WNL.0000000000205632.</w:t>
      </w:r>
    </w:p>
    <w:p w14:paraId="62A4BA67" w14:textId="07292AF3" w:rsidR="007860C8" w:rsidRPr="00901649" w:rsidRDefault="007860C8" w:rsidP="007860C8">
      <w:pPr>
        <w:pStyle w:val="ListParagraph"/>
        <w:spacing w:after="0" w:line="240" w:lineRule="auto"/>
        <w:ind w:left="360"/>
        <w:jc w:val="both"/>
        <w:rPr>
          <w:rFonts w:eastAsia="Times New Roman" w:cstheme="minorHAnsi"/>
        </w:rPr>
      </w:pPr>
      <w:r w:rsidRPr="00901649">
        <w:rPr>
          <w:rFonts w:eastAsia="Times New Roman" w:cstheme="minorHAnsi"/>
          <w:color w:val="222222"/>
        </w:rPr>
        <w:fldChar w:fldCharType="end"/>
      </w:r>
    </w:p>
    <w:p w14:paraId="1CD20894" w14:textId="5C3E71E8" w:rsidR="00796EFF" w:rsidRPr="00901649" w:rsidRDefault="0057244C" w:rsidP="00FA7307">
      <w:pPr>
        <w:jc w:val="both"/>
        <w:rPr>
          <w:rFonts w:cstheme="minorHAnsi"/>
        </w:rPr>
      </w:pPr>
      <w:r w:rsidRPr="00901649">
        <w:rPr>
          <w:rFonts w:cstheme="minorHAnsi"/>
        </w:rPr>
        <w:t>2023</w:t>
      </w:r>
    </w:p>
    <w:p w14:paraId="5FB042DB" w14:textId="5C0507A7" w:rsidR="00CA4FE0" w:rsidRPr="00901649" w:rsidRDefault="00CA4FE0" w:rsidP="00FA7307">
      <w:pPr>
        <w:pStyle w:val="ListParagraph"/>
        <w:numPr>
          <w:ilvl w:val="0"/>
          <w:numId w:val="6"/>
        </w:numPr>
        <w:spacing w:after="0" w:line="240" w:lineRule="auto"/>
        <w:jc w:val="both"/>
        <w:rPr>
          <w:rFonts w:eastAsia="Times New Roman" w:cstheme="minorHAnsi"/>
        </w:rPr>
      </w:pPr>
      <w:r w:rsidRPr="00901649">
        <w:rPr>
          <w:rFonts w:eastAsia="Times New Roman" w:cstheme="minorHAnsi"/>
          <w:color w:val="222222"/>
        </w:rPr>
        <w:t xml:space="preserve">Benjamin Sinclair, Amanda Santos, Rafael João, Lenise </w:t>
      </w:r>
      <w:proofErr w:type="spellStart"/>
      <w:r w:rsidRPr="00901649">
        <w:rPr>
          <w:rFonts w:eastAsia="Times New Roman" w:cstheme="minorHAnsi"/>
          <w:color w:val="222222"/>
        </w:rPr>
        <w:t>Valler</w:t>
      </w:r>
      <w:proofErr w:type="spellEnd"/>
      <w:r w:rsidRPr="00901649">
        <w:rPr>
          <w:rFonts w:eastAsia="Times New Roman" w:cstheme="minorHAnsi"/>
          <w:color w:val="222222"/>
        </w:rPr>
        <w:t xml:space="preserve">, </w:t>
      </w:r>
      <w:proofErr w:type="spellStart"/>
      <w:r w:rsidRPr="00901649">
        <w:rPr>
          <w:rFonts w:eastAsia="Times New Roman" w:cstheme="minorHAnsi"/>
          <w:color w:val="222222"/>
        </w:rPr>
        <w:t>Brunno</w:t>
      </w:r>
      <w:proofErr w:type="spellEnd"/>
      <w:r w:rsidRPr="00901649">
        <w:rPr>
          <w:rFonts w:eastAsia="Times New Roman" w:cstheme="minorHAnsi"/>
          <w:color w:val="222222"/>
        </w:rPr>
        <w:t xml:space="preserve"> De Campos, Marina </w:t>
      </w:r>
      <w:proofErr w:type="spellStart"/>
      <w:r w:rsidRPr="00901649">
        <w:rPr>
          <w:rFonts w:eastAsia="Times New Roman" w:cstheme="minorHAnsi"/>
          <w:color w:val="222222"/>
        </w:rPr>
        <w:t>Alvim</w:t>
      </w:r>
      <w:proofErr w:type="spellEnd"/>
      <w:r w:rsidRPr="00901649">
        <w:rPr>
          <w:rFonts w:eastAsia="Times New Roman" w:cstheme="minorHAnsi"/>
          <w:color w:val="222222"/>
        </w:rPr>
        <w:t>, Nis</w:t>
      </w:r>
      <w:r w:rsidRPr="00901649">
        <w:rPr>
          <w:rFonts w:eastAsia="Times New Roman" w:cstheme="minorHAnsi"/>
          <w:b/>
          <w:bCs/>
          <w:color w:val="222222"/>
        </w:rPr>
        <w:t>hant Mishra</w:t>
      </w:r>
      <w:r w:rsidRPr="00901649">
        <w:rPr>
          <w:rFonts w:eastAsia="Times New Roman" w:cstheme="minorHAnsi"/>
          <w:color w:val="222222"/>
        </w:rPr>
        <w:t xml:space="preserve">, </w:t>
      </w:r>
      <w:proofErr w:type="spellStart"/>
      <w:r w:rsidRPr="00901649">
        <w:rPr>
          <w:rFonts w:eastAsia="Times New Roman" w:cstheme="minorHAnsi"/>
          <w:color w:val="222222"/>
        </w:rPr>
        <w:t>Guernot</w:t>
      </w:r>
      <w:proofErr w:type="spellEnd"/>
      <w:r w:rsidRPr="00901649">
        <w:rPr>
          <w:rFonts w:eastAsia="Times New Roman" w:cstheme="minorHAnsi"/>
          <w:color w:val="222222"/>
        </w:rPr>
        <w:t xml:space="preserve"> </w:t>
      </w:r>
      <w:proofErr w:type="spellStart"/>
      <w:r w:rsidRPr="00901649">
        <w:rPr>
          <w:rFonts w:eastAsia="Times New Roman" w:cstheme="minorHAnsi"/>
          <w:color w:val="222222"/>
        </w:rPr>
        <w:t>Hlauschek</w:t>
      </w:r>
      <w:proofErr w:type="spellEnd"/>
      <w:r w:rsidRPr="00901649">
        <w:rPr>
          <w:rFonts w:eastAsia="Times New Roman" w:cstheme="minorHAnsi"/>
          <w:color w:val="222222"/>
        </w:rPr>
        <w:t xml:space="preserve">, John-Paul </w:t>
      </w:r>
      <w:proofErr w:type="gramStart"/>
      <w:r w:rsidRPr="00901649">
        <w:rPr>
          <w:rFonts w:eastAsia="Times New Roman" w:cstheme="minorHAnsi"/>
          <w:color w:val="222222"/>
        </w:rPr>
        <w:t>Nicolo,  Meng</w:t>
      </w:r>
      <w:proofErr w:type="gramEnd"/>
      <w:r w:rsidRPr="00901649">
        <w:rPr>
          <w:rFonts w:eastAsia="Times New Roman" w:cstheme="minorHAnsi"/>
          <w:color w:val="222222"/>
        </w:rPr>
        <w:t xml:space="preserve"> Law,  Patrick Kwan, Fernando </w:t>
      </w:r>
      <w:proofErr w:type="spellStart"/>
      <w:r w:rsidRPr="00901649">
        <w:rPr>
          <w:rFonts w:eastAsia="Times New Roman" w:cstheme="minorHAnsi"/>
          <w:color w:val="222222"/>
        </w:rPr>
        <w:t>Cendes</w:t>
      </w:r>
      <w:proofErr w:type="spellEnd"/>
      <w:r w:rsidRPr="00901649">
        <w:rPr>
          <w:rFonts w:eastAsia="Times New Roman" w:cstheme="minorHAnsi"/>
          <w:color w:val="222222"/>
        </w:rPr>
        <w:t xml:space="preserve">. </w:t>
      </w:r>
      <w:r w:rsidRPr="00901649">
        <w:rPr>
          <w:rFonts w:eastAsia="Times New Roman" w:cstheme="minorHAnsi"/>
          <w:color w:val="222222"/>
        </w:rPr>
        <w:br/>
      </w:r>
      <w:r w:rsidR="00A311D2" w:rsidRPr="00901649">
        <w:rPr>
          <w:rFonts w:eastAsia="Times New Roman" w:cstheme="minorHAnsi"/>
          <w:color w:val="222222"/>
        </w:rPr>
        <w:t xml:space="preserve">Post-Stroke Epilepsy is associated with grey matter atrophy of the limbic system. </w:t>
      </w:r>
      <w:r w:rsidRPr="00901649">
        <w:rPr>
          <w:rFonts w:eastAsia="Times New Roman" w:cstheme="minorHAnsi"/>
          <w:color w:val="222222"/>
        </w:rPr>
        <w:t xml:space="preserve">Poster Number: 3.227; American Epilepsy Society, 2023, Orlando. </w:t>
      </w:r>
    </w:p>
    <w:p w14:paraId="78E990E2" w14:textId="28E2B8A3" w:rsidR="00EF24E8" w:rsidRPr="00901649" w:rsidRDefault="00EF24E8" w:rsidP="00FA7307">
      <w:pPr>
        <w:pStyle w:val="ListParagraph"/>
        <w:numPr>
          <w:ilvl w:val="0"/>
          <w:numId w:val="6"/>
        </w:numPr>
        <w:jc w:val="both"/>
        <w:rPr>
          <w:rFonts w:cstheme="minorHAnsi"/>
        </w:rPr>
      </w:pPr>
      <w:r w:rsidRPr="00901649">
        <w:rPr>
          <w:rFonts w:cstheme="minorHAnsi"/>
        </w:rPr>
        <w:t xml:space="preserve">Shubham Misra, Juan Vazquez, </w:t>
      </w:r>
      <w:proofErr w:type="spellStart"/>
      <w:r w:rsidRPr="00901649">
        <w:rPr>
          <w:rFonts w:cstheme="minorHAnsi"/>
        </w:rPr>
        <w:t>Ece</w:t>
      </w:r>
      <w:proofErr w:type="spellEnd"/>
      <w:r w:rsidRPr="00901649">
        <w:rPr>
          <w:rFonts w:cstheme="minorHAnsi"/>
        </w:rPr>
        <w:t xml:space="preserve"> </w:t>
      </w:r>
      <w:proofErr w:type="spellStart"/>
      <w:r w:rsidRPr="00901649">
        <w:rPr>
          <w:rFonts w:cstheme="minorHAnsi"/>
        </w:rPr>
        <w:t>Eldem</w:t>
      </w:r>
      <w:proofErr w:type="spellEnd"/>
      <w:r w:rsidRPr="00901649">
        <w:rPr>
          <w:rFonts w:cstheme="minorHAnsi"/>
        </w:rPr>
        <w:t xml:space="preserve">, Lucas </w:t>
      </w:r>
      <w:proofErr w:type="spellStart"/>
      <w:r w:rsidRPr="00901649">
        <w:rPr>
          <w:rFonts w:cstheme="minorHAnsi"/>
        </w:rPr>
        <w:t>Scardua</w:t>
      </w:r>
      <w:proofErr w:type="spellEnd"/>
      <w:r w:rsidRPr="00901649">
        <w:rPr>
          <w:rFonts w:cstheme="minorHAnsi"/>
        </w:rPr>
        <w:t xml:space="preserve"> Silva, Saba </w:t>
      </w:r>
      <w:proofErr w:type="spellStart"/>
      <w:r w:rsidRPr="00901649">
        <w:rPr>
          <w:rFonts w:cstheme="minorHAnsi"/>
        </w:rPr>
        <w:t>Mohidat</w:t>
      </w:r>
      <w:proofErr w:type="spellEnd"/>
      <w:r w:rsidRPr="00901649">
        <w:rPr>
          <w:rFonts w:cstheme="minorHAnsi"/>
        </w:rPr>
        <w:t xml:space="preserve">, L. Brian Hickman, </w:t>
      </w:r>
      <w:proofErr w:type="spellStart"/>
      <w:r w:rsidRPr="00901649">
        <w:rPr>
          <w:rFonts w:cstheme="minorHAnsi"/>
        </w:rPr>
        <w:t>Erum</w:t>
      </w:r>
      <w:proofErr w:type="spellEnd"/>
      <w:r w:rsidRPr="00901649">
        <w:rPr>
          <w:rFonts w:cstheme="minorHAnsi"/>
        </w:rPr>
        <w:t xml:space="preserve"> Khan, Melissa Funaro, Clarissa Yasuda, David </w:t>
      </w:r>
      <w:proofErr w:type="spellStart"/>
      <w:r w:rsidRPr="00901649">
        <w:rPr>
          <w:rFonts w:cstheme="minorHAnsi"/>
        </w:rPr>
        <w:t>Liebeskind</w:t>
      </w:r>
      <w:proofErr w:type="spellEnd"/>
      <w:r w:rsidRPr="00901649">
        <w:rPr>
          <w:rFonts w:cstheme="minorHAnsi"/>
        </w:rPr>
        <w:t xml:space="preserve">, Scott Kasner, </w:t>
      </w:r>
      <w:r w:rsidRPr="00901649">
        <w:rPr>
          <w:rFonts w:cstheme="minorHAnsi"/>
          <w:b/>
          <w:bCs/>
        </w:rPr>
        <w:t>Nishant K. Mishra.</w:t>
      </w:r>
      <w:r w:rsidRPr="00901649">
        <w:rPr>
          <w:rFonts w:cstheme="minorHAnsi"/>
        </w:rPr>
        <w:t xml:space="preserve"> Mortality and functional outcomes in patients with post-stroke epileptic seizures: a systematic review and meta-analysis (S45.006). Neurology Apr 2023, 100 (17 Supplement 2) 3645 (American Academy of Neurology Annual Meeting, Boston).</w:t>
      </w:r>
    </w:p>
    <w:p w14:paraId="33682C6F" w14:textId="44300504" w:rsidR="00EF24E8" w:rsidRPr="00901649" w:rsidRDefault="00EF24E8" w:rsidP="00FA7307">
      <w:pPr>
        <w:pStyle w:val="ListParagraph"/>
        <w:numPr>
          <w:ilvl w:val="0"/>
          <w:numId w:val="6"/>
        </w:numPr>
        <w:jc w:val="both"/>
        <w:rPr>
          <w:rFonts w:cstheme="minorHAnsi"/>
        </w:rPr>
      </w:pPr>
      <w:r w:rsidRPr="00901649">
        <w:rPr>
          <w:rFonts w:cstheme="minorHAnsi"/>
        </w:rPr>
        <w:t xml:space="preserve">Shubham Misra, </w:t>
      </w:r>
      <w:proofErr w:type="spellStart"/>
      <w:r w:rsidRPr="00901649">
        <w:rPr>
          <w:rFonts w:cstheme="minorHAnsi"/>
        </w:rPr>
        <w:t>Erum</w:t>
      </w:r>
      <w:proofErr w:type="spellEnd"/>
      <w:r w:rsidRPr="00901649">
        <w:rPr>
          <w:rFonts w:cstheme="minorHAnsi"/>
        </w:rPr>
        <w:t xml:space="preserve"> Khan, </w:t>
      </w:r>
      <w:proofErr w:type="spellStart"/>
      <w:r w:rsidRPr="00901649">
        <w:rPr>
          <w:rFonts w:cstheme="minorHAnsi"/>
        </w:rPr>
        <w:t>TuKiet</w:t>
      </w:r>
      <w:proofErr w:type="spellEnd"/>
      <w:r w:rsidRPr="00901649">
        <w:rPr>
          <w:rFonts w:cstheme="minorHAnsi"/>
        </w:rPr>
        <w:t xml:space="preserve"> Lam, </w:t>
      </w:r>
      <w:proofErr w:type="spellStart"/>
      <w:r w:rsidRPr="00901649">
        <w:rPr>
          <w:rFonts w:cstheme="minorHAnsi"/>
        </w:rPr>
        <w:t>Rajarshi</w:t>
      </w:r>
      <w:proofErr w:type="spellEnd"/>
      <w:r w:rsidRPr="00901649">
        <w:rPr>
          <w:rFonts w:cstheme="minorHAnsi"/>
        </w:rPr>
        <w:t xml:space="preserve"> Mazumder, </w:t>
      </w:r>
      <w:proofErr w:type="spellStart"/>
      <w:r w:rsidRPr="00901649">
        <w:rPr>
          <w:rFonts w:cstheme="minorHAnsi"/>
        </w:rPr>
        <w:t>Ece</w:t>
      </w:r>
      <w:proofErr w:type="spellEnd"/>
      <w:r w:rsidRPr="00901649">
        <w:rPr>
          <w:rFonts w:cstheme="minorHAnsi"/>
        </w:rPr>
        <w:t xml:space="preserve"> </w:t>
      </w:r>
      <w:proofErr w:type="spellStart"/>
      <w:r w:rsidRPr="00901649">
        <w:rPr>
          <w:rFonts w:cstheme="minorHAnsi"/>
        </w:rPr>
        <w:t>Eldem</w:t>
      </w:r>
      <w:proofErr w:type="spellEnd"/>
      <w:r w:rsidRPr="00901649">
        <w:rPr>
          <w:rFonts w:cstheme="minorHAnsi"/>
        </w:rPr>
        <w:t xml:space="preserve">, Kapil </w:t>
      </w:r>
      <w:proofErr w:type="spellStart"/>
      <w:r w:rsidRPr="00901649">
        <w:rPr>
          <w:rFonts w:cstheme="minorHAnsi"/>
        </w:rPr>
        <w:t>Gururangan</w:t>
      </w:r>
      <w:proofErr w:type="spellEnd"/>
      <w:r w:rsidRPr="00901649">
        <w:rPr>
          <w:rFonts w:cstheme="minorHAnsi"/>
        </w:rPr>
        <w:t xml:space="preserve">, L. Brian Hickman, Vaibhav Goswami, Melissa Funaro, Joan Montaner, Terence Quinn, David </w:t>
      </w:r>
      <w:proofErr w:type="spellStart"/>
      <w:r w:rsidRPr="00901649">
        <w:rPr>
          <w:rFonts w:cstheme="minorHAnsi"/>
        </w:rPr>
        <w:t>Liebeskind</w:t>
      </w:r>
      <w:proofErr w:type="spellEnd"/>
      <w:r w:rsidRPr="00901649">
        <w:rPr>
          <w:rFonts w:cstheme="minorHAnsi"/>
        </w:rPr>
        <w:t xml:space="preserve">, </w:t>
      </w:r>
      <w:r w:rsidRPr="00901649">
        <w:rPr>
          <w:rFonts w:cstheme="minorHAnsi"/>
          <w:b/>
          <w:bCs/>
        </w:rPr>
        <w:t>Nishant K. Mishra</w:t>
      </w:r>
      <w:r w:rsidRPr="00901649">
        <w:rPr>
          <w:rFonts w:cstheme="minorHAnsi"/>
        </w:rPr>
        <w:t>. Biomarkers as prognostic determinants of epilepsy after post-acute central nervous system insults: a systematic review and meta-analysis (P3-5.017). Neurology Apr 2023, 100 (17 Supplement 2) 3292 (American Academy of Neurology Annual Meeting, Boston).</w:t>
      </w:r>
    </w:p>
    <w:p w14:paraId="3E7D5B3E" w14:textId="3653DFA7" w:rsidR="00EF24E8" w:rsidRPr="00901649" w:rsidRDefault="00EF24E8" w:rsidP="00FA7307">
      <w:pPr>
        <w:pStyle w:val="ListParagraph"/>
        <w:numPr>
          <w:ilvl w:val="0"/>
          <w:numId w:val="6"/>
        </w:numPr>
        <w:jc w:val="both"/>
        <w:rPr>
          <w:rFonts w:cstheme="minorHAnsi"/>
        </w:rPr>
      </w:pPr>
      <w:proofErr w:type="spellStart"/>
      <w:r w:rsidRPr="00901649">
        <w:rPr>
          <w:rFonts w:cstheme="minorHAnsi"/>
        </w:rPr>
        <w:t>Ece</w:t>
      </w:r>
      <w:proofErr w:type="spellEnd"/>
      <w:r w:rsidRPr="00901649">
        <w:rPr>
          <w:rFonts w:cstheme="minorHAnsi"/>
        </w:rPr>
        <w:t xml:space="preserve"> </w:t>
      </w:r>
      <w:proofErr w:type="spellStart"/>
      <w:r w:rsidRPr="00901649">
        <w:rPr>
          <w:rFonts w:cstheme="minorHAnsi"/>
        </w:rPr>
        <w:t>Eldem</w:t>
      </w:r>
      <w:proofErr w:type="spellEnd"/>
      <w:r w:rsidRPr="00901649">
        <w:rPr>
          <w:rFonts w:cstheme="minorHAnsi"/>
        </w:rPr>
        <w:t xml:space="preserve">, Shubham Misra, Terence Quinn, Lucas Driskell, Alice Perez, Carmen Carrion, Todd Constable, Joseph Schindler, Yize Zhao, Jason </w:t>
      </w:r>
      <w:proofErr w:type="spellStart"/>
      <w:r w:rsidRPr="00901649">
        <w:rPr>
          <w:rFonts w:cstheme="minorHAnsi"/>
        </w:rPr>
        <w:t>Sico</w:t>
      </w:r>
      <w:proofErr w:type="spellEnd"/>
      <w:r w:rsidRPr="00901649">
        <w:rPr>
          <w:rFonts w:cstheme="minorHAnsi"/>
        </w:rPr>
        <w:t xml:space="preserve">, Jason D. Hinman, Heather </w:t>
      </w:r>
      <w:proofErr w:type="spellStart"/>
      <w:r w:rsidRPr="00901649">
        <w:rPr>
          <w:rFonts w:cstheme="minorHAnsi"/>
        </w:rPr>
        <w:t>Allore</w:t>
      </w:r>
      <w:proofErr w:type="spellEnd"/>
      <w:r w:rsidRPr="00901649">
        <w:rPr>
          <w:rFonts w:cstheme="minorHAnsi"/>
        </w:rPr>
        <w:t xml:space="preserve">, Swathi Kiran, Jubin </w:t>
      </w:r>
      <w:proofErr w:type="spellStart"/>
      <w:r w:rsidRPr="00901649">
        <w:rPr>
          <w:rFonts w:cstheme="minorHAnsi"/>
        </w:rPr>
        <w:t>Abutalebi</w:t>
      </w:r>
      <w:proofErr w:type="spellEnd"/>
      <w:r w:rsidRPr="00901649">
        <w:rPr>
          <w:rFonts w:cstheme="minorHAnsi"/>
        </w:rPr>
        <w:t xml:space="preserve">, Jean-Marie </w:t>
      </w:r>
      <w:proofErr w:type="spellStart"/>
      <w:r w:rsidRPr="00901649">
        <w:rPr>
          <w:rFonts w:cstheme="minorHAnsi"/>
        </w:rPr>
        <w:t>Annoni</w:t>
      </w:r>
      <w:proofErr w:type="spellEnd"/>
      <w:r w:rsidRPr="00901649">
        <w:rPr>
          <w:rFonts w:cstheme="minorHAnsi"/>
        </w:rPr>
        <w:t xml:space="preserve">, </w:t>
      </w:r>
      <w:r w:rsidRPr="00901649">
        <w:rPr>
          <w:rFonts w:cstheme="minorHAnsi"/>
          <w:b/>
          <w:bCs/>
        </w:rPr>
        <w:t>Nishant K. Mishra</w:t>
      </w:r>
      <w:r w:rsidRPr="00901649">
        <w:rPr>
          <w:rFonts w:cstheme="minorHAnsi"/>
        </w:rPr>
        <w:t>. Impact of Bilingualism on the Cognitive Outcomes in Stroke Survivors: A Systematic Review (P4-12.005). Neurology Apr 2023, 100 (17 Supplement 2) 3871 (American Academy of Neurology Annual Meeting, Boston).</w:t>
      </w:r>
    </w:p>
    <w:p w14:paraId="441604B2" w14:textId="7393A577" w:rsidR="00377598" w:rsidRPr="00901649" w:rsidRDefault="00377598" w:rsidP="00FA7307">
      <w:pPr>
        <w:pStyle w:val="ListParagraph"/>
        <w:numPr>
          <w:ilvl w:val="0"/>
          <w:numId w:val="6"/>
        </w:numPr>
        <w:autoSpaceDE w:val="0"/>
        <w:autoSpaceDN w:val="0"/>
        <w:adjustRightInd w:val="0"/>
        <w:jc w:val="both"/>
        <w:rPr>
          <w:rFonts w:cstheme="minorHAnsi"/>
        </w:rPr>
      </w:pPr>
      <w:r w:rsidRPr="00901649">
        <w:rPr>
          <w:rFonts w:cstheme="minorHAnsi"/>
        </w:rPr>
        <w:lastRenderedPageBreak/>
        <w:t xml:space="preserve">Misra S, Singh S, Sengupta S, Nath M, Rahman Z, Kumar P, </w:t>
      </w:r>
      <w:r w:rsidRPr="00901649">
        <w:rPr>
          <w:rFonts w:cstheme="minorHAnsi"/>
          <w:b/>
          <w:bCs/>
        </w:rPr>
        <w:t>Mishra NK</w:t>
      </w:r>
      <w:r w:rsidRPr="00901649">
        <w:rPr>
          <w:rFonts w:cstheme="minorHAnsi"/>
        </w:rPr>
        <w:t xml:space="preserve">, Kumar A, Aggarwal P, Srivastava AK, Pandit AK, </w:t>
      </w:r>
      <w:proofErr w:type="spellStart"/>
      <w:r w:rsidRPr="00901649">
        <w:rPr>
          <w:rFonts w:cstheme="minorHAnsi"/>
        </w:rPr>
        <w:t>Mohania</w:t>
      </w:r>
      <w:proofErr w:type="spellEnd"/>
      <w:r w:rsidRPr="00901649">
        <w:rPr>
          <w:rFonts w:cstheme="minorHAnsi"/>
        </w:rPr>
        <w:t xml:space="preserve"> D, Gulati A, Prasad K, Vibha D. Prognostic Biomarkers </w:t>
      </w:r>
      <w:proofErr w:type="gramStart"/>
      <w:r w:rsidRPr="00901649">
        <w:rPr>
          <w:rFonts w:cstheme="minorHAnsi"/>
        </w:rPr>
        <w:t>For</w:t>
      </w:r>
      <w:proofErr w:type="gramEnd"/>
      <w:r w:rsidRPr="00901649">
        <w:rPr>
          <w:rFonts w:cstheme="minorHAnsi"/>
        </w:rPr>
        <w:t xml:space="preserve"> Predicting Poor Outcome And Mortality After Ischemic Stroke And Intracerebral Hemorrhage Using A Targeted Proteomics Approach. European Stroke Journal 2023; 8(2_suppl):3-415(European Stroke </w:t>
      </w:r>
      <w:proofErr w:type="spellStart"/>
      <w:r w:rsidRPr="00901649">
        <w:rPr>
          <w:rFonts w:cstheme="minorHAnsi"/>
        </w:rPr>
        <w:t>Organisation</w:t>
      </w:r>
      <w:proofErr w:type="spellEnd"/>
      <w:r w:rsidRPr="00901649">
        <w:rPr>
          <w:rFonts w:cstheme="minorHAnsi"/>
        </w:rPr>
        <w:t xml:space="preserve"> Conference, Munich).</w:t>
      </w:r>
    </w:p>
    <w:p w14:paraId="6A2226D9" w14:textId="1EC69A31" w:rsidR="00EF24E8" w:rsidRPr="00901649" w:rsidRDefault="00EF24E8" w:rsidP="00FA7307">
      <w:pPr>
        <w:pStyle w:val="ListParagraph"/>
        <w:numPr>
          <w:ilvl w:val="0"/>
          <w:numId w:val="6"/>
        </w:numPr>
        <w:jc w:val="both"/>
        <w:rPr>
          <w:rFonts w:cstheme="minorHAnsi"/>
        </w:rPr>
      </w:pPr>
      <w:r w:rsidRPr="00901649">
        <w:rPr>
          <w:rFonts w:cstheme="minorHAnsi"/>
        </w:rPr>
        <w:t xml:space="preserve">Cyprien Rivier, Santiago </w:t>
      </w:r>
      <w:proofErr w:type="spellStart"/>
      <w:r w:rsidRPr="00901649">
        <w:rPr>
          <w:rFonts w:cstheme="minorHAnsi"/>
        </w:rPr>
        <w:t>Clocchiatti-Tuozzo</w:t>
      </w:r>
      <w:proofErr w:type="spellEnd"/>
      <w:r w:rsidRPr="00901649">
        <w:rPr>
          <w:rFonts w:cstheme="minorHAnsi"/>
        </w:rPr>
        <w:t xml:space="preserve">, Shubham Misra, Johan </w:t>
      </w:r>
      <w:proofErr w:type="spellStart"/>
      <w:r w:rsidRPr="00901649">
        <w:rPr>
          <w:rFonts w:cstheme="minorHAnsi"/>
        </w:rPr>
        <w:t>Zelano</w:t>
      </w:r>
      <w:proofErr w:type="spellEnd"/>
      <w:r w:rsidRPr="00901649">
        <w:rPr>
          <w:rFonts w:cstheme="minorHAnsi"/>
        </w:rPr>
        <w:t xml:space="preserve">, Chris </w:t>
      </w:r>
      <w:proofErr w:type="spellStart"/>
      <w:r w:rsidRPr="00901649">
        <w:rPr>
          <w:rFonts w:cstheme="minorHAnsi"/>
        </w:rPr>
        <w:t>Cotsapas</w:t>
      </w:r>
      <w:proofErr w:type="spellEnd"/>
      <w:r w:rsidRPr="00901649">
        <w:rPr>
          <w:rFonts w:cstheme="minorHAnsi"/>
        </w:rPr>
        <w:t xml:space="preserve">, </w:t>
      </w:r>
      <w:proofErr w:type="spellStart"/>
      <w:r w:rsidRPr="00901649">
        <w:rPr>
          <w:rFonts w:cstheme="minorHAnsi"/>
        </w:rPr>
        <w:t>Rajarshi</w:t>
      </w:r>
      <w:proofErr w:type="spellEnd"/>
      <w:r w:rsidRPr="00901649">
        <w:rPr>
          <w:rFonts w:cstheme="minorHAnsi"/>
        </w:rPr>
        <w:t xml:space="preserve"> Mazumder, Lauren </w:t>
      </w:r>
      <w:proofErr w:type="spellStart"/>
      <w:r w:rsidRPr="00901649">
        <w:rPr>
          <w:rFonts w:cstheme="minorHAnsi"/>
        </w:rPr>
        <w:t>Sansing</w:t>
      </w:r>
      <w:proofErr w:type="spellEnd"/>
      <w:r w:rsidRPr="00901649">
        <w:rPr>
          <w:rFonts w:cstheme="minorHAnsi"/>
        </w:rPr>
        <w:t xml:space="preserve">, Adam de </w:t>
      </w:r>
      <w:proofErr w:type="spellStart"/>
      <w:r w:rsidRPr="00901649">
        <w:rPr>
          <w:rFonts w:cstheme="minorHAnsi"/>
        </w:rPr>
        <w:t>Havenon</w:t>
      </w:r>
      <w:proofErr w:type="spellEnd"/>
      <w:r w:rsidRPr="00901649">
        <w:rPr>
          <w:rFonts w:cstheme="minorHAnsi"/>
        </w:rPr>
        <w:t xml:space="preserve">, Lawrence Hirsch, David </w:t>
      </w:r>
      <w:proofErr w:type="spellStart"/>
      <w:r w:rsidRPr="00901649">
        <w:rPr>
          <w:rFonts w:cstheme="minorHAnsi"/>
        </w:rPr>
        <w:t>Liebeskind</w:t>
      </w:r>
      <w:proofErr w:type="spellEnd"/>
      <w:r w:rsidRPr="00901649">
        <w:rPr>
          <w:rFonts w:cstheme="minorHAnsi"/>
        </w:rPr>
        <w:t xml:space="preserve">, Emily Gilmore, Kevin Sheth, Jennifer Kim, Guido Falcone, </w:t>
      </w:r>
      <w:r w:rsidRPr="00901649">
        <w:rPr>
          <w:rFonts w:cstheme="minorHAnsi"/>
          <w:b/>
          <w:bCs/>
        </w:rPr>
        <w:t>Nishant K. Mishra</w:t>
      </w:r>
      <w:r w:rsidRPr="00901649">
        <w:rPr>
          <w:rFonts w:cstheme="minorHAnsi"/>
        </w:rPr>
        <w:t xml:space="preserve">. Genetic Predisposition to Post-Stroke Epilepsy: Results from the UK Biobank and the All of Us Research Program. European Stroke Journal 2023; 8(2_suppl):3-669(European Stroke </w:t>
      </w:r>
      <w:proofErr w:type="spellStart"/>
      <w:r w:rsidRPr="00901649">
        <w:rPr>
          <w:rFonts w:cstheme="minorHAnsi"/>
        </w:rPr>
        <w:t>Organisation</w:t>
      </w:r>
      <w:proofErr w:type="spellEnd"/>
      <w:r w:rsidRPr="00901649">
        <w:rPr>
          <w:rFonts w:cstheme="minorHAnsi"/>
        </w:rPr>
        <w:t xml:space="preserve"> Conference, Munich).</w:t>
      </w:r>
    </w:p>
    <w:p w14:paraId="07F29661" w14:textId="5E67668F" w:rsidR="00C4749A" w:rsidRPr="00901649" w:rsidRDefault="00C4749A" w:rsidP="00FA7307">
      <w:pPr>
        <w:pStyle w:val="ListParagraph"/>
        <w:numPr>
          <w:ilvl w:val="0"/>
          <w:numId w:val="6"/>
        </w:numPr>
        <w:jc w:val="both"/>
        <w:rPr>
          <w:rFonts w:cstheme="minorHAnsi"/>
          <w:bCs/>
        </w:rPr>
      </w:pPr>
      <w:r w:rsidRPr="00901649">
        <w:rPr>
          <w:rFonts w:cstheme="minorHAnsi"/>
          <w:bCs/>
        </w:rPr>
        <w:t xml:space="preserve">Misra S, Quinn TJ, Falcone GJ, Sharma VK, de </w:t>
      </w:r>
      <w:proofErr w:type="spellStart"/>
      <w:r w:rsidRPr="00901649">
        <w:rPr>
          <w:rFonts w:cstheme="minorHAnsi"/>
          <w:bCs/>
        </w:rPr>
        <w:t>Havenon</w:t>
      </w:r>
      <w:proofErr w:type="spellEnd"/>
      <w:r w:rsidRPr="00901649">
        <w:rPr>
          <w:rFonts w:cstheme="minorHAnsi"/>
          <w:bCs/>
        </w:rPr>
        <w:t xml:space="preserve"> A, Zhao Y, </w:t>
      </w:r>
      <w:proofErr w:type="spellStart"/>
      <w:r w:rsidRPr="00901649">
        <w:rPr>
          <w:rFonts w:cstheme="minorHAnsi"/>
          <w:bCs/>
        </w:rPr>
        <w:t>Eldem</w:t>
      </w:r>
      <w:proofErr w:type="spellEnd"/>
      <w:r w:rsidRPr="00901649">
        <w:rPr>
          <w:rFonts w:cstheme="minorHAnsi"/>
          <w:bCs/>
        </w:rPr>
        <w:t xml:space="preserve"> E, French JA, Yasuda CL,</w:t>
      </w:r>
      <w:r w:rsidR="00F4588C" w:rsidRPr="00901649">
        <w:rPr>
          <w:rFonts w:cstheme="minorHAnsi"/>
          <w:bCs/>
        </w:rPr>
        <w:t xml:space="preserve"> </w:t>
      </w:r>
      <w:r w:rsidRPr="00901649">
        <w:rPr>
          <w:rFonts w:cstheme="minorHAnsi"/>
          <w:bCs/>
        </w:rPr>
        <w:t xml:space="preserve">Dawson J, </w:t>
      </w:r>
      <w:proofErr w:type="spellStart"/>
      <w:r w:rsidRPr="00901649">
        <w:rPr>
          <w:rFonts w:cstheme="minorHAnsi"/>
          <w:bCs/>
        </w:rPr>
        <w:t>Liebeskind</w:t>
      </w:r>
      <w:proofErr w:type="spellEnd"/>
      <w:r w:rsidRPr="00901649">
        <w:rPr>
          <w:rFonts w:cstheme="minorHAnsi"/>
          <w:bCs/>
        </w:rPr>
        <w:t xml:space="preserve"> DS, Kwan P, </w:t>
      </w:r>
      <w:r w:rsidRPr="00901649">
        <w:rPr>
          <w:rFonts w:cstheme="minorHAnsi"/>
          <w:b/>
        </w:rPr>
        <w:t>Mishra</w:t>
      </w:r>
      <w:r w:rsidRPr="00901649">
        <w:rPr>
          <w:rFonts w:cstheme="minorHAnsi"/>
          <w:bCs/>
        </w:rPr>
        <w:t xml:space="preserve"> NK. Impact of genetic polymorphisms on the risk of epilepsy amongst patients with acute brain injury: a systematic review; International Stroke Conference, Dallas, 2023</w:t>
      </w:r>
    </w:p>
    <w:p w14:paraId="69AEF64A" w14:textId="02FEBC31" w:rsidR="0057244C" w:rsidRPr="00901649" w:rsidRDefault="0057244C" w:rsidP="00FA7307">
      <w:pPr>
        <w:jc w:val="both"/>
        <w:rPr>
          <w:rFonts w:cstheme="minorHAnsi"/>
          <w:bCs/>
        </w:rPr>
      </w:pPr>
      <w:r w:rsidRPr="00901649">
        <w:rPr>
          <w:rFonts w:cstheme="minorHAnsi"/>
          <w:bCs/>
        </w:rPr>
        <w:t>2022</w:t>
      </w:r>
    </w:p>
    <w:p w14:paraId="08A6164D" w14:textId="300B3F9C" w:rsidR="005169CC" w:rsidRPr="00901649" w:rsidRDefault="005169CC" w:rsidP="00FA7307">
      <w:pPr>
        <w:pStyle w:val="ListParagraph"/>
        <w:numPr>
          <w:ilvl w:val="0"/>
          <w:numId w:val="6"/>
        </w:numPr>
        <w:jc w:val="both"/>
        <w:rPr>
          <w:rFonts w:cstheme="minorHAnsi"/>
          <w:bCs/>
        </w:rPr>
      </w:pPr>
      <w:r w:rsidRPr="00901649">
        <w:rPr>
          <w:rFonts w:cstheme="minorHAnsi"/>
          <w:bCs/>
        </w:rPr>
        <w:t xml:space="preserve">Chen Y; Soto A; Sudhakar T; Zubair A; Loman L; </w:t>
      </w:r>
      <w:proofErr w:type="spellStart"/>
      <w:r w:rsidRPr="00901649">
        <w:rPr>
          <w:rFonts w:cstheme="minorHAnsi"/>
          <w:bCs/>
        </w:rPr>
        <w:t>Sivaraju</w:t>
      </w:r>
      <w:proofErr w:type="spellEnd"/>
      <w:r w:rsidRPr="00901649">
        <w:rPr>
          <w:rFonts w:cstheme="minorHAnsi"/>
          <w:bCs/>
        </w:rPr>
        <w:t xml:space="preserve"> A; Gilmore </w:t>
      </w:r>
      <w:proofErr w:type="gramStart"/>
      <w:r w:rsidRPr="00901649">
        <w:rPr>
          <w:rFonts w:cstheme="minorHAnsi"/>
          <w:bCs/>
        </w:rPr>
        <w:t>E;  Petersen</w:t>
      </w:r>
      <w:proofErr w:type="gramEnd"/>
      <w:r w:rsidRPr="00901649">
        <w:rPr>
          <w:rFonts w:cstheme="minorHAnsi"/>
          <w:bCs/>
        </w:rPr>
        <w:t xml:space="preserve"> N; Hirsch L; Blumenfeld H; Zafar S; Struck A; </w:t>
      </w:r>
      <w:r w:rsidRPr="00901649">
        <w:rPr>
          <w:rFonts w:cstheme="minorHAnsi"/>
          <w:b/>
        </w:rPr>
        <w:t>Mishra</w:t>
      </w:r>
      <w:r w:rsidRPr="00901649">
        <w:rPr>
          <w:rFonts w:cstheme="minorHAnsi"/>
          <w:bCs/>
        </w:rPr>
        <w:t xml:space="preserve"> N; Sheth K; Westover M; Kim J. Additive Benefit of Neuroimaging and Electroencephalography in Predicting Post-ischemic-stroke Epilepsy. American Epilepsy Society Annual Meeting 2022; Nashville</w:t>
      </w:r>
    </w:p>
    <w:p w14:paraId="17200F61" w14:textId="7B3F2435" w:rsidR="0057244C" w:rsidRPr="00901649" w:rsidRDefault="0057244C" w:rsidP="00FA7307">
      <w:pPr>
        <w:jc w:val="both"/>
        <w:rPr>
          <w:rFonts w:cstheme="minorHAnsi"/>
          <w:bCs/>
        </w:rPr>
      </w:pPr>
      <w:r w:rsidRPr="00901649">
        <w:rPr>
          <w:rFonts w:cstheme="minorHAnsi"/>
          <w:bCs/>
        </w:rPr>
        <w:t>2019</w:t>
      </w:r>
    </w:p>
    <w:p w14:paraId="0976EEAA" w14:textId="2823FECC" w:rsidR="00B122C8" w:rsidRPr="00901649" w:rsidRDefault="00B122C8" w:rsidP="00FA7307">
      <w:pPr>
        <w:pStyle w:val="ListParagraph"/>
        <w:numPr>
          <w:ilvl w:val="0"/>
          <w:numId w:val="6"/>
        </w:numPr>
        <w:jc w:val="both"/>
        <w:rPr>
          <w:rFonts w:cstheme="minorHAnsi"/>
          <w:bCs/>
        </w:rPr>
      </w:pPr>
      <w:proofErr w:type="spellStart"/>
      <w:r w:rsidRPr="00901649">
        <w:rPr>
          <w:rFonts w:cstheme="minorHAnsi"/>
          <w:bCs/>
        </w:rPr>
        <w:t>Tantillo</w:t>
      </w:r>
      <w:proofErr w:type="spellEnd"/>
      <w:r w:rsidRPr="00901649">
        <w:rPr>
          <w:rFonts w:cstheme="minorHAnsi"/>
          <w:bCs/>
        </w:rPr>
        <w:t xml:space="preserve"> G, Abrams R, </w:t>
      </w:r>
      <w:r w:rsidRPr="00901649">
        <w:rPr>
          <w:rFonts w:cstheme="minorHAnsi"/>
          <w:b/>
        </w:rPr>
        <w:t>Mishra</w:t>
      </w:r>
      <w:r w:rsidRPr="00901649">
        <w:rPr>
          <w:rFonts w:cstheme="minorHAnsi"/>
          <w:bCs/>
        </w:rPr>
        <w:t xml:space="preserve"> N, Pedowitz E, Krieger S, </w:t>
      </w:r>
      <w:proofErr w:type="spellStart"/>
      <w:r w:rsidRPr="00901649">
        <w:rPr>
          <w:rFonts w:cstheme="minorHAnsi"/>
          <w:bCs/>
        </w:rPr>
        <w:t>Yeshokumar</w:t>
      </w:r>
      <w:proofErr w:type="spellEnd"/>
      <w:r w:rsidRPr="00901649">
        <w:rPr>
          <w:rFonts w:cstheme="minorHAnsi"/>
          <w:bCs/>
        </w:rPr>
        <w:t xml:space="preserve"> A. Anti-GAD65 Antibody: a possible link to encephalopathy, aphasia, seizure, and lateralized weakness. Abstract Book; Neurology92(15) supplement. Poster presentation at American Academy of Neurology, 2019</w:t>
      </w:r>
    </w:p>
    <w:p w14:paraId="4B5F4E69" w14:textId="1B6CE5AD" w:rsidR="0057244C" w:rsidRPr="00901649" w:rsidRDefault="0057244C" w:rsidP="00FA7307">
      <w:pPr>
        <w:jc w:val="both"/>
        <w:rPr>
          <w:rFonts w:cstheme="minorHAnsi"/>
          <w:bCs/>
        </w:rPr>
      </w:pPr>
      <w:r w:rsidRPr="00901649">
        <w:rPr>
          <w:rFonts w:cstheme="minorHAnsi"/>
          <w:bCs/>
        </w:rPr>
        <w:t>2018</w:t>
      </w:r>
    </w:p>
    <w:p w14:paraId="32AEA8DB" w14:textId="77777777" w:rsidR="00B122C8" w:rsidRPr="00901649" w:rsidRDefault="00B122C8" w:rsidP="00FA7307">
      <w:pPr>
        <w:pStyle w:val="ListParagraph"/>
        <w:numPr>
          <w:ilvl w:val="0"/>
          <w:numId w:val="6"/>
        </w:numPr>
        <w:jc w:val="both"/>
        <w:rPr>
          <w:rFonts w:cstheme="minorHAnsi"/>
          <w:bCs/>
        </w:rPr>
      </w:pPr>
      <w:r w:rsidRPr="00901649">
        <w:rPr>
          <w:rFonts w:cstheme="minorHAnsi"/>
          <w:bCs/>
        </w:rPr>
        <w:t>Tsai JP, </w:t>
      </w:r>
      <w:proofErr w:type="spellStart"/>
      <w:r w:rsidRPr="00901649">
        <w:rPr>
          <w:rFonts w:cstheme="minorHAnsi"/>
          <w:bCs/>
        </w:rPr>
        <w:t>Mlynash</w:t>
      </w:r>
      <w:proofErr w:type="spellEnd"/>
      <w:r w:rsidRPr="00901649">
        <w:rPr>
          <w:rFonts w:cstheme="minorHAnsi"/>
          <w:bCs/>
        </w:rPr>
        <w:t xml:space="preserve"> M, Christensen S, Kemp S, Kim S, </w:t>
      </w:r>
      <w:r w:rsidRPr="00901649">
        <w:rPr>
          <w:rFonts w:cstheme="minorHAnsi"/>
          <w:b/>
        </w:rPr>
        <w:t>Mishra</w:t>
      </w:r>
      <w:r w:rsidRPr="00901649">
        <w:rPr>
          <w:rFonts w:cstheme="minorHAnsi"/>
          <w:bCs/>
        </w:rPr>
        <w:t xml:space="preserve"> N, </w:t>
      </w:r>
      <w:proofErr w:type="spellStart"/>
      <w:r w:rsidRPr="00901649">
        <w:rPr>
          <w:rFonts w:cstheme="minorHAnsi"/>
          <w:bCs/>
        </w:rPr>
        <w:t>Federau</w:t>
      </w:r>
      <w:proofErr w:type="spellEnd"/>
      <w:r w:rsidRPr="00901649">
        <w:rPr>
          <w:rFonts w:cstheme="minorHAnsi"/>
          <w:bCs/>
        </w:rPr>
        <w:t xml:space="preserve"> C, Nogueira RG, Jovin T, Devlin TG, Akhtar N, </w:t>
      </w:r>
      <w:proofErr w:type="spellStart"/>
      <w:r w:rsidRPr="00901649">
        <w:rPr>
          <w:rFonts w:cstheme="minorHAnsi"/>
          <w:bCs/>
        </w:rPr>
        <w:t>Yavagal</w:t>
      </w:r>
      <w:proofErr w:type="spellEnd"/>
      <w:r w:rsidRPr="00901649">
        <w:rPr>
          <w:rFonts w:cstheme="minorHAnsi"/>
          <w:bCs/>
        </w:rPr>
        <w:t xml:space="preserve"> D, </w:t>
      </w:r>
      <w:proofErr w:type="spellStart"/>
      <w:r w:rsidRPr="00901649">
        <w:rPr>
          <w:rFonts w:cstheme="minorHAnsi"/>
          <w:bCs/>
        </w:rPr>
        <w:t>Bammer</w:t>
      </w:r>
      <w:proofErr w:type="spellEnd"/>
      <w:r w:rsidRPr="00901649">
        <w:rPr>
          <w:rFonts w:cstheme="minorHAnsi"/>
          <w:bCs/>
        </w:rPr>
        <w:t xml:space="preserve"> R, Straka M, </w:t>
      </w:r>
      <w:proofErr w:type="spellStart"/>
      <w:r w:rsidRPr="00901649">
        <w:rPr>
          <w:rFonts w:cstheme="minorHAnsi"/>
          <w:bCs/>
        </w:rPr>
        <w:t>Zaharchuk</w:t>
      </w:r>
      <w:proofErr w:type="spellEnd"/>
      <w:r w:rsidRPr="00901649">
        <w:rPr>
          <w:rFonts w:cstheme="minorHAnsi"/>
          <w:bCs/>
        </w:rPr>
        <w:t xml:space="preserve"> G, Marks MP, </w:t>
      </w:r>
      <w:proofErr w:type="spellStart"/>
      <w:r w:rsidRPr="00901649">
        <w:rPr>
          <w:rFonts w:cstheme="minorHAnsi"/>
          <w:bCs/>
        </w:rPr>
        <w:t>Lansberg</w:t>
      </w:r>
      <w:proofErr w:type="spellEnd"/>
      <w:r w:rsidRPr="00901649">
        <w:rPr>
          <w:rFonts w:cstheme="minorHAnsi"/>
          <w:bCs/>
        </w:rPr>
        <w:t xml:space="preserve"> M, and Albers G. Time </w:t>
      </w:r>
      <w:proofErr w:type="gramStart"/>
      <w:r w:rsidRPr="00901649">
        <w:rPr>
          <w:rFonts w:cstheme="minorHAnsi"/>
          <w:bCs/>
        </w:rPr>
        <w:t>From</w:t>
      </w:r>
      <w:proofErr w:type="gramEnd"/>
      <w:r w:rsidRPr="00901649">
        <w:rPr>
          <w:rFonts w:cstheme="minorHAnsi"/>
          <w:bCs/>
        </w:rPr>
        <w:t xml:space="preserve"> Imaging to Endovascular Reperfusion Predicts Outcome in Acute Stroke </w:t>
      </w:r>
      <w:proofErr w:type="spellStart"/>
      <w:r w:rsidRPr="00901649">
        <w:rPr>
          <w:rFonts w:cstheme="minorHAnsi"/>
          <w:bCs/>
        </w:rPr>
        <w:t>Stroke</w:t>
      </w:r>
      <w:proofErr w:type="spellEnd"/>
      <w:r w:rsidRPr="00901649">
        <w:rPr>
          <w:rFonts w:cstheme="minorHAnsi"/>
          <w:bCs/>
        </w:rPr>
        <w:t>. 2018;49: A81. Oral abstract at International Stroke Conference, 2018</w:t>
      </w:r>
    </w:p>
    <w:p w14:paraId="7B8C392B" w14:textId="3261CB50" w:rsidR="0057244C" w:rsidRPr="00901649" w:rsidRDefault="0057244C" w:rsidP="00FA7307">
      <w:pPr>
        <w:jc w:val="both"/>
        <w:rPr>
          <w:rFonts w:cstheme="minorHAnsi"/>
          <w:bCs/>
        </w:rPr>
      </w:pPr>
      <w:r w:rsidRPr="00901649">
        <w:rPr>
          <w:rFonts w:cstheme="minorHAnsi"/>
          <w:bCs/>
        </w:rPr>
        <w:t>2016</w:t>
      </w:r>
    </w:p>
    <w:p w14:paraId="71909CC4" w14:textId="77777777" w:rsidR="00B122C8" w:rsidRPr="00901649" w:rsidRDefault="00B122C8" w:rsidP="00FA7307">
      <w:pPr>
        <w:pStyle w:val="ListParagraph"/>
        <w:numPr>
          <w:ilvl w:val="0"/>
          <w:numId w:val="6"/>
        </w:numPr>
        <w:jc w:val="both"/>
        <w:rPr>
          <w:rFonts w:cstheme="minorHAnsi"/>
          <w:bCs/>
        </w:rPr>
      </w:pPr>
      <w:proofErr w:type="spellStart"/>
      <w:r w:rsidRPr="00901649">
        <w:rPr>
          <w:rFonts w:cstheme="minorHAnsi"/>
          <w:bCs/>
        </w:rPr>
        <w:t>Federeau</w:t>
      </w:r>
      <w:proofErr w:type="spellEnd"/>
      <w:r w:rsidRPr="00901649">
        <w:rPr>
          <w:rFonts w:cstheme="minorHAnsi"/>
          <w:bCs/>
        </w:rPr>
        <w:t xml:space="preserve"> C, Christensen S, </w:t>
      </w:r>
      <w:proofErr w:type="spellStart"/>
      <w:r w:rsidRPr="00901649">
        <w:rPr>
          <w:rFonts w:cstheme="minorHAnsi"/>
          <w:bCs/>
        </w:rPr>
        <w:t>Mlynash</w:t>
      </w:r>
      <w:proofErr w:type="spellEnd"/>
      <w:r w:rsidRPr="00901649">
        <w:rPr>
          <w:rFonts w:cstheme="minorHAnsi"/>
          <w:bCs/>
        </w:rPr>
        <w:t xml:space="preserve">, M, Tsai, J, Kim S, </w:t>
      </w:r>
      <w:proofErr w:type="spellStart"/>
      <w:r w:rsidRPr="00901649">
        <w:rPr>
          <w:rFonts w:cstheme="minorHAnsi"/>
          <w:bCs/>
        </w:rPr>
        <w:t>Zaharchuk</w:t>
      </w:r>
      <w:proofErr w:type="spellEnd"/>
      <w:r w:rsidRPr="00901649">
        <w:rPr>
          <w:rFonts w:cstheme="minorHAnsi"/>
          <w:bCs/>
        </w:rPr>
        <w:t xml:space="preserve"> G, Inoue M, Straka, M, </w:t>
      </w:r>
      <w:r w:rsidRPr="00901649">
        <w:rPr>
          <w:rFonts w:cstheme="minorHAnsi"/>
          <w:b/>
        </w:rPr>
        <w:t>Mishra</w:t>
      </w:r>
      <w:r w:rsidRPr="00901649">
        <w:rPr>
          <w:rFonts w:cstheme="minorHAnsi"/>
          <w:bCs/>
        </w:rPr>
        <w:t xml:space="preserve"> N, Kemp S, </w:t>
      </w:r>
      <w:proofErr w:type="spellStart"/>
      <w:r w:rsidRPr="00901649">
        <w:rPr>
          <w:rFonts w:cstheme="minorHAnsi"/>
          <w:bCs/>
        </w:rPr>
        <w:t>Lansberg</w:t>
      </w:r>
      <w:proofErr w:type="spellEnd"/>
      <w:r w:rsidRPr="00901649">
        <w:rPr>
          <w:rFonts w:cstheme="minorHAnsi"/>
          <w:bCs/>
        </w:rPr>
        <w:t xml:space="preserve"> M, Albers, G. Comparison of Stroke Volume Evolution on DWI and FLAIR Following Endovascular Thrombectomy. Conference presentation at ISMRM 2016 (Magna Cum Laude)</w:t>
      </w:r>
    </w:p>
    <w:p w14:paraId="53DB08C8" w14:textId="553DFFD2" w:rsidR="00B122C8" w:rsidRPr="00901649" w:rsidRDefault="00B122C8" w:rsidP="00FA7307">
      <w:pPr>
        <w:pStyle w:val="ListParagraph"/>
        <w:numPr>
          <w:ilvl w:val="0"/>
          <w:numId w:val="6"/>
        </w:numPr>
        <w:jc w:val="both"/>
        <w:rPr>
          <w:rFonts w:cstheme="minorHAnsi"/>
          <w:bCs/>
        </w:rPr>
      </w:pPr>
      <w:r w:rsidRPr="00901649">
        <w:rPr>
          <w:rFonts w:cstheme="minorHAnsi"/>
          <w:bCs/>
        </w:rPr>
        <w:t xml:space="preserve">Cheng H, Hu </w:t>
      </w:r>
      <w:proofErr w:type="spellStart"/>
      <w:r w:rsidRPr="00901649">
        <w:rPr>
          <w:rFonts w:cstheme="minorHAnsi"/>
          <w:bCs/>
        </w:rPr>
        <w:t>Yuzhi</w:t>
      </w:r>
      <w:proofErr w:type="spellEnd"/>
      <w:r w:rsidRPr="00901649">
        <w:rPr>
          <w:rFonts w:cstheme="minorHAnsi"/>
          <w:bCs/>
        </w:rPr>
        <w:t xml:space="preserve">, Mishra N, Anderson-Smits Colin. Cement Leakage and New Vertebral Fractures after Kyphoplasty and Vertebroplasty: A Meta-Analysis. Pharmacoepidemiology and drug safety 2016; 25(Suppl. 3): 3–680 </w:t>
      </w:r>
    </w:p>
    <w:p w14:paraId="14ECCAFC" w14:textId="0E72629E" w:rsidR="00B122C8" w:rsidRPr="00901649" w:rsidRDefault="00B122C8" w:rsidP="00FA7307">
      <w:pPr>
        <w:pStyle w:val="ListParagraph"/>
        <w:numPr>
          <w:ilvl w:val="0"/>
          <w:numId w:val="6"/>
        </w:numPr>
        <w:jc w:val="both"/>
        <w:rPr>
          <w:rFonts w:cstheme="minorHAnsi"/>
          <w:bCs/>
        </w:rPr>
      </w:pPr>
      <w:r w:rsidRPr="00901649">
        <w:rPr>
          <w:rFonts w:cstheme="minorHAnsi"/>
          <w:bCs/>
        </w:rPr>
        <w:t xml:space="preserve">Kim S, Christensen S, </w:t>
      </w:r>
      <w:proofErr w:type="spellStart"/>
      <w:r w:rsidRPr="00901649">
        <w:rPr>
          <w:rFonts w:cstheme="minorHAnsi"/>
          <w:bCs/>
        </w:rPr>
        <w:t>Mlynash</w:t>
      </w:r>
      <w:proofErr w:type="spellEnd"/>
      <w:r w:rsidRPr="00901649">
        <w:rPr>
          <w:rFonts w:cstheme="minorHAnsi"/>
          <w:bCs/>
        </w:rPr>
        <w:t xml:space="preserve"> M, Tsai JP, </w:t>
      </w:r>
      <w:proofErr w:type="spellStart"/>
      <w:r w:rsidRPr="00901649">
        <w:rPr>
          <w:rFonts w:cstheme="minorHAnsi"/>
          <w:bCs/>
        </w:rPr>
        <w:t>Federau</w:t>
      </w:r>
      <w:proofErr w:type="spellEnd"/>
      <w:r w:rsidRPr="00901649">
        <w:rPr>
          <w:rFonts w:cstheme="minorHAnsi"/>
          <w:bCs/>
        </w:rPr>
        <w:t xml:space="preserve"> C, Kemp SM, </w:t>
      </w:r>
      <w:r w:rsidRPr="00901649">
        <w:rPr>
          <w:rFonts w:cstheme="minorHAnsi"/>
          <w:b/>
        </w:rPr>
        <w:t>Mishra</w:t>
      </w:r>
      <w:r w:rsidRPr="00901649">
        <w:rPr>
          <w:rFonts w:cstheme="minorHAnsi"/>
          <w:bCs/>
        </w:rPr>
        <w:t xml:space="preserve"> N, </w:t>
      </w:r>
      <w:proofErr w:type="spellStart"/>
      <w:r w:rsidRPr="00901649">
        <w:rPr>
          <w:rFonts w:cstheme="minorHAnsi"/>
          <w:bCs/>
        </w:rPr>
        <w:t>FrankelM</w:t>
      </w:r>
      <w:proofErr w:type="spellEnd"/>
      <w:r w:rsidRPr="00901649">
        <w:rPr>
          <w:rFonts w:cstheme="minorHAnsi"/>
          <w:bCs/>
        </w:rPr>
        <w:t xml:space="preserve">, </w:t>
      </w:r>
      <w:proofErr w:type="spellStart"/>
      <w:r w:rsidRPr="00901649">
        <w:rPr>
          <w:rFonts w:cstheme="minorHAnsi"/>
          <w:bCs/>
        </w:rPr>
        <w:t>Dehkharghani</w:t>
      </w:r>
      <w:proofErr w:type="spellEnd"/>
      <w:r w:rsidRPr="00901649">
        <w:rPr>
          <w:rFonts w:cstheme="minorHAnsi"/>
          <w:bCs/>
        </w:rPr>
        <w:t xml:space="preserve"> S, Devlin TG, </w:t>
      </w:r>
      <w:proofErr w:type="spellStart"/>
      <w:r w:rsidRPr="00901649">
        <w:rPr>
          <w:rFonts w:cstheme="minorHAnsi"/>
          <w:bCs/>
        </w:rPr>
        <w:t>Yavagal</w:t>
      </w:r>
      <w:proofErr w:type="spellEnd"/>
      <w:r w:rsidRPr="00901649">
        <w:rPr>
          <w:rFonts w:cstheme="minorHAnsi"/>
          <w:bCs/>
        </w:rPr>
        <w:t xml:space="preserve"> DR, Akhtar N, Jovin T, Nogueira R, </w:t>
      </w:r>
      <w:proofErr w:type="spellStart"/>
      <w:r w:rsidRPr="00901649">
        <w:rPr>
          <w:rFonts w:cstheme="minorHAnsi"/>
          <w:bCs/>
        </w:rPr>
        <w:t>Bammer</w:t>
      </w:r>
      <w:proofErr w:type="spellEnd"/>
      <w:r w:rsidRPr="00901649">
        <w:rPr>
          <w:rFonts w:cstheme="minorHAnsi"/>
          <w:bCs/>
        </w:rPr>
        <w:t xml:space="preserve"> R, Straka M, </w:t>
      </w:r>
      <w:proofErr w:type="spellStart"/>
      <w:r w:rsidRPr="00901649">
        <w:rPr>
          <w:rFonts w:cstheme="minorHAnsi"/>
          <w:bCs/>
        </w:rPr>
        <w:t>Zaharchuk</w:t>
      </w:r>
      <w:proofErr w:type="spellEnd"/>
      <w:r w:rsidRPr="00901649">
        <w:rPr>
          <w:rFonts w:cstheme="minorHAnsi"/>
          <w:bCs/>
        </w:rPr>
        <w:t xml:space="preserve"> G, Albers GW, Marks M, and </w:t>
      </w:r>
      <w:proofErr w:type="spellStart"/>
      <w:r w:rsidRPr="00901649">
        <w:rPr>
          <w:rFonts w:cstheme="minorHAnsi"/>
          <w:bCs/>
        </w:rPr>
        <w:t>Lansberg</w:t>
      </w:r>
      <w:proofErr w:type="spellEnd"/>
      <w:r w:rsidRPr="00901649">
        <w:rPr>
          <w:rFonts w:cstheme="minorHAnsi"/>
          <w:bCs/>
        </w:rPr>
        <w:t xml:space="preserve"> M. Arterial Occlusive Lesion Location Does Not Impact Functional Outcome in Patients with Endovascular Reperfusion.  ISC Los Angeles 2016 Citation: Stroke. 2016;47: AWMP11.</w:t>
      </w:r>
    </w:p>
    <w:p w14:paraId="5B33CF5B" w14:textId="63BB8E0F" w:rsidR="00B122C8" w:rsidRPr="00901649" w:rsidRDefault="00B122C8" w:rsidP="00FA7307">
      <w:pPr>
        <w:pStyle w:val="ListParagraph"/>
        <w:numPr>
          <w:ilvl w:val="0"/>
          <w:numId w:val="6"/>
        </w:numPr>
        <w:jc w:val="both"/>
        <w:rPr>
          <w:rFonts w:cstheme="minorHAnsi"/>
          <w:bCs/>
        </w:rPr>
      </w:pPr>
      <w:r w:rsidRPr="00901649">
        <w:rPr>
          <w:rFonts w:cstheme="minorHAnsi"/>
          <w:bCs/>
        </w:rPr>
        <w:t xml:space="preserve">Christensen S, Tsai J, Kemp S, </w:t>
      </w:r>
      <w:r w:rsidRPr="00901649">
        <w:rPr>
          <w:rFonts w:cstheme="minorHAnsi"/>
          <w:b/>
        </w:rPr>
        <w:t>Mishra</w:t>
      </w:r>
      <w:r w:rsidRPr="00901649">
        <w:rPr>
          <w:rFonts w:cstheme="minorHAnsi"/>
          <w:bCs/>
        </w:rPr>
        <w:t xml:space="preserve"> N, Kim S, </w:t>
      </w:r>
      <w:proofErr w:type="spellStart"/>
      <w:r w:rsidRPr="00901649">
        <w:rPr>
          <w:rFonts w:cstheme="minorHAnsi"/>
          <w:bCs/>
        </w:rPr>
        <w:t>Mlynash</w:t>
      </w:r>
      <w:proofErr w:type="spellEnd"/>
      <w:r w:rsidRPr="00901649">
        <w:rPr>
          <w:rFonts w:cstheme="minorHAnsi"/>
          <w:bCs/>
        </w:rPr>
        <w:t xml:space="preserve"> M, </w:t>
      </w:r>
      <w:proofErr w:type="spellStart"/>
      <w:r w:rsidRPr="00901649">
        <w:rPr>
          <w:rFonts w:cstheme="minorHAnsi"/>
          <w:bCs/>
        </w:rPr>
        <w:t>Federau</w:t>
      </w:r>
      <w:proofErr w:type="spellEnd"/>
      <w:r w:rsidRPr="00901649">
        <w:rPr>
          <w:rFonts w:cstheme="minorHAnsi"/>
          <w:bCs/>
        </w:rPr>
        <w:t xml:space="preserve"> C, </w:t>
      </w:r>
      <w:proofErr w:type="spellStart"/>
      <w:r w:rsidRPr="00901649">
        <w:rPr>
          <w:rFonts w:cstheme="minorHAnsi"/>
          <w:bCs/>
        </w:rPr>
        <w:t>Bammer</w:t>
      </w:r>
      <w:proofErr w:type="spellEnd"/>
      <w:r w:rsidRPr="00901649">
        <w:rPr>
          <w:rFonts w:cstheme="minorHAnsi"/>
          <w:bCs/>
        </w:rPr>
        <w:t xml:space="preserve"> R, Frankel M, </w:t>
      </w:r>
      <w:proofErr w:type="spellStart"/>
      <w:r w:rsidRPr="00901649">
        <w:rPr>
          <w:rFonts w:cstheme="minorHAnsi"/>
          <w:bCs/>
        </w:rPr>
        <w:t>Dehkharghani</w:t>
      </w:r>
      <w:proofErr w:type="spellEnd"/>
      <w:r w:rsidRPr="00901649">
        <w:rPr>
          <w:rFonts w:cstheme="minorHAnsi"/>
          <w:bCs/>
        </w:rPr>
        <w:t xml:space="preserve"> S, Devlin T, </w:t>
      </w:r>
      <w:proofErr w:type="spellStart"/>
      <w:r w:rsidRPr="00901649">
        <w:rPr>
          <w:rFonts w:cstheme="minorHAnsi"/>
          <w:bCs/>
        </w:rPr>
        <w:t>Yavagal</w:t>
      </w:r>
      <w:proofErr w:type="spellEnd"/>
      <w:r w:rsidRPr="00901649">
        <w:rPr>
          <w:rFonts w:cstheme="minorHAnsi"/>
          <w:bCs/>
        </w:rPr>
        <w:t xml:space="preserve"> D, Straka M, </w:t>
      </w:r>
      <w:proofErr w:type="spellStart"/>
      <w:r w:rsidRPr="00901649">
        <w:rPr>
          <w:rFonts w:cstheme="minorHAnsi"/>
          <w:bCs/>
        </w:rPr>
        <w:t>Zaharchuk</w:t>
      </w:r>
      <w:proofErr w:type="spellEnd"/>
      <w:r w:rsidRPr="00901649">
        <w:rPr>
          <w:rFonts w:cstheme="minorHAnsi"/>
          <w:bCs/>
        </w:rPr>
        <w:t xml:space="preserve"> G, Akhtar N, </w:t>
      </w:r>
      <w:proofErr w:type="spellStart"/>
      <w:r w:rsidRPr="00901649">
        <w:rPr>
          <w:rFonts w:cstheme="minorHAnsi"/>
          <w:bCs/>
        </w:rPr>
        <w:t>Haussen</w:t>
      </w:r>
      <w:proofErr w:type="spellEnd"/>
      <w:r w:rsidRPr="00901649">
        <w:rPr>
          <w:rFonts w:cstheme="minorHAnsi"/>
          <w:bCs/>
        </w:rPr>
        <w:t xml:space="preserve"> D, Marks M, Jovin T, Nogueira R, Albers G, and </w:t>
      </w:r>
      <w:proofErr w:type="spellStart"/>
      <w:r w:rsidRPr="00901649">
        <w:rPr>
          <w:rFonts w:cstheme="minorHAnsi"/>
          <w:bCs/>
        </w:rPr>
        <w:t>Lansberg</w:t>
      </w:r>
      <w:proofErr w:type="spellEnd"/>
      <w:r w:rsidRPr="00901649">
        <w:rPr>
          <w:rFonts w:cstheme="minorHAnsi"/>
          <w:bCs/>
        </w:rPr>
        <w:t xml:space="preserve"> M. </w:t>
      </w:r>
      <w:r w:rsidRPr="00901649">
        <w:rPr>
          <w:rFonts w:cstheme="minorHAnsi"/>
          <w:bCs/>
        </w:rPr>
        <w:lastRenderedPageBreak/>
        <w:t>Severe CT Perfusion Bolus Delays Predict Infarct Growth Despite Reperfusion</w:t>
      </w:r>
      <w:r w:rsidR="005169CC" w:rsidRPr="00901649">
        <w:rPr>
          <w:rFonts w:cstheme="minorHAnsi"/>
          <w:bCs/>
        </w:rPr>
        <w:t>.</w:t>
      </w:r>
      <w:r w:rsidRPr="00901649">
        <w:rPr>
          <w:rFonts w:cstheme="minorHAnsi"/>
          <w:bCs/>
        </w:rPr>
        <w:t xml:space="preserve"> International Stroke Conference Moderated Poster Abstracts - Session Title: Acute Neuroimaging Moderated Poster Tour. ISC Los Angeles 2016 Citation: Stroke. 2016;47: AWMP17</w:t>
      </w:r>
    </w:p>
    <w:p w14:paraId="6DA6BD88" w14:textId="55112869" w:rsidR="00B122C8" w:rsidRPr="00901649" w:rsidRDefault="00B122C8" w:rsidP="00FA7307">
      <w:pPr>
        <w:pStyle w:val="ListParagraph"/>
        <w:numPr>
          <w:ilvl w:val="0"/>
          <w:numId w:val="6"/>
        </w:numPr>
        <w:jc w:val="both"/>
        <w:rPr>
          <w:rFonts w:cstheme="minorHAnsi"/>
          <w:bCs/>
        </w:rPr>
      </w:pPr>
      <w:proofErr w:type="spellStart"/>
      <w:r w:rsidRPr="00901649">
        <w:rPr>
          <w:rFonts w:cstheme="minorHAnsi"/>
          <w:bCs/>
        </w:rPr>
        <w:t>Kasasbeh</w:t>
      </w:r>
      <w:proofErr w:type="spellEnd"/>
      <w:r w:rsidRPr="00901649">
        <w:rPr>
          <w:rFonts w:cstheme="minorHAnsi"/>
          <w:bCs/>
        </w:rPr>
        <w:t xml:space="preserve"> A, Christensen S, Straka M, </w:t>
      </w:r>
      <w:r w:rsidRPr="00901649">
        <w:rPr>
          <w:rFonts w:cstheme="minorHAnsi"/>
          <w:b/>
        </w:rPr>
        <w:t>Mishra</w:t>
      </w:r>
      <w:r w:rsidRPr="00901649">
        <w:rPr>
          <w:rFonts w:cstheme="minorHAnsi"/>
          <w:bCs/>
        </w:rPr>
        <w:t xml:space="preserve"> N, </w:t>
      </w:r>
      <w:proofErr w:type="spellStart"/>
      <w:r w:rsidRPr="00901649">
        <w:rPr>
          <w:rFonts w:cstheme="minorHAnsi"/>
          <w:bCs/>
        </w:rPr>
        <w:t>Bammer</w:t>
      </w:r>
      <w:proofErr w:type="spellEnd"/>
      <w:r w:rsidRPr="00901649">
        <w:rPr>
          <w:rFonts w:cstheme="minorHAnsi"/>
          <w:bCs/>
        </w:rPr>
        <w:t xml:space="preserve"> R, Albers G, and </w:t>
      </w:r>
      <w:proofErr w:type="spellStart"/>
      <w:r w:rsidRPr="00901649">
        <w:rPr>
          <w:rFonts w:cstheme="minorHAnsi"/>
          <w:bCs/>
        </w:rPr>
        <w:t>Lansberg</w:t>
      </w:r>
      <w:proofErr w:type="spellEnd"/>
      <w:r w:rsidRPr="00901649">
        <w:rPr>
          <w:rFonts w:cstheme="minorHAnsi"/>
          <w:bCs/>
        </w:rPr>
        <w:t xml:space="preserve"> M. Impact of CT Perfusion Scan Duration on Lesion Volume</w:t>
      </w:r>
      <w:r w:rsidR="005169CC" w:rsidRPr="00901649">
        <w:rPr>
          <w:rFonts w:cstheme="minorHAnsi"/>
          <w:bCs/>
        </w:rPr>
        <w:t xml:space="preserve">. </w:t>
      </w:r>
      <w:r w:rsidRPr="00901649">
        <w:rPr>
          <w:rFonts w:cstheme="minorHAnsi"/>
          <w:bCs/>
        </w:rPr>
        <w:t>International Stroke Conference Los Angeles Poster Abstracts - Session Title: Acute Neuroimaging Posters II. ISC Los Angeles 2016 Citation: Stroke. 2016;47: ATP38</w:t>
      </w:r>
    </w:p>
    <w:p w14:paraId="30C204B1" w14:textId="77777777" w:rsidR="00B122C8" w:rsidRPr="00901649" w:rsidRDefault="00B122C8" w:rsidP="00FA7307">
      <w:pPr>
        <w:pStyle w:val="ListParagraph"/>
        <w:numPr>
          <w:ilvl w:val="0"/>
          <w:numId w:val="6"/>
        </w:numPr>
        <w:jc w:val="both"/>
        <w:rPr>
          <w:rFonts w:cstheme="minorHAnsi"/>
          <w:bCs/>
        </w:rPr>
      </w:pPr>
      <w:r w:rsidRPr="00901649">
        <w:rPr>
          <w:rFonts w:cstheme="minorHAnsi"/>
          <w:bCs/>
        </w:rPr>
        <w:t xml:space="preserve">Marks MP, Christensen S, Tsai JP, </w:t>
      </w:r>
      <w:proofErr w:type="spellStart"/>
      <w:r w:rsidRPr="00901649">
        <w:rPr>
          <w:rFonts w:cstheme="minorHAnsi"/>
          <w:bCs/>
        </w:rPr>
        <w:t>Mlynash</w:t>
      </w:r>
      <w:proofErr w:type="spellEnd"/>
      <w:r w:rsidRPr="00901649">
        <w:rPr>
          <w:rFonts w:cstheme="minorHAnsi"/>
          <w:bCs/>
        </w:rPr>
        <w:t xml:space="preserve"> M, Kemp S, </w:t>
      </w:r>
      <w:r w:rsidRPr="00901649">
        <w:rPr>
          <w:rFonts w:cstheme="minorHAnsi"/>
          <w:b/>
        </w:rPr>
        <w:t>Mishra</w:t>
      </w:r>
      <w:r w:rsidRPr="00901649">
        <w:rPr>
          <w:rFonts w:cstheme="minorHAnsi"/>
          <w:bCs/>
        </w:rPr>
        <w:t xml:space="preserve"> N, </w:t>
      </w:r>
      <w:proofErr w:type="spellStart"/>
      <w:r w:rsidRPr="00901649">
        <w:rPr>
          <w:rFonts w:cstheme="minorHAnsi"/>
          <w:bCs/>
        </w:rPr>
        <w:t>Federau</w:t>
      </w:r>
      <w:proofErr w:type="spellEnd"/>
      <w:r w:rsidRPr="00901649">
        <w:rPr>
          <w:rFonts w:cstheme="minorHAnsi"/>
          <w:bCs/>
        </w:rPr>
        <w:t xml:space="preserve"> C, Kim S, </w:t>
      </w:r>
      <w:proofErr w:type="spellStart"/>
      <w:r w:rsidRPr="00901649">
        <w:rPr>
          <w:rFonts w:cstheme="minorHAnsi"/>
          <w:bCs/>
        </w:rPr>
        <w:t>Haussen</w:t>
      </w:r>
      <w:proofErr w:type="spellEnd"/>
      <w:r w:rsidRPr="00901649">
        <w:rPr>
          <w:rFonts w:cstheme="minorHAnsi"/>
          <w:bCs/>
        </w:rPr>
        <w:t xml:space="preserve"> DC, </w:t>
      </w:r>
      <w:proofErr w:type="spellStart"/>
      <w:r w:rsidRPr="00901649">
        <w:rPr>
          <w:rFonts w:cstheme="minorHAnsi"/>
          <w:bCs/>
        </w:rPr>
        <w:t>Dehkharghani</w:t>
      </w:r>
      <w:proofErr w:type="spellEnd"/>
      <w:r w:rsidRPr="00901649">
        <w:rPr>
          <w:rFonts w:cstheme="minorHAnsi"/>
          <w:bCs/>
        </w:rPr>
        <w:t xml:space="preserve"> S, Devlin TG, </w:t>
      </w:r>
      <w:proofErr w:type="spellStart"/>
      <w:r w:rsidRPr="00901649">
        <w:rPr>
          <w:rFonts w:cstheme="minorHAnsi"/>
          <w:bCs/>
        </w:rPr>
        <w:t>Yavagal</w:t>
      </w:r>
      <w:proofErr w:type="spellEnd"/>
      <w:r w:rsidRPr="00901649">
        <w:rPr>
          <w:rFonts w:cstheme="minorHAnsi"/>
          <w:bCs/>
        </w:rPr>
        <w:t xml:space="preserve"> DR, Akhtar N, Jovin T, Nogueira RG, </w:t>
      </w:r>
      <w:proofErr w:type="spellStart"/>
      <w:r w:rsidRPr="00901649">
        <w:rPr>
          <w:rFonts w:cstheme="minorHAnsi"/>
          <w:bCs/>
        </w:rPr>
        <w:t>Bammer</w:t>
      </w:r>
      <w:proofErr w:type="spellEnd"/>
      <w:r w:rsidRPr="00901649">
        <w:rPr>
          <w:rFonts w:cstheme="minorHAnsi"/>
          <w:bCs/>
        </w:rPr>
        <w:t xml:space="preserve"> R, Straka M, </w:t>
      </w:r>
      <w:proofErr w:type="spellStart"/>
      <w:r w:rsidRPr="00901649">
        <w:rPr>
          <w:rFonts w:cstheme="minorHAnsi"/>
          <w:bCs/>
        </w:rPr>
        <w:t>Zaharchuk</w:t>
      </w:r>
      <w:proofErr w:type="spellEnd"/>
      <w:r w:rsidRPr="00901649">
        <w:rPr>
          <w:rFonts w:cstheme="minorHAnsi"/>
          <w:bCs/>
        </w:rPr>
        <w:t xml:space="preserve"> G, Albers GW, and MG </w:t>
      </w:r>
      <w:proofErr w:type="spellStart"/>
      <w:r w:rsidRPr="00901649">
        <w:rPr>
          <w:rFonts w:cstheme="minorHAnsi"/>
          <w:bCs/>
        </w:rPr>
        <w:t>Lansberg</w:t>
      </w:r>
      <w:proofErr w:type="spellEnd"/>
      <w:r w:rsidRPr="00901649">
        <w:rPr>
          <w:rFonts w:cstheme="minorHAnsi"/>
          <w:bCs/>
        </w:rPr>
        <w:t>. Associations Between CTP Ischemic Core Volume, ASPECTS Scores and Clinical Outcomes After Endovascular Reperfusion. International Stroke Conference Poster Abstracts - Session Title: Acute Endovascular Treatment. Stroke. 2016;47: AWP34.</w:t>
      </w:r>
    </w:p>
    <w:p w14:paraId="1E3ABE90" w14:textId="77777777" w:rsidR="00B122C8" w:rsidRPr="00901649" w:rsidRDefault="00B122C8" w:rsidP="00FA7307">
      <w:pPr>
        <w:pStyle w:val="ListParagraph"/>
        <w:numPr>
          <w:ilvl w:val="0"/>
          <w:numId w:val="6"/>
        </w:numPr>
        <w:jc w:val="both"/>
        <w:rPr>
          <w:rFonts w:cstheme="minorHAnsi"/>
          <w:bCs/>
        </w:rPr>
      </w:pPr>
      <w:proofErr w:type="spellStart"/>
      <w:r w:rsidRPr="00901649">
        <w:rPr>
          <w:rFonts w:cstheme="minorHAnsi"/>
          <w:bCs/>
        </w:rPr>
        <w:t>Mlynash</w:t>
      </w:r>
      <w:proofErr w:type="spellEnd"/>
      <w:r w:rsidRPr="00901649">
        <w:rPr>
          <w:rFonts w:cstheme="minorHAnsi"/>
          <w:bCs/>
        </w:rPr>
        <w:t xml:space="preserve"> M, Christensen S, Kemp SM, </w:t>
      </w:r>
      <w:r w:rsidRPr="00901649">
        <w:rPr>
          <w:rFonts w:cstheme="minorHAnsi"/>
          <w:b/>
        </w:rPr>
        <w:t>Mishra</w:t>
      </w:r>
      <w:r w:rsidRPr="00901649">
        <w:rPr>
          <w:rFonts w:cstheme="minorHAnsi"/>
          <w:bCs/>
        </w:rPr>
        <w:t xml:space="preserve"> N, </w:t>
      </w:r>
      <w:proofErr w:type="spellStart"/>
      <w:r w:rsidRPr="00901649">
        <w:rPr>
          <w:rFonts w:cstheme="minorHAnsi"/>
          <w:bCs/>
        </w:rPr>
        <w:t>Federau</w:t>
      </w:r>
      <w:proofErr w:type="spellEnd"/>
      <w:r w:rsidRPr="00901649">
        <w:rPr>
          <w:rFonts w:cstheme="minorHAnsi"/>
          <w:bCs/>
        </w:rPr>
        <w:t xml:space="preserve"> C, Tsai JP, Kim S, Frankel M, </w:t>
      </w:r>
      <w:proofErr w:type="spellStart"/>
      <w:r w:rsidRPr="00901649">
        <w:rPr>
          <w:rFonts w:cstheme="minorHAnsi"/>
          <w:bCs/>
        </w:rPr>
        <w:t>Dehkharghani</w:t>
      </w:r>
      <w:proofErr w:type="spellEnd"/>
      <w:r w:rsidRPr="00901649">
        <w:rPr>
          <w:rFonts w:cstheme="minorHAnsi"/>
          <w:bCs/>
        </w:rPr>
        <w:t xml:space="preserve"> S, Devlin TG, </w:t>
      </w:r>
      <w:proofErr w:type="spellStart"/>
      <w:r w:rsidRPr="00901649">
        <w:rPr>
          <w:rFonts w:cstheme="minorHAnsi"/>
          <w:bCs/>
        </w:rPr>
        <w:t>Yavagal</w:t>
      </w:r>
      <w:proofErr w:type="spellEnd"/>
      <w:r w:rsidRPr="00901649">
        <w:rPr>
          <w:rFonts w:cstheme="minorHAnsi"/>
          <w:bCs/>
        </w:rPr>
        <w:t xml:space="preserve"> DR, Akhtar N, Jovin T, Nogueira R, </w:t>
      </w:r>
      <w:proofErr w:type="spellStart"/>
      <w:r w:rsidRPr="00901649">
        <w:rPr>
          <w:rFonts w:cstheme="minorHAnsi"/>
          <w:bCs/>
        </w:rPr>
        <w:t>Bammer</w:t>
      </w:r>
      <w:proofErr w:type="spellEnd"/>
      <w:r w:rsidRPr="00901649">
        <w:rPr>
          <w:rFonts w:cstheme="minorHAnsi"/>
          <w:bCs/>
        </w:rPr>
        <w:t xml:space="preserve"> R, Straka M, </w:t>
      </w:r>
      <w:proofErr w:type="spellStart"/>
      <w:r w:rsidRPr="00901649">
        <w:rPr>
          <w:rFonts w:cstheme="minorHAnsi"/>
          <w:bCs/>
        </w:rPr>
        <w:t>Zaharchuk</w:t>
      </w:r>
      <w:proofErr w:type="spellEnd"/>
      <w:r w:rsidRPr="00901649">
        <w:rPr>
          <w:rFonts w:cstheme="minorHAnsi"/>
          <w:bCs/>
        </w:rPr>
        <w:t xml:space="preserve"> G, Albers GW, Marks MP, and </w:t>
      </w:r>
      <w:proofErr w:type="spellStart"/>
      <w:r w:rsidRPr="00901649">
        <w:rPr>
          <w:rFonts w:cstheme="minorHAnsi"/>
          <w:bCs/>
        </w:rPr>
        <w:t>Lansberg</w:t>
      </w:r>
      <w:proofErr w:type="spellEnd"/>
      <w:r w:rsidRPr="00901649">
        <w:rPr>
          <w:rFonts w:cstheme="minorHAnsi"/>
          <w:bCs/>
        </w:rPr>
        <w:t xml:space="preserve"> MG. International Stroke Conference Oral Abstracts - Session Title: Acute Neuroimaging; Abstract 158: The Malignant CTP Imaging Profile Predicts Worse Functional Outcome. ISC Los Angeles 2016 Citation: Stroke. 2016; 47: A158 (Oral Abstracts)</w:t>
      </w:r>
    </w:p>
    <w:p w14:paraId="4EAD5FFF" w14:textId="77777777" w:rsidR="00B122C8" w:rsidRPr="00901649" w:rsidRDefault="00B122C8" w:rsidP="00FA7307">
      <w:pPr>
        <w:pStyle w:val="ListParagraph"/>
        <w:numPr>
          <w:ilvl w:val="0"/>
          <w:numId w:val="6"/>
        </w:numPr>
        <w:jc w:val="both"/>
        <w:rPr>
          <w:rFonts w:cstheme="minorHAnsi"/>
          <w:bCs/>
        </w:rPr>
      </w:pPr>
      <w:r w:rsidRPr="00901649">
        <w:rPr>
          <w:rFonts w:cstheme="minorHAnsi"/>
          <w:bCs/>
        </w:rPr>
        <w:t xml:space="preserve">Tsai JP, </w:t>
      </w:r>
      <w:proofErr w:type="spellStart"/>
      <w:r w:rsidRPr="00901649">
        <w:rPr>
          <w:rFonts w:cstheme="minorHAnsi"/>
          <w:bCs/>
        </w:rPr>
        <w:t>Mlynash</w:t>
      </w:r>
      <w:proofErr w:type="spellEnd"/>
      <w:r w:rsidRPr="00901649">
        <w:rPr>
          <w:rFonts w:cstheme="minorHAnsi"/>
          <w:bCs/>
        </w:rPr>
        <w:t xml:space="preserve"> M, Christensen S, Kemp S, </w:t>
      </w:r>
      <w:r w:rsidRPr="00901649">
        <w:rPr>
          <w:rFonts w:cstheme="minorHAnsi"/>
          <w:b/>
        </w:rPr>
        <w:t xml:space="preserve">Mishra </w:t>
      </w:r>
      <w:r w:rsidRPr="00901649">
        <w:rPr>
          <w:rFonts w:cstheme="minorHAnsi"/>
          <w:bCs/>
        </w:rPr>
        <w:t xml:space="preserve">N, </w:t>
      </w:r>
      <w:proofErr w:type="spellStart"/>
      <w:r w:rsidRPr="00901649">
        <w:rPr>
          <w:rFonts w:cstheme="minorHAnsi"/>
          <w:bCs/>
        </w:rPr>
        <w:t>Federau</w:t>
      </w:r>
      <w:proofErr w:type="spellEnd"/>
      <w:r w:rsidRPr="00901649">
        <w:rPr>
          <w:rFonts w:cstheme="minorHAnsi"/>
          <w:bCs/>
        </w:rPr>
        <w:t xml:space="preserve"> C, Kim S, Frankel M, </w:t>
      </w:r>
      <w:proofErr w:type="spellStart"/>
      <w:r w:rsidRPr="00901649">
        <w:rPr>
          <w:rFonts w:cstheme="minorHAnsi"/>
          <w:bCs/>
        </w:rPr>
        <w:t>Dehkharghani</w:t>
      </w:r>
      <w:proofErr w:type="spellEnd"/>
      <w:r w:rsidRPr="00901649">
        <w:rPr>
          <w:rFonts w:cstheme="minorHAnsi"/>
          <w:bCs/>
        </w:rPr>
        <w:t xml:space="preserve"> S, Devlin TG, </w:t>
      </w:r>
      <w:proofErr w:type="spellStart"/>
      <w:r w:rsidRPr="00901649">
        <w:rPr>
          <w:rFonts w:cstheme="minorHAnsi"/>
          <w:bCs/>
        </w:rPr>
        <w:t>Yavagal</w:t>
      </w:r>
      <w:proofErr w:type="spellEnd"/>
      <w:r w:rsidRPr="00901649">
        <w:rPr>
          <w:rFonts w:cstheme="minorHAnsi"/>
          <w:bCs/>
        </w:rPr>
        <w:t xml:space="preserve"> DR, </w:t>
      </w:r>
      <w:proofErr w:type="spellStart"/>
      <w:proofErr w:type="gramStart"/>
      <w:r w:rsidRPr="00901649">
        <w:rPr>
          <w:rFonts w:cstheme="minorHAnsi"/>
          <w:bCs/>
        </w:rPr>
        <w:t>AkhtarN</w:t>
      </w:r>
      <w:proofErr w:type="spellEnd"/>
      <w:r w:rsidRPr="00901649">
        <w:rPr>
          <w:rFonts w:cstheme="minorHAnsi"/>
          <w:bCs/>
        </w:rPr>
        <w:t>,  Jovin</w:t>
      </w:r>
      <w:proofErr w:type="gramEnd"/>
      <w:r w:rsidRPr="00901649">
        <w:rPr>
          <w:rFonts w:cstheme="minorHAnsi"/>
          <w:bCs/>
        </w:rPr>
        <w:t xml:space="preserve"> T, Nogueira RG, </w:t>
      </w:r>
      <w:proofErr w:type="spellStart"/>
      <w:r w:rsidRPr="00901649">
        <w:rPr>
          <w:rFonts w:cstheme="minorHAnsi"/>
          <w:bCs/>
        </w:rPr>
        <w:t>Bammer</w:t>
      </w:r>
      <w:proofErr w:type="spellEnd"/>
      <w:r w:rsidRPr="00901649">
        <w:rPr>
          <w:rFonts w:cstheme="minorHAnsi"/>
          <w:bCs/>
        </w:rPr>
        <w:t xml:space="preserve"> R, Straka M, </w:t>
      </w:r>
      <w:proofErr w:type="spellStart"/>
      <w:r w:rsidRPr="00901649">
        <w:rPr>
          <w:rFonts w:cstheme="minorHAnsi"/>
          <w:bCs/>
        </w:rPr>
        <w:t>Zaharchuk</w:t>
      </w:r>
      <w:proofErr w:type="spellEnd"/>
      <w:r w:rsidRPr="00901649">
        <w:rPr>
          <w:rFonts w:cstheme="minorHAnsi"/>
          <w:bCs/>
        </w:rPr>
        <w:t xml:space="preserve"> G, Albers GW, Marks MP, and </w:t>
      </w:r>
      <w:proofErr w:type="spellStart"/>
      <w:r w:rsidRPr="00901649">
        <w:rPr>
          <w:rFonts w:cstheme="minorHAnsi"/>
          <w:bCs/>
        </w:rPr>
        <w:t>Lansberg</w:t>
      </w:r>
      <w:proofErr w:type="spellEnd"/>
      <w:r w:rsidRPr="00901649">
        <w:rPr>
          <w:rFonts w:cstheme="minorHAnsi"/>
          <w:bCs/>
        </w:rPr>
        <w:t xml:space="preserve"> MG. Patient Selection is a Better Predictor of Good Outcome Than Time to Reperfusion in Acute Ischemic Stroke. International Stroke Conference - Session ISC Los Angeles 2016 Citation: Title: Acute Endovascular Treatment Oral. Stroke. 2016;47: A6 (Oral Abstracts)</w:t>
      </w:r>
    </w:p>
    <w:p w14:paraId="6C4890A0" w14:textId="77777777" w:rsidR="00B122C8" w:rsidRPr="00901649" w:rsidRDefault="00B122C8" w:rsidP="00FA7307">
      <w:pPr>
        <w:pStyle w:val="ListParagraph"/>
        <w:numPr>
          <w:ilvl w:val="0"/>
          <w:numId w:val="6"/>
        </w:numPr>
        <w:jc w:val="both"/>
        <w:rPr>
          <w:rFonts w:cstheme="minorHAnsi"/>
          <w:bCs/>
        </w:rPr>
      </w:pPr>
      <w:proofErr w:type="spellStart"/>
      <w:r w:rsidRPr="00901649">
        <w:rPr>
          <w:rFonts w:cstheme="minorHAnsi"/>
          <w:bCs/>
        </w:rPr>
        <w:t>Lansberg</w:t>
      </w:r>
      <w:proofErr w:type="spellEnd"/>
      <w:r w:rsidRPr="00901649">
        <w:rPr>
          <w:rFonts w:cstheme="minorHAnsi"/>
          <w:bCs/>
        </w:rPr>
        <w:t xml:space="preserve"> MG, Christensen S, Kemp S, </w:t>
      </w:r>
      <w:proofErr w:type="spellStart"/>
      <w:r w:rsidRPr="00901649">
        <w:rPr>
          <w:rFonts w:cstheme="minorHAnsi"/>
          <w:bCs/>
        </w:rPr>
        <w:t>Mlynash</w:t>
      </w:r>
      <w:proofErr w:type="spellEnd"/>
      <w:r w:rsidRPr="00901649">
        <w:rPr>
          <w:rFonts w:cstheme="minorHAnsi"/>
          <w:bCs/>
        </w:rPr>
        <w:t xml:space="preserve"> M, </w:t>
      </w:r>
      <w:r w:rsidRPr="00901649">
        <w:rPr>
          <w:rFonts w:cstheme="minorHAnsi"/>
          <w:b/>
        </w:rPr>
        <w:t>Mishra</w:t>
      </w:r>
      <w:r w:rsidRPr="00901649">
        <w:rPr>
          <w:rFonts w:cstheme="minorHAnsi"/>
          <w:bCs/>
        </w:rPr>
        <w:t xml:space="preserve"> N, </w:t>
      </w:r>
      <w:proofErr w:type="spellStart"/>
      <w:r w:rsidRPr="00901649">
        <w:rPr>
          <w:rFonts w:cstheme="minorHAnsi"/>
          <w:bCs/>
        </w:rPr>
        <w:t>Federau</w:t>
      </w:r>
      <w:proofErr w:type="spellEnd"/>
      <w:r w:rsidRPr="00901649">
        <w:rPr>
          <w:rFonts w:cstheme="minorHAnsi"/>
          <w:bCs/>
        </w:rPr>
        <w:t xml:space="preserve"> C, Tsai JP, Kim S, </w:t>
      </w:r>
      <w:proofErr w:type="spellStart"/>
      <w:r w:rsidRPr="00901649">
        <w:rPr>
          <w:rFonts w:cstheme="minorHAnsi"/>
          <w:bCs/>
        </w:rPr>
        <w:t>Haussen</w:t>
      </w:r>
      <w:proofErr w:type="spellEnd"/>
      <w:r w:rsidRPr="00901649">
        <w:rPr>
          <w:rFonts w:cstheme="minorHAnsi"/>
          <w:bCs/>
        </w:rPr>
        <w:t xml:space="preserve"> DC, </w:t>
      </w:r>
      <w:proofErr w:type="spellStart"/>
      <w:r w:rsidRPr="00901649">
        <w:rPr>
          <w:rFonts w:cstheme="minorHAnsi"/>
          <w:bCs/>
        </w:rPr>
        <w:t>Dehkharghani</w:t>
      </w:r>
      <w:proofErr w:type="spellEnd"/>
      <w:r w:rsidRPr="00901649">
        <w:rPr>
          <w:rFonts w:cstheme="minorHAnsi"/>
          <w:bCs/>
        </w:rPr>
        <w:t xml:space="preserve"> S, Devlin TG, </w:t>
      </w:r>
      <w:proofErr w:type="spellStart"/>
      <w:r w:rsidRPr="00901649">
        <w:rPr>
          <w:rFonts w:cstheme="minorHAnsi"/>
          <w:bCs/>
        </w:rPr>
        <w:t>Yavagal</w:t>
      </w:r>
      <w:proofErr w:type="spellEnd"/>
      <w:r w:rsidRPr="00901649">
        <w:rPr>
          <w:rFonts w:cstheme="minorHAnsi"/>
          <w:bCs/>
        </w:rPr>
        <w:t xml:space="preserve"> DR, Akhtar N, Jovin T, Nogueira RG, </w:t>
      </w:r>
      <w:proofErr w:type="spellStart"/>
      <w:r w:rsidRPr="00901649">
        <w:rPr>
          <w:rFonts w:cstheme="minorHAnsi"/>
          <w:bCs/>
        </w:rPr>
        <w:t>Bammer</w:t>
      </w:r>
      <w:proofErr w:type="spellEnd"/>
      <w:r w:rsidRPr="00901649">
        <w:rPr>
          <w:rFonts w:cstheme="minorHAnsi"/>
          <w:bCs/>
        </w:rPr>
        <w:t xml:space="preserve"> R, Straka M, </w:t>
      </w:r>
      <w:proofErr w:type="spellStart"/>
      <w:r w:rsidRPr="00901649">
        <w:rPr>
          <w:rFonts w:cstheme="minorHAnsi"/>
          <w:bCs/>
        </w:rPr>
        <w:t>Zaharchuk</w:t>
      </w:r>
      <w:proofErr w:type="spellEnd"/>
      <w:r w:rsidRPr="00901649">
        <w:rPr>
          <w:rFonts w:cstheme="minorHAnsi"/>
          <w:bCs/>
        </w:rPr>
        <w:t xml:space="preserve"> G, Marks MP, and Albers GW. Main Results of the CTP to Predict Response to Recanalization in Ischemic Stroke Project (CRISP) International Stroke Conference - Session Title: Acute Neuroimaging Oral Abstracts I: Abstract 57: ISC Los Angeles 2016 Citation:  Stroke. 2016;47: A57 (Oral Abstracts)</w:t>
      </w:r>
    </w:p>
    <w:p w14:paraId="57CEE58A" w14:textId="5F512310" w:rsidR="0057244C" w:rsidRPr="00901649" w:rsidRDefault="0057244C" w:rsidP="00FA7307">
      <w:pPr>
        <w:jc w:val="both"/>
        <w:rPr>
          <w:rFonts w:cstheme="minorHAnsi"/>
          <w:bCs/>
        </w:rPr>
      </w:pPr>
      <w:r w:rsidRPr="00901649">
        <w:rPr>
          <w:rFonts w:cstheme="minorHAnsi"/>
          <w:bCs/>
        </w:rPr>
        <w:t>2015</w:t>
      </w:r>
    </w:p>
    <w:p w14:paraId="36E145E8" w14:textId="77777777" w:rsidR="00B122C8" w:rsidRPr="00901649" w:rsidRDefault="00B122C8" w:rsidP="00FA7307">
      <w:pPr>
        <w:pStyle w:val="ListParagraph"/>
        <w:numPr>
          <w:ilvl w:val="0"/>
          <w:numId w:val="6"/>
        </w:numPr>
        <w:jc w:val="both"/>
        <w:rPr>
          <w:rFonts w:cstheme="minorHAnsi"/>
          <w:bCs/>
        </w:rPr>
      </w:pPr>
      <w:r w:rsidRPr="00901649">
        <w:rPr>
          <w:rFonts w:cstheme="minorHAnsi"/>
          <w:bCs/>
        </w:rPr>
        <w:t xml:space="preserve">McGovern A, Pendlebury S, </w:t>
      </w:r>
      <w:r w:rsidRPr="00901649">
        <w:rPr>
          <w:rFonts w:cstheme="minorHAnsi"/>
          <w:b/>
        </w:rPr>
        <w:t>Mishra</w:t>
      </w:r>
      <w:r w:rsidRPr="00901649">
        <w:rPr>
          <w:rFonts w:cstheme="minorHAnsi"/>
          <w:bCs/>
        </w:rPr>
        <w:t xml:space="preserve"> NK, Fan Y, Quinn TJ. Test accuracy of informant based cognitive screening tests for diagnosis of dementia and cognitive impairment in stroke. A Systematic Review. European Stroke Conference Glasgow (2015).</w:t>
      </w:r>
    </w:p>
    <w:p w14:paraId="7B43B1D0" w14:textId="77777777" w:rsidR="00B122C8" w:rsidRPr="00901649" w:rsidRDefault="00B122C8" w:rsidP="00FA7307">
      <w:pPr>
        <w:pStyle w:val="ListParagraph"/>
        <w:numPr>
          <w:ilvl w:val="0"/>
          <w:numId w:val="6"/>
        </w:numPr>
        <w:jc w:val="both"/>
        <w:rPr>
          <w:rFonts w:cstheme="minorHAnsi"/>
          <w:bCs/>
        </w:rPr>
      </w:pPr>
      <w:proofErr w:type="spellStart"/>
      <w:r w:rsidRPr="00901649">
        <w:rPr>
          <w:rFonts w:cstheme="minorHAnsi"/>
          <w:bCs/>
        </w:rPr>
        <w:t>Cereda</w:t>
      </w:r>
      <w:proofErr w:type="spellEnd"/>
      <w:r w:rsidRPr="00901649">
        <w:rPr>
          <w:rFonts w:cstheme="minorHAnsi"/>
          <w:bCs/>
        </w:rPr>
        <w:t xml:space="preserve"> CW, Christensen S, Campbell BCV, </w:t>
      </w:r>
      <w:r w:rsidRPr="00901649">
        <w:rPr>
          <w:rFonts w:cstheme="minorHAnsi"/>
          <w:b/>
        </w:rPr>
        <w:t>Mishra</w:t>
      </w:r>
      <w:r w:rsidRPr="00901649">
        <w:rPr>
          <w:rFonts w:cstheme="minorHAnsi"/>
          <w:bCs/>
        </w:rPr>
        <w:t xml:space="preserve"> NK, </w:t>
      </w:r>
      <w:proofErr w:type="spellStart"/>
      <w:r w:rsidRPr="00901649">
        <w:rPr>
          <w:rFonts w:cstheme="minorHAnsi"/>
          <w:bCs/>
        </w:rPr>
        <w:t>Mlynash</w:t>
      </w:r>
      <w:proofErr w:type="spellEnd"/>
      <w:r w:rsidRPr="00901649">
        <w:rPr>
          <w:rFonts w:cstheme="minorHAnsi"/>
          <w:bCs/>
        </w:rPr>
        <w:t xml:space="preserve"> M, Levi C, Straka M, </w:t>
      </w:r>
      <w:proofErr w:type="spellStart"/>
      <w:r w:rsidRPr="00901649">
        <w:rPr>
          <w:rFonts w:cstheme="minorHAnsi"/>
          <w:bCs/>
        </w:rPr>
        <w:t>Wintermark</w:t>
      </w:r>
      <w:proofErr w:type="spellEnd"/>
      <w:r w:rsidRPr="00901649">
        <w:rPr>
          <w:rFonts w:cstheme="minorHAnsi"/>
          <w:bCs/>
        </w:rPr>
        <w:t xml:space="preserve"> M, </w:t>
      </w:r>
      <w:proofErr w:type="spellStart"/>
      <w:r w:rsidRPr="00901649">
        <w:rPr>
          <w:rFonts w:cstheme="minorHAnsi"/>
          <w:bCs/>
        </w:rPr>
        <w:t>Bammer</w:t>
      </w:r>
      <w:proofErr w:type="spellEnd"/>
      <w:r w:rsidRPr="00901649">
        <w:rPr>
          <w:rFonts w:cstheme="minorHAnsi"/>
          <w:bCs/>
        </w:rPr>
        <w:t xml:space="preserve"> R, Albers GW, Parsons MW, </w:t>
      </w:r>
      <w:proofErr w:type="spellStart"/>
      <w:r w:rsidRPr="00901649">
        <w:rPr>
          <w:rFonts w:cstheme="minorHAnsi"/>
          <w:bCs/>
        </w:rPr>
        <w:t>Lansberg</w:t>
      </w:r>
      <w:proofErr w:type="spellEnd"/>
      <w:r w:rsidRPr="00901649">
        <w:rPr>
          <w:rFonts w:cstheme="minorHAnsi"/>
          <w:bCs/>
        </w:rPr>
        <w:t xml:space="preserve"> MG. A benchmarking tool to evaluate computer tomography perfusion infarct core predictions against a DWI standard. European Stroke Conference Glasgow (2015)</w:t>
      </w:r>
    </w:p>
    <w:p w14:paraId="128BBD2E" w14:textId="5A42A70C" w:rsidR="0057244C" w:rsidRPr="00901649" w:rsidRDefault="0057244C" w:rsidP="00FA7307">
      <w:pPr>
        <w:jc w:val="both"/>
        <w:rPr>
          <w:rFonts w:cstheme="minorHAnsi"/>
          <w:bCs/>
        </w:rPr>
      </w:pPr>
      <w:r w:rsidRPr="00901649">
        <w:rPr>
          <w:rFonts w:cstheme="minorHAnsi"/>
          <w:bCs/>
        </w:rPr>
        <w:t>2014</w:t>
      </w:r>
    </w:p>
    <w:p w14:paraId="6F098546" w14:textId="77777777" w:rsidR="00B122C8" w:rsidRPr="00901649" w:rsidRDefault="00B122C8" w:rsidP="00FA7307">
      <w:pPr>
        <w:pStyle w:val="ListParagraph"/>
        <w:numPr>
          <w:ilvl w:val="0"/>
          <w:numId w:val="6"/>
        </w:numPr>
        <w:jc w:val="both"/>
        <w:rPr>
          <w:rFonts w:cstheme="minorHAnsi"/>
          <w:bCs/>
        </w:rPr>
      </w:pPr>
      <w:r w:rsidRPr="00901649">
        <w:rPr>
          <w:rFonts w:cstheme="minorHAnsi"/>
          <w:b/>
        </w:rPr>
        <w:t>Mishra</w:t>
      </w:r>
      <w:r w:rsidRPr="00901649">
        <w:rPr>
          <w:rFonts w:cstheme="minorHAnsi"/>
          <w:bCs/>
        </w:rPr>
        <w:t xml:space="preserve"> NK, Christensen S, Straka M, </w:t>
      </w:r>
      <w:proofErr w:type="spellStart"/>
      <w:r w:rsidRPr="00901649">
        <w:rPr>
          <w:rFonts w:cstheme="minorHAnsi"/>
          <w:bCs/>
        </w:rPr>
        <w:t>Mlynash</w:t>
      </w:r>
      <w:proofErr w:type="spellEnd"/>
      <w:r w:rsidRPr="00901649">
        <w:rPr>
          <w:rFonts w:cstheme="minorHAnsi"/>
          <w:bCs/>
        </w:rPr>
        <w:t xml:space="preserve"> M, Kemp S, </w:t>
      </w:r>
      <w:proofErr w:type="spellStart"/>
      <w:r w:rsidRPr="00901649">
        <w:rPr>
          <w:rFonts w:cstheme="minorHAnsi"/>
          <w:bCs/>
        </w:rPr>
        <w:t>Bammer</w:t>
      </w:r>
      <w:proofErr w:type="spellEnd"/>
      <w:r w:rsidRPr="00901649">
        <w:rPr>
          <w:rFonts w:cstheme="minorHAnsi"/>
          <w:bCs/>
        </w:rPr>
        <w:t xml:space="preserve"> R, Marks M, Albers GW, </w:t>
      </w:r>
      <w:proofErr w:type="spellStart"/>
      <w:r w:rsidRPr="00901649">
        <w:rPr>
          <w:rFonts w:cstheme="minorHAnsi"/>
          <w:bCs/>
        </w:rPr>
        <w:t>Lansberg</w:t>
      </w:r>
      <w:proofErr w:type="spellEnd"/>
      <w:r w:rsidRPr="00901649">
        <w:rPr>
          <w:rFonts w:cstheme="minorHAnsi"/>
          <w:bCs/>
        </w:rPr>
        <w:t xml:space="preserve"> M. Absence </w:t>
      </w:r>
      <w:proofErr w:type="gramStart"/>
      <w:r w:rsidRPr="00901649">
        <w:rPr>
          <w:rFonts w:cstheme="minorHAnsi"/>
          <w:bCs/>
        </w:rPr>
        <w:t>Of</w:t>
      </w:r>
      <w:proofErr w:type="gramEnd"/>
      <w:r w:rsidRPr="00901649">
        <w:rPr>
          <w:rFonts w:cstheme="minorHAnsi"/>
          <w:bCs/>
        </w:rPr>
        <w:t xml:space="preserve"> A Very Low Cerebral Blood Volume (VLCBV) Lesion Identifies Patients Who Are Unlikely To Have Hemorrhagic Transformation After Delayed Endovascular Reperfusion. Poster at International Stroke Conference, San Diego, 2014.</w:t>
      </w:r>
    </w:p>
    <w:p w14:paraId="5B4AD36D" w14:textId="77777777" w:rsidR="00B122C8" w:rsidRPr="00901649" w:rsidRDefault="00B122C8" w:rsidP="00FA7307">
      <w:pPr>
        <w:pStyle w:val="ListParagraph"/>
        <w:numPr>
          <w:ilvl w:val="0"/>
          <w:numId w:val="6"/>
        </w:numPr>
        <w:jc w:val="both"/>
        <w:rPr>
          <w:rFonts w:cstheme="minorHAnsi"/>
          <w:bCs/>
        </w:rPr>
      </w:pPr>
      <w:r w:rsidRPr="00901649">
        <w:rPr>
          <w:rFonts w:cstheme="minorHAnsi"/>
          <w:bCs/>
        </w:rPr>
        <w:lastRenderedPageBreak/>
        <w:t xml:space="preserve">Christensen S, </w:t>
      </w:r>
      <w:r w:rsidRPr="00901649">
        <w:rPr>
          <w:rFonts w:cstheme="minorHAnsi"/>
          <w:b/>
        </w:rPr>
        <w:t>Mishra</w:t>
      </w:r>
      <w:r w:rsidRPr="00901649">
        <w:rPr>
          <w:rFonts w:cstheme="minorHAnsi"/>
          <w:bCs/>
        </w:rPr>
        <w:t xml:space="preserve"> NK, M Straka, Fleischmann D, </w:t>
      </w:r>
      <w:proofErr w:type="spellStart"/>
      <w:r w:rsidRPr="00901649">
        <w:rPr>
          <w:rFonts w:cstheme="minorHAnsi"/>
          <w:bCs/>
        </w:rPr>
        <w:t>Bammer</w:t>
      </w:r>
      <w:proofErr w:type="spellEnd"/>
      <w:r w:rsidRPr="00901649">
        <w:rPr>
          <w:rFonts w:cstheme="minorHAnsi"/>
          <w:bCs/>
        </w:rPr>
        <w:t xml:space="preserve"> R, </w:t>
      </w:r>
      <w:proofErr w:type="spellStart"/>
      <w:r w:rsidRPr="00901649">
        <w:rPr>
          <w:rFonts w:cstheme="minorHAnsi"/>
          <w:bCs/>
        </w:rPr>
        <w:t>Zaharchuck</w:t>
      </w:r>
      <w:proofErr w:type="spellEnd"/>
      <w:r w:rsidRPr="00901649">
        <w:rPr>
          <w:rFonts w:cstheme="minorHAnsi"/>
          <w:bCs/>
        </w:rPr>
        <w:t xml:space="preserve"> G, Parsons M, Levi C, Albers GW, </w:t>
      </w:r>
      <w:proofErr w:type="spellStart"/>
      <w:r w:rsidRPr="00901649">
        <w:rPr>
          <w:rFonts w:cstheme="minorHAnsi"/>
          <w:bCs/>
        </w:rPr>
        <w:t>Lansberg</w:t>
      </w:r>
      <w:proofErr w:type="spellEnd"/>
      <w:r w:rsidRPr="00901649">
        <w:rPr>
          <w:rFonts w:cstheme="minorHAnsi"/>
          <w:bCs/>
        </w:rPr>
        <w:t xml:space="preserve"> MG. Precision of </w:t>
      </w:r>
      <w:proofErr w:type="spellStart"/>
      <w:r w:rsidRPr="00901649">
        <w:rPr>
          <w:rFonts w:cstheme="minorHAnsi"/>
          <w:bCs/>
        </w:rPr>
        <w:t>Tmax</w:t>
      </w:r>
      <w:proofErr w:type="spellEnd"/>
      <w:r w:rsidRPr="00901649">
        <w:rPr>
          <w:rFonts w:cstheme="minorHAnsi"/>
          <w:bCs/>
        </w:rPr>
        <w:t xml:space="preserve"> and CBF Lesion Volume Estimates in CT Perfusion Imaging. Poster at International Stroke Conference, San Diego, 2014. </w:t>
      </w:r>
    </w:p>
    <w:p w14:paraId="609DE652" w14:textId="77777777" w:rsidR="00B122C8" w:rsidRPr="00901649" w:rsidRDefault="00B122C8" w:rsidP="00FA7307">
      <w:pPr>
        <w:pStyle w:val="ListParagraph"/>
        <w:numPr>
          <w:ilvl w:val="0"/>
          <w:numId w:val="6"/>
        </w:numPr>
        <w:jc w:val="both"/>
        <w:rPr>
          <w:rFonts w:cstheme="minorHAnsi"/>
          <w:bCs/>
        </w:rPr>
      </w:pPr>
      <w:proofErr w:type="spellStart"/>
      <w:r w:rsidRPr="00901649">
        <w:rPr>
          <w:rFonts w:cstheme="minorHAnsi"/>
          <w:bCs/>
        </w:rPr>
        <w:t>Lansberg</w:t>
      </w:r>
      <w:proofErr w:type="spellEnd"/>
      <w:r w:rsidRPr="00901649">
        <w:rPr>
          <w:rFonts w:cstheme="minorHAnsi"/>
          <w:bCs/>
        </w:rPr>
        <w:t xml:space="preserve"> MG, Lemmens R, </w:t>
      </w:r>
      <w:r w:rsidRPr="00901649">
        <w:rPr>
          <w:rFonts w:cstheme="minorHAnsi"/>
          <w:b/>
        </w:rPr>
        <w:t>Mishra</w:t>
      </w:r>
      <w:r w:rsidRPr="00901649">
        <w:rPr>
          <w:rFonts w:cstheme="minorHAnsi"/>
          <w:bCs/>
        </w:rPr>
        <w:t xml:space="preserve"> NK, Albers GW. A Model to Calculate the Expected Treatment Effect in Acute Endovascular Stroke Trials. Poster at International Stroke Conference, San Diego, 2014 </w:t>
      </w:r>
    </w:p>
    <w:p w14:paraId="4931FD1F" w14:textId="2B55306A" w:rsidR="0057244C" w:rsidRPr="00901649" w:rsidRDefault="0057244C" w:rsidP="00FA7307">
      <w:pPr>
        <w:jc w:val="both"/>
        <w:rPr>
          <w:rFonts w:cstheme="minorHAnsi"/>
          <w:bCs/>
        </w:rPr>
      </w:pPr>
      <w:r w:rsidRPr="00901649">
        <w:rPr>
          <w:rFonts w:cstheme="minorHAnsi"/>
          <w:bCs/>
        </w:rPr>
        <w:t>2013</w:t>
      </w:r>
    </w:p>
    <w:p w14:paraId="2499BCF2" w14:textId="77777777" w:rsidR="00B122C8" w:rsidRPr="00901649" w:rsidRDefault="00B122C8" w:rsidP="00FA7307">
      <w:pPr>
        <w:pStyle w:val="ListParagraph"/>
        <w:numPr>
          <w:ilvl w:val="0"/>
          <w:numId w:val="6"/>
        </w:numPr>
        <w:jc w:val="both"/>
        <w:rPr>
          <w:rFonts w:cstheme="minorHAnsi"/>
          <w:bCs/>
        </w:rPr>
      </w:pPr>
      <w:r w:rsidRPr="00901649">
        <w:rPr>
          <w:rFonts w:cstheme="minorHAnsi"/>
          <w:b/>
        </w:rPr>
        <w:t>Mishra</w:t>
      </w:r>
      <w:r w:rsidRPr="00901649">
        <w:rPr>
          <w:rFonts w:cstheme="minorHAnsi"/>
          <w:bCs/>
        </w:rPr>
        <w:t xml:space="preserve"> NK, Albers GW, Marks M, Liggins J, Hamilton S, Straka M, Kemp S, </w:t>
      </w:r>
      <w:proofErr w:type="spellStart"/>
      <w:r w:rsidRPr="00901649">
        <w:rPr>
          <w:rFonts w:cstheme="minorHAnsi"/>
          <w:bCs/>
        </w:rPr>
        <w:t>Mlynash</w:t>
      </w:r>
      <w:proofErr w:type="spellEnd"/>
      <w:r w:rsidRPr="00901649">
        <w:rPr>
          <w:rFonts w:cstheme="minorHAnsi"/>
          <w:bCs/>
        </w:rPr>
        <w:t xml:space="preserve"> M, </w:t>
      </w:r>
      <w:proofErr w:type="spellStart"/>
      <w:r w:rsidRPr="00901649">
        <w:rPr>
          <w:rFonts w:cstheme="minorHAnsi"/>
          <w:bCs/>
        </w:rPr>
        <w:t>Bammer</w:t>
      </w:r>
      <w:proofErr w:type="spellEnd"/>
      <w:r w:rsidRPr="00901649">
        <w:rPr>
          <w:rFonts w:cstheme="minorHAnsi"/>
          <w:bCs/>
        </w:rPr>
        <w:t xml:space="preserve"> R, </w:t>
      </w:r>
      <w:proofErr w:type="spellStart"/>
      <w:r w:rsidRPr="00901649">
        <w:rPr>
          <w:rFonts w:cstheme="minorHAnsi"/>
          <w:bCs/>
        </w:rPr>
        <w:t>Lansberg</w:t>
      </w:r>
      <w:proofErr w:type="spellEnd"/>
      <w:r w:rsidRPr="00901649">
        <w:rPr>
          <w:rFonts w:cstheme="minorHAnsi"/>
          <w:bCs/>
        </w:rPr>
        <w:t xml:space="preserve"> M. Patient Selection for Endovascular Stroke Therapy: Can MRA substitute for PWI? The DEFUSE 2 Investigator. Oral Presentation, International Stroke Conference, Hawaii, 2013. </w:t>
      </w:r>
    </w:p>
    <w:p w14:paraId="38F24BA2" w14:textId="77777777" w:rsidR="00B122C8" w:rsidRPr="00901649" w:rsidRDefault="00B122C8" w:rsidP="00FA7307">
      <w:pPr>
        <w:pStyle w:val="ListParagraph"/>
        <w:numPr>
          <w:ilvl w:val="0"/>
          <w:numId w:val="6"/>
        </w:numPr>
        <w:jc w:val="both"/>
        <w:rPr>
          <w:rFonts w:cstheme="minorHAnsi"/>
          <w:bCs/>
        </w:rPr>
      </w:pPr>
      <w:r w:rsidRPr="00901649">
        <w:rPr>
          <w:rFonts w:cstheme="minorHAnsi"/>
          <w:bCs/>
        </w:rPr>
        <w:t xml:space="preserve">Wheeler HM, </w:t>
      </w:r>
      <w:proofErr w:type="spellStart"/>
      <w:r w:rsidRPr="00901649">
        <w:rPr>
          <w:rFonts w:cstheme="minorHAnsi"/>
          <w:bCs/>
        </w:rPr>
        <w:t>Mlynash</w:t>
      </w:r>
      <w:proofErr w:type="spellEnd"/>
      <w:r w:rsidRPr="00901649">
        <w:rPr>
          <w:rFonts w:cstheme="minorHAnsi"/>
          <w:bCs/>
        </w:rPr>
        <w:t xml:space="preserve"> M, Inoue M, Tipirneni A, Liggins J, </w:t>
      </w:r>
      <w:r w:rsidRPr="00901649">
        <w:rPr>
          <w:rFonts w:cstheme="minorHAnsi"/>
          <w:b/>
        </w:rPr>
        <w:t>Mishra</w:t>
      </w:r>
      <w:r w:rsidRPr="00901649">
        <w:rPr>
          <w:rFonts w:cstheme="minorHAnsi"/>
          <w:bCs/>
        </w:rPr>
        <w:t xml:space="preserve"> NK, </w:t>
      </w:r>
      <w:proofErr w:type="spellStart"/>
      <w:r w:rsidRPr="00901649">
        <w:rPr>
          <w:rFonts w:cstheme="minorHAnsi"/>
          <w:bCs/>
        </w:rPr>
        <w:t>Zaharchuk</w:t>
      </w:r>
      <w:proofErr w:type="spellEnd"/>
      <w:r w:rsidRPr="00901649">
        <w:rPr>
          <w:rFonts w:cstheme="minorHAnsi"/>
          <w:bCs/>
        </w:rPr>
        <w:t xml:space="preserve"> G, Straka M, Kemp S, </w:t>
      </w:r>
      <w:proofErr w:type="spellStart"/>
      <w:r w:rsidRPr="00901649">
        <w:rPr>
          <w:rFonts w:cstheme="minorHAnsi"/>
          <w:bCs/>
        </w:rPr>
        <w:t>Bammer</w:t>
      </w:r>
      <w:proofErr w:type="spellEnd"/>
      <w:r w:rsidRPr="00901649">
        <w:rPr>
          <w:rFonts w:cstheme="minorHAnsi"/>
          <w:bCs/>
        </w:rPr>
        <w:t xml:space="preserve"> R, </w:t>
      </w:r>
      <w:proofErr w:type="spellStart"/>
      <w:r w:rsidRPr="00901649">
        <w:rPr>
          <w:rFonts w:cstheme="minorHAnsi"/>
          <w:bCs/>
        </w:rPr>
        <w:t>Lansberg</w:t>
      </w:r>
      <w:proofErr w:type="spellEnd"/>
      <w:r w:rsidRPr="00901649">
        <w:rPr>
          <w:rFonts w:cstheme="minorHAnsi"/>
          <w:bCs/>
        </w:rPr>
        <w:t xml:space="preserve"> MG, Albers GW; The DEFUSE 2 Investigators. The Growth Rate of Early DWI Lesions is Highly Variable and Associated with Penumbral Salvage and Clinical Outcomes Following Endovascular Reperfusion. Oral Presentation. International Stroke Conference, Hawaii, 2013.</w:t>
      </w:r>
    </w:p>
    <w:p w14:paraId="424C56C6" w14:textId="0E48373D" w:rsidR="00B122C8" w:rsidRPr="00901649" w:rsidRDefault="00B122C8" w:rsidP="00FA7307">
      <w:pPr>
        <w:pStyle w:val="ListParagraph"/>
        <w:numPr>
          <w:ilvl w:val="0"/>
          <w:numId w:val="6"/>
        </w:numPr>
        <w:jc w:val="both"/>
        <w:rPr>
          <w:rFonts w:cstheme="minorHAnsi"/>
          <w:bCs/>
        </w:rPr>
      </w:pPr>
      <w:r w:rsidRPr="00901649">
        <w:rPr>
          <w:rFonts w:cstheme="minorHAnsi"/>
          <w:bCs/>
        </w:rPr>
        <w:t xml:space="preserve">Frank B, Grotta JC, Alexandrov AV, </w:t>
      </w:r>
      <w:proofErr w:type="spellStart"/>
      <w:r w:rsidRPr="00901649">
        <w:rPr>
          <w:rFonts w:cstheme="minorHAnsi"/>
          <w:bCs/>
        </w:rPr>
        <w:t>Bluhmki</w:t>
      </w:r>
      <w:proofErr w:type="spellEnd"/>
      <w:r w:rsidRPr="00901649">
        <w:rPr>
          <w:rFonts w:cstheme="minorHAnsi"/>
          <w:bCs/>
        </w:rPr>
        <w:t xml:space="preserve"> E, Lyden P, </w:t>
      </w:r>
      <w:proofErr w:type="spellStart"/>
      <w:r w:rsidRPr="00901649">
        <w:rPr>
          <w:rFonts w:cstheme="minorHAnsi"/>
          <w:bCs/>
        </w:rPr>
        <w:t>Meretoja</w:t>
      </w:r>
      <w:proofErr w:type="spellEnd"/>
      <w:r w:rsidRPr="00901649">
        <w:rPr>
          <w:rFonts w:cstheme="minorHAnsi"/>
          <w:bCs/>
        </w:rPr>
        <w:t xml:space="preserve"> A, </w:t>
      </w:r>
      <w:r w:rsidRPr="00901649">
        <w:rPr>
          <w:rFonts w:cstheme="minorHAnsi"/>
          <w:b/>
        </w:rPr>
        <w:t xml:space="preserve">Mishra </w:t>
      </w:r>
      <w:r w:rsidRPr="00901649">
        <w:rPr>
          <w:rFonts w:cstheme="minorHAnsi"/>
          <w:bCs/>
        </w:rPr>
        <w:t xml:space="preserve">NK, Shuaib A, </w:t>
      </w:r>
      <w:proofErr w:type="spellStart"/>
      <w:r w:rsidRPr="00901649">
        <w:rPr>
          <w:rFonts w:cstheme="minorHAnsi"/>
          <w:bCs/>
        </w:rPr>
        <w:t>Wahlgren</w:t>
      </w:r>
      <w:proofErr w:type="spellEnd"/>
      <w:r w:rsidRPr="00901649">
        <w:rPr>
          <w:rFonts w:cstheme="minorHAnsi"/>
          <w:bCs/>
        </w:rPr>
        <w:t xml:space="preserve"> NG, Weimar C, Lees KR, on behalf of the VISTA Collaboration</w:t>
      </w:r>
      <w:r w:rsidR="005169CC" w:rsidRPr="00901649">
        <w:rPr>
          <w:rFonts w:cstheme="minorHAnsi"/>
          <w:bCs/>
        </w:rPr>
        <w:t>.</w:t>
      </w:r>
      <w:r w:rsidRPr="00901649">
        <w:rPr>
          <w:rFonts w:cstheme="minorHAnsi"/>
          <w:bCs/>
        </w:rPr>
        <w:t xml:space="preserve"> Do Stroke Patients Benefit from Thrombolysis Despite Contraindications or Warnings?  International Stroke Conference, Hawaii, 2013. </w:t>
      </w:r>
    </w:p>
    <w:p w14:paraId="05A9CA5E" w14:textId="77777777" w:rsidR="00B122C8" w:rsidRPr="00901649" w:rsidRDefault="00B122C8" w:rsidP="00FA7307">
      <w:pPr>
        <w:pStyle w:val="ListParagraph"/>
        <w:numPr>
          <w:ilvl w:val="0"/>
          <w:numId w:val="6"/>
        </w:numPr>
        <w:jc w:val="both"/>
        <w:rPr>
          <w:rFonts w:cstheme="minorHAnsi"/>
          <w:bCs/>
        </w:rPr>
      </w:pPr>
      <w:r w:rsidRPr="00901649">
        <w:rPr>
          <w:rFonts w:cstheme="minorHAnsi"/>
          <w:bCs/>
        </w:rPr>
        <w:t xml:space="preserve">Liggins J, </w:t>
      </w:r>
      <w:r w:rsidRPr="00901649">
        <w:rPr>
          <w:rFonts w:cstheme="minorHAnsi"/>
          <w:b/>
        </w:rPr>
        <w:t>Mishra</w:t>
      </w:r>
      <w:r w:rsidRPr="00901649">
        <w:rPr>
          <w:rFonts w:cstheme="minorHAnsi"/>
          <w:bCs/>
        </w:rPr>
        <w:t xml:space="preserve"> NK, Wheeler HM, Inoue M, Straka M, Kemp S, </w:t>
      </w:r>
      <w:proofErr w:type="spellStart"/>
      <w:r w:rsidRPr="00901649">
        <w:rPr>
          <w:rFonts w:cstheme="minorHAnsi"/>
          <w:bCs/>
        </w:rPr>
        <w:t>Mlynash</w:t>
      </w:r>
      <w:proofErr w:type="spellEnd"/>
      <w:r w:rsidRPr="00901649">
        <w:rPr>
          <w:rFonts w:cstheme="minorHAnsi"/>
          <w:bCs/>
        </w:rPr>
        <w:t xml:space="preserve"> M, </w:t>
      </w:r>
      <w:proofErr w:type="spellStart"/>
      <w:r w:rsidRPr="00901649">
        <w:rPr>
          <w:rFonts w:cstheme="minorHAnsi"/>
          <w:bCs/>
        </w:rPr>
        <w:t>Bammer</w:t>
      </w:r>
      <w:proofErr w:type="spellEnd"/>
      <w:r w:rsidRPr="00901649">
        <w:rPr>
          <w:rFonts w:cstheme="minorHAnsi"/>
          <w:bCs/>
        </w:rPr>
        <w:t xml:space="preserve"> R, Albers GW; The DEFUSE 2 investigators. The Association between Endovascular Reperfusion and Favorable Clinical Response is Similar in Older and Younger Stroke Patients. International Stroke Conference, Hawaii, 2013.</w:t>
      </w:r>
    </w:p>
    <w:p w14:paraId="5DC522DB" w14:textId="77777777" w:rsidR="00B122C8" w:rsidRPr="00901649" w:rsidRDefault="00B122C8" w:rsidP="00FA7307">
      <w:pPr>
        <w:pStyle w:val="ListParagraph"/>
        <w:numPr>
          <w:ilvl w:val="0"/>
          <w:numId w:val="6"/>
        </w:numPr>
        <w:jc w:val="both"/>
        <w:rPr>
          <w:rFonts w:cstheme="minorHAnsi"/>
          <w:bCs/>
        </w:rPr>
      </w:pPr>
      <w:r w:rsidRPr="00901649">
        <w:rPr>
          <w:rFonts w:cstheme="minorHAnsi"/>
          <w:bCs/>
        </w:rPr>
        <w:t xml:space="preserve">Liggins J, </w:t>
      </w:r>
      <w:r w:rsidRPr="00901649">
        <w:rPr>
          <w:rFonts w:cstheme="minorHAnsi"/>
          <w:b/>
        </w:rPr>
        <w:t>Mishra</w:t>
      </w:r>
      <w:r w:rsidRPr="00901649">
        <w:rPr>
          <w:rFonts w:cstheme="minorHAnsi"/>
          <w:bCs/>
        </w:rPr>
        <w:t xml:space="preserve"> NK, Wheeler HM, Straka M, Kemp S, </w:t>
      </w:r>
      <w:proofErr w:type="spellStart"/>
      <w:r w:rsidRPr="00901649">
        <w:rPr>
          <w:rFonts w:cstheme="minorHAnsi"/>
          <w:bCs/>
        </w:rPr>
        <w:t>Mlynash</w:t>
      </w:r>
      <w:proofErr w:type="spellEnd"/>
      <w:r w:rsidRPr="00901649">
        <w:rPr>
          <w:rFonts w:cstheme="minorHAnsi"/>
          <w:bCs/>
        </w:rPr>
        <w:t xml:space="preserve"> M, </w:t>
      </w:r>
      <w:proofErr w:type="spellStart"/>
      <w:r w:rsidRPr="00901649">
        <w:rPr>
          <w:rFonts w:cstheme="minorHAnsi"/>
          <w:bCs/>
        </w:rPr>
        <w:t>Bammer</w:t>
      </w:r>
      <w:proofErr w:type="spellEnd"/>
      <w:r w:rsidRPr="00901649">
        <w:rPr>
          <w:rFonts w:cstheme="minorHAnsi"/>
          <w:bCs/>
        </w:rPr>
        <w:t xml:space="preserve"> R, Albers GW, </w:t>
      </w:r>
      <w:proofErr w:type="spellStart"/>
      <w:r w:rsidRPr="00901649">
        <w:rPr>
          <w:rFonts w:cstheme="minorHAnsi"/>
          <w:bCs/>
        </w:rPr>
        <w:t>Lansberg</w:t>
      </w:r>
      <w:proofErr w:type="spellEnd"/>
      <w:r w:rsidRPr="00901649">
        <w:rPr>
          <w:rFonts w:cstheme="minorHAnsi"/>
          <w:bCs/>
        </w:rPr>
        <w:t xml:space="preserve"> MG; The DEFUSE 2 Investigators A Scoring System Based on Age and DWI Volume Predicts Poor Functional Outcome Following Endovascular Treatment for Acute Ischemic Stroke. International Stroke Conference, Hawaii, 2013. </w:t>
      </w:r>
    </w:p>
    <w:p w14:paraId="6ED719ED" w14:textId="77777777" w:rsidR="00B122C8" w:rsidRPr="00901649" w:rsidRDefault="00B122C8" w:rsidP="00FA7307">
      <w:pPr>
        <w:pStyle w:val="ListParagraph"/>
        <w:numPr>
          <w:ilvl w:val="0"/>
          <w:numId w:val="6"/>
        </w:numPr>
        <w:jc w:val="both"/>
        <w:rPr>
          <w:rFonts w:cstheme="minorHAnsi"/>
          <w:bCs/>
        </w:rPr>
      </w:pPr>
      <w:r w:rsidRPr="00901649">
        <w:rPr>
          <w:rFonts w:cstheme="minorHAnsi"/>
          <w:b/>
        </w:rPr>
        <w:t>Mishra</w:t>
      </w:r>
      <w:r w:rsidRPr="00901649">
        <w:rPr>
          <w:rFonts w:cstheme="minorHAnsi"/>
          <w:bCs/>
        </w:rPr>
        <w:t xml:space="preserve"> NK, Albers GW, Lees KR; on behalf of the VISTA Collaboration. Stroke Severity Threshold for Acute Stroke Trials; International Stroke Conference, Hawaii, 2013. </w:t>
      </w:r>
    </w:p>
    <w:p w14:paraId="6FF3A476" w14:textId="0DA23D59" w:rsidR="0057244C" w:rsidRPr="00901649" w:rsidRDefault="0057244C" w:rsidP="00FA7307">
      <w:pPr>
        <w:jc w:val="both"/>
        <w:rPr>
          <w:rFonts w:cstheme="minorHAnsi"/>
          <w:bCs/>
        </w:rPr>
      </w:pPr>
      <w:r w:rsidRPr="00901649">
        <w:rPr>
          <w:rFonts w:cstheme="minorHAnsi"/>
          <w:bCs/>
        </w:rPr>
        <w:t>2011</w:t>
      </w:r>
    </w:p>
    <w:p w14:paraId="4D0A884A" w14:textId="77777777" w:rsidR="00B122C8" w:rsidRPr="00901649" w:rsidRDefault="00B122C8" w:rsidP="00FA7307">
      <w:pPr>
        <w:pStyle w:val="ListParagraph"/>
        <w:numPr>
          <w:ilvl w:val="0"/>
          <w:numId w:val="6"/>
        </w:numPr>
        <w:jc w:val="both"/>
        <w:rPr>
          <w:rFonts w:cstheme="minorHAnsi"/>
          <w:bCs/>
        </w:rPr>
      </w:pPr>
      <w:r w:rsidRPr="00901649">
        <w:rPr>
          <w:rFonts w:cstheme="minorHAnsi"/>
          <w:bCs/>
        </w:rPr>
        <w:t xml:space="preserve">Lees JS, </w:t>
      </w:r>
      <w:r w:rsidRPr="00901649">
        <w:rPr>
          <w:rFonts w:cstheme="minorHAnsi"/>
          <w:b/>
        </w:rPr>
        <w:t>Mishra</w:t>
      </w:r>
      <w:r w:rsidRPr="00901649">
        <w:rPr>
          <w:rFonts w:cstheme="minorHAnsi"/>
          <w:bCs/>
        </w:rPr>
        <w:t xml:space="preserve"> NK, Saini M, Lyden P, Shuaib A; on behalf of the VISTA Investigators. Low Body Temperature Does Not Significantly Compromise Therapeutic Effect of TPA. International Stroke Conference, Los Angeles 2011</w:t>
      </w:r>
    </w:p>
    <w:p w14:paraId="281B6E01" w14:textId="77777777" w:rsidR="00B122C8" w:rsidRPr="00901649" w:rsidRDefault="00B122C8" w:rsidP="00FA7307">
      <w:pPr>
        <w:pStyle w:val="ListParagraph"/>
        <w:numPr>
          <w:ilvl w:val="0"/>
          <w:numId w:val="6"/>
        </w:numPr>
        <w:jc w:val="both"/>
        <w:rPr>
          <w:rFonts w:cstheme="minorHAnsi"/>
          <w:bCs/>
        </w:rPr>
      </w:pPr>
      <w:r w:rsidRPr="00901649">
        <w:rPr>
          <w:rFonts w:cstheme="minorHAnsi"/>
          <w:b/>
          <w:lang w:val="en-GB"/>
        </w:rPr>
        <w:t>Mishra</w:t>
      </w:r>
      <w:r w:rsidRPr="00901649">
        <w:rPr>
          <w:rFonts w:cstheme="minorHAnsi"/>
          <w:bCs/>
          <w:lang w:val="en-GB"/>
        </w:rPr>
        <w:t xml:space="preserve"> NK, Shuaib A, Lyden P, Diener HC, Grotta J, Davis SM, Davalos A, Ashwood T, </w:t>
      </w:r>
      <w:proofErr w:type="spellStart"/>
      <w:r w:rsidRPr="00901649">
        <w:rPr>
          <w:rFonts w:cstheme="minorHAnsi"/>
          <w:bCs/>
          <w:lang w:val="en-GB"/>
        </w:rPr>
        <w:t>Wasiewski</w:t>
      </w:r>
      <w:proofErr w:type="spellEnd"/>
      <w:r w:rsidRPr="00901649">
        <w:rPr>
          <w:rFonts w:cstheme="minorHAnsi"/>
          <w:bCs/>
          <w:lang w:val="en-GB"/>
        </w:rPr>
        <w:t xml:space="preserve"> W, Lees KR for the SAINT I trialists. Home Time is extended in ischemic stroke patients who receive thrombolytic therapy: a validation study of Home Time as an outcome measure. International Stroke Conference, Los Angeles, 2011</w:t>
      </w:r>
    </w:p>
    <w:p w14:paraId="517B88B0" w14:textId="6934A2E3" w:rsidR="0057244C" w:rsidRPr="00901649" w:rsidRDefault="0057244C" w:rsidP="00FA7307">
      <w:pPr>
        <w:jc w:val="both"/>
        <w:rPr>
          <w:rFonts w:cstheme="minorHAnsi"/>
          <w:bCs/>
        </w:rPr>
      </w:pPr>
      <w:r w:rsidRPr="00901649">
        <w:rPr>
          <w:rFonts w:cstheme="minorHAnsi"/>
          <w:bCs/>
        </w:rPr>
        <w:t>2010</w:t>
      </w:r>
    </w:p>
    <w:p w14:paraId="3F57DE27" w14:textId="77777777" w:rsidR="00B122C8" w:rsidRPr="00901649" w:rsidRDefault="00B122C8" w:rsidP="00FA7307">
      <w:pPr>
        <w:pStyle w:val="ListParagraph"/>
        <w:numPr>
          <w:ilvl w:val="0"/>
          <w:numId w:val="6"/>
        </w:numPr>
        <w:jc w:val="both"/>
        <w:rPr>
          <w:rFonts w:cstheme="minorHAnsi"/>
          <w:bCs/>
        </w:rPr>
      </w:pPr>
      <w:r w:rsidRPr="00901649">
        <w:rPr>
          <w:rFonts w:cstheme="minorHAnsi"/>
          <w:bCs/>
        </w:rPr>
        <w:t>Ahmed N, </w:t>
      </w:r>
      <w:r w:rsidRPr="00901649">
        <w:rPr>
          <w:rFonts w:cstheme="minorHAnsi"/>
          <w:b/>
        </w:rPr>
        <w:t xml:space="preserve">Mishra </w:t>
      </w:r>
      <w:r w:rsidRPr="00901649">
        <w:rPr>
          <w:rFonts w:cstheme="minorHAnsi"/>
          <w:bCs/>
        </w:rPr>
        <w:t xml:space="preserve">NK, Kobayashi A, </w:t>
      </w:r>
      <w:proofErr w:type="spellStart"/>
      <w:r w:rsidRPr="00901649">
        <w:rPr>
          <w:rFonts w:cstheme="minorHAnsi"/>
          <w:bCs/>
        </w:rPr>
        <w:t>Käll</w:t>
      </w:r>
      <w:proofErr w:type="spellEnd"/>
      <w:r w:rsidRPr="00901649">
        <w:rPr>
          <w:rFonts w:cstheme="minorHAnsi"/>
          <w:bCs/>
        </w:rPr>
        <w:t xml:space="preserve"> TB, </w:t>
      </w:r>
      <w:proofErr w:type="spellStart"/>
      <w:r w:rsidRPr="00901649">
        <w:rPr>
          <w:rFonts w:cstheme="minorHAnsi"/>
          <w:bCs/>
        </w:rPr>
        <w:t>Ringleb</w:t>
      </w:r>
      <w:proofErr w:type="spellEnd"/>
      <w:r w:rsidRPr="00901649">
        <w:rPr>
          <w:rFonts w:cstheme="minorHAnsi"/>
          <w:bCs/>
        </w:rPr>
        <w:t xml:space="preserve"> P, Lees KR, </w:t>
      </w:r>
      <w:proofErr w:type="spellStart"/>
      <w:r w:rsidRPr="00901649">
        <w:rPr>
          <w:rFonts w:cstheme="minorHAnsi"/>
          <w:bCs/>
        </w:rPr>
        <w:t>Wahlgren</w:t>
      </w:r>
      <w:proofErr w:type="spellEnd"/>
      <w:r w:rsidRPr="00901649">
        <w:rPr>
          <w:rFonts w:cstheme="minorHAnsi"/>
          <w:bCs/>
        </w:rPr>
        <w:t xml:space="preserve"> N. Improved outcomes after thrombolysis across baseline NIHSS scores 5-24: controlled comparison of the SITS international registry (SITS-ISTR) versus Virtual International Stroke Trials Archive (VISTA). European Stroke Conference, Large clinical trial section, Barcelona, 2010</w:t>
      </w:r>
    </w:p>
    <w:p w14:paraId="28F24414" w14:textId="380ADAC6" w:rsidR="00B122C8" w:rsidRPr="00901649" w:rsidRDefault="00B122C8" w:rsidP="00FA7307">
      <w:pPr>
        <w:pStyle w:val="ListParagraph"/>
        <w:numPr>
          <w:ilvl w:val="0"/>
          <w:numId w:val="6"/>
        </w:numPr>
        <w:jc w:val="both"/>
        <w:rPr>
          <w:rFonts w:cstheme="minorHAnsi"/>
          <w:bCs/>
        </w:rPr>
      </w:pPr>
      <w:r w:rsidRPr="00901649">
        <w:rPr>
          <w:rFonts w:cstheme="minorHAnsi"/>
          <w:b/>
        </w:rPr>
        <w:t xml:space="preserve">Mishra </w:t>
      </w:r>
      <w:r w:rsidRPr="00901649">
        <w:rPr>
          <w:rFonts w:cstheme="minorHAnsi"/>
          <w:bCs/>
        </w:rPr>
        <w:t xml:space="preserve">NK, Davis SM, </w:t>
      </w:r>
      <w:proofErr w:type="spellStart"/>
      <w:r w:rsidRPr="00901649">
        <w:rPr>
          <w:rFonts w:cstheme="minorHAnsi"/>
          <w:bCs/>
        </w:rPr>
        <w:t>Kaste</w:t>
      </w:r>
      <w:proofErr w:type="spellEnd"/>
      <w:r w:rsidRPr="00901649">
        <w:rPr>
          <w:rFonts w:cstheme="minorHAnsi"/>
          <w:bCs/>
        </w:rPr>
        <w:t xml:space="preserve"> M, Lees KR. Comparison of outcomes following thrombolytic therapy amongst patients with prior stroke and diabetes in the Virtual International Stroke Trials Archive (VISTA</w:t>
      </w:r>
      <w:proofErr w:type="gramStart"/>
      <w:r w:rsidRPr="00901649">
        <w:rPr>
          <w:rFonts w:cstheme="minorHAnsi"/>
          <w:bCs/>
        </w:rPr>
        <w:t>)</w:t>
      </w:r>
      <w:r w:rsidR="005169CC" w:rsidRPr="00901649">
        <w:rPr>
          <w:rFonts w:cstheme="minorHAnsi"/>
          <w:bCs/>
        </w:rPr>
        <w:t>.</w:t>
      </w:r>
      <w:r w:rsidRPr="00901649">
        <w:rPr>
          <w:rFonts w:cstheme="minorHAnsi"/>
          <w:bCs/>
        </w:rPr>
        <w:t>European</w:t>
      </w:r>
      <w:proofErr w:type="gramEnd"/>
      <w:r w:rsidRPr="00901649">
        <w:rPr>
          <w:rFonts w:cstheme="minorHAnsi"/>
          <w:bCs/>
        </w:rPr>
        <w:t xml:space="preserve"> Stroke Conference Presentation; Large clinical trial section, Barcelona, 2010 </w:t>
      </w:r>
    </w:p>
    <w:p w14:paraId="712A78CC" w14:textId="77777777" w:rsidR="00B122C8" w:rsidRPr="00901649" w:rsidRDefault="00B122C8" w:rsidP="00FA7307">
      <w:pPr>
        <w:pStyle w:val="ListParagraph"/>
        <w:numPr>
          <w:ilvl w:val="0"/>
          <w:numId w:val="6"/>
        </w:numPr>
        <w:jc w:val="both"/>
        <w:rPr>
          <w:rFonts w:cstheme="minorHAnsi"/>
          <w:bCs/>
        </w:rPr>
      </w:pPr>
      <w:r w:rsidRPr="00901649">
        <w:rPr>
          <w:rFonts w:cstheme="minorHAnsi"/>
          <w:b/>
        </w:rPr>
        <w:lastRenderedPageBreak/>
        <w:t>Mishra</w:t>
      </w:r>
      <w:r w:rsidRPr="00901649">
        <w:rPr>
          <w:rFonts w:cstheme="minorHAnsi"/>
          <w:bCs/>
        </w:rPr>
        <w:t xml:space="preserve"> NK, Lees KR, </w:t>
      </w:r>
      <w:proofErr w:type="spellStart"/>
      <w:r w:rsidRPr="00901649">
        <w:rPr>
          <w:rFonts w:cstheme="minorHAnsi"/>
          <w:bCs/>
        </w:rPr>
        <w:t>Wahlgren</w:t>
      </w:r>
      <w:proofErr w:type="spellEnd"/>
      <w:r w:rsidRPr="00901649">
        <w:rPr>
          <w:rFonts w:cstheme="minorHAnsi"/>
          <w:bCs/>
        </w:rPr>
        <w:t xml:space="preserve"> N, Ahmed N, Anderson G, Davalos A, Davis S, Herrero JE, Iversen </w:t>
      </w:r>
      <w:proofErr w:type="gramStart"/>
      <w:r w:rsidRPr="00901649">
        <w:rPr>
          <w:rFonts w:cstheme="minorHAnsi"/>
          <w:bCs/>
        </w:rPr>
        <w:t>H,  </w:t>
      </w:r>
      <w:proofErr w:type="spellStart"/>
      <w:r w:rsidRPr="00901649">
        <w:rPr>
          <w:rFonts w:cstheme="minorHAnsi"/>
          <w:bCs/>
        </w:rPr>
        <w:t>Kaste</w:t>
      </w:r>
      <w:proofErr w:type="spellEnd"/>
      <w:proofErr w:type="gramEnd"/>
      <w:r w:rsidRPr="00901649">
        <w:rPr>
          <w:rFonts w:cstheme="minorHAnsi"/>
          <w:bCs/>
        </w:rPr>
        <w:t xml:space="preserve"> M, </w:t>
      </w:r>
      <w:proofErr w:type="spellStart"/>
      <w:r w:rsidRPr="00901649">
        <w:rPr>
          <w:rFonts w:cstheme="minorHAnsi"/>
          <w:bCs/>
        </w:rPr>
        <w:t>Lindsberg</w:t>
      </w:r>
      <w:proofErr w:type="spellEnd"/>
      <w:r w:rsidRPr="00901649">
        <w:rPr>
          <w:rFonts w:cstheme="minorHAnsi"/>
          <w:bCs/>
        </w:rPr>
        <w:t xml:space="preserve"> P, </w:t>
      </w:r>
      <w:proofErr w:type="spellStart"/>
      <w:r w:rsidRPr="00901649">
        <w:rPr>
          <w:rFonts w:cstheme="minorHAnsi"/>
          <w:bCs/>
        </w:rPr>
        <w:t>Soinne</w:t>
      </w:r>
      <w:proofErr w:type="spellEnd"/>
      <w:r w:rsidRPr="00901649">
        <w:rPr>
          <w:rFonts w:cstheme="minorHAnsi"/>
          <w:bCs/>
        </w:rPr>
        <w:t xml:space="preserve"> L. Outcomes After Thrombolysis Amongst Patients Aged greater than/=80 Years and Patients Having Diabetes or Previous Stroke: A Synopsis Oral Presentation, </w:t>
      </w:r>
      <w:r w:rsidRPr="00901649">
        <w:rPr>
          <w:rFonts w:cstheme="minorHAnsi"/>
          <w:b/>
        </w:rPr>
        <w:t>Plenary Session Talk</w:t>
      </w:r>
      <w:r w:rsidRPr="00901649">
        <w:rPr>
          <w:rFonts w:cstheme="minorHAnsi"/>
          <w:bCs/>
        </w:rPr>
        <w:t>. European Stroke Conference, 2010 (Barcelona)</w:t>
      </w:r>
    </w:p>
    <w:p w14:paraId="05691988" w14:textId="77777777" w:rsidR="00B122C8" w:rsidRPr="00901649" w:rsidRDefault="00B122C8" w:rsidP="00FA7307">
      <w:pPr>
        <w:pStyle w:val="ListParagraph"/>
        <w:numPr>
          <w:ilvl w:val="0"/>
          <w:numId w:val="6"/>
        </w:numPr>
        <w:jc w:val="both"/>
        <w:rPr>
          <w:rFonts w:cstheme="minorHAnsi"/>
          <w:bCs/>
        </w:rPr>
      </w:pPr>
      <w:r w:rsidRPr="00901649">
        <w:rPr>
          <w:rFonts w:cstheme="minorHAnsi"/>
          <w:b/>
        </w:rPr>
        <w:t>Mishra</w:t>
      </w:r>
      <w:r w:rsidRPr="00901649">
        <w:rPr>
          <w:rFonts w:cstheme="minorHAnsi"/>
          <w:bCs/>
        </w:rPr>
        <w:t xml:space="preserve"> NK, Lyden P, Grotta J, Lees KR. Thrombolysis is associated with consistent functional improvement across baseline NIHSS range 5-24: a comparison of outcomes in patients from the Virtual International Stroke Trials Archive (VISTA). Poster at European Stroke Conference; large clinical trial section, Barcelona, 2010. </w:t>
      </w:r>
    </w:p>
    <w:p w14:paraId="2C052DC8" w14:textId="77777777" w:rsidR="00B122C8" w:rsidRPr="00901649" w:rsidRDefault="00B122C8" w:rsidP="00FA7307">
      <w:pPr>
        <w:pStyle w:val="ListParagraph"/>
        <w:numPr>
          <w:ilvl w:val="0"/>
          <w:numId w:val="6"/>
        </w:numPr>
        <w:jc w:val="both"/>
        <w:rPr>
          <w:rFonts w:cstheme="minorHAnsi"/>
          <w:bCs/>
        </w:rPr>
      </w:pPr>
      <w:r w:rsidRPr="00901649">
        <w:rPr>
          <w:rFonts w:cstheme="minorHAnsi"/>
          <w:b/>
        </w:rPr>
        <w:t xml:space="preserve">Mishra </w:t>
      </w:r>
      <w:r w:rsidRPr="00901649">
        <w:rPr>
          <w:rFonts w:cstheme="minorHAnsi"/>
          <w:bCs/>
        </w:rPr>
        <w:t xml:space="preserve">NK, Ahmed N, Andersen G, Herrero JE, </w:t>
      </w:r>
      <w:proofErr w:type="spellStart"/>
      <w:r w:rsidRPr="00901649">
        <w:rPr>
          <w:rFonts w:cstheme="minorHAnsi"/>
          <w:bCs/>
        </w:rPr>
        <w:t>Lindsberg</w:t>
      </w:r>
      <w:proofErr w:type="spellEnd"/>
      <w:r w:rsidRPr="00901649">
        <w:rPr>
          <w:rFonts w:cstheme="minorHAnsi"/>
          <w:bCs/>
        </w:rPr>
        <w:t xml:space="preserve"> P, </w:t>
      </w:r>
      <w:proofErr w:type="spellStart"/>
      <w:r w:rsidRPr="00901649">
        <w:rPr>
          <w:rFonts w:cstheme="minorHAnsi"/>
          <w:bCs/>
        </w:rPr>
        <w:t>Wahlgren</w:t>
      </w:r>
      <w:proofErr w:type="spellEnd"/>
      <w:r w:rsidRPr="00901649">
        <w:rPr>
          <w:rFonts w:cstheme="minorHAnsi"/>
          <w:bCs/>
        </w:rPr>
        <w:t xml:space="preserve"> N, Lees KR for SITS and VISTA. Improved outcomes after thrombolysis amongst very elderly: a controlled comparison of the SITS international registry (SITS-ISTR) versus Virtual International Stroke Trials Archive (VISTA). Poster at European Stroke Conference, large clinical trial section, Barcelona, 2010 </w:t>
      </w:r>
    </w:p>
    <w:p w14:paraId="5DBA0E0C" w14:textId="77777777" w:rsidR="00B122C8" w:rsidRPr="00901649" w:rsidRDefault="00B122C8" w:rsidP="00FA7307">
      <w:pPr>
        <w:pStyle w:val="ListParagraph"/>
        <w:numPr>
          <w:ilvl w:val="0"/>
          <w:numId w:val="6"/>
        </w:numPr>
        <w:jc w:val="both"/>
        <w:rPr>
          <w:rFonts w:cstheme="minorHAnsi"/>
          <w:bCs/>
        </w:rPr>
      </w:pPr>
      <w:proofErr w:type="spellStart"/>
      <w:r w:rsidRPr="00901649">
        <w:rPr>
          <w:rFonts w:cstheme="minorHAnsi"/>
          <w:b/>
          <w:lang w:val="sv-SE"/>
        </w:rPr>
        <w:t>Mishra</w:t>
      </w:r>
      <w:proofErr w:type="spellEnd"/>
      <w:r w:rsidRPr="00901649">
        <w:rPr>
          <w:rFonts w:cstheme="minorHAnsi"/>
          <w:bCs/>
          <w:lang w:val="sv-SE"/>
        </w:rPr>
        <w:t xml:space="preserve"> NK, </w:t>
      </w:r>
      <w:proofErr w:type="spellStart"/>
      <w:r w:rsidRPr="00901649">
        <w:rPr>
          <w:rFonts w:cstheme="minorHAnsi"/>
          <w:bCs/>
          <w:lang w:val="sv-SE"/>
        </w:rPr>
        <w:t>Deiner</w:t>
      </w:r>
      <w:proofErr w:type="spellEnd"/>
      <w:r w:rsidRPr="00901649">
        <w:rPr>
          <w:rFonts w:cstheme="minorHAnsi"/>
          <w:bCs/>
          <w:lang w:val="sv-SE"/>
        </w:rPr>
        <w:t xml:space="preserve"> HC, </w:t>
      </w:r>
      <w:proofErr w:type="spellStart"/>
      <w:r w:rsidRPr="00901649">
        <w:rPr>
          <w:rFonts w:cstheme="minorHAnsi"/>
          <w:bCs/>
          <w:lang w:val="sv-SE"/>
        </w:rPr>
        <w:t>Lyden</w:t>
      </w:r>
      <w:proofErr w:type="spellEnd"/>
      <w:r w:rsidRPr="00901649">
        <w:rPr>
          <w:rFonts w:cstheme="minorHAnsi"/>
          <w:bCs/>
          <w:lang w:val="sv-SE"/>
        </w:rPr>
        <w:t xml:space="preserve"> P, Lees KR. </w:t>
      </w:r>
      <w:r w:rsidRPr="00901649">
        <w:rPr>
          <w:rFonts w:cstheme="minorHAnsi"/>
          <w:bCs/>
        </w:rPr>
        <w:t>Thrombolysis is associated with Improved Outcome in Elderly Stroke Patients: A Non-</w:t>
      </w:r>
      <w:proofErr w:type="spellStart"/>
      <w:r w:rsidRPr="00901649">
        <w:rPr>
          <w:rFonts w:cstheme="minorHAnsi"/>
          <w:bCs/>
        </w:rPr>
        <w:t>randomised</w:t>
      </w:r>
      <w:proofErr w:type="spellEnd"/>
      <w:r w:rsidRPr="00901649">
        <w:rPr>
          <w:rFonts w:cstheme="minorHAnsi"/>
          <w:bCs/>
        </w:rPr>
        <w:t xml:space="preserve"> Comparison of Outcomes Amongst Patients from the Virtual International Stroke Trials Archive (VISTA). Oral presentation; International Stroke Conference, San Antonio, Texas, USA, 2010</w:t>
      </w:r>
    </w:p>
    <w:p w14:paraId="45B9CBA2" w14:textId="0E147AF6" w:rsidR="00B122C8" w:rsidRPr="00901649" w:rsidRDefault="00B122C8" w:rsidP="00FA7307">
      <w:pPr>
        <w:pStyle w:val="ListParagraph"/>
        <w:numPr>
          <w:ilvl w:val="0"/>
          <w:numId w:val="6"/>
        </w:numPr>
        <w:jc w:val="both"/>
        <w:rPr>
          <w:rFonts w:cstheme="minorHAnsi"/>
          <w:bCs/>
        </w:rPr>
      </w:pPr>
      <w:r w:rsidRPr="00901649">
        <w:rPr>
          <w:rFonts w:cstheme="minorHAnsi"/>
          <w:b/>
        </w:rPr>
        <w:t>Mishra</w:t>
      </w:r>
      <w:r w:rsidRPr="00901649">
        <w:rPr>
          <w:rFonts w:cstheme="minorHAnsi"/>
          <w:bCs/>
        </w:rPr>
        <w:t xml:space="preserve"> NK et al. Treatment effect of thrombolysis in the elderly, in diabetics with prior stroke and across a range of initial severity: results from the Virtual International Stroke Trials Archive (VISTA) and Safe Implementation of Treatment in Stroke-International Stroke Thrombolysis Register (SITS-ISTR) Oral presentation</w:t>
      </w:r>
      <w:r w:rsidR="005169CC" w:rsidRPr="00901649">
        <w:rPr>
          <w:rFonts w:cstheme="minorHAnsi"/>
          <w:bCs/>
        </w:rPr>
        <w:t xml:space="preserve">; </w:t>
      </w:r>
      <w:r w:rsidRPr="00901649">
        <w:rPr>
          <w:rFonts w:cstheme="minorHAnsi"/>
          <w:bCs/>
        </w:rPr>
        <w:t xml:space="preserve">UK Stroke Forum, </w:t>
      </w:r>
      <w:r w:rsidR="005169CC" w:rsidRPr="00901649">
        <w:rPr>
          <w:rFonts w:cstheme="minorHAnsi"/>
          <w:bCs/>
        </w:rPr>
        <w:t xml:space="preserve">Glasgow, </w:t>
      </w:r>
      <w:r w:rsidRPr="00901649">
        <w:rPr>
          <w:rFonts w:cstheme="minorHAnsi"/>
          <w:bCs/>
        </w:rPr>
        <w:t xml:space="preserve">2010 </w:t>
      </w:r>
    </w:p>
    <w:p w14:paraId="03C5E790" w14:textId="77777777" w:rsidR="00B122C8" w:rsidRPr="00901649" w:rsidRDefault="00B122C8" w:rsidP="00FA7307">
      <w:pPr>
        <w:pStyle w:val="ListParagraph"/>
        <w:numPr>
          <w:ilvl w:val="0"/>
          <w:numId w:val="6"/>
        </w:numPr>
        <w:jc w:val="both"/>
        <w:rPr>
          <w:rFonts w:cstheme="minorHAnsi"/>
          <w:bCs/>
        </w:rPr>
      </w:pPr>
      <w:r w:rsidRPr="00901649">
        <w:rPr>
          <w:rFonts w:cstheme="minorHAnsi"/>
          <w:b/>
        </w:rPr>
        <w:t>Mishra</w:t>
      </w:r>
      <w:r w:rsidRPr="00901649">
        <w:rPr>
          <w:rFonts w:cstheme="minorHAnsi"/>
          <w:bCs/>
        </w:rPr>
        <w:t xml:space="preserve"> NK, Ahmed N, Davalos A, Iversen HK, </w:t>
      </w:r>
      <w:proofErr w:type="spellStart"/>
      <w:r w:rsidRPr="00901649">
        <w:rPr>
          <w:rFonts w:cstheme="minorHAnsi"/>
          <w:bCs/>
        </w:rPr>
        <w:t>Soinne</w:t>
      </w:r>
      <w:proofErr w:type="spellEnd"/>
      <w:r w:rsidRPr="00901649">
        <w:rPr>
          <w:rFonts w:cstheme="minorHAnsi"/>
          <w:bCs/>
        </w:rPr>
        <w:t xml:space="preserve"> L, </w:t>
      </w:r>
      <w:proofErr w:type="spellStart"/>
      <w:r w:rsidRPr="00901649">
        <w:rPr>
          <w:rFonts w:cstheme="minorHAnsi"/>
          <w:bCs/>
        </w:rPr>
        <w:t>Wahlgren</w:t>
      </w:r>
      <w:proofErr w:type="spellEnd"/>
      <w:r w:rsidRPr="00901649">
        <w:rPr>
          <w:rFonts w:cstheme="minorHAnsi"/>
          <w:bCs/>
        </w:rPr>
        <w:t xml:space="preserve"> NG, Lees KR. Post thrombolysis outcomes amongst patients with prior stroke and diabetes: controlled comparison of SITS international registry (SITS-ISTR) versus Virtual International Stroke Trials Archive (VISTA). European Stroke Conference Presentation in large clinical trial section, Barcelona, 2010 </w:t>
      </w:r>
    </w:p>
    <w:p w14:paraId="44F1CF25" w14:textId="138B2159" w:rsidR="0057244C" w:rsidRPr="00901649" w:rsidRDefault="0057244C" w:rsidP="00FA7307">
      <w:pPr>
        <w:jc w:val="both"/>
        <w:rPr>
          <w:rFonts w:cstheme="minorHAnsi"/>
          <w:bCs/>
        </w:rPr>
      </w:pPr>
      <w:r w:rsidRPr="00901649">
        <w:rPr>
          <w:rFonts w:cstheme="minorHAnsi"/>
          <w:bCs/>
        </w:rPr>
        <w:t>2009</w:t>
      </w:r>
    </w:p>
    <w:p w14:paraId="138B0ADA" w14:textId="77777777" w:rsidR="007D639D" w:rsidRPr="00901649" w:rsidRDefault="00B122C8" w:rsidP="00FA7307">
      <w:pPr>
        <w:pStyle w:val="ListParagraph"/>
        <w:numPr>
          <w:ilvl w:val="0"/>
          <w:numId w:val="6"/>
        </w:numPr>
        <w:jc w:val="both"/>
        <w:rPr>
          <w:rFonts w:cstheme="minorHAnsi"/>
          <w:bCs/>
        </w:rPr>
      </w:pPr>
      <w:r w:rsidRPr="00901649">
        <w:rPr>
          <w:rFonts w:cstheme="minorHAnsi"/>
          <w:b/>
        </w:rPr>
        <w:t xml:space="preserve">Mishra </w:t>
      </w:r>
      <w:r w:rsidRPr="00901649">
        <w:rPr>
          <w:rFonts w:cstheme="minorHAnsi"/>
          <w:bCs/>
        </w:rPr>
        <w:t xml:space="preserve">NK, Albers GW, Davis SM, Donnan GA, Furlan AJ, </w:t>
      </w:r>
      <w:proofErr w:type="spellStart"/>
      <w:r w:rsidRPr="00901649">
        <w:rPr>
          <w:rFonts w:cstheme="minorHAnsi"/>
          <w:bCs/>
        </w:rPr>
        <w:t>Hacke</w:t>
      </w:r>
      <w:proofErr w:type="spellEnd"/>
      <w:r w:rsidRPr="00901649">
        <w:rPr>
          <w:rFonts w:cstheme="minorHAnsi"/>
          <w:bCs/>
        </w:rPr>
        <w:t xml:space="preserve"> W, Lees KR. A systematic overview of thrombolysis 3-9h from stroke onset in patients selected according to mismatch criteria. Oral presentation at European Stroke Conference, Stockholm, 2009</w:t>
      </w:r>
    </w:p>
    <w:p w14:paraId="00D8B622" w14:textId="48CF043A" w:rsidR="0057244C" w:rsidRPr="00901649" w:rsidRDefault="007D639D" w:rsidP="00FA7307">
      <w:pPr>
        <w:pStyle w:val="ListParagraph"/>
        <w:numPr>
          <w:ilvl w:val="0"/>
          <w:numId w:val="6"/>
        </w:numPr>
        <w:jc w:val="both"/>
        <w:rPr>
          <w:rFonts w:cstheme="minorHAnsi"/>
          <w:bCs/>
        </w:rPr>
      </w:pPr>
      <w:r w:rsidRPr="00901649">
        <w:rPr>
          <w:rFonts w:cstheme="minorHAnsi"/>
          <w:b/>
          <w:bCs/>
        </w:rPr>
        <w:t>Mishra</w:t>
      </w:r>
      <w:r w:rsidRPr="00901649">
        <w:rPr>
          <w:rFonts w:cstheme="minorHAnsi"/>
        </w:rPr>
        <w:t xml:space="preserve"> </w:t>
      </w:r>
      <w:proofErr w:type="spellStart"/>
      <w:proofErr w:type="gramStart"/>
      <w:r w:rsidRPr="00901649">
        <w:rPr>
          <w:rFonts w:cstheme="minorHAnsi"/>
        </w:rPr>
        <w:t>N.</w:t>
      </w:r>
      <w:r w:rsidR="005169CC" w:rsidRPr="00901649">
        <w:rPr>
          <w:rFonts w:cstheme="minorHAnsi"/>
        </w:rPr>
        <w:t>,</w:t>
      </w:r>
      <w:r w:rsidRPr="00901649">
        <w:rPr>
          <w:rFonts w:cstheme="minorHAnsi"/>
        </w:rPr>
        <w:t>Dawson</w:t>
      </w:r>
      <w:proofErr w:type="spellEnd"/>
      <w:proofErr w:type="gramEnd"/>
      <w:r w:rsidRPr="00901649">
        <w:rPr>
          <w:rFonts w:cstheme="minorHAnsi"/>
        </w:rPr>
        <w:t>, J</w:t>
      </w:r>
      <w:r w:rsidR="005169CC" w:rsidRPr="00901649">
        <w:rPr>
          <w:rFonts w:cstheme="minorHAnsi"/>
        </w:rPr>
        <w:t xml:space="preserve">, </w:t>
      </w:r>
      <w:r w:rsidRPr="00901649">
        <w:rPr>
          <w:rFonts w:cstheme="minorHAnsi"/>
        </w:rPr>
        <w:t>Lees K</w:t>
      </w:r>
      <w:r w:rsidR="005169CC" w:rsidRPr="00901649">
        <w:rPr>
          <w:rFonts w:cstheme="minorHAnsi"/>
        </w:rPr>
        <w:t xml:space="preserve">. </w:t>
      </w:r>
      <w:r w:rsidRPr="00901649">
        <w:rPr>
          <w:rFonts w:cstheme="minorHAnsi"/>
        </w:rPr>
        <w:t xml:space="preserve">Prediction Of Outcome Following Intracerebral </w:t>
      </w:r>
      <w:proofErr w:type="spellStart"/>
      <w:r w:rsidRPr="00901649">
        <w:rPr>
          <w:rFonts w:cstheme="minorHAnsi"/>
        </w:rPr>
        <w:t>Haemorrhage</w:t>
      </w:r>
      <w:proofErr w:type="spellEnd"/>
      <w:r w:rsidRPr="00901649">
        <w:rPr>
          <w:rFonts w:cstheme="minorHAnsi"/>
        </w:rPr>
        <w:t>: A Systematic Review: Meta-Analysis And Review Papers, European Stroke Conference, Stockholm (2009) Cerebrovascular Diseases Volume:</w:t>
      </w:r>
      <w:r w:rsidRPr="00901649">
        <w:rPr>
          <w:rFonts w:eastAsia="Times New Roman" w:cstheme="minorHAnsi"/>
        </w:rPr>
        <w:t>27</w:t>
      </w:r>
    </w:p>
    <w:p w14:paraId="04FCC75A" w14:textId="77777777" w:rsidR="00B122C8" w:rsidRPr="00901649" w:rsidRDefault="00B122C8" w:rsidP="00FA7307">
      <w:pPr>
        <w:jc w:val="both"/>
        <w:rPr>
          <w:rFonts w:cstheme="minorHAnsi"/>
          <w:b/>
        </w:rPr>
      </w:pPr>
      <w:r w:rsidRPr="00901649">
        <w:rPr>
          <w:rFonts w:cstheme="minorHAnsi"/>
          <w:b/>
        </w:rPr>
        <w:t>Letter to Editor</w:t>
      </w:r>
    </w:p>
    <w:p w14:paraId="7CA3EAA3" w14:textId="40B29767" w:rsidR="00B122C8" w:rsidRPr="00901649" w:rsidRDefault="00B122C8" w:rsidP="00FA7307">
      <w:pPr>
        <w:pStyle w:val="ListParagraph"/>
        <w:numPr>
          <w:ilvl w:val="0"/>
          <w:numId w:val="7"/>
        </w:numPr>
        <w:jc w:val="both"/>
        <w:rPr>
          <w:rFonts w:cstheme="minorHAnsi"/>
          <w:bCs/>
        </w:rPr>
      </w:pPr>
      <w:r w:rsidRPr="00901649">
        <w:rPr>
          <w:rFonts w:cstheme="minorHAnsi"/>
          <w:bCs/>
        </w:rPr>
        <w:t xml:space="preserve">Lees KR, </w:t>
      </w:r>
      <w:r w:rsidRPr="00901649">
        <w:rPr>
          <w:rFonts w:cstheme="minorHAnsi"/>
          <w:b/>
        </w:rPr>
        <w:t xml:space="preserve">Mishra </w:t>
      </w:r>
      <w:r w:rsidRPr="00901649">
        <w:rPr>
          <w:rFonts w:cstheme="minorHAnsi"/>
          <w:bCs/>
        </w:rPr>
        <w:t xml:space="preserve">NK. Thrombolysis in elderly people BMJ;342: d312 (2011) (Letter response to the comments on our BMJ paper by IST III group led by Dr. </w:t>
      </w:r>
      <w:proofErr w:type="spellStart"/>
      <w:r w:rsidRPr="00901649">
        <w:rPr>
          <w:rFonts w:cstheme="minorHAnsi"/>
          <w:bCs/>
        </w:rPr>
        <w:t>Sandercock</w:t>
      </w:r>
      <w:proofErr w:type="spellEnd"/>
      <w:r w:rsidRPr="00901649">
        <w:rPr>
          <w:rFonts w:cstheme="minorHAnsi"/>
          <w:bCs/>
        </w:rPr>
        <w:t>)</w:t>
      </w:r>
    </w:p>
    <w:p w14:paraId="376D630E" w14:textId="77777777" w:rsidR="00B122C8" w:rsidRPr="00901649" w:rsidRDefault="00B122C8" w:rsidP="00FA7307">
      <w:pPr>
        <w:jc w:val="both"/>
        <w:rPr>
          <w:rFonts w:cstheme="minorHAnsi"/>
          <w:b/>
        </w:rPr>
      </w:pPr>
      <w:r w:rsidRPr="00901649">
        <w:rPr>
          <w:rFonts w:cstheme="minorHAnsi"/>
          <w:b/>
        </w:rPr>
        <w:t>CME</w:t>
      </w:r>
    </w:p>
    <w:p w14:paraId="7FEA2329" w14:textId="7B668ADF" w:rsidR="00B122C8" w:rsidRPr="00901649" w:rsidRDefault="00B122C8" w:rsidP="00FA7307">
      <w:pPr>
        <w:pStyle w:val="ListParagraph"/>
        <w:numPr>
          <w:ilvl w:val="0"/>
          <w:numId w:val="8"/>
        </w:numPr>
        <w:jc w:val="both"/>
        <w:rPr>
          <w:rFonts w:cstheme="minorHAnsi"/>
          <w:bCs/>
        </w:rPr>
      </w:pPr>
      <w:r w:rsidRPr="00901649">
        <w:rPr>
          <w:rFonts w:cstheme="minorHAnsi"/>
          <w:b/>
        </w:rPr>
        <w:t>Mishra</w:t>
      </w:r>
      <w:r w:rsidRPr="00901649">
        <w:rPr>
          <w:rFonts w:cstheme="minorHAnsi"/>
          <w:bCs/>
        </w:rPr>
        <w:t xml:space="preserve"> NK et al. Thrombolysis In Very Elderly People: Controlled Comparison Of Sits International Stroke Thrombolysis Registry And Virtual International Stroke Trials Archive (</w:t>
      </w:r>
      <w:hyperlink r:id="rId41" w:history="1">
        <w:r w:rsidRPr="00901649">
          <w:rPr>
            <w:rStyle w:val="Hyperlink"/>
            <w:rFonts w:cstheme="minorHAnsi"/>
            <w:bCs/>
            <w:u w:val="none"/>
          </w:rPr>
          <w:t>Http://Learning.Bmj.Com/Learning/Module-Intro/Thrombolysis-Sits-International-Stroke-Thrombolysis-Registry-Virtual-International-Stroke-Trials-.Html?Moduleid=10017343</w:t>
        </w:r>
      </w:hyperlink>
      <w:r w:rsidRPr="00901649">
        <w:rPr>
          <w:rFonts w:cstheme="minorHAnsi"/>
          <w:bCs/>
        </w:rPr>
        <w:t>) (BMJ online CME)</w:t>
      </w:r>
    </w:p>
    <w:p w14:paraId="5453E251" w14:textId="77777777" w:rsidR="00B122C8" w:rsidRPr="00901649" w:rsidRDefault="00B122C8" w:rsidP="00FA7307">
      <w:pPr>
        <w:jc w:val="both"/>
        <w:rPr>
          <w:rFonts w:cstheme="minorHAnsi"/>
          <w:b/>
        </w:rPr>
      </w:pPr>
      <w:r w:rsidRPr="00901649">
        <w:rPr>
          <w:rFonts w:cstheme="minorHAnsi"/>
          <w:b/>
        </w:rPr>
        <w:lastRenderedPageBreak/>
        <w:t>FDA</w:t>
      </w:r>
    </w:p>
    <w:p w14:paraId="311E122C" w14:textId="77777777" w:rsidR="00B122C8" w:rsidRPr="00901649" w:rsidRDefault="00B122C8" w:rsidP="00FA7307">
      <w:pPr>
        <w:pStyle w:val="ListParagraph"/>
        <w:numPr>
          <w:ilvl w:val="0"/>
          <w:numId w:val="9"/>
        </w:numPr>
        <w:jc w:val="both"/>
        <w:rPr>
          <w:rFonts w:cstheme="minorHAnsi"/>
          <w:bCs/>
        </w:rPr>
      </w:pPr>
      <w:r w:rsidRPr="00901649">
        <w:rPr>
          <w:rFonts w:cstheme="minorHAnsi"/>
          <w:bCs/>
        </w:rPr>
        <w:t xml:space="preserve">FDA: </w:t>
      </w:r>
      <w:hyperlink r:id="rId42" w:history="1">
        <w:r w:rsidRPr="00901649">
          <w:rPr>
            <w:rStyle w:val="Hyperlink"/>
            <w:rFonts w:cstheme="minorHAnsi"/>
            <w:bCs/>
            <w:u w:val="none"/>
          </w:rPr>
          <w:t>http://www.fda.gov/downloads/advisorycommittees/committeesmeetingmaterials/medicaldevices/medicaldevicesadvisorycommittee/gastroenterology-urologydevicespanel/ucm490205.pdf</w:t>
        </w:r>
      </w:hyperlink>
      <w:r w:rsidRPr="00901649">
        <w:rPr>
          <w:rFonts w:cstheme="minorHAnsi"/>
          <w:bCs/>
        </w:rPr>
        <w:t xml:space="preserve">  [Example of a contribution to the FDA advisory committee; in public domain through this link]</w:t>
      </w:r>
    </w:p>
    <w:p w14:paraId="4F1808B4" w14:textId="77777777" w:rsidR="0026726F" w:rsidRPr="00901649" w:rsidRDefault="0026726F" w:rsidP="0026726F">
      <w:pPr>
        <w:jc w:val="both"/>
        <w:rPr>
          <w:rFonts w:cstheme="minorHAnsi"/>
          <w:bCs/>
        </w:rPr>
      </w:pPr>
    </w:p>
    <w:p w14:paraId="2C6BF85E" w14:textId="1216B7A8" w:rsidR="0026726F" w:rsidRPr="00901649" w:rsidRDefault="0026726F" w:rsidP="0026726F">
      <w:pPr>
        <w:jc w:val="both"/>
        <w:rPr>
          <w:rFonts w:cstheme="minorHAnsi"/>
          <w:b/>
        </w:rPr>
      </w:pPr>
      <w:r w:rsidRPr="00901649">
        <w:rPr>
          <w:rFonts w:cstheme="minorHAnsi"/>
          <w:b/>
        </w:rPr>
        <w:t>Media Coverage/ Editorials (since joining Yale in 2021)</w:t>
      </w:r>
    </w:p>
    <w:p w14:paraId="421303B9" w14:textId="3A801739" w:rsidR="0026726F" w:rsidRPr="00901649" w:rsidRDefault="0026726F" w:rsidP="0026726F">
      <w:pPr>
        <w:pStyle w:val="ListParagraph"/>
        <w:numPr>
          <w:ilvl w:val="0"/>
          <w:numId w:val="15"/>
        </w:numPr>
        <w:jc w:val="both"/>
        <w:rPr>
          <w:rFonts w:cstheme="minorHAnsi"/>
          <w:bCs/>
        </w:rPr>
      </w:pPr>
      <w:hyperlink r:id="rId43" w:history="1">
        <w:r w:rsidRPr="00901649">
          <w:rPr>
            <w:rStyle w:val="Hyperlink"/>
            <w:rFonts w:cstheme="minorHAnsi"/>
            <w:bCs/>
            <w:u w:val="none"/>
          </w:rPr>
          <w:t>https://www.medicalnewstoday.com/articles/could-transcranial-stimulation-reduce-brain-damage-after-a-stroke</w:t>
        </w:r>
      </w:hyperlink>
    </w:p>
    <w:p w14:paraId="7F1FAA95" w14:textId="75138D84" w:rsidR="0026726F" w:rsidRPr="00901649" w:rsidRDefault="0026726F" w:rsidP="0026726F">
      <w:pPr>
        <w:pStyle w:val="ListParagraph"/>
        <w:numPr>
          <w:ilvl w:val="0"/>
          <w:numId w:val="15"/>
        </w:numPr>
        <w:jc w:val="both"/>
        <w:rPr>
          <w:rStyle w:val="Hyperlink"/>
          <w:rFonts w:cstheme="minorHAnsi"/>
          <w:bCs/>
          <w:color w:val="auto"/>
          <w:u w:val="none"/>
        </w:rPr>
      </w:pPr>
      <w:hyperlink r:id="rId44" w:history="1">
        <w:r w:rsidRPr="00901649">
          <w:rPr>
            <w:rStyle w:val="Hyperlink"/>
            <w:rFonts w:cstheme="minorHAnsi"/>
            <w:bCs/>
            <w:u w:val="none"/>
          </w:rPr>
          <w:t>https://www.springermedicine.com/stroke/non-epileptic-seizure/poststroke-seizures-mortality-poor-outcome/26102894</w:t>
        </w:r>
      </w:hyperlink>
    </w:p>
    <w:p w14:paraId="08149DA1" w14:textId="77777777" w:rsidR="004C0987" w:rsidRPr="00901649" w:rsidRDefault="004C0987" w:rsidP="004C0987">
      <w:pPr>
        <w:jc w:val="both"/>
        <w:rPr>
          <w:rFonts w:cstheme="minorHAnsi"/>
          <w:bCs/>
        </w:rPr>
      </w:pPr>
    </w:p>
    <w:p w14:paraId="56155D01" w14:textId="77777777" w:rsidR="004C0987" w:rsidRPr="00901649" w:rsidRDefault="004C0987" w:rsidP="004C0987">
      <w:pPr>
        <w:spacing w:before="100" w:beforeAutospacing="1" w:after="100" w:afterAutospacing="1" w:line="240" w:lineRule="auto"/>
        <w:jc w:val="both"/>
        <w:rPr>
          <w:rFonts w:eastAsia="Times New Roman" w:cstheme="minorHAnsi"/>
          <w:lang w:val="en"/>
        </w:rPr>
      </w:pPr>
      <w:r w:rsidRPr="00901649">
        <w:rPr>
          <w:rFonts w:eastAsia="Times New Roman" w:cstheme="minorHAnsi"/>
          <w:b/>
          <w:bCs/>
          <w:lang w:val="en"/>
        </w:rPr>
        <w:t>Local, regional, national, or international presence and accomplishments that support your current or proposed position/promotion:</w:t>
      </w:r>
      <w:r w:rsidRPr="00901649">
        <w:rPr>
          <w:rFonts w:eastAsia="Times New Roman" w:cstheme="minorHAnsi"/>
          <w:lang w:val="en"/>
        </w:rPr>
        <w:t xml:space="preserve"> </w:t>
      </w:r>
    </w:p>
    <w:p w14:paraId="0C9DC503" w14:textId="77777777" w:rsidR="004C0987" w:rsidRPr="00901649" w:rsidRDefault="004C0987" w:rsidP="004C0987">
      <w:pPr>
        <w:pStyle w:val="ListParagraph"/>
        <w:numPr>
          <w:ilvl w:val="0"/>
          <w:numId w:val="29"/>
        </w:numPr>
        <w:spacing w:before="100" w:beforeAutospacing="1" w:after="100" w:afterAutospacing="1" w:line="240" w:lineRule="auto"/>
        <w:ind w:left="360"/>
        <w:jc w:val="both"/>
        <w:rPr>
          <w:rFonts w:eastAsia="Times New Roman" w:cstheme="minorHAnsi"/>
          <w:b/>
          <w:bCs/>
          <w:lang w:val="en"/>
        </w:rPr>
      </w:pPr>
      <w:r w:rsidRPr="00901649">
        <w:rPr>
          <w:rFonts w:eastAsia="Times New Roman" w:cstheme="minorHAnsi"/>
          <w:b/>
          <w:bCs/>
          <w:lang w:val="en"/>
        </w:rPr>
        <w:t>Local:</w:t>
      </w:r>
    </w:p>
    <w:p w14:paraId="1B9BA8CF"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FEGLI Member, since 2023</w:t>
      </w:r>
    </w:p>
    <w:p w14:paraId="3DA7C0D3"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Vascular Neurology Fellow recruitment, since 2022</w:t>
      </w:r>
    </w:p>
    <w:p w14:paraId="679D3E42"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Stroke Directorship at West Haven, VA</w:t>
      </w:r>
    </w:p>
    <w:p w14:paraId="166A617D"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cstheme="minorHAnsi"/>
          <w:w w:val="85"/>
        </w:rPr>
        <w:t>Lectures</w:t>
      </w:r>
      <w:r w:rsidRPr="00901649">
        <w:rPr>
          <w:rFonts w:cstheme="minorHAnsi"/>
          <w:spacing w:val="13"/>
        </w:rPr>
        <w:t xml:space="preserve"> </w:t>
      </w:r>
      <w:r w:rsidRPr="00901649">
        <w:rPr>
          <w:rFonts w:cstheme="minorHAnsi"/>
          <w:w w:val="85"/>
        </w:rPr>
        <w:t>(Teaching</w:t>
      </w:r>
      <w:r w:rsidRPr="00901649">
        <w:rPr>
          <w:rFonts w:cstheme="minorHAnsi"/>
          <w:spacing w:val="12"/>
        </w:rPr>
        <w:t xml:space="preserve"> </w:t>
      </w:r>
      <w:r w:rsidRPr="00901649">
        <w:rPr>
          <w:rFonts w:cstheme="minorHAnsi"/>
          <w:spacing w:val="-2"/>
          <w:w w:val="85"/>
        </w:rPr>
        <w:t>Trainees)</w:t>
      </w:r>
    </w:p>
    <w:p w14:paraId="0A2AC763" w14:textId="77777777" w:rsidR="004C0987" w:rsidRPr="00901649" w:rsidRDefault="004C0987" w:rsidP="004C0987">
      <w:pPr>
        <w:pStyle w:val="ListParagraph"/>
        <w:widowControl w:val="0"/>
        <w:numPr>
          <w:ilvl w:val="2"/>
          <w:numId w:val="29"/>
        </w:numPr>
        <w:tabs>
          <w:tab w:val="left" w:pos="479"/>
        </w:tabs>
        <w:autoSpaceDE w:val="0"/>
        <w:autoSpaceDN w:val="0"/>
        <w:spacing w:before="44" w:after="0" w:line="240" w:lineRule="auto"/>
        <w:ind w:left="1800"/>
        <w:contextualSpacing w:val="0"/>
        <w:rPr>
          <w:rFonts w:cstheme="minorHAnsi"/>
        </w:rPr>
      </w:pPr>
      <w:r w:rsidRPr="00901649">
        <w:rPr>
          <w:rFonts w:cstheme="minorHAnsi"/>
          <w:color w:val="0E0F1A"/>
          <w:w w:val="90"/>
        </w:rPr>
        <w:t>Perfusion</w:t>
      </w:r>
      <w:r w:rsidRPr="00901649">
        <w:rPr>
          <w:rFonts w:cstheme="minorHAnsi"/>
          <w:color w:val="0E0F1A"/>
          <w:spacing w:val="-1"/>
          <w:w w:val="90"/>
        </w:rPr>
        <w:t xml:space="preserve"> </w:t>
      </w:r>
      <w:r w:rsidRPr="00901649">
        <w:rPr>
          <w:rFonts w:cstheme="minorHAnsi"/>
          <w:color w:val="0E0F1A"/>
          <w:w w:val="90"/>
        </w:rPr>
        <w:t>imaging</w:t>
      </w:r>
      <w:r w:rsidRPr="00901649">
        <w:rPr>
          <w:rFonts w:cstheme="minorHAnsi"/>
          <w:color w:val="0E0F1A"/>
          <w:spacing w:val="-1"/>
          <w:w w:val="90"/>
        </w:rPr>
        <w:t xml:space="preserve"> </w:t>
      </w:r>
      <w:r w:rsidRPr="00901649">
        <w:rPr>
          <w:rFonts w:cstheme="minorHAnsi"/>
          <w:color w:val="0E0F1A"/>
          <w:w w:val="90"/>
        </w:rPr>
        <w:t>in</w:t>
      </w:r>
      <w:r w:rsidRPr="00901649">
        <w:rPr>
          <w:rFonts w:cstheme="minorHAnsi"/>
          <w:color w:val="0E0F1A"/>
          <w:spacing w:val="-2"/>
          <w:w w:val="90"/>
        </w:rPr>
        <w:t xml:space="preserve"> </w:t>
      </w:r>
      <w:r w:rsidRPr="00901649">
        <w:rPr>
          <w:rFonts w:cstheme="minorHAnsi"/>
          <w:color w:val="0E0F1A"/>
          <w:w w:val="90"/>
        </w:rPr>
        <w:t>stroke</w:t>
      </w:r>
      <w:r w:rsidRPr="00901649">
        <w:rPr>
          <w:rFonts w:cstheme="minorHAnsi"/>
          <w:color w:val="0E0F1A"/>
          <w:spacing w:val="-2"/>
          <w:w w:val="90"/>
        </w:rPr>
        <w:t xml:space="preserve"> </w:t>
      </w:r>
      <w:r w:rsidRPr="00901649">
        <w:rPr>
          <w:rFonts w:cstheme="minorHAnsi"/>
          <w:color w:val="0E0F1A"/>
          <w:w w:val="90"/>
        </w:rPr>
        <w:t>management,</w:t>
      </w:r>
      <w:r w:rsidRPr="00901649">
        <w:rPr>
          <w:rFonts w:cstheme="minorHAnsi"/>
          <w:color w:val="0E0F1A"/>
          <w:spacing w:val="-1"/>
          <w:w w:val="90"/>
        </w:rPr>
        <w:t xml:space="preserve"> </w:t>
      </w:r>
      <w:r w:rsidRPr="00901649">
        <w:rPr>
          <w:rFonts w:cstheme="minorHAnsi"/>
          <w:color w:val="0E0F1A"/>
          <w:w w:val="90"/>
        </w:rPr>
        <w:t>Yale</w:t>
      </w:r>
      <w:r w:rsidRPr="00901649">
        <w:rPr>
          <w:rFonts w:cstheme="minorHAnsi"/>
          <w:color w:val="0E0F1A"/>
          <w:spacing w:val="-1"/>
          <w:w w:val="90"/>
        </w:rPr>
        <w:t xml:space="preserve"> </w:t>
      </w:r>
      <w:r w:rsidRPr="00901649">
        <w:rPr>
          <w:rFonts w:cstheme="minorHAnsi"/>
          <w:color w:val="0E0F1A"/>
          <w:w w:val="90"/>
        </w:rPr>
        <w:t>Vascular</w:t>
      </w:r>
      <w:r w:rsidRPr="00901649">
        <w:rPr>
          <w:rFonts w:cstheme="minorHAnsi"/>
          <w:color w:val="0E0F1A"/>
          <w:spacing w:val="-2"/>
          <w:w w:val="90"/>
        </w:rPr>
        <w:t xml:space="preserve"> </w:t>
      </w:r>
      <w:r w:rsidRPr="00901649">
        <w:rPr>
          <w:rFonts w:cstheme="minorHAnsi"/>
          <w:color w:val="0E0F1A"/>
          <w:w w:val="90"/>
        </w:rPr>
        <w:t>Neurology</w:t>
      </w:r>
      <w:r w:rsidRPr="00901649">
        <w:rPr>
          <w:rFonts w:cstheme="minorHAnsi"/>
          <w:color w:val="0E0F1A"/>
          <w:spacing w:val="-5"/>
        </w:rPr>
        <w:t xml:space="preserve"> </w:t>
      </w:r>
      <w:r w:rsidRPr="00901649">
        <w:rPr>
          <w:rFonts w:cstheme="minorHAnsi"/>
          <w:color w:val="0E0F1A"/>
          <w:w w:val="90"/>
        </w:rPr>
        <w:t>Fellow,</w:t>
      </w:r>
      <w:r w:rsidRPr="00901649">
        <w:rPr>
          <w:rFonts w:cstheme="minorHAnsi"/>
          <w:color w:val="0E0F1A"/>
          <w:spacing w:val="-2"/>
          <w:w w:val="90"/>
        </w:rPr>
        <w:t xml:space="preserve"> </w:t>
      </w:r>
      <w:r w:rsidRPr="00901649">
        <w:rPr>
          <w:rFonts w:cstheme="minorHAnsi"/>
          <w:color w:val="0E0F1A"/>
          <w:w w:val="90"/>
        </w:rPr>
        <w:t>2021,</w:t>
      </w:r>
      <w:r w:rsidRPr="00901649">
        <w:rPr>
          <w:rFonts w:cstheme="minorHAnsi"/>
          <w:color w:val="0E0F1A"/>
          <w:spacing w:val="-6"/>
          <w:w w:val="90"/>
        </w:rPr>
        <w:t xml:space="preserve"> </w:t>
      </w:r>
      <w:r w:rsidRPr="00901649">
        <w:rPr>
          <w:rFonts w:cstheme="minorHAnsi"/>
          <w:color w:val="0E0F1A"/>
          <w:w w:val="90"/>
        </w:rPr>
        <w:t>2022,</w:t>
      </w:r>
      <w:r w:rsidRPr="00901649">
        <w:rPr>
          <w:rFonts w:cstheme="minorHAnsi"/>
          <w:color w:val="0E0F1A"/>
          <w:spacing w:val="-4"/>
          <w:w w:val="90"/>
        </w:rPr>
        <w:t xml:space="preserve"> 2023</w:t>
      </w:r>
    </w:p>
    <w:p w14:paraId="262FE5AD" w14:textId="77777777" w:rsidR="004C0987" w:rsidRPr="00901649" w:rsidRDefault="004C0987" w:rsidP="004C0987">
      <w:pPr>
        <w:pStyle w:val="ListParagraph"/>
        <w:widowControl w:val="0"/>
        <w:numPr>
          <w:ilvl w:val="2"/>
          <w:numId w:val="29"/>
        </w:numPr>
        <w:tabs>
          <w:tab w:val="left" w:pos="479"/>
        </w:tabs>
        <w:autoSpaceDE w:val="0"/>
        <w:autoSpaceDN w:val="0"/>
        <w:spacing w:before="31" w:after="0" w:line="240" w:lineRule="auto"/>
        <w:ind w:left="1800"/>
        <w:contextualSpacing w:val="0"/>
        <w:rPr>
          <w:rFonts w:cstheme="minorHAnsi"/>
        </w:rPr>
      </w:pPr>
      <w:r w:rsidRPr="00901649">
        <w:rPr>
          <w:rFonts w:cstheme="minorHAnsi"/>
          <w:color w:val="0E0F1A"/>
          <w:w w:val="90"/>
        </w:rPr>
        <w:t>Thrombolytic</w:t>
      </w:r>
      <w:r w:rsidRPr="00901649">
        <w:rPr>
          <w:rFonts w:cstheme="minorHAnsi"/>
          <w:color w:val="0E0F1A"/>
        </w:rPr>
        <w:t xml:space="preserve"> </w:t>
      </w:r>
      <w:r w:rsidRPr="00901649">
        <w:rPr>
          <w:rFonts w:cstheme="minorHAnsi"/>
          <w:color w:val="0E0F1A"/>
          <w:w w:val="90"/>
        </w:rPr>
        <w:t>therapy</w:t>
      </w:r>
      <w:r w:rsidRPr="00901649">
        <w:rPr>
          <w:rFonts w:cstheme="minorHAnsi"/>
          <w:color w:val="0E0F1A"/>
          <w:spacing w:val="2"/>
        </w:rPr>
        <w:t xml:space="preserve"> </w:t>
      </w:r>
      <w:r w:rsidRPr="00901649">
        <w:rPr>
          <w:rFonts w:cstheme="minorHAnsi"/>
          <w:color w:val="0E0F1A"/>
          <w:w w:val="90"/>
        </w:rPr>
        <w:t>for</w:t>
      </w:r>
      <w:r w:rsidRPr="00901649">
        <w:rPr>
          <w:rFonts w:cstheme="minorHAnsi"/>
          <w:color w:val="0E0F1A"/>
        </w:rPr>
        <w:t xml:space="preserve"> </w:t>
      </w:r>
      <w:r w:rsidRPr="00901649">
        <w:rPr>
          <w:rFonts w:cstheme="minorHAnsi"/>
          <w:color w:val="0E0F1A"/>
          <w:w w:val="90"/>
        </w:rPr>
        <w:t>stroke</w:t>
      </w:r>
      <w:r w:rsidRPr="00901649">
        <w:rPr>
          <w:rFonts w:cstheme="minorHAnsi"/>
          <w:color w:val="0E0F1A"/>
          <w:spacing w:val="2"/>
        </w:rPr>
        <w:t xml:space="preserve"> </w:t>
      </w:r>
      <w:r w:rsidRPr="00901649">
        <w:rPr>
          <w:rFonts w:cstheme="minorHAnsi"/>
          <w:color w:val="0E0F1A"/>
          <w:w w:val="90"/>
        </w:rPr>
        <w:t>patients,</w:t>
      </w:r>
      <w:r w:rsidRPr="00901649">
        <w:rPr>
          <w:rFonts w:cstheme="minorHAnsi"/>
          <w:color w:val="0E0F1A"/>
          <w:spacing w:val="3"/>
        </w:rPr>
        <w:t xml:space="preserve"> </w:t>
      </w:r>
      <w:r w:rsidRPr="00901649">
        <w:rPr>
          <w:rFonts w:cstheme="minorHAnsi"/>
          <w:color w:val="0E0F1A"/>
          <w:w w:val="90"/>
        </w:rPr>
        <w:t>Yale</w:t>
      </w:r>
      <w:r w:rsidRPr="00901649">
        <w:rPr>
          <w:rFonts w:cstheme="minorHAnsi"/>
          <w:color w:val="0E0F1A"/>
          <w:spacing w:val="3"/>
        </w:rPr>
        <w:t xml:space="preserve"> </w:t>
      </w:r>
      <w:r w:rsidRPr="00901649">
        <w:rPr>
          <w:rFonts w:cstheme="minorHAnsi"/>
          <w:color w:val="0E0F1A"/>
          <w:w w:val="90"/>
        </w:rPr>
        <w:t>Vascular</w:t>
      </w:r>
      <w:r w:rsidRPr="00901649">
        <w:rPr>
          <w:rFonts w:cstheme="minorHAnsi"/>
          <w:color w:val="0E0F1A"/>
          <w:spacing w:val="1"/>
        </w:rPr>
        <w:t xml:space="preserve"> </w:t>
      </w:r>
      <w:r w:rsidRPr="00901649">
        <w:rPr>
          <w:rFonts w:cstheme="minorHAnsi"/>
          <w:color w:val="0E0F1A"/>
          <w:w w:val="90"/>
        </w:rPr>
        <w:t>Neurology</w:t>
      </w:r>
      <w:r w:rsidRPr="00901649">
        <w:rPr>
          <w:rFonts w:cstheme="minorHAnsi"/>
          <w:color w:val="0E0F1A"/>
          <w:spacing w:val="3"/>
        </w:rPr>
        <w:t xml:space="preserve"> </w:t>
      </w:r>
      <w:r w:rsidRPr="00901649">
        <w:rPr>
          <w:rFonts w:cstheme="minorHAnsi"/>
          <w:color w:val="0E0F1A"/>
          <w:w w:val="90"/>
        </w:rPr>
        <w:t>Fellow,</w:t>
      </w:r>
      <w:r w:rsidRPr="00901649">
        <w:rPr>
          <w:rFonts w:cstheme="minorHAnsi"/>
          <w:color w:val="0E0F1A"/>
          <w:spacing w:val="2"/>
        </w:rPr>
        <w:t xml:space="preserve"> </w:t>
      </w:r>
      <w:r w:rsidRPr="00901649">
        <w:rPr>
          <w:rFonts w:cstheme="minorHAnsi"/>
          <w:color w:val="0E0F1A"/>
          <w:spacing w:val="-4"/>
          <w:w w:val="90"/>
        </w:rPr>
        <w:t>2022</w:t>
      </w:r>
    </w:p>
    <w:p w14:paraId="168AE6FB" w14:textId="77777777" w:rsidR="004C0987" w:rsidRPr="00901649" w:rsidRDefault="004C0987" w:rsidP="004C0987">
      <w:pPr>
        <w:pStyle w:val="ListParagraph"/>
        <w:widowControl w:val="0"/>
        <w:numPr>
          <w:ilvl w:val="2"/>
          <w:numId w:val="29"/>
        </w:numPr>
        <w:tabs>
          <w:tab w:val="left" w:pos="479"/>
        </w:tabs>
        <w:autoSpaceDE w:val="0"/>
        <w:autoSpaceDN w:val="0"/>
        <w:spacing w:before="31" w:after="0" w:line="240" w:lineRule="auto"/>
        <w:ind w:left="1800"/>
        <w:contextualSpacing w:val="0"/>
        <w:rPr>
          <w:rFonts w:cstheme="minorHAnsi"/>
        </w:rPr>
      </w:pPr>
      <w:r w:rsidRPr="00901649">
        <w:rPr>
          <w:rFonts w:cstheme="minorHAnsi"/>
          <w:color w:val="0E0F1A"/>
          <w:spacing w:val="-4"/>
          <w:w w:val="90"/>
        </w:rPr>
        <w:t>Endovascular Stroke Therapy, 2024</w:t>
      </w:r>
    </w:p>
    <w:p w14:paraId="69CBE972" w14:textId="77777777" w:rsidR="004C0987" w:rsidRPr="00901649" w:rsidRDefault="004C0987" w:rsidP="004C0987">
      <w:pPr>
        <w:pStyle w:val="ListParagraph"/>
        <w:numPr>
          <w:ilvl w:val="0"/>
          <w:numId w:val="29"/>
        </w:numPr>
        <w:spacing w:before="100" w:beforeAutospacing="1" w:after="100" w:afterAutospacing="1" w:line="240" w:lineRule="auto"/>
        <w:ind w:left="360"/>
        <w:jc w:val="both"/>
        <w:rPr>
          <w:rFonts w:eastAsia="Times New Roman" w:cstheme="minorHAnsi"/>
          <w:b/>
          <w:bCs/>
          <w:lang w:val="en"/>
        </w:rPr>
      </w:pPr>
      <w:r w:rsidRPr="00901649">
        <w:rPr>
          <w:rFonts w:eastAsia="Times New Roman" w:cstheme="minorHAnsi"/>
          <w:b/>
          <w:bCs/>
          <w:lang w:val="en"/>
        </w:rPr>
        <w:t>National</w:t>
      </w:r>
    </w:p>
    <w:p w14:paraId="4EC7B871"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VA PCP Lecture – Stroke (2024)</w:t>
      </w:r>
    </w:p>
    <w:p w14:paraId="5EFBB4D2"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 xml:space="preserve">VA VISN 1 </w:t>
      </w:r>
      <w:proofErr w:type="spellStart"/>
      <w:r w:rsidRPr="00901649">
        <w:rPr>
          <w:rFonts w:eastAsia="Times New Roman" w:cstheme="minorHAnsi"/>
          <w:lang w:val="en"/>
        </w:rPr>
        <w:t>Lesture</w:t>
      </w:r>
      <w:proofErr w:type="spellEnd"/>
      <w:r w:rsidRPr="00901649">
        <w:rPr>
          <w:rFonts w:eastAsia="Times New Roman" w:cstheme="minorHAnsi"/>
          <w:lang w:val="en"/>
        </w:rPr>
        <w:t xml:space="preserve"> – Perfusion Imaging 2024</w:t>
      </w:r>
    </w:p>
    <w:p w14:paraId="7954BA19"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Stroke Rehabilitation Consortium, at VA</w:t>
      </w:r>
    </w:p>
    <w:p w14:paraId="42743ACE"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NIH Grant Reviewer (BINP, 2025)</w:t>
      </w:r>
    </w:p>
    <w:p w14:paraId="0000D611"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 xml:space="preserve">Invited talk, </w:t>
      </w:r>
      <w:proofErr w:type="gramStart"/>
      <w:r w:rsidRPr="00901649">
        <w:rPr>
          <w:rFonts w:eastAsia="Times New Roman" w:cstheme="minorHAnsi"/>
          <w:lang w:val="en"/>
        </w:rPr>
        <w:t>Post-stroke</w:t>
      </w:r>
      <w:proofErr w:type="gramEnd"/>
      <w:r w:rsidRPr="00901649">
        <w:rPr>
          <w:rFonts w:eastAsia="Times New Roman" w:cstheme="minorHAnsi"/>
          <w:lang w:val="en"/>
        </w:rPr>
        <w:t xml:space="preserve"> epilepsy, CURE Epilepsy</w:t>
      </w:r>
    </w:p>
    <w:p w14:paraId="3B210CDD"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 xml:space="preserve">Invited talk, </w:t>
      </w:r>
      <w:r w:rsidRPr="00901649">
        <w:rPr>
          <w:rFonts w:cstheme="minorHAnsi"/>
        </w:rPr>
        <w:t>Frontiers</w:t>
      </w:r>
      <w:r w:rsidRPr="00901649">
        <w:rPr>
          <w:rFonts w:cstheme="minorHAnsi"/>
          <w:spacing w:val="-5"/>
        </w:rPr>
        <w:t xml:space="preserve"> </w:t>
      </w:r>
      <w:r w:rsidRPr="00901649">
        <w:rPr>
          <w:rFonts w:cstheme="minorHAnsi"/>
        </w:rPr>
        <w:t>in</w:t>
      </w:r>
      <w:r w:rsidRPr="00901649">
        <w:rPr>
          <w:rFonts w:cstheme="minorHAnsi"/>
          <w:spacing w:val="-5"/>
        </w:rPr>
        <w:t xml:space="preserve"> </w:t>
      </w:r>
      <w:r w:rsidRPr="00901649">
        <w:rPr>
          <w:rFonts w:cstheme="minorHAnsi"/>
        </w:rPr>
        <w:t>Stroke</w:t>
      </w:r>
      <w:r w:rsidRPr="00901649">
        <w:rPr>
          <w:rFonts w:cstheme="minorHAnsi"/>
          <w:spacing w:val="-6"/>
        </w:rPr>
        <w:t xml:space="preserve"> </w:t>
      </w:r>
      <w:r w:rsidRPr="00901649">
        <w:rPr>
          <w:rFonts w:cstheme="minorHAnsi"/>
        </w:rPr>
        <w:t>Medicine</w:t>
      </w:r>
      <w:r w:rsidRPr="00901649">
        <w:rPr>
          <w:rFonts w:cstheme="minorHAnsi"/>
          <w:spacing w:val="-5"/>
        </w:rPr>
        <w:t xml:space="preserve"> </w:t>
      </w:r>
      <w:r w:rsidRPr="00901649">
        <w:rPr>
          <w:rFonts w:cstheme="minorHAnsi"/>
        </w:rPr>
        <w:t>Special</w:t>
      </w:r>
      <w:r w:rsidRPr="00901649">
        <w:rPr>
          <w:rFonts w:cstheme="minorHAnsi"/>
          <w:spacing w:val="-5"/>
        </w:rPr>
        <w:t xml:space="preserve"> </w:t>
      </w:r>
      <w:r w:rsidRPr="00901649">
        <w:rPr>
          <w:rFonts w:cstheme="minorHAnsi"/>
        </w:rPr>
        <w:t>Lecture</w:t>
      </w:r>
      <w:r w:rsidRPr="00901649">
        <w:rPr>
          <w:rFonts w:cstheme="minorHAnsi"/>
          <w:spacing w:val="-4"/>
        </w:rPr>
        <w:t xml:space="preserve"> </w:t>
      </w:r>
      <w:proofErr w:type="gramStart"/>
      <w:r w:rsidRPr="00901649">
        <w:rPr>
          <w:rFonts w:cstheme="minorHAnsi"/>
        </w:rPr>
        <w:t>Series</w:t>
      </w:r>
      <w:r w:rsidRPr="00901649">
        <w:rPr>
          <w:rFonts w:eastAsia="Times New Roman" w:cstheme="minorHAnsi"/>
          <w:lang w:val="en"/>
        </w:rPr>
        <w:t>;</w:t>
      </w:r>
      <w:proofErr w:type="gramEnd"/>
      <w:r w:rsidRPr="00901649">
        <w:rPr>
          <w:rFonts w:eastAsia="Times New Roman" w:cstheme="minorHAnsi"/>
          <w:lang w:val="en"/>
        </w:rPr>
        <w:t xml:space="preserve"> Post-stroke epilepsy, UCLA</w:t>
      </w:r>
    </w:p>
    <w:p w14:paraId="7DF74716"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 xml:space="preserve">Invited talk, </w:t>
      </w:r>
      <w:proofErr w:type="gramStart"/>
      <w:r w:rsidRPr="00901649">
        <w:rPr>
          <w:rFonts w:eastAsia="Times New Roman" w:cstheme="minorHAnsi"/>
          <w:lang w:val="en"/>
        </w:rPr>
        <w:t>Post-stroke</w:t>
      </w:r>
      <w:proofErr w:type="gramEnd"/>
      <w:r w:rsidRPr="00901649">
        <w:rPr>
          <w:rFonts w:eastAsia="Times New Roman" w:cstheme="minorHAnsi"/>
          <w:lang w:val="en"/>
        </w:rPr>
        <w:t xml:space="preserve"> epilepsy, Mt. Sinai Hospital</w:t>
      </w:r>
    </w:p>
    <w:p w14:paraId="126F0597"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 xml:space="preserve">Invited Lecture, Connecticut Association Physician of </w:t>
      </w:r>
      <w:proofErr w:type="gramStart"/>
      <w:r w:rsidRPr="00901649">
        <w:rPr>
          <w:rFonts w:eastAsia="Times New Roman" w:cstheme="minorHAnsi"/>
          <w:lang w:val="en"/>
        </w:rPr>
        <w:t>India(</w:t>
      </w:r>
      <w:proofErr w:type="gramEnd"/>
      <w:r w:rsidRPr="00901649">
        <w:rPr>
          <w:rFonts w:eastAsia="Times New Roman" w:cstheme="minorHAnsi"/>
          <w:lang w:val="en"/>
        </w:rPr>
        <w:t>CAPI): Update on Contemporary Stroke Practice. CAPI - Journal Club, Connecticut Association of Physicians of Indian Origin, Stratford, CT</w:t>
      </w:r>
    </w:p>
    <w:p w14:paraId="4836293A"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Invited talk, CAPI, 2025 (</w:t>
      </w:r>
      <w:proofErr w:type="spellStart"/>
      <w:r w:rsidRPr="00901649">
        <w:rPr>
          <w:rFonts w:eastAsia="Times New Roman" w:cstheme="minorHAnsi"/>
          <w:lang w:val="en"/>
        </w:rPr>
        <w:t>Midlletown</w:t>
      </w:r>
      <w:proofErr w:type="spellEnd"/>
      <w:r w:rsidRPr="00901649">
        <w:rPr>
          <w:rFonts w:eastAsia="Times New Roman" w:cstheme="minorHAnsi"/>
          <w:lang w:val="en"/>
        </w:rPr>
        <w:t>)</w:t>
      </w:r>
    </w:p>
    <w:p w14:paraId="60D878D3"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Invited talk, CAPI, 2022 (Stratford)</w:t>
      </w:r>
    </w:p>
    <w:p w14:paraId="6BA01FED" w14:textId="77777777" w:rsidR="004C0987" w:rsidRPr="00901649" w:rsidRDefault="004C0987" w:rsidP="004C0987">
      <w:pPr>
        <w:pStyle w:val="ListParagraph"/>
        <w:numPr>
          <w:ilvl w:val="1"/>
          <w:numId w:val="29"/>
        </w:numPr>
        <w:ind w:left="1080"/>
        <w:rPr>
          <w:rFonts w:cstheme="minorHAnsi"/>
          <w:lang w:val="en"/>
        </w:rPr>
      </w:pPr>
      <w:r w:rsidRPr="00901649">
        <w:rPr>
          <w:rFonts w:cstheme="minorHAnsi"/>
          <w:lang w:val="en"/>
        </w:rPr>
        <w:t xml:space="preserve">I serve on the </w:t>
      </w:r>
      <w:r w:rsidRPr="00901649">
        <w:rPr>
          <w:rFonts w:cstheme="minorHAnsi"/>
          <w:u w:val="single"/>
          <w:lang w:val="en"/>
        </w:rPr>
        <w:t>executive committee</w:t>
      </w:r>
      <w:r w:rsidRPr="00901649">
        <w:rPr>
          <w:rFonts w:cstheme="minorHAnsi"/>
          <w:lang w:val="en"/>
        </w:rPr>
        <w:t xml:space="preserve"> of the American Indian Neurologist Association (AINA) and work towards promoting and conducting research relevant to neurological problems unique to the South Asian population, creating educational opportunities for younger colleagues (students, faculties), and promoting AINA to become the mouthpiece of South Asian population’s neurological care. This is important because this is a minority population in the USA with unique needs that are not significantly addressed nationally. </w:t>
      </w:r>
    </w:p>
    <w:p w14:paraId="78F5A8CD" w14:textId="77777777" w:rsidR="004C0987" w:rsidRPr="00901649" w:rsidRDefault="004C0987" w:rsidP="004C0987">
      <w:pPr>
        <w:pStyle w:val="ListParagraph"/>
        <w:numPr>
          <w:ilvl w:val="1"/>
          <w:numId w:val="29"/>
        </w:numPr>
        <w:ind w:left="1080"/>
        <w:rPr>
          <w:rFonts w:cstheme="minorHAnsi"/>
          <w:b/>
          <w:bCs/>
          <w:lang w:val="en"/>
        </w:rPr>
      </w:pPr>
      <w:r w:rsidRPr="00901649">
        <w:rPr>
          <w:rFonts w:cstheme="minorHAnsi"/>
          <w:b/>
          <w:bCs/>
          <w:w w:val="80"/>
        </w:rPr>
        <w:lastRenderedPageBreak/>
        <w:t>Journal</w:t>
      </w:r>
      <w:r w:rsidRPr="00901649">
        <w:rPr>
          <w:rFonts w:cstheme="minorHAnsi"/>
          <w:b/>
          <w:bCs/>
          <w:spacing w:val="18"/>
        </w:rPr>
        <w:t xml:space="preserve"> </w:t>
      </w:r>
      <w:r w:rsidRPr="00901649">
        <w:rPr>
          <w:rFonts w:cstheme="minorHAnsi"/>
          <w:b/>
          <w:bCs/>
          <w:spacing w:val="-2"/>
          <w:w w:val="95"/>
        </w:rPr>
        <w:t>Services</w:t>
      </w:r>
    </w:p>
    <w:p w14:paraId="0359BB49" w14:textId="77777777" w:rsidR="004C0987" w:rsidRPr="00901649" w:rsidRDefault="004C0987" w:rsidP="004C0987">
      <w:pPr>
        <w:pStyle w:val="ListParagraph"/>
        <w:numPr>
          <w:ilvl w:val="1"/>
          <w:numId w:val="29"/>
        </w:numPr>
        <w:rPr>
          <w:rFonts w:cstheme="minorHAnsi"/>
          <w:b/>
          <w:bCs/>
          <w:lang w:val="en"/>
        </w:rPr>
      </w:pPr>
      <w:r w:rsidRPr="00901649">
        <w:rPr>
          <w:rFonts w:cstheme="minorHAnsi"/>
          <w:b/>
          <w:bCs/>
          <w:spacing w:val="2"/>
          <w:w w:val="85"/>
        </w:rPr>
        <w:t>Editor/Editorial</w:t>
      </w:r>
      <w:r w:rsidRPr="00901649">
        <w:rPr>
          <w:rFonts w:cstheme="minorHAnsi"/>
          <w:b/>
          <w:bCs/>
          <w:spacing w:val="19"/>
        </w:rPr>
        <w:t xml:space="preserve"> </w:t>
      </w:r>
      <w:r w:rsidRPr="00901649">
        <w:rPr>
          <w:rFonts w:cstheme="minorHAnsi"/>
          <w:b/>
          <w:bCs/>
          <w:spacing w:val="-2"/>
        </w:rPr>
        <w:t>boards</w:t>
      </w:r>
    </w:p>
    <w:p w14:paraId="33732433" w14:textId="77777777" w:rsidR="00CD7834" w:rsidRPr="00901649" w:rsidRDefault="004C0987" w:rsidP="004C0987">
      <w:pPr>
        <w:pStyle w:val="ListParagraph"/>
        <w:numPr>
          <w:ilvl w:val="2"/>
          <w:numId w:val="29"/>
        </w:numPr>
        <w:ind w:left="1800"/>
        <w:rPr>
          <w:rFonts w:cstheme="minorHAnsi"/>
          <w:lang w:val="en"/>
        </w:rPr>
      </w:pPr>
      <w:r w:rsidRPr="00901649">
        <w:rPr>
          <w:rFonts w:cstheme="minorHAnsi"/>
        </w:rPr>
        <w:t>2022 - Present</w:t>
      </w:r>
      <w:r w:rsidRPr="00901649">
        <w:rPr>
          <w:rFonts w:cstheme="minorHAnsi"/>
        </w:rPr>
        <w:tab/>
      </w:r>
      <w:r w:rsidRPr="00901649">
        <w:rPr>
          <w:rFonts w:cstheme="minorHAnsi"/>
          <w:w w:val="90"/>
        </w:rPr>
        <w:t xml:space="preserve">Editorial Board Member, Neurology (Green Journal) </w:t>
      </w:r>
    </w:p>
    <w:p w14:paraId="247287E8" w14:textId="691DB344" w:rsidR="004C0987" w:rsidRPr="00901649" w:rsidRDefault="004C0987" w:rsidP="004C0987">
      <w:pPr>
        <w:pStyle w:val="ListParagraph"/>
        <w:numPr>
          <w:ilvl w:val="2"/>
          <w:numId w:val="29"/>
        </w:numPr>
        <w:ind w:left="1800"/>
        <w:rPr>
          <w:rFonts w:cstheme="minorHAnsi"/>
          <w:lang w:val="en"/>
        </w:rPr>
      </w:pPr>
      <w:r w:rsidRPr="00901649">
        <w:rPr>
          <w:rFonts w:cstheme="minorHAnsi"/>
        </w:rPr>
        <w:t>2021 - Present</w:t>
      </w:r>
      <w:r w:rsidRPr="00901649">
        <w:rPr>
          <w:rFonts w:cstheme="minorHAnsi"/>
        </w:rPr>
        <w:tab/>
      </w:r>
      <w:r w:rsidRPr="00901649">
        <w:rPr>
          <w:rFonts w:cstheme="minorHAnsi"/>
          <w:spacing w:val="-8"/>
        </w:rPr>
        <w:t>Editor, PLOS One, Academic Editor</w:t>
      </w:r>
    </w:p>
    <w:p w14:paraId="58D4A573"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w w:val="90"/>
        </w:rPr>
        <w:t>2019</w:t>
      </w:r>
      <w:r w:rsidRPr="00901649">
        <w:rPr>
          <w:rFonts w:cstheme="minorHAnsi"/>
          <w:spacing w:val="-3"/>
          <w:w w:val="90"/>
        </w:rPr>
        <w:t xml:space="preserve"> </w:t>
      </w:r>
      <w:r w:rsidRPr="00901649">
        <w:rPr>
          <w:rFonts w:cstheme="minorHAnsi"/>
          <w:w w:val="90"/>
        </w:rPr>
        <w:t>-</w:t>
      </w:r>
      <w:r w:rsidRPr="00901649">
        <w:rPr>
          <w:rFonts w:cstheme="minorHAnsi"/>
          <w:spacing w:val="-4"/>
          <w:w w:val="90"/>
        </w:rPr>
        <w:t xml:space="preserve"> </w:t>
      </w:r>
      <w:r w:rsidRPr="00901649">
        <w:rPr>
          <w:rFonts w:cstheme="minorHAnsi"/>
          <w:spacing w:val="-2"/>
          <w:w w:val="90"/>
        </w:rPr>
        <w:t>Present</w:t>
      </w:r>
      <w:r w:rsidRPr="00901649">
        <w:rPr>
          <w:rFonts w:cstheme="minorHAnsi"/>
        </w:rPr>
        <w:tab/>
      </w:r>
      <w:r w:rsidRPr="00901649">
        <w:rPr>
          <w:rFonts w:cstheme="minorHAnsi"/>
          <w:w w:val="90"/>
        </w:rPr>
        <w:t>Associate</w:t>
      </w:r>
      <w:r w:rsidRPr="00901649">
        <w:rPr>
          <w:rFonts w:cstheme="minorHAnsi"/>
          <w:spacing w:val="-2"/>
          <w:w w:val="90"/>
        </w:rPr>
        <w:t xml:space="preserve"> </w:t>
      </w:r>
      <w:r w:rsidRPr="00901649">
        <w:rPr>
          <w:rFonts w:cstheme="minorHAnsi"/>
          <w:w w:val="90"/>
        </w:rPr>
        <w:t>Editor,</w:t>
      </w:r>
      <w:r w:rsidRPr="00901649">
        <w:rPr>
          <w:rFonts w:cstheme="minorHAnsi"/>
          <w:spacing w:val="-4"/>
          <w:w w:val="90"/>
        </w:rPr>
        <w:t xml:space="preserve"> </w:t>
      </w:r>
      <w:r w:rsidRPr="00901649">
        <w:rPr>
          <w:rFonts w:cstheme="minorHAnsi"/>
          <w:w w:val="90"/>
        </w:rPr>
        <w:t>Frontiers</w:t>
      </w:r>
      <w:r w:rsidRPr="00901649">
        <w:rPr>
          <w:rFonts w:cstheme="minorHAnsi"/>
          <w:spacing w:val="-6"/>
        </w:rPr>
        <w:t xml:space="preserve"> </w:t>
      </w:r>
      <w:r w:rsidRPr="00901649">
        <w:rPr>
          <w:rFonts w:cstheme="minorHAnsi"/>
          <w:w w:val="90"/>
        </w:rPr>
        <w:t>in</w:t>
      </w:r>
      <w:r w:rsidRPr="00901649">
        <w:rPr>
          <w:rFonts w:cstheme="minorHAnsi"/>
          <w:spacing w:val="-1"/>
          <w:w w:val="90"/>
        </w:rPr>
        <w:t xml:space="preserve"> </w:t>
      </w:r>
      <w:r w:rsidRPr="00901649">
        <w:rPr>
          <w:rFonts w:cstheme="minorHAnsi"/>
          <w:w w:val="90"/>
        </w:rPr>
        <w:t>Neurology</w:t>
      </w:r>
      <w:r w:rsidRPr="00901649">
        <w:rPr>
          <w:rFonts w:cstheme="minorHAnsi"/>
          <w:spacing w:val="-1"/>
          <w:w w:val="90"/>
        </w:rPr>
        <w:t xml:space="preserve"> </w:t>
      </w:r>
      <w:r w:rsidRPr="00901649">
        <w:rPr>
          <w:rFonts w:cstheme="minorHAnsi"/>
          <w:w w:val="90"/>
        </w:rPr>
        <w:t>(Stroke),</w:t>
      </w:r>
      <w:r w:rsidRPr="00901649">
        <w:rPr>
          <w:rFonts w:cstheme="minorHAnsi"/>
          <w:spacing w:val="-2"/>
          <w:w w:val="90"/>
        </w:rPr>
        <w:t xml:space="preserve"> </w:t>
      </w:r>
      <w:r w:rsidRPr="00901649">
        <w:rPr>
          <w:rFonts w:cstheme="minorHAnsi"/>
          <w:w w:val="90"/>
        </w:rPr>
        <w:t>Associate</w:t>
      </w:r>
      <w:r w:rsidRPr="00901649">
        <w:rPr>
          <w:rFonts w:cstheme="minorHAnsi"/>
          <w:spacing w:val="-4"/>
        </w:rPr>
        <w:t xml:space="preserve"> </w:t>
      </w:r>
      <w:r w:rsidRPr="00901649">
        <w:rPr>
          <w:rFonts w:cstheme="minorHAnsi"/>
          <w:w w:val="90"/>
        </w:rPr>
        <w:t>Editor</w:t>
      </w:r>
      <w:r w:rsidRPr="00901649">
        <w:rPr>
          <w:rFonts w:cstheme="minorHAnsi"/>
          <w:spacing w:val="-5"/>
          <w:w w:val="90"/>
        </w:rPr>
        <w:t xml:space="preserve"> </w:t>
      </w:r>
      <w:r w:rsidRPr="00901649">
        <w:rPr>
          <w:rFonts w:cstheme="minorHAnsi"/>
          <w:w w:val="90"/>
        </w:rPr>
        <w:t>(2019-</w:t>
      </w:r>
      <w:r w:rsidRPr="00901649">
        <w:rPr>
          <w:rFonts w:cstheme="minorHAnsi"/>
          <w:spacing w:val="-1"/>
          <w:w w:val="90"/>
        </w:rPr>
        <w:t xml:space="preserve"> </w:t>
      </w:r>
      <w:r w:rsidRPr="00901649">
        <w:rPr>
          <w:rFonts w:cstheme="minorHAnsi"/>
          <w:spacing w:val="-2"/>
          <w:w w:val="90"/>
        </w:rPr>
        <w:t>present</w:t>
      </w:r>
    </w:p>
    <w:p w14:paraId="70DC0245"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rPr>
        <w:t>2017 - Present</w:t>
      </w:r>
      <w:r w:rsidRPr="00901649">
        <w:rPr>
          <w:rFonts w:cstheme="minorHAnsi"/>
        </w:rPr>
        <w:tab/>
      </w:r>
      <w:r w:rsidRPr="00901649">
        <w:rPr>
          <w:rFonts w:cstheme="minorHAnsi"/>
          <w:w w:val="90"/>
        </w:rPr>
        <w:t xml:space="preserve">Editor, Frontiers Neurology, Launched the following </w:t>
      </w:r>
      <w:r w:rsidRPr="00901649">
        <w:rPr>
          <w:rFonts w:cstheme="minorHAnsi"/>
          <w:b/>
          <w:w w:val="90"/>
        </w:rPr>
        <w:t xml:space="preserve">two research topics </w:t>
      </w:r>
      <w:r w:rsidRPr="00901649">
        <w:rPr>
          <w:rFonts w:cstheme="minorHAnsi"/>
          <w:w w:val="90"/>
        </w:rPr>
        <w:t xml:space="preserve">in my area of scientific interest: (1) </w:t>
      </w:r>
      <w:r w:rsidRPr="00901649">
        <w:rPr>
          <w:rFonts w:cstheme="minorHAnsi"/>
          <w:b/>
          <w:w w:val="90"/>
        </w:rPr>
        <w:t>Reperfusion</w:t>
      </w:r>
      <w:r w:rsidRPr="00901649">
        <w:rPr>
          <w:rFonts w:cstheme="minorHAnsi"/>
          <w:b/>
          <w:spacing w:val="-3"/>
          <w:w w:val="90"/>
        </w:rPr>
        <w:t xml:space="preserve"> </w:t>
      </w:r>
      <w:r w:rsidRPr="00901649">
        <w:rPr>
          <w:rFonts w:cstheme="minorHAnsi"/>
          <w:b/>
          <w:w w:val="90"/>
        </w:rPr>
        <w:t>Therapy for Acute</w:t>
      </w:r>
      <w:r w:rsidRPr="00901649">
        <w:rPr>
          <w:rFonts w:cstheme="minorHAnsi"/>
          <w:b/>
          <w:spacing w:val="-1"/>
          <w:w w:val="90"/>
        </w:rPr>
        <w:t xml:space="preserve"> </w:t>
      </w:r>
      <w:r w:rsidRPr="00901649">
        <w:rPr>
          <w:rFonts w:cstheme="minorHAnsi"/>
          <w:b/>
          <w:w w:val="90"/>
        </w:rPr>
        <w:t xml:space="preserve">Ischemic Stroke </w:t>
      </w:r>
      <w:r w:rsidRPr="00901649">
        <w:rPr>
          <w:rFonts w:cstheme="minorHAnsi"/>
          <w:w w:val="90"/>
        </w:rPr>
        <w:t xml:space="preserve">(2017-2019; Co-editor: Bruce </w:t>
      </w:r>
      <w:r w:rsidRPr="00901649">
        <w:rPr>
          <w:rFonts w:cstheme="minorHAnsi"/>
          <w:w w:val="85"/>
        </w:rPr>
        <w:t xml:space="preserve">Campbell) (2) </w:t>
      </w:r>
      <w:r w:rsidRPr="00901649">
        <w:rPr>
          <w:rFonts w:cstheme="minorHAnsi"/>
          <w:b/>
          <w:w w:val="85"/>
        </w:rPr>
        <w:t>Intracranial Bleeding After Reperfusion Therapy in Acute Ischemic Stroke</w:t>
      </w:r>
      <w:r w:rsidRPr="00901649">
        <w:rPr>
          <w:rFonts w:cstheme="minorHAnsi"/>
          <w:b/>
        </w:rPr>
        <w:t xml:space="preserve"> </w:t>
      </w:r>
      <w:r w:rsidRPr="00901649">
        <w:rPr>
          <w:rFonts w:cstheme="minorHAnsi"/>
          <w:w w:val="85"/>
        </w:rPr>
        <w:t xml:space="preserve">(2020- </w:t>
      </w:r>
      <w:r w:rsidRPr="00901649">
        <w:rPr>
          <w:rFonts w:cstheme="minorHAnsi"/>
          <w:w w:val="90"/>
        </w:rPr>
        <w:t>2021; Co-editors: Richard Leigh and Bruce Campbell).</w:t>
      </w:r>
    </w:p>
    <w:p w14:paraId="434FF492" w14:textId="77777777" w:rsidR="004C0987" w:rsidRPr="00901649" w:rsidRDefault="004C0987" w:rsidP="004C0987">
      <w:pPr>
        <w:pStyle w:val="ListParagraph"/>
        <w:numPr>
          <w:ilvl w:val="1"/>
          <w:numId w:val="29"/>
        </w:numPr>
        <w:rPr>
          <w:rFonts w:cstheme="minorHAnsi"/>
          <w:b/>
          <w:bCs/>
          <w:lang w:val="en"/>
        </w:rPr>
      </w:pPr>
      <w:r w:rsidRPr="00901649">
        <w:rPr>
          <w:rFonts w:cstheme="minorHAnsi"/>
          <w:b/>
          <w:bCs/>
          <w:spacing w:val="-2"/>
          <w:w w:val="95"/>
        </w:rPr>
        <w:t>Reviewer</w:t>
      </w:r>
    </w:p>
    <w:p w14:paraId="6D666745"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rPr>
        <w:t>2022 - Present</w:t>
      </w:r>
      <w:r w:rsidRPr="00901649">
        <w:rPr>
          <w:rFonts w:cstheme="minorHAnsi"/>
        </w:rPr>
        <w:tab/>
      </w:r>
      <w:r w:rsidRPr="00901649">
        <w:rPr>
          <w:rFonts w:cstheme="minorHAnsi"/>
          <w:w w:val="90"/>
        </w:rPr>
        <w:t>Reviewer,</w:t>
      </w:r>
      <w:r w:rsidRPr="00901649">
        <w:rPr>
          <w:rFonts w:cstheme="minorHAnsi"/>
          <w:spacing w:val="-1"/>
          <w:w w:val="90"/>
        </w:rPr>
        <w:t xml:space="preserve"> </w:t>
      </w:r>
      <w:r w:rsidRPr="00901649">
        <w:rPr>
          <w:rFonts w:cstheme="minorHAnsi"/>
          <w:w w:val="90"/>
        </w:rPr>
        <w:t>BMJ</w:t>
      </w:r>
      <w:r w:rsidRPr="00901649">
        <w:rPr>
          <w:rFonts w:cstheme="minorHAnsi"/>
          <w:spacing w:val="-1"/>
          <w:w w:val="90"/>
        </w:rPr>
        <w:t xml:space="preserve"> </w:t>
      </w:r>
      <w:r w:rsidRPr="00901649">
        <w:rPr>
          <w:rFonts w:cstheme="minorHAnsi"/>
          <w:w w:val="90"/>
        </w:rPr>
        <w:t>Surgery,</w:t>
      </w:r>
      <w:r w:rsidRPr="00901649">
        <w:rPr>
          <w:rFonts w:cstheme="minorHAnsi"/>
          <w:spacing w:val="-5"/>
          <w:w w:val="90"/>
        </w:rPr>
        <w:t xml:space="preserve"> </w:t>
      </w:r>
      <w:r w:rsidRPr="00901649">
        <w:rPr>
          <w:rFonts w:cstheme="minorHAnsi"/>
          <w:w w:val="90"/>
        </w:rPr>
        <w:t>Interventions,</w:t>
      </w:r>
      <w:r w:rsidRPr="00901649">
        <w:rPr>
          <w:rFonts w:cstheme="minorHAnsi"/>
          <w:spacing w:val="-3"/>
          <w:w w:val="90"/>
        </w:rPr>
        <w:t xml:space="preserve"> </w:t>
      </w:r>
      <w:r w:rsidRPr="00901649">
        <w:rPr>
          <w:rFonts w:cstheme="minorHAnsi"/>
          <w:w w:val="90"/>
        </w:rPr>
        <w:t>and</w:t>
      </w:r>
      <w:r w:rsidRPr="00901649">
        <w:rPr>
          <w:rFonts w:cstheme="minorHAnsi"/>
          <w:spacing w:val="-1"/>
          <w:w w:val="90"/>
        </w:rPr>
        <w:t xml:space="preserve"> </w:t>
      </w:r>
      <w:r w:rsidRPr="00901649">
        <w:rPr>
          <w:rFonts w:cstheme="minorHAnsi"/>
          <w:w w:val="90"/>
        </w:rPr>
        <w:t>Health</w:t>
      </w:r>
      <w:r w:rsidRPr="00901649">
        <w:rPr>
          <w:rFonts w:cstheme="minorHAnsi"/>
          <w:spacing w:val="-3"/>
          <w:w w:val="90"/>
        </w:rPr>
        <w:t xml:space="preserve"> </w:t>
      </w:r>
      <w:r w:rsidRPr="00901649">
        <w:rPr>
          <w:rFonts w:cstheme="minorHAnsi"/>
          <w:w w:val="90"/>
        </w:rPr>
        <w:t xml:space="preserve">Technologies </w:t>
      </w:r>
      <w:r w:rsidRPr="00901649">
        <w:rPr>
          <w:rFonts w:cstheme="minorHAnsi"/>
        </w:rPr>
        <w:t>2022 - Present</w:t>
      </w:r>
      <w:r w:rsidRPr="00901649">
        <w:rPr>
          <w:rFonts w:cstheme="minorHAnsi"/>
        </w:rPr>
        <w:tab/>
      </w:r>
      <w:r w:rsidRPr="00901649">
        <w:rPr>
          <w:rFonts w:cstheme="minorHAnsi"/>
          <w:w w:val="90"/>
        </w:rPr>
        <w:t>Reviewer, Alzheimer’s Disease and Associated Disorders</w:t>
      </w:r>
    </w:p>
    <w:p w14:paraId="0C94A0EE"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w w:val="90"/>
        </w:rPr>
        <w:t>2022</w:t>
      </w:r>
      <w:r w:rsidRPr="00901649">
        <w:rPr>
          <w:rFonts w:cstheme="minorHAnsi"/>
          <w:spacing w:val="-3"/>
          <w:w w:val="90"/>
        </w:rPr>
        <w:t xml:space="preserve"> </w:t>
      </w:r>
      <w:r w:rsidRPr="00901649">
        <w:rPr>
          <w:rFonts w:cstheme="minorHAnsi"/>
          <w:w w:val="90"/>
        </w:rPr>
        <w:t>-</w:t>
      </w:r>
      <w:r w:rsidRPr="00901649">
        <w:rPr>
          <w:rFonts w:cstheme="minorHAnsi"/>
          <w:spacing w:val="-4"/>
          <w:w w:val="90"/>
        </w:rPr>
        <w:t xml:space="preserve"> </w:t>
      </w:r>
      <w:r w:rsidRPr="00901649">
        <w:rPr>
          <w:rFonts w:cstheme="minorHAnsi"/>
          <w:spacing w:val="-2"/>
          <w:w w:val="90"/>
        </w:rPr>
        <w:t>Present</w:t>
      </w:r>
      <w:r w:rsidRPr="00901649">
        <w:rPr>
          <w:rFonts w:cstheme="minorHAnsi"/>
        </w:rPr>
        <w:tab/>
      </w:r>
      <w:r w:rsidRPr="00901649">
        <w:rPr>
          <w:rFonts w:cstheme="minorHAnsi"/>
          <w:w w:val="90"/>
        </w:rPr>
        <w:t>Reviewer,</w:t>
      </w:r>
      <w:r w:rsidRPr="00901649">
        <w:rPr>
          <w:rFonts w:cstheme="minorHAnsi"/>
          <w:spacing w:val="-4"/>
          <w:w w:val="90"/>
        </w:rPr>
        <w:t xml:space="preserve"> </w:t>
      </w:r>
      <w:r w:rsidRPr="00901649">
        <w:rPr>
          <w:rFonts w:cstheme="minorHAnsi"/>
          <w:w w:val="90"/>
        </w:rPr>
        <w:t>Clinical</w:t>
      </w:r>
      <w:r w:rsidRPr="00901649">
        <w:rPr>
          <w:rFonts w:cstheme="minorHAnsi"/>
          <w:spacing w:val="-5"/>
          <w:w w:val="90"/>
        </w:rPr>
        <w:t xml:space="preserve"> </w:t>
      </w:r>
      <w:r w:rsidRPr="00901649">
        <w:rPr>
          <w:rFonts w:cstheme="minorHAnsi"/>
          <w:w w:val="90"/>
        </w:rPr>
        <w:t>Neurology</w:t>
      </w:r>
      <w:r w:rsidRPr="00901649">
        <w:rPr>
          <w:rFonts w:cstheme="minorHAnsi"/>
          <w:spacing w:val="-2"/>
          <w:w w:val="90"/>
        </w:rPr>
        <w:t xml:space="preserve"> </w:t>
      </w:r>
      <w:r w:rsidRPr="00901649">
        <w:rPr>
          <w:rFonts w:cstheme="minorHAnsi"/>
          <w:w w:val="90"/>
        </w:rPr>
        <w:t>and</w:t>
      </w:r>
      <w:r w:rsidRPr="00901649">
        <w:rPr>
          <w:rFonts w:cstheme="minorHAnsi"/>
          <w:spacing w:val="-3"/>
          <w:w w:val="90"/>
        </w:rPr>
        <w:t xml:space="preserve"> </w:t>
      </w:r>
      <w:r w:rsidRPr="00901649">
        <w:rPr>
          <w:rFonts w:cstheme="minorHAnsi"/>
          <w:spacing w:val="-2"/>
          <w:w w:val="90"/>
        </w:rPr>
        <w:t>Neurosurgery</w:t>
      </w:r>
    </w:p>
    <w:p w14:paraId="3CEE7C4A"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rPr>
        <w:t>2020 - Present</w:t>
      </w:r>
      <w:r w:rsidRPr="00901649">
        <w:rPr>
          <w:rFonts w:cstheme="minorHAnsi"/>
        </w:rPr>
        <w:tab/>
      </w:r>
      <w:r w:rsidRPr="00901649">
        <w:rPr>
          <w:rFonts w:cstheme="minorHAnsi"/>
          <w:w w:val="90"/>
        </w:rPr>
        <w:t xml:space="preserve">Reviewer, Journal of Cerebral Blood Flow and Metabolism, Ad-Hoc Reviewer </w:t>
      </w:r>
      <w:r w:rsidRPr="00901649">
        <w:rPr>
          <w:rFonts w:cstheme="minorHAnsi"/>
        </w:rPr>
        <w:t>2021 - Present</w:t>
      </w:r>
      <w:r w:rsidRPr="00901649">
        <w:rPr>
          <w:rFonts w:cstheme="minorHAnsi"/>
        </w:rPr>
        <w:tab/>
      </w:r>
      <w:r w:rsidRPr="00901649">
        <w:rPr>
          <w:rFonts w:cstheme="minorHAnsi"/>
          <w:spacing w:val="-4"/>
        </w:rPr>
        <w:t>Reviewer,</w:t>
      </w:r>
      <w:r w:rsidRPr="00901649">
        <w:rPr>
          <w:rFonts w:cstheme="minorHAnsi"/>
          <w:spacing w:val="-12"/>
        </w:rPr>
        <w:t xml:space="preserve"> </w:t>
      </w:r>
      <w:r w:rsidRPr="00901649">
        <w:rPr>
          <w:rFonts w:cstheme="minorHAnsi"/>
          <w:spacing w:val="-4"/>
        </w:rPr>
        <w:t>Epilepsy</w:t>
      </w:r>
      <w:r w:rsidRPr="00901649">
        <w:rPr>
          <w:rFonts w:cstheme="minorHAnsi"/>
          <w:spacing w:val="-12"/>
        </w:rPr>
        <w:t xml:space="preserve"> </w:t>
      </w:r>
      <w:r w:rsidRPr="00901649">
        <w:rPr>
          <w:rFonts w:cstheme="minorHAnsi"/>
          <w:spacing w:val="-4"/>
        </w:rPr>
        <w:t>and</w:t>
      </w:r>
      <w:r w:rsidRPr="00901649">
        <w:rPr>
          <w:rFonts w:cstheme="minorHAnsi"/>
          <w:spacing w:val="-13"/>
        </w:rPr>
        <w:t xml:space="preserve"> </w:t>
      </w:r>
      <w:proofErr w:type="spellStart"/>
      <w:r w:rsidRPr="00901649">
        <w:rPr>
          <w:rFonts w:cstheme="minorHAnsi"/>
          <w:spacing w:val="-4"/>
        </w:rPr>
        <w:t>Behavio</w:t>
      </w:r>
      <w:proofErr w:type="spellEnd"/>
    </w:p>
    <w:p w14:paraId="2422F4B5"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w w:val="90"/>
        </w:rPr>
        <w:t>2016</w:t>
      </w:r>
      <w:r w:rsidRPr="00901649">
        <w:rPr>
          <w:rFonts w:cstheme="minorHAnsi"/>
          <w:spacing w:val="-3"/>
          <w:w w:val="90"/>
        </w:rPr>
        <w:t xml:space="preserve"> </w:t>
      </w:r>
      <w:r w:rsidRPr="00901649">
        <w:rPr>
          <w:rFonts w:cstheme="minorHAnsi"/>
          <w:w w:val="90"/>
        </w:rPr>
        <w:t>-</w:t>
      </w:r>
      <w:r w:rsidRPr="00901649">
        <w:rPr>
          <w:rFonts w:cstheme="minorHAnsi"/>
          <w:spacing w:val="-4"/>
          <w:w w:val="90"/>
        </w:rPr>
        <w:t xml:space="preserve"> </w:t>
      </w:r>
      <w:r w:rsidRPr="00901649">
        <w:rPr>
          <w:rFonts w:cstheme="minorHAnsi"/>
          <w:spacing w:val="-2"/>
          <w:w w:val="90"/>
        </w:rPr>
        <w:t>Present</w:t>
      </w:r>
      <w:r w:rsidRPr="00901649">
        <w:rPr>
          <w:rFonts w:cstheme="minorHAnsi"/>
        </w:rPr>
        <w:tab/>
      </w:r>
      <w:r w:rsidRPr="00901649">
        <w:rPr>
          <w:rFonts w:cstheme="minorHAnsi"/>
          <w:w w:val="90"/>
        </w:rPr>
        <w:t>Reviewer,</w:t>
      </w:r>
      <w:r w:rsidRPr="00901649">
        <w:rPr>
          <w:rFonts w:cstheme="minorHAnsi"/>
          <w:spacing w:val="-8"/>
          <w:w w:val="90"/>
        </w:rPr>
        <w:t xml:space="preserve"> </w:t>
      </w:r>
      <w:r w:rsidRPr="00901649">
        <w:rPr>
          <w:rFonts w:cstheme="minorHAnsi"/>
          <w:spacing w:val="-5"/>
        </w:rPr>
        <w:t>BMJ</w:t>
      </w:r>
    </w:p>
    <w:p w14:paraId="6C1284B7"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w w:val="90"/>
        </w:rPr>
        <w:t>2013</w:t>
      </w:r>
      <w:r w:rsidRPr="00901649">
        <w:rPr>
          <w:rFonts w:cstheme="minorHAnsi"/>
          <w:spacing w:val="-3"/>
          <w:w w:val="90"/>
        </w:rPr>
        <w:t xml:space="preserve"> </w:t>
      </w:r>
      <w:r w:rsidRPr="00901649">
        <w:rPr>
          <w:rFonts w:cstheme="minorHAnsi"/>
          <w:w w:val="90"/>
        </w:rPr>
        <w:t>-</w:t>
      </w:r>
      <w:r w:rsidRPr="00901649">
        <w:rPr>
          <w:rFonts w:cstheme="minorHAnsi"/>
          <w:spacing w:val="-4"/>
          <w:w w:val="90"/>
        </w:rPr>
        <w:t xml:space="preserve"> </w:t>
      </w:r>
      <w:r w:rsidRPr="00901649">
        <w:rPr>
          <w:rFonts w:cstheme="minorHAnsi"/>
          <w:spacing w:val="-2"/>
          <w:w w:val="90"/>
        </w:rPr>
        <w:t>Present</w:t>
      </w:r>
      <w:r w:rsidRPr="00901649">
        <w:rPr>
          <w:rFonts w:cstheme="minorHAnsi"/>
        </w:rPr>
        <w:tab/>
      </w:r>
      <w:r w:rsidRPr="00901649">
        <w:rPr>
          <w:rFonts w:cstheme="minorHAnsi"/>
          <w:w w:val="90"/>
        </w:rPr>
        <w:t>Reviewer,</w:t>
      </w:r>
      <w:r w:rsidRPr="00901649">
        <w:rPr>
          <w:rFonts w:cstheme="minorHAnsi"/>
          <w:spacing w:val="-8"/>
          <w:w w:val="90"/>
        </w:rPr>
        <w:t xml:space="preserve"> </w:t>
      </w:r>
      <w:r w:rsidRPr="00901649">
        <w:rPr>
          <w:rFonts w:cstheme="minorHAnsi"/>
          <w:spacing w:val="-4"/>
        </w:rPr>
        <w:t>CMAJ</w:t>
      </w:r>
    </w:p>
    <w:p w14:paraId="1D7A4CD4"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rPr>
        <w:t>2013 - Present</w:t>
      </w:r>
      <w:r w:rsidRPr="00901649">
        <w:rPr>
          <w:rFonts w:cstheme="minorHAnsi"/>
        </w:rPr>
        <w:tab/>
      </w:r>
      <w:r w:rsidRPr="00901649">
        <w:rPr>
          <w:rFonts w:cstheme="minorHAnsi"/>
          <w:spacing w:val="-60"/>
        </w:rPr>
        <w:t xml:space="preserve"> </w:t>
      </w:r>
      <w:r w:rsidRPr="00901649">
        <w:rPr>
          <w:rFonts w:cstheme="minorHAnsi"/>
          <w:w w:val="90"/>
        </w:rPr>
        <w:t>Reviewer,</w:t>
      </w:r>
      <w:r w:rsidRPr="00901649">
        <w:rPr>
          <w:rFonts w:cstheme="minorHAnsi"/>
          <w:spacing w:val="-1"/>
          <w:w w:val="90"/>
        </w:rPr>
        <w:t xml:space="preserve"> </w:t>
      </w:r>
      <w:r w:rsidRPr="00901649">
        <w:rPr>
          <w:rFonts w:cstheme="minorHAnsi"/>
          <w:w w:val="90"/>
        </w:rPr>
        <w:t>Frontiers</w:t>
      </w:r>
      <w:r w:rsidRPr="00901649">
        <w:rPr>
          <w:rFonts w:cstheme="minorHAnsi"/>
          <w:spacing w:val="-1"/>
          <w:w w:val="90"/>
        </w:rPr>
        <w:t xml:space="preserve"> </w:t>
      </w:r>
      <w:r w:rsidRPr="00901649">
        <w:rPr>
          <w:rFonts w:cstheme="minorHAnsi"/>
          <w:w w:val="90"/>
        </w:rPr>
        <w:t>Neurology,</w:t>
      </w:r>
      <w:r w:rsidRPr="00901649">
        <w:rPr>
          <w:rFonts w:cstheme="minorHAnsi"/>
          <w:spacing w:val="-1"/>
          <w:w w:val="90"/>
        </w:rPr>
        <w:t xml:space="preserve"> </w:t>
      </w:r>
      <w:r w:rsidRPr="00901649">
        <w:rPr>
          <w:rFonts w:cstheme="minorHAnsi"/>
          <w:w w:val="90"/>
        </w:rPr>
        <w:t>Associate</w:t>
      </w:r>
      <w:r w:rsidRPr="00901649">
        <w:rPr>
          <w:rFonts w:cstheme="minorHAnsi"/>
          <w:spacing w:val="-2"/>
          <w:w w:val="90"/>
        </w:rPr>
        <w:t xml:space="preserve"> </w:t>
      </w:r>
      <w:r w:rsidRPr="00901649">
        <w:rPr>
          <w:rFonts w:cstheme="minorHAnsi"/>
          <w:w w:val="90"/>
        </w:rPr>
        <w:t>Editor</w:t>
      </w:r>
      <w:r w:rsidRPr="00901649">
        <w:rPr>
          <w:rFonts w:cstheme="minorHAnsi"/>
          <w:spacing w:val="-1"/>
          <w:w w:val="90"/>
        </w:rPr>
        <w:t xml:space="preserve"> </w:t>
      </w:r>
      <w:r w:rsidRPr="00901649">
        <w:rPr>
          <w:rFonts w:cstheme="minorHAnsi"/>
          <w:w w:val="90"/>
        </w:rPr>
        <w:t xml:space="preserve">since </w:t>
      </w:r>
      <w:r w:rsidRPr="00901649">
        <w:rPr>
          <w:rFonts w:cstheme="minorHAnsi"/>
        </w:rPr>
        <w:t>2019</w:t>
      </w:r>
    </w:p>
    <w:p w14:paraId="77E22D84"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rPr>
        <w:t>2011 - Present</w:t>
      </w:r>
      <w:r w:rsidRPr="00901649">
        <w:rPr>
          <w:rFonts w:cstheme="minorHAnsi"/>
        </w:rPr>
        <w:tab/>
      </w:r>
      <w:r w:rsidRPr="00901649">
        <w:rPr>
          <w:rFonts w:cstheme="minorHAnsi"/>
          <w:spacing w:val="-6"/>
        </w:rPr>
        <w:t>Reviewer, European Journal of Neurology</w:t>
      </w:r>
      <w:r w:rsidRPr="00901649">
        <w:rPr>
          <w:rFonts w:cstheme="minorHAnsi"/>
        </w:rPr>
        <w:t xml:space="preserve">2013 - </w:t>
      </w:r>
      <w:proofErr w:type="spellStart"/>
      <w:r w:rsidRPr="00901649">
        <w:rPr>
          <w:rFonts w:cstheme="minorHAnsi"/>
        </w:rPr>
        <w:t>Prese</w:t>
      </w:r>
      <w:r w:rsidRPr="00901649">
        <w:rPr>
          <w:rFonts w:cstheme="minorHAnsi"/>
          <w:w w:val="90"/>
        </w:rPr>
        <w:t>Reviewer</w:t>
      </w:r>
      <w:proofErr w:type="spellEnd"/>
      <w:r w:rsidRPr="00901649">
        <w:rPr>
          <w:rFonts w:cstheme="minorHAnsi"/>
          <w:w w:val="90"/>
        </w:rPr>
        <w:t xml:space="preserve">, Annals Internal Medicine </w:t>
      </w:r>
      <w:r w:rsidRPr="00901649">
        <w:rPr>
          <w:rFonts w:cstheme="minorHAnsi"/>
        </w:rPr>
        <w:t>2013 - Present</w:t>
      </w:r>
      <w:r w:rsidRPr="00901649">
        <w:rPr>
          <w:rFonts w:cstheme="minorHAnsi"/>
        </w:rPr>
        <w:tab/>
      </w:r>
      <w:r w:rsidRPr="00901649">
        <w:rPr>
          <w:rFonts w:cstheme="minorHAnsi"/>
          <w:spacing w:val="-4"/>
        </w:rPr>
        <w:t>Reviewer,</w:t>
      </w:r>
      <w:r w:rsidRPr="00901649">
        <w:rPr>
          <w:rFonts w:cstheme="minorHAnsi"/>
          <w:spacing w:val="-12"/>
        </w:rPr>
        <w:t xml:space="preserve"> </w:t>
      </w:r>
      <w:r w:rsidRPr="00901649">
        <w:rPr>
          <w:rFonts w:cstheme="minorHAnsi"/>
          <w:spacing w:val="-4"/>
        </w:rPr>
        <w:t>Diabetes</w:t>
      </w:r>
      <w:r w:rsidRPr="00901649">
        <w:rPr>
          <w:rFonts w:cstheme="minorHAnsi"/>
          <w:spacing w:val="-12"/>
        </w:rPr>
        <w:t xml:space="preserve"> </w:t>
      </w:r>
      <w:r w:rsidRPr="00901649">
        <w:rPr>
          <w:rFonts w:cstheme="minorHAnsi"/>
          <w:spacing w:val="-4"/>
        </w:rPr>
        <w:t>Care</w:t>
      </w:r>
    </w:p>
    <w:p w14:paraId="3AF90C40"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w w:val="90"/>
        </w:rPr>
        <w:t>2012</w:t>
      </w:r>
      <w:r w:rsidRPr="00901649">
        <w:rPr>
          <w:rFonts w:cstheme="minorHAnsi"/>
          <w:spacing w:val="-3"/>
          <w:w w:val="90"/>
        </w:rPr>
        <w:t xml:space="preserve"> </w:t>
      </w:r>
      <w:r w:rsidRPr="00901649">
        <w:rPr>
          <w:rFonts w:cstheme="minorHAnsi"/>
          <w:w w:val="90"/>
        </w:rPr>
        <w:t>-</w:t>
      </w:r>
      <w:r w:rsidRPr="00901649">
        <w:rPr>
          <w:rFonts w:cstheme="minorHAnsi"/>
          <w:spacing w:val="-4"/>
          <w:w w:val="90"/>
        </w:rPr>
        <w:t xml:space="preserve"> </w:t>
      </w:r>
      <w:r w:rsidRPr="00901649">
        <w:rPr>
          <w:rFonts w:cstheme="minorHAnsi"/>
          <w:spacing w:val="-2"/>
          <w:w w:val="90"/>
        </w:rPr>
        <w:t>Present</w:t>
      </w:r>
      <w:r w:rsidRPr="00901649">
        <w:rPr>
          <w:rFonts w:cstheme="minorHAnsi"/>
        </w:rPr>
        <w:tab/>
      </w:r>
      <w:r w:rsidRPr="00901649">
        <w:rPr>
          <w:rFonts w:cstheme="minorHAnsi"/>
          <w:w w:val="90"/>
        </w:rPr>
        <w:t>Reviewer,</w:t>
      </w:r>
      <w:r w:rsidRPr="00901649">
        <w:rPr>
          <w:rFonts w:cstheme="minorHAnsi"/>
          <w:spacing w:val="-8"/>
          <w:w w:val="90"/>
        </w:rPr>
        <w:t xml:space="preserve"> </w:t>
      </w:r>
      <w:proofErr w:type="spellStart"/>
      <w:r w:rsidRPr="00901649">
        <w:rPr>
          <w:rFonts w:cstheme="minorHAnsi"/>
          <w:spacing w:val="-2"/>
        </w:rPr>
        <w:t>Neurocase</w:t>
      </w:r>
      <w:proofErr w:type="spellEnd"/>
    </w:p>
    <w:p w14:paraId="7F57D148"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spacing w:val="-4"/>
        </w:rPr>
        <w:t>2012</w:t>
      </w:r>
      <w:r w:rsidRPr="00901649">
        <w:rPr>
          <w:rFonts w:cstheme="minorHAnsi"/>
        </w:rPr>
        <w:tab/>
      </w:r>
      <w:r w:rsidRPr="00901649">
        <w:rPr>
          <w:rFonts w:cstheme="minorHAnsi"/>
          <w:w w:val="90"/>
        </w:rPr>
        <w:t>Reviewer,</w:t>
      </w:r>
      <w:r w:rsidRPr="00901649">
        <w:rPr>
          <w:rFonts w:cstheme="minorHAnsi"/>
          <w:spacing w:val="-5"/>
          <w:w w:val="90"/>
        </w:rPr>
        <w:t xml:space="preserve"> </w:t>
      </w:r>
      <w:r w:rsidRPr="00901649">
        <w:rPr>
          <w:rFonts w:cstheme="minorHAnsi"/>
          <w:w w:val="90"/>
        </w:rPr>
        <w:t>ADIS</w:t>
      </w:r>
      <w:r w:rsidRPr="00901649">
        <w:rPr>
          <w:rFonts w:cstheme="minorHAnsi"/>
          <w:spacing w:val="-9"/>
          <w:w w:val="90"/>
        </w:rPr>
        <w:t xml:space="preserve"> </w:t>
      </w:r>
      <w:r w:rsidRPr="00901649">
        <w:rPr>
          <w:rFonts w:cstheme="minorHAnsi"/>
          <w:w w:val="90"/>
        </w:rPr>
        <w:t>Drug</w:t>
      </w:r>
      <w:r w:rsidRPr="00901649">
        <w:rPr>
          <w:rFonts w:cstheme="minorHAnsi"/>
          <w:spacing w:val="-5"/>
          <w:w w:val="90"/>
        </w:rPr>
        <w:t xml:space="preserve"> </w:t>
      </w:r>
      <w:r w:rsidRPr="00901649">
        <w:rPr>
          <w:rFonts w:cstheme="minorHAnsi"/>
          <w:w w:val="90"/>
        </w:rPr>
        <w:t>Evaluation,</w:t>
      </w:r>
      <w:r w:rsidRPr="00901649">
        <w:rPr>
          <w:rFonts w:cstheme="minorHAnsi"/>
          <w:spacing w:val="-5"/>
          <w:w w:val="90"/>
        </w:rPr>
        <w:t xml:space="preserve"> </w:t>
      </w:r>
      <w:r w:rsidRPr="00901649">
        <w:rPr>
          <w:rFonts w:cstheme="minorHAnsi"/>
          <w:w w:val="90"/>
        </w:rPr>
        <w:t>Alteplase:</w:t>
      </w:r>
      <w:r w:rsidRPr="00901649">
        <w:rPr>
          <w:rFonts w:cstheme="minorHAnsi"/>
          <w:spacing w:val="-5"/>
          <w:w w:val="90"/>
        </w:rPr>
        <w:t xml:space="preserve"> </w:t>
      </w:r>
      <w:r w:rsidRPr="00901649">
        <w:rPr>
          <w:rFonts w:cstheme="minorHAnsi"/>
          <w:w w:val="90"/>
        </w:rPr>
        <w:t>A</w:t>
      </w:r>
      <w:r w:rsidRPr="00901649">
        <w:rPr>
          <w:rFonts w:cstheme="minorHAnsi"/>
          <w:spacing w:val="-5"/>
          <w:w w:val="90"/>
        </w:rPr>
        <w:t xml:space="preserve"> </w:t>
      </w:r>
      <w:r w:rsidRPr="00901649">
        <w:rPr>
          <w:rFonts w:cstheme="minorHAnsi"/>
          <w:w w:val="90"/>
        </w:rPr>
        <w:t>review</w:t>
      </w:r>
      <w:r w:rsidRPr="00901649">
        <w:rPr>
          <w:rFonts w:cstheme="minorHAnsi"/>
          <w:spacing w:val="-6"/>
          <w:w w:val="90"/>
        </w:rPr>
        <w:t xml:space="preserve"> </w:t>
      </w:r>
      <w:r w:rsidRPr="00901649">
        <w:rPr>
          <w:rFonts w:cstheme="minorHAnsi"/>
          <w:w w:val="90"/>
        </w:rPr>
        <w:t>of</w:t>
      </w:r>
      <w:r w:rsidRPr="00901649">
        <w:rPr>
          <w:rFonts w:cstheme="minorHAnsi"/>
          <w:spacing w:val="-5"/>
          <w:w w:val="90"/>
        </w:rPr>
        <w:t xml:space="preserve"> </w:t>
      </w:r>
      <w:r w:rsidRPr="00901649">
        <w:rPr>
          <w:rFonts w:cstheme="minorHAnsi"/>
          <w:w w:val="90"/>
        </w:rPr>
        <w:t>its</w:t>
      </w:r>
      <w:r w:rsidRPr="00901649">
        <w:rPr>
          <w:rFonts w:cstheme="minorHAnsi"/>
          <w:spacing w:val="-2"/>
          <w:w w:val="90"/>
        </w:rPr>
        <w:t xml:space="preserve"> </w:t>
      </w:r>
      <w:r w:rsidRPr="00901649">
        <w:rPr>
          <w:rFonts w:cstheme="minorHAnsi"/>
          <w:w w:val="90"/>
        </w:rPr>
        <w:t>use</w:t>
      </w:r>
      <w:r w:rsidRPr="00901649">
        <w:rPr>
          <w:rFonts w:cstheme="minorHAnsi"/>
          <w:spacing w:val="-7"/>
          <w:w w:val="90"/>
        </w:rPr>
        <w:t xml:space="preserve"> </w:t>
      </w:r>
      <w:r w:rsidRPr="00901649">
        <w:rPr>
          <w:rFonts w:cstheme="minorHAnsi"/>
          <w:w w:val="90"/>
        </w:rPr>
        <w:t>in</w:t>
      </w:r>
      <w:r w:rsidRPr="00901649">
        <w:rPr>
          <w:rFonts w:cstheme="minorHAnsi"/>
          <w:spacing w:val="-4"/>
          <w:w w:val="90"/>
        </w:rPr>
        <w:t xml:space="preserve"> </w:t>
      </w:r>
      <w:r w:rsidRPr="00901649">
        <w:rPr>
          <w:rFonts w:cstheme="minorHAnsi"/>
          <w:w w:val="90"/>
        </w:rPr>
        <w:t>managing</w:t>
      </w:r>
      <w:r w:rsidRPr="00901649">
        <w:rPr>
          <w:rFonts w:cstheme="minorHAnsi"/>
          <w:spacing w:val="-5"/>
          <w:w w:val="90"/>
        </w:rPr>
        <w:t xml:space="preserve"> </w:t>
      </w:r>
      <w:r w:rsidRPr="00901649">
        <w:rPr>
          <w:rFonts w:cstheme="minorHAnsi"/>
          <w:w w:val="90"/>
        </w:rPr>
        <w:t>Acute</w:t>
      </w:r>
      <w:r w:rsidRPr="00901649">
        <w:rPr>
          <w:rFonts w:cstheme="minorHAnsi"/>
          <w:spacing w:val="-7"/>
          <w:w w:val="90"/>
        </w:rPr>
        <w:t xml:space="preserve"> </w:t>
      </w:r>
      <w:r w:rsidRPr="00901649">
        <w:rPr>
          <w:rFonts w:cstheme="minorHAnsi"/>
          <w:w w:val="90"/>
        </w:rPr>
        <w:t>Ischemic</w:t>
      </w:r>
      <w:r w:rsidRPr="00901649">
        <w:rPr>
          <w:rFonts w:cstheme="minorHAnsi"/>
          <w:spacing w:val="-8"/>
          <w:w w:val="90"/>
        </w:rPr>
        <w:t xml:space="preserve"> </w:t>
      </w:r>
      <w:r w:rsidRPr="00901649">
        <w:rPr>
          <w:rFonts w:cstheme="minorHAnsi"/>
          <w:spacing w:val="-2"/>
          <w:w w:val="90"/>
        </w:rPr>
        <w:t xml:space="preserve">Stroke. </w:t>
      </w:r>
      <w:r w:rsidRPr="00901649">
        <w:rPr>
          <w:rFonts w:cstheme="minorHAnsi"/>
          <w:w w:val="85"/>
        </w:rPr>
        <w:t>Co-reviewers:</w:t>
      </w:r>
      <w:r w:rsidRPr="00901649">
        <w:rPr>
          <w:rFonts w:cstheme="minorHAnsi"/>
          <w:spacing w:val="4"/>
        </w:rPr>
        <w:t xml:space="preserve"> </w:t>
      </w:r>
      <w:r w:rsidRPr="00901649">
        <w:rPr>
          <w:rFonts w:cstheme="minorHAnsi"/>
          <w:w w:val="85"/>
        </w:rPr>
        <w:t>HP</w:t>
      </w:r>
      <w:r w:rsidRPr="00901649">
        <w:rPr>
          <w:rFonts w:cstheme="minorHAnsi"/>
          <w:spacing w:val="2"/>
        </w:rPr>
        <w:t xml:space="preserve"> </w:t>
      </w:r>
      <w:r w:rsidRPr="00901649">
        <w:rPr>
          <w:rFonts w:cstheme="minorHAnsi"/>
          <w:w w:val="85"/>
        </w:rPr>
        <w:t>Adam,</w:t>
      </w:r>
      <w:r w:rsidRPr="00901649">
        <w:rPr>
          <w:rFonts w:cstheme="minorHAnsi"/>
          <w:spacing w:val="-1"/>
        </w:rPr>
        <w:t xml:space="preserve"> </w:t>
      </w:r>
      <w:r w:rsidRPr="00901649">
        <w:rPr>
          <w:rFonts w:cstheme="minorHAnsi"/>
          <w:w w:val="85"/>
        </w:rPr>
        <w:t>D</w:t>
      </w:r>
      <w:r w:rsidRPr="00901649">
        <w:rPr>
          <w:rFonts w:cstheme="minorHAnsi"/>
          <w:spacing w:val="1"/>
        </w:rPr>
        <w:t xml:space="preserve"> </w:t>
      </w:r>
      <w:r w:rsidRPr="00901649">
        <w:rPr>
          <w:rFonts w:cstheme="minorHAnsi"/>
          <w:w w:val="85"/>
        </w:rPr>
        <w:t>Leys,</w:t>
      </w:r>
      <w:r w:rsidRPr="00901649">
        <w:rPr>
          <w:rFonts w:cstheme="minorHAnsi"/>
          <w:spacing w:val="3"/>
        </w:rPr>
        <w:t xml:space="preserve"> </w:t>
      </w:r>
      <w:r w:rsidRPr="00901649">
        <w:rPr>
          <w:rFonts w:cstheme="minorHAnsi"/>
          <w:w w:val="85"/>
        </w:rPr>
        <w:t>S</w:t>
      </w:r>
      <w:r w:rsidRPr="00901649">
        <w:rPr>
          <w:rFonts w:cstheme="minorHAnsi"/>
          <w:spacing w:val="1"/>
        </w:rPr>
        <w:t xml:space="preserve"> </w:t>
      </w:r>
      <w:proofErr w:type="spellStart"/>
      <w:r w:rsidRPr="00901649">
        <w:rPr>
          <w:rFonts w:cstheme="minorHAnsi"/>
          <w:w w:val="85"/>
        </w:rPr>
        <w:t>Lorenzano</w:t>
      </w:r>
      <w:proofErr w:type="spellEnd"/>
      <w:r w:rsidRPr="00901649">
        <w:rPr>
          <w:rFonts w:cstheme="minorHAnsi"/>
          <w:w w:val="85"/>
        </w:rPr>
        <w:t>,</w:t>
      </w:r>
      <w:r w:rsidRPr="00901649">
        <w:rPr>
          <w:rFonts w:cstheme="minorHAnsi"/>
          <w:spacing w:val="1"/>
        </w:rPr>
        <w:t xml:space="preserve"> </w:t>
      </w:r>
      <w:r w:rsidRPr="00901649">
        <w:rPr>
          <w:rFonts w:cstheme="minorHAnsi"/>
          <w:w w:val="85"/>
        </w:rPr>
        <w:t>and</w:t>
      </w:r>
      <w:r w:rsidRPr="00901649">
        <w:rPr>
          <w:rFonts w:cstheme="minorHAnsi"/>
        </w:rPr>
        <w:t xml:space="preserve"> </w:t>
      </w:r>
      <w:r w:rsidRPr="00901649">
        <w:rPr>
          <w:rFonts w:cstheme="minorHAnsi"/>
          <w:w w:val="85"/>
        </w:rPr>
        <w:t>D</w:t>
      </w:r>
      <w:r w:rsidRPr="00901649">
        <w:rPr>
          <w:rFonts w:cstheme="minorHAnsi"/>
          <w:spacing w:val="2"/>
        </w:rPr>
        <w:t xml:space="preserve"> </w:t>
      </w:r>
      <w:r w:rsidRPr="00901649">
        <w:rPr>
          <w:rFonts w:cstheme="minorHAnsi"/>
          <w:spacing w:val="-2"/>
          <w:w w:val="85"/>
        </w:rPr>
        <w:t>Toni.</w:t>
      </w:r>
    </w:p>
    <w:p w14:paraId="6704B5C8"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w w:val="90"/>
        </w:rPr>
        <w:t>2011</w:t>
      </w:r>
      <w:r w:rsidRPr="00901649">
        <w:rPr>
          <w:rFonts w:cstheme="minorHAnsi"/>
          <w:spacing w:val="-3"/>
          <w:w w:val="90"/>
        </w:rPr>
        <w:t xml:space="preserve"> </w:t>
      </w:r>
      <w:r w:rsidRPr="00901649">
        <w:rPr>
          <w:rFonts w:cstheme="minorHAnsi"/>
          <w:w w:val="90"/>
        </w:rPr>
        <w:t>-</w:t>
      </w:r>
      <w:r w:rsidRPr="00901649">
        <w:rPr>
          <w:rFonts w:cstheme="minorHAnsi"/>
          <w:spacing w:val="-4"/>
          <w:w w:val="90"/>
        </w:rPr>
        <w:t xml:space="preserve"> </w:t>
      </w:r>
      <w:r w:rsidRPr="00901649">
        <w:rPr>
          <w:rFonts w:cstheme="minorHAnsi"/>
          <w:spacing w:val="-2"/>
          <w:w w:val="90"/>
        </w:rPr>
        <w:t>Present</w:t>
      </w:r>
      <w:r w:rsidRPr="00901649">
        <w:rPr>
          <w:rFonts w:cstheme="minorHAnsi"/>
        </w:rPr>
        <w:tab/>
      </w:r>
      <w:r w:rsidRPr="00901649">
        <w:rPr>
          <w:rFonts w:cstheme="minorHAnsi"/>
          <w:spacing w:val="-2"/>
          <w:w w:val="90"/>
        </w:rPr>
        <w:t>Reviewer,</w:t>
      </w:r>
      <w:r w:rsidRPr="00901649">
        <w:rPr>
          <w:rFonts w:cstheme="minorHAnsi"/>
          <w:spacing w:val="-3"/>
        </w:rPr>
        <w:t xml:space="preserve"> </w:t>
      </w:r>
      <w:r w:rsidRPr="00901649">
        <w:rPr>
          <w:rFonts w:cstheme="minorHAnsi"/>
          <w:spacing w:val="-2"/>
          <w:w w:val="90"/>
        </w:rPr>
        <w:t>Brain,</w:t>
      </w:r>
      <w:r w:rsidRPr="00901649">
        <w:rPr>
          <w:rFonts w:cstheme="minorHAnsi"/>
          <w:spacing w:val="-2"/>
        </w:rPr>
        <w:t xml:space="preserve"> </w:t>
      </w:r>
      <w:r w:rsidRPr="00901649">
        <w:rPr>
          <w:rFonts w:cstheme="minorHAnsi"/>
          <w:spacing w:val="-2"/>
          <w:w w:val="90"/>
        </w:rPr>
        <w:t>Ad-Hoc</w:t>
      </w:r>
      <w:r w:rsidRPr="00901649">
        <w:rPr>
          <w:rFonts w:cstheme="minorHAnsi"/>
          <w:spacing w:val="1"/>
        </w:rPr>
        <w:t xml:space="preserve"> </w:t>
      </w:r>
      <w:r w:rsidRPr="00901649">
        <w:rPr>
          <w:rFonts w:cstheme="minorHAnsi"/>
          <w:spacing w:val="-2"/>
          <w:w w:val="90"/>
        </w:rPr>
        <w:t>reviewer</w:t>
      </w:r>
    </w:p>
    <w:p w14:paraId="3ABEB8CF"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rPr>
        <w:t>2010 - Present</w:t>
      </w:r>
      <w:r w:rsidRPr="00901649">
        <w:rPr>
          <w:rFonts w:cstheme="minorHAnsi"/>
        </w:rPr>
        <w:tab/>
      </w:r>
      <w:r w:rsidRPr="00901649">
        <w:rPr>
          <w:rFonts w:cstheme="minorHAnsi"/>
          <w:w w:val="90"/>
        </w:rPr>
        <w:t xml:space="preserve">Reviewer, Neurology Journal, Editorial Board Member (2021-present) </w:t>
      </w:r>
      <w:r w:rsidRPr="00901649">
        <w:rPr>
          <w:rFonts w:cstheme="minorHAnsi"/>
          <w:spacing w:val="-2"/>
        </w:rPr>
        <w:t>Ad-hoc</w:t>
      </w:r>
      <w:r w:rsidRPr="00901649">
        <w:rPr>
          <w:rFonts w:cstheme="minorHAnsi"/>
          <w:spacing w:val="-14"/>
        </w:rPr>
        <w:t xml:space="preserve"> </w:t>
      </w:r>
      <w:r w:rsidRPr="00901649">
        <w:rPr>
          <w:rFonts w:cstheme="minorHAnsi"/>
          <w:spacing w:val="-2"/>
        </w:rPr>
        <w:t>reviewer</w:t>
      </w:r>
      <w:r w:rsidRPr="00901649">
        <w:rPr>
          <w:rFonts w:cstheme="minorHAnsi"/>
          <w:spacing w:val="-13"/>
        </w:rPr>
        <w:t xml:space="preserve"> </w:t>
      </w:r>
      <w:r w:rsidRPr="00901649">
        <w:rPr>
          <w:rFonts w:cstheme="minorHAnsi"/>
          <w:spacing w:val="-2"/>
        </w:rPr>
        <w:t>(2006-2021)</w:t>
      </w:r>
    </w:p>
    <w:p w14:paraId="41C4C068"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w w:val="90"/>
        </w:rPr>
        <w:t>2006</w:t>
      </w:r>
      <w:r w:rsidRPr="00901649">
        <w:rPr>
          <w:rFonts w:cstheme="minorHAnsi"/>
          <w:spacing w:val="-3"/>
          <w:w w:val="90"/>
        </w:rPr>
        <w:t xml:space="preserve"> </w:t>
      </w:r>
      <w:r w:rsidRPr="00901649">
        <w:rPr>
          <w:rFonts w:cstheme="minorHAnsi"/>
          <w:w w:val="90"/>
        </w:rPr>
        <w:t>-</w:t>
      </w:r>
      <w:r w:rsidRPr="00901649">
        <w:rPr>
          <w:rFonts w:cstheme="minorHAnsi"/>
          <w:spacing w:val="-4"/>
          <w:w w:val="90"/>
        </w:rPr>
        <w:t xml:space="preserve"> </w:t>
      </w:r>
      <w:r w:rsidRPr="00901649">
        <w:rPr>
          <w:rFonts w:cstheme="minorHAnsi"/>
          <w:spacing w:val="-2"/>
          <w:w w:val="90"/>
        </w:rPr>
        <w:t>Present</w:t>
      </w:r>
      <w:r w:rsidRPr="00901649">
        <w:rPr>
          <w:rFonts w:cstheme="minorHAnsi"/>
        </w:rPr>
        <w:tab/>
      </w:r>
      <w:r w:rsidRPr="00901649">
        <w:rPr>
          <w:rFonts w:cstheme="minorHAnsi"/>
          <w:w w:val="90"/>
        </w:rPr>
        <w:t>Reviewer,</w:t>
      </w:r>
      <w:r w:rsidRPr="00901649">
        <w:rPr>
          <w:rFonts w:cstheme="minorHAnsi"/>
          <w:spacing w:val="-7"/>
          <w:w w:val="90"/>
        </w:rPr>
        <w:t xml:space="preserve"> </w:t>
      </w:r>
      <w:r w:rsidRPr="00901649">
        <w:rPr>
          <w:rFonts w:cstheme="minorHAnsi"/>
          <w:w w:val="90"/>
        </w:rPr>
        <w:t>Stroke</w:t>
      </w:r>
      <w:r w:rsidRPr="00901649">
        <w:rPr>
          <w:rFonts w:cstheme="minorHAnsi"/>
          <w:spacing w:val="-6"/>
          <w:w w:val="90"/>
        </w:rPr>
        <w:t xml:space="preserve"> </w:t>
      </w:r>
      <w:r w:rsidRPr="00901649">
        <w:rPr>
          <w:rFonts w:cstheme="minorHAnsi"/>
          <w:spacing w:val="-2"/>
          <w:w w:val="90"/>
        </w:rPr>
        <w:t>Journal</w:t>
      </w:r>
    </w:p>
    <w:p w14:paraId="34161C24" w14:textId="77777777" w:rsidR="004C0987" w:rsidRPr="00901649" w:rsidRDefault="004C0987" w:rsidP="004C0987">
      <w:pPr>
        <w:pStyle w:val="ListParagraph"/>
        <w:numPr>
          <w:ilvl w:val="3"/>
          <w:numId w:val="29"/>
        </w:numPr>
        <w:ind w:left="2520"/>
        <w:rPr>
          <w:rFonts w:cstheme="minorHAnsi"/>
          <w:lang w:val="en"/>
        </w:rPr>
      </w:pPr>
      <w:proofErr w:type="spellStart"/>
      <w:r w:rsidRPr="00901649">
        <w:rPr>
          <w:rFonts w:cstheme="minorHAnsi"/>
          <w:w w:val="90"/>
        </w:rPr>
        <w:t>Recognised</w:t>
      </w:r>
      <w:proofErr w:type="spellEnd"/>
      <w:r w:rsidRPr="00901649">
        <w:rPr>
          <w:rFonts w:cstheme="minorHAnsi"/>
          <w:spacing w:val="-4"/>
        </w:rPr>
        <w:t xml:space="preserve"> </w:t>
      </w:r>
      <w:r w:rsidRPr="00901649">
        <w:rPr>
          <w:rFonts w:cstheme="minorHAnsi"/>
          <w:w w:val="90"/>
        </w:rPr>
        <w:t>by</w:t>
      </w:r>
      <w:r w:rsidRPr="00901649">
        <w:rPr>
          <w:rFonts w:cstheme="minorHAnsi"/>
          <w:spacing w:val="1"/>
        </w:rPr>
        <w:t xml:space="preserve"> </w:t>
      </w:r>
      <w:r w:rsidRPr="00901649">
        <w:rPr>
          <w:rFonts w:cstheme="minorHAnsi"/>
          <w:w w:val="90"/>
        </w:rPr>
        <w:t>the</w:t>
      </w:r>
      <w:r w:rsidRPr="00901649">
        <w:rPr>
          <w:rFonts w:cstheme="minorHAnsi"/>
          <w:spacing w:val="-2"/>
        </w:rPr>
        <w:t xml:space="preserve"> </w:t>
      </w:r>
      <w:r w:rsidRPr="00901649">
        <w:rPr>
          <w:rFonts w:cstheme="minorHAnsi"/>
          <w:w w:val="90"/>
        </w:rPr>
        <w:t>Editor,</w:t>
      </w:r>
      <w:r w:rsidRPr="00901649">
        <w:rPr>
          <w:rFonts w:cstheme="minorHAnsi"/>
          <w:spacing w:val="-3"/>
        </w:rPr>
        <w:t xml:space="preserve"> </w:t>
      </w:r>
      <w:r w:rsidRPr="00901649">
        <w:rPr>
          <w:rFonts w:cstheme="minorHAnsi"/>
          <w:w w:val="90"/>
        </w:rPr>
        <w:t>Dr</w:t>
      </w:r>
      <w:r w:rsidRPr="00901649">
        <w:rPr>
          <w:rFonts w:cstheme="minorHAnsi"/>
          <w:spacing w:val="-4"/>
        </w:rPr>
        <w:t xml:space="preserve"> </w:t>
      </w:r>
      <w:r w:rsidRPr="00901649">
        <w:rPr>
          <w:rFonts w:cstheme="minorHAnsi"/>
          <w:w w:val="90"/>
        </w:rPr>
        <w:t>Marc</w:t>
      </w:r>
      <w:r w:rsidRPr="00901649">
        <w:rPr>
          <w:rFonts w:cstheme="minorHAnsi"/>
          <w:spacing w:val="1"/>
        </w:rPr>
        <w:t xml:space="preserve"> </w:t>
      </w:r>
      <w:r w:rsidRPr="00901649">
        <w:rPr>
          <w:rFonts w:cstheme="minorHAnsi"/>
          <w:w w:val="90"/>
        </w:rPr>
        <w:t>Fisher,</w:t>
      </w:r>
      <w:r w:rsidRPr="00901649">
        <w:rPr>
          <w:rFonts w:cstheme="minorHAnsi"/>
          <w:spacing w:val="-5"/>
        </w:rPr>
        <w:t xml:space="preserve"> </w:t>
      </w:r>
      <w:r w:rsidRPr="00901649">
        <w:rPr>
          <w:rFonts w:cstheme="minorHAnsi"/>
          <w:w w:val="90"/>
        </w:rPr>
        <w:t>for</w:t>
      </w:r>
      <w:r w:rsidRPr="00901649">
        <w:rPr>
          <w:rFonts w:cstheme="minorHAnsi"/>
          <w:spacing w:val="-4"/>
        </w:rPr>
        <w:t xml:space="preserve"> </w:t>
      </w:r>
      <w:r w:rsidRPr="00901649">
        <w:rPr>
          <w:rFonts w:cstheme="minorHAnsi"/>
          <w:w w:val="90"/>
        </w:rPr>
        <w:t>review</w:t>
      </w:r>
      <w:r w:rsidRPr="00901649">
        <w:rPr>
          <w:rFonts w:cstheme="minorHAnsi"/>
          <w:spacing w:val="-5"/>
        </w:rPr>
        <w:t xml:space="preserve"> </w:t>
      </w:r>
      <w:r w:rsidRPr="00901649">
        <w:rPr>
          <w:rFonts w:cstheme="minorHAnsi"/>
          <w:w w:val="90"/>
        </w:rPr>
        <w:t>work</w:t>
      </w:r>
      <w:r w:rsidRPr="00901649">
        <w:rPr>
          <w:rFonts w:cstheme="minorHAnsi"/>
          <w:spacing w:val="-3"/>
        </w:rPr>
        <w:t xml:space="preserve"> </w:t>
      </w:r>
      <w:r w:rsidRPr="00901649">
        <w:rPr>
          <w:rFonts w:cstheme="minorHAnsi"/>
          <w:spacing w:val="-2"/>
          <w:w w:val="90"/>
        </w:rPr>
        <w:t>(2017)</w:t>
      </w:r>
    </w:p>
    <w:p w14:paraId="4F425A0F" w14:textId="77777777" w:rsidR="004C0987" w:rsidRPr="00901649" w:rsidRDefault="004C0987" w:rsidP="004C0987">
      <w:pPr>
        <w:pStyle w:val="ListParagraph"/>
        <w:numPr>
          <w:ilvl w:val="2"/>
          <w:numId w:val="29"/>
        </w:numPr>
        <w:ind w:left="1800"/>
        <w:rPr>
          <w:rFonts w:cstheme="minorHAnsi"/>
          <w:lang w:val="en"/>
        </w:rPr>
      </w:pPr>
      <w:r w:rsidRPr="00901649">
        <w:rPr>
          <w:rFonts w:cstheme="minorHAnsi"/>
          <w:spacing w:val="-2"/>
          <w:w w:val="95"/>
        </w:rPr>
        <w:t>Conference</w:t>
      </w:r>
    </w:p>
    <w:p w14:paraId="3F85C824" w14:textId="77777777" w:rsidR="004C0987" w:rsidRPr="00901649" w:rsidRDefault="004C0987" w:rsidP="004C0987">
      <w:pPr>
        <w:pStyle w:val="ListParagraph"/>
        <w:numPr>
          <w:ilvl w:val="3"/>
          <w:numId w:val="29"/>
        </w:numPr>
        <w:ind w:left="2520"/>
        <w:rPr>
          <w:rFonts w:cstheme="minorHAnsi"/>
          <w:lang w:val="en"/>
        </w:rPr>
      </w:pPr>
      <w:r w:rsidRPr="00901649">
        <w:rPr>
          <w:rFonts w:cstheme="minorHAnsi"/>
          <w:spacing w:val="-2"/>
        </w:rPr>
        <w:t>2013,14,23</w:t>
      </w:r>
      <w:r w:rsidRPr="00901649">
        <w:rPr>
          <w:rFonts w:cstheme="minorHAnsi"/>
        </w:rPr>
        <w:t xml:space="preserve"> </w:t>
      </w:r>
      <w:r w:rsidRPr="00901649">
        <w:rPr>
          <w:rFonts w:cstheme="minorHAnsi"/>
          <w:spacing w:val="-2"/>
          <w:w w:val="90"/>
        </w:rPr>
        <w:t>AHA/ISC</w:t>
      </w:r>
      <w:r w:rsidRPr="00901649">
        <w:rPr>
          <w:rFonts w:cstheme="minorHAnsi"/>
          <w:spacing w:val="-6"/>
          <w:w w:val="90"/>
        </w:rPr>
        <w:t xml:space="preserve"> </w:t>
      </w:r>
      <w:r w:rsidRPr="00901649">
        <w:rPr>
          <w:rFonts w:cstheme="minorHAnsi"/>
          <w:spacing w:val="-6"/>
          <w:w w:val="90"/>
        </w:rPr>
        <w:tab/>
      </w:r>
      <w:r w:rsidRPr="00901649">
        <w:rPr>
          <w:rFonts w:cstheme="minorHAnsi"/>
          <w:spacing w:val="-2"/>
          <w:w w:val="90"/>
        </w:rPr>
        <w:t>Abstract</w:t>
      </w:r>
      <w:r w:rsidRPr="00901649">
        <w:rPr>
          <w:rFonts w:cstheme="minorHAnsi"/>
          <w:spacing w:val="-8"/>
          <w:w w:val="90"/>
        </w:rPr>
        <w:t xml:space="preserve"> </w:t>
      </w:r>
      <w:r w:rsidRPr="00901649">
        <w:rPr>
          <w:rFonts w:cstheme="minorHAnsi"/>
          <w:spacing w:val="-2"/>
          <w:w w:val="90"/>
        </w:rPr>
        <w:t xml:space="preserve">grading </w:t>
      </w:r>
    </w:p>
    <w:p w14:paraId="0A5BECFD" w14:textId="77777777" w:rsidR="004C0987" w:rsidRPr="00901649" w:rsidRDefault="004C0987" w:rsidP="004C0987">
      <w:pPr>
        <w:pStyle w:val="ListParagraph"/>
        <w:numPr>
          <w:ilvl w:val="3"/>
          <w:numId w:val="29"/>
        </w:numPr>
        <w:ind w:left="2520"/>
        <w:rPr>
          <w:rFonts w:cstheme="minorHAnsi"/>
          <w:lang w:val="en"/>
        </w:rPr>
      </w:pPr>
      <w:r w:rsidRPr="00901649">
        <w:rPr>
          <w:rFonts w:cstheme="minorHAnsi"/>
          <w:spacing w:val="-2"/>
        </w:rPr>
        <w:t>2022,23</w:t>
      </w:r>
      <w:r w:rsidRPr="00901649">
        <w:rPr>
          <w:rFonts w:cstheme="minorHAnsi"/>
        </w:rPr>
        <w:tab/>
        <w:t xml:space="preserve"> </w:t>
      </w:r>
      <w:r w:rsidRPr="00901649">
        <w:rPr>
          <w:rFonts w:cstheme="minorHAnsi"/>
        </w:rPr>
        <w:tab/>
      </w:r>
      <w:r w:rsidRPr="00901649">
        <w:rPr>
          <w:rFonts w:cstheme="minorHAnsi"/>
        </w:rPr>
        <w:tab/>
        <w:t>AAN</w:t>
      </w:r>
      <w:r w:rsidRPr="00901649">
        <w:rPr>
          <w:rFonts w:cstheme="minorHAnsi"/>
          <w:spacing w:val="-16"/>
        </w:rPr>
        <w:t xml:space="preserve"> </w:t>
      </w:r>
      <w:r w:rsidRPr="00901649">
        <w:rPr>
          <w:rFonts w:cstheme="minorHAnsi"/>
        </w:rPr>
        <w:t>abstract</w:t>
      </w:r>
      <w:r w:rsidRPr="00901649">
        <w:rPr>
          <w:rFonts w:cstheme="minorHAnsi"/>
          <w:spacing w:val="-15"/>
        </w:rPr>
        <w:t xml:space="preserve"> </w:t>
      </w:r>
      <w:r w:rsidRPr="00901649">
        <w:rPr>
          <w:rFonts w:cstheme="minorHAnsi"/>
        </w:rPr>
        <w:t>grading</w:t>
      </w:r>
    </w:p>
    <w:p w14:paraId="039F6C92" w14:textId="77777777" w:rsidR="004C0987" w:rsidRPr="00901649" w:rsidRDefault="004C0987" w:rsidP="004C0987">
      <w:pPr>
        <w:pStyle w:val="ListParagraph"/>
        <w:numPr>
          <w:ilvl w:val="0"/>
          <w:numId w:val="29"/>
        </w:numPr>
        <w:spacing w:before="100" w:beforeAutospacing="1" w:after="100" w:afterAutospacing="1" w:line="240" w:lineRule="auto"/>
        <w:ind w:left="360"/>
        <w:jc w:val="both"/>
        <w:rPr>
          <w:rFonts w:eastAsia="Times New Roman" w:cstheme="minorHAnsi"/>
          <w:b/>
          <w:bCs/>
          <w:lang w:val="en"/>
        </w:rPr>
      </w:pPr>
      <w:r w:rsidRPr="00901649">
        <w:rPr>
          <w:rFonts w:eastAsia="Times New Roman" w:cstheme="minorHAnsi"/>
          <w:b/>
          <w:bCs/>
          <w:lang w:val="en"/>
        </w:rPr>
        <w:t>International</w:t>
      </w:r>
    </w:p>
    <w:p w14:paraId="1614DB88"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Polygenic Risk Scores for Post-Stroke Epilepsy (Goteborg University, Sweden, STESS Conference, 2025)</w:t>
      </w:r>
    </w:p>
    <w:p w14:paraId="03088672" w14:textId="06B9376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Founder</w:t>
      </w:r>
      <w:r w:rsidR="000D2EDA">
        <w:rPr>
          <w:rFonts w:eastAsia="Times New Roman" w:cstheme="minorHAnsi"/>
          <w:lang w:val="en"/>
        </w:rPr>
        <w:t xml:space="preserve"> and co-convener of the</w:t>
      </w:r>
      <w:r w:rsidRPr="00901649">
        <w:rPr>
          <w:rFonts w:eastAsia="Times New Roman" w:cstheme="minorHAnsi"/>
          <w:lang w:val="en"/>
        </w:rPr>
        <w:t xml:space="preserve"> International Post-Stroke Epilepsy Research Consortium (2021-present); </w:t>
      </w:r>
      <w:proofErr w:type="spellStart"/>
      <w:r w:rsidR="000D2EDA">
        <w:rPr>
          <w:rFonts w:eastAsia="Times New Roman" w:cstheme="minorHAnsi"/>
          <w:lang w:val="en"/>
        </w:rPr>
        <w:t>o</w:t>
      </w:r>
      <w:r w:rsidRPr="00901649">
        <w:rPr>
          <w:rFonts w:eastAsia="Times New Roman" w:cstheme="minorHAnsi"/>
          <w:lang w:val="en"/>
        </w:rPr>
        <w:t>rganised</w:t>
      </w:r>
      <w:proofErr w:type="spellEnd"/>
      <w:r w:rsidRPr="00901649">
        <w:rPr>
          <w:rFonts w:eastAsia="Times New Roman" w:cstheme="minorHAnsi"/>
          <w:lang w:val="en"/>
        </w:rPr>
        <w:t xml:space="preserve"> and led the ICW IPSERC Meetings (</w:t>
      </w:r>
      <w:r w:rsidRPr="00901649">
        <w:rPr>
          <w:rFonts w:eastAsia="Times New Roman" w:cstheme="minorHAnsi"/>
          <w:u w:val="single"/>
          <w:lang w:val="en"/>
        </w:rPr>
        <w:t>mini-conference</w:t>
      </w:r>
      <w:r w:rsidRPr="00901649">
        <w:rPr>
          <w:rFonts w:eastAsia="Times New Roman" w:cstheme="minorHAnsi"/>
          <w:lang w:val="en"/>
        </w:rPr>
        <w:t>) during the American Epilepsy Society Meetings in</w:t>
      </w:r>
      <w:r w:rsidR="000D2EDA">
        <w:rPr>
          <w:rFonts w:eastAsia="Times New Roman" w:cstheme="minorHAnsi"/>
          <w:lang w:val="en"/>
        </w:rPr>
        <w:t xml:space="preserve"> 2022, 2023, and</w:t>
      </w:r>
      <w:r w:rsidRPr="00901649">
        <w:rPr>
          <w:rFonts w:eastAsia="Times New Roman" w:cstheme="minorHAnsi"/>
          <w:lang w:val="en"/>
        </w:rPr>
        <w:t xml:space="preserve"> 2022,2023</w:t>
      </w:r>
      <w:r w:rsidR="00CD7834" w:rsidRPr="00901649">
        <w:rPr>
          <w:rFonts w:eastAsia="Times New Roman" w:cstheme="minorHAnsi"/>
          <w:lang w:val="en"/>
        </w:rPr>
        <w:t>,2024</w:t>
      </w:r>
      <w:r w:rsidRPr="00901649">
        <w:rPr>
          <w:rFonts w:eastAsia="Times New Roman" w:cstheme="minorHAnsi"/>
          <w:lang w:val="en"/>
        </w:rPr>
        <w:t xml:space="preserve">. </w:t>
      </w:r>
    </w:p>
    <w:p w14:paraId="791A7BFB" w14:textId="31B3D242"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 xml:space="preserve">Co-chair, Guidelines Committee, European Stroke </w:t>
      </w:r>
      <w:proofErr w:type="spellStart"/>
      <w:r w:rsidRPr="00901649">
        <w:rPr>
          <w:rFonts w:eastAsia="Times New Roman" w:cstheme="minorHAnsi"/>
          <w:lang w:val="en"/>
        </w:rPr>
        <w:t>Organi</w:t>
      </w:r>
      <w:r w:rsidR="000D2EDA">
        <w:rPr>
          <w:rFonts w:eastAsia="Times New Roman" w:cstheme="minorHAnsi"/>
          <w:lang w:val="en"/>
        </w:rPr>
        <w:t>s</w:t>
      </w:r>
      <w:r w:rsidRPr="00901649">
        <w:rPr>
          <w:rFonts w:eastAsia="Times New Roman" w:cstheme="minorHAnsi"/>
          <w:lang w:val="en"/>
        </w:rPr>
        <w:t>ation</w:t>
      </w:r>
      <w:proofErr w:type="spellEnd"/>
      <w:r w:rsidRPr="00901649">
        <w:rPr>
          <w:rFonts w:eastAsia="Times New Roman" w:cstheme="minorHAnsi"/>
          <w:lang w:val="en"/>
        </w:rPr>
        <w:t xml:space="preserve"> (Post-stroke epilepsy)</w:t>
      </w:r>
    </w:p>
    <w:p w14:paraId="081351B6" w14:textId="309479E8"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 xml:space="preserve">Fellow American Heart </w:t>
      </w:r>
      <w:r w:rsidR="000D2EDA">
        <w:rPr>
          <w:rFonts w:eastAsia="Times New Roman" w:cstheme="minorHAnsi"/>
          <w:lang w:val="en"/>
        </w:rPr>
        <w:t>Associ</w:t>
      </w:r>
      <w:r w:rsidRPr="00901649">
        <w:rPr>
          <w:rFonts w:eastAsia="Times New Roman" w:cstheme="minorHAnsi"/>
          <w:lang w:val="en"/>
        </w:rPr>
        <w:t>ation (FAHA)</w:t>
      </w:r>
    </w:p>
    <w:p w14:paraId="68327161" w14:textId="1BB96CB8"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Fellow</w:t>
      </w:r>
      <w:r w:rsidR="000D2EDA">
        <w:rPr>
          <w:rFonts w:eastAsia="Times New Roman" w:cstheme="minorHAnsi"/>
          <w:lang w:val="en"/>
        </w:rPr>
        <w:t>ship of the</w:t>
      </w:r>
      <w:r w:rsidRPr="00901649">
        <w:rPr>
          <w:rFonts w:eastAsia="Times New Roman" w:cstheme="minorHAnsi"/>
          <w:lang w:val="en"/>
        </w:rPr>
        <w:t xml:space="preserve"> European Stroke </w:t>
      </w:r>
      <w:proofErr w:type="spellStart"/>
      <w:r w:rsidRPr="00901649">
        <w:rPr>
          <w:rFonts w:eastAsia="Times New Roman" w:cstheme="minorHAnsi"/>
          <w:lang w:val="en"/>
        </w:rPr>
        <w:t>Organi</w:t>
      </w:r>
      <w:r w:rsidR="000D2EDA">
        <w:rPr>
          <w:rFonts w:eastAsia="Times New Roman" w:cstheme="minorHAnsi"/>
          <w:lang w:val="en"/>
        </w:rPr>
        <w:t>s</w:t>
      </w:r>
      <w:r w:rsidRPr="00901649">
        <w:rPr>
          <w:rFonts w:eastAsia="Times New Roman" w:cstheme="minorHAnsi"/>
          <w:lang w:val="en"/>
        </w:rPr>
        <w:t>ation</w:t>
      </w:r>
      <w:proofErr w:type="spellEnd"/>
      <w:r w:rsidRPr="00901649">
        <w:rPr>
          <w:rFonts w:eastAsia="Times New Roman" w:cstheme="minorHAnsi"/>
          <w:lang w:val="en"/>
        </w:rPr>
        <w:t xml:space="preserve"> (FESO)</w:t>
      </w:r>
    </w:p>
    <w:p w14:paraId="72349444" w14:textId="06E9EF5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 xml:space="preserve">Fellow </w:t>
      </w:r>
      <w:r w:rsidR="000D2EDA">
        <w:rPr>
          <w:rFonts w:eastAsia="Times New Roman" w:cstheme="minorHAnsi"/>
          <w:lang w:val="en"/>
        </w:rPr>
        <w:t xml:space="preserve">of the </w:t>
      </w:r>
      <w:r w:rsidRPr="00901649">
        <w:rPr>
          <w:rFonts w:eastAsia="Times New Roman" w:cstheme="minorHAnsi"/>
          <w:lang w:val="en"/>
        </w:rPr>
        <w:t>Royal College of Physician</w:t>
      </w:r>
      <w:r w:rsidR="000D2EDA">
        <w:rPr>
          <w:rFonts w:eastAsia="Times New Roman" w:cstheme="minorHAnsi"/>
          <w:lang w:val="en"/>
        </w:rPr>
        <w:t>s</w:t>
      </w:r>
      <w:r w:rsidRPr="00901649">
        <w:rPr>
          <w:rFonts w:eastAsia="Times New Roman" w:cstheme="minorHAnsi"/>
          <w:lang w:val="en"/>
        </w:rPr>
        <w:t xml:space="preserve"> (FRCP)</w:t>
      </w:r>
    </w:p>
    <w:p w14:paraId="6628E279" w14:textId="3F0EA98D"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 xml:space="preserve">Fellow </w:t>
      </w:r>
      <w:r w:rsidR="000D2EDA">
        <w:rPr>
          <w:rFonts w:eastAsia="Times New Roman" w:cstheme="minorHAnsi"/>
          <w:lang w:val="en"/>
        </w:rPr>
        <w:t xml:space="preserve">of the </w:t>
      </w:r>
      <w:r w:rsidRPr="00901649">
        <w:rPr>
          <w:rFonts w:eastAsia="Times New Roman" w:cstheme="minorHAnsi"/>
          <w:lang w:val="en"/>
        </w:rPr>
        <w:t>Royal Society</w:t>
      </w:r>
      <w:r w:rsidR="000D2EDA">
        <w:rPr>
          <w:rFonts w:eastAsia="Times New Roman" w:cstheme="minorHAnsi"/>
          <w:lang w:val="en"/>
        </w:rPr>
        <w:t xml:space="preserve"> of</w:t>
      </w:r>
      <w:r w:rsidRPr="00901649">
        <w:rPr>
          <w:rFonts w:eastAsia="Times New Roman" w:cstheme="minorHAnsi"/>
          <w:lang w:val="en"/>
        </w:rPr>
        <w:t xml:space="preserve"> Medicine (2023)</w:t>
      </w:r>
    </w:p>
    <w:p w14:paraId="498519D8" w14:textId="4AB4A89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 xml:space="preserve">Editorial Board, Neurology Journal, PLOS One, Frontiers </w:t>
      </w:r>
      <w:r w:rsidR="000D2EDA">
        <w:rPr>
          <w:rFonts w:eastAsia="Times New Roman" w:cstheme="minorHAnsi"/>
          <w:lang w:val="en"/>
        </w:rPr>
        <w:t xml:space="preserve">in </w:t>
      </w:r>
      <w:r w:rsidRPr="00901649">
        <w:rPr>
          <w:rFonts w:eastAsia="Times New Roman" w:cstheme="minorHAnsi"/>
          <w:lang w:val="en"/>
        </w:rPr>
        <w:t>Neurology</w:t>
      </w:r>
    </w:p>
    <w:p w14:paraId="123D3DCD"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lastRenderedPageBreak/>
        <w:t xml:space="preserve">Plenary session </w:t>
      </w:r>
      <w:proofErr w:type="gramStart"/>
      <w:r w:rsidRPr="00901649">
        <w:rPr>
          <w:rFonts w:eastAsia="Times New Roman" w:cstheme="minorHAnsi"/>
          <w:lang w:val="en"/>
        </w:rPr>
        <w:t>talk</w:t>
      </w:r>
      <w:proofErr w:type="gramEnd"/>
      <w:r w:rsidRPr="00901649">
        <w:rPr>
          <w:rFonts w:eastAsia="Times New Roman" w:cstheme="minorHAnsi"/>
          <w:lang w:val="en"/>
        </w:rPr>
        <w:t xml:space="preserve"> at European Stroke Organization, 2010</w:t>
      </w:r>
    </w:p>
    <w:p w14:paraId="52789C24"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eastAsia="Times New Roman" w:cstheme="minorHAnsi"/>
          <w:lang w:val="en"/>
        </w:rPr>
        <w:t xml:space="preserve">Grant Reviewer, UKRI/MRC </w:t>
      </w:r>
    </w:p>
    <w:p w14:paraId="780AF388"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cstheme="minorHAnsi"/>
          <w:lang w:val="en"/>
        </w:rPr>
        <w:t xml:space="preserve">Invited to visit the Department of Neurology at the Institute of Medical Sciences, India, in 2023. </w:t>
      </w:r>
    </w:p>
    <w:p w14:paraId="572D9C2B"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cstheme="minorHAnsi"/>
          <w:color w:val="0E0F1A"/>
          <w:w w:val="90"/>
        </w:rPr>
        <w:t>CURE</w:t>
      </w:r>
      <w:r w:rsidRPr="00901649">
        <w:rPr>
          <w:rFonts w:cstheme="minorHAnsi"/>
          <w:color w:val="0E0F1A"/>
          <w:spacing w:val="-8"/>
          <w:w w:val="90"/>
        </w:rPr>
        <w:t xml:space="preserve"> </w:t>
      </w:r>
      <w:r w:rsidRPr="00901649">
        <w:rPr>
          <w:rFonts w:cstheme="minorHAnsi"/>
          <w:color w:val="0E0F1A"/>
          <w:w w:val="90"/>
        </w:rPr>
        <w:t>Epilepsy</w:t>
      </w:r>
      <w:r w:rsidRPr="00901649">
        <w:rPr>
          <w:rFonts w:cstheme="minorHAnsi"/>
          <w:color w:val="0E0F1A"/>
          <w:spacing w:val="-7"/>
          <w:w w:val="90"/>
        </w:rPr>
        <w:t xml:space="preserve"> </w:t>
      </w:r>
      <w:r w:rsidRPr="00901649">
        <w:rPr>
          <w:rFonts w:cstheme="minorHAnsi"/>
          <w:color w:val="0E0F1A"/>
          <w:w w:val="90"/>
        </w:rPr>
        <w:t>Webinar:</w:t>
      </w:r>
      <w:r w:rsidRPr="00901649">
        <w:rPr>
          <w:rFonts w:cstheme="minorHAnsi"/>
          <w:color w:val="0E0F1A"/>
          <w:spacing w:val="-7"/>
          <w:w w:val="90"/>
        </w:rPr>
        <w:t xml:space="preserve"> </w:t>
      </w:r>
      <w:r w:rsidRPr="00901649">
        <w:rPr>
          <w:rFonts w:cstheme="minorHAnsi"/>
          <w:color w:val="0E0F1A"/>
          <w:w w:val="90"/>
        </w:rPr>
        <w:t>Epilepsy</w:t>
      </w:r>
      <w:r w:rsidRPr="00901649">
        <w:rPr>
          <w:rFonts w:cstheme="minorHAnsi"/>
          <w:color w:val="0E0F1A"/>
          <w:spacing w:val="-7"/>
          <w:w w:val="90"/>
        </w:rPr>
        <w:t xml:space="preserve"> </w:t>
      </w:r>
      <w:r w:rsidRPr="00901649">
        <w:rPr>
          <w:rFonts w:cstheme="minorHAnsi"/>
          <w:color w:val="0E0F1A"/>
          <w:w w:val="90"/>
        </w:rPr>
        <w:t>and</w:t>
      </w:r>
      <w:r w:rsidRPr="00901649">
        <w:rPr>
          <w:rFonts w:cstheme="minorHAnsi"/>
          <w:color w:val="0E0F1A"/>
          <w:spacing w:val="-9"/>
          <w:w w:val="90"/>
        </w:rPr>
        <w:t xml:space="preserve"> </w:t>
      </w:r>
      <w:r w:rsidRPr="00901649">
        <w:rPr>
          <w:rFonts w:cstheme="minorHAnsi"/>
          <w:color w:val="0E0F1A"/>
          <w:w w:val="90"/>
        </w:rPr>
        <w:t>Neurodegenerative</w:t>
      </w:r>
      <w:r w:rsidRPr="00901649">
        <w:rPr>
          <w:rFonts w:cstheme="minorHAnsi"/>
          <w:color w:val="0E0F1A"/>
          <w:spacing w:val="-6"/>
          <w:w w:val="90"/>
        </w:rPr>
        <w:t xml:space="preserve"> </w:t>
      </w:r>
      <w:r w:rsidRPr="00901649">
        <w:rPr>
          <w:rFonts w:cstheme="minorHAnsi"/>
          <w:color w:val="0E0F1A"/>
          <w:w w:val="90"/>
        </w:rPr>
        <w:t>Disorders:</w:t>
      </w:r>
      <w:r w:rsidRPr="00901649">
        <w:rPr>
          <w:rFonts w:cstheme="minorHAnsi"/>
          <w:color w:val="0E0F1A"/>
          <w:spacing w:val="-8"/>
          <w:w w:val="90"/>
        </w:rPr>
        <w:t xml:space="preserve"> </w:t>
      </w:r>
      <w:r w:rsidRPr="00901649">
        <w:rPr>
          <w:rFonts w:cstheme="minorHAnsi"/>
          <w:color w:val="0E0F1A"/>
          <w:w w:val="90"/>
        </w:rPr>
        <w:t>The</w:t>
      </w:r>
      <w:r w:rsidRPr="00901649">
        <w:rPr>
          <w:rFonts w:cstheme="minorHAnsi"/>
          <w:color w:val="0E0F1A"/>
          <w:spacing w:val="-7"/>
          <w:w w:val="90"/>
        </w:rPr>
        <w:t xml:space="preserve"> </w:t>
      </w:r>
      <w:r w:rsidRPr="00901649">
        <w:rPr>
          <w:rFonts w:cstheme="minorHAnsi"/>
          <w:color w:val="0E0F1A"/>
          <w:w w:val="90"/>
        </w:rPr>
        <w:t>Relationship</w:t>
      </w:r>
      <w:r w:rsidRPr="00901649">
        <w:rPr>
          <w:rFonts w:cstheme="minorHAnsi"/>
          <w:color w:val="0E0F1A"/>
          <w:spacing w:val="-7"/>
          <w:w w:val="90"/>
        </w:rPr>
        <w:t xml:space="preserve"> </w:t>
      </w:r>
      <w:r w:rsidRPr="00901649">
        <w:rPr>
          <w:rFonts w:cstheme="minorHAnsi"/>
          <w:color w:val="0E0F1A"/>
          <w:w w:val="90"/>
        </w:rPr>
        <w:t>Between</w:t>
      </w:r>
      <w:r w:rsidRPr="00901649">
        <w:rPr>
          <w:rFonts w:cstheme="minorHAnsi"/>
          <w:color w:val="0E0F1A"/>
          <w:spacing w:val="-7"/>
          <w:w w:val="90"/>
        </w:rPr>
        <w:t xml:space="preserve"> </w:t>
      </w:r>
      <w:r w:rsidRPr="00901649">
        <w:rPr>
          <w:rFonts w:cstheme="minorHAnsi"/>
          <w:color w:val="0E0F1A"/>
          <w:w w:val="90"/>
        </w:rPr>
        <w:t xml:space="preserve">Stroke and Seizures; April 30, 2024; https://cureepilepsy.org/event_type/webinar-epilepsy-and-neurodegenerative-disorders- </w:t>
      </w:r>
      <w:r w:rsidRPr="00901649">
        <w:rPr>
          <w:rFonts w:cstheme="minorHAnsi"/>
          <w:color w:val="0E0F1A"/>
          <w:spacing w:val="-2"/>
        </w:rPr>
        <w:t>the-relationship-between-stroke-and-seizures/</w:t>
      </w:r>
    </w:p>
    <w:p w14:paraId="0BCD0FE4" w14:textId="77777777" w:rsidR="004C0987" w:rsidRPr="00901649" w:rsidRDefault="004C0987" w:rsidP="004C0987">
      <w:pPr>
        <w:pStyle w:val="ListParagraph"/>
        <w:numPr>
          <w:ilvl w:val="1"/>
          <w:numId w:val="29"/>
        </w:numPr>
        <w:spacing w:before="100" w:beforeAutospacing="1" w:after="100" w:afterAutospacing="1" w:line="240" w:lineRule="auto"/>
        <w:ind w:left="1080"/>
        <w:jc w:val="both"/>
        <w:rPr>
          <w:rFonts w:eastAsia="Times New Roman" w:cstheme="minorHAnsi"/>
          <w:lang w:val="en"/>
        </w:rPr>
      </w:pPr>
      <w:r w:rsidRPr="00901649">
        <w:rPr>
          <w:rFonts w:cstheme="minorHAnsi"/>
          <w:lang w:val="en"/>
        </w:rPr>
        <w:t xml:space="preserve">Invited talk, bilingualism research, and Bilingualism research workshop in 2022. </w:t>
      </w:r>
    </w:p>
    <w:p w14:paraId="54E75161" w14:textId="77777777" w:rsidR="004C0987" w:rsidRPr="00901649" w:rsidRDefault="004C0987" w:rsidP="004C0987">
      <w:pPr>
        <w:pStyle w:val="ListParagraph"/>
        <w:numPr>
          <w:ilvl w:val="1"/>
          <w:numId w:val="29"/>
        </w:numPr>
        <w:spacing w:before="100" w:beforeAutospacing="1" w:after="100" w:afterAutospacing="1"/>
        <w:ind w:left="1080"/>
        <w:jc w:val="both"/>
        <w:rPr>
          <w:rFonts w:eastAsia="Times New Roman" w:cstheme="minorHAnsi"/>
        </w:rPr>
      </w:pPr>
      <w:r w:rsidRPr="00901649">
        <w:rPr>
          <w:rFonts w:eastAsia="Times New Roman" w:cstheme="minorHAnsi"/>
        </w:rPr>
        <w:t>Invited Talk: Stroke management during the COVID pandemic: An International Perspective. Indian Stroke Association/ Mumbai Stroke Society (2020)</w:t>
      </w:r>
    </w:p>
    <w:p w14:paraId="4929CEE1" w14:textId="77777777" w:rsidR="004C0987" w:rsidRPr="00901649" w:rsidRDefault="004C0987" w:rsidP="004C0987">
      <w:pPr>
        <w:pStyle w:val="ListParagraph"/>
        <w:numPr>
          <w:ilvl w:val="1"/>
          <w:numId w:val="29"/>
        </w:numPr>
        <w:spacing w:before="100" w:beforeAutospacing="1" w:after="100" w:afterAutospacing="1"/>
        <w:ind w:left="1080"/>
        <w:jc w:val="both"/>
        <w:rPr>
          <w:rFonts w:eastAsia="Times New Roman" w:cstheme="minorHAnsi"/>
        </w:rPr>
      </w:pPr>
      <w:r w:rsidRPr="00901649">
        <w:rPr>
          <w:rFonts w:eastAsia="Times New Roman" w:cstheme="minorHAnsi"/>
        </w:rPr>
        <w:t xml:space="preserve">Invited news commentary, (2023) Medical News Today; Could transcranial stimulation reduce brain damage after a stroke? available at https://www.medicalnewstoday.com/articles/couldtranscranial-stimulation-reduce-brain-damage-after-a-stroke Comments on “Bahr-Hosseini M, </w:t>
      </w:r>
      <w:proofErr w:type="spellStart"/>
      <w:r w:rsidRPr="00901649">
        <w:rPr>
          <w:rFonts w:eastAsia="Times New Roman" w:cstheme="minorHAnsi"/>
        </w:rPr>
        <w:t>Nael</w:t>
      </w:r>
      <w:proofErr w:type="spellEnd"/>
      <w:r w:rsidRPr="00901649">
        <w:rPr>
          <w:rFonts w:eastAsia="Times New Roman" w:cstheme="minorHAnsi"/>
        </w:rPr>
        <w:t xml:space="preserve"> </w:t>
      </w:r>
      <w:proofErr w:type="gramStart"/>
      <w:r w:rsidRPr="00901649">
        <w:rPr>
          <w:rFonts w:eastAsia="Times New Roman" w:cstheme="minorHAnsi"/>
        </w:rPr>
        <w:t>K, ..</w:t>
      </w:r>
      <w:proofErr w:type="gramEnd"/>
      <w:r w:rsidRPr="00901649">
        <w:rPr>
          <w:rFonts w:eastAsia="Times New Roman" w:cstheme="minorHAnsi"/>
        </w:rPr>
        <w:t xml:space="preserve"> Saver J. High-definition Cathodal Direct Current Stimulation for Treatment of Acute Ischemic Stroke: A Randomized Clinical Trial. JAMA </w:t>
      </w:r>
      <w:proofErr w:type="spellStart"/>
      <w:r w:rsidRPr="00901649">
        <w:rPr>
          <w:rFonts w:eastAsia="Times New Roman" w:cstheme="minorHAnsi"/>
        </w:rPr>
        <w:t>Netw</w:t>
      </w:r>
      <w:proofErr w:type="spellEnd"/>
      <w:r w:rsidRPr="00901649">
        <w:rPr>
          <w:rFonts w:eastAsia="Times New Roman" w:cstheme="minorHAnsi"/>
        </w:rPr>
        <w:t xml:space="preserve"> Open. 2023;6(6</w:t>
      </w:r>
      <w:proofErr w:type="gramStart"/>
      <w:r w:rsidRPr="00901649">
        <w:rPr>
          <w:rFonts w:eastAsia="Times New Roman" w:cstheme="minorHAnsi"/>
        </w:rPr>
        <w:t>):e</w:t>
      </w:r>
      <w:proofErr w:type="gramEnd"/>
      <w:r w:rsidRPr="00901649">
        <w:rPr>
          <w:rFonts w:eastAsia="Times New Roman" w:cstheme="minorHAnsi"/>
        </w:rPr>
        <w:t>2319231.</w:t>
      </w:r>
    </w:p>
    <w:p w14:paraId="63F26301" w14:textId="77777777" w:rsidR="004C0987" w:rsidRPr="00901649" w:rsidRDefault="004C0987" w:rsidP="004C0987">
      <w:pPr>
        <w:pStyle w:val="ListParagraph"/>
        <w:numPr>
          <w:ilvl w:val="1"/>
          <w:numId w:val="29"/>
        </w:numPr>
        <w:spacing w:before="100" w:beforeAutospacing="1" w:after="100" w:afterAutospacing="1"/>
        <w:ind w:left="1080"/>
        <w:jc w:val="both"/>
        <w:rPr>
          <w:rFonts w:eastAsia="Times New Roman" w:cstheme="minorHAnsi"/>
        </w:rPr>
      </w:pPr>
      <w:r w:rsidRPr="00901649">
        <w:rPr>
          <w:rFonts w:cstheme="minorHAnsi"/>
        </w:rPr>
        <w:t>Examiner</w:t>
      </w:r>
      <w:r w:rsidRPr="00901649">
        <w:rPr>
          <w:rFonts w:cstheme="minorHAnsi"/>
          <w:spacing w:val="-6"/>
        </w:rPr>
        <w:t xml:space="preserve">, </w:t>
      </w:r>
      <w:r w:rsidRPr="00901649">
        <w:rPr>
          <w:rFonts w:cstheme="minorHAnsi"/>
        </w:rPr>
        <w:t>PhD thesis (Neurology),</w:t>
      </w:r>
      <w:r w:rsidRPr="00901649">
        <w:rPr>
          <w:rFonts w:cstheme="minorHAnsi"/>
          <w:spacing w:val="-5"/>
        </w:rPr>
        <w:t xml:space="preserve"> </w:t>
      </w:r>
      <w:r w:rsidRPr="00901649">
        <w:rPr>
          <w:rFonts w:cstheme="minorHAnsi"/>
        </w:rPr>
        <w:t>All</w:t>
      </w:r>
      <w:r w:rsidRPr="00901649">
        <w:rPr>
          <w:rFonts w:cstheme="minorHAnsi"/>
          <w:spacing w:val="-3"/>
        </w:rPr>
        <w:t xml:space="preserve"> </w:t>
      </w:r>
      <w:r w:rsidRPr="00901649">
        <w:rPr>
          <w:rFonts w:cstheme="minorHAnsi"/>
        </w:rPr>
        <w:t>India</w:t>
      </w:r>
      <w:r w:rsidRPr="00901649">
        <w:rPr>
          <w:rFonts w:cstheme="minorHAnsi"/>
          <w:spacing w:val="-4"/>
        </w:rPr>
        <w:t xml:space="preserve"> </w:t>
      </w:r>
      <w:r w:rsidRPr="00901649">
        <w:rPr>
          <w:rFonts w:cstheme="minorHAnsi"/>
        </w:rPr>
        <w:t>Institute</w:t>
      </w:r>
      <w:r w:rsidRPr="00901649">
        <w:rPr>
          <w:rFonts w:cstheme="minorHAnsi"/>
          <w:spacing w:val="-4"/>
        </w:rPr>
        <w:t xml:space="preserve"> </w:t>
      </w:r>
      <w:r w:rsidRPr="00901649">
        <w:rPr>
          <w:rFonts w:cstheme="minorHAnsi"/>
        </w:rPr>
        <w:t>of</w:t>
      </w:r>
      <w:r w:rsidRPr="00901649">
        <w:rPr>
          <w:rFonts w:cstheme="minorHAnsi"/>
          <w:spacing w:val="-1"/>
        </w:rPr>
        <w:t xml:space="preserve"> </w:t>
      </w:r>
      <w:r w:rsidRPr="00901649">
        <w:rPr>
          <w:rFonts w:cstheme="minorHAnsi"/>
        </w:rPr>
        <w:t>Medical</w:t>
      </w:r>
      <w:r w:rsidRPr="00901649">
        <w:rPr>
          <w:rFonts w:cstheme="minorHAnsi"/>
          <w:spacing w:val="-3"/>
        </w:rPr>
        <w:t xml:space="preserve"> </w:t>
      </w:r>
      <w:r w:rsidRPr="00901649">
        <w:rPr>
          <w:rFonts w:cstheme="minorHAnsi"/>
        </w:rPr>
        <w:t xml:space="preserve">Sciences, </w:t>
      </w:r>
      <w:r w:rsidRPr="00901649">
        <w:rPr>
          <w:rFonts w:cstheme="minorHAnsi"/>
          <w:spacing w:val="-2"/>
        </w:rPr>
        <w:t>Delhi (2021)</w:t>
      </w:r>
    </w:p>
    <w:p w14:paraId="64CD1253" w14:textId="77777777" w:rsidR="004C0987" w:rsidRPr="00901649" w:rsidRDefault="004C0987" w:rsidP="004C0987">
      <w:pPr>
        <w:pStyle w:val="ListParagraph"/>
        <w:numPr>
          <w:ilvl w:val="1"/>
          <w:numId w:val="29"/>
        </w:numPr>
        <w:spacing w:before="100" w:beforeAutospacing="1" w:after="100" w:afterAutospacing="1"/>
        <w:ind w:left="1080"/>
        <w:jc w:val="both"/>
        <w:rPr>
          <w:rFonts w:eastAsia="Times New Roman" w:cstheme="minorHAnsi"/>
        </w:rPr>
      </w:pPr>
      <w:r w:rsidRPr="00901649">
        <w:rPr>
          <w:rFonts w:cstheme="minorHAnsi"/>
        </w:rPr>
        <w:t>Invited</w:t>
      </w:r>
      <w:r w:rsidRPr="00901649">
        <w:rPr>
          <w:rFonts w:cstheme="minorHAnsi"/>
          <w:spacing w:val="-4"/>
        </w:rPr>
        <w:t xml:space="preserve"> </w:t>
      </w:r>
      <w:r w:rsidRPr="00901649">
        <w:rPr>
          <w:rFonts w:cstheme="minorHAnsi"/>
        </w:rPr>
        <w:t>Lecture,</w:t>
      </w:r>
      <w:r w:rsidRPr="00901649">
        <w:rPr>
          <w:rFonts w:cstheme="minorHAnsi"/>
          <w:spacing w:val="-3"/>
        </w:rPr>
        <w:t xml:space="preserve"> </w:t>
      </w:r>
      <w:r w:rsidRPr="00901649">
        <w:rPr>
          <w:rFonts w:cstheme="minorHAnsi"/>
        </w:rPr>
        <w:t>Mumbai</w:t>
      </w:r>
      <w:r w:rsidRPr="00901649">
        <w:rPr>
          <w:rFonts w:cstheme="minorHAnsi"/>
          <w:spacing w:val="-3"/>
        </w:rPr>
        <w:t xml:space="preserve"> </w:t>
      </w:r>
      <w:r w:rsidRPr="00901649">
        <w:rPr>
          <w:rFonts w:cstheme="minorHAnsi"/>
        </w:rPr>
        <w:t>Stroke</w:t>
      </w:r>
      <w:r w:rsidRPr="00901649">
        <w:rPr>
          <w:rFonts w:cstheme="minorHAnsi"/>
          <w:spacing w:val="-5"/>
        </w:rPr>
        <w:t xml:space="preserve"> </w:t>
      </w:r>
      <w:r w:rsidRPr="00901649">
        <w:rPr>
          <w:rFonts w:cstheme="minorHAnsi"/>
        </w:rPr>
        <w:t>Society;</w:t>
      </w:r>
      <w:r w:rsidRPr="00901649">
        <w:rPr>
          <w:rFonts w:cstheme="minorHAnsi"/>
          <w:spacing w:val="-3"/>
        </w:rPr>
        <w:t xml:space="preserve"> </w:t>
      </w:r>
      <w:r w:rsidRPr="00901649">
        <w:rPr>
          <w:rFonts w:cstheme="minorHAnsi"/>
        </w:rPr>
        <w:t>Topic:</w:t>
      </w:r>
      <w:r w:rsidRPr="00901649">
        <w:rPr>
          <w:rFonts w:cstheme="minorHAnsi"/>
          <w:spacing w:val="-4"/>
        </w:rPr>
        <w:t xml:space="preserve"> </w:t>
      </w:r>
      <w:r w:rsidRPr="00901649">
        <w:rPr>
          <w:rFonts w:cstheme="minorHAnsi"/>
        </w:rPr>
        <w:t>Use</w:t>
      </w:r>
      <w:r w:rsidRPr="00901649">
        <w:rPr>
          <w:rFonts w:cstheme="minorHAnsi"/>
          <w:spacing w:val="-3"/>
        </w:rPr>
        <w:t xml:space="preserve"> </w:t>
      </w:r>
      <w:r w:rsidRPr="00901649">
        <w:rPr>
          <w:rFonts w:cstheme="minorHAnsi"/>
        </w:rPr>
        <w:t>of</w:t>
      </w:r>
      <w:r w:rsidRPr="00901649">
        <w:rPr>
          <w:rFonts w:cstheme="minorHAnsi"/>
          <w:spacing w:val="-1"/>
        </w:rPr>
        <w:t xml:space="preserve"> </w:t>
      </w:r>
      <w:r w:rsidRPr="00901649">
        <w:rPr>
          <w:rFonts w:cstheme="minorHAnsi"/>
        </w:rPr>
        <w:t>iv</w:t>
      </w:r>
      <w:r w:rsidRPr="00901649">
        <w:rPr>
          <w:rFonts w:cstheme="minorHAnsi"/>
          <w:spacing w:val="-1"/>
        </w:rPr>
        <w:t xml:space="preserve"> </w:t>
      </w:r>
      <w:r w:rsidRPr="00901649">
        <w:rPr>
          <w:rFonts w:cstheme="minorHAnsi"/>
        </w:rPr>
        <w:t>alteplase</w:t>
      </w:r>
      <w:r w:rsidRPr="00901649">
        <w:rPr>
          <w:rFonts w:cstheme="minorHAnsi"/>
          <w:spacing w:val="-5"/>
        </w:rPr>
        <w:t xml:space="preserve"> </w:t>
      </w:r>
      <w:r w:rsidRPr="00901649">
        <w:rPr>
          <w:rFonts w:cstheme="minorHAnsi"/>
        </w:rPr>
        <w:t>beyond</w:t>
      </w:r>
      <w:r w:rsidRPr="00901649">
        <w:rPr>
          <w:rFonts w:cstheme="minorHAnsi"/>
          <w:spacing w:val="-3"/>
        </w:rPr>
        <w:t xml:space="preserve"> </w:t>
      </w:r>
      <w:r w:rsidRPr="00901649">
        <w:rPr>
          <w:rFonts w:cstheme="minorHAnsi"/>
          <w:spacing w:val="-2"/>
        </w:rPr>
        <w:t>guidelines (2013)</w:t>
      </w:r>
    </w:p>
    <w:p w14:paraId="2A44E8C0" w14:textId="77777777" w:rsidR="004C0987" w:rsidRPr="00901649" w:rsidRDefault="004C0987" w:rsidP="004C0987">
      <w:pPr>
        <w:pStyle w:val="ListParagraph"/>
        <w:numPr>
          <w:ilvl w:val="1"/>
          <w:numId w:val="29"/>
        </w:numPr>
        <w:spacing w:before="100" w:beforeAutospacing="1" w:after="100" w:afterAutospacing="1"/>
        <w:ind w:left="1080"/>
        <w:jc w:val="both"/>
        <w:rPr>
          <w:rFonts w:eastAsia="Times New Roman" w:cstheme="minorHAnsi"/>
        </w:rPr>
      </w:pPr>
      <w:r w:rsidRPr="00901649">
        <w:rPr>
          <w:rFonts w:cstheme="minorHAnsi"/>
        </w:rPr>
        <w:t>Invited</w:t>
      </w:r>
      <w:r w:rsidRPr="00901649">
        <w:rPr>
          <w:rFonts w:cstheme="minorHAnsi"/>
          <w:spacing w:val="-2"/>
        </w:rPr>
        <w:t xml:space="preserve"> </w:t>
      </w:r>
      <w:r w:rsidRPr="00901649">
        <w:rPr>
          <w:rFonts w:cstheme="minorHAnsi"/>
        </w:rPr>
        <w:t>Lecture,</w:t>
      </w:r>
      <w:r w:rsidRPr="00901649">
        <w:rPr>
          <w:rFonts w:cstheme="minorHAnsi"/>
          <w:spacing w:val="-3"/>
        </w:rPr>
        <w:t xml:space="preserve"> </w:t>
      </w:r>
      <w:r w:rsidRPr="00901649">
        <w:rPr>
          <w:rFonts w:cstheme="minorHAnsi"/>
        </w:rPr>
        <w:t>Mumbai</w:t>
      </w:r>
      <w:r w:rsidRPr="00901649">
        <w:rPr>
          <w:rFonts w:cstheme="minorHAnsi"/>
          <w:spacing w:val="-5"/>
        </w:rPr>
        <w:t xml:space="preserve"> </w:t>
      </w:r>
      <w:r w:rsidRPr="00901649">
        <w:rPr>
          <w:rFonts w:cstheme="minorHAnsi"/>
        </w:rPr>
        <w:t>Stroke</w:t>
      </w:r>
      <w:r w:rsidRPr="00901649">
        <w:rPr>
          <w:rFonts w:cstheme="minorHAnsi"/>
          <w:spacing w:val="-5"/>
        </w:rPr>
        <w:t xml:space="preserve"> </w:t>
      </w:r>
      <w:r w:rsidRPr="00901649">
        <w:rPr>
          <w:rFonts w:cstheme="minorHAnsi"/>
        </w:rPr>
        <w:t>Society;</w:t>
      </w:r>
      <w:r w:rsidRPr="00901649">
        <w:rPr>
          <w:rFonts w:cstheme="minorHAnsi"/>
          <w:spacing w:val="-5"/>
        </w:rPr>
        <w:t xml:space="preserve"> </w:t>
      </w:r>
      <w:r w:rsidRPr="00901649">
        <w:rPr>
          <w:rFonts w:cstheme="minorHAnsi"/>
        </w:rPr>
        <w:t>Topic:</w:t>
      </w:r>
      <w:r w:rsidRPr="00901649">
        <w:rPr>
          <w:rFonts w:cstheme="minorHAnsi"/>
          <w:spacing w:val="-3"/>
        </w:rPr>
        <w:t xml:space="preserve"> </w:t>
      </w:r>
      <w:r w:rsidRPr="00901649">
        <w:rPr>
          <w:rFonts w:cstheme="minorHAnsi"/>
        </w:rPr>
        <w:t>Perfusion</w:t>
      </w:r>
      <w:r w:rsidRPr="00901649">
        <w:rPr>
          <w:rFonts w:cstheme="minorHAnsi"/>
          <w:spacing w:val="-5"/>
        </w:rPr>
        <w:t xml:space="preserve"> </w:t>
      </w:r>
      <w:r w:rsidRPr="00901649">
        <w:rPr>
          <w:rFonts w:cstheme="minorHAnsi"/>
        </w:rPr>
        <w:t>Imaging</w:t>
      </w:r>
      <w:r w:rsidRPr="00901649">
        <w:rPr>
          <w:rFonts w:cstheme="minorHAnsi"/>
          <w:spacing w:val="-3"/>
        </w:rPr>
        <w:t xml:space="preserve"> </w:t>
      </w:r>
      <w:r w:rsidRPr="00901649">
        <w:rPr>
          <w:rFonts w:cstheme="minorHAnsi"/>
        </w:rPr>
        <w:t>to</w:t>
      </w:r>
      <w:r w:rsidRPr="00901649">
        <w:rPr>
          <w:rFonts w:cstheme="minorHAnsi"/>
          <w:spacing w:val="-7"/>
        </w:rPr>
        <w:t xml:space="preserve"> </w:t>
      </w:r>
      <w:r w:rsidRPr="00901649">
        <w:rPr>
          <w:rFonts w:cstheme="minorHAnsi"/>
        </w:rPr>
        <w:t>select</w:t>
      </w:r>
      <w:r w:rsidRPr="00901649">
        <w:rPr>
          <w:rFonts w:cstheme="minorHAnsi"/>
          <w:spacing w:val="-2"/>
        </w:rPr>
        <w:t xml:space="preserve"> </w:t>
      </w:r>
      <w:r w:rsidRPr="00901649">
        <w:rPr>
          <w:rFonts w:cstheme="minorHAnsi"/>
        </w:rPr>
        <w:t>stroke</w:t>
      </w:r>
      <w:r w:rsidRPr="00901649">
        <w:rPr>
          <w:rFonts w:cstheme="minorHAnsi"/>
          <w:spacing w:val="-5"/>
        </w:rPr>
        <w:t xml:space="preserve"> </w:t>
      </w:r>
      <w:r w:rsidRPr="00901649">
        <w:rPr>
          <w:rFonts w:cstheme="minorHAnsi"/>
        </w:rPr>
        <w:t>patients</w:t>
      </w:r>
      <w:r w:rsidRPr="00901649">
        <w:rPr>
          <w:rFonts w:cstheme="minorHAnsi"/>
          <w:spacing w:val="-3"/>
        </w:rPr>
        <w:t xml:space="preserve"> </w:t>
      </w:r>
      <w:r w:rsidRPr="00901649">
        <w:rPr>
          <w:rFonts w:cstheme="minorHAnsi"/>
        </w:rPr>
        <w:t xml:space="preserve">for recanalization therapy (Chairman: Bhim </w:t>
      </w:r>
      <w:proofErr w:type="gramStart"/>
      <w:r w:rsidRPr="00901649">
        <w:rPr>
          <w:rFonts w:cstheme="minorHAnsi"/>
        </w:rPr>
        <w:t>Singhal)(</w:t>
      </w:r>
      <w:proofErr w:type="gramEnd"/>
      <w:r w:rsidRPr="00901649">
        <w:rPr>
          <w:rFonts w:cstheme="minorHAnsi"/>
        </w:rPr>
        <w:t>2015)</w:t>
      </w:r>
    </w:p>
    <w:p w14:paraId="30A1C520" w14:textId="77777777" w:rsidR="004C0987" w:rsidRPr="00901649" w:rsidRDefault="004C0987" w:rsidP="004C0987">
      <w:pPr>
        <w:pStyle w:val="ListParagraph"/>
        <w:numPr>
          <w:ilvl w:val="1"/>
          <w:numId w:val="29"/>
        </w:numPr>
        <w:spacing w:before="100" w:beforeAutospacing="1" w:after="100" w:afterAutospacing="1"/>
        <w:ind w:left="1080"/>
        <w:jc w:val="both"/>
        <w:rPr>
          <w:rFonts w:eastAsia="Times New Roman" w:cstheme="minorHAnsi"/>
        </w:rPr>
      </w:pPr>
      <w:r w:rsidRPr="00901649">
        <w:rPr>
          <w:rFonts w:eastAsia="Times New Roman" w:cstheme="minorHAnsi"/>
        </w:rPr>
        <w:t xml:space="preserve">Plenary Session Invited Talk, European Stroke Organization; Outcomes After Thrombolysis Amongst Patients Aged greater than/=80 Years and Patients Having Plenary Session, Diabetes or Previous Stroke: A Synopsis", Invited by Dr. MG </w:t>
      </w:r>
      <w:proofErr w:type="spellStart"/>
      <w:r w:rsidRPr="00901649">
        <w:rPr>
          <w:rFonts w:eastAsia="Times New Roman" w:cstheme="minorHAnsi"/>
        </w:rPr>
        <w:t>Hennerici</w:t>
      </w:r>
      <w:proofErr w:type="spellEnd"/>
      <w:r w:rsidRPr="00901649">
        <w:rPr>
          <w:rFonts w:eastAsia="Times New Roman" w:cstheme="minorHAnsi"/>
        </w:rPr>
        <w:t xml:space="preserve">. Chair: Dr. PM </w:t>
      </w:r>
      <w:proofErr w:type="gramStart"/>
      <w:r w:rsidRPr="00901649">
        <w:rPr>
          <w:rFonts w:eastAsia="Times New Roman" w:cstheme="minorHAnsi"/>
        </w:rPr>
        <w:t>Rothwell(</w:t>
      </w:r>
      <w:proofErr w:type="gramEnd"/>
      <w:r w:rsidRPr="00901649">
        <w:rPr>
          <w:rFonts w:eastAsia="Times New Roman" w:cstheme="minorHAnsi"/>
        </w:rPr>
        <w:t>2010)</w:t>
      </w:r>
    </w:p>
    <w:p w14:paraId="49141904" w14:textId="77777777" w:rsidR="004C0987" w:rsidRPr="00901649" w:rsidRDefault="004C0987" w:rsidP="004C0987">
      <w:pPr>
        <w:pStyle w:val="ListParagraph"/>
        <w:numPr>
          <w:ilvl w:val="1"/>
          <w:numId w:val="29"/>
        </w:numPr>
        <w:spacing w:before="100" w:beforeAutospacing="1" w:after="100" w:afterAutospacing="1"/>
        <w:ind w:left="1080"/>
        <w:jc w:val="both"/>
        <w:rPr>
          <w:rFonts w:eastAsia="Times New Roman" w:cstheme="minorHAnsi"/>
        </w:rPr>
      </w:pPr>
      <w:r w:rsidRPr="00901649">
        <w:rPr>
          <w:rFonts w:eastAsia="Times New Roman" w:cstheme="minorHAnsi"/>
        </w:rPr>
        <w:t xml:space="preserve">Invited Lecture, Grant Medical College, Mumbai; Topic: Mismatch-based delayed thrombolysis. Chair: Dr. Satish V </w:t>
      </w:r>
      <w:proofErr w:type="spellStart"/>
      <w:proofErr w:type="gramStart"/>
      <w:r w:rsidRPr="00901649">
        <w:rPr>
          <w:rFonts w:eastAsia="Times New Roman" w:cstheme="minorHAnsi"/>
        </w:rPr>
        <w:t>Khadilkar</w:t>
      </w:r>
      <w:proofErr w:type="spellEnd"/>
      <w:r w:rsidRPr="00901649">
        <w:rPr>
          <w:rFonts w:eastAsia="Times New Roman" w:cstheme="minorHAnsi"/>
        </w:rPr>
        <w:t>.(</w:t>
      </w:r>
      <w:proofErr w:type="gramEnd"/>
      <w:r w:rsidRPr="00901649">
        <w:rPr>
          <w:rFonts w:eastAsia="Times New Roman" w:cstheme="minorHAnsi"/>
        </w:rPr>
        <w:t>2010)</w:t>
      </w:r>
    </w:p>
    <w:p w14:paraId="47144FE7" w14:textId="77777777" w:rsidR="004C0987" w:rsidRPr="004C0987" w:rsidRDefault="004C0987" w:rsidP="004C0987">
      <w:pPr>
        <w:jc w:val="both"/>
        <w:rPr>
          <w:rFonts w:cstheme="minorHAnsi"/>
          <w:bCs/>
        </w:rPr>
      </w:pPr>
    </w:p>
    <w:p w14:paraId="1A8A0F61" w14:textId="77777777" w:rsidR="0026726F" w:rsidRPr="00202F4C" w:rsidRDefault="0026726F" w:rsidP="0026726F">
      <w:pPr>
        <w:jc w:val="both"/>
        <w:rPr>
          <w:rFonts w:cstheme="minorHAnsi"/>
          <w:b/>
        </w:rPr>
      </w:pPr>
    </w:p>
    <w:p w14:paraId="13339351" w14:textId="77777777" w:rsidR="0026726F" w:rsidRPr="00202F4C" w:rsidRDefault="0026726F" w:rsidP="0026726F">
      <w:pPr>
        <w:jc w:val="both"/>
        <w:rPr>
          <w:rFonts w:cstheme="minorHAnsi"/>
          <w:b/>
        </w:rPr>
      </w:pPr>
    </w:p>
    <w:p w14:paraId="75B9C733" w14:textId="77777777" w:rsidR="0026726F" w:rsidRPr="00202F4C" w:rsidRDefault="0026726F" w:rsidP="0026726F">
      <w:pPr>
        <w:jc w:val="both"/>
        <w:rPr>
          <w:rFonts w:cstheme="minorHAnsi"/>
          <w:b/>
        </w:rPr>
      </w:pPr>
    </w:p>
    <w:p w14:paraId="31FBD43A" w14:textId="77777777" w:rsidR="0026726F" w:rsidRPr="00202F4C" w:rsidRDefault="0026726F" w:rsidP="0026726F">
      <w:pPr>
        <w:jc w:val="both"/>
        <w:rPr>
          <w:rFonts w:cstheme="minorHAnsi"/>
          <w:b/>
        </w:rPr>
      </w:pPr>
    </w:p>
    <w:p w14:paraId="69ABE62B" w14:textId="77777777" w:rsidR="00B122C8" w:rsidRPr="00202F4C" w:rsidRDefault="00B122C8" w:rsidP="00FA7307">
      <w:pPr>
        <w:jc w:val="both"/>
        <w:rPr>
          <w:rFonts w:cstheme="minorHAnsi"/>
          <w:bCs/>
        </w:rPr>
      </w:pPr>
    </w:p>
    <w:p w14:paraId="02A9E4B4" w14:textId="77777777" w:rsidR="00B122C8" w:rsidRPr="00202F4C" w:rsidRDefault="00B122C8" w:rsidP="00B122C8">
      <w:pPr>
        <w:rPr>
          <w:rFonts w:cstheme="minorHAnsi"/>
          <w:u w:val="single"/>
        </w:rPr>
      </w:pPr>
    </w:p>
    <w:p w14:paraId="4AB78224" w14:textId="77777777" w:rsidR="00B122C8" w:rsidRPr="00202F4C" w:rsidRDefault="00B122C8" w:rsidP="00B122C8">
      <w:pPr>
        <w:rPr>
          <w:rFonts w:cstheme="minorHAnsi"/>
          <w:u w:val="single"/>
        </w:rPr>
      </w:pPr>
    </w:p>
    <w:p w14:paraId="7D08741F" w14:textId="77777777" w:rsidR="00B122C8" w:rsidRPr="00202F4C" w:rsidRDefault="00B122C8" w:rsidP="00B122C8">
      <w:pPr>
        <w:rPr>
          <w:rFonts w:cstheme="minorHAnsi"/>
        </w:rPr>
      </w:pPr>
    </w:p>
    <w:p w14:paraId="1A6ACE67" w14:textId="77777777" w:rsidR="00B122C8" w:rsidRPr="00202F4C" w:rsidRDefault="00B122C8" w:rsidP="00B122C8">
      <w:pPr>
        <w:rPr>
          <w:rFonts w:cstheme="minorHAnsi"/>
        </w:rPr>
      </w:pPr>
    </w:p>
    <w:sectPr w:rsidR="00B122C8" w:rsidRPr="00202F4C" w:rsidSect="00950A61">
      <w:headerReference w:type="default" r:id="rId45"/>
      <w:footerReference w:type="even" r:id="rId46"/>
      <w:footerReference w:type="default" r:id="rId47"/>
      <w:pgSz w:w="12240" w:h="15840"/>
      <w:pgMar w:top="720" w:right="720" w:bottom="720" w:left="720" w:header="283"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BACCB" w14:textId="77777777" w:rsidR="00DB75E6" w:rsidRDefault="00DB75E6" w:rsidP="00143A5C">
      <w:pPr>
        <w:spacing w:after="0" w:line="240" w:lineRule="auto"/>
      </w:pPr>
      <w:r>
        <w:separator/>
      </w:r>
    </w:p>
  </w:endnote>
  <w:endnote w:type="continuationSeparator" w:id="0">
    <w:p w14:paraId="4E519AFF" w14:textId="77777777" w:rsidR="00DB75E6" w:rsidRDefault="00DB75E6" w:rsidP="00143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CCE1D" w14:textId="77777777" w:rsidR="00143A5C" w:rsidRDefault="00143A5C" w:rsidP="007A43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AF8DF4" w14:textId="77777777" w:rsidR="00143A5C" w:rsidRDefault="00143A5C">
    <w:pPr>
      <w:pStyle w:val="Footer"/>
    </w:pPr>
  </w:p>
  <w:p w14:paraId="2875E176" w14:textId="77777777" w:rsidR="001C1BA7" w:rsidRDefault="001C1BA7"/>
  <w:p w14:paraId="48F9C8C6" w14:textId="77777777" w:rsidR="001C1BA7" w:rsidRDefault="001C1BA7"/>
  <w:p w14:paraId="7EEB3E3A" w14:textId="77777777" w:rsidR="001C1BA7" w:rsidRDefault="001C1B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C0A40" w14:textId="3CE65784" w:rsidR="00143A5C" w:rsidRPr="00143A5C" w:rsidRDefault="00143A5C" w:rsidP="007A430A">
    <w:pPr>
      <w:pStyle w:val="Footer"/>
      <w:framePr w:wrap="around" w:vAnchor="text" w:hAnchor="margin" w:xAlign="center" w:y="1"/>
      <w:rPr>
        <w:rStyle w:val="PageNumber"/>
        <w:color w:val="000000"/>
        <w:sz w:val="20"/>
      </w:rPr>
    </w:pPr>
    <w:r w:rsidRPr="00143A5C">
      <w:rPr>
        <w:rStyle w:val="PageNumber"/>
        <w:color w:val="000000"/>
        <w:sz w:val="20"/>
      </w:rPr>
      <w:fldChar w:fldCharType="begin"/>
    </w:r>
    <w:r w:rsidRPr="00143A5C">
      <w:rPr>
        <w:rStyle w:val="PageNumber"/>
        <w:color w:val="000000"/>
        <w:sz w:val="20"/>
      </w:rPr>
      <w:instrText xml:space="preserve"> PAGE </w:instrText>
    </w:r>
    <w:r w:rsidRPr="00143A5C">
      <w:rPr>
        <w:rStyle w:val="PageNumber"/>
        <w:color w:val="000000"/>
        <w:sz w:val="20"/>
      </w:rPr>
      <w:fldChar w:fldCharType="separate"/>
    </w:r>
    <w:r w:rsidRPr="00143A5C">
      <w:rPr>
        <w:rStyle w:val="PageNumber"/>
        <w:noProof/>
        <w:color w:val="000000"/>
        <w:sz w:val="20"/>
      </w:rPr>
      <w:t>1</w:t>
    </w:r>
    <w:r w:rsidRPr="00143A5C">
      <w:rPr>
        <w:rStyle w:val="PageNumber"/>
        <w:color w:val="000000"/>
        <w:sz w:val="20"/>
      </w:rPr>
      <w:fldChar w:fldCharType="end"/>
    </w:r>
  </w:p>
  <w:p w14:paraId="79C66DFC" w14:textId="77777777" w:rsidR="00143A5C" w:rsidRPr="00143A5C" w:rsidRDefault="00143A5C">
    <w:pPr>
      <w:pStyle w:val="Footer"/>
      <w:rPr>
        <w:color w:val="000000"/>
        <w:sz w:val="20"/>
      </w:rPr>
    </w:pPr>
  </w:p>
  <w:p w14:paraId="3A339588" w14:textId="77777777" w:rsidR="001C1BA7" w:rsidRDefault="001C1BA7"/>
  <w:p w14:paraId="55B3BAF0" w14:textId="77777777" w:rsidR="001C1BA7" w:rsidRDefault="001C1BA7"/>
  <w:p w14:paraId="7273B48F" w14:textId="77777777" w:rsidR="001C1BA7" w:rsidRDefault="001C1B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7AE0A" w14:textId="77777777" w:rsidR="00DB75E6" w:rsidRDefault="00DB75E6" w:rsidP="00143A5C">
      <w:pPr>
        <w:spacing w:after="0" w:line="240" w:lineRule="auto"/>
      </w:pPr>
      <w:r>
        <w:separator/>
      </w:r>
    </w:p>
  </w:footnote>
  <w:footnote w:type="continuationSeparator" w:id="0">
    <w:p w14:paraId="7837B7F5" w14:textId="77777777" w:rsidR="00DB75E6" w:rsidRDefault="00DB75E6" w:rsidP="00143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2E538" w14:textId="27243CF5" w:rsidR="00143A5C" w:rsidRPr="00143A5C" w:rsidRDefault="00143A5C" w:rsidP="00143A5C">
    <w:pPr>
      <w:pStyle w:val="Header"/>
      <w:jc w:val="right"/>
      <w:rPr>
        <w:color w:val="000000"/>
        <w:sz w:val="20"/>
      </w:rPr>
    </w:pPr>
    <w:r>
      <w:rPr>
        <w:color w:val="000000"/>
        <w:sz w:val="20"/>
      </w:rPr>
      <w:t xml:space="preserve">Nishant Kumar Mishra, MBBS, PhD, </w:t>
    </w:r>
    <w:r w:rsidR="0083240C">
      <w:rPr>
        <w:color w:val="000000"/>
        <w:sz w:val="20"/>
      </w:rPr>
      <w:t>FAHA, FESO, FRCP</w:t>
    </w:r>
  </w:p>
  <w:p w14:paraId="00FF6AF3" w14:textId="77777777" w:rsidR="001C1BA7" w:rsidRDefault="001C1BA7"/>
  <w:p w14:paraId="48C94D80" w14:textId="77777777" w:rsidR="001C1BA7" w:rsidRDefault="001C1BA7"/>
  <w:p w14:paraId="6B4E39E4" w14:textId="77777777" w:rsidR="001C1BA7" w:rsidRDefault="001C1B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26172"/>
    <w:multiLevelType w:val="multilevel"/>
    <w:tmpl w:val="18FA92AE"/>
    <w:lvl w:ilvl="0">
      <w:start w:val="1"/>
      <w:numFmt w:val="decimal"/>
      <w:lvlText w:val="%1."/>
      <w:lvlJc w:val="left"/>
      <w:pPr>
        <w:ind w:left="720" w:hanging="360"/>
      </w:pPr>
      <w:rPr>
        <w:sz w:val="22"/>
        <w:szCs w:val="22"/>
        <w:bdr w:val="nil"/>
      </w:rPr>
    </w:lvl>
    <w:lvl w:ilvl="1">
      <w:start w:val="1"/>
      <w:numFmt w:val="lowerLetter"/>
      <w:lvlText w:val="%2."/>
      <w:lvlJc w:val="left"/>
      <w:pPr>
        <w:tabs>
          <w:tab w:val="num" w:pos="1440"/>
        </w:tabs>
        <w:ind w:left="144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C41253"/>
    <w:multiLevelType w:val="hybridMultilevel"/>
    <w:tmpl w:val="DBA0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B1012"/>
    <w:multiLevelType w:val="hybridMultilevel"/>
    <w:tmpl w:val="49861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263E13"/>
    <w:multiLevelType w:val="hybridMultilevel"/>
    <w:tmpl w:val="26CA974E"/>
    <w:lvl w:ilvl="0" w:tplc="01182F02">
      <w:start w:val="1"/>
      <w:numFmt w:val="decimal"/>
      <w:lvlText w:val="%1."/>
      <w:lvlJc w:val="left"/>
      <w:pPr>
        <w:ind w:left="480" w:hanging="360"/>
        <w:jc w:val="right"/>
      </w:pPr>
      <w:rPr>
        <w:rFonts w:hint="default"/>
        <w:spacing w:val="0"/>
        <w:w w:val="91"/>
        <w:lang w:val="en-US" w:eastAsia="en-US" w:bidi="ar-SA"/>
      </w:rPr>
    </w:lvl>
    <w:lvl w:ilvl="1" w:tplc="A97C8D52">
      <w:numFmt w:val="bullet"/>
      <w:lvlText w:val="•"/>
      <w:lvlJc w:val="left"/>
      <w:pPr>
        <w:ind w:left="1540" w:hanging="360"/>
      </w:pPr>
      <w:rPr>
        <w:rFonts w:hint="default"/>
        <w:lang w:val="en-US" w:eastAsia="en-US" w:bidi="ar-SA"/>
      </w:rPr>
    </w:lvl>
    <w:lvl w:ilvl="2" w:tplc="F8C2C1E4">
      <w:numFmt w:val="bullet"/>
      <w:lvlText w:val="•"/>
      <w:lvlJc w:val="left"/>
      <w:pPr>
        <w:ind w:left="2600" w:hanging="360"/>
      </w:pPr>
      <w:rPr>
        <w:rFonts w:hint="default"/>
        <w:lang w:val="en-US" w:eastAsia="en-US" w:bidi="ar-SA"/>
      </w:rPr>
    </w:lvl>
    <w:lvl w:ilvl="3" w:tplc="F3D6EBE6">
      <w:numFmt w:val="bullet"/>
      <w:lvlText w:val="•"/>
      <w:lvlJc w:val="left"/>
      <w:pPr>
        <w:ind w:left="3660" w:hanging="360"/>
      </w:pPr>
      <w:rPr>
        <w:rFonts w:hint="default"/>
        <w:lang w:val="en-US" w:eastAsia="en-US" w:bidi="ar-SA"/>
      </w:rPr>
    </w:lvl>
    <w:lvl w:ilvl="4" w:tplc="836C47F8">
      <w:numFmt w:val="bullet"/>
      <w:lvlText w:val="•"/>
      <w:lvlJc w:val="left"/>
      <w:pPr>
        <w:ind w:left="4720" w:hanging="360"/>
      </w:pPr>
      <w:rPr>
        <w:rFonts w:hint="default"/>
        <w:lang w:val="en-US" w:eastAsia="en-US" w:bidi="ar-SA"/>
      </w:rPr>
    </w:lvl>
    <w:lvl w:ilvl="5" w:tplc="6AF0EE0E">
      <w:numFmt w:val="bullet"/>
      <w:lvlText w:val="•"/>
      <w:lvlJc w:val="left"/>
      <w:pPr>
        <w:ind w:left="5780" w:hanging="360"/>
      </w:pPr>
      <w:rPr>
        <w:rFonts w:hint="default"/>
        <w:lang w:val="en-US" w:eastAsia="en-US" w:bidi="ar-SA"/>
      </w:rPr>
    </w:lvl>
    <w:lvl w:ilvl="6" w:tplc="32E6EAB6">
      <w:numFmt w:val="bullet"/>
      <w:lvlText w:val="•"/>
      <w:lvlJc w:val="left"/>
      <w:pPr>
        <w:ind w:left="6840" w:hanging="360"/>
      </w:pPr>
      <w:rPr>
        <w:rFonts w:hint="default"/>
        <w:lang w:val="en-US" w:eastAsia="en-US" w:bidi="ar-SA"/>
      </w:rPr>
    </w:lvl>
    <w:lvl w:ilvl="7" w:tplc="EA263544">
      <w:numFmt w:val="bullet"/>
      <w:lvlText w:val="•"/>
      <w:lvlJc w:val="left"/>
      <w:pPr>
        <w:ind w:left="7900" w:hanging="360"/>
      </w:pPr>
      <w:rPr>
        <w:rFonts w:hint="default"/>
        <w:lang w:val="en-US" w:eastAsia="en-US" w:bidi="ar-SA"/>
      </w:rPr>
    </w:lvl>
    <w:lvl w:ilvl="8" w:tplc="C7D00820">
      <w:numFmt w:val="bullet"/>
      <w:lvlText w:val="•"/>
      <w:lvlJc w:val="left"/>
      <w:pPr>
        <w:ind w:left="8960" w:hanging="360"/>
      </w:pPr>
      <w:rPr>
        <w:rFonts w:hint="default"/>
        <w:lang w:val="en-US" w:eastAsia="en-US" w:bidi="ar-SA"/>
      </w:rPr>
    </w:lvl>
  </w:abstractNum>
  <w:abstractNum w:abstractNumId="4" w15:restartNumberingAfterBreak="0">
    <w:nsid w:val="13C82392"/>
    <w:multiLevelType w:val="hybridMultilevel"/>
    <w:tmpl w:val="8378F4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121235"/>
    <w:multiLevelType w:val="hybridMultilevel"/>
    <w:tmpl w:val="3B3CE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4827CF"/>
    <w:multiLevelType w:val="singleLevel"/>
    <w:tmpl w:val="2E04A100"/>
    <w:lvl w:ilvl="0">
      <w:start w:val="1"/>
      <w:numFmt w:val="decimal"/>
      <w:lvlText w:val="%1."/>
      <w:lvlJc w:val="left"/>
      <w:pPr>
        <w:ind w:left="480" w:hanging="480"/>
      </w:pPr>
    </w:lvl>
  </w:abstractNum>
  <w:abstractNum w:abstractNumId="7" w15:restartNumberingAfterBreak="0">
    <w:nsid w:val="24E8145F"/>
    <w:multiLevelType w:val="multilevel"/>
    <w:tmpl w:val="8F14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F51B7"/>
    <w:multiLevelType w:val="hybridMultilevel"/>
    <w:tmpl w:val="42FC0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9854B3"/>
    <w:multiLevelType w:val="hybridMultilevel"/>
    <w:tmpl w:val="40FA4ABA"/>
    <w:lvl w:ilvl="0" w:tplc="4588DF04">
      <w:start w:val="1"/>
      <w:numFmt w:val="decimal"/>
      <w:lvlText w:val="%1."/>
      <w:lvlJc w:val="left"/>
      <w:pPr>
        <w:ind w:left="480" w:hanging="360"/>
      </w:pPr>
      <w:rPr>
        <w:rFonts w:ascii="Arial" w:eastAsia="Arial" w:hAnsi="Arial" w:cs="Arial" w:hint="default"/>
        <w:b w:val="0"/>
        <w:bCs w:val="0"/>
        <w:i w:val="0"/>
        <w:iCs w:val="0"/>
        <w:spacing w:val="0"/>
        <w:w w:val="90"/>
        <w:sz w:val="24"/>
        <w:szCs w:val="24"/>
        <w:lang w:val="en-US" w:eastAsia="en-US" w:bidi="ar-SA"/>
      </w:rPr>
    </w:lvl>
    <w:lvl w:ilvl="1" w:tplc="28443E9E">
      <w:numFmt w:val="bullet"/>
      <w:lvlText w:val="•"/>
      <w:lvlJc w:val="left"/>
      <w:pPr>
        <w:ind w:left="1540" w:hanging="360"/>
      </w:pPr>
      <w:rPr>
        <w:rFonts w:hint="default"/>
        <w:lang w:val="en-US" w:eastAsia="en-US" w:bidi="ar-SA"/>
      </w:rPr>
    </w:lvl>
    <w:lvl w:ilvl="2" w:tplc="9D229F0A">
      <w:numFmt w:val="bullet"/>
      <w:lvlText w:val="•"/>
      <w:lvlJc w:val="left"/>
      <w:pPr>
        <w:ind w:left="2600" w:hanging="360"/>
      </w:pPr>
      <w:rPr>
        <w:rFonts w:hint="default"/>
        <w:lang w:val="en-US" w:eastAsia="en-US" w:bidi="ar-SA"/>
      </w:rPr>
    </w:lvl>
    <w:lvl w:ilvl="3" w:tplc="B4244A76">
      <w:numFmt w:val="bullet"/>
      <w:lvlText w:val="•"/>
      <w:lvlJc w:val="left"/>
      <w:pPr>
        <w:ind w:left="3660" w:hanging="360"/>
      </w:pPr>
      <w:rPr>
        <w:rFonts w:hint="default"/>
        <w:lang w:val="en-US" w:eastAsia="en-US" w:bidi="ar-SA"/>
      </w:rPr>
    </w:lvl>
    <w:lvl w:ilvl="4" w:tplc="198204DE">
      <w:numFmt w:val="bullet"/>
      <w:lvlText w:val="•"/>
      <w:lvlJc w:val="left"/>
      <w:pPr>
        <w:ind w:left="4720" w:hanging="360"/>
      </w:pPr>
      <w:rPr>
        <w:rFonts w:hint="default"/>
        <w:lang w:val="en-US" w:eastAsia="en-US" w:bidi="ar-SA"/>
      </w:rPr>
    </w:lvl>
    <w:lvl w:ilvl="5" w:tplc="108AEE8C">
      <w:numFmt w:val="bullet"/>
      <w:lvlText w:val="•"/>
      <w:lvlJc w:val="left"/>
      <w:pPr>
        <w:ind w:left="5780" w:hanging="360"/>
      </w:pPr>
      <w:rPr>
        <w:rFonts w:hint="default"/>
        <w:lang w:val="en-US" w:eastAsia="en-US" w:bidi="ar-SA"/>
      </w:rPr>
    </w:lvl>
    <w:lvl w:ilvl="6" w:tplc="19C03A62">
      <w:numFmt w:val="bullet"/>
      <w:lvlText w:val="•"/>
      <w:lvlJc w:val="left"/>
      <w:pPr>
        <w:ind w:left="6840" w:hanging="360"/>
      </w:pPr>
      <w:rPr>
        <w:rFonts w:hint="default"/>
        <w:lang w:val="en-US" w:eastAsia="en-US" w:bidi="ar-SA"/>
      </w:rPr>
    </w:lvl>
    <w:lvl w:ilvl="7" w:tplc="32CAC398">
      <w:numFmt w:val="bullet"/>
      <w:lvlText w:val="•"/>
      <w:lvlJc w:val="left"/>
      <w:pPr>
        <w:ind w:left="7900" w:hanging="360"/>
      </w:pPr>
      <w:rPr>
        <w:rFonts w:hint="default"/>
        <w:lang w:val="en-US" w:eastAsia="en-US" w:bidi="ar-SA"/>
      </w:rPr>
    </w:lvl>
    <w:lvl w:ilvl="8" w:tplc="3C7E0CCE">
      <w:numFmt w:val="bullet"/>
      <w:lvlText w:val="•"/>
      <w:lvlJc w:val="left"/>
      <w:pPr>
        <w:ind w:left="8960" w:hanging="360"/>
      </w:pPr>
      <w:rPr>
        <w:rFonts w:hint="default"/>
        <w:lang w:val="en-US" w:eastAsia="en-US" w:bidi="ar-SA"/>
      </w:rPr>
    </w:lvl>
  </w:abstractNum>
  <w:abstractNum w:abstractNumId="10" w15:restartNumberingAfterBreak="0">
    <w:nsid w:val="2E292199"/>
    <w:multiLevelType w:val="hybridMultilevel"/>
    <w:tmpl w:val="4ACA7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9656D"/>
    <w:multiLevelType w:val="hybridMultilevel"/>
    <w:tmpl w:val="B4CA3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03755"/>
    <w:multiLevelType w:val="multilevel"/>
    <w:tmpl w:val="F48EA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7396B"/>
    <w:multiLevelType w:val="multilevel"/>
    <w:tmpl w:val="D9C61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70148"/>
    <w:multiLevelType w:val="hybridMultilevel"/>
    <w:tmpl w:val="9000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71787"/>
    <w:multiLevelType w:val="multilevel"/>
    <w:tmpl w:val="75246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71780"/>
    <w:multiLevelType w:val="singleLevel"/>
    <w:tmpl w:val="03C6302A"/>
    <w:lvl w:ilvl="0">
      <w:start w:val="1"/>
      <w:numFmt w:val="decimal"/>
      <w:lvlText w:val="%1."/>
      <w:lvlJc w:val="left"/>
      <w:pPr>
        <w:ind w:left="480" w:hanging="480"/>
      </w:pPr>
    </w:lvl>
  </w:abstractNum>
  <w:abstractNum w:abstractNumId="17" w15:restartNumberingAfterBreak="0">
    <w:nsid w:val="41581E1D"/>
    <w:multiLevelType w:val="hybridMultilevel"/>
    <w:tmpl w:val="FCEEF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A57F9"/>
    <w:multiLevelType w:val="hybridMultilevel"/>
    <w:tmpl w:val="421A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9271A3"/>
    <w:multiLevelType w:val="singleLevel"/>
    <w:tmpl w:val="03C6302A"/>
    <w:lvl w:ilvl="0">
      <w:start w:val="1"/>
      <w:numFmt w:val="decimal"/>
      <w:lvlText w:val="%1."/>
      <w:lvlJc w:val="left"/>
      <w:pPr>
        <w:ind w:left="480" w:hanging="480"/>
      </w:pPr>
    </w:lvl>
  </w:abstractNum>
  <w:abstractNum w:abstractNumId="20" w15:restartNumberingAfterBreak="0">
    <w:nsid w:val="44646BB0"/>
    <w:multiLevelType w:val="hybridMultilevel"/>
    <w:tmpl w:val="3A064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8B00FD"/>
    <w:multiLevelType w:val="hybridMultilevel"/>
    <w:tmpl w:val="41782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4E4870"/>
    <w:multiLevelType w:val="hybridMultilevel"/>
    <w:tmpl w:val="79AE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063789"/>
    <w:multiLevelType w:val="multilevel"/>
    <w:tmpl w:val="74403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7B4262"/>
    <w:multiLevelType w:val="hybridMultilevel"/>
    <w:tmpl w:val="EABCB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321D43"/>
    <w:multiLevelType w:val="hybridMultilevel"/>
    <w:tmpl w:val="45CE86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C842439"/>
    <w:multiLevelType w:val="hybridMultilevel"/>
    <w:tmpl w:val="BF66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3183D"/>
    <w:multiLevelType w:val="multilevel"/>
    <w:tmpl w:val="3B64C59C"/>
    <w:lvl w:ilvl="0">
      <w:start w:val="1"/>
      <w:numFmt w:val="decimal"/>
      <w:lvlText w:val="%1."/>
      <w:lvlJc w:val="left"/>
      <w:pPr>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3A07861"/>
    <w:multiLevelType w:val="hybridMultilevel"/>
    <w:tmpl w:val="66122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92C2A79"/>
    <w:multiLevelType w:val="hybridMultilevel"/>
    <w:tmpl w:val="41782D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CAA2725"/>
    <w:multiLevelType w:val="hybridMultilevel"/>
    <w:tmpl w:val="EA124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CE65DD"/>
    <w:multiLevelType w:val="hybridMultilevel"/>
    <w:tmpl w:val="0720A9FE"/>
    <w:lvl w:ilvl="0" w:tplc="29E830EE">
      <w:start w:val="1"/>
      <w:numFmt w:val="decimal"/>
      <w:lvlText w:val="%1."/>
      <w:lvlJc w:val="left"/>
      <w:pPr>
        <w:ind w:left="360" w:hanging="360"/>
      </w:pPr>
      <w:rPr>
        <w:rFonts w:ascii="Calibri" w:hAnsi="Calibri" w:cs="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3C1FF8"/>
    <w:multiLevelType w:val="multilevel"/>
    <w:tmpl w:val="3B64C59C"/>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2152C2"/>
    <w:multiLevelType w:val="hybridMultilevel"/>
    <w:tmpl w:val="30629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75544"/>
    <w:multiLevelType w:val="singleLevel"/>
    <w:tmpl w:val="03C6302A"/>
    <w:lvl w:ilvl="0">
      <w:start w:val="1"/>
      <w:numFmt w:val="decimal"/>
      <w:lvlText w:val="%1."/>
      <w:lvlJc w:val="left"/>
      <w:pPr>
        <w:ind w:left="480" w:hanging="480"/>
      </w:pPr>
    </w:lvl>
  </w:abstractNum>
  <w:abstractNum w:abstractNumId="35" w15:restartNumberingAfterBreak="0">
    <w:nsid w:val="772A488A"/>
    <w:multiLevelType w:val="multilevel"/>
    <w:tmpl w:val="5952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37B5C"/>
    <w:multiLevelType w:val="multilevel"/>
    <w:tmpl w:val="8B165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20511E"/>
    <w:multiLevelType w:val="hybridMultilevel"/>
    <w:tmpl w:val="45CE86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F801A42"/>
    <w:multiLevelType w:val="hybridMultilevel"/>
    <w:tmpl w:val="39BEA8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2690446">
    <w:abstractNumId w:val="16"/>
  </w:num>
  <w:num w:numId="2" w16cid:durableId="588931849">
    <w:abstractNumId w:val="34"/>
  </w:num>
  <w:num w:numId="3" w16cid:durableId="621884611">
    <w:abstractNumId w:val="19"/>
  </w:num>
  <w:num w:numId="4" w16cid:durableId="1329209655">
    <w:abstractNumId w:val="6"/>
  </w:num>
  <w:num w:numId="5" w16cid:durableId="988553560">
    <w:abstractNumId w:val="5"/>
  </w:num>
  <w:num w:numId="6" w16cid:durableId="112949063">
    <w:abstractNumId w:val="38"/>
  </w:num>
  <w:num w:numId="7" w16cid:durableId="1550611942">
    <w:abstractNumId w:val="21"/>
  </w:num>
  <w:num w:numId="8" w16cid:durableId="1470856897">
    <w:abstractNumId w:val="37"/>
  </w:num>
  <w:num w:numId="9" w16cid:durableId="1862889199">
    <w:abstractNumId w:val="25"/>
  </w:num>
  <w:num w:numId="10" w16cid:durableId="53281600">
    <w:abstractNumId w:val="31"/>
  </w:num>
  <w:num w:numId="11" w16cid:durableId="367948302">
    <w:abstractNumId w:val="24"/>
  </w:num>
  <w:num w:numId="12" w16cid:durableId="1807702541">
    <w:abstractNumId w:val="30"/>
  </w:num>
  <w:num w:numId="13" w16cid:durableId="1644581476">
    <w:abstractNumId w:val="4"/>
  </w:num>
  <w:num w:numId="14" w16cid:durableId="216161164">
    <w:abstractNumId w:val="35"/>
  </w:num>
  <w:num w:numId="15" w16cid:durableId="396056310">
    <w:abstractNumId w:val="29"/>
  </w:num>
  <w:num w:numId="16" w16cid:durableId="777531403">
    <w:abstractNumId w:val="26"/>
  </w:num>
  <w:num w:numId="17" w16cid:durableId="92865193">
    <w:abstractNumId w:val="18"/>
  </w:num>
  <w:num w:numId="18" w16cid:durableId="1101678639">
    <w:abstractNumId w:val="0"/>
  </w:num>
  <w:num w:numId="19" w16cid:durableId="1661542063">
    <w:abstractNumId w:val="22"/>
  </w:num>
  <w:num w:numId="20" w16cid:durableId="1059284670">
    <w:abstractNumId w:val="17"/>
  </w:num>
  <w:num w:numId="21" w16cid:durableId="1636371779">
    <w:abstractNumId w:val="15"/>
  </w:num>
  <w:num w:numId="22" w16cid:durableId="1709454548">
    <w:abstractNumId w:val="23"/>
  </w:num>
  <w:num w:numId="23" w16cid:durableId="1799689172">
    <w:abstractNumId w:val="13"/>
  </w:num>
  <w:num w:numId="24" w16cid:durableId="1037005801">
    <w:abstractNumId w:val="36"/>
  </w:num>
  <w:num w:numId="25" w16cid:durableId="1108549515">
    <w:abstractNumId w:val="12"/>
  </w:num>
  <w:num w:numId="26" w16cid:durableId="1546139240">
    <w:abstractNumId w:val="7"/>
  </w:num>
  <w:num w:numId="27" w16cid:durableId="142697963">
    <w:abstractNumId w:val="11"/>
  </w:num>
  <w:num w:numId="28" w16cid:durableId="1838301489">
    <w:abstractNumId w:val="8"/>
  </w:num>
  <w:num w:numId="29" w16cid:durableId="525482751">
    <w:abstractNumId w:val="1"/>
  </w:num>
  <w:num w:numId="30" w16cid:durableId="1824196491">
    <w:abstractNumId w:val="2"/>
  </w:num>
  <w:num w:numId="31" w16cid:durableId="596865306">
    <w:abstractNumId w:val="20"/>
  </w:num>
  <w:num w:numId="32" w16cid:durableId="1868833505">
    <w:abstractNumId w:val="28"/>
  </w:num>
  <w:num w:numId="33" w16cid:durableId="1799759073">
    <w:abstractNumId w:val="3"/>
  </w:num>
  <w:num w:numId="34" w16cid:durableId="603541015">
    <w:abstractNumId w:val="9"/>
  </w:num>
  <w:num w:numId="35" w16cid:durableId="1449281751">
    <w:abstractNumId w:val="10"/>
  </w:num>
  <w:num w:numId="36" w16cid:durableId="1220282250">
    <w:abstractNumId w:val="33"/>
  </w:num>
  <w:num w:numId="37" w16cid:durableId="786891482">
    <w:abstractNumId w:val="32"/>
  </w:num>
  <w:num w:numId="38" w16cid:durableId="1545946615">
    <w:abstractNumId w:val="27"/>
  </w:num>
  <w:num w:numId="39" w16cid:durableId="1075778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5C"/>
    <w:rsid w:val="00021A30"/>
    <w:rsid w:val="00034B9C"/>
    <w:rsid w:val="00035A80"/>
    <w:rsid w:val="000375F5"/>
    <w:rsid w:val="00042500"/>
    <w:rsid w:val="0007559E"/>
    <w:rsid w:val="00080F13"/>
    <w:rsid w:val="000A00EA"/>
    <w:rsid w:val="000A290E"/>
    <w:rsid w:val="000B206F"/>
    <w:rsid w:val="000B4493"/>
    <w:rsid w:val="000B7939"/>
    <w:rsid w:val="000D2EDA"/>
    <w:rsid w:val="000D360F"/>
    <w:rsid w:val="000F5709"/>
    <w:rsid w:val="00104B91"/>
    <w:rsid w:val="001334A2"/>
    <w:rsid w:val="00143A5C"/>
    <w:rsid w:val="00143B0D"/>
    <w:rsid w:val="00145F0D"/>
    <w:rsid w:val="0014736E"/>
    <w:rsid w:val="00156043"/>
    <w:rsid w:val="00157093"/>
    <w:rsid w:val="0016290D"/>
    <w:rsid w:val="00182B6C"/>
    <w:rsid w:val="00192E9C"/>
    <w:rsid w:val="00193A7F"/>
    <w:rsid w:val="00193FF8"/>
    <w:rsid w:val="001C1BA7"/>
    <w:rsid w:val="001C50C1"/>
    <w:rsid w:val="001C72F5"/>
    <w:rsid w:val="001D0FA4"/>
    <w:rsid w:val="001D502E"/>
    <w:rsid w:val="001F2EFA"/>
    <w:rsid w:val="001F7CC9"/>
    <w:rsid w:val="00202BAB"/>
    <w:rsid w:val="00202F4C"/>
    <w:rsid w:val="00204D0B"/>
    <w:rsid w:val="002077BD"/>
    <w:rsid w:val="00207BAF"/>
    <w:rsid w:val="00215FA4"/>
    <w:rsid w:val="00221204"/>
    <w:rsid w:val="00222429"/>
    <w:rsid w:val="00223CF4"/>
    <w:rsid w:val="00235AEA"/>
    <w:rsid w:val="00243F5D"/>
    <w:rsid w:val="0026726F"/>
    <w:rsid w:val="00271DA8"/>
    <w:rsid w:val="00275F8D"/>
    <w:rsid w:val="00285647"/>
    <w:rsid w:val="00293358"/>
    <w:rsid w:val="002A0270"/>
    <w:rsid w:val="002A6859"/>
    <w:rsid w:val="002B4DBD"/>
    <w:rsid w:val="002B70FD"/>
    <w:rsid w:val="002C214D"/>
    <w:rsid w:val="002C3C1B"/>
    <w:rsid w:val="002C6A07"/>
    <w:rsid w:val="002D3913"/>
    <w:rsid w:val="002D63C8"/>
    <w:rsid w:val="002E7494"/>
    <w:rsid w:val="002F0CB7"/>
    <w:rsid w:val="002F21A4"/>
    <w:rsid w:val="002F475B"/>
    <w:rsid w:val="0031038B"/>
    <w:rsid w:val="00311C5F"/>
    <w:rsid w:val="003154D7"/>
    <w:rsid w:val="00316F91"/>
    <w:rsid w:val="003235BE"/>
    <w:rsid w:val="00323975"/>
    <w:rsid w:val="00337F4D"/>
    <w:rsid w:val="00354D22"/>
    <w:rsid w:val="00360785"/>
    <w:rsid w:val="00364849"/>
    <w:rsid w:val="003701C1"/>
    <w:rsid w:val="003711D5"/>
    <w:rsid w:val="003717C3"/>
    <w:rsid w:val="00371C35"/>
    <w:rsid w:val="00371D8F"/>
    <w:rsid w:val="00377543"/>
    <w:rsid w:val="00377598"/>
    <w:rsid w:val="00384054"/>
    <w:rsid w:val="003856C7"/>
    <w:rsid w:val="0039369B"/>
    <w:rsid w:val="003A5151"/>
    <w:rsid w:val="003A6C5F"/>
    <w:rsid w:val="003C2DC3"/>
    <w:rsid w:val="003C4F6A"/>
    <w:rsid w:val="003E29EA"/>
    <w:rsid w:val="003E3A7C"/>
    <w:rsid w:val="004042A2"/>
    <w:rsid w:val="004076C5"/>
    <w:rsid w:val="004131A2"/>
    <w:rsid w:val="00417CF7"/>
    <w:rsid w:val="004203C6"/>
    <w:rsid w:val="00424585"/>
    <w:rsid w:val="004466E5"/>
    <w:rsid w:val="0045535D"/>
    <w:rsid w:val="004678DD"/>
    <w:rsid w:val="00480D42"/>
    <w:rsid w:val="004A18BC"/>
    <w:rsid w:val="004A1F9B"/>
    <w:rsid w:val="004A605C"/>
    <w:rsid w:val="004C0987"/>
    <w:rsid w:val="004D40AF"/>
    <w:rsid w:val="004F72A3"/>
    <w:rsid w:val="005169CC"/>
    <w:rsid w:val="0052660D"/>
    <w:rsid w:val="00530937"/>
    <w:rsid w:val="00532B39"/>
    <w:rsid w:val="005336A1"/>
    <w:rsid w:val="005401FF"/>
    <w:rsid w:val="00541E5A"/>
    <w:rsid w:val="00556CF0"/>
    <w:rsid w:val="00562223"/>
    <w:rsid w:val="00564C10"/>
    <w:rsid w:val="00565FD1"/>
    <w:rsid w:val="00566C2D"/>
    <w:rsid w:val="005704CA"/>
    <w:rsid w:val="0057244C"/>
    <w:rsid w:val="00574498"/>
    <w:rsid w:val="00576FFE"/>
    <w:rsid w:val="0059376E"/>
    <w:rsid w:val="005A3296"/>
    <w:rsid w:val="005A3E57"/>
    <w:rsid w:val="005A5C73"/>
    <w:rsid w:val="005C6D78"/>
    <w:rsid w:val="005D3D03"/>
    <w:rsid w:val="005D74C6"/>
    <w:rsid w:val="005E2C2D"/>
    <w:rsid w:val="0060061F"/>
    <w:rsid w:val="00614FA5"/>
    <w:rsid w:val="0062295D"/>
    <w:rsid w:val="00625132"/>
    <w:rsid w:val="006377BD"/>
    <w:rsid w:val="00640BFA"/>
    <w:rsid w:val="00656A2A"/>
    <w:rsid w:val="00667119"/>
    <w:rsid w:val="006739F2"/>
    <w:rsid w:val="0067607E"/>
    <w:rsid w:val="00676AD6"/>
    <w:rsid w:val="00676DC1"/>
    <w:rsid w:val="00684961"/>
    <w:rsid w:val="00691754"/>
    <w:rsid w:val="00694FAA"/>
    <w:rsid w:val="006B59FB"/>
    <w:rsid w:val="006C23ED"/>
    <w:rsid w:val="006C330F"/>
    <w:rsid w:val="006C4EEC"/>
    <w:rsid w:val="006C78A0"/>
    <w:rsid w:val="006E0AB2"/>
    <w:rsid w:val="006E2BF9"/>
    <w:rsid w:val="00705D90"/>
    <w:rsid w:val="00744AA4"/>
    <w:rsid w:val="007553BA"/>
    <w:rsid w:val="00760C3D"/>
    <w:rsid w:val="00770B76"/>
    <w:rsid w:val="00772FA5"/>
    <w:rsid w:val="007860C8"/>
    <w:rsid w:val="007902DB"/>
    <w:rsid w:val="007928CC"/>
    <w:rsid w:val="00796EFF"/>
    <w:rsid w:val="007B25CD"/>
    <w:rsid w:val="007B3402"/>
    <w:rsid w:val="007C6389"/>
    <w:rsid w:val="007C778D"/>
    <w:rsid w:val="007D639D"/>
    <w:rsid w:val="007E0D71"/>
    <w:rsid w:val="007F4C13"/>
    <w:rsid w:val="008052A1"/>
    <w:rsid w:val="0083240C"/>
    <w:rsid w:val="0086251D"/>
    <w:rsid w:val="00871A8D"/>
    <w:rsid w:val="00877519"/>
    <w:rsid w:val="008806B6"/>
    <w:rsid w:val="00893A73"/>
    <w:rsid w:val="00894891"/>
    <w:rsid w:val="00897EDD"/>
    <w:rsid w:val="008B3C1C"/>
    <w:rsid w:val="008C267B"/>
    <w:rsid w:val="008D6C64"/>
    <w:rsid w:val="008D720D"/>
    <w:rsid w:val="008E08C0"/>
    <w:rsid w:val="008E5E1E"/>
    <w:rsid w:val="00901649"/>
    <w:rsid w:val="00907196"/>
    <w:rsid w:val="00907FA8"/>
    <w:rsid w:val="00907FF9"/>
    <w:rsid w:val="0092231C"/>
    <w:rsid w:val="00934574"/>
    <w:rsid w:val="00937E28"/>
    <w:rsid w:val="00940516"/>
    <w:rsid w:val="00944EC5"/>
    <w:rsid w:val="00950A61"/>
    <w:rsid w:val="00957FF7"/>
    <w:rsid w:val="00971AF0"/>
    <w:rsid w:val="0097422E"/>
    <w:rsid w:val="00980E83"/>
    <w:rsid w:val="00996EBE"/>
    <w:rsid w:val="009A0CB1"/>
    <w:rsid w:val="009A164E"/>
    <w:rsid w:val="009A21BE"/>
    <w:rsid w:val="009B61E5"/>
    <w:rsid w:val="009D518E"/>
    <w:rsid w:val="009D6ACA"/>
    <w:rsid w:val="009E434A"/>
    <w:rsid w:val="009F7C86"/>
    <w:rsid w:val="00A10AD6"/>
    <w:rsid w:val="00A311D2"/>
    <w:rsid w:val="00A36036"/>
    <w:rsid w:val="00A401FB"/>
    <w:rsid w:val="00A42E12"/>
    <w:rsid w:val="00A43890"/>
    <w:rsid w:val="00A44D15"/>
    <w:rsid w:val="00A563AB"/>
    <w:rsid w:val="00A67DC1"/>
    <w:rsid w:val="00A818F6"/>
    <w:rsid w:val="00AB3551"/>
    <w:rsid w:val="00AC05B2"/>
    <w:rsid w:val="00AC2F41"/>
    <w:rsid w:val="00AC5314"/>
    <w:rsid w:val="00AF52F8"/>
    <w:rsid w:val="00B039D9"/>
    <w:rsid w:val="00B069CB"/>
    <w:rsid w:val="00B122C8"/>
    <w:rsid w:val="00B14D90"/>
    <w:rsid w:val="00B20ACC"/>
    <w:rsid w:val="00B21999"/>
    <w:rsid w:val="00B24DA8"/>
    <w:rsid w:val="00B25412"/>
    <w:rsid w:val="00B26228"/>
    <w:rsid w:val="00B30FDC"/>
    <w:rsid w:val="00B3788F"/>
    <w:rsid w:val="00B72F74"/>
    <w:rsid w:val="00B73BBA"/>
    <w:rsid w:val="00B73FB7"/>
    <w:rsid w:val="00B81794"/>
    <w:rsid w:val="00B904CA"/>
    <w:rsid w:val="00B9638F"/>
    <w:rsid w:val="00B96AD6"/>
    <w:rsid w:val="00B972AA"/>
    <w:rsid w:val="00BB2F7C"/>
    <w:rsid w:val="00BB48F2"/>
    <w:rsid w:val="00BB6146"/>
    <w:rsid w:val="00BC0A11"/>
    <w:rsid w:val="00BC1628"/>
    <w:rsid w:val="00BC7530"/>
    <w:rsid w:val="00BD60E5"/>
    <w:rsid w:val="00BE0F28"/>
    <w:rsid w:val="00BF092A"/>
    <w:rsid w:val="00C076D2"/>
    <w:rsid w:val="00C13F0B"/>
    <w:rsid w:val="00C16594"/>
    <w:rsid w:val="00C242FD"/>
    <w:rsid w:val="00C4749A"/>
    <w:rsid w:val="00C55183"/>
    <w:rsid w:val="00C569D4"/>
    <w:rsid w:val="00C77037"/>
    <w:rsid w:val="00C94584"/>
    <w:rsid w:val="00CA4B00"/>
    <w:rsid w:val="00CA4FE0"/>
    <w:rsid w:val="00CB74DF"/>
    <w:rsid w:val="00CD5A4B"/>
    <w:rsid w:val="00CD5F2F"/>
    <w:rsid w:val="00CD7658"/>
    <w:rsid w:val="00CD7834"/>
    <w:rsid w:val="00CE2586"/>
    <w:rsid w:val="00D16B54"/>
    <w:rsid w:val="00D468CC"/>
    <w:rsid w:val="00D53EC8"/>
    <w:rsid w:val="00D549A8"/>
    <w:rsid w:val="00D5525E"/>
    <w:rsid w:val="00D60B45"/>
    <w:rsid w:val="00D6292B"/>
    <w:rsid w:val="00DA1CAD"/>
    <w:rsid w:val="00DB75E6"/>
    <w:rsid w:val="00DD2203"/>
    <w:rsid w:val="00DE5A6C"/>
    <w:rsid w:val="00E03EED"/>
    <w:rsid w:val="00E279E5"/>
    <w:rsid w:val="00E32E67"/>
    <w:rsid w:val="00E51DAC"/>
    <w:rsid w:val="00E73AA3"/>
    <w:rsid w:val="00E7687E"/>
    <w:rsid w:val="00E82D28"/>
    <w:rsid w:val="00E83DAA"/>
    <w:rsid w:val="00E84DE6"/>
    <w:rsid w:val="00E85F09"/>
    <w:rsid w:val="00E87652"/>
    <w:rsid w:val="00E91D68"/>
    <w:rsid w:val="00EA053B"/>
    <w:rsid w:val="00EA0BF5"/>
    <w:rsid w:val="00EA73C7"/>
    <w:rsid w:val="00EC0339"/>
    <w:rsid w:val="00EC4491"/>
    <w:rsid w:val="00ED0FC4"/>
    <w:rsid w:val="00EE394D"/>
    <w:rsid w:val="00EF13C6"/>
    <w:rsid w:val="00EF1433"/>
    <w:rsid w:val="00EF24E8"/>
    <w:rsid w:val="00EF5A3C"/>
    <w:rsid w:val="00EF5F28"/>
    <w:rsid w:val="00F054A5"/>
    <w:rsid w:val="00F321CB"/>
    <w:rsid w:val="00F32F00"/>
    <w:rsid w:val="00F37124"/>
    <w:rsid w:val="00F4588C"/>
    <w:rsid w:val="00F464F2"/>
    <w:rsid w:val="00F545FB"/>
    <w:rsid w:val="00F63121"/>
    <w:rsid w:val="00F824CD"/>
    <w:rsid w:val="00F82D67"/>
    <w:rsid w:val="00F901A0"/>
    <w:rsid w:val="00FA7307"/>
    <w:rsid w:val="00FB2881"/>
    <w:rsid w:val="00FF1213"/>
    <w:rsid w:val="00FF470F"/>
    <w:rsid w:val="00FF51DA"/>
    <w:rsid w:val="00FF5B3A"/>
    <w:rsid w:val="00FF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C0CE"/>
  <w15:chartTrackingRefBased/>
  <w15:docId w15:val="{5F989F82-1627-49D8-9F22-34F0D129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13"/>
  </w:style>
  <w:style w:type="paragraph" w:styleId="Heading1">
    <w:name w:val="heading 1"/>
    <w:basedOn w:val="Normal"/>
    <w:next w:val="Normal"/>
    <w:link w:val="Heading1Char"/>
    <w:uiPriority w:val="9"/>
    <w:qFormat/>
    <w:rsid w:val="00143A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3A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43A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43A5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C3C1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A5C"/>
  </w:style>
  <w:style w:type="paragraph" w:styleId="Footer">
    <w:name w:val="footer"/>
    <w:basedOn w:val="Normal"/>
    <w:link w:val="FooterChar"/>
    <w:uiPriority w:val="99"/>
    <w:unhideWhenUsed/>
    <w:rsid w:val="00143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A5C"/>
  </w:style>
  <w:style w:type="character" w:styleId="PageNumber">
    <w:name w:val="page number"/>
    <w:basedOn w:val="DefaultParagraphFont"/>
    <w:uiPriority w:val="99"/>
    <w:semiHidden/>
    <w:unhideWhenUsed/>
    <w:rsid w:val="00143A5C"/>
  </w:style>
  <w:style w:type="character" w:customStyle="1" w:styleId="Heading1Char">
    <w:name w:val="Heading 1 Char"/>
    <w:basedOn w:val="DefaultParagraphFont"/>
    <w:link w:val="Heading1"/>
    <w:uiPriority w:val="9"/>
    <w:rsid w:val="00143A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43A5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1"/>
    <w:qFormat/>
    <w:rsid w:val="00143A5C"/>
    <w:pPr>
      <w:ind w:left="720"/>
      <w:contextualSpacing/>
    </w:pPr>
  </w:style>
  <w:style w:type="character" w:customStyle="1" w:styleId="Heading2Char">
    <w:name w:val="Heading 2 Char"/>
    <w:basedOn w:val="DefaultParagraphFont"/>
    <w:link w:val="Heading2"/>
    <w:uiPriority w:val="9"/>
    <w:rsid w:val="00143A5C"/>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143A5C"/>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143A5C"/>
    <w:rPr>
      <w:color w:val="0563C1" w:themeColor="hyperlink"/>
      <w:u w:val="single"/>
    </w:rPr>
  </w:style>
  <w:style w:type="character" w:styleId="UnresolvedMention">
    <w:name w:val="Unresolved Mention"/>
    <w:basedOn w:val="DefaultParagraphFont"/>
    <w:uiPriority w:val="99"/>
    <w:semiHidden/>
    <w:unhideWhenUsed/>
    <w:rsid w:val="00143A5C"/>
    <w:rPr>
      <w:color w:val="605E5C"/>
      <w:shd w:val="clear" w:color="auto" w:fill="E1DFDD"/>
    </w:rPr>
  </w:style>
  <w:style w:type="character" w:customStyle="1" w:styleId="ListParagraphChar">
    <w:name w:val="List Paragraph Char"/>
    <w:basedOn w:val="DefaultParagraphFont"/>
    <w:link w:val="ListParagraph"/>
    <w:uiPriority w:val="34"/>
    <w:rsid w:val="00B122C8"/>
  </w:style>
  <w:style w:type="character" w:styleId="FollowedHyperlink">
    <w:name w:val="FollowedHyperlink"/>
    <w:basedOn w:val="DefaultParagraphFont"/>
    <w:uiPriority w:val="99"/>
    <w:semiHidden/>
    <w:unhideWhenUsed/>
    <w:rsid w:val="00371D8F"/>
    <w:rPr>
      <w:color w:val="954F72" w:themeColor="followedHyperlink"/>
      <w:u w:val="single"/>
    </w:rPr>
  </w:style>
  <w:style w:type="character" w:customStyle="1" w:styleId="apple-converted-space">
    <w:name w:val="apple-converted-space"/>
    <w:basedOn w:val="DefaultParagraphFont"/>
    <w:rsid w:val="00FF5B3A"/>
  </w:style>
  <w:style w:type="character" w:customStyle="1" w:styleId="searchhighlight">
    <w:name w:val="searchhighlight"/>
    <w:basedOn w:val="DefaultParagraphFont"/>
    <w:rsid w:val="00FF5B3A"/>
  </w:style>
  <w:style w:type="paragraph" w:styleId="NoSpacing">
    <w:name w:val="No Spacing"/>
    <w:uiPriority w:val="1"/>
    <w:qFormat/>
    <w:rsid w:val="007D639D"/>
    <w:pPr>
      <w:spacing w:after="0" w:line="240" w:lineRule="auto"/>
    </w:pPr>
    <w:rPr>
      <w:kern w:val="2"/>
      <w:sz w:val="24"/>
      <w:szCs w:val="24"/>
      <w14:ligatures w14:val="standardContextual"/>
    </w:rPr>
  </w:style>
  <w:style w:type="character" w:customStyle="1" w:styleId="title-text">
    <w:name w:val="title-text"/>
    <w:basedOn w:val="DefaultParagraphFont"/>
    <w:rsid w:val="00035A80"/>
  </w:style>
  <w:style w:type="character" w:customStyle="1" w:styleId="cit">
    <w:name w:val="cit"/>
    <w:basedOn w:val="DefaultParagraphFont"/>
    <w:rsid w:val="00EF24E8"/>
  </w:style>
  <w:style w:type="character" w:customStyle="1" w:styleId="citation-doi">
    <w:name w:val="citation-doi"/>
    <w:basedOn w:val="DefaultParagraphFont"/>
    <w:rsid w:val="00EF24E8"/>
  </w:style>
  <w:style w:type="table" w:styleId="TableGrid">
    <w:name w:val="Table Grid"/>
    <w:basedOn w:val="TableNormal"/>
    <w:uiPriority w:val="39"/>
    <w:rsid w:val="00684961"/>
    <w:pPr>
      <w:spacing w:after="0" w:line="240" w:lineRule="auto"/>
    </w:pPr>
    <w:rPr>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849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CA4FE0"/>
    <w:rPr>
      <w:b/>
      <w:bCs/>
    </w:rPr>
  </w:style>
  <w:style w:type="paragraph" w:styleId="NormalWeb">
    <w:name w:val="Normal (Web)"/>
    <w:basedOn w:val="Normal"/>
    <w:uiPriority w:val="99"/>
    <w:semiHidden/>
    <w:unhideWhenUsed/>
    <w:rsid w:val="00EF13C6"/>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itationUlliParagraph">
    <w:name w:val="citationUl_li Paragraph"/>
    <w:basedOn w:val="Normal"/>
    <w:rsid w:val="00384054"/>
    <w:pPr>
      <w:spacing w:after="75" w:line="240" w:lineRule="auto"/>
    </w:pPr>
    <w:rPr>
      <w:rFonts w:ascii="Arial" w:eastAsia="Arial" w:hAnsi="Arial" w:cs="Arial"/>
      <w:bdr w:val="nil"/>
    </w:rPr>
  </w:style>
  <w:style w:type="paragraph" w:customStyle="1" w:styleId="TableParagraph">
    <w:name w:val="Table Paragraph"/>
    <w:basedOn w:val="Normal"/>
    <w:uiPriority w:val="1"/>
    <w:qFormat/>
    <w:rsid w:val="0007559E"/>
    <w:pPr>
      <w:widowControl w:val="0"/>
      <w:autoSpaceDE w:val="0"/>
      <w:autoSpaceDN w:val="0"/>
      <w:spacing w:before="11" w:after="0" w:line="240" w:lineRule="auto"/>
    </w:pPr>
    <w:rPr>
      <w:rFonts w:ascii="Arial" w:eastAsia="Arial" w:hAnsi="Arial" w:cs="Arial"/>
    </w:rPr>
  </w:style>
  <w:style w:type="character" w:customStyle="1" w:styleId="Heading6Char">
    <w:name w:val="Heading 6 Char"/>
    <w:basedOn w:val="DefaultParagraphFont"/>
    <w:link w:val="Heading6"/>
    <w:uiPriority w:val="9"/>
    <w:semiHidden/>
    <w:rsid w:val="002C3C1B"/>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1"/>
    <w:qFormat/>
    <w:rsid w:val="002C3C1B"/>
    <w:pPr>
      <w:widowControl w:val="0"/>
      <w:autoSpaceDE w:val="0"/>
      <w:autoSpaceDN w:val="0"/>
      <w:spacing w:after="0" w:line="240" w:lineRule="auto"/>
      <w:ind w:left="120"/>
    </w:pPr>
    <w:rPr>
      <w:rFonts w:ascii="Arial" w:eastAsia="Arial" w:hAnsi="Arial" w:cs="Arial"/>
    </w:rPr>
  </w:style>
  <w:style w:type="character" w:customStyle="1" w:styleId="BodyTextChar">
    <w:name w:val="Body Text Char"/>
    <w:basedOn w:val="DefaultParagraphFont"/>
    <w:link w:val="BodyText"/>
    <w:uiPriority w:val="1"/>
    <w:rsid w:val="002C3C1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07248">
      <w:bodyDiv w:val="1"/>
      <w:marLeft w:val="0"/>
      <w:marRight w:val="0"/>
      <w:marTop w:val="0"/>
      <w:marBottom w:val="0"/>
      <w:divBdr>
        <w:top w:val="none" w:sz="0" w:space="0" w:color="auto"/>
        <w:left w:val="none" w:sz="0" w:space="0" w:color="auto"/>
        <w:bottom w:val="none" w:sz="0" w:space="0" w:color="auto"/>
        <w:right w:val="none" w:sz="0" w:space="0" w:color="auto"/>
      </w:divBdr>
    </w:div>
    <w:div w:id="200021079">
      <w:bodyDiv w:val="1"/>
      <w:marLeft w:val="0"/>
      <w:marRight w:val="0"/>
      <w:marTop w:val="0"/>
      <w:marBottom w:val="0"/>
      <w:divBdr>
        <w:top w:val="none" w:sz="0" w:space="0" w:color="auto"/>
        <w:left w:val="none" w:sz="0" w:space="0" w:color="auto"/>
        <w:bottom w:val="none" w:sz="0" w:space="0" w:color="auto"/>
        <w:right w:val="none" w:sz="0" w:space="0" w:color="auto"/>
      </w:divBdr>
    </w:div>
    <w:div w:id="230432045">
      <w:bodyDiv w:val="1"/>
      <w:marLeft w:val="0"/>
      <w:marRight w:val="0"/>
      <w:marTop w:val="0"/>
      <w:marBottom w:val="0"/>
      <w:divBdr>
        <w:top w:val="none" w:sz="0" w:space="0" w:color="auto"/>
        <w:left w:val="none" w:sz="0" w:space="0" w:color="auto"/>
        <w:bottom w:val="none" w:sz="0" w:space="0" w:color="auto"/>
        <w:right w:val="none" w:sz="0" w:space="0" w:color="auto"/>
      </w:divBdr>
    </w:div>
    <w:div w:id="395973061">
      <w:bodyDiv w:val="1"/>
      <w:marLeft w:val="0"/>
      <w:marRight w:val="0"/>
      <w:marTop w:val="0"/>
      <w:marBottom w:val="0"/>
      <w:divBdr>
        <w:top w:val="none" w:sz="0" w:space="0" w:color="auto"/>
        <w:left w:val="none" w:sz="0" w:space="0" w:color="auto"/>
        <w:bottom w:val="none" w:sz="0" w:space="0" w:color="auto"/>
        <w:right w:val="none" w:sz="0" w:space="0" w:color="auto"/>
      </w:divBdr>
    </w:div>
    <w:div w:id="883296627">
      <w:bodyDiv w:val="1"/>
      <w:marLeft w:val="0"/>
      <w:marRight w:val="0"/>
      <w:marTop w:val="0"/>
      <w:marBottom w:val="0"/>
      <w:divBdr>
        <w:top w:val="none" w:sz="0" w:space="0" w:color="auto"/>
        <w:left w:val="none" w:sz="0" w:space="0" w:color="auto"/>
        <w:bottom w:val="none" w:sz="0" w:space="0" w:color="auto"/>
        <w:right w:val="none" w:sz="0" w:space="0" w:color="auto"/>
      </w:divBdr>
      <w:divsChild>
        <w:div w:id="1372193140">
          <w:marLeft w:val="0"/>
          <w:marRight w:val="0"/>
          <w:marTop w:val="0"/>
          <w:marBottom w:val="0"/>
          <w:divBdr>
            <w:top w:val="none" w:sz="0" w:space="0" w:color="auto"/>
            <w:left w:val="none" w:sz="0" w:space="0" w:color="auto"/>
            <w:bottom w:val="none" w:sz="0" w:space="0" w:color="auto"/>
            <w:right w:val="none" w:sz="0" w:space="0" w:color="auto"/>
          </w:divBdr>
        </w:div>
      </w:divsChild>
    </w:div>
    <w:div w:id="986057555">
      <w:bodyDiv w:val="1"/>
      <w:marLeft w:val="0"/>
      <w:marRight w:val="0"/>
      <w:marTop w:val="0"/>
      <w:marBottom w:val="0"/>
      <w:divBdr>
        <w:top w:val="none" w:sz="0" w:space="0" w:color="auto"/>
        <w:left w:val="none" w:sz="0" w:space="0" w:color="auto"/>
        <w:bottom w:val="none" w:sz="0" w:space="0" w:color="auto"/>
        <w:right w:val="none" w:sz="0" w:space="0" w:color="auto"/>
      </w:divBdr>
      <w:divsChild>
        <w:div w:id="1510175466">
          <w:marLeft w:val="0"/>
          <w:marRight w:val="0"/>
          <w:marTop w:val="0"/>
          <w:marBottom w:val="0"/>
          <w:divBdr>
            <w:top w:val="none" w:sz="0" w:space="0" w:color="auto"/>
            <w:left w:val="none" w:sz="0" w:space="0" w:color="auto"/>
            <w:bottom w:val="none" w:sz="0" w:space="0" w:color="auto"/>
            <w:right w:val="none" w:sz="0" w:space="0" w:color="auto"/>
          </w:divBdr>
          <w:divsChild>
            <w:div w:id="2093697762">
              <w:marLeft w:val="0"/>
              <w:marRight w:val="0"/>
              <w:marTop w:val="0"/>
              <w:marBottom w:val="0"/>
              <w:divBdr>
                <w:top w:val="none" w:sz="0" w:space="0" w:color="auto"/>
                <w:left w:val="none" w:sz="0" w:space="0" w:color="auto"/>
                <w:bottom w:val="none" w:sz="0" w:space="0" w:color="auto"/>
                <w:right w:val="none" w:sz="0" w:space="0" w:color="auto"/>
              </w:divBdr>
              <w:divsChild>
                <w:div w:id="1563713743">
                  <w:marLeft w:val="0"/>
                  <w:marRight w:val="0"/>
                  <w:marTop w:val="0"/>
                  <w:marBottom w:val="0"/>
                  <w:divBdr>
                    <w:top w:val="none" w:sz="0" w:space="0" w:color="auto"/>
                    <w:left w:val="none" w:sz="0" w:space="0" w:color="auto"/>
                    <w:bottom w:val="none" w:sz="0" w:space="0" w:color="auto"/>
                    <w:right w:val="none" w:sz="0" w:space="0" w:color="auto"/>
                  </w:divBdr>
                  <w:divsChild>
                    <w:div w:id="1780249727">
                      <w:marLeft w:val="0"/>
                      <w:marRight w:val="0"/>
                      <w:marTop w:val="0"/>
                      <w:marBottom w:val="0"/>
                      <w:divBdr>
                        <w:top w:val="none" w:sz="0" w:space="0" w:color="auto"/>
                        <w:left w:val="none" w:sz="0" w:space="0" w:color="auto"/>
                        <w:bottom w:val="none" w:sz="0" w:space="0" w:color="auto"/>
                        <w:right w:val="none" w:sz="0" w:space="0" w:color="auto"/>
                      </w:divBdr>
                      <w:divsChild>
                        <w:div w:id="2036340900">
                          <w:marLeft w:val="0"/>
                          <w:marRight w:val="0"/>
                          <w:marTop w:val="0"/>
                          <w:marBottom w:val="0"/>
                          <w:divBdr>
                            <w:top w:val="none" w:sz="0" w:space="0" w:color="auto"/>
                            <w:left w:val="none" w:sz="0" w:space="0" w:color="auto"/>
                            <w:bottom w:val="none" w:sz="0" w:space="0" w:color="auto"/>
                            <w:right w:val="none" w:sz="0" w:space="0" w:color="auto"/>
                          </w:divBdr>
                          <w:divsChild>
                            <w:div w:id="1388652202">
                              <w:marLeft w:val="0"/>
                              <w:marRight w:val="0"/>
                              <w:marTop w:val="0"/>
                              <w:marBottom w:val="0"/>
                              <w:divBdr>
                                <w:top w:val="none" w:sz="0" w:space="0" w:color="auto"/>
                                <w:left w:val="none" w:sz="0" w:space="0" w:color="auto"/>
                                <w:bottom w:val="none" w:sz="0" w:space="0" w:color="auto"/>
                                <w:right w:val="none" w:sz="0" w:space="0" w:color="auto"/>
                              </w:divBdr>
                            </w:div>
                            <w:div w:id="1372850450">
                              <w:marLeft w:val="0"/>
                              <w:marRight w:val="0"/>
                              <w:marTop w:val="0"/>
                              <w:marBottom w:val="0"/>
                              <w:divBdr>
                                <w:top w:val="none" w:sz="0" w:space="0" w:color="auto"/>
                                <w:left w:val="none" w:sz="0" w:space="0" w:color="auto"/>
                                <w:bottom w:val="none" w:sz="0" w:space="0" w:color="auto"/>
                                <w:right w:val="none" w:sz="0" w:space="0" w:color="auto"/>
                              </w:divBdr>
                              <w:divsChild>
                                <w:div w:id="149043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0648">
          <w:marLeft w:val="0"/>
          <w:marRight w:val="0"/>
          <w:marTop w:val="0"/>
          <w:marBottom w:val="0"/>
          <w:divBdr>
            <w:top w:val="none" w:sz="0" w:space="0" w:color="auto"/>
            <w:left w:val="none" w:sz="0" w:space="0" w:color="auto"/>
            <w:bottom w:val="none" w:sz="0" w:space="0" w:color="auto"/>
            <w:right w:val="none" w:sz="0" w:space="0" w:color="auto"/>
          </w:divBdr>
          <w:divsChild>
            <w:div w:id="1813135590">
              <w:marLeft w:val="0"/>
              <w:marRight w:val="0"/>
              <w:marTop w:val="0"/>
              <w:marBottom w:val="0"/>
              <w:divBdr>
                <w:top w:val="none" w:sz="0" w:space="0" w:color="auto"/>
                <w:left w:val="none" w:sz="0" w:space="0" w:color="auto"/>
                <w:bottom w:val="none" w:sz="0" w:space="0" w:color="auto"/>
                <w:right w:val="none" w:sz="0" w:space="0" w:color="auto"/>
              </w:divBdr>
              <w:divsChild>
                <w:div w:id="5754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6383">
      <w:bodyDiv w:val="1"/>
      <w:marLeft w:val="0"/>
      <w:marRight w:val="0"/>
      <w:marTop w:val="0"/>
      <w:marBottom w:val="0"/>
      <w:divBdr>
        <w:top w:val="none" w:sz="0" w:space="0" w:color="auto"/>
        <w:left w:val="none" w:sz="0" w:space="0" w:color="auto"/>
        <w:bottom w:val="none" w:sz="0" w:space="0" w:color="auto"/>
        <w:right w:val="none" w:sz="0" w:space="0" w:color="auto"/>
      </w:divBdr>
    </w:div>
    <w:div w:id="1286619727">
      <w:bodyDiv w:val="1"/>
      <w:marLeft w:val="0"/>
      <w:marRight w:val="0"/>
      <w:marTop w:val="0"/>
      <w:marBottom w:val="0"/>
      <w:divBdr>
        <w:top w:val="none" w:sz="0" w:space="0" w:color="auto"/>
        <w:left w:val="none" w:sz="0" w:space="0" w:color="auto"/>
        <w:bottom w:val="none" w:sz="0" w:space="0" w:color="auto"/>
        <w:right w:val="none" w:sz="0" w:space="0" w:color="auto"/>
      </w:divBdr>
    </w:div>
    <w:div w:id="1362828496">
      <w:bodyDiv w:val="1"/>
      <w:marLeft w:val="0"/>
      <w:marRight w:val="0"/>
      <w:marTop w:val="0"/>
      <w:marBottom w:val="0"/>
      <w:divBdr>
        <w:top w:val="none" w:sz="0" w:space="0" w:color="auto"/>
        <w:left w:val="none" w:sz="0" w:space="0" w:color="auto"/>
        <w:bottom w:val="none" w:sz="0" w:space="0" w:color="auto"/>
        <w:right w:val="none" w:sz="0" w:space="0" w:color="auto"/>
      </w:divBdr>
    </w:div>
    <w:div w:id="1926957524">
      <w:bodyDiv w:val="1"/>
      <w:marLeft w:val="0"/>
      <w:marRight w:val="0"/>
      <w:marTop w:val="0"/>
      <w:marBottom w:val="0"/>
      <w:divBdr>
        <w:top w:val="none" w:sz="0" w:space="0" w:color="auto"/>
        <w:left w:val="none" w:sz="0" w:space="0" w:color="auto"/>
        <w:bottom w:val="none" w:sz="0" w:space="0" w:color="auto"/>
        <w:right w:val="none" w:sz="0" w:space="0" w:color="auto"/>
      </w:divBdr>
      <w:divsChild>
        <w:div w:id="1378550776">
          <w:marLeft w:val="0"/>
          <w:marRight w:val="0"/>
          <w:marTop w:val="0"/>
          <w:marBottom w:val="0"/>
          <w:divBdr>
            <w:top w:val="none" w:sz="0" w:space="0" w:color="auto"/>
            <w:left w:val="none" w:sz="0" w:space="0" w:color="auto"/>
            <w:bottom w:val="none" w:sz="0" w:space="0" w:color="auto"/>
            <w:right w:val="none" w:sz="0" w:space="0" w:color="auto"/>
          </w:divBdr>
          <w:divsChild>
            <w:div w:id="1942175697">
              <w:marLeft w:val="0"/>
              <w:marRight w:val="0"/>
              <w:marTop w:val="0"/>
              <w:marBottom w:val="0"/>
              <w:divBdr>
                <w:top w:val="none" w:sz="0" w:space="0" w:color="auto"/>
                <w:left w:val="none" w:sz="0" w:space="0" w:color="auto"/>
                <w:bottom w:val="none" w:sz="0" w:space="0" w:color="auto"/>
                <w:right w:val="none" w:sz="0" w:space="0" w:color="auto"/>
              </w:divBdr>
              <w:divsChild>
                <w:div w:id="1091849321">
                  <w:marLeft w:val="0"/>
                  <w:marRight w:val="0"/>
                  <w:marTop w:val="0"/>
                  <w:marBottom w:val="0"/>
                  <w:divBdr>
                    <w:top w:val="none" w:sz="0" w:space="0" w:color="auto"/>
                    <w:left w:val="none" w:sz="0" w:space="0" w:color="auto"/>
                    <w:bottom w:val="none" w:sz="0" w:space="0" w:color="auto"/>
                    <w:right w:val="none" w:sz="0" w:space="0" w:color="auto"/>
                  </w:divBdr>
                  <w:divsChild>
                    <w:div w:id="1159923023">
                      <w:marLeft w:val="0"/>
                      <w:marRight w:val="0"/>
                      <w:marTop w:val="0"/>
                      <w:marBottom w:val="0"/>
                      <w:divBdr>
                        <w:top w:val="none" w:sz="0" w:space="0" w:color="auto"/>
                        <w:left w:val="none" w:sz="0" w:space="0" w:color="auto"/>
                        <w:bottom w:val="none" w:sz="0" w:space="0" w:color="auto"/>
                        <w:right w:val="none" w:sz="0" w:space="0" w:color="auto"/>
                      </w:divBdr>
                      <w:divsChild>
                        <w:div w:id="1359626233">
                          <w:marLeft w:val="0"/>
                          <w:marRight w:val="0"/>
                          <w:marTop w:val="0"/>
                          <w:marBottom w:val="0"/>
                          <w:divBdr>
                            <w:top w:val="none" w:sz="0" w:space="0" w:color="auto"/>
                            <w:left w:val="none" w:sz="0" w:space="0" w:color="auto"/>
                            <w:bottom w:val="none" w:sz="0" w:space="0" w:color="auto"/>
                            <w:right w:val="none" w:sz="0" w:space="0" w:color="auto"/>
                          </w:divBdr>
                          <w:divsChild>
                            <w:div w:id="1529488896">
                              <w:marLeft w:val="0"/>
                              <w:marRight w:val="0"/>
                              <w:marTop w:val="0"/>
                              <w:marBottom w:val="0"/>
                              <w:divBdr>
                                <w:top w:val="none" w:sz="0" w:space="0" w:color="auto"/>
                                <w:left w:val="none" w:sz="0" w:space="0" w:color="auto"/>
                                <w:bottom w:val="none" w:sz="0" w:space="0" w:color="auto"/>
                                <w:right w:val="none" w:sz="0" w:space="0" w:color="auto"/>
                              </w:divBdr>
                            </w:div>
                            <w:div w:id="923419905">
                              <w:marLeft w:val="0"/>
                              <w:marRight w:val="0"/>
                              <w:marTop w:val="0"/>
                              <w:marBottom w:val="0"/>
                              <w:divBdr>
                                <w:top w:val="none" w:sz="0" w:space="0" w:color="auto"/>
                                <w:left w:val="none" w:sz="0" w:space="0" w:color="auto"/>
                                <w:bottom w:val="none" w:sz="0" w:space="0" w:color="auto"/>
                                <w:right w:val="none" w:sz="0" w:space="0" w:color="auto"/>
                              </w:divBdr>
                              <w:divsChild>
                                <w:div w:id="14865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113196">
          <w:marLeft w:val="0"/>
          <w:marRight w:val="0"/>
          <w:marTop w:val="0"/>
          <w:marBottom w:val="0"/>
          <w:divBdr>
            <w:top w:val="none" w:sz="0" w:space="0" w:color="auto"/>
            <w:left w:val="none" w:sz="0" w:space="0" w:color="auto"/>
            <w:bottom w:val="none" w:sz="0" w:space="0" w:color="auto"/>
            <w:right w:val="none" w:sz="0" w:space="0" w:color="auto"/>
          </w:divBdr>
          <w:divsChild>
            <w:div w:id="1796681893">
              <w:marLeft w:val="0"/>
              <w:marRight w:val="0"/>
              <w:marTop w:val="0"/>
              <w:marBottom w:val="0"/>
              <w:divBdr>
                <w:top w:val="none" w:sz="0" w:space="0" w:color="auto"/>
                <w:left w:val="none" w:sz="0" w:space="0" w:color="auto"/>
                <w:bottom w:val="none" w:sz="0" w:space="0" w:color="auto"/>
                <w:right w:val="none" w:sz="0" w:space="0" w:color="auto"/>
              </w:divBdr>
              <w:divsChild>
                <w:div w:id="10900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4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neur.2019.01139" TargetMode="External"/><Relationship Id="rId18" Type="http://schemas.openxmlformats.org/officeDocument/2006/relationships/hyperlink" Target="https://doi.org/10.4103/0972-2327.61273" TargetMode="External"/><Relationship Id="rId26" Type="http://schemas.openxmlformats.org/officeDocument/2006/relationships/hyperlink" Target="https://pubmed.ncbi.nlm.nih.gov/21098614" TargetMode="External"/><Relationship Id="rId39" Type="http://schemas.openxmlformats.org/officeDocument/2006/relationships/hyperlink" Target="https://pubmed.ncbi.nlm.nih.gov/16334629" TargetMode="External"/><Relationship Id="rId21" Type="http://schemas.openxmlformats.org/officeDocument/2006/relationships/hyperlink" Target="https://doi.org/10.2337/dc10-1125" TargetMode="External"/><Relationship Id="rId34" Type="http://schemas.openxmlformats.org/officeDocument/2006/relationships/hyperlink" Target="https://doi.org/10.1176/jnp.2008.20.1.109" TargetMode="External"/><Relationship Id="rId42" Type="http://schemas.openxmlformats.org/officeDocument/2006/relationships/hyperlink" Target="http://www.fda.gov/downloads/advisorycommittees/committeesmeetingmaterials/medicaldevices/medicaldevicesadvisorycommittee/gastroenterology-urologydevicespanel/ucm490205.pdf"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med.ncbi.nlm.nih.gov/20436743" TargetMode="External"/><Relationship Id="rId29" Type="http://schemas.openxmlformats.org/officeDocument/2006/relationships/hyperlink" Target="https://pubmed.ncbi.nlm.nih.gov/19456883" TargetMode="External"/><Relationship Id="rId11" Type="http://schemas.openxmlformats.org/officeDocument/2006/relationships/hyperlink" Target="https://www.youtube.com/watch?v=JReRbZfmjtY" TargetMode="External"/><Relationship Id="rId24" Type="http://schemas.openxmlformats.org/officeDocument/2006/relationships/hyperlink" Target="https://pubmed.ncbi.nlm.nih.gov/21030710" TargetMode="External"/><Relationship Id="rId32" Type="http://schemas.openxmlformats.org/officeDocument/2006/relationships/hyperlink" Target="https://doi.org/10.1176/jnp.2008.20.1.116" TargetMode="External"/><Relationship Id="rId37" Type="http://schemas.openxmlformats.org/officeDocument/2006/relationships/hyperlink" Target="https://pubmed.ncbi.nlm.nih.gov/17089906" TargetMode="External"/><Relationship Id="rId40" Type="http://schemas.openxmlformats.org/officeDocument/2006/relationships/hyperlink" Target="https://doi.org/10.1007/978-3-030-58080-3_197-1"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61/STROKEAHA.109.566869" TargetMode="External"/><Relationship Id="rId23" Type="http://schemas.openxmlformats.org/officeDocument/2006/relationships/hyperlink" Target="https://doi.org/10.1161/STROKEAHA.110.589317" TargetMode="External"/><Relationship Id="rId28" Type="http://schemas.openxmlformats.org/officeDocument/2006/relationships/hyperlink" Target="https://doi.org/10.1136/bmj.c6046" TargetMode="External"/><Relationship Id="rId36" Type="http://schemas.openxmlformats.org/officeDocument/2006/relationships/hyperlink" Target="https://doi.org/10.1111/j.1526-4610.2007.01001.x" TargetMode="External"/><Relationship Id="rId49" Type="http://schemas.openxmlformats.org/officeDocument/2006/relationships/theme" Target="theme/theme1.xml"/><Relationship Id="rId10" Type="http://schemas.openxmlformats.org/officeDocument/2006/relationships/hyperlink" Target="https://medicine.yale.edu/lab/mishra/" TargetMode="External"/><Relationship Id="rId19" Type="http://schemas.openxmlformats.org/officeDocument/2006/relationships/hyperlink" Target="https://pubmed.ncbi.nlm.nih.gov/20843977" TargetMode="External"/><Relationship Id="rId31" Type="http://schemas.openxmlformats.org/officeDocument/2006/relationships/hyperlink" Target="https://pubmed.ncbi.nlm.nih.gov/18305304" TargetMode="External"/><Relationship Id="rId44" Type="http://schemas.openxmlformats.org/officeDocument/2006/relationships/hyperlink" Target="https://www.springermedicine.com/stroke/non-epileptic-seizure/poststroke-seizures-mortality-poor-outcome/26102894" TargetMode="External"/><Relationship Id="rId4" Type="http://schemas.openxmlformats.org/officeDocument/2006/relationships/settings" Target="settings.xml"/><Relationship Id="rId9" Type="http://schemas.openxmlformats.org/officeDocument/2006/relationships/hyperlink" Target="mailto:nishmishra@gmail.com" TargetMode="External"/><Relationship Id="rId14" Type="http://schemas.openxmlformats.org/officeDocument/2006/relationships/hyperlink" Target="https://pubmed.ncbi.nlm.nih.gov/19926836" TargetMode="External"/><Relationship Id="rId22" Type="http://schemas.openxmlformats.org/officeDocument/2006/relationships/hyperlink" Target="https://pubmed.ncbi.nlm.nih.gov/20947852" TargetMode="External"/><Relationship Id="rId27" Type="http://schemas.openxmlformats.org/officeDocument/2006/relationships/hyperlink" Target="https://www.ncbi.nlm.nih.gov/pmc/articles/PMC2990864" TargetMode="External"/><Relationship Id="rId30" Type="http://schemas.openxmlformats.org/officeDocument/2006/relationships/hyperlink" Target="https://doi.org/10.1111/j.1526-4610.2008.01255.x" TargetMode="External"/><Relationship Id="rId35" Type="http://schemas.openxmlformats.org/officeDocument/2006/relationships/hyperlink" Target="https://pubmed.ncbi.nlm.nih.gov/18081824" TargetMode="External"/><Relationship Id="rId43" Type="http://schemas.openxmlformats.org/officeDocument/2006/relationships/hyperlink" Target="https://www.medicalnewstoday.com/articles/could-transcranial-stimulation-reduce-brain-damage-after-a-stroke" TargetMode="External"/><Relationship Id="rId48" Type="http://schemas.openxmlformats.org/officeDocument/2006/relationships/fontTable" Target="fontTable.xml"/><Relationship Id="rId8" Type="http://schemas.openxmlformats.org/officeDocument/2006/relationships/hyperlink" Target="mailto:nishant.mishra@yale.edu" TargetMode="External"/><Relationship Id="rId3" Type="http://schemas.openxmlformats.org/officeDocument/2006/relationships/styles" Target="styles.xml"/><Relationship Id="rId12" Type="http://schemas.openxmlformats.org/officeDocument/2006/relationships/hyperlink" Target="https://doi.org/10.1161/SVIN.121.000201" TargetMode="External"/><Relationship Id="rId17" Type="http://schemas.openxmlformats.org/officeDocument/2006/relationships/hyperlink" Target="https://www.ncbi.nlm.nih.gov/pmc/articles/PMC2859584" TargetMode="External"/><Relationship Id="rId25" Type="http://schemas.openxmlformats.org/officeDocument/2006/relationships/hyperlink" Target="https://doi.org/10.1161/STROKEAHA.110.586206" TargetMode="External"/><Relationship Id="rId33" Type="http://schemas.openxmlformats.org/officeDocument/2006/relationships/hyperlink" Target="https://pubmed.ncbi.nlm.nih.gov/18305297" TargetMode="External"/><Relationship Id="rId38" Type="http://schemas.openxmlformats.org/officeDocument/2006/relationships/hyperlink" Target="https://pubmed.ncbi.nlm.nih.gov/16649738" TargetMode="External"/><Relationship Id="rId46" Type="http://schemas.openxmlformats.org/officeDocument/2006/relationships/footer" Target="footer1.xml"/><Relationship Id="rId20" Type="http://schemas.openxmlformats.org/officeDocument/2006/relationships/hyperlink" Target="https://www.ncbi.nlm.nih.gov/pmc/articles/PMC2992183" TargetMode="External"/><Relationship Id="rId41" Type="http://schemas.openxmlformats.org/officeDocument/2006/relationships/hyperlink" Target="Http://Learning.Bmj.Com/Learning/Module-Intro/Thrombolysis-Sits-International-Stroke-Thrombolysis-Registry-Virtual-International-Stroke-Trials-.Html?Moduleid=1001734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02926-4B21-1F4A-B6C3-704E04CE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8607</Words>
  <Characters>49061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Mishra, Nishant</cp:lastModifiedBy>
  <cp:revision>4</cp:revision>
  <cp:lastPrinted>2023-03-04T05:47:00Z</cp:lastPrinted>
  <dcterms:created xsi:type="dcterms:W3CDTF">2025-07-05T17:44:00Z</dcterms:created>
  <dcterms:modified xsi:type="dcterms:W3CDTF">2025-07-05T17:53:00Z</dcterms:modified>
</cp:coreProperties>
</file>