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B8D01" w14:textId="77777777" w:rsidR="002C1124" w:rsidRDefault="002C1124" w:rsidP="00F376E5">
      <w:pPr>
        <w:pStyle w:val="Name"/>
        <w:rPr>
          <w:rFonts w:asciiTheme="minorHAnsi" w:hAnsiTheme="minorHAnsi" w:cstheme="minorHAnsi"/>
        </w:rPr>
      </w:pPr>
    </w:p>
    <w:p w14:paraId="129D0CD9" w14:textId="34D99F4A" w:rsidR="00B703F2" w:rsidRPr="003B19FB" w:rsidRDefault="00514808" w:rsidP="00F376E5">
      <w:pPr>
        <w:pStyle w:val="Nam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Robin L. </w:t>
      </w:r>
      <w:r w:rsidR="006600A9">
        <w:rPr>
          <w:rFonts w:asciiTheme="minorHAnsi" w:hAnsiTheme="minorHAnsi" w:cstheme="minorHAnsi"/>
        </w:rPr>
        <w:t>Smith</w:t>
      </w:r>
      <w:r>
        <w:rPr>
          <w:rFonts w:asciiTheme="minorHAnsi" w:hAnsiTheme="minorHAnsi" w:cstheme="minorHAnsi"/>
        </w:rPr>
        <w:t>, bs</w:t>
      </w:r>
      <w:proofErr w:type="spellStart"/>
      <w:r>
        <w:rPr>
          <w:rFonts w:asciiTheme="minorHAnsi" w:hAnsiTheme="minorHAnsi" w:cstheme="minorHAnsi"/>
        </w:rPr>
        <w:t>n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rn</w:t>
      </w:r>
      <w:proofErr w:type="spellEnd"/>
      <w:r>
        <w:rPr>
          <w:rFonts w:asciiTheme="minorHAnsi" w:hAnsiTheme="minorHAnsi" w:cstheme="minorHAnsi"/>
        </w:rPr>
        <w:t xml:space="preserve">, </w:t>
      </w:r>
      <w:r w:rsidR="00E76BE4" w:rsidRPr="00E76BE4">
        <w:rPr>
          <w:rFonts w:asciiTheme="minorHAnsi" w:hAnsiTheme="minorHAnsi" w:cstheme="minorHAnsi"/>
          <w:sz w:val="32"/>
          <w:szCs w:val="32"/>
        </w:rPr>
        <w:t>CCRP</w:t>
      </w:r>
    </w:p>
    <w:p w14:paraId="2E029E20" w14:textId="77777777" w:rsidR="00F376E5" w:rsidRPr="003B19FB" w:rsidRDefault="00F376E5">
      <w:pPr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4500"/>
      </w:tblGrid>
      <w:tr w:rsidR="00F376E5" w:rsidRPr="003B19FB" w14:paraId="43B262C2" w14:textId="77777777" w:rsidTr="001C29E5">
        <w:tc>
          <w:tcPr>
            <w:tcW w:w="4428" w:type="dxa"/>
          </w:tcPr>
          <w:p w14:paraId="3578FB6E" w14:textId="77777777" w:rsidR="00F376E5" w:rsidRPr="003B19FB" w:rsidRDefault="00874986" w:rsidP="004725C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Phone: (682) </w:t>
            </w:r>
            <w:r w:rsidR="000A2A1A">
              <w:rPr>
                <w:rFonts w:asciiTheme="minorHAnsi" w:hAnsiTheme="minorHAnsi" w:cstheme="minorHAnsi"/>
              </w:rPr>
              <w:t>552-0626</w:t>
            </w:r>
          </w:p>
          <w:p w14:paraId="55D01F45" w14:textId="5E4487E4" w:rsidR="00F376E5" w:rsidRDefault="009576F1" w:rsidP="004725C4">
            <w:pPr>
              <w:widowControl w:val="0"/>
              <w:rPr>
                <w:rFonts w:asciiTheme="minorHAnsi" w:hAnsiTheme="minorHAnsi" w:cstheme="minorHAnsi"/>
              </w:rPr>
            </w:pPr>
            <w:hyperlink r:id="rId7" w:history="1">
              <w:r w:rsidRPr="008D6F72">
                <w:rPr>
                  <w:rStyle w:val="Hyperlink"/>
                  <w:rFonts w:asciiTheme="minorHAnsi" w:hAnsiTheme="minorHAnsi" w:cstheme="minorHAnsi"/>
                </w:rPr>
                <w:t>rruttrn@gmail.com</w:t>
              </w:r>
            </w:hyperlink>
          </w:p>
          <w:p w14:paraId="7D528193" w14:textId="1B069FB4" w:rsidR="009576F1" w:rsidRPr="003B19FB" w:rsidRDefault="009576F1" w:rsidP="004725C4">
            <w:pPr>
              <w:widowControl w:val="0"/>
              <w:rPr>
                <w:rFonts w:asciiTheme="minorHAnsi" w:hAnsiTheme="minorHAnsi" w:cstheme="minorHAnsi"/>
              </w:rPr>
            </w:pPr>
            <w:hyperlink r:id="rId8" w:history="1">
              <w:r w:rsidRPr="008D6F72">
                <w:rPr>
                  <w:rStyle w:val="Hyperlink"/>
                  <w:rFonts w:asciiTheme="minorHAnsi" w:hAnsiTheme="minorHAnsi" w:cstheme="minorHAnsi"/>
                </w:rPr>
                <w:t>robin.smith@ynhh.org</w:t>
              </w:r>
            </w:hyperlink>
          </w:p>
        </w:tc>
        <w:tc>
          <w:tcPr>
            <w:tcW w:w="4428" w:type="dxa"/>
          </w:tcPr>
          <w:p w14:paraId="6141E3B4" w14:textId="77777777" w:rsidR="00F376E5" w:rsidRPr="003B19FB" w:rsidRDefault="00514808" w:rsidP="004725C4">
            <w:pPr>
              <w:widowControl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184 Spencer Plains Road</w:t>
            </w:r>
          </w:p>
          <w:p w14:paraId="37C9619C" w14:textId="44891A26" w:rsidR="00F376E5" w:rsidRPr="003B19FB" w:rsidRDefault="0036284B" w:rsidP="004725C4">
            <w:pPr>
              <w:widowControl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514808">
              <w:rPr>
                <w:rFonts w:asciiTheme="minorHAnsi" w:hAnsiTheme="minorHAnsi" w:cstheme="minorHAnsi"/>
              </w:rPr>
              <w:t>Westbrook, CT 06498</w:t>
            </w:r>
            <w:r w:rsidR="00652CDA">
              <w:rPr>
                <w:rFonts w:asciiTheme="minorHAnsi" w:hAnsiTheme="minorHAnsi" w:cstheme="minorHAnsi"/>
              </w:rPr>
              <w:t xml:space="preserve"> </w:t>
            </w:r>
            <w:r w:rsidR="000822BE">
              <w:rPr>
                <w:rFonts w:asciiTheme="minorHAnsi" w:hAnsiTheme="minorHAnsi" w:cstheme="minorHAnsi"/>
              </w:rPr>
              <w:t>U.S.A.</w:t>
            </w:r>
          </w:p>
        </w:tc>
      </w:tr>
    </w:tbl>
    <w:p w14:paraId="2D837216" w14:textId="0609ACAE" w:rsidR="00F376E5" w:rsidRDefault="009576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hyperlink r:id="rId9" w:history="1">
        <w:r w:rsidRPr="008D6F72">
          <w:rPr>
            <w:rStyle w:val="Hyperlink"/>
            <w:rFonts w:asciiTheme="minorHAnsi" w:hAnsiTheme="minorHAnsi" w:cstheme="minorHAnsi"/>
          </w:rPr>
          <w:t>robin.l.smith@yale.edu</w:t>
        </w:r>
      </w:hyperlink>
    </w:p>
    <w:p w14:paraId="101F21FB" w14:textId="394C9740" w:rsidR="009576F1" w:rsidRPr="003B19FB" w:rsidRDefault="009576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2DAA6FE" w14:textId="4F31FCD3" w:rsidR="00B2560F" w:rsidRPr="003B19FB" w:rsidRDefault="00251FA2" w:rsidP="00B2560F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Education</w:t>
      </w:r>
      <w:r w:rsidR="00B2560F" w:rsidRPr="003B19FB">
        <w:rPr>
          <w:rFonts w:asciiTheme="minorHAnsi" w:hAnsiTheme="minorHAnsi" w:cstheme="minorHAnsi"/>
        </w:rPr>
        <w:tab/>
      </w:r>
    </w:p>
    <w:p w14:paraId="49454394" w14:textId="05032A11" w:rsidR="00B2560F" w:rsidRPr="003B19FB" w:rsidRDefault="00B2560F" w:rsidP="00B2560F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BS</w:t>
      </w:r>
      <w:r>
        <w:rPr>
          <w:rFonts w:asciiTheme="minorHAnsi" w:hAnsiTheme="minorHAnsi" w:cstheme="minorHAnsi"/>
          <w:b/>
        </w:rPr>
        <w:t>N</w:t>
      </w:r>
      <w:r w:rsidRPr="003B19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Chamberlain University of Nursing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St. Louis, </w:t>
      </w:r>
      <w:r w:rsidR="007B38B4">
        <w:rPr>
          <w:rFonts w:asciiTheme="minorHAnsi" w:hAnsiTheme="minorHAnsi" w:cstheme="minorHAnsi"/>
        </w:rPr>
        <w:t>MO U.S.A.</w:t>
      </w:r>
      <w:r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October 2017</w:t>
      </w:r>
    </w:p>
    <w:p w14:paraId="013E4E6D" w14:textId="77777777" w:rsidR="00B2560F" w:rsidRPr="00514808" w:rsidRDefault="00B2560F" w:rsidP="00B2560F">
      <w:pPr>
        <w:rPr>
          <w:rFonts w:asciiTheme="minorHAnsi" w:hAnsiTheme="minorHAnsi" w:cstheme="minorHAnsi"/>
          <w:i/>
        </w:rPr>
      </w:pPr>
      <w:r w:rsidRPr="003B19FB">
        <w:rPr>
          <w:rFonts w:asciiTheme="minorHAnsi" w:hAnsiTheme="minorHAnsi" w:cstheme="minorHAnsi"/>
        </w:rPr>
        <w:tab/>
      </w:r>
      <w:r w:rsidRPr="00514808">
        <w:rPr>
          <w:rFonts w:asciiTheme="minorHAnsi" w:hAnsiTheme="minorHAnsi" w:cstheme="minorHAnsi"/>
          <w:i/>
        </w:rPr>
        <w:t>Bachelor of Science in Nursing w/ President’s Honors</w:t>
      </w:r>
    </w:p>
    <w:p w14:paraId="4E534DEA" w14:textId="754F8385" w:rsidR="00B2560F" w:rsidRDefault="00B2560F" w:rsidP="00B2560F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GPA: 3.92</w:t>
      </w:r>
    </w:p>
    <w:p w14:paraId="06758154" w14:textId="77777777" w:rsidR="00CF7837" w:rsidRPr="003B19FB" w:rsidRDefault="00CF7837" w:rsidP="00B2560F">
      <w:pPr>
        <w:rPr>
          <w:rFonts w:asciiTheme="minorHAnsi" w:hAnsiTheme="minorHAnsi" w:cstheme="minorHAnsi"/>
        </w:rPr>
      </w:pPr>
    </w:p>
    <w:p w14:paraId="2CBCAFF2" w14:textId="04518822" w:rsidR="007B38B4" w:rsidRPr="003B19FB" w:rsidRDefault="00514808" w:rsidP="007B38B4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</w:t>
      </w:r>
      <w:r w:rsidR="00EA2F62" w:rsidRPr="003B19FB">
        <w:rPr>
          <w:rFonts w:asciiTheme="minorHAnsi" w:hAnsiTheme="minorHAnsi" w:cstheme="minorHAnsi"/>
          <w:b/>
        </w:rPr>
        <w:t>S</w:t>
      </w:r>
      <w:r w:rsidR="000A2A1A">
        <w:rPr>
          <w:rFonts w:asciiTheme="minorHAnsi" w:hAnsiTheme="minorHAnsi" w:cstheme="minorHAnsi"/>
          <w:b/>
        </w:rPr>
        <w:t>N</w:t>
      </w:r>
      <w:r w:rsidR="00EA2F62" w:rsidRPr="003B19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Castleton State College</w:t>
      </w:r>
      <w:r w:rsidR="00EA2F62"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Castleton, </w:t>
      </w:r>
      <w:r w:rsidR="007B38B4">
        <w:rPr>
          <w:rFonts w:asciiTheme="minorHAnsi" w:hAnsiTheme="minorHAnsi" w:cstheme="minorHAnsi"/>
        </w:rPr>
        <w:t xml:space="preserve">VT U.S.A.                                     </w:t>
      </w:r>
      <w:r w:rsidR="007B38B4" w:rsidRPr="003B19FB">
        <w:rPr>
          <w:rFonts w:asciiTheme="minorHAnsi" w:hAnsiTheme="minorHAnsi" w:cstheme="minorHAnsi"/>
        </w:rPr>
        <w:t xml:space="preserve">May </w:t>
      </w:r>
      <w:r w:rsidR="007B38B4">
        <w:rPr>
          <w:rFonts w:asciiTheme="minorHAnsi" w:hAnsiTheme="minorHAnsi" w:cstheme="minorHAnsi"/>
        </w:rPr>
        <w:t xml:space="preserve">1987                                                                                 </w:t>
      </w:r>
    </w:p>
    <w:p w14:paraId="40BC6833" w14:textId="1F688E24" w:rsidR="00514808" w:rsidRDefault="007B38B4" w:rsidP="00514808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            </w:t>
      </w:r>
      <w:r w:rsidR="00514808" w:rsidRPr="00514808">
        <w:rPr>
          <w:rFonts w:asciiTheme="minorHAnsi" w:hAnsiTheme="minorHAnsi" w:cstheme="minorHAnsi"/>
          <w:i/>
        </w:rPr>
        <w:t>Associate of Science in Nursing</w:t>
      </w:r>
    </w:p>
    <w:p w14:paraId="0921BF6B" w14:textId="77777777" w:rsidR="00541FFF" w:rsidRDefault="00541FFF" w:rsidP="00514808">
      <w:pPr>
        <w:rPr>
          <w:rFonts w:asciiTheme="minorHAnsi" w:hAnsiTheme="minorHAnsi" w:cstheme="minorHAnsi"/>
          <w:i/>
        </w:rPr>
      </w:pPr>
    </w:p>
    <w:p w14:paraId="0A0A1077" w14:textId="3BE49466" w:rsidR="00541FFF" w:rsidRPr="00514808" w:rsidRDefault="00541FFF" w:rsidP="00514808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Cs/>
        </w:rPr>
        <w:t xml:space="preserve">             </w:t>
      </w:r>
      <w:r w:rsidRPr="00541FFF">
        <w:rPr>
          <w:rFonts w:asciiTheme="minorHAnsi" w:hAnsiTheme="minorHAnsi" w:cstheme="minorHAnsi"/>
          <w:iCs/>
        </w:rPr>
        <w:t>Daniel Hand High School, Madison, CT U</w:t>
      </w:r>
      <w:r>
        <w:rPr>
          <w:rFonts w:asciiTheme="minorHAnsi" w:hAnsiTheme="minorHAnsi" w:cstheme="minorHAnsi"/>
          <w:iCs/>
        </w:rPr>
        <w:t>.</w:t>
      </w:r>
      <w:r w:rsidRPr="00541FFF">
        <w:rPr>
          <w:rFonts w:asciiTheme="minorHAnsi" w:hAnsiTheme="minorHAnsi" w:cstheme="minorHAnsi"/>
          <w:iCs/>
        </w:rPr>
        <w:t>S</w:t>
      </w:r>
      <w:r>
        <w:rPr>
          <w:rFonts w:asciiTheme="minorHAnsi" w:hAnsiTheme="minorHAnsi" w:cstheme="minorHAnsi"/>
          <w:iCs/>
        </w:rPr>
        <w:t>.</w:t>
      </w:r>
      <w:r w:rsidRPr="00541FFF">
        <w:rPr>
          <w:rFonts w:asciiTheme="minorHAnsi" w:hAnsiTheme="minorHAnsi" w:cstheme="minorHAnsi"/>
          <w:iCs/>
        </w:rPr>
        <w:t>A</w:t>
      </w:r>
      <w:r>
        <w:rPr>
          <w:rFonts w:asciiTheme="minorHAnsi" w:hAnsiTheme="minorHAnsi" w:cstheme="minorHAnsi"/>
          <w:iCs/>
        </w:rPr>
        <w:t>.</w:t>
      </w:r>
      <w:r>
        <w:rPr>
          <w:rFonts w:asciiTheme="minorHAnsi" w:hAnsiTheme="minorHAnsi" w:cstheme="minorHAnsi"/>
          <w:i/>
        </w:rPr>
        <w:t xml:space="preserve">                               </w:t>
      </w:r>
      <w:r w:rsidRPr="00541FFF">
        <w:rPr>
          <w:rFonts w:asciiTheme="minorHAnsi" w:hAnsiTheme="minorHAnsi" w:cstheme="minorHAnsi"/>
          <w:iCs/>
        </w:rPr>
        <w:t>June 1982</w:t>
      </w:r>
    </w:p>
    <w:p w14:paraId="311F28C3" w14:textId="1FB48029" w:rsidR="00A90527" w:rsidRDefault="00541FFF" w:rsidP="00A90527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             </w:t>
      </w:r>
      <w:r w:rsidRPr="00541FFF">
        <w:rPr>
          <w:rFonts w:asciiTheme="minorHAnsi" w:hAnsiTheme="minorHAnsi" w:cstheme="minorHAnsi"/>
          <w:i/>
        </w:rPr>
        <w:t>Diploma</w:t>
      </w:r>
    </w:p>
    <w:p w14:paraId="41BEDA20" w14:textId="77777777" w:rsidR="00541FFF" w:rsidRPr="00541FFF" w:rsidRDefault="00541FFF" w:rsidP="00A90527">
      <w:pPr>
        <w:rPr>
          <w:rFonts w:asciiTheme="minorHAnsi" w:hAnsiTheme="minorHAnsi" w:cstheme="minorHAnsi"/>
          <w:i/>
        </w:rPr>
      </w:pPr>
    </w:p>
    <w:p w14:paraId="189A4601" w14:textId="6B6141AC" w:rsidR="003066A1" w:rsidRPr="00B6373F" w:rsidRDefault="00514808" w:rsidP="00B6373F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</w:t>
      </w:r>
      <w:r w:rsidR="00251FA2" w:rsidRPr="003B19FB">
        <w:rPr>
          <w:rFonts w:asciiTheme="minorHAnsi" w:hAnsiTheme="minorHAnsi" w:cstheme="minorHAnsi"/>
        </w:rPr>
        <w:t xml:space="preserve"> Experience</w:t>
      </w:r>
    </w:p>
    <w:p w14:paraId="717C419E" w14:textId="630158B6" w:rsidR="002C1124" w:rsidRPr="00514808" w:rsidRDefault="00514808" w:rsidP="00514808">
      <w:pPr>
        <w:rPr>
          <w:rFonts w:asciiTheme="minorHAnsi" w:hAnsiTheme="minorHAnsi" w:cstheme="minorHAnsi"/>
          <w:b/>
        </w:rPr>
      </w:pPr>
      <w:r w:rsidRPr="00514808">
        <w:rPr>
          <w:rFonts w:asciiTheme="minorHAnsi" w:hAnsiTheme="minorHAnsi" w:cstheme="minorHAnsi"/>
          <w:b/>
        </w:rPr>
        <w:t>YALE NEW HAVEN HOSPITAL/YALE UNIVERSITY, NEW HAVEN, CT</w:t>
      </w:r>
      <w:r w:rsidR="00D3297D">
        <w:rPr>
          <w:rFonts w:asciiTheme="minorHAnsi" w:hAnsiTheme="minorHAnsi" w:cstheme="minorHAnsi"/>
          <w:b/>
        </w:rPr>
        <w:t xml:space="preserve"> 06519 U.S.A.</w:t>
      </w:r>
    </w:p>
    <w:p w14:paraId="1EF3DD9C" w14:textId="77777777" w:rsidR="00E76BE4" w:rsidRDefault="00514808" w:rsidP="00514808">
      <w:p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 xml:space="preserve">Clinical Research </w:t>
      </w:r>
      <w:r w:rsidR="002C1124">
        <w:rPr>
          <w:rFonts w:asciiTheme="minorHAnsi" w:hAnsiTheme="minorHAnsi" w:cstheme="minorHAnsi"/>
        </w:rPr>
        <w:t xml:space="preserve">Nurse </w:t>
      </w:r>
      <w:r w:rsidRPr="00514808">
        <w:rPr>
          <w:rFonts w:asciiTheme="minorHAnsi" w:hAnsiTheme="minorHAnsi" w:cstheme="minorHAnsi"/>
        </w:rPr>
        <w:t>Coordinator</w:t>
      </w:r>
      <w:r w:rsidR="001642C9">
        <w:rPr>
          <w:rFonts w:asciiTheme="minorHAnsi" w:hAnsiTheme="minorHAnsi" w:cstheme="minorHAnsi"/>
        </w:rPr>
        <w:t>-Cardiovascular Medicine</w:t>
      </w:r>
      <w:r w:rsidRPr="00514808">
        <w:rPr>
          <w:rFonts w:asciiTheme="minorHAnsi" w:hAnsiTheme="minorHAnsi" w:cstheme="minorHAnsi"/>
        </w:rPr>
        <w:t>,</w:t>
      </w:r>
    </w:p>
    <w:p w14:paraId="46EE3F83" w14:textId="2759162D" w:rsidR="00514808" w:rsidRPr="00514808" w:rsidRDefault="00975833" w:rsidP="0051480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B6373F" w:rsidRPr="00975833">
        <w:rPr>
          <w:rFonts w:asciiTheme="minorHAnsi" w:hAnsiTheme="minorHAnsi" w:cstheme="minorHAnsi"/>
          <w:b/>
          <w:bCs/>
        </w:rPr>
        <w:t>Februar</w:t>
      </w:r>
      <w:r w:rsidRPr="00975833">
        <w:rPr>
          <w:rFonts w:asciiTheme="minorHAnsi" w:hAnsiTheme="minorHAnsi" w:cstheme="minorHAnsi"/>
          <w:b/>
          <w:bCs/>
        </w:rPr>
        <w:t>y 2022- Current</w:t>
      </w:r>
      <w:r>
        <w:rPr>
          <w:rFonts w:asciiTheme="minorHAnsi" w:hAnsiTheme="minorHAnsi" w:cstheme="minorHAnsi"/>
        </w:rPr>
        <w:t>;</w:t>
      </w:r>
      <w:r w:rsidR="00514808" w:rsidRPr="00514808">
        <w:rPr>
          <w:rFonts w:asciiTheme="minorHAnsi" w:hAnsiTheme="minorHAnsi" w:cstheme="minorHAnsi"/>
        </w:rPr>
        <w:t xml:space="preserve"> </w:t>
      </w:r>
      <w:r w:rsidR="000964F6">
        <w:rPr>
          <w:rFonts w:asciiTheme="minorHAnsi" w:hAnsiTheme="minorHAnsi" w:cstheme="minorHAnsi"/>
        </w:rPr>
        <w:t xml:space="preserve">&amp; </w:t>
      </w:r>
      <w:r w:rsidR="003066A1" w:rsidRPr="000964F6">
        <w:rPr>
          <w:rFonts w:asciiTheme="minorHAnsi" w:hAnsiTheme="minorHAnsi" w:cstheme="minorHAnsi"/>
          <w:b/>
          <w:i/>
          <w:iCs/>
        </w:rPr>
        <w:t>November 2019 – January 2021</w:t>
      </w:r>
    </w:p>
    <w:p w14:paraId="3D075AD5" w14:textId="77777777" w:rsidR="00514808" w:rsidRPr="00514808" w:rsidRDefault="00514808" w:rsidP="00514808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>Assist PI in communication of study requirements to all individuals involved in the study.</w:t>
      </w:r>
    </w:p>
    <w:p w14:paraId="5E3479D7" w14:textId="77777777" w:rsidR="00514808" w:rsidRPr="00514808" w:rsidRDefault="00514808" w:rsidP="00514808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>Collect documents needed to initiate the study</w:t>
      </w:r>
      <w:r w:rsidR="00351737">
        <w:rPr>
          <w:rFonts w:asciiTheme="minorHAnsi" w:hAnsiTheme="minorHAnsi" w:cstheme="minorHAnsi"/>
        </w:rPr>
        <w:t>, informed consent form revisions</w:t>
      </w:r>
      <w:r w:rsidR="00FA6C48">
        <w:rPr>
          <w:rFonts w:asciiTheme="minorHAnsi" w:hAnsiTheme="minorHAnsi" w:cstheme="minorHAnsi"/>
        </w:rPr>
        <w:t>,</w:t>
      </w:r>
      <w:r w:rsidRPr="00514808">
        <w:rPr>
          <w:rFonts w:asciiTheme="minorHAnsi" w:hAnsiTheme="minorHAnsi" w:cstheme="minorHAnsi"/>
        </w:rPr>
        <w:t xml:space="preserve"> and submit to the sponsor.</w:t>
      </w:r>
      <w:r w:rsidR="00FA6C48">
        <w:rPr>
          <w:rFonts w:asciiTheme="minorHAnsi" w:hAnsiTheme="minorHAnsi" w:cstheme="minorHAnsi"/>
        </w:rPr>
        <w:t xml:space="preserve"> Submit new study </w:t>
      </w:r>
      <w:r w:rsidR="00116428">
        <w:rPr>
          <w:rFonts w:asciiTheme="minorHAnsi" w:hAnsiTheme="minorHAnsi" w:cstheme="minorHAnsi"/>
        </w:rPr>
        <w:t xml:space="preserve">application to IRB/HIC </w:t>
      </w:r>
      <w:r w:rsidR="00FA6C48">
        <w:rPr>
          <w:rFonts w:asciiTheme="minorHAnsi" w:hAnsiTheme="minorHAnsi" w:cstheme="minorHAnsi"/>
        </w:rPr>
        <w:t xml:space="preserve">after sponsor approval. </w:t>
      </w:r>
    </w:p>
    <w:p w14:paraId="1E330C7E" w14:textId="77777777" w:rsidR="00514808" w:rsidRPr="00514808" w:rsidRDefault="00514808" w:rsidP="00514808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>Participate in the informed consent process including interactions with IRB/HIC and communicate with research subjects.</w:t>
      </w:r>
    </w:p>
    <w:p w14:paraId="2772FA05" w14:textId="77777777" w:rsidR="00514808" w:rsidRPr="00514808" w:rsidRDefault="00514808" w:rsidP="00514808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>Screen subjects for eligibility using protocol specific inclusion and exclusion criteria.</w:t>
      </w:r>
    </w:p>
    <w:p w14:paraId="00EE46CB" w14:textId="3E478D58" w:rsidR="00514808" w:rsidRPr="00514808" w:rsidRDefault="00514808" w:rsidP="00514808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 xml:space="preserve">Register each subject in </w:t>
      </w:r>
      <w:r w:rsidR="009705BE">
        <w:rPr>
          <w:rFonts w:asciiTheme="minorHAnsi" w:hAnsiTheme="minorHAnsi" w:cstheme="minorHAnsi"/>
        </w:rPr>
        <w:t xml:space="preserve">Oncore </w:t>
      </w:r>
      <w:r w:rsidRPr="00514808">
        <w:rPr>
          <w:rFonts w:asciiTheme="minorHAnsi" w:hAnsiTheme="minorHAnsi" w:cstheme="minorHAnsi"/>
        </w:rPr>
        <w:t>research database to ensure billing to study procedures to the appropriate fund source.</w:t>
      </w:r>
    </w:p>
    <w:p w14:paraId="501E9D55" w14:textId="2D6E15A4" w:rsidR="00351737" w:rsidRDefault="00514808" w:rsidP="00514808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>Coordinate subjects test and procedures.</w:t>
      </w:r>
    </w:p>
    <w:p w14:paraId="7340F1F1" w14:textId="38A6BF25" w:rsidR="00FD5382" w:rsidRDefault="00FD5382" w:rsidP="00514808">
      <w:pPr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Maintain study requirements for those studies with blinded/unblinded staff and IP</w:t>
      </w:r>
    </w:p>
    <w:p w14:paraId="41869993" w14:textId="77777777" w:rsidR="00514808" w:rsidRDefault="00351737" w:rsidP="00514808">
      <w:pPr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Develop study related protocol specific source worksheets (PSFS).</w:t>
      </w:r>
    </w:p>
    <w:p w14:paraId="63BE7D95" w14:textId="391267A0" w:rsidR="001642C9" w:rsidRDefault="00116428" w:rsidP="00514808">
      <w:pPr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Perform ECGs and</w:t>
      </w:r>
      <w:r w:rsidR="001642C9">
        <w:rPr>
          <w:rFonts w:asciiTheme="minorHAnsi" w:hAnsiTheme="minorHAnsi" w:cstheme="minorHAnsi"/>
        </w:rPr>
        <w:t xml:space="preserve"> phlebotomy on subjects.</w:t>
      </w:r>
    </w:p>
    <w:p w14:paraId="121E2D95" w14:textId="5E8B0626" w:rsidR="00FD5382" w:rsidRDefault="00FD5382" w:rsidP="00514808">
      <w:pPr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Image redacting and uploading to Sponsor Core Vendor Labs</w:t>
      </w:r>
    </w:p>
    <w:p w14:paraId="1DE4AD86" w14:textId="54752736" w:rsidR="00FB6375" w:rsidRPr="00514808" w:rsidRDefault="00FB6375" w:rsidP="00514808">
      <w:pPr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Drug dispensing, compliance, and accountability</w:t>
      </w:r>
      <w:r w:rsidR="00422323">
        <w:rPr>
          <w:rFonts w:asciiTheme="minorHAnsi" w:hAnsiTheme="minorHAnsi" w:cstheme="minorHAnsi"/>
        </w:rPr>
        <w:t xml:space="preserve"> for </w:t>
      </w:r>
      <w:r w:rsidR="00FD5382">
        <w:rPr>
          <w:rFonts w:asciiTheme="minorHAnsi" w:hAnsiTheme="minorHAnsi" w:cstheme="minorHAnsi"/>
        </w:rPr>
        <w:t xml:space="preserve">Phase II-III </w:t>
      </w:r>
      <w:r w:rsidR="00422323">
        <w:rPr>
          <w:rFonts w:asciiTheme="minorHAnsi" w:hAnsiTheme="minorHAnsi" w:cstheme="minorHAnsi"/>
        </w:rPr>
        <w:t>Pharma studies</w:t>
      </w:r>
      <w:r w:rsidR="00630CDC">
        <w:rPr>
          <w:rFonts w:asciiTheme="minorHAnsi" w:hAnsiTheme="minorHAnsi" w:cstheme="minorHAnsi"/>
        </w:rPr>
        <w:t>.</w:t>
      </w:r>
    </w:p>
    <w:p w14:paraId="68E1B2D6" w14:textId="77777777" w:rsidR="00514808" w:rsidRPr="00514808" w:rsidRDefault="00514808" w:rsidP="00514808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 xml:space="preserve">Assist the PI in submission and timely close out </w:t>
      </w:r>
      <w:r w:rsidR="00116428">
        <w:rPr>
          <w:rFonts w:asciiTheme="minorHAnsi" w:hAnsiTheme="minorHAnsi" w:cstheme="minorHAnsi"/>
        </w:rPr>
        <w:t xml:space="preserve">regulatory </w:t>
      </w:r>
      <w:r w:rsidR="00351737">
        <w:rPr>
          <w:rFonts w:asciiTheme="minorHAnsi" w:hAnsiTheme="minorHAnsi" w:cstheme="minorHAnsi"/>
        </w:rPr>
        <w:t>documents.</w:t>
      </w:r>
    </w:p>
    <w:p w14:paraId="3596AEAF" w14:textId="6DB213CE" w:rsidR="00FA6C48" w:rsidRDefault="00514808" w:rsidP="00FA6C48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>Completes study documentation and maintains study files in accordance with sponsor requirements.</w:t>
      </w:r>
    </w:p>
    <w:p w14:paraId="11659E72" w14:textId="6F5F908C" w:rsidR="00EC1AD1" w:rsidRPr="009705BE" w:rsidRDefault="00422B4A" w:rsidP="009705BE">
      <w:pPr>
        <w:numPr>
          <w:ilvl w:val="0"/>
          <w:numId w:val="8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eRegs</w:t>
      </w:r>
      <w:proofErr w:type="spellEnd"/>
      <w:r>
        <w:rPr>
          <w:rFonts w:asciiTheme="minorHAnsi" w:hAnsiTheme="minorHAnsi" w:cstheme="minorHAnsi"/>
        </w:rPr>
        <w:t xml:space="preserve">- electronic Regulatory </w:t>
      </w:r>
      <w:r w:rsidR="00DC24B0">
        <w:rPr>
          <w:rFonts w:asciiTheme="minorHAnsi" w:hAnsiTheme="minorHAnsi" w:cstheme="minorHAnsi"/>
        </w:rPr>
        <w:t>Record</w:t>
      </w:r>
      <w:r w:rsidR="009F4372">
        <w:rPr>
          <w:rFonts w:asciiTheme="minorHAnsi" w:hAnsiTheme="minorHAnsi" w:cstheme="minorHAnsi"/>
        </w:rPr>
        <w:t xml:space="preserve"> and maintenance</w:t>
      </w:r>
      <w:r w:rsidR="00DC24B0">
        <w:rPr>
          <w:rFonts w:asciiTheme="minorHAnsi" w:hAnsiTheme="minorHAnsi" w:cstheme="minorHAnsi"/>
        </w:rPr>
        <w:t xml:space="preserve"> via Ad</w:t>
      </w:r>
      <w:r w:rsidR="00D7052E">
        <w:rPr>
          <w:rFonts w:asciiTheme="minorHAnsi" w:hAnsiTheme="minorHAnsi" w:cstheme="minorHAnsi"/>
        </w:rPr>
        <w:t>varra</w:t>
      </w:r>
      <w:r w:rsidR="00D1530C">
        <w:rPr>
          <w:rFonts w:asciiTheme="minorHAnsi" w:hAnsiTheme="minorHAnsi" w:cstheme="minorHAnsi"/>
        </w:rPr>
        <w:t xml:space="preserve"> 1400</w:t>
      </w:r>
    </w:p>
    <w:p w14:paraId="70B83B79" w14:textId="2CB1D6E9" w:rsidR="00837210" w:rsidRDefault="00837210" w:rsidP="00FA6C48">
      <w:pPr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Maintains</w:t>
      </w:r>
      <w:r w:rsidR="00116428">
        <w:rPr>
          <w:rFonts w:asciiTheme="minorHAnsi" w:hAnsiTheme="minorHAnsi" w:cstheme="minorHAnsi"/>
        </w:rPr>
        <w:t xml:space="preserve"> necessary training per FDA/</w:t>
      </w:r>
      <w:r>
        <w:rPr>
          <w:rFonts w:asciiTheme="minorHAnsi" w:hAnsiTheme="minorHAnsi" w:cstheme="minorHAnsi"/>
        </w:rPr>
        <w:t>Yale University</w:t>
      </w:r>
      <w:r w:rsidR="00116428">
        <w:rPr>
          <w:rFonts w:asciiTheme="minorHAnsi" w:hAnsiTheme="minorHAnsi" w:cstheme="minorHAnsi"/>
        </w:rPr>
        <w:t>/Sponsor</w:t>
      </w:r>
      <w:r>
        <w:rPr>
          <w:rFonts w:asciiTheme="minorHAnsi" w:hAnsiTheme="minorHAnsi" w:cstheme="minorHAnsi"/>
        </w:rPr>
        <w:t xml:space="preserve"> guidelines for GCPs, HSP</w:t>
      </w:r>
      <w:r w:rsidR="00116428">
        <w:rPr>
          <w:rFonts w:asciiTheme="minorHAnsi" w:hAnsiTheme="minorHAnsi" w:cstheme="minorHAnsi"/>
        </w:rPr>
        <w:t xml:space="preserve">, SOPs, </w:t>
      </w:r>
      <w:r w:rsidR="0003376C">
        <w:rPr>
          <w:rFonts w:asciiTheme="minorHAnsi" w:hAnsiTheme="minorHAnsi" w:cstheme="minorHAnsi"/>
        </w:rPr>
        <w:t>sponsor specific</w:t>
      </w:r>
      <w:r w:rsidR="00116428">
        <w:rPr>
          <w:rFonts w:asciiTheme="minorHAnsi" w:hAnsiTheme="minorHAnsi" w:cstheme="minorHAnsi"/>
        </w:rPr>
        <w:t>.</w:t>
      </w:r>
    </w:p>
    <w:p w14:paraId="66CE913B" w14:textId="701234DD" w:rsidR="00351737" w:rsidRDefault="00DA3452" w:rsidP="00FA6C48">
      <w:pPr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Report </w:t>
      </w:r>
      <w:r w:rsidR="00351737">
        <w:rPr>
          <w:rFonts w:asciiTheme="minorHAnsi" w:hAnsiTheme="minorHAnsi" w:cstheme="minorHAnsi"/>
        </w:rPr>
        <w:t>adverse and serious adverse safety events to PI/Sponsor as per protocol.</w:t>
      </w:r>
    </w:p>
    <w:p w14:paraId="0582F9A6" w14:textId="40146996" w:rsidR="009705BE" w:rsidRDefault="009705BE" w:rsidP="00FA6C48">
      <w:pPr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Staff mentoring</w:t>
      </w:r>
    </w:p>
    <w:p w14:paraId="6A237A14" w14:textId="77777777" w:rsidR="00BE7087" w:rsidRDefault="00BE7087" w:rsidP="00BE7087">
      <w:pPr>
        <w:ind w:left="720"/>
        <w:rPr>
          <w:rFonts w:asciiTheme="minorHAnsi" w:hAnsiTheme="minorHAnsi" w:cstheme="minorHAnsi"/>
        </w:rPr>
      </w:pPr>
    </w:p>
    <w:p w14:paraId="66724CB4" w14:textId="77777777" w:rsidR="000964F6" w:rsidRDefault="000964F6" w:rsidP="00BE7087">
      <w:pPr>
        <w:ind w:left="720"/>
        <w:rPr>
          <w:rFonts w:asciiTheme="minorHAnsi" w:hAnsiTheme="minorHAnsi" w:cstheme="minorHAnsi"/>
        </w:rPr>
      </w:pPr>
    </w:p>
    <w:p w14:paraId="562953C4" w14:textId="2A5940C3" w:rsidR="00990A93" w:rsidRPr="00136E90" w:rsidRDefault="004D3799" w:rsidP="00990A93">
      <w:pPr>
        <w:rPr>
          <w:rFonts w:asciiTheme="minorHAnsi" w:hAnsiTheme="minorHAnsi" w:cstheme="minorHAnsi"/>
          <w:b/>
        </w:rPr>
      </w:pPr>
      <w:r w:rsidRPr="00136E90">
        <w:rPr>
          <w:rFonts w:asciiTheme="minorHAnsi" w:hAnsiTheme="minorHAnsi" w:cstheme="minorHAnsi"/>
          <w:b/>
        </w:rPr>
        <w:t>YALE NEW HAVEN HOSPITAL- INTERVENTIONAL IMMUNOLOGY CENTER, NORT</w:t>
      </w:r>
      <w:r w:rsidR="00165EDA">
        <w:rPr>
          <w:rFonts w:asciiTheme="minorHAnsi" w:hAnsiTheme="minorHAnsi" w:cstheme="minorHAnsi"/>
          <w:b/>
        </w:rPr>
        <w:t>H</w:t>
      </w:r>
      <w:r w:rsidRPr="00136E90">
        <w:rPr>
          <w:rFonts w:asciiTheme="minorHAnsi" w:hAnsiTheme="minorHAnsi" w:cstheme="minorHAnsi"/>
          <w:b/>
        </w:rPr>
        <w:t xml:space="preserve"> HAVEN,</w:t>
      </w:r>
      <w:r w:rsidR="00136E90" w:rsidRPr="00136E90">
        <w:rPr>
          <w:rFonts w:asciiTheme="minorHAnsi" w:hAnsiTheme="minorHAnsi" w:cstheme="minorHAnsi"/>
          <w:b/>
        </w:rPr>
        <w:t xml:space="preserve"> </w:t>
      </w:r>
      <w:r w:rsidRPr="00136E90">
        <w:rPr>
          <w:rFonts w:asciiTheme="minorHAnsi" w:hAnsiTheme="minorHAnsi" w:cstheme="minorHAnsi"/>
          <w:b/>
        </w:rPr>
        <w:t>CT</w:t>
      </w:r>
      <w:r w:rsidR="00254FB6">
        <w:rPr>
          <w:rFonts w:asciiTheme="minorHAnsi" w:hAnsiTheme="minorHAnsi" w:cstheme="minorHAnsi"/>
          <w:b/>
        </w:rPr>
        <w:t xml:space="preserve"> </w:t>
      </w:r>
      <w:bookmarkStart w:id="0" w:name="_Hlk108014058"/>
      <w:r w:rsidR="00254FB6">
        <w:rPr>
          <w:rFonts w:asciiTheme="minorHAnsi" w:hAnsiTheme="minorHAnsi" w:cstheme="minorHAnsi"/>
          <w:b/>
        </w:rPr>
        <w:t>U.S.A.</w:t>
      </w:r>
      <w:bookmarkEnd w:id="0"/>
    </w:p>
    <w:p w14:paraId="4CF5E729" w14:textId="288763FC" w:rsidR="00136E90" w:rsidRDefault="00136E90" w:rsidP="00990A93">
      <w:pPr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</w:rPr>
        <w:t xml:space="preserve">Office Nurse for Rheumatology 10 Provider Team, </w:t>
      </w:r>
      <w:r w:rsidRPr="00136E90">
        <w:rPr>
          <w:rFonts w:asciiTheme="minorHAnsi" w:hAnsiTheme="minorHAnsi" w:cstheme="minorHAnsi"/>
          <w:b/>
          <w:bCs/>
          <w:i/>
          <w:iCs/>
        </w:rPr>
        <w:t>July 2021- February 2022</w:t>
      </w:r>
    </w:p>
    <w:p w14:paraId="6D137F8E" w14:textId="19E73EF3" w:rsidR="00136E90" w:rsidRDefault="00325174" w:rsidP="00136E90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Telephone Triage</w:t>
      </w:r>
    </w:p>
    <w:p w14:paraId="5766B5CF" w14:textId="02590BEF" w:rsidR="00D1215D" w:rsidRDefault="0020531F" w:rsidP="00136E90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Telephone a</w:t>
      </w:r>
      <w:r w:rsidR="00D1215D">
        <w:rPr>
          <w:rFonts w:asciiTheme="minorHAnsi" w:hAnsiTheme="minorHAnsi" w:cstheme="minorHAnsi"/>
        </w:rPr>
        <w:t>ssis</w:t>
      </w:r>
      <w:r>
        <w:rPr>
          <w:rFonts w:asciiTheme="minorHAnsi" w:hAnsiTheme="minorHAnsi" w:cstheme="minorHAnsi"/>
        </w:rPr>
        <w:t>tance of</w:t>
      </w:r>
      <w:r w:rsidR="00D1215D">
        <w:rPr>
          <w:rFonts w:asciiTheme="minorHAnsi" w:hAnsiTheme="minorHAnsi" w:cstheme="minorHAnsi"/>
        </w:rPr>
        <w:t xml:space="preserve"> patients with </w:t>
      </w:r>
      <w:r w:rsidR="00D46935">
        <w:rPr>
          <w:rFonts w:asciiTheme="minorHAnsi" w:hAnsiTheme="minorHAnsi" w:cstheme="minorHAnsi"/>
        </w:rPr>
        <w:t>immunology medication side effect</w:t>
      </w:r>
      <w:r w:rsidR="00F9781F">
        <w:rPr>
          <w:rFonts w:asciiTheme="minorHAnsi" w:hAnsiTheme="minorHAnsi" w:cstheme="minorHAnsi"/>
        </w:rPr>
        <w:t xml:space="preserve"> management, refills of meds </w:t>
      </w:r>
      <w:proofErr w:type="gramStart"/>
      <w:r w:rsidR="00F9781F">
        <w:rPr>
          <w:rFonts w:asciiTheme="minorHAnsi" w:hAnsiTheme="minorHAnsi" w:cstheme="minorHAnsi"/>
        </w:rPr>
        <w:t>pended</w:t>
      </w:r>
      <w:proofErr w:type="gramEnd"/>
      <w:r w:rsidR="00F9781F">
        <w:rPr>
          <w:rFonts w:asciiTheme="minorHAnsi" w:hAnsiTheme="minorHAnsi" w:cstheme="minorHAnsi"/>
        </w:rPr>
        <w:t xml:space="preserve"> to providers,</w:t>
      </w:r>
      <w:r>
        <w:rPr>
          <w:rFonts w:asciiTheme="minorHAnsi" w:hAnsiTheme="minorHAnsi" w:cstheme="minorHAnsi"/>
        </w:rPr>
        <w:t xml:space="preserve"> and</w:t>
      </w:r>
      <w:r w:rsidR="00F9781F">
        <w:rPr>
          <w:rFonts w:asciiTheme="minorHAnsi" w:hAnsiTheme="minorHAnsi" w:cstheme="minorHAnsi"/>
        </w:rPr>
        <w:t xml:space="preserve"> pending lab orders</w:t>
      </w:r>
    </w:p>
    <w:p w14:paraId="46CFEDCF" w14:textId="4F331953" w:rsidR="00325174" w:rsidRDefault="00325174" w:rsidP="000137E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EPIC </w:t>
      </w:r>
      <w:proofErr w:type="spellStart"/>
      <w:r>
        <w:rPr>
          <w:rFonts w:asciiTheme="minorHAnsi" w:hAnsiTheme="minorHAnsi" w:cstheme="minorHAnsi"/>
        </w:rPr>
        <w:t>inbasket</w:t>
      </w:r>
      <w:proofErr w:type="spellEnd"/>
      <w:r>
        <w:rPr>
          <w:rFonts w:asciiTheme="minorHAnsi" w:hAnsiTheme="minorHAnsi" w:cstheme="minorHAnsi"/>
        </w:rPr>
        <w:t xml:space="preserve"> management</w:t>
      </w:r>
    </w:p>
    <w:p w14:paraId="765F6C53" w14:textId="6D398781" w:rsidR="00565969" w:rsidRDefault="00565969" w:rsidP="000137E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Immunology medication education</w:t>
      </w:r>
    </w:p>
    <w:p w14:paraId="7451235F" w14:textId="237BD697" w:rsidR="000137EE" w:rsidRDefault="000137EE" w:rsidP="000137E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Prior Authorization for medications and scans</w:t>
      </w:r>
    </w:p>
    <w:p w14:paraId="60E43672" w14:textId="5D657F5E" w:rsidR="0038211A" w:rsidRDefault="0038211A" w:rsidP="000137E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Collaboration with departments outside of YNHH and within</w:t>
      </w:r>
      <w:r w:rsidR="002765C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providers and staff within office</w:t>
      </w:r>
    </w:p>
    <w:p w14:paraId="19D4153D" w14:textId="6E0F4241" w:rsidR="002765CB" w:rsidRDefault="002765CB" w:rsidP="000137E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Paperwork-FMLA, financial assistance, disability, medical records</w:t>
      </w:r>
    </w:p>
    <w:p w14:paraId="5A6DB484" w14:textId="77777777" w:rsidR="00BE7087" w:rsidRPr="000137EE" w:rsidRDefault="00BE7087" w:rsidP="00BE7087">
      <w:pPr>
        <w:pStyle w:val="ListParagraph"/>
        <w:rPr>
          <w:rFonts w:asciiTheme="minorHAnsi" w:hAnsiTheme="minorHAnsi" w:cstheme="minorHAnsi"/>
        </w:rPr>
      </w:pPr>
    </w:p>
    <w:p w14:paraId="370465F4" w14:textId="02AB02B3" w:rsidR="00B6373F" w:rsidRPr="00B6373F" w:rsidRDefault="00B6373F" w:rsidP="00B6373F">
      <w:pPr>
        <w:rPr>
          <w:rFonts w:asciiTheme="minorHAnsi" w:hAnsiTheme="minorHAnsi" w:cstheme="minorHAnsi"/>
          <w:b/>
        </w:rPr>
      </w:pPr>
      <w:r w:rsidRPr="00B6373F">
        <w:rPr>
          <w:rFonts w:asciiTheme="minorHAnsi" w:hAnsiTheme="minorHAnsi" w:cstheme="minorHAnsi"/>
          <w:b/>
        </w:rPr>
        <w:t>NORTHEAST MEDICAL GROUP-YALE NEW HAVEN HEALTH, WESTBROOK, CT</w:t>
      </w:r>
      <w:r w:rsidR="005C7958">
        <w:rPr>
          <w:rFonts w:asciiTheme="minorHAnsi" w:hAnsiTheme="minorHAnsi" w:cstheme="minorHAnsi"/>
          <w:b/>
        </w:rPr>
        <w:t xml:space="preserve"> U.S.A.</w:t>
      </w:r>
    </w:p>
    <w:p w14:paraId="3EC8000E" w14:textId="1DFEDC27" w:rsidR="00B6373F" w:rsidRDefault="00B6373F" w:rsidP="00B6373F">
      <w:pPr>
        <w:rPr>
          <w:rFonts w:asciiTheme="minorHAnsi" w:hAnsiTheme="minorHAnsi" w:cstheme="minorHAnsi"/>
          <w:b/>
        </w:rPr>
      </w:pPr>
      <w:r w:rsidRPr="00B6373F">
        <w:rPr>
          <w:rFonts w:asciiTheme="minorHAnsi" w:hAnsiTheme="minorHAnsi" w:cstheme="minorHAnsi"/>
        </w:rPr>
        <w:t>Physician’s Practice Nurse Internal Medicine,</w:t>
      </w:r>
      <w:r w:rsidRPr="00B6373F">
        <w:rPr>
          <w:rFonts w:asciiTheme="minorHAnsi" w:hAnsiTheme="minorHAnsi" w:cstheme="minorHAnsi"/>
          <w:b/>
        </w:rPr>
        <w:t xml:space="preserve"> </w:t>
      </w:r>
      <w:r w:rsidRPr="00990A93">
        <w:rPr>
          <w:rFonts w:asciiTheme="minorHAnsi" w:hAnsiTheme="minorHAnsi" w:cstheme="minorHAnsi"/>
          <w:b/>
          <w:i/>
          <w:iCs/>
        </w:rPr>
        <w:t>January 2021-May 2021</w:t>
      </w:r>
    </w:p>
    <w:p w14:paraId="555084E8" w14:textId="209412BC" w:rsidR="004B2AE4" w:rsidRPr="000B7D60" w:rsidRDefault="004B2AE4" w:rsidP="004B2AE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</w:rPr>
      </w:pPr>
      <w:r w:rsidRPr="000B7D60">
        <w:rPr>
          <w:rFonts w:asciiTheme="minorHAnsi" w:hAnsiTheme="minorHAnsi" w:cstheme="minorHAnsi"/>
          <w:bCs/>
        </w:rPr>
        <w:t>Telephone triage</w:t>
      </w:r>
    </w:p>
    <w:p w14:paraId="6B9F8B1D" w14:textId="5C7C2975" w:rsidR="004B2AE4" w:rsidRPr="000B7D60" w:rsidRDefault="004B2AE4" w:rsidP="004B2AE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</w:rPr>
      </w:pPr>
      <w:r w:rsidRPr="000B7D60">
        <w:rPr>
          <w:rFonts w:asciiTheme="minorHAnsi" w:hAnsiTheme="minorHAnsi" w:cstheme="minorHAnsi"/>
          <w:bCs/>
        </w:rPr>
        <w:t>Ans</w:t>
      </w:r>
      <w:r w:rsidR="004650C8" w:rsidRPr="000B7D60">
        <w:rPr>
          <w:rFonts w:asciiTheme="minorHAnsi" w:hAnsiTheme="minorHAnsi" w:cstheme="minorHAnsi"/>
          <w:bCs/>
        </w:rPr>
        <w:t>wering patient calls</w:t>
      </w:r>
    </w:p>
    <w:p w14:paraId="224F6817" w14:textId="371E2A58" w:rsidR="004650C8" w:rsidRPr="000B7D60" w:rsidRDefault="004650C8" w:rsidP="004B2AE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</w:rPr>
      </w:pPr>
      <w:r w:rsidRPr="000B7D60">
        <w:rPr>
          <w:rFonts w:asciiTheme="minorHAnsi" w:hAnsiTheme="minorHAnsi" w:cstheme="minorHAnsi"/>
          <w:bCs/>
        </w:rPr>
        <w:t xml:space="preserve">EPIC </w:t>
      </w:r>
      <w:proofErr w:type="spellStart"/>
      <w:r w:rsidRPr="000B7D60">
        <w:rPr>
          <w:rFonts w:asciiTheme="minorHAnsi" w:hAnsiTheme="minorHAnsi" w:cstheme="minorHAnsi"/>
          <w:bCs/>
        </w:rPr>
        <w:t>inbasket</w:t>
      </w:r>
      <w:proofErr w:type="spellEnd"/>
      <w:r w:rsidRPr="000B7D60">
        <w:rPr>
          <w:rFonts w:asciiTheme="minorHAnsi" w:hAnsiTheme="minorHAnsi" w:cstheme="minorHAnsi"/>
          <w:bCs/>
        </w:rPr>
        <w:t xml:space="preserve"> management</w:t>
      </w:r>
    </w:p>
    <w:p w14:paraId="1B4B4D02" w14:textId="0D0AC872" w:rsidR="004650C8" w:rsidRPr="000B7D60" w:rsidRDefault="004650C8" w:rsidP="004B2AE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</w:rPr>
      </w:pPr>
      <w:r w:rsidRPr="000B7D60">
        <w:rPr>
          <w:rFonts w:asciiTheme="minorHAnsi" w:hAnsiTheme="minorHAnsi" w:cstheme="minorHAnsi"/>
          <w:bCs/>
        </w:rPr>
        <w:t>Prior Authorization for medications</w:t>
      </w:r>
    </w:p>
    <w:p w14:paraId="71B879BB" w14:textId="70FF88D6" w:rsidR="000B7D60" w:rsidRPr="000B7D60" w:rsidRDefault="000B7D60" w:rsidP="004B2AE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</w:rPr>
      </w:pPr>
      <w:r w:rsidRPr="000B7D60">
        <w:rPr>
          <w:rFonts w:asciiTheme="minorHAnsi" w:hAnsiTheme="minorHAnsi" w:cstheme="minorHAnsi"/>
          <w:bCs/>
        </w:rPr>
        <w:t>Immunizations and Injections</w:t>
      </w:r>
    </w:p>
    <w:p w14:paraId="16317E25" w14:textId="1BFDA33A" w:rsidR="000B7D60" w:rsidRPr="000B7D60" w:rsidRDefault="000B7D60" w:rsidP="004B2AE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</w:rPr>
      </w:pPr>
      <w:r w:rsidRPr="000B7D60">
        <w:rPr>
          <w:rFonts w:asciiTheme="minorHAnsi" w:hAnsiTheme="minorHAnsi" w:cstheme="minorHAnsi"/>
          <w:bCs/>
        </w:rPr>
        <w:t>Ordering and management of immunizations</w:t>
      </w:r>
    </w:p>
    <w:p w14:paraId="6C6B9B8C" w14:textId="377BA5D0" w:rsidR="000B7D60" w:rsidRPr="000B7D60" w:rsidRDefault="000B7D60" w:rsidP="004B2AE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</w:rPr>
      </w:pPr>
      <w:r w:rsidRPr="000B7D60">
        <w:rPr>
          <w:rFonts w:asciiTheme="minorHAnsi" w:hAnsiTheme="minorHAnsi" w:cstheme="minorHAnsi"/>
          <w:bCs/>
        </w:rPr>
        <w:t>BP calibration</w:t>
      </w:r>
    </w:p>
    <w:p w14:paraId="1D94FFFF" w14:textId="1E3398BA" w:rsidR="000B7D60" w:rsidRPr="000B7D60" w:rsidRDefault="000B7D60" w:rsidP="004B2AE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</w:rPr>
      </w:pPr>
      <w:r w:rsidRPr="000B7D60">
        <w:rPr>
          <w:rFonts w:asciiTheme="minorHAnsi" w:hAnsiTheme="minorHAnsi" w:cstheme="minorHAnsi"/>
          <w:bCs/>
        </w:rPr>
        <w:t>Medication Adherence</w:t>
      </w:r>
    </w:p>
    <w:p w14:paraId="1DA68371" w14:textId="77777777" w:rsidR="008B16F5" w:rsidRPr="00FA6C48" w:rsidRDefault="008B16F5" w:rsidP="008B16F5">
      <w:pPr>
        <w:rPr>
          <w:rFonts w:asciiTheme="minorHAnsi" w:hAnsiTheme="minorHAnsi" w:cstheme="minorHAnsi"/>
        </w:rPr>
      </w:pPr>
    </w:p>
    <w:p w14:paraId="180D34F5" w14:textId="34B275EA" w:rsidR="00514808" w:rsidRDefault="008B16F5" w:rsidP="0051480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YALE UNIVERSITY/YALE CENTER FOR CLINICAL INVESTIGATION</w:t>
      </w:r>
      <w:r w:rsidR="00FD3B62">
        <w:rPr>
          <w:rFonts w:asciiTheme="minorHAnsi" w:hAnsiTheme="minorHAnsi" w:cstheme="minorHAnsi"/>
          <w:b/>
        </w:rPr>
        <w:t xml:space="preserve"> (YCCI)</w:t>
      </w:r>
      <w:r>
        <w:rPr>
          <w:rFonts w:asciiTheme="minorHAnsi" w:hAnsiTheme="minorHAnsi" w:cstheme="minorHAnsi"/>
          <w:b/>
        </w:rPr>
        <w:t>, NEW HAVEN, CT</w:t>
      </w:r>
      <w:r w:rsidR="005C7958">
        <w:rPr>
          <w:rFonts w:asciiTheme="minorHAnsi" w:hAnsiTheme="minorHAnsi" w:cstheme="minorHAnsi"/>
          <w:b/>
        </w:rPr>
        <w:t xml:space="preserve"> U.S.A.</w:t>
      </w:r>
    </w:p>
    <w:p w14:paraId="6C78E566" w14:textId="77777777" w:rsidR="000964F6" w:rsidRDefault="008B16F5" w:rsidP="000B7D60">
      <w:pPr>
        <w:rPr>
          <w:rFonts w:asciiTheme="minorHAnsi" w:hAnsiTheme="minorHAnsi" w:cstheme="minorHAnsi"/>
          <w:b/>
        </w:rPr>
      </w:pPr>
      <w:r w:rsidRPr="008B16F5">
        <w:rPr>
          <w:rFonts w:asciiTheme="minorHAnsi" w:hAnsiTheme="minorHAnsi" w:cstheme="minorHAnsi"/>
        </w:rPr>
        <w:t>Clinical Research Nurse</w:t>
      </w:r>
      <w:r w:rsidR="003836FD">
        <w:rPr>
          <w:rFonts w:asciiTheme="minorHAnsi" w:hAnsiTheme="minorHAnsi" w:cstheme="minorHAnsi"/>
        </w:rPr>
        <w:t xml:space="preserve"> Per Diem Status</w:t>
      </w:r>
      <w:r w:rsidRPr="008B16F5">
        <w:rPr>
          <w:rFonts w:asciiTheme="minorHAnsi" w:hAnsiTheme="minorHAnsi" w:cstheme="minorHAnsi"/>
        </w:rPr>
        <w:t xml:space="preserve"> – COVID-19 Clinical Trials,</w:t>
      </w:r>
      <w:r w:rsidRPr="00990A93">
        <w:rPr>
          <w:rFonts w:asciiTheme="minorHAnsi" w:hAnsiTheme="minorHAnsi" w:cstheme="minorHAnsi"/>
          <w:b/>
        </w:rPr>
        <w:t xml:space="preserve"> </w:t>
      </w:r>
    </w:p>
    <w:p w14:paraId="0544471B" w14:textId="49F58EED" w:rsidR="00E3494E" w:rsidRPr="000B7D60" w:rsidRDefault="008B16F5" w:rsidP="000B7D60">
      <w:pPr>
        <w:rPr>
          <w:rFonts w:asciiTheme="minorHAnsi" w:hAnsiTheme="minorHAnsi" w:cstheme="minorHAnsi"/>
        </w:rPr>
      </w:pPr>
      <w:r w:rsidRPr="00990A93">
        <w:rPr>
          <w:rFonts w:asciiTheme="minorHAnsi" w:hAnsiTheme="minorHAnsi" w:cstheme="minorHAnsi"/>
          <w:b/>
          <w:i/>
          <w:iCs/>
        </w:rPr>
        <w:t>October 2020-</w:t>
      </w:r>
      <w:r w:rsidR="006B62A5" w:rsidRPr="00990A93">
        <w:rPr>
          <w:rFonts w:asciiTheme="minorHAnsi" w:hAnsiTheme="minorHAnsi" w:cstheme="minorHAnsi"/>
          <w:b/>
          <w:i/>
          <w:iCs/>
        </w:rPr>
        <w:t>February 2021</w:t>
      </w:r>
    </w:p>
    <w:p w14:paraId="43A1278A" w14:textId="0070DFBF" w:rsidR="008B16F5" w:rsidRPr="00E3494E" w:rsidRDefault="008B16F5" w:rsidP="00E3494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E3494E">
        <w:rPr>
          <w:rFonts w:asciiTheme="minorHAnsi" w:hAnsiTheme="minorHAnsi" w:cstheme="minorHAnsi"/>
        </w:rPr>
        <w:t>Prescreening: medical record review via E</w:t>
      </w:r>
      <w:r w:rsidR="003836FD" w:rsidRPr="00E3494E">
        <w:rPr>
          <w:rFonts w:asciiTheme="minorHAnsi" w:hAnsiTheme="minorHAnsi" w:cstheme="minorHAnsi"/>
        </w:rPr>
        <w:t>PIC EMR to determine eligibility for SARS-CoV-2</w:t>
      </w:r>
      <w:r w:rsidRPr="00E3494E">
        <w:rPr>
          <w:rFonts w:asciiTheme="minorHAnsi" w:hAnsiTheme="minorHAnsi" w:cstheme="minorHAnsi"/>
        </w:rPr>
        <w:t xml:space="preserve"> clinical trial (LAM-002A</w:t>
      </w:r>
      <w:r w:rsidR="003836FD" w:rsidRPr="00E3494E">
        <w:rPr>
          <w:rFonts w:asciiTheme="minorHAnsi" w:hAnsiTheme="minorHAnsi" w:cstheme="minorHAnsi"/>
        </w:rPr>
        <w:t>-CVD-CLN01</w:t>
      </w:r>
      <w:r w:rsidRPr="00E3494E">
        <w:rPr>
          <w:rFonts w:asciiTheme="minorHAnsi" w:hAnsiTheme="minorHAnsi" w:cstheme="minorHAnsi"/>
        </w:rPr>
        <w:t>) during Pandemic of 2020.</w:t>
      </w:r>
    </w:p>
    <w:p w14:paraId="1876B6DF" w14:textId="77777777" w:rsidR="00DA3452" w:rsidRDefault="00DA3452" w:rsidP="00514808">
      <w:pPr>
        <w:rPr>
          <w:rFonts w:asciiTheme="minorHAnsi" w:hAnsiTheme="minorHAnsi" w:cstheme="minorHAnsi"/>
          <w:b/>
        </w:rPr>
      </w:pPr>
    </w:p>
    <w:p w14:paraId="1D524568" w14:textId="3577F958" w:rsidR="00514808" w:rsidRPr="00514808" w:rsidRDefault="00514808" w:rsidP="00514808">
      <w:pPr>
        <w:rPr>
          <w:rFonts w:asciiTheme="minorHAnsi" w:hAnsiTheme="minorHAnsi" w:cstheme="minorHAnsi"/>
          <w:b/>
        </w:rPr>
      </w:pPr>
      <w:r w:rsidRPr="00514808">
        <w:rPr>
          <w:rFonts w:asciiTheme="minorHAnsi" w:hAnsiTheme="minorHAnsi" w:cstheme="minorHAnsi"/>
          <w:b/>
        </w:rPr>
        <w:t>YALE NEW HAVEN HOSPITAL, NEW HAVEN, CT</w:t>
      </w:r>
      <w:r w:rsidR="005C7958">
        <w:rPr>
          <w:rFonts w:asciiTheme="minorHAnsi" w:hAnsiTheme="minorHAnsi" w:cstheme="minorHAnsi"/>
          <w:b/>
        </w:rPr>
        <w:t xml:space="preserve"> U.S.A.</w:t>
      </w:r>
    </w:p>
    <w:p w14:paraId="783D69B0" w14:textId="77777777" w:rsidR="00514808" w:rsidRPr="00514808" w:rsidRDefault="00514808" w:rsidP="00514808">
      <w:p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>Clinical Practice Nurse at Smilow Multispecialty Clinics</w:t>
      </w:r>
      <w:r w:rsidR="00837210">
        <w:rPr>
          <w:rFonts w:asciiTheme="minorHAnsi" w:hAnsiTheme="minorHAnsi" w:cstheme="minorHAnsi"/>
        </w:rPr>
        <w:t xml:space="preserve"> NP4/NP8/Smilow North Haven</w:t>
      </w:r>
      <w:r w:rsidRPr="00514808">
        <w:rPr>
          <w:rFonts w:asciiTheme="minorHAnsi" w:hAnsiTheme="minorHAnsi" w:cstheme="minorHAnsi"/>
        </w:rPr>
        <w:t>- GI/GU/Sarcomas/Unknown Primary Cancers/Head &amp; Neck Cancers</w:t>
      </w:r>
      <w:r w:rsidR="00837210">
        <w:rPr>
          <w:rFonts w:asciiTheme="minorHAnsi" w:hAnsiTheme="minorHAnsi" w:cstheme="minorHAnsi"/>
        </w:rPr>
        <w:t>/Hematology/Breast/Lymphoma</w:t>
      </w:r>
      <w:r w:rsidRPr="00514808">
        <w:rPr>
          <w:rFonts w:asciiTheme="minorHAnsi" w:hAnsiTheme="minorHAnsi" w:cstheme="minorHAnsi"/>
        </w:rPr>
        <w:t xml:space="preserve">, </w:t>
      </w:r>
      <w:r w:rsidRPr="00990A93">
        <w:rPr>
          <w:rFonts w:asciiTheme="minorHAnsi" w:hAnsiTheme="minorHAnsi" w:cstheme="minorHAnsi"/>
          <w:b/>
          <w:bCs/>
          <w:i/>
          <w:iCs/>
        </w:rPr>
        <w:t>January 2015 – November 2019</w:t>
      </w:r>
    </w:p>
    <w:p w14:paraId="670C8D01" w14:textId="77777777" w:rsidR="005F5B13" w:rsidRDefault="00514808" w:rsidP="00514808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>Assisting providers in clinic, collaboration with departments for referrals, telephone triage, reconciling medication records, anti-coagulation tracking/dose adjustments, medication refills, disability/FMLA paperwork, letters for patients, documentation in</w:t>
      </w:r>
      <w:r w:rsidR="001642C9">
        <w:rPr>
          <w:rFonts w:asciiTheme="minorHAnsi" w:hAnsiTheme="minorHAnsi" w:cstheme="minorHAnsi"/>
        </w:rPr>
        <w:t xml:space="preserve"> </w:t>
      </w:r>
    </w:p>
    <w:p w14:paraId="678A5A2B" w14:textId="77777777" w:rsidR="00116428" w:rsidRDefault="001642C9" w:rsidP="00230269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EMR, new patient contact, assist with bone marrow biopsies, G-tube care and maintenance teaching, IM/SQ Injections,</w:t>
      </w:r>
      <w:r w:rsidR="00514808" w:rsidRPr="00514808">
        <w:rPr>
          <w:rFonts w:asciiTheme="minorHAnsi" w:hAnsiTheme="minorHAnsi" w:cstheme="minorHAnsi"/>
        </w:rPr>
        <w:t xml:space="preserve"> Pre-Authorization assistance with PARs, coordinating care with services within the YNHH system, and oral chemotherapy teaching/documentation.</w:t>
      </w:r>
    </w:p>
    <w:p w14:paraId="41B218A9" w14:textId="77777777" w:rsidR="00C46FD9" w:rsidRDefault="00C46FD9" w:rsidP="00514808">
      <w:pPr>
        <w:rPr>
          <w:rFonts w:asciiTheme="minorHAnsi" w:hAnsiTheme="minorHAnsi" w:cstheme="minorHAnsi"/>
          <w:b/>
        </w:rPr>
      </w:pPr>
    </w:p>
    <w:p w14:paraId="6868DA97" w14:textId="12333259" w:rsidR="00514808" w:rsidRPr="00514808" w:rsidRDefault="00514808" w:rsidP="00514808">
      <w:pPr>
        <w:rPr>
          <w:rFonts w:asciiTheme="minorHAnsi" w:hAnsiTheme="minorHAnsi" w:cstheme="minorHAnsi"/>
          <w:b/>
        </w:rPr>
      </w:pPr>
      <w:r w:rsidRPr="00514808">
        <w:rPr>
          <w:rFonts w:asciiTheme="minorHAnsi" w:hAnsiTheme="minorHAnsi" w:cstheme="minorHAnsi"/>
          <w:b/>
        </w:rPr>
        <w:t xml:space="preserve">THE CENTER FOR CANCER AND BLOOD DISORDERS, FORT WORTH, TX </w:t>
      </w:r>
      <w:r w:rsidR="005C7958">
        <w:rPr>
          <w:rFonts w:asciiTheme="minorHAnsi" w:hAnsiTheme="minorHAnsi" w:cstheme="minorHAnsi"/>
          <w:b/>
        </w:rPr>
        <w:t>U.S.A.</w:t>
      </w:r>
    </w:p>
    <w:p w14:paraId="6B980585" w14:textId="77777777" w:rsidR="000964F6" w:rsidRDefault="00514808" w:rsidP="00514808">
      <w:p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>Clin</w:t>
      </w:r>
      <w:r w:rsidR="000A2A1A">
        <w:rPr>
          <w:rFonts w:asciiTheme="minorHAnsi" w:hAnsiTheme="minorHAnsi" w:cstheme="minorHAnsi"/>
        </w:rPr>
        <w:t>ical Research Nurse for Phase II</w:t>
      </w:r>
      <w:r w:rsidRPr="00514808">
        <w:rPr>
          <w:rFonts w:asciiTheme="minorHAnsi" w:hAnsiTheme="minorHAnsi" w:cstheme="minorHAnsi"/>
        </w:rPr>
        <w:t xml:space="preserve"> to III Trials via Sarah Cannon Institute, </w:t>
      </w:r>
    </w:p>
    <w:p w14:paraId="1996D2D6" w14:textId="750568F2" w:rsidR="00514808" w:rsidRDefault="00514808" w:rsidP="00514808">
      <w:pPr>
        <w:rPr>
          <w:rFonts w:asciiTheme="minorHAnsi" w:hAnsiTheme="minorHAnsi" w:cstheme="minorHAnsi"/>
          <w:b/>
          <w:bCs/>
          <w:i/>
          <w:iCs/>
        </w:rPr>
      </w:pPr>
      <w:r w:rsidRPr="00FD3B62">
        <w:rPr>
          <w:rFonts w:asciiTheme="minorHAnsi" w:hAnsiTheme="minorHAnsi" w:cstheme="minorHAnsi"/>
          <w:b/>
          <w:bCs/>
          <w:i/>
          <w:iCs/>
        </w:rPr>
        <w:t>August 2013 – December 2014</w:t>
      </w:r>
    </w:p>
    <w:p w14:paraId="000207B5" w14:textId="77777777" w:rsidR="00EC299F" w:rsidRDefault="00EC299F" w:rsidP="00514808">
      <w:pPr>
        <w:rPr>
          <w:rFonts w:asciiTheme="minorHAnsi" w:hAnsiTheme="minorHAnsi" w:cstheme="minorHAnsi"/>
          <w:b/>
          <w:bCs/>
          <w:i/>
          <w:iCs/>
        </w:rPr>
      </w:pPr>
    </w:p>
    <w:p w14:paraId="1C066A95" w14:textId="77777777" w:rsidR="00EC299F" w:rsidRDefault="00EC299F" w:rsidP="00514808">
      <w:pPr>
        <w:rPr>
          <w:rFonts w:asciiTheme="minorHAnsi" w:hAnsiTheme="minorHAnsi" w:cstheme="minorHAnsi"/>
          <w:b/>
          <w:bCs/>
          <w:i/>
          <w:iCs/>
        </w:rPr>
      </w:pPr>
    </w:p>
    <w:p w14:paraId="0096E9EE" w14:textId="77777777" w:rsidR="00EC299F" w:rsidRPr="00514808" w:rsidRDefault="00EC299F" w:rsidP="00514808">
      <w:pPr>
        <w:rPr>
          <w:rFonts w:asciiTheme="minorHAnsi" w:hAnsiTheme="minorHAnsi" w:cstheme="minorHAnsi"/>
        </w:rPr>
      </w:pPr>
    </w:p>
    <w:p w14:paraId="4A231882" w14:textId="77777777" w:rsidR="00514808" w:rsidRPr="00514808" w:rsidRDefault="00514808" w:rsidP="00514808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>Informed consent process, coordinating subject care/schedule, patient education, drug accountability, reporting SAEs, capturing adverse events, documentation in Aria EMR, performing venipunctures and ECGs as needed, attend monthly tumor board meetings, and protocol training requirements.</w:t>
      </w:r>
    </w:p>
    <w:p w14:paraId="3F7018FB" w14:textId="77777777" w:rsidR="00514808" w:rsidRDefault="00514808" w:rsidP="00514808">
      <w:pPr>
        <w:rPr>
          <w:rFonts w:asciiTheme="minorHAnsi" w:hAnsiTheme="minorHAnsi" w:cstheme="minorHAnsi"/>
          <w:b/>
        </w:rPr>
      </w:pPr>
    </w:p>
    <w:p w14:paraId="04CDC354" w14:textId="77777777" w:rsidR="008D1829" w:rsidRDefault="008D1829" w:rsidP="00514808">
      <w:pPr>
        <w:rPr>
          <w:rFonts w:asciiTheme="minorHAnsi" w:hAnsiTheme="minorHAnsi" w:cstheme="minorHAnsi"/>
          <w:b/>
        </w:rPr>
      </w:pPr>
    </w:p>
    <w:p w14:paraId="4A7B2249" w14:textId="15309B98" w:rsidR="00514808" w:rsidRPr="00514808" w:rsidRDefault="00514808" w:rsidP="00514808">
      <w:pPr>
        <w:rPr>
          <w:rFonts w:asciiTheme="minorHAnsi" w:hAnsiTheme="minorHAnsi" w:cstheme="minorHAnsi"/>
          <w:b/>
        </w:rPr>
      </w:pPr>
      <w:r w:rsidRPr="00514808">
        <w:rPr>
          <w:rFonts w:asciiTheme="minorHAnsi" w:hAnsiTheme="minorHAnsi" w:cstheme="minorHAnsi"/>
          <w:b/>
        </w:rPr>
        <w:t xml:space="preserve">UT SOUTHWESTERN MEDICAL CENTER, DALLAS, TX </w:t>
      </w:r>
      <w:r w:rsidR="005C7958">
        <w:rPr>
          <w:rFonts w:asciiTheme="minorHAnsi" w:hAnsiTheme="minorHAnsi" w:cstheme="minorHAnsi"/>
          <w:b/>
        </w:rPr>
        <w:t>U.S.A.</w:t>
      </w:r>
    </w:p>
    <w:p w14:paraId="70DF20D6" w14:textId="77777777" w:rsidR="00514808" w:rsidRPr="00514808" w:rsidRDefault="00514808" w:rsidP="00514808">
      <w:p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 xml:space="preserve">Outpatient Infusion Center Nurse at St. Paul Hospital, </w:t>
      </w:r>
      <w:r w:rsidRPr="00FD3B62">
        <w:rPr>
          <w:rFonts w:asciiTheme="minorHAnsi" w:hAnsiTheme="minorHAnsi" w:cstheme="minorHAnsi"/>
          <w:b/>
          <w:bCs/>
          <w:i/>
          <w:iCs/>
        </w:rPr>
        <w:t>October 2010 – May 2013</w:t>
      </w:r>
    </w:p>
    <w:p w14:paraId="3AFB952C" w14:textId="77777777" w:rsidR="00514808" w:rsidRPr="00514808" w:rsidRDefault="00514808" w:rsidP="00514808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>Infusion PRN nurse on the weekends.</w:t>
      </w:r>
    </w:p>
    <w:p w14:paraId="60969452" w14:textId="77777777" w:rsidR="00514808" w:rsidRPr="00514808" w:rsidRDefault="00514808" w:rsidP="00514808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 xml:space="preserve">Blood and Platelet Transfusions, lab draws, chemotherapy administration, miscellaneous IV infusions/injections, EMR charting using EPIC, billing for services, and care of BMT patients (donors and recipients) and general oncology/hematology patients. </w:t>
      </w:r>
    </w:p>
    <w:p w14:paraId="0BC4F7BE" w14:textId="77777777" w:rsidR="00514808" w:rsidRPr="00514808" w:rsidRDefault="00514808" w:rsidP="00514808">
      <w:pPr>
        <w:rPr>
          <w:rFonts w:asciiTheme="minorHAnsi" w:hAnsiTheme="minorHAnsi" w:cstheme="minorHAnsi"/>
        </w:rPr>
      </w:pPr>
    </w:p>
    <w:p w14:paraId="1E60E15C" w14:textId="0E2DAD76" w:rsidR="00514808" w:rsidRPr="00514808" w:rsidRDefault="00514808" w:rsidP="00514808">
      <w:pPr>
        <w:rPr>
          <w:rFonts w:asciiTheme="minorHAnsi" w:hAnsiTheme="minorHAnsi" w:cstheme="minorHAnsi"/>
          <w:b/>
        </w:rPr>
      </w:pPr>
      <w:r w:rsidRPr="00514808">
        <w:rPr>
          <w:rFonts w:asciiTheme="minorHAnsi" w:hAnsiTheme="minorHAnsi" w:cstheme="minorHAnsi"/>
          <w:b/>
        </w:rPr>
        <w:t xml:space="preserve">TEXAS ONCOLOGY, ARLINGTON, TX </w:t>
      </w:r>
      <w:r w:rsidR="00254FB6">
        <w:rPr>
          <w:rFonts w:asciiTheme="minorHAnsi" w:hAnsiTheme="minorHAnsi" w:cstheme="minorHAnsi"/>
          <w:b/>
        </w:rPr>
        <w:t>U.S.A.</w:t>
      </w:r>
    </w:p>
    <w:p w14:paraId="05B235C8" w14:textId="77777777" w:rsidR="00514808" w:rsidRPr="00514808" w:rsidRDefault="00514808" w:rsidP="00514808">
      <w:p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 xml:space="preserve">Clinical Research Nurse, </w:t>
      </w:r>
      <w:r w:rsidRPr="00FD3B62">
        <w:rPr>
          <w:rFonts w:asciiTheme="minorHAnsi" w:hAnsiTheme="minorHAnsi" w:cstheme="minorHAnsi"/>
          <w:b/>
          <w:bCs/>
          <w:i/>
          <w:iCs/>
        </w:rPr>
        <w:t>May 2002 – July 2013</w:t>
      </w:r>
    </w:p>
    <w:p w14:paraId="20C5E557" w14:textId="77777777" w:rsidR="00514808" w:rsidRPr="00514808" w:rsidRDefault="00514808" w:rsidP="00514808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 xml:space="preserve">Meet FDA requirements for Good Clinical Practice of Clinical Trials. </w:t>
      </w:r>
    </w:p>
    <w:p w14:paraId="62FC1079" w14:textId="77777777" w:rsidR="00514808" w:rsidRPr="00514808" w:rsidRDefault="00514808" w:rsidP="00514808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 xml:space="preserve">Data Collection and submission to Sponsor/FDA via paper CRFs or </w:t>
      </w:r>
      <w:proofErr w:type="spellStart"/>
      <w:r w:rsidRPr="00514808">
        <w:rPr>
          <w:rFonts w:asciiTheme="minorHAnsi" w:hAnsiTheme="minorHAnsi" w:cstheme="minorHAnsi"/>
        </w:rPr>
        <w:t>eDC</w:t>
      </w:r>
      <w:proofErr w:type="spellEnd"/>
      <w:r w:rsidRPr="00514808">
        <w:rPr>
          <w:rFonts w:asciiTheme="minorHAnsi" w:hAnsiTheme="minorHAnsi" w:cstheme="minorHAnsi"/>
        </w:rPr>
        <w:t xml:space="preserve"> (RAVE, Inform, OC-RDC, etc.).</w:t>
      </w:r>
    </w:p>
    <w:p w14:paraId="7B10D1F0" w14:textId="77777777" w:rsidR="00514808" w:rsidRPr="00514808" w:rsidRDefault="00514808" w:rsidP="00514808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>Ordering of drug and accountability, safety reporting, and regulatory management.</w:t>
      </w:r>
    </w:p>
    <w:p w14:paraId="4F52D82D" w14:textId="77777777" w:rsidR="00514808" w:rsidRPr="00514808" w:rsidRDefault="00514808" w:rsidP="00514808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>Manage and oversee solo on average 14-22 Phase IB-III trials.</w:t>
      </w:r>
    </w:p>
    <w:p w14:paraId="383C1715" w14:textId="77777777" w:rsidR="00514808" w:rsidRPr="00514808" w:rsidRDefault="00514808" w:rsidP="00514808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>Study initiation and start-up.</w:t>
      </w:r>
    </w:p>
    <w:p w14:paraId="744E4735" w14:textId="77777777" w:rsidR="00514808" w:rsidRPr="00514808" w:rsidRDefault="00514808" w:rsidP="00514808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>Coordination of patient care and related study requirements for six physicians.</w:t>
      </w:r>
    </w:p>
    <w:p w14:paraId="7A0EC080" w14:textId="77777777" w:rsidR="00514808" w:rsidRPr="00514808" w:rsidRDefault="00514808" w:rsidP="00514808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>Lab (blood, urine, tumor tissue), EKGs, and radiology submission as indicated by the protocol.</w:t>
      </w:r>
    </w:p>
    <w:p w14:paraId="22FBDF45" w14:textId="77777777" w:rsidR="00514808" w:rsidRPr="00514808" w:rsidRDefault="00514808" w:rsidP="00514808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>Conducting Clinical Research Associate Monitor visits as required by Sponsors.</w:t>
      </w:r>
    </w:p>
    <w:p w14:paraId="33B11BC8" w14:textId="77777777" w:rsidR="00514808" w:rsidRPr="00514808" w:rsidRDefault="00514808" w:rsidP="00514808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>Development of RTOG radiation trials program at site in October of 2009.</w:t>
      </w:r>
    </w:p>
    <w:p w14:paraId="2C838699" w14:textId="77777777" w:rsidR="00514808" w:rsidRPr="00514808" w:rsidRDefault="00514808" w:rsidP="00514808">
      <w:pPr>
        <w:rPr>
          <w:rFonts w:asciiTheme="minorHAnsi" w:hAnsiTheme="minorHAnsi" w:cstheme="minorHAnsi"/>
          <w:b/>
        </w:rPr>
      </w:pPr>
    </w:p>
    <w:p w14:paraId="4CCF653C" w14:textId="096452E0" w:rsidR="00514808" w:rsidRPr="00514808" w:rsidRDefault="00514808" w:rsidP="00514808">
      <w:pPr>
        <w:rPr>
          <w:rFonts w:asciiTheme="minorHAnsi" w:hAnsiTheme="minorHAnsi" w:cstheme="minorHAnsi"/>
          <w:b/>
        </w:rPr>
      </w:pPr>
      <w:r w:rsidRPr="00514808">
        <w:rPr>
          <w:rFonts w:asciiTheme="minorHAnsi" w:hAnsiTheme="minorHAnsi" w:cstheme="minorHAnsi"/>
          <w:b/>
        </w:rPr>
        <w:t xml:space="preserve">TEXAS ONCOLOGY, ARLINGTON, TX </w:t>
      </w:r>
      <w:r w:rsidR="00254FB6">
        <w:rPr>
          <w:rFonts w:asciiTheme="minorHAnsi" w:hAnsiTheme="minorHAnsi" w:cstheme="minorHAnsi"/>
          <w:b/>
        </w:rPr>
        <w:t>U.S.A.</w:t>
      </w:r>
    </w:p>
    <w:p w14:paraId="4B6B9DD7" w14:textId="77777777" w:rsidR="00514808" w:rsidRPr="00FD3B62" w:rsidRDefault="00514808" w:rsidP="00514808">
      <w:pPr>
        <w:rPr>
          <w:rFonts w:asciiTheme="minorHAnsi" w:hAnsiTheme="minorHAnsi" w:cstheme="minorHAnsi"/>
          <w:b/>
          <w:bCs/>
          <w:i/>
          <w:iCs/>
        </w:rPr>
      </w:pPr>
      <w:r w:rsidRPr="00514808">
        <w:rPr>
          <w:rFonts w:asciiTheme="minorHAnsi" w:hAnsiTheme="minorHAnsi" w:cstheme="minorHAnsi"/>
        </w:rPr>
        <w:t xml:space="preserve">Infusion Nurse, </w:t>
      </w:r>
      <w:r w:rsidRPr="00FD3B62">
        <w:rPr>
          <w:rFonts w:asciiTheme="minorHAnsi" w:hAnsiTheme="minorHAnsi" w:cstheme="minorHAnsi"/>
          <w:b/>
          <w:bCs/>
          <w:i/>
          <w:iCs/>
        </w:rPr>
        <w:t>August 1999 – May 2002</w:t>
      </w:r>
    </w:p>
    <w:p w14:paraId="4C58252B" w14:textId="602016F7" w:rsidR="00E3494E" w:rsidRPr="00FD3B62" w:rsidRDefault="00514808" w:rsidP="00FD3B62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>Chemotherapy admixture and administration.</w:t>
      </w:r>
    </w:p>
    <w:p w14:paraId="79973AE9" w14:textId="38DF440A" w:rsidR="00514808" w:rsidRPr="00E3494E" w:rsidRDefault="00514808" w:rsidP="00E3494E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E3494E">
        <w:rPr>
          <w:rFonts w:asciiTheme="minorHAnsi" w:hAnsiTheme="minorHAnsi" w:cstheme="minorHAnsi"/>
        </w:rPr>
        <w:t>Ordering and managing drug supply in infusion clinic.</w:t>
      </w:r>
    </w:p>
    <w:p w14:paraId="39BBE82B" w14:textId="77777777" w:rsidR="00514808" w:rsidRPr="00514808" w:rsidRDefault="00514808" w:rsidP="00514808">
      <w:pPr>
        <w:rPr>
          <w:rFonts w:asciiTheme="minorHAnsi" w:hAnsiTheme="minorHAnsi" w:cstheme="minorHAnsi"/>
          <w:b/>
        </w:rPr>
      </w:pPr>
    </w:p>
    <w:p w14:paraId="78C68645" w14:textId="403503FD" w:rsidR="00514808" w:rsidRPr="00514808" w:rsidRDefault="00514808" w:rsidP="00514808">
      <w:pPr>
        <w:rPr>
          <w:rFonts w:asciiTheme="minorHAnsi" w:hAnsiTheme="minorHAnsi" w:cstheme="minorHAnsi"/>
          <w:b/>
        </w:rPr>
      </w:pPr>
      <w:r w:rsidRPr="00514808">
        <w:rPr>
          <w:rFonts w:asciiTheme="minorHAnsi" w:hAnsiTheme="minorHAnsi" w:cstheme="minorHAnsi"/>
          <w:b/>
        </w:rPr>
        <w:t>MEDICAL ONCOLOGY-HEMATOLOGY, P.C., NEW HAVEN, CT</w:t>
      </w:r>
      <w:r w:rsidR="00254FB6" w:rsidRPr="00254FB6">
        <w:rPr>
          <w:rFonts w:asciiTheme="minorHAnsi" w:hAnsiTheme="minorHAnsi" w:cstheme="minorHAnsi"/>
          <w:b/>
        </w:rPr>
        <w:t xml:space="preserve"> </w:t>
      </w:r>
      <w:r w:rsidR="00254FB6">
        <w:rPr>
          <w:rFonts w:asciiTheme="minorHAnsi" w:hAnsiTheme="minorHAnsi" w:cstheme="minorHAnsi"/>
          <w:b/>
        </w:rPr>
        <w:t xml:space="preserve">U.S.A. </w:t>
      </w:r>
      <w:r w:rsidRPr="00514808">
        <w:rPr>
          <w:rFonts w:asciiTheme="minorHAnsi" w:hAnsiTheme="minorHAnsi" w:cstheme="minorHAnsi"/>
          <w:b/>
        </w:rPr>
        <w:t xml:space="preserve"> </w:t>
      </w:r>
    </w:p>
    <w:p w14:paraId="7319FE4C" w14:textId="77777777" w:rsidR="00514808" w:rsidRPr="00514808" w:rsidRDefault="00514808" w:rsidP="00514808">
      <w:p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 xml:space="preserve">Oncology Nurse, </w:t>
      </w:r>
      <w:r w:rsidRPr="00FD3B62">
        <w:rPr>
          <w:rFonts w:asciiTheme="minorHAnsi" w:hAnsiTheme="minorHAnsi" w:cstheme="minorHAnsi"/>
          <w:b/>
          <w:bCs/>
          <w:i/>
          <w:iCs/>
        </w:rPr>
        <w:t>April 1994 – May 1999</w:t>
      </w:r>
    </w:p>
    <w:p w14:paraId="473DA5EA" w14:textId="77777777" w:rsidR="00514808" w:rsidRPr="00514808" w:rsidRDefault="00514808" w:rsidP="00514808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>Chemotherapy admixture and administration.</w:t>
      </w:r>
    </w:p>
    <w:p w14:paraId="2312E909" w14:textId="77777777" w:rsidR="00514808" w:rsidRPr="00514808" w:rsidRDefault="00514808" w:rsidP="00514808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>Assist doctors (15 physician practice) with patient care and management.</w:t>
      </w:r>
    </w:p>
    <w:p w14:paraId="2782CEBF" w14:textId="77777777" w:rsidR="005F5B13" w:rsidRDefault="005F5B13" w:rsidP="00514808">
      <w:pPr>
        <w:rPr>
          <w:rFonts w:asciiTheme="minorHAnsi" w:hAnsiTheme="minorHAnsi" w:cstheme="minorHAnsi"/>
          <w:b/>
        </w:rPr>
      </w:pPr>
    </w:p>
    <w:p w14:paraId="60422C02" w14:textId="16407E8B" w:rsidR="00514808" w:rsidRPr="00514808" w:rsidRDefault="00514808" w:rsidP="00514808">
      <w:pPr>
        <w:rPr>
          <w:rFonts w:asciiTheme="minorHAnsi" w:hAnsiTheme="minorHAnsi" w:cstheme="minorHAnsi"/>
          <w:b/>
        </w:rPr>
      </w:pPr>
      <w:r w:rsidRPr="00514808">
        <w:rPr>
          <w:rFonts w:asciiTheme="minorHAnsi" w:hAnsiTheme="minorHAnsi" w:cstheme="minorHAnsi"/>
          <w:b/>
        </w:rPr>
        <w:t>CONNECTICUT HOME THERAPEUTICS, INC., NEW HAVEN, CT</w:t>
      </w:r>
      <w:r w:rsidR="00254FB6" w:rsidRPr="00254FB6">
        <w:rPr>
          <w:rFonts w:asciiTheme="minorHAnsi" w:hAnsiTheme="minorHAnsi" w:cstheme="minorHAnsi"/>
          <w:b/>
        </w:rPr>
        <w:t xml:space="preserve"> </w:t>
      </w:r>
      <w:r w:rsidR="00254FB6">
        <w:rPr>
          <w:rFonts w:asciiTheme="minorHAnsi" w:hAnsiTheme="minorHAnsi" w:cstheme="minorHAnsi"/>
          <w:b/>
        </w:rPr>
        <w:t xml:space="preserve">U.S.A. </w:t>
      </w:r>
      <w:r w:rsidRPr="00514808">
        <w:rPr>
          <w:rFonts w:asciiTheme="minorHAnsi" w:hAnsiTheme="minorHAnsi" w:cstheme="minorHAnsi"/>
          <w:b/>
        </w:rPr>
        <w:t xml:space="preserve"> </w:t>
      </w:r>
    </w:p>
    <w:p w14:paraId="659F3286" w14:textId="77777777" w:rsidR="00514808" w:rsidRPr="00514808" w:rsidRDefault="00514808" w:rsidP="00514808">
      <w:p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 xml:space="preserve">Home Infusion Nurse, </w:t>
      </w:r>
      <w:r w:rsidRPr="00FD3B62">
        <w:rPr>
          <w:rFonts w:asciiTheme="minorHAnsi" w:hAnsiTheme="minorHAnsi" w:cstheme="minorHAnsi"/>
          <w:b/>
          <w:bCs/>
          <w:i/>
          <w:iCs/>
        </w:rPr>
        <w:t>April 1990 – April 1994</w:t>
      </w:r>
    </w:p>
    <w:p w14:paraId="27622ACE" w14:textId="77777777" w:rsidR="00514808" w:rsidRPr="00514808" w:rsidRDefault="00514808" w:rsidP="00514808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>Intravenous administration</w:t>
      </w:r>
      <w:r w:rsidR="00903B7C">
        <w:rPr>
          <w:rFonts w:asciiTheme="minorHAnsi" w:hAnsiTheme="minorHAnsi" w:cstheme="minorHAnsi"/>
        </w:rPr>
        <w:t>/teaching</w:t>
      </w:r>
      <w:r w:rsidRPr="00514808">
        <w:rPr>
          <w:rFonts w:asciiTheme="minorHAnsi" w:hAnsiTheme="minorHAnsi" w:cstheme="minorHAnsi"/>
        </w:rPr>
        <w:t xml:space="preserve"> in a home care setting.</w:t>
      </w:r>
    </w:p>
    <w:p w14:paraId="7C10D86E" w14:textId="77777777" w:rsidR="00514808" w:rsidRPr="00514808" w:rsidRDefault="00514808" w:rsidP="00514808">
      <w:pPr>
        <w:rPr>
          <w:rFonts w:asciiTheme="minorHAnsi" w:hAnsiTheme="minorHAnsi" w:cstheme="minorHAnsi"/>
        </w:rPr>
      </w:pPr>
    </w:p>
    <w:p w14:paraId="2D4BEB9F" w14:textId="43434E46" w:rsidR="00514808" w:rsidRPr="00514808" w:rsidRDefault="00514808" w:rsidP="00514808">
      <w:pPr>
        <w:rPr>
          <w:rFonts w:asciiTheme="minorHAnsi" w:hAnsiTheme="minorHAnsi" w:cstheme="minorHAnsi"/>
          <w:b/>
        </w:rPr>
      </w:pPr>
      <w:r w:rsidRPr="00514808">
        <w:rPr>
          <w:rFonts w:asciiTheme="minorHAnsi" w:hAnsiTheme="minorHAnsi" w:cstheme="minorHAnsi"/>
          <w:b/>
        </w:rPr>
        <w:t xml:space="preserve">HOSPITAL OF SAINT RAPHAEL, NEW HAVEN, CT </w:t>
      </w:r>
      <w:r w:rsidR="00254FB6">
        <w:rPr>
          <w:rFonts w:asciiTheme="minorHAnsi" w:hAnsiTheme="minorHAnsi" w:cstheme="minorHAnsi"/>
          <w:b/>
        </w:rPr>
        <w:t>U.S.A.</w:t>
      </w:r>
    </w:p>
    <w:p w14:paraId="549B0FBF" w14:textId="77777777" w:rsidR="00514808" w:rsidRPr="00FD3B62" w:rsidRDefault="00514808" w:rsidP="00514808">
      <w:pPr>
        <w:rPr>
          <w:rFonts w:asciiTheme="minorHAnsi" w:hAnsiTheme="minorHAnsi" w:cstheme="minorHAnsi"/>
          <w:b/>
          <w:bCs/>
          <w:i/>
          <w:iCs/>
        </w:rPr>
      </w:pPr>
      <w:r w:rsidRPr="00514808">
        <w:rPr>
          <w:rFonts w:asciiTheme="minorHAnsi" w:hAnsiTheme="minorHAnsi" w:cstheme="minorHAnsi"/>
        </w:rPr>
        <w:t xml:space="preserve">Oncology Nurse, </w:t>
      </w:r>
      <w:r w:rsidRPr="00FD3B62">
        <w:rPr>
          <w:rFonts w:asciiTheme="minorHAnsi" w:hAnsiTheme="minorHAnsi" w:cstheme="minorHAnsi"/>
          <w:b/>
          <w:bCs/>
          <w:i/>
          <w:iCs/>
        </w:rPr>
        <w:t>June 1987 – April 1990</w:t>
      </w:r>
    </w:p>
    <w:p w14:paraId="5BB7FC2F" w14:textId="77777777" w:rsidR="002C1124" w:rsidRDefault="00514808" w:rsidP="00796D53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514808">
        <w:rPr>
          <w:rFonts w:asciiTheme="minorHAnsi" w:hAnsiTheme="minorHAnsi" w:cstheme="minorHAnsi"/>
        </w:rPr>
        <w:t>Staff floor nurse for inpatient oncology.</w:t>
      </w:r>
    </w:p>
    <w:p w14:paraId="5E77A0DD" w14:textId="77777777" w:rsidR="00EC299F" w:rsidRDefault="00EC299F" w:rsidP="00EC299F">
      <w:pPr>
        <w:rPr>
          <w:rFonts w:asciiTheme="minorHAnsi" w:hAnsiTheme="minorHAnsi" w:cstheme="minorHAnsi"/>
        </w:rPr>
      </w:pPr>
    </w:p>
    <w:p w14:paraId="6631B003" w14:textId="77777777" w:rsidR="00EC299F" w:rsidRDefault="00EC299F" w:rsidP="00EC299F">
      <w:pPr>
        <w:rPr>
          <w:rFonts w:asciiTheme="minorHAnsi" w:hAnsiTheme="minorHAnsi" w:cstheme="minorHAnsi"/>
        </w:rPr>
      </w:pPr>
    </w:p>
    <w:p w14:paraId="27C6DF87" w14:textId="77777777" w:rsidR="00EC299F" w:rsidRDefault="00EC299F" w:rsidP="00EC299F">
      <w:pPr>
        <w:rPr>
          <w:rFonts w:asciiTheme="minorHAnsi" w:hAnsiTheme="minorHAnsi" w:cstheme="minorHAnsi"/>
        </w:rPr>
      </w:pPr>
    </w:p>
    <w:p w14:paraId="2BD4E776" w14:textId="77777777" w:rsidR="00EC299F" w:rsidRDefault="00EC299F" w:rsidP="00EC299F">
      <w:pPr>
        <w:rPr>
          <w:rFonts w:asciiTheme="minorHAnsi" w:hAnsiTheme="minorHAnsi" w:cstheme="minorHAnsi"/>
        </w:rPr>
      </w:pPr>
    </w:p>
    <w:p w14:paraId="49AEBBEB" w14:textId="77777777" w:rsidR="00EC299F" w:rsidRPr="00796D53" w:rsidRDefault="00EC299F" w:rsidP="00EC299F">
      <w:pPr>
        <w:rPr>
          <w:rFonts w:asciiTheme="minorHAnsi" w:hAnsiTheme="minorHAnsi" w:cstheme="minorHAnsi"/>
        </w:rPr>
      </w:pPr>
    </w:p>
    <w:p w14:paraId="447FF320" w14:textId="45D16287" w:rsidR="00251FA2" w:rsidRPr="003B19FB" w:rsidRDefault="00DD56C1" w:rsidP="00251FA2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U.S. </w:t>
      </w:r>
      <w:r w:rsidR="004D5C52">
        <w:rPr>
          <w:rFonts w:asciiTheme="minorHAnsi" w:hAnsiTheme="minorHAnsi" w:cstheme="minorHAnsi"/>
        </w:rPr>
        <w:t xml:space="preserve">Clinical </w:t>
      </w:r>
      <w:r w:rsidR="00514808">
        <w:rPr>
          <w:rFonts w:asciiTheme="minorHAnsi" w:hAnsiTheme="minorHAnsi" w:cstheme="minorHAnsi"/>
        </w:rPr>
        <w:t>Research</w:t>
      </w:r>
      <w:r w:rsidR="00251FA2" w:rsidRPr="003B19FB">
        <w:rPr>
          <w:rFonts w:asciiTheme="minorHAnsi" w:hAnsiTheme="minorHAnsi" w:cstheme="minorHAnsi"/>
        </w:rPr>
        <w:t xml:space="preserve"> Experience</w:t>
      </w:r>
    </w:p>
    <w:p w14:paraId="7B9EE3EB" w14:textId="3B55CB36" w:rsidR="00A90527" w:rsidRDefault="0085688A" w:rsidP="00903B7C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Phase II-IV</w:t>
      </w:r>
      <w:r w:rsidR="00D74C96">
        <w:rPr>
          <w:rFonts w:asciiTheme="minorHAnsi" w:hAnsiTheme="minorHAnsi" w:cstheme="minorHAnsi"/>
        </w:rPr>
        <w:t xml:space="preserve"> </w:t>
      </w:r>
      <w:r w:rsidR="00514808" w:rsidRPr="00514808">
        <w:rPr>
          <w:rFonts w:asciiTheme="minorHAnsi" w:hAnsiTheme="minorHAnsi" w:cstheme="minorHAnsi"/>
        </w:rPr>
        <w:t xml:space="preserve">Heart </w:t>
      </w:r>
      <w:r w:rsidR="000A2A1A">
        <w:rPr>
          <w:rFonts w:asciiTheme="minorHAnsi" w:hAnsiTheme="minorHAnsi" w:cstheme="minorHAnsi"/>
        </w:rPr>
        <w:t xml:space="preserve">and </w:t>
      </w:r>
      <w:r w:rsidR="00514808" w:rsidRPr="00514808">
        <w:rPr>
          <w:rFonts w:asciiTheme="minorHAnsi" w:hAnsiTheme="minorHAnsi" w:cstheme="minorHAnsi"/>
        </w:rPr>
        <w:t>Vascula</w:t>
      </w:r>
      <w:r w:rsidR="004D5C52">
        <w:rPr>
          <w:rFonts w:asciiTheme="minorHAnsi" w:hAnsiTheme="minorHAnsi" w:cstheme="minorHAnsi"/>
        </w:rPr>
        <w:t>r Clinical Trials for</w:t>
      </w:r>
      <w:r w:rsidR="000A2A1A">
        <w:rPr>
          <w:rFonts w:asciiTheme="minorHAnsi" w:hAnsiTheme="minorHAnsi" w:cstheme="minorHAnsi"/>
        </w:rPr>
        <w:t xml:space="preserve"> Yale University</w:t>
      </w:r>
      <w:r w:rsidR="004D5C52">
        <w:rPr>
          <w:rFonts w:asciiTheme="minorHAnsi" w:hAnsiTheme="minorHAnsi" w:cstheme="minorHAnsi"/>
        </w:rPr>
        <w:t xml:space="preserve"> School of Medicine</w:t>
      </w:r>
      <w:r w:rsidR="001642C9">
        <w:rPr>
          <w:rFonts w:asciiTheme="minorHAnsi" w:hAnsiTheme="minorHAnsi" w:cstheme="minorHAnsi"/>
        </w:rPr>
        <w:t>:</w:t>
      </w:r>
    </w:p>
    <w:p w14:paraId="6561AF55" w14:textId="77777777" w:rsidR="00A84506" w:rsidRDefault="00A84506" w:rsidP="00903B7C">
      <w:pPr>
        <w:tabs>
          <w:tab w:val="right" w:pos="8640"/>
        </w:tabs>
        <w:rPr>
          <w:rFonts w:asciiTheme="minorHAnsi" w:hAnsiTheme="minorHAnsi" w:cstheme="minorHAnsi"/>
        </w:rPr>
      </w:pPr>
    </w:p>
    <w:p w14:paraId="7D0BBD63" w14:textId="7B49C4E3" w:rsidR="00FF0BC5" w:rsidRPr="00A704C8" w:rsidRDefault="00A704C8" w:rsidP="00FF0BC5">
      <w:pPr>
        <w:pStyle w:val="ListParagraph"/>
        <w:numPr>
          <w:ilvl w:val="0"/>
          <w:numId w:val="15"/>
        </w:numPr>
        <w:tabs>
          <w:tab w:val="right" w:pos="8640"/>
        </w:tabs>
        <w:rPr>
          <w:rFonts w:asciiTheme="minorHAnsi" w:hAnsiTheme="minorHAnsi" w:cstheme="minorHAnsi"/>
        </w:rPr>
      </w:pPr>
      <w:r w:rsidRPr="00A704C8">
        <w:rPr>
          <w:rFonts w:asciiTheme="minorHAnsi" w:hAnsiTheme="minorHAnsi" w:cstheme="minorHAnsi"/>
          <w:b/>
          <w:bCs/>
        </w:rPr>
        <w:t>CY6031</w:t>
      </w:r>
      <w:r>
        <w:rPr>
          <w:rFonts w:asciiTheme="minorHAnsi" w:hAnsiTheme="minorHAnsi" w:cstheme="minorHAnsi"/>
        </w:rPr>
        <w:t xml:space="preserve"> </w:t>
      </w:r>
      <w:r w:rsidRPr="00B71264">
        <w:rPr>
          <w:i/>
          <w:iCs/>
        </w:rPr>
        <w:t>A Phase 3, Multi-Center, Randomized, Double-blind, Placebo</w:t>
      </w:r>
      <w:r w:rsidR="00150078" w:rsidRPr="00B71264">
        <w:rPr>
          <w:i/>
          <w:iCs/>
        </w:rPr>
        <w:t xml:space="preserve"> </w:t>
      </w:r>
      <w:r w:rsidRPr="00B71264">
        <w:rPr>
          <w:i/>
          <w:iCs/>
        </w:rPr>
        <w:t>controlled Trial to Evaluate the Efficacy and Safety of CK-3773274 in Adults with Symptomatic Hypertrophic Cardiomyopathy and Left Ventricular Outflow Tract Obstruction</w:t>
      </w:r>
      <w:r w:rsidR="00B71264">
        <w:rPr>
          <w:i/>
          <w:iCs/>
        </w:rPr>
        <w:t xml:space="preserve"> (Sequoia-HCM)</w:t>
      </w:r>
    </w:p>
    <w:p w14:paraId="095B26E4" w14:textId="6F902C1D" w:rsidR="00A704C8" w:rsidRDefault="00A704C8" w:rsidP="00A704C8">
      <w:pPr>
        <w:pStyle w:val="ListParagraph"/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Sponsor: Cytokinetics  </w:t>
      </w:r>
      <w:r w:rsidR="00E035E9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 xml:space="preserve"> PI: Sounok Sen, MD                              2022</w:t>
      </w:r>
      <w:r w:rsidR="00A84506">
        <w:rPr>
          <w:rFonts w:asciiTheme="minorHAnsi" w:hAnsiTheme="minorHAnsi" w:cstheme="minorHAnsi"/>
        </w:rPr>
        <w:t>-2023</w:t>
      </w:r>
    </w:p>
    <w:p w14:paraId="7C3735F6" w14:textId="77777777" w:rsidR="00EC299F" w:rsidRDefault="00EC299F" w:rsidP="00A704C8">
      <w:pPr>
        <w:pStyle w:val="ListParagraph"/>
        <w:tabs>
          <w:tab w:val="right" w:pos="8640"/>
        </w:tabs>
        <w:rPr>
          <w:rFonts w:asciiTheme="minorHAnsi" w:hAnsiTheme="minorHAnsi" w:cstheme="minorHAnsi"/>
        </w:rPr>
      </w:pPr>
    </w:p>
    <w:p w14:paraId="54F7FF4D" w14:textId="22892AA8" w:rsidR="007D4E7D" w:rsidRPr="007D4E7D" w:rsidRDefault="007D4E7D" w:rsidP="007D4E7D">
      <w:pPr>
        <w:pStyle w:val="ListParagraph"/>
        <w:numPr>
          <w:ilvl w:val="0"/>
          <w:numId w:val="15"/>
        </w:numPr>
        <w:tabs>
          <w:tab w:val="right" w:pos="8640"/>
        </w:tabs>
        <w:rPr>
          <w:rFonts w:asciiTheme="minorHAnsi" w:hAnsiTheme="minorHAnsi" w:cstheme="minorHAnsi"/>
          <w:i/>
          <w:iCs/>
        </w:rPr>
      </w:pPr>
      <w:r w:rsidRPr="007D4E7D">
        <w:rPr>
          <w:rFonts w:asciiTheme="minorHAnsi" w:hAnsiTheme="minorHAnsi" w:cstheme="minorHAnsi"/>
          <w:b/>
          <w:bCs/>
        </w:rPr>
        <w:t>CY6033</w:t>
      </w:r>
      <w:r w:rsidRPr="007D4E7D">
        <w:rPr>
          <w:rFonts w:asciiTheme="minorHAnsi" w:hAnsiTheme="minorHAnsi" w:cstheme="minorHAnsi"/>
          <w:i/>
          <w:iCs/>
        </w:rPr>
        <w:t xml:space="preserve"> A Phase 3, Multi-Center, Randomized, Double-Blind Trial to Evaluate </w:t>
      </w:r>
      <w:r w:rsidRPr="007D4E7D">
        <w:rPr>
          <w:rFonts w:asciiTheme="minorHAnsi" w:hAnsiTheme="minorHAnsi" w:cstheme="minorHAnsi"/>
          <w:i/>
          <w:iCs/>
        </w:rPr>
        <w:t>the Efficacy</w:t>
      </w:r>
      <w:r w:rsidRPr="007D4E7D">
        <w:rPr>
          <w:rFonts w:asciiTheme="minorHAnsi" w:hAnsiTheme="minorHAnsi" w:cstheme="minorHAnsi"/>
          <w:i/>
          <w:iCs/>
        </w:rPr>
        <w:t xml:space="preserve"> and Safety of </w:t>
      </w:r>
      <w:proofErr w:type="spellStart"/>
      <w:r w:rsidRPr="007D4E7D">
        <w:rPr>
          <w:rFonts w:asciiTheme="minorHAnsi" w:hAnsiTheme="minorHAnsi" w:cstheme="minorHAnsi"/>
          <w:i/>
          <w:iCs/>
        </w:rPr>
        <w:t>A</w:t>
      </w:r>
      <w:r w:rsidRPr="007D4E7D">
        <w:rPr>
          <w:rFonts w:asciiTheme="minorHAnsi" w:hAnsiTheme="minorHAnsi" w:cstheme="minorHAnsi"/>
          <w:i/>
          <w:iCs/>
        </w:rPr>
        <w:t>f</w:t>
      </w:r>
      <w:r w:rsidRPr="007D4E7D">
        <w:rPr>
          <w:rFonts w:asciiTheme="minorHAnsi" w:hAnsiTheme="minorHAnsi" w:cstheme="minorHAnsi"/>
          <w:i/>
          <w:iCs/>
        </w:rPr>
        <w:t>icamten</w:t>
      </w:r>
      <w:proofErr w:type="spellEnd"/>
      <w:r w:rsidRPr="007D4E7D">
        <w:rPr>
          <w:rFonts w:asciiTheme="minorHAnsi" w:hAnsiTheme="minorHAnsi" w:cstheme="minorHAnsi"/>
          <w:i/>
          <w:iCs/>
        </w:rPr>
        <w:t xml:space="preserve"> Compared to Placebo in Adults with Symptomatic</w:t>
      </w:r>
      <w:r w:rsidRPr="007D4E7D">
        <w:rPr>
          <w:rFonts w:asciiTheme="minorHAnsi" w:hAnsiTheme="minorHAnsi" w:cstheme="minorHAnsi"/>
          <w:i/>
          <w:iCs/>
        </w:rPr>
        <w:t xml:space="preserve"> </w:t>
      </w:r>
      <w:r w:rsidRPr="007D4E7D">
        <w:rPr>
          <w:rFonts w:asciiTheme="minorHAnsi" w:hAnsiTheme="minorHAnsi" w:cstheme="minorHAnsi"/>
          <w:i/>
          <w:iCs/>
        </w:rPr>
        <w:t>Non-Obstructive Hypertrophic Cardiomyopathy (ACACIA)</w:t>
      </w:r>
    </w:p>
    <w:p w14:paraId="7FCE0D78" w14:textId="36A42094" w:rsidR="007D4E7D" w:rsidRDefault="007D4E7D" w:rsidP="007D4E7D">
      <w:pPr>
        <w:pStyle w:val="ListParagraph"/>
        <w:tabs>
          <w:tab w:val="right" w:pos="8640"/>
        </w:tabs>
        <w:rPr>
          <w:rFonts w:asciiTheme="minorHAnsi" w:hAnsiTheme="minorHAnsi" w:cstheme="minorHAnsi"/>
        </w:rPr>
      </w:pPr>
      <w:r w:rsidRPr="007D4E7D">
        <w:rPr>
          <w:rFonts w:asciiTheme="minorHAnsi" w:hAnsiTheme="minorHAnsi" w:cstheme="minorHAnsi"/>
        </w:rPr>
        <w:t xml:space="preserve">Sponsor: Cytokinetics </w:t>
      </w:r>
      <w:r>
        <w:rPr>
          <w:rFonts w:asciiTheme="minorHAnsi" w:hAnsiTheme="minorHAnsi" w:cstheme="minorHAnsi"/>
        </w:rPr>
        <w:t xml:space="preserve">              </w:t>
      </w:r>
      <w:r w:rsidRPr="007D4E7D">
        <w:rPr>
          <w:rFonts w:asciiTheme="minorHAnsi" w:hAnsiTheme="minorHAnsi" w:cstheme="minorHAnsi"/>
        </w:rPr>
        <w:t xml:space="preserve">PI: Nikhil V. Sikand, MD </w:t>
      </w:r>
      <w:r>
        <w:rPr>
          <w:rFonts w:asciiTheme="minorHAnsi" w:hAnsiTheme="minorHAnsi" w:cstheme="minorHAnsi"/>
        </w:rPr>
        <w:t xml:space="preserve">                       </w:t>
      </w:r>
      <w:r w:rsidRPr="007D4E7D">
        <w:rPr>
          <w:rFonts w:asciiTheme="minorHAnsi" w:hAnsiTheme="minorHAnsi" w:cstheme="minorHAnsi"/>
        </w:rPr>
        <w:t>2023</w:t>
      </w:r>
    </w:p>
    <w:p w14:paraId="34BEB8DC" w14:textId="77777777" w:rsidR="00EC299F" w:rsidRDefault="00EC299F" w:rsidP="007D4E7D">
      <w:pPr>
        <w:pStyle w:val="ListParagraph"/>
        <w:tabs>
          <w:tab w:val="right" w:pos="8640"/>
        </w:tabs>
        <w:rPr>
          <w:rFonts w:asciiTheme="minorHAnsi" w:hAnsiTheme="minorHAnsi" w:cstheme="minorHAnsi"/>
        </w:rPr>
      </w:pPr>
    </w:p>
    <w:p w14:paraId="54799B5A" w14:textId="1F9C2533" w:rsidR="007D4E7D" w:rsidRPr="007D4E7D" w:rsidRDefault="00A84506" w:rsidP="007D4E7D">
      <w:pPr>
        <w:pStyle w:val="ListParagraph"/>
        <w:numPr>
          <w:ilvl w:val="0"/>
          <w:numId w:val="15"/>
        </w:numPr>
        <w:tabs>
          <w:tab w:val="right" w:pos="8640"/>
        </w:tabs>
        <w:rPr>
          <w:rFonts w:asciiTheme="minorHAnsi" w:hAnsiTheme="minorHAnsi" w:cstheme="minorHAnsi"/>
          <w:i/>
          <w:iCs/>
        </w:rPr>
      </w:pPr>
      <w:r w:rsidRPr="00A84506">
        <w:rPr>
          <w:rFonts w:asciiTheme="minorHAnsi" w:hAnsiTheme="minorHAnsi" w:cstheme="minorHAnsi"/>
          <w:b/>
          <w:bCs/>
        </w:rPr>
        <w:t>CY6032</w:t>
      </w:r>
      <w:r w:rsidR="007D4E7D">
        <w:rPr>
          <w:rFonts w:asciiTheme="minorHAnsi" w:hAnsiTheme="minorHAnsi" w:cstheme="minorHAnsi"/>
          <w:b/>
          <w:bCs/>
        </w:rPr>
        <w:t xml:space="preserve"> </w:t>
      </w:r>
      <w:r w:rsidR="007D4E7D" w:rsidRPr="007D4E7D">
        <w:rPr>
          <w:rFonts w:asciiTheme="minorHAnsi" w:hAnsiTheme="minorHAnsi" w:cstheme="minorHAnsi"/>
          <w:i/>
          <w:iCs/>
        </w:rPr>
        <w:t xml:space="preserve">A Phase 3, Multi-center, Randomized, Double-blind Trial to Evaluate the Efficacy and Safety of </w:t>
      </w:r>
      <w:proofErr w:type="spellStart"/>
      <w:r w:rsidR="007D4E7D" w:rsidRPr="007D4E7D">
        <w:rPr>
          <w:rFonts w:asciiTheme="minorHAnsi" w:hAnsiTheme="minorHAnsi" w:cstheme="minorHAnsi"/>
          <w:i/>
          <w:iCs/>
        </w:rPr>
        <w:t>Aficamten</w:t>
      </w:r>
      <w:proofErr w:type="spellEnd"/>
      <w:r w:rsidR="007D4E7D" w:rsidRPr="007D4E7D">
        <w:rPr>
          <w:rFonts w:asciiTheme="minorHAnsi" w:hAnsiTheme="minorHAnsi" w:cstheme="minorHAnsi"/>
          <w:i/>
          <w:iCs/>
        </w:rPr>
        <w:t xml:space="preserve"> Compared to Metoprolol in Adults with Symptomatic Obstructive Hypertrophic Cardiomyopathy (Maple-HCM)</w:t>
      </w:r>
    </w:p>
    <w:p w14:paraId="46577BED" w14:textId="5918172D" w:rsidR="00EC299F" w:rsidRDefault="007D4E7D" w:rsidP="007D4E7D">
      <w:pPr>
        <w:pStyle w:val="ListParagraph"/>
        <w:tabs>
          <w:tab w:val="right" w:pos="8640"/>
        </w:tabs>
        <w:rPr>
          <w:rFonts w:asciiTheme="minorHAnsi" w:hAnsiTheme="minorHAnsi" w:cstheme="minorHAnsi"/>
        </w:rPr>
      </w:pPr>
      <w:r w:rsidRPr="007D4E7D">
        <w:rPr>
          <w:rFonts w:asciiTheme="minorHAnsi" w:hAnsiTheme="minorHAnsi" w:cstheme="minorHAnsi"/>
        </w:rPr>
        <w:t xml:space="preserve">Sponsor: Cytokinetics </w:t>
      </w:r>
      <w:r>
        <w:rPr>
          <w:rFonts w:asciiTheme="minorHAnsi" w:hAnsiTheme="minorHAnsi" w:cstheme="minorHAnsi"/>
        </w:rPr>
        <w:t xml:space="preserve">                   </w:t>
      </w:r>
      <w:r w:rsidRPr="007D4E7D">
        <w:rPr>
          <w:rFonts w:asciiTheme="minorHAnsi" w:hAnsiTheme="minorHAnsi" w:cstheme="minorHAnsi"/>
        </w:rPr>
        <w:t xml:space="preserve">PI: Nikhil V. Sikand, MD </w:t>
      </w:r>
      <w:r>
        <w:rPr>
          <w:rFonts w:asciiTheme="minorHAnsi" w:hAnsiTheme="minorHAnsi" w:cstheme="minorHAnsi"/>
        </w:rPr>
        <w:t xml:space="preserve">              </w:t>
      </w:r>
      <w:r w:rsidRPr="007D4E7D">
        <w:rPr>
          <w:rFonts w:asciiTheme="minorHAnsi" w:hAnsiTheme="minorHAnsi" w:cstheme="minorHAnsi"/>
        </w:rPr>
        <w:t>2023</w:t>
      </w:r>
      <w:r>
        <w:rPr>
          <w:rFonts w:asciiTheme="minorHAnsi" w:hAnsiTheme="minorHAnsi" w:cstheme="minorHAnsi"/>
        </w:rPr>
        <w:t>-2025</w:t>
      </w:r>
      <w:r>
        <w:rPr>
          <w:rFonts w:asciiTheme="minorHAnsi" w:hAnsiTheme="minorHAnsi" w:cstheme="minorHAnsi"/>
        </w:rPr>
        <w:t xml:space="preserve">  </w:t>
      </w:r>
    </w:p>
    <w:p w14:paraId="08F94562" w14:textId="13C6A292" w:rsidR="00A84506" w:rsidRPr="007D4E7D" w:rsidRDefault="007D4E7D" w:rsidP="007D4E7D">
      <w:pPr>
        <w:pStyle w:val="ListParagraph"/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</w:p>
    <w:p w14:paraId="3925331B" w14:textId="2C7AC551" w:rsidR="00150078" w:rsidRDefault="004B10AE" w:rsidP="00150078">
      <w:pPr>
        <w:pStyle w:val="ListParagraph"/>
        <w:numPr>
          <w:ilvl w:val="0"/>
          <w:numId w:val="15"/>
        </w:numPr>
        <w:tabs>
          <w:tab w:val="right" w:pos="8640"/>
        </w:tabs>
        <w:rPr>
          <w:rFonts w:asciiTheme="minorHAnsi" w:hAnsiTheme="minorHAnsi" w:cstheme="minorHAnsi"/>
        </w:rPr>
      </w:pPr>
      <w:r w:rsidRPr="004B10AE">
        <w:rPr>
          <w:b/>
          <w:bCs/>
        </w:rPr>
        <w:t>KIN-1902-2022</w:t>
      </w:r>
      <w:r w:rsidRPr="006A666F">
        <w:rPr>
          <w:i/>
          <w:iCs/>
        </w:rPr>
        <w:t xml:space="preserve"> </w:t>
      </w:r>
      <w:r w:rsidR="00150078" w:rsidRPr="006A666F">
        <w:rPr>
          <w:i/>
          <w:iCs/>
        </w:rPr>
        <w:t xml:space="preserve">Randomized, Double-blind, Placebo-controlled, Phase 2a Study with an Open-label Cohort to Assess the Safety, Tolerability, and Efficacy of </w:t>
      </w:r>
      <w:proofErr w:type="spellStart"/>
      <w:r w:rsidR="00150078" w:rsidRPr="006A666F">
        <w:rPr>
          <w:i/>
          <w:iCs/>
        </w:rPr>
        <w:t>Namilumab</w:t>
      </w:r>
      <w:proofErr w:type="spellEnd"/>
      <w:r w:rsidR="00150078" w:rsidRPr="006A666F">
        <w:rPr>
          <w:i/>
          <w:iCs/>
        </w:rPr>
        <w:t xml:space="preserve"> in Subjects with Active Cardiac Sarcoidosis</w:t>
      </w:r>
      <w:r w:rsidR="007B5ECA" w:rsidRPr="006A666F">
        <w:rPr>
          <w:i/>
          <w:iCs/>
        </w:rPr>
        <w:t xml:space="preserve"> (R</w:t>
      </w:r>
      <w:r w:rsidR="006A666F" w:rsidRPr="006A666F">
        <w:rPr>
          <w:i/>
          <w:iCs/>
        </w:rPr>
        <w:t>ESOLVE</w:t>
      </w:r>
      <w:r w:rsidR="007B5ECA" w:rsidRPr="006A666F">
        <w:rPr>
          <w:i/>
          <w:iCs/>
        </w:rPr>
        <w:t>-Heart)</w:t>
      </w:r>
    </w:p>
    <w:p w14:paraId="518981C0" w14:textId="698F40FB" w:rsidR="00E035E9" w:rsidRDefault="004B10AE" w:rsidP="00EF1491">
      <w:pPr>
        <w:pStyle w:val="ListParagraph"/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Sponsor: </w:t>
      </w:r>
      <w:proofErr w:type="spellStart"/>
      <w:r>
        <w:rPr>
          <w:rFonts w:asciiTheme="minorHAnsi" w:hAnsiTheme="minorHAnsi" w:cstheme="minorHAnsi"/>
        </w:rPr>
        <w:t>Kinevant</w:t>
      </w:r>
      <w:proofErr w:type="spellEnd"/>
      <w:r>
        <w:rPr>
          <w:rFonts w:asciiTheme="minorHAnsi" w:hAnsiTheme="minorHAnsi" w:cstheme="minorHAnsi"/>
        </w:rPr>
        <w:t xml:space="preserve"> Sciences            PI: Cesia M. Gallegos Kattan, MD           2022</w:t>
      </w:r>
    </w:p>
    <w:p w14:paraId="40C9D0F2" w14:textId="77777777" w:rsidR="00EC299F" w:rsidRDefault="00EC299F" w:rsidP="00EF1491">
      <w:pPr>
        <w:pStyle w:val="ListParagraph"/>
        <w:tabs>
          <w:tab w:val="right" w:pos="8640"/>
        </w:tabs>
        <w:rPr>
          <w:rFonts w:asciiTheme="minorHAnsi" w:hAnsiTheme="minorHAnsi" w:cstheme="minorHAnsi"/>
        </w:rPr>
      </w:pPr>
    </w:p>
    <w:p w14:paraId="65D2C42A" w14:textId="2DC767A4" w:rsidR="00EF1491" w:rsidRDefault="00BF2699" w:rsidP="00EF1491">
      <w:pPr>
        <w:pStyle w:val="ListParagraph"/>
        <w:numPr>
          <w:ilvl w:val="0"/>
          <w:numId w:val="15"/>
        </w:numPr>
        <w:tabs>
          <w:tab w:val="right" w:pos="8640"/>
        </w:tabs>
        <w:rPr>
          <w:rFonts w:asciiTheme="minorHAnsi" w:hAnsiTheme="minorHAnsi" w:cstheme="minorHAnsi"/>
        </w:rPr>
      </w:pPr>
      <w:r w:rsidRPr="00BF2699">
        <w:rPr>
          <w:b/>
          <w:bCs/>
        </w:rPr>
        <w:t>CKJX839B12302</w:t>
      </w:r>
      <w:r>
        <w:t xml:space="preserve"> </w:t>
      </w:r>
      <w:r w:rsidRPr="006A666F">
        <w:rPr>
          <w:i/>
          <w:iCs/>
        </w:rPr>
        <w:t xml:space="preserve">Phase III </w:t>
      </w:r>
      <w:r w:rsidR="00453840" w:rsidRPr="006A666F">
        <w:rPr>
          <w:i/>
          <w:iCs/>
        </w:rPr>
        <w:t xml:space="preserve">Randomized double-blind, placebo-controlled, multicenter trial, assessing the impact of </w:t>
      </w:r>
      <w:proofErr w:type="spellStart"/>
      <w:r w:rsidR="00453840" w:rsidRPr="006A666F">
        <w:rPr>
          <w:i/>
          <w:iCs/>
        </w:rPr>
        <w:t>inclisiran</w:t>
      </w:r>
      <w:proofErr w:type="spellEnd"/>
      <w:r w:rsidR="00453840" w:rsidRPr="006A666F">
        <w:rPr>
          <w:i/>
          <w:iCs/>
        </w:rPr>
        <w:t xml:space="preserve"> on major adverse cardiovascular</w:t>
      </w:r>
      <w:r w:rsidR="00453840">
        <w:t xml:space="preserve"> </w:t>
      </w:r>
      <w:r w:rsidR="00453840" w:rsidRPr="006A666F">
        <w:rPr>
          <w:i/>
          <w:iCs/>
        </w:rPr>
        <w:t>events in participants with established cardiovascular disease (VICTORION-2 PREVENT)</w:t>
      </w:r>
    </w:p>
    <w:p w14:paraId="1080FC1F" w14:textId="2C9884BC" w:rsidR="00EF1491" w:rsidRDefault="00BF2699" w:rsidP="00F411E7">
      <w:pPr>
        <w:pStyle w:val="ListParagraph"/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Sponsor: Novartis                 </w:t>
      </w:r>
      <w:r w:rsidR="00A84506"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</w:rPr>
        <w:t xml:space="preserve">PI: </w:t>
      </w:r>
      <w:r w:rsidR="00A84506">
        <w:rPr>
          <w:rFonts w:asciiTheme="minorHAnsi" w:hAnsiTheme="minorHAnsi" w:cstheme="minorHAnsi"/>
        </w:rPr>
        <w:t>Erica S. Spatz</w:t>
      </w:r>
      <w:r>
        <w:rPr>
          <w:rFonts w:asciiTheme="minorHAnsi" w:hAnsiTheme="minorHAnsi" w:cstheme="minorHAnsi"/>
        </w:rPr>
        <w:t xml:space="preserve">, MD                        </w:t>
      </w:r>
      <w:r w:rsidR="00A84506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>2022</w:t>
      </w:r>
    </w:p>
    <w:p w14:paraId="50233B83" w14:textId="77777777" w:rsidR="00EC299F" w:rsidRDefault="00EC299F" w:rsidP="00F411E7">
      <w:pPr>
        <w:pStyle w:val="ListParagraph"/>
        <w:tabs>
          <w:tab w:val="right" w:pos="8640"/>
        </w:tabs>
        <w:rPr>
          <w:rFonts w:asciiTheme="minorHAnsi" w:hAnsiTheme="minorHAnsi" w:cstheme="minorHAnsi"/>
        </w:rPr>
      </w:pPr>
    </w:p>
    <w:p w14:paraId="57990EA3" w14:textId="75D19A16" w:rsidR="00F411E7" w:rsidRPr="006A666F" w:rsidRDefault="000A2B49" w:rsidP="00F411E7">
      <w:pPr>
        <w:pStyle w:val="ListParagraph"/>
        <w:numPr>
          <w:ilvl w:val="0"/>
          <w:numId w:val="15"/>
        </w:numPr>
        <w:tabs>
          <w:tab w:val="right" w:pos="8640"/>
        </w:tabs>
        <w:rPr>
          <w:rFonts w:asciiTheme="minorHAnsi" w:hAnsiTheme="minorHAnsi" w:cstheme="minorHAnsi"/>
          <w:b/>
          <w:bCs/>
          <w:i/>
          <w:iCs/>
        </w:rPr>
      </w:pPr>
      <w:r w:rsidRPr="005D3E84">
        <w:rPr>
          <w:b/>
          <w:bCs/>
        </w:rPr>
        <w:t>CY</w:t>
      </w:r>
      <w:r w:rsidR="005D3E84" w:rsidRPr="005D3E84">
        <w:rPr>
          <w:b/>
          <w:bCs/>
        </w:rPr>
        <w:t>6022</w:t>
      </w:r>
      <w:r w:rsidR="005D3E84" w:rsidRPr="006A666F">
        <w:rPr>
          <w:b/>
          <w:bCs/>
          <w:i/>
          <w:iCs/>
        </w:rPr>
        <w:t xml:space="preserve"> </w:t>
      </w:r>
      <w:r w:rsidR="00501C3E" w:rsidRPr="006A666F">
        <w:rPr>
          <w:i/>
          <w:iCs/>
        </w:rPr>
        <w:t>A</w:t>
      </w:r>
      <w:r w:rsidR="007D4E7D" w:rsidRPr="007D4E7D">
        <w:rPr>
          <w:i/>
          <w:iCs/>
        </w:rPr>
        <w:t xml:space="preserve"> Follow-Up, Open Label, Research Evaluation of Sustained Treatment of </w:t>
      </w:r>
      <w:proofErr w:type="spellStart"/>
      <w:r w:rsidR="007D4E7D" w:rsidRPr="007D4E7D">
        <w:rPr>
          <w:i/>
          <w:iCs/>
        </w:rPr>
        <w:t>A</w:t>
      </w:r>
      <w:r w:rsidR="007D4E7D">
        <w:rPr>
          <w:i/>
          <w:iCs/>
        </w:rPr>
        <w:t>f</w:t>
      </w:r>
      <w:r w:rsidR="007D4E7D" w:rsidRPr="007D4E7D">
        <w:rPr>
          <w:i/>
          <w:iCs/>
        </w:rPr>
        <w:t>icamten</w:t>
      </w:r>
      <w:proofErr w:type="spellEnd"/>
      <w:r w:rsidR="007D4E7D" w:rsidRPr="007D4E7D">
        <w:rPr>
          <w:i/>
          <w:iCs/>
        </w:rPr>
        <w:t xml:space="preserve"> (CK-</w:t>
      </w:r>
      <w:r w:rsidR="00EC299F" w:rsidRPr="007D4E7D">
        <w:rPr>
          <w:i/>
          <w:iCs/>
        </w:rPr>
        <w:t>3773274)</w:t>
      </w:r>
      <w:r w:rsidR="00EC299F">
        <w:rPr>
          <w:i/>
          <w:iCs/>
        </w:rPr>
        <w:t xml:space="preserve"> in</w:t>
      </w:r>
      <w:r w:rsidR="007D4E7D" w:rsidRPr="007D4E7D">
        <w:rPr>
          <w:i/>
          <w:iCs/>
        </w:rPr>
        <w:t xml:space="preserve"> </w:t>
      </w:r>
      <w:r w:rsidR="00501C3E" w:rsidRPr="006A666F">
        <w:rPr>
          <w:i/>
          <w:iCs/>
        </w:rPr>
        <w:t>Hypertrophic Cardiomyopathy (HCM)</w:t>
      </w:r>
      <w:r w:rsidRPr="006A666F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5D3E84" w:rsidRPr="006A666F">
        <w:rPr>
          <w:rFonts w:asciiTheme="minorHAnsi" w:hAnsiTheme="minorHAnsi" w:cstheme="minorHAnsi"/>
          <w:b/>
          <w:bCs/>
          <w:i/>
          <w:iCs/>
        </w:rPr>
        <w:t>(</w:t>
      </w:r>
      <w:r w:rsidR="00A84506">
        <w:rPr>
          <w:rFonts w:asciiTheme="minorHAnsi" w:hAnsiTheme="minorHAnsi" w:cstheme="minorHAnsi"/>
          <w:i/>
          <w:iCs/>
        </w:rPr>
        <w:t>FOREST-HCM</w:t>
      </w:r>
      <w:r w:rsidR="005D3E84" w:rsidRPr="006A666F">
        <w:rPr>
          <w:rFonts w:asciiTheme="minorHAnsi" w:hAnsiTheme="minorHAnsi" w:cstheme="minorHAnsi"/>
          <w:i/>
          <w:iCs/>
        </w:rPr>
        <w:t>)</w:t>
      </w:r>
    </w:p>
    <w:p w14:paraId="1D0D0F1A" w14:textId="7D0D6526" w:rsidR="005C11A6" w:rsidRDefault="004F5144" w:rsidP="004F5144">
      <w:pPr>
        <w:tabs>
          <w:tab w:val="right" w:pos="8640"/>
        </w:tabs>
        <w:ind w:left="720"/>
        <w:rPr>
          <w:rFonts w:asciiTheme="minorHAnsi" w:hAnsiTheme="minorHAnsi" w:cstheme="minorHAnsi"/>
        </w:rPr>
      </w:pPr>
      <w:r w:rsidRPr="004F5144">
        <w:rPr>
          <w:rFonts w:asciiTheme="minorHAnsi" w:hAnsiTheme="minorHAnsi" w:cstheme="minorHAnsi"/>
        </w:rPr>
        <w:t>Sponsor: Cytokinetics</w:t>
      </w:r>
      <w:r w:rsidR="00DC1911">
        <w:rPr>
          <w:rFonts w:asciiTheme="minorHAnsi" w:hAnsiTheme="minorHAnsi" w:cstheme="minorHAnsi"/>
        </w:rPr>
        <w:t>,</w:t>
      </w:r>
      <w:r w:rsidR="00DD56C1">
        <w:rPr>
          <w:rFonts w:asciiTheme="minorHAnsi" w:hAnsiTheme="minorHAnsi" w:cstheme="minorHAnsi"/>
        </w:rPr>
        <w:t xml:space="preserve"> </w:t>
      </w:r>
      <w:r w:rsidR="00DC1911">
        <w:rPr>
          <w:rFonts w:asciiTheme="minorHAnsi" w:hAnsiTheme="minorHAnsi" w:cstheme="minorHAnsi"/>
        </w:rPr>
        <w:t>Inc</w:t>
      </w:r>
      <w:r w:rsidR="00DD56C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        </w:t>
      </w:r>
      <w:r w:rsidRPr="004F5144">
        <w:rPr>
          <w:rFonts w:asciiTheme="minorHAnsi" w:hAnsiTheme="minorHAnsi" w:cstheme="minorHAnsi"/>
        </w:rPr>
        <w:t>PI: Sounok Sen, MD</w:t>
      </w:r>
      <w:r>
        <w:rPr>
          <w:rFonts w:asciiTheme="minorHAnsi" w:hAnsiTheme="minorHAnsi" w:cstheme="minorHAnsi"/>
          <w:b/>
          <w:bCs/>
        </w:rPr>
        <w:t xml:space="preserve">                             </w:t>
      </w:r>
      <w:r w:rsidRPr="004F5144">
        <w:rPr>
          <w:rFonts w:asciiTheme="minorHAnsi" w:hAnsiTheme="minorHAnsi" w:cstheme="minorHAnsi"/>
        </w:rPr>
        <w:t xml:space="preserve"> </w:t>
      </w:r>
      <w:r w:rsidR="007D4E7D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</w:t>
      </w:r>
      <w:r w:rsidR="00A84506">
        <w:rPr>
          <w:rFonts w:asciiTheme="minorHAnsi" w:hAnsiTheme="minorHAnsi" w:cstheme="minorHAnsi"/>
        </w:rPr>
        <w:t>2023</w:t>
      </w:r>
    </w:p>
    <w:p w14:paraId="3E3E6EC9" w14:textId="77777777" w:rsidR="00EC299F" w:rsidRPr="004F5144" w:rsidRDefault="00EC299F" w:rsidP="004F5144">
      <w:pPr>
        <w:tabs>
          <w:tab w:val="right" w:pos="8640"/>
        </w:tabs>
        <w:ind w:left="720"/>
        <w:rPr>
          <w:rFonts w:asciiTheme="minorHAnsi" w:hAnsiTheme="minorHAnsi" w:cstheme="minorHAnsi"/>
          <w:b/>
          <w:bCs/>
        </w:rPr>
      </w:pPr>
    </w:p>
    <w:p w14:paraId="3884696F" w14:textId="77777777" w:rsidR="00EC299F" w:rsidRDefault="00903B7C" w:rsidP="007D4E7D">
      <w:pPr>
        <w:pStyle w:val="ListParagraph"/>
        <w:numPr>
          <w:ilvl w:val="0"/>
          <w:numId w:val="10"/>
        </w:numPr>
        <w:tabs>
          <w:tab w:val="right" w:pos="8640"/>
        </w:tabs>
        <w:rPr>
          <w:rFonts w:asciiTheme="minorHAnsi" w:hAnsiTheme="minorHAnsi" w:cstheme="minorHAnsi"/>
        </w:rPr>
      </w:pPr>
      <w:r w:rsidRPr="007D2BED">
        <w:rPr>
          <w:rFonts w:asciiTheme="minorHAnsi" w:hAnsiTheme="minorHAnsi" w:cstheme="minorHAnsi"/>
          <w:b/>
        </w:rPr>
        <w:t>MYK</w:t>
      </w:r>
      <w:r w:rsidR="000D2629" w:rsidRPr="007D2BED">
        <w:rPr>
          <w:rFonts w:asciiTheme="minorHAnsi" w:hAnsiTheme="minorHAnsi" w:cstheme="minorHAnsi"/>
          <w:b/>
        </w:rPr>
        <w:t>-</w:t>
      </w:r>
      <w:r w:rsidRPr="007D2BED">
        <w:rPr>
          <w:rFonts w:asciiTheme="minorHAnsi" w:hAnsiTheme="minorHAnsi" w:cstheme="minorHAnsi"/>
          <w:b/>
        </w:rPr>
        <w:t>461-007</w:t>
      </w:r>
      <w:r w:rsidR="007D2BED">
        <w:rPr>
          <w:rFonts w:asciiTheme="minorHAnsi" w:hAnsiTheme="minorHAnsi" w:cstheme="minorHAnsi"/>
        </w:rPr>
        <w:t xml:space="preserve"> </w:t>
      </w:r>
      <w:r w:rsidR="00D30C20" w:rsidRPr="004D5C52">
        <w:rPr>
          <w:rFonts w:asciiTheme="minorHAnsi" w:hAnsiTheme="minorHAnsi" w:cstheme="minorHAnsi"/>
          <w:i/>
        </w:rPr>
        <w:t xml:space="preserve">A Long-term Safety Extension Study of </w:t>
      </w:r>
      <w:proofErr w:type="spellStart"/>
      <w:r w:rsidR="00D30C20" w:rsidRPr="004D5C52">
        <w:rPr>
          <w:rFonts w:asciiTheme="minorHAnsi" w:hAnsiTheme="minorHAnsi" w:cstheme="minorHAnsi"/>
          <w:i/>
        </w:rPr>
        <w:t>Mavacamten</w:t>
      </w:r>
      <w:proofErr w:type="spellEnd"/>
      <w:r w:rsidR="00D30C20" w:rsidRPr="004D5C52">
        <w:rPr>
          <w:rFonts w:asciiTheme="minorHAnsi" w:hAnsiTheme="minorHAnsi" w:cstheme="minorHAnsi"/>
          <w:i/>
        </w:rPr>
        <w:t xml:space="preserve"> (MYK-461) in Adults with Hypertroph</w:t>
      </w:r>
      <w:r w:rsidR="000D2629" w:rsidRPr="004D5C52">
        <w:rPr>
          <w:rFonts w:asciiTheme="minorHAnsi" w:hAnsiTheme="minorHAnsi" w:cstheme="minorHAnsi"/>
          <w:i/>
        </w:rPr>
        <w:t>ic Cardiomyopathy Who H</w:t>
      </w:r>
      <w:r w:rsidR="00D30C20" w:rsidRPr="004D5C52">
        <w:rPr>
          <w:rFonts w:asciiTheme="minorHAnsi" w:hAnsiTheme="minorHAnsi" w:cstheme="minorHAnsi"/>
          <w:i/>
        </w:rPr>
        <w:t xml:space="preserve">ave Completed the MAVERICK-HCM (MYK-461-006) or EXPLORER-HCM (MYK-461-005) Trials </w:t>
      </w:r>
      <w:r w:rsidR="00D30C20">
        <w:rPr>
          <w:rFonts w:asciiTheme="minorHAnsi" w:hAnsiTheme="minorHAnsi" w:cstheme="minorHAnsi"/>
        </w:rPr>
        <w:t xml:space="preserve">(MAVA-LTE) </w:t>
      </w:r>
      <w:bookmarkStart w:id="1" w:name="_Hlk107326228"/>
      <w:r w:rsidR="00D30C20">
        <w:rPr>
          <w:rFonts w:asciiTheme="minorHAnsi" w:hAnsiTheme="minorHAnsi" w:cstheme="minorHAnsi"/>
        </w:rPr>
        <w:t xml:space="preserve">Sponsor: </w:t>
      </w:r>
      <w:bookmarkEnd w:id="1"/>
      <w:proofErr w:type="spellStart"/>
      <w:r>
        <w:rPr>
          <w:rFonts w:asciiTheme="minorHAnsi" w:hAnsiTheme="minorHAnsi" w:cstheme="minorHAnsi"/>
        </w:rPr>
        <w:t>MyoKardia</w:t>
      </w:r>
      <w:proofErr w:type="spellEnd"/>
      <w:r w:rsidR="00203566">
        <w:rPr>
          <w:rFonts w:asciiTheme="minorHAnsi" w:hAnsiTheme="minorHAnsi" w:cstheme="minorHAnsi"/>
        </w:rPr>
        <w:t xml:space="preserve"> (</w:t>
      </w:r>
      <w:proofErr w:type="gramStart"/>
      <w:r w:rsidR="00203566">
        <w:rPr>
          <w:rFonts w:asciiTheme="minorHAnsi" w:hAnsiTheme="minorHAnsi" w:cstheme="minorHAnsi"/>
        </w:rPr>
        <w:t>BMS)</w:t>
      </w:r>
      <w:r>
        <w:rPr>
          <w:rFonts w:asciiTheme="minorHAnsi" w:hAnsiTheme="minorHAnsi" w:cstheme="minorHAnsi"/>
        </w:rPr>
        <w:t xml:space="preserve"> </w:t>
      </w:r>
      <w:r w:rsidR="00D30C20">
        <w:rPr>
          <w:rFonts w:asciiTheme="minorHAnsi" w:hAnsiTheme="minorHAnsi" w:cstheme="minorHAnsi"/>
        </w:rPr>
        <w:t xml:space="preserve"> </w:t>
      </w:r>
      <w:r w:rsidR="004D5C52">
        <w:rPr>
          <w:rFonts w:asciiTheme="minorHAnsi" w:hAnsiTheme="minorHAnsi" w:cstheme="minorHAnsi"/>
        </w:rPr>
        <w:t xml:space="preserve"> </w:t>
      </w:r>
      <w:proofErr w:type="gramEnd"/>
      <w:r w:rsidR="004D5C52" w:rsidRPr="007D4E7D">
        <w:rPr>
          <w:rFonts w:asciiTheme="minorHAnsi" w:hAnsiTheme="minorHAnsi" w:cstheme="minorHAnsi"/>
        </w:rPr>
        <w:t>PI: Daniel Jacoby</w:t>
      </w:r>
      <w:bookmarkStart w:id="2" w:name="_Hlk107325404"/>
      <w:r w:rsidR="00E55D81" w:rsidRPr="007D4E7D">
        <w:rPr>
          <w:rFonts w:asciiTheme="minorHAnsi" w:hAnsiTheme="minorHAnsi" w:cstheme="minorHAnsi"/>
        </w:rPr>
        <w:t>,</w:t>
      </w:r>
      <w:r w:rsidR="00BF2699" w:rsidRPr="007D4E7D">
        <w:rPr>
          <w:rFonts w:asciiTheme="minorHAnsi" w:hAnsiTheme="minorHAnsi" w:cstheme="minorHAnsi"/>
        </w:rPr>
        <w:t xml:space="preserve"> </w:t>
      </w:r>
      <w:r w:rsidR="00E55D81" w:rsidRPr="007D4E7D">
        <w:rPr>
          <w:rFonts w:asciiTheme="minorHAnsi" w:hAnsiTheme="minorHAnsi" w:cstheme="minorHAnsi"/>
        </w:rPr>
        <w:t>MD</w:t>
      </w:r>
      <w:r w:rsidR="005243A8" w:rsidRPr="007D4E7D">
        <w:rPr>
          <w:rFonts w:asciiTheme="minorHAnsi" w:hAnsiTheme="minorHAnsi" w:cstheme="minorHAnsi"/>
        </w:rPr>
        <w:t>/John Stendahl</w:t>
      </w:r>
      <w:r w:rsidR="00E55D81" w:rsidRPr="007D4E7D">
        <w:rPr>
          <w:rFonts w:asciiTheme="minorHAnsi" w:hAnsiTheme="minorHAnsi" w:cstheme="minorHAnsi"/>
        </w:rPr>
        <w:t>,</w:t>
      </w:r>
      <w:r w:rsidR="00BF2699" w:rsidRPr="007D4E7D">
        <w:rPr>
          <w:rFonts w:asciiTheme="minorHAnsi" w:hAnsiTheme="minorHAnsi" w:cstheme="minorHAnsi"/>
        </w:rPr>
        <w:t xml:space="preserve"> </w:t>
      </w:r>
      <w:r w:rsidR="00E55D81" w:rsidRPr="007D4E7D">
        <w:rPr>
          <w:rFonts w:asciiTheme="minorHAnsi" w:hAnsiTheme="minorHAnsi" w:cstheme="minorHAnsi"/>
        </w:rPr>
        <w:t>MD</w:t>
      </w:r>
      <w:r w:rsidR="00D30C20" w:rsidRPr="007D4E7D">
        <w:rPr>
          <w:rFonts w:asciiTheme="minorHAnsi" w:hAnsiTheme="minorHAnsi" w:cstheme="minorHAnsi"/>
        </w:rPr>
        <w:t xml:space="preserve">  </w:t>
      </w:r>
      <w:r w:rsidR="004D5C52" w:rsidRPr="007D4E7D">
        <w:rPr>
          <w:rFonts w:asciiTheme="minorHAnsi" w:hAnsiTheme="minorHAnsi" w:cstheme="minorHAnsi"/>
        </w:rPr>
        <w:t xml:space="preserve"> </w:t>
      </w:r>
      <w:bookmarkEnd w:id="2"/>
      <w:r w:rsidR="00967735" w:rsidRPr="007D4E7D">
        <w:rPr>
          <w:rFonts w:asciiTheme="minorHAnsi" w:hAnsiTheme="minorHAnsi" w:cstheme="minorHAnsi"/>
        </w:rPr>
        <w:t>201</w:t>
      </w:r>
      <w:bookmarkStart w:id="3" w:name="_Hlk107325421"/>
      <w:r w:rsidR="00E55D81" w:rsidRPr="007D4E7D">
        <w:rPr>
          <w:rFonts w:asciiTheme="minorHAnsi" w:hAnsiTheme="minorHAnsi" w:cstheme="minorHAnsi"/>
        </w:rPr>
        <w:t>9-</w:t>
      </w:r>
      <w:r w:rsidR="007D4E7D">
        <w:rPr>
          <w:rFonts w:asciiTheme="minorHAnsi" w:hAnsiTheme="minorHAnsi" w:cstheme="minorHAnsi"/>
        </w:rPr>
        <w:t>2025</w:t>
      </w:r>
      <w:r w:rsidR="00D30C20" w:rsidRPr="007D4E7D">
        <w:rPr>
          <w:rFonts w:asciiTheme="minorHAnsi" w:hAnsiTheme="minorHAnsi" w:cstheme="minorHAnsi"/>
        </w:rPr>
        <w:t xml:space="preserve"> </w:t>
      </w:r>
    </w:p>
    <w:p w14:paraId="199AB1A6" w14:textId="7D942CB7" w:rsidR="00903B7C" w:rsidRPr="007D4E7D" w:rsidRDefault="00D30C20" w:rsidP="00EC299F">
      <w:pPr>
        <w:pStyle w:val="ListParagraph"/>
        <w:tabs>
          <w:tab w:val="right" w:pos="8640"/>
        </w:tabs>
        <w:rPr>
          <w:rFonts w:asciiTheme="minorHAnsi" w:hAnsiTheme="minorHAnsi" w:cstheme="minorHAnsi"/>
        </w:rPr>
      </w:pPr>
      <w:r w:rsidRPr="007D4E7D">
        <w:rPr>
          <w:rFonts w:asciiTheme="minorHAnsi" w:hAnsiTheme="minorHAnsi" w:cstheme="minorHAnsi"/>
        </w:rPr>
        <w:t xml:space="preserve">                                                    </w:t>
      </w:r>
      <w:bookmarkEnd w:id="3"/>
    </w:p>
    <w:p w14:paraId="5E9DE9C5" w14:textId="579D3CAB" w:rsidR="000D2629" w:rsidRDefault="00903B7C" w:rsidP="00903B7C">
      <w:pPr>
        <w:pStyle w:val="ListParagraph"/>
        <w:numPr>
          <w:ilvl w:val="0"/>
          <w:numId w:val="10"/>
        </w:numPr>
        <w:tabs>
          <w:tab w:val="right" w:pos="8640"/>
        </w:tabs>
        <w:rPr>
          <w:rFonts w:asciiTheme="minorHAnsi" w:hAnsiTheme="minorHAnsi" w:cstheme="minorHAnsi"/>
        </w:rPr>
      </w:pPr>
      <w:r w:rsidRPr="007D2BED">
        <w:rPr>
          <w:rFonts w:asciiTheme="minorHAnsi" w:hAnsiTheme="minorHAnsi" w:cstheme="minorHAnsi"/>
          <w:b/>
        </w:rPr>
        <w:t>MYK</w:t>
      </w:r>
      <w:r w:rsidR="000D2629" w:rsidRPr="007D2BED">
        <w:rPr>
          <w:rFonts w:asciiTheme="minorHAnsi" w:hAnsiTheme="minorHAnsi" w:cstheme="minorHAnsi"/>
          <w:b/>
        </w:rPr>
        <w:t>-</w:t>
      </w:r>
      <w:r w:rsidRPr="007D2BED">
        <w:rPr>
          <w:rFonts w:asciiTheme="minorHAnsi" w:hAnsiTheme="minorHAnsi" w:cstheme="minorHAnsi"/>
          <w:b/>
        </w:rPr>
        <w:t>461-008</w:t>
      </w:r>
      <w:r w:rsidRPr="004D5C52">
        <w:rPr>
          <w:rFonts w:asciiTheme="minorHAnsi" w:hAnsiTheme="minorHAnsi" w:cstheme="minorHAnsi"/>
          <w:i/>
        </w:rPr>
        <w:t xml:space="preserve"> </w:t>
      </w:r>
      <w:r w:rsidR="007D2BED">
        <w:rPr>
          <w:rFonts w:asciiTheme="minorHAnsi" w:hAnsiTheme="minorHAnsi" w:cstheme="minorHAnsi"/>
          <w:i/>
        </w:rPr>
        <w:t>An Open-Label</w:t>
      </w:r>
      <w:r w:rsidR="00DC1911">
        <w:rPr>
          <w:rFonts w:asciiTheme="minorHAnsi" w:hAnsiTheme="minorHAnsi" w:cstheme="minorHAnsi"/>
          <w:i/>
        </w:rPr>
        <w:t>,</w:t>
      </w:r>
      <w:r w:rsidR="007D2BED">
        <w:rPr>
          <w:rFonts w:asciiTheme="minorHAnsi" w:hAnsiTheme="minorHAnsi" w:cstheme="minorHAnsi"/>
          <w:i/>
        </w:rPr>
        <w:t xml:space="preserve"> Phase 2</w:t>
      </w:r>
      <w:r w:rsidR="000D2629" w:rsidRPr="004D5C52">
        <w:rPr>
          <w:rFonts w:asciiTheme="minorHAnsi" w:hAnsiTheme="minorHAnsi" w:cstheme="minorHAnsi"/>
          <w:i/>
        </w:rPr>
        <w:t xml:space="preserve"> Extension Study of </w:t>
      </w:r>
      <w:proofErr w:type="spellStart"/>
      <w:r w:rsidR="000D2629" w:rsidRPr="004D5C52">
        <w:rPr>
          <w:rFonts w:asciiTheme="minorHAnsi" w:hAnsiTheme="minorHAnsi" w:cstheme="minorHAnsi"/>
          <w:i/>
        </w:rPr>
        <w:t>Mavacamten</w:t>
      </w:r>
      <w:proofErr w:type="spellEnd"/>
      <w:r w:rsidR="000D2629" w:rsidRPr="004D5C52">
        <w:rPr>
          <w:rFonts w:asciiTheme="minorHAnsi" w:hAnsiTheme="minorHAnsi" w:cstheme="minorHAnsi"/>
          <w:i/>
        </w:rPr>
        <w:t xml:space="preserve"> (MYK-461) in Adults with Symptomatic Obstructive Hypertrophic Cardiomyopathy Previously enrolled in Study MYK-461-004 (PIONEER)</w:t>
      </w:r>
      <w:r w:rsidR="004D5C52">
        <w:rPr>
          <w:rFonts w:asciiTheme="minorHAnsi" w:hAnsiTheme="minorHAnsi" w:cstheme="minorHAnsi"/>
        </w:rPr>
        <w:t xml:space="preserve"> (PIONEER-OLE)</w:t>
      </w:r>
    </w:p>
    <w:p w14:paraId="4B67F40E" w14:textId="77777777" w:rsidR="00EC299F" w:rsidRDefault="000D2629" w:rsidP="000D2629">
      <w:pPr>
        <w:pStyle w:val="ListParagraph"/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Sponsor: </w:t>
      </w:r>
      <w:proofErr w:type="spellStart"/>
      <w:r w:rsidR="00903B7C">
        <w:rPr>
          <w:rFonts w:asciiTheme="minorHAnsi" w:hAnsiTheme="minorHAnsi" w:cstheme="minorHAnsi"/>
        </w:rPr>
        <w:t>MyoKardi</w:t>
      </w:r>
      <w:r w:rsidR="00203566">
        <w:rPr>
          <w:rFonts w:asciiTheme="minorHAnsi" w:hAnsiTheme="minorHAnsi" w:cstheme="minorHAnsi"/>
        </w:rPr>
        <w:t>a</w:t>
      </w:r>
      <w:proofErr w:type="spellEnd"/>
      <w:r w:rsidR="00001008">
        <w:rPr>
          <w:rFonts w:asciiTheme="minorHAnsi" w:hAnsiTheme="minorHAnsi" w:cstheme="minorHAnsi"/>
        </w:rPr>
        <w:t xml:space="preserve"> </w:t>
      </w:r>
      <w:r w:rsidR="00203566">
        <w:rPr>
          <w:rFonts w:asciiTheme="minorHAnsi" w:hAnsiTheme="minorHAnsi" w:cstheme="minorHAnsi"/>
        </w:rPr>
        <w:t>(</w:t>
      </w:r>
      <w:proofErr w:type="gramStart"/>
      <w:r w:rsidR="00203566">
        <w:rPr>
          <w:rFonts w:asciiTheme="minorHAnsi" w:hAnsiTheme="minorHAnsi" w:cstheme="minorHAnsi"/>
        </w:rPr>
        <w:t>BMS)</w:t>
      </w:r>
      <w:r w:rsidR="00903B7C">
        <w:rPr>
          <w:rFonts w:asciiTheme="minorHAnsi" w:hAnsiTheme="minorHAnsi" w:cstheme="minorHAnsi"/>
        </w:rPr>
        <w:t xml:space="preserve"> </w:t>
      </w:r>
      <w:r w:rsidR="001642C9">
        <w:rPr>
          <w:rFonts w:asciiTheme="minorHAnsi" w:hAnsiTheme="minorHAnsi" w:cstheme="minorHAnsi"/>
        </w:rPr>
        <w:t xml:space="preserve"> </w:t>
      </w:r>
      <w:r w:rsidR="004D5C52">
        <w:rPr>
          <w:rFonts w:asciiTheme="minorHAnsi" w:hAnsiTheme="minorHAnsi" w:cstheme="minorHAnsi"/>
        </w:rPr>
        <w:t>PI</w:t>
      </w:r>
      <w:proofErr w:type="gramEnd"/>
      <w:r w:rsidR="004D5C52">
        <w:rPr>
          <w:rFonts w:asciiTheme="minorHAnsi" w:hAnsiTheme="minorHAnsi" w:cstheme="minorHAnsi"/>
        </w:rPr>
        <w:t>: Daniel Jacoby</w:t>
      </w:r>
      <w:r w:rsidR="005243A8">
        <w:rPr>
          <w:rFonts w:asciiTheme="minorHAnsi" w:hAnsiTheme="minorHAnsi" w:cstheme="minorHAnsi"/>
        </w:rPr>
        <w:t>/John Stendahl</w:t>
      </w:r>
      <w:r w:rsidR="00E55D81">
        <w:rPr>
          <w:rFonts w:asciiTheme="minorHAnsi" w:hAnsiTheme="minorHAnsi" w:cstheme="minorHAnsi"/>
        </w:rPr>
        <w:t>,</w:t>
      </w:r>
      <w:r w:rsidR="00203566">
        <w:rPr>
          <w:rFonts w:asciiTheme="minorHAnsi" w:hAnsiTheme="minorHAnsi" w:cstheme="minorHAnsi"/>
        </w:rPr>
        <w:t xml:space="preserve"> </w:t>
      </w:r>
      <w:r w:rsidR="00E55D81">
        <w:rPr>
          <w:rFonts w:asciiTheme="minorHAnsi" w:hAnsiTheme="minorHAnsi" w:cstheme="minorHAnsi"/>
        </w:rPr>
        <w:t>MD</w:t>
      </w:r>
      <w:r w:rsidR="005243A8">
        <w:rPr>
          <w:rFonts w:asciiTheme="minorHAnsi" w:hAnsiTheme="minorHAnsi" w:cstheme="minorHAnsi"/>
        </w:rPr>
        <w:t xml:space="preserve"> </w:t>
      </w:r>
      <w:r w:rsidR="00967735">
        <w:rPr>
          <w:rFonts w:asciiTheme="minorHAnsi" w:hAnsiTheme="minorHAnsi" w:cstheme="minorHAnsi"/>
        </w:rPr>
        <w:t xml:space="preserve"> </w:t>
      </w:r>
      <w:r w:rsidR="003E4FB0">
        <w:rPr>
          <w:rFonts w:asciiTheme="minorHAnsi" w:hAnsiTheme="minorHAnsi" w:cstheme="minorHAnsi"/>
        </w:rPr>
        <w:t xml:space="preserve">     </w:t>
      </w:r>
      <w:r w:rsidR="00967735">
        <w:rPr>
          <w:rFonts w:asciiTheme="minorHAnsi" w:hAnsiTheme="minorHAnsi" w:cstheme="minorHAnsi"/>
        </w:rPr>
        <w:t>2019-</w:t>
      </w:r>
      <w:r w:rsidR="007D4E7D">
        <w:rPr>
          <w:rFonts w:asciiTheme="minorHAnsi" w:hAnsiTheme="minorHAnsi" w:cstheme="minorHAnsi"/>
        </w:rPr>
        <w:t>2024</w:t>
      </w:r>
      <w:r w:rsidR="005243A8">
        <w:rPr>
          <w:rFonts w:asciiTheme="minorHAnsi" w:hAnsiTheme="minorHAnsi" w:cstheme="minorHAnsi"/>
        </w:rPr>
        <w:t xml:space="preserve"> </w:t>
      </w:r>
    </w:p>
    <w:p w14:paraId="4958AFFF" w14:textId="77777777" w:rsidR="000964F6" w:rsidRDefault="000964F6" w:rsidP="000D2629">
      <w:pPr>
        <w:pStyle w:val="ListParagraph"/>
        <w:tabs>
          <w:tab w:val="right" w:pos="8640"/>
        </w:tabs>
        <w:rPr>
          <w:rFonts w:asciiTheme="minorHAnsi" w:hAnsiTheme="minorHAnsi" w:cstheme="minorHAnsi"/>
        </w:rPr>
      </w:pPr>
    </w:p>
    <w:p w14:paraId="315EF6D0" w14:textId="77777777" w:rsidR="000964F6" w:rsidRDefault="000964F6" w:rsidP="000D2629">
      <w:pPr>
        <w:pStyle w:val="ListParagraph"/>
        <w:tabs>
          <w:tab w:val="right" w:pos="8640"/>
        </w:tabs>
        <w:rPr>
          <w:rFonts w:asciiTheme="minorHAnsi" w:hAnsiTheme="minorHAnsi" w:cstheme="minorHAnsi"/>
        </w:rPr>
      </w:pPr>
    </w:p>
    <w:p w14:paraId="6AFFA3DB" w14:textId="77777777" w:rsidR="000964F6" w:rsidRDefault="000964F6" w:rsidP="000D2629">
      <w:pPr>
        <w:pStyle w:val="ListParagraph"/>
        <w:tabs>
          <w:tab w:val="right" w:pos="8640"/>
        </w:tabs>
        <w:rPr>
          <w:rFonts w:asciiTheme="minorHAnsi" w:hAnsiTheme="minorHAnsi" w:cstheme="minorHAnsi"/>
        </w:rPr>
      </w:pPr>
    </w:p>
    <w:p w14:paraId="21872250" w14:textId="77777777" w:rsidR="000964F6" w:rsidRDefault="000964F6" w:rsidP="000D2629">
      <w:pPr>
        <w:pStyle w:val="ListParagraph"/>
        <w:tabs>
          <w:tab w:val="right" w:pos="8640"/>
        </w:tabs>
        <w:rPr>
          <w:rFonts w:asciiTheme="minorHAnsi" w:hAnsiTheme="minorHAnsi" w:cstheme="minorHAnsi"/>
        </w:rPr>
      </w:pPr>
    </w:p>
    <w:p w14:paraId="6B1E1ACF" w14:textId="4ACD9207" w:rsidR="00903B7C" w:rsidRDefault="005243A8" w:rsidP="000D2629">
      <w:pPr>
        <w:pStyle w:val="ListParagraph"/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</w:t>
      </w:r>
    </w:p>
    <w:p w14:paraId="24A64F2A" w14:textId="0E8C2B66" w:rsidR="00EC299F" w:rsidRPr="000964F6" w:rsidRDefault="00903B7C" w:rsidP="00EC299F">
      <w:pPr>
        <w:pStyle w:val="ListParagraph"/>
        <w:numPr>
          <w:ilvl w:val="0"/>
          <w:numId w:val="10"/>
        </w:numPr>
        <w:tabs>
          <w:tab w:val="right" w:pos="8640"/>
        </w:tabs>
        <w:rPr>
          <w:rFonts w:asciiTheme="minorHAnsi" w:hAnsiTheme="minorHAnsi" w:cstheme="minorHAnsi"/>
        </w:rPr>
      </w:pPr>
      <w:r w:rsidRPr="007D2BED">
        <w:rPr>
          <w:rFonts w:asciiTheme="minorHAnsi" w:hAnsiTheme="minorHAnsi" w:cstheme="minorHAnsi"/>
          <w:b/>
        </w:rPr>
        <w:t>AG10-202 (OLE)</w:t>
      </w:r>
      <w:r w:rsidR="007D2BED">
        <w:rPr>
          <w:rFonts w:asciiTheme="minorHAnsi" w:hAnsiTheme="minorHAnsi" w:cstheme="minorHAnsi"/>
        </w:rPr>
        <w:t xml:space="preserve"> </w:t>
      </w:r>
      <w:r w:rsidR="004D5C52" w:rsidRPr="002C1124">
        <w:rPr>
          <w:rFonts w:asciiTheme="minorHAnsi" w:hAnsiTheme="minorHAnsi" w:cstheme="minorHAnsi"/>
          <w:i/>
        </w:rPr>
        <w:t>An Open-Label Extension and Safety Monitoring Study of Patients with Symptomatic Transthyretin Cardiomyopathy Who Have C</w:t>
      </w:r>
      <w:r w:rsidR="002C1124" w:rsidRPr="002C1124">
        <w:rPr>
          <w:rFonts w:asciiTheme="minorHAnsi" w:hAnsiTheme="minorHAnsi" w:cstheme="minorHAnsi"/>
          <w:i/>
        </w:rPr>
        <w:t xml:space="preserve">ompleted the Phase II AG10-201 </w:t>
      </w:r>
      <w:r w:rsidR="004D5C52" w:rsidRPr="002C1124">
        <w:rPr>
          <w:rFonts w:asciiTheme="minorHAnsi" w:hAnsiTheme="minorHAnsi" w:cstheme="minorHAnsi"/>
          <w:i/>
        </w:rPr>
        <w:t xml:space="preserve">Study </w:t>
      </w:r>
    </w:p>
    <w:p w14:paraId="377C77EA" w14:textId="04CC0956" w:rsidR="00FA6C48" w:rsidRDefault="004D5C52" w:rsidP="004D5C52">
      <w:pPr>
        <w:pStyle w:val="ListParagraph"/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Sponsor: </w:t>
      </w:r>
      <w:r w:rsidR="00903B7C">
        <w:rPr>
          <w:rFonts w:asciiTheme="minorHAnsi" w:hAnsiTheme="minorHAnsi" w:cstheme="minorHAnsi"/>
        </w:rPr>
        <w:t xml:space="preserve">Eidos     </w:t>
      </w:r>
      <w:r w:rsidR="001642C9">
        <w:rPr>
          <w:rFonts w:asciiTheme="minorHAnsi" w:hAnsiTheme="minorHAnsi" w:cstheme="minorHAnsi"/>
        </w:rPr>
        <w:t xml:space="preserve">     </w:t>
      </w:r>
      <w:r w:rsidR="002C1124">
        <w:rPr>
          <w:rFonts w:asciiTheme="minorHAnsi" w:hAnsiTheme="minorHAnsi" w:cstheme="minorHAnsi"/>
        </w:rPr>
        <w:t xml:space="preserve">        </w:t>
      </w:r>
      <w:r w:rsidR="00903B7C">
        <w:rPr>
          <w:rFonts w:asciiTheme="minorHAnsi" w:hAnsiTheme="minorHAnsi" w:cstheme="minorHAnsi"/>
        </w:rPr>
        <w:t xml:space="preserve"> PI: Daniel Jacoby</w:t>
      </w:r>
      <w:r w:rsidR="008B0B26">
        <w:rPr>
          <w:rFonts w:asciiTheme="minorHAnsi" w:hAnsiTheme="minorHAnsi" w:cstheme="minorHAnsi"/>
        </w:rPr>
        <w:t>, MD</w:t>
      </w:r>
      <w:r w:rsidR="00967735">
        <w:rPr>
          <w:rFonts w:asciiTheme="minorHAnsi" w:hAnsiTheme="minorHAnsi" w:cstheme="minorHAnsi"/>
        </w:rPr>
        <w:t xml:space="preserve">               </w:t>
      </w:r>
      <w:r w:rsidR="003E4FB0">
        <w:rPr>
          <w:rFonts w:asciiTheme="minorHAnsi" w:hAnsiTheme="minorHAnsi" w:cstheme="minorHAnsi"/>
        </w:rPr>
        <w:t xml:space="preserve">        </w:t>
      </w:r>
      <w:r w:rsidR="00967735">
        <w:rPr>
          <w:rFonts w:asciiTheme="minorHAnsi" w:hAnsiTheme="minorHAnsi" w:cstheme="minorHAnsi"/>
        </w:rPr>
        <w:t xml:space="preserve"> 2019-2021</w:t>
      </w:r>
    </w:p>
    <w:p w14:paraId="471C97C1" w14:textId="77777777" w:rsidR="00EC299F" w:rsidRDefault="00EC299F" w:rsidP="004D5C52">
      <w:pPr>
        <w:pStyle w:val="ListParagraph"/>
        <w:tabs>
          <w:tab w:val="right" w:pos="8640"/>
        </w:tabs>
        <w:rPr>
          <w:rFonts w:asciiTheme="minorHAnsi" w:hAnsiTheme="minorHAnsi" w:cstheme="minorHAnsi"/>
        </w:rPr>
      </w:pPr>
    </w:p>
    <w:p w14:paraId="491EA491" w14:textId="048B0381" w:rsidR="00EC299F" w:rsidRPr="00EC299F" w:rsidRDefault="00796D53" w:rsidP="00EC299F">
      <w:pPr>
        <w:pStyle w:val="ListParagraph"/>
        <w:numPr>
          <w:ilvl w:val="0"/>
          <w:numId w:val="10"/>
        </w:numPr>
        <w:tabs>
          <w:tab w:val="right" w:pos="8640"/>
        </w:tabs>
        <w:rPr>
          <w:rFonts w:asciiTheme="minorHAnsi" w:hAnsiTheme="minorHAnsi" w:cstheme="minorHAnsi"/>
        </w:rPr>
      </w:pPr>
      <w:r w:rsidRPr="00796D53">
        <w:rPr>
          <w:rFonts w:asciiTheme="minorHAnsi" w:hAnsiTheme="minorHAnsi" w:cstheme="minorHAnsi"/>
          <w:b/>
        </w:rPr>
        <w:t>MYK-461-017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i/>
        </w:rPr>
        <w:t xml:space="preserve">A Randomized, Double-Blind, Placebo-Controlled Study to Evaluate </w:t>
      </w:r>
      <w:proofErr w:type="spellStart"/>
      <w:r>
        <w:rPr>
          <w:rFonts w:asciiTheme="minorHAnsi" w:hAnsiTheme="minorHAnsi" w:cstheme="minorHAnsi"/>
          <w:i/>
        </w:rPr>
        <w:t>Mavacamten</w:t>
      </w:r>
      <w:proofErr w:type="spellEnd"/>
      <w:r>
        <w:rPr>
          <w:rFonts w:asciiTheme="minorHAnsi" w:hAnsiTheme="minorHAnsi" w:cstheme="minorHAnsi"/>
          <w:i/>
        </w:rPr>
        <w:t xml:space="preserve"> in Adults with </w:t>
      </w:r>
      <w:r w:rsidRPr="002C1124">
        <w:rPr>
          <w:rFonts w:asciiTheme="minorHAnsi" w:hAnsiTheme="minorHAnsi" w:cstheme="minorHAnsi"/>
          <w:i/>
        </w:rPr>
        <w:t>Symptomatic Hypertrophic Cardiomyopathy</w:t>
      </w:r>
      <w:r>
        <w:rPr>
          <w:rFonts w:asciiTheme="minorHAnsi" w:hAnsiTheme="minorHAnsi" w:cstheme="minorHAnsi"/>
          <w:i/>
        </w:rPr>
        <w:t xml:space="preserve"> Who Are Eligible for Septal Reduction Therapy </w:t>
      </w:r>
      <w:r>
        <w:rPr>
          <w:rFonts w:asciiTheme="minorHAnsi" w:hAnsiTheme="minorHAnsi" w:cstheme="minorHAnsi"/>
        </w:rPr>
        <w:t>(VALOR-HCM)</w:t>
      </w:r>
    </w:p>
    <w:p w14:paraId="7A878C27" w14:textId="7CFFCA6C" w:rsidR="00563F4B" w:rsidRDefault="00796D53" w:rsidP="00563F4B">
      <w:pPr>
        <w:pStyle w:val="ListParagraph"/>
        <w:tabs>
          <w:tab w:val="right" w:pos="8640"/>
        </w:tabs>
        <w:rPr>
          <w:rFonts w:asciiTheme="minorHAnsi" w:hAnsiTheme="minorHAnsi" w:cstheme="minorHAnsi"/>
        </w:rPr>
      </w:pPr>
      <w:r w:rsidRPr="00796D53">
        <w:rPr>
          <w:rFonts w:asciiTheme="minorHAnsi" w:hAnsiTheme="minorHAnsi" w:cstheme="minorHAnsi"/>
        </w:rPr>
        <w:t xml:space="preserve">Sponsor: </w:t>
      </w:r>
      <w:proofErr w:type="spellStart"/>
      <w:r w:rsidRPr="00796D53">
        <w:rPr>
          <w:rFonts w:asciiTheme="minorHAnsi" w:hAnsiTheme="minorHAnsi" w:cstheme="minorHAnsi"/>
        </w:rPr>
        <w:t>Myokardia</w:t>
      </w:r>
      <w:proofErr w:type="spellEnd"/>
      <w:r w:rsidR="004B2166">
        <w:rPr>
          <w:rFonts w:asciiTheme="minorHAnsi" w:hAnsiTheme="minorHAnsi" w:cstheme="minorHAnsi"/>
        </w:rPr>
        <w:t xml:space="preserve"> (</w:t>
      </w:r>
      <w:proofErr w:type="gramStart"/>
      <w:r w:rsidR="004B2166">
        <w:rPr>
          <w:rFonts w:asciiTheme="minorHAnsi" w:hAnsiTheme="minorHAnsi" w:cstheme="minorHAnsi"/>
        </w:rPr>
        <w:t>BMS)</w:t>
      </w:r>
      <w:r>
        <w:rPr>
          <w:rFonts w:asciiTheme="minorHAnsi" w:hAnsiTheme="minorHAnsi" w:cstheme="minorHAnsi"/>
        </w:rPr>
        <w:t xml:space="preserve">   </w:t>
      </w:r>
      <w:proofErr w:type="gramEnd"/>
      <w:r>
        <w:rPr>
          <w:rFonts w:asciiTheme="minorHAnsi" w:hAnsiTheme="minorHAnsi" w:cstheme="minorHAnsi"/>
        </w:rPr>
        <w:t xml:space="preserve">PI: Daniel </w:t>
      </w:r>
      <w:r w:rsidR="00563F4B">
        <w:rPr>
          <w:rFonts w:asciiTheme="minorHAnsi" w:hAnsiTheme="minorHAnsi" w:cstheme="minorHAnsi"/>
        </w:rPr>
        <w:t>Jacoby</w:t>
      </w:r>
      <w:r w:rsidR="00967735">
        <w:rPr>
          <w:rFonts w:asciiTheme="minorHAnsi" w:hAnsiTheme="minorHAnsi" w:cstheme="minorHAnsi"/>
        </w:rPr>
        <w:t>, MD</w:t>
      </w:r>
      <w:r w:rsidR="00A31E2A">
        <w:rPr>
          <w:rFonts w:asciiTheme="minorHAnsi" w:hAnsiTheme="minorHAnsi" w:cstheme="minorHAnsi"/>
        </w:rPr>
        <w:t>/</w:t>
      </w:r>
      <w:r w:rsidR="005243A8">
        <w:rPr>
          <w:rFonts w:asciiTheme="minorHAnsi" w:hAnsiTheme="minorHAnsi" w:cstheme="minorHAnsi"/>
        </w:rPr>
        <w:t>John Stendahl</w:t>
      </w:r>
      <w:r w:rsidR="00A31E2A">
        <w:rPr>
          <w:rFonts w:asciiTheme="minorHAnsi" w:hAnsiTheme="minorHAnsi" w:cstheme="minorHAnsi"/>
        </w:rPr>
        <w:t>, MD</w:t>
      </w:r>
      <w:r w:rsidR="005243A8">
        <w:rPr>
          <w:rFonts w:asciiTheme="minorHAnsi" w:hAnsiTheme="minorHAnsi" w:cstheme="minorHAnsi"/>
        </w:rPr>
        <w:t xml:space="preserve"> </w:t>
      </w:r>
      <w:r w:rsidR="003E4FB0">
        <w:rPr>
          <w:rFonts w:asciiTheme="minorHAnsi" w:hAnsiTheme="minorHAnsi" w:cstheme="minorHAnsi"/>
        </w:rPr>
        <w:t xml:space="preserve"> </w:t>
      </w:r>
      <w:r w:rsidR="00967735">
        <w:rPr>
          <w:rFonts w:asciiTheme="minorHAnsi" w:hAnsiTheme="minorHAnsi" w:cstheme="minorHAnsi"/>
        </w:rPr>
        <w:t>2020-</w:t>
      </w:r>
      <w:r w:rsidR="007D4E7D">
        <w:rPr>
          <w:rFonts w:asciiTheme="minorHAnsi" w:hAnsiTheme="minorHAnsi" w:cstheme="minorHAnsi"/>
        </w:rPr>
        <w:t>2024</w:t>
      </w:r>
    </w:p>
    <w:p w14:paraId="23A87C8B" w14:textId="77777777" w:rsidR="00EC299F" w:rsidRDefault="00EC299F" w:rsidP="00563F4B">
      <w:pPr>
        <w:pStyle w:val="ListParagraph"/>
        <w:tabs>
          <w:tab w:val="right" w:pos="8640"/>
        </w:tabs>
        <w:rPr>
          <w:rFonts w:asciiTheme="minorHAnsi" w:hAnsiTheme="minorHAnsi" w:cstheme="minorHAnsi"/>
        </w:rPr>
      </w:pPr>
    </w:p>
    <w:p w14:paraId="3D18B45F" w14:textId="77777777" w:rsidR="00563F4B" w:rsidRPr="00563F4B" w:rsidRDefault="00563F4B" w:rsidP="00563F4B">
      <w:pPr>
        <w:pStyle w:val="ListParagraph"/>
        <w:numPr>
          <w:ilvl w:val="0"/>
          <w:numId w:val="10"/>
        </w:num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COLSTAT </w:t>
      </w:r>
      <w:r w:rsidRPr="00563F4B">
        <w:rPr>
          <w:i/>
          <w:color w:val="000000" w:themeColor="text1"/>
          <w:kern w:val="32"/>
          <w:lang w:eastAsia="ja-JP"/>
        </w:rPr>
        <w:t>A pragmatic randomized open-label study</w:t>
      </w:r>
      <w:r w:rsidRPr="00563F4B">
        <w:rPr>
          <w:i/>
        </w:rPr>
        <w:t xml:space="preserve"> </w:t>
      </w:r>
      <w:r w:rsidRPr="00563F4B">
        <w:rPr>
          <w:i/>
          <w:color w:val="000000" w:themeColor="text1"/>
          <w:kern w:val="32"/>
          <w:lang w:eastAsia="ja-JP"/>
        </w:rPr>
        <w:t xml:space="preserve">of the safety and efficacy of </w:t>
      </w:r>
      <w:r w:rsidRPr="0085688A">
        <w:rPr>
          <w:i/>
        </w:rPr>
        <w:t xml:space="preserve">the combination of Colchicine and Rosuvastatin in addition to standard of care </w:t>
      </w:r>
      <w:r w:rsidRPr="00563F4B">
        <w:rPr>
          <w:i/>
          <w:color w:val="000000" w:themeColor="text1"/>
          <w:kern w:val="32"/>
          <w:lang w:eastAsia="ja-JP"/>
        </w:rPr>
        <w:t>(SOC) compared to SOC alone in hospitalized patients with SARS-CoV-2</w:t>
      </w:r>
      <w:r>
        <w:rPr>
          <w:i/>
          <w:color w:val="000000" w:themeColor="text1"/>
          <w:kern w:val="32"/>
          <w:lang w:eastAsia="ja-JP"/>
        </w:rPr>
        <w:t xml:space="preserve">         </w:t>
      </w:r>
    </w:p>
    <w:tbl>
      <w:tblPr>
        <w:tblW w:w="970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05"/>
      </w:tblGrid>
      <w:tr w:rsidR="00796D53" w14:paraId="5C6A22B9" w14:textId="77777777" w:rsidTr="00457714">
        <w:trPr>
          <w:trHeight w:val="855"/>
        </w:trPr>
        <w:tc>
          <w:tcPr>
            <w:tcW w:w="9705" w:type="dxa"/>
          </w:tcPr>
          <w:p w14:paraId="77CC7241" w14:textId="77777777" w:rsidR="00796D53" w:rsidRDefault="0085688A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Sponsor: Yale University Investigator-Initiated   </w:t>
            </w:r>
            <w:r w:rsidR="00967735">
              <w:rPr>
                <w:rFonts w:asciiTheme="minorHAnsi" w:hAnsiTheme="minorHAnsi" w:cstheme="minorHAnsi"/>
              </w:rPr>
              <w:t>PI: Alexandra Lansky 2020-2021</w:t>
            </w:r>
          </w:p>
          <w:p w14:paraId="2C733FFA" w14:textId="77777777" w:rsidR="00967735" w:rsidRPr="00796D53" w:rsidRDefault="00967735">
            <w:pPr>
              <w:pStyle w:val="Default"/>
              <w:rPr>
                <w:i/>
              </w:rPr>
            </w:pPr>
          </w:p>
        </w:tc>
      </w:tr>
    </w:tbl>
    <w:p w14:paraId="4B486646" w14:textId="77777777" w:rsidR="005C6CB0" w:rsidRPr="000964F6" w:rsidRDefault="00F060CE" w:rsidP="00A90527">
      <w:pPr>
        <w:rPr>
          <w:rFonts w:asciiTheme="minorHAnsi" w:hAnsiTheme="minorHAnsi" w:cstheme="minorHAnsi"/>
          <w:b/>
          <w:bCs/>
        </w:rPr>
      </w:pPr>
      <w:r w:rsidRPr="000964F6">
        <w:rPr>
          <w:rFonts w:asciiTheme="minorHAnsi" w:hAnsiTheme="minorHAnsi" w:cstheme="minorHAnsi"/>
          <w:b/>
          <w:bCs/>
        </w:rPr>
        <w:t>Phase IB-IV</w:t>
      </w:r>
      <w:r w:rsidR="00514808" w:rsidRPr="000964F6">
        <w:rPr>
          <w:rFonts w:asciiTheme="minorHAnsi" w:hAnsiTheme="minorHAnsi" w:cstheme="minorHAnsi"/>
          <w:b/>
          <w:bCs/>
        </w:rPr>
        <w:t xml:space="preserve"> Onco</w:t>
      </w:r>
      <w:r w:rsidR="002C1124" w:rsidRPr="000964F6">
        <w:rPr>
          <w:rFonts w:asciiTheme="minorHAnsi" w:hAnsiTheme="minorHAnsi" w:cstheme="minorHAnsi"/>
          <w:b/>
          <w:bCs/>
        </w:rPr>
        <w:t>logy Clinical Trials</w:t>
      </w:r>
      <w:r w:rsidR="001F4284" w:rsidRPr="000964F6">
        <w:rPr>
          <w:rFonts w:asciiTheme="minorHAnsi" w:hAnsiTheme="minorHAnsi" w:cstheme="minorHAnsi"/>
          <w:b/>
          <w:bCs/>
        </w:rPr>
        <w:t>-</w:t>
      </w:r>
    </w:p>
    <w:p w14:paraId="33887827" w14:textId="77777777" w:rsidR="001642C9" w:rsidRDefault="008B0B26" w:rsidP="00A90527">
      <w:pPr>
        <w:rPr>
          <w:rFonts w:asciiTheme="minorHAnsi" w:hAnsiTheme="minorHAnsi" w:cstheme="minorHAnsi"/>
        </w:rPr>
      </w:pPr>
      <w:r w:rsidRPr="000964F6">
        <w:rPr>
          <w:rFonts w:asciiTheme="minorHAnsi" w:hAnsiTheme="minorHAnsi" w:cstheme="minorHAnsi"/>
          <w:b/>
          <w:bCs/>
          <w:i/>
          <w:iCs/>
        </w:rPr>
        <w:t>US Oncology</w:t>
      </w:r>
      <w:r w:rsidRPr="000964F6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>(</w:t>
      </w:r>
      <w:r w:rsidR="00903B7C">
        <w:rPr>
          <w:rFonts w:asciiTheme="minorHAnsi" w:hAnsiTheme="minorHAnsi" w:cstheme="minorHAnsi"/>
        </w:rPr>
        <w:t>SRL: Sanjay Awasthi</w:t>
      </w:r>
      <w:r w:rsidR="001642C9">
        <w:rPr>
          <w:rFonts w:asciiTheme="minorHAnsi" w:hAnsiTheme="minorHAnsi" w:cstheme="minorHAnsi"/>
        </w:rPr>
        <w:t>, MD</w:t>
      </w:r>
      <w:r w:rsidR="00F060CE">
        <w:rPr>
          <w:rFonts w:asciiTheme="minorHAnsi" w:hAnsiTheme="minorHAnsi" w:cstheme="minorHAnsi"/>
        </w:rPr>
        <w:t xml:space="preserve"> 2002-2011</w:t>
      </w:r>
      <w:r w:rsidR="001642C9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Scott Fleischauer, MD</w:t>
      </w:r>
      <w:r w:rsidR="00F060CE">
        <w:rPr>
          <w:rFonts w:asciiTheme="minorHAnsi" w:hAnsiTheme="minorHAnsi" w:cstheme="minorHAnsi"/>
        </w:rPr>
        <w:t xml:space="preserve"> 2011-2013)</w:t>
      </w:r>
    </w:p>
    <w:p w14:paraId="70AD1F21" w14:textId="77777777" w:rsidR="00E3494E" w:rsidRDefault="00E3494E" w:rsidP="00A90527">
      <w:pPr>
        <w:rPr>
          <w:rFonts w:asciiTheme="minorHAnsi" w:hAnsiTheme="minorHAnsi" w:cstheme="minorHAnsi"/>
        </w:rPr>
      </w:pPr>
    </w:p>
    <w:p w14:paraId="737B3D7E" w14:textId="0607B4BB" w:rsidR="00A90527" w:rsidRDefault="005C6CB0" w:rsidP="00A90527">
      <w:pPr>
        <w:rPr>
          <w:rFonts w:asciiTheme="minorHAnsi" w:hAnsiTheme="minorHAnsi" w:cstheme="minorHAnsi"/>
        </w:rPr>
      </w:pPr>
      <w:r w:rsidRPr="000964F6">
        <w:rPr>
          <w:rFonts w:asciiTheme="minorHAnsi" w:hAnsiTheme="minorHAnsi" w:cstheme="minorHAnsi"/>
          <w:b/>
          <w:bCs/>
          <w:i/>
          <w:iCs/>
        </w:rPr>
        <w:t>The Center:</w:t>
      </w:r>
      <w:r w:rsidR="001642C9" w:rsidRPr="000964F6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0A2A1A" w:rsidRPr="000964F6">
        <w:rPr>
          <w:rFonts w:asciiTheme="minorHAnsi" w:hAnsiTheme="minorHAnsi" w:cstheme="minorHAnsi"/>
          <w:b/>
          <w:bCs/>
          <w:i/>
          <w:iCs/>
        </w:rPr>
        <w:t xml:space="preserve">Sara Cannon Research </w:t>
      </w:r>
      <w:r w:rsidR="00F060CE" w:rsidRPr="000964F6">
        <w:rPr>
          <w:rFonts w:asciiTheme="minorHAnsi" w:hAnsiTheme="minorHAnsi" w:cstheme="minorHAnsi"/>
          <w:b/>
          <w:bCs/>
          <w:i/>
          <w:iCs/>
        </w:rPr>
        <w:t>Institute</w:t>
      </w:r>
      <w:r w:rsidR="00F060CE" w:rsidRPr="000964F6">
        <w:rPr>
          <w:rFonts w:asciiTheme="minorHAnsi" w:hAnsiTheme="minorHAnsi" w:cstheme="minorHAnsi"/>
          <w:i/>
          <w:iCs/>
        </w:rPr>
        <w:t xml:space="preserve"> (</w:t>
      </w:r>
      <w:r w:rsidR="00F060CE">
        <w:rPr>
          <w:rFonts w:asciiTheme="minorHAnsi" w:hAnsiTheme="minorHAnsi" w:cstheme="minorHAnsi"/>
        </w:rPr>
        <w:t xml:space="preserve">SRL: Rage Page, DO </w:t>
      </w:r>
      <w:r w:rsidR="002C1124">
        <w:rPr>
          <w:rFonts w:asciiTheme="minorHAnsi" w:hAnsiTheme="minorHAnsi" w:cstheme="minorHAnsi"/>
        </w:rPr>
        <w:t>2013-2014)</w:t>
      </w:r>
      <w:r w:rsidR="008B0B26">
        <w:rPr>
          <w:rFonts w:asciiTheme="minorHAnsi" w:hAnsiTheme="minorHAnsi" w:cstheme="minorHAnsi"/>
        </w:rPr>
        <w:t xml:space="preserve"> for</w:t>
      </w:r>
      <w:r w:rsidR="000A2A1A">
        <w:rPr>
          <w:rFonts w:asciiTheme="minorHAnsi" w:hAnsiTheme="minorHAnsi" w:cstheme="minorHAnsi"/>
        </w:rPr>
        <w:t xml:space="preserve"> Sponsor and Investigator-Initiated Trials</w:t>
      </w:r>
      <w:r w:rsidR="001642C9">
        <w:rPr>
          <w:rFonts w:asciiTheme="minorHAnsi" w:hAnsiTheme="minorHAnsi" w:cstheme="minorHAnsi"/>
        </w:rPr>
        <w:t>:</w:t>
      </w:r>
    </w:p>
    <w:p w14:paraId="295265CC" w14:textId="77777777" w:rsidR="000964F6" w:rsidRDefault="000964F6" w:rsidP="00A90527">
      <w:pPr>
        <w:rPr>
          <w:rFonts w:asciiTheme="minorHAnsi" w:hAnsiTheme="minorHAnsi" w:cstheme="minorHAnsi"/>
        </w:rPr>
      </w:pPr>
    </w:p>
    <w:p w14:paraId="59F3110B" w14:textId="77777777" w:rsidR="005C6CB0" w:rsidRDefault="00514808" w:rsidP="00874986">
      <w:pPr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Breast, Colorectal, Pancreatic, Chronic Lymph</w:t>
      </w:r>
      <w:r w:rsidR="000A2A1A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cytic Leukemia, No</w:t>
      </w:r>
      <w:r w:rsidR="000A2A1A">
        <w:rPr>
          <w:rFonts w:asciiTheme="minorHAnsi" w:hAnsiTheme="minorHAnsi" w:cstheme="minorHAnsi"/>
        </w:rPr>
        <w:t>n-Hodgkin’s Lymphoma, Lung (NSCLC and SCLC), Esopha</w:t>
      </w:r>
      <w:r>
        <w:rPr>
          <w:rFonts w:asciiTheme="minorHAnsi" w:hAnsiTheme="minorHAnsi" w:cstheme="minorHAnsi"/>
        </w:rPr>
        <w:t>geal, Gast</w:t>
      </w:r>
      <w:r w:rsidR="00BD5B3F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ic, Ovarian, Head and Neck, Bladder, Prostate, Testicular, Multi</w:t>
      </w:r>
      <w:r w:rsidR="000A2A1A">
        <w:rPr>
          <w:rFonts w:asciiTheme="minorHAnsi" w:hAnsiTheme="minorHAnsi" w:cstheme="minorHAnsi"/>
        </w:rPr>
        <w:t>ple Myeloma, Gallbladder, Renal Cell</w:t>
      </w:r>
      <w:r>
        <w:rPr>
          <w:rFonts w:asciiTheme="minorHAnsi" w:hAnsiTheme="minorHAnsi" w:cstheme="minorHAnsi"/>
        </w:rPr>
        <w:t xml:space="preserve">, Cervical, </w:t>
      </w:r>
      <w:r w:rsidR="000A2A1A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Sarcomas</w:t>
      </w:r>
      <w:r w:rsidR="000A2A1A">
        <w:rPr>
          <w:rFonts w:asciiTheme="minorHAnsi" w:hAnsiTheme="minorHAnsi" w:cstheme="minorHAnsi"/>
        </w:rPr>
        <w:t xml:space="preserve">. </w:t>
      </w:r>
      <w:r w:rsidR="000A2A1A" w:rsidRPr="00874986">
        <w:rPr>
          <w:rFonts w:asciiTheme="minorHAnsi" w:hAnsiTheme="minorHAnsi" w:cstheme="minorHAnsi"/>
        </w:rPr>
        <w:t>Nausea and Vomiting Preventi</w:t>
      </w:r>
      <w:r w:rsidR="00FB6375" w:rsidRPr="00874986">
        <w:rPr>
          <w:rFonts w:asciiTheme="minorHAnsi" w:hAnsiTheme="minorHAnsi" w:cstheme="minorHAnsi"/>
        </w:rPr>
        <w:t>on, Compassionate Use</w:t>
      </w:r>
      <w:r w:rsidR="00903B7C">
        <w:rPr>
          <w:rFonts w:asciiTheme="minorHAnsi" w:hAnsiTheme="minorHAnsi" w:cstheme="minorHAnsi"/>
        </w:rPr>
        <w:t xml:space="preserve"> Oncology Drugs</w:t>
      </w:r>
      <w:r w:rsidR="00FB6375" w:rsidRPr="00874986">
        <w:rPr>
          <w:rFonts w:asciiTheme="minorHAnsi" w:hAnsiTheme="minorHAnsi" w:cstheme="minorHAnsi"/>
        </w:rPr>
        <w:t xml:space="preserve">, and Radiation </w:t>
      </w:r>
      <w:r w:rsidR="00903B7C">
        <w:rPr>
          <w:rFonts w:asciiTheme="minorHAnsi" w:hAnsiTheme="minorHAnsi" w:cstheme="minorHAnsi"/>
        </w:rPr>
        <w:t>Trials</w:t>
      </w:r>
      <w:r w:rsidR="000A2A1A" w:rsidRPr="00874986">
        <w:rPr>
          <w:rFonts w:asciiTheme="minorHAnsi" w:hAnsiTheme="minorHAnsi" w:cstheme="minorHAnsi"/>
        </w:rPr>
        <w:t>.</w:t>
      </w:r>
      <w:r w:rsidR="008B0B26">
        <w:rPr>
          <w:rFonts w:asciiTheme="minorHAnsi" w:hAnsiTheme="minorHAnsi" w:cstheme="minorHAnsi"/>
        </w:rPr>
        <w:t xml:space="preserve"> </w:t>
      </w:r>
    </w:p>
    <w:p w14:paraId="5CE1C004" w14:textId="77777777" w:rsidR="001642C9" w:rsidRDefault="001642C9" w:rsidP="001642C9">
      <w:pPr>
        <w:ind w:left="720"/>
        <w:rPr>
          <w:rFonts w:asciiTheme="minorHAnsi" w:hAnsiTheme="minorHAnsi" w:cstheme="minorHAnsi"/>
        </w:rPr>
      </w:pPr>
    </w:p>
    <w:p w14:paraId="5B903E4E" w14:textId="77777777" w:rsidR="00514808" w:rsidRDefault="005C6CB0" w:rsidP="005C6CB0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8B0B26">
        <w:rPr>
          <w:rFonts w:asciiTheme="minorHAnsi" w:hAnsiTheme="minorHAnsi" w:cstheme="minorHAnsi"/>
        </w:rPr>
        <w:t>RTOG PI: Berchmans John, MD</w:t>
      </w:r>
    </w:p>
    <w:p w14:paraId="47B322E8" w14:textId="77777777" w:rsidR="005F5B13" w:rsidRDefault="005F5B13" w:rsidP="00DA3452">
      <w:pPr>
        <w:rPr>
          <w:rFonts w:asciiTheme="minorHAnsi" w:hAnsiTheme="minorHAnsi" w:cstheme="minorHAnsi"/>
        </w:rPr>
      </w:pPr>
    </w:p>
    <w:p w14:paraId="3E4EFFB0" w14:textId="77777777" w:rsidR="00514808" w:rsidRDefault="008B0B26" w:rsidP="00837210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PIs: Henry Xiong, MD, Robyn Young, MD</w:t>
      </w:r>
      <w:r w:rsidR="005C6CB0">
        <w:rPr>
          <w:rFonts w:asciiTheme="minorHAnsi" w:hAnsiTheme="minorHAnsi" w:cstheme="minorHAnsi"/>
        </w:rPr>
        <w:t>, Joyce O’Shaughnessy, MD, Joanne Blum, MD, Ray Page, DO, and Sanjay Awasthi, MD</w:t>
      </w:r>
      <w:r w:rsidR="00F060CE">
        <w:rPr>
          <w:rFonts w:asciiTheme="minorHAnsi" w:hAnsiTheme="minorHAnsi" w:cstheme="minorHAnsi"/>
        </w:rPr>
        <w:t>, plus many other Investigator</w:t>
      </w:r>
      <w:r w:rsidR="005F5B13">
        <w:rPr>
          <w:rFonts w:asciiTheme="minorHAnsi" w:hAnsiTheme="minorHAnsi" w:cstheme="minorHAnsi"/>
        </w:rPr>
        <w:t>-</w:t>
      </w:r>
      <w:r w:rsidR="00F060CE">
        <w:rPr>
          <w:rFonts w:asciiTheme="minorHAnsi" w:hAnsiTheme="minorHAnsi" w:cstheme="minorHAnsi"/>
        </w:rPr>
        <w:t xml:space="preserve"> Initiated Trial PIs via US Oncology</w:t>
      </w:r>
    </w:p>
    <w:p w14:paraId="57F780DA" w14:textId="77777777" w:rsidR="00EC299F" w:rsidRDefault="00EC299F" w:rsidP="00837210">
      <w:pPr>
        <w:ind w:left="720"/>
        <w:rPr>
          <w:rFonts w:asciiTheme="minorHAnsi" w:hAnsiTheme="minorHAnsi" w:cstheme="minorHAnsi"/>
        </w:rPr>
      </w:pPr>
    </w:p>
    <w:p w14:paraId="66F82907" w14:textId="77777777" w:rsidR="00894B8A" w:rsidRDefault="00894B8A" w:rsidP="00251FA2">
      <w:pPr>
        <w:pStyle w:val="Heading1"/>
        <w:rPr>
          <w:rFonts w:asciiTheme="minorHAnsi" w:hAnsiTheme="minorHAnsi" w:cstheme="minorHAnsi"/>
        </w:rPr>
      </w:pPr>
    </w:p>
    <w:p w14:paraId="0238F0D7" w14:textId="2FA530E8" w:rsidR="00251FA2" w:rsidRPr="003B19FB" w:rsidRDefault="00894B8A" w:rsidP="00251FA2">
      <w:pPr>
        <w:pStyle w:val="Heading1"/>
        <w:rPr>
          <w:rFonts w:asciiTheme="minorHAnsi" w:hAnsiTheme="minorHAnsi" w:cstheme="minorHAnsi"/>
        </w:rPr>
      </w:pPr>
      <w:r w:rsidRPr="00894B8A">
        <w:rPr>
          <w:rFonts w:asciiTheme="minorHAnsi" w:hAnsiTheme="minorHAnsi" w:cstheme="minorHAnsi"/>
        </w:rPr>
        <w:t xml:space="preserve">     </w:t>
      </w:r>
      <w:r w:rsidR="00514808">
        <w:rPr>
          <w:rFonts w:asciiTheme="minorHAnsi" w:hAnsiTheme="minorHAnsi" w:cstheme="minorHAnsi"/>
        </w:rPr>
        <w:t>Licensures and Certifications</w:t>
      </w:r>
    </w:p>
    <w:p w14:paraId="5D7C1104" w14:textId="77777777" w:rsidR="00837210" w:rsidRDefault="005C6CB0" w:rsidP="0051480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837210">
        <w:rPr>
          <w:rFonts w:asciiTheme="minorHAnsi" w:hAnsiTheme="minorHAnsi" w:cstheme="minorHAnsi"/>
        </w:rPr>
        <w:t>Connecticut RN Licensure #E50014; June 1987-current</w:t>
      </w:r>
    </w:p>
    <w:p w14:paraId="7BA5A709" w14:textId="77777777" w:rsidR="00837210" w:rsidRDefault="00514808" w:rsidP="0051480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837210">
        <w:rPr>
          <w:rFonts w:asciiTheme="minorHAnsi" w:hAnsiTheme="minorHAnsi" w:cstheme="minorHAnsi"/>
        </w:rPr>
        <w:t>Texas RN Licensure #659861; May 1999 (inactive)</w:t>
      </w:r>
    </w:p>
    <w:p w14:paraId="7C26EA35" w14:textId="2E152FB6" w:rsidR="00EC299F" w:rsidRDefault="00EC299F" w:rsidP="0051480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EC299F">
        <w:rPr>
          <w:rFonts w:asciiTheme="minorHAnsi" w:hAnsiTheme="minorHAnsi" w:cstheme="minorHAnsi"/>
        </w:rPr>
        <w:t>SOCRA (Society of Clinical Research Associates) Membership (August 2023-current) ID #77471</w:t>
      </w:r>
    </w:p>
    <w:p w14:paraId="5D35BE1A" w14:textId="6AB2D015" w:rsidR="00C55615" w:rsidRDefault="00C55615" w:rsidP="0051480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Certified Clinical Research Professional (CCRP); </w:t>
      </w:r>
      <w:r>
        <w:rPr>
          <w:rFonts w:asciiTheme="minorHAnsi" w:hAnsiTheme="minorHAnsi" w:cstheme="minorHAnsi"/>
        </w:rPr>
        <w:t>SOCRA</w:t>
      </w:r>
      <w:r>
        <w:rPr>
          <w:rFonts w:asciiTheme="minorHAnsi" w:hAnsiTheme="minorHAnsi" w:cstheme="minorHAnsi"/>
        </w:rPr>
        <w:t xml:space="preserve"> October 2023-current</w:t>
      </w:r>
    </w:p>
    <w:p w14:paraId="1D05FA49" w14:textId="29F84166" w:rsidR="00837210" w:rsidRDefault="00514808" w:rsidP="0051480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837210">
        <w:rPr>
          <w:rFonts w:asciiTheme="minorHAnsi" w:hAnsiTheme="minorHAnsi" w:cstheme="minorHAnsi"/>
        </w:rPr>
        <w:t>Oncology Nurse Certification (OCN); September 2000</w:t>
      </w:r>
      <w:r w:rsidR="00E76BE4">
        <w:rPr>
          <w:rFonts w:asciiTheme="minorHAnsi" w:hAnsiTheme="minorHAnsi" w:cstheme="minorHAnsi"/>
        </w:rPr>
        <w:t>-</w:t>
      </w:r>
      <w:r w:rsidRPr="00837210">
        <w:rPr>
          <w:rFonts w:asciiTheme="minorHAnsi" w:hAnsiTheme="minorHAnsi" w:cstheme="minorHAnsi"/>
        </w:rPr>
        <w:t xml:space="preserve">December </w:t>
      </w:r>
      <w:r w:rsidR="00D70FCB">
        <w:rPr>
          <w:rFonts w:asciiTheme="minorHAnsi" w:hAnsiTheme="minorHAnsi" w:cstheme="minorHAnsi"/>
        </w:rPr>
        <w:t xml:space="preserve">2024 </w:t>
      </w:r>
    </w:p>
    <w:p w14:paraId="095F794C" w14:textId="77777777" w:rsidR="00837210" w:rsidRDefault="00514808" w:rsidP="0051480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837210">
        <w:rPr>
          <w:rFonts w:asciiTheme="minorHAnsi" w:hAnsiTheme="minorHAnsi" w:cstheme="minorHAnsi"/>
        </w:rPr>
        <w:t xml:space="preserve">NIH Human Subject </w:t>
      </w:r>
      <w:r w:rsidR="00837210">
        <w:rPr>
          <w:rFonts w:asciiTheme="minorHAnsi" w:hAnsiTheme="minorHAnsi" w:cstheme="minorHAnsi"/>
        </w:rPr>
        <w:t xml:space="preserve">Protection </w:t>
      </w:r>
      <w:r w:rsidRPr="00837210">
        <w:rPr>
          <w:rFonts w:asciiTheme="minorHAnsi" w:hAnsiTheme="minorHAnsi" w:cstheme="minorHAnsi"/>
        </w:rPr>
        <w:t>Certification; November 2019</w:t>
      </w:r>
      <w:r w:rsidR="00874986" w:rsidRPr="00837210">
        <w:rPr>
          <w:rFonts w:asciiTheme="minorHAnsi" w:hAnsiTheme="minorHAnsi" w:cstheme="minorHAnsi"/>
        </w:rPr>
        <w:t xml:space="preserve">-current </w:t>
      </w:r>
    </w:p>
    <w:p w14:paraId="2EBD039F" w14:textId="77777777" w:rsidR="00837210" w:rsidRDefault="00514808" w:rsidP="0051480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837210">
        <w:rPr>
          <w:rFonts w:asciiTheme="minorHAnsi" w:hAnsiTheme="minorHAnsi" w:cstheme="minorHAnsi"/>
        </w:rPr>
        <w:t>CITI Training</w:t>
      </w:r>
      <w:r w:rsidR="00837210">
        <w:rPr>
          <w:rFonts w:asciiTheme="minorHAnsi" w:hAnsiTheme="minorHAnsi" w:cstheme="minorHAnsi"/>
        </w:rPr>
        <w:t xml:space="preserve"> (GCPs)</w:t>
      </w:r>
      <w:r w:rsidRPr="00837210">
        <w:rPr>
          <w:rFonts w:asciiTheme="minorHAnsi" w:hAnsiTheme="minorHAnsi" w:cstheme="minorHAnsi"/>
        </w:rPr>
        <w:t>; November 2019</w:t>
      </w:r>
      <w:r w:rsidR="00874986" w:rsidRPr="00837210">
        <w:rPr>
          <w:rFonts w:asciiTheme="minorHAnsi" w:hAnsiTheme="minorHAnsi" w:cstheme="minorHAnsi"/>
        </w:rPr>
        <w:t xml:space="preserve">-current </w:t>
      </w:r>
    </w:p>
    <w:p w14:paraId="2440A848" w14:textId="77777777" w:rsidR="00837210" w:rsidRDefault="00514808" w:rsidP="0051480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837210">
        <w:rPr>
          <w:rFonts w:asciiTheme="minorHAnsi" w:hAnsiTheme="minorHAnsi" w:cstheme="minorHAnsi"/>
        </w:rPr>
        <w:t>IATA Certification; November 2019</w:t>
      </w:r>
      <w:r w:rsidR="00874986" w:rsidRPr="00837210">
        <w:rPr>
          <w:rFonts w:asciiTheme="minorHAnsi" w:hAnsiTheme="minorHAnsi" w:cstheme="minorHAnsi"/>
        </w:rPr>
        <w:t>-current</w:t>
      </w:r>
    </w:p>
    <w:p w14:paraId="5F848A80" w14:textId="798F1E96" w:rsidR="00514808" w:rsidRDefault="00874986" w:rsidP="0051480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837210">
        <w:rPr>
          <w:rFonts w:asciiTheme="minorHAnsi" w:hAnsiTheme="minorHAnsi" w:cstheme="minorHAnsi"/>
        </w:rPr>
        <w:t>BLS/</w:t>
      </w:r>
      <w:r w:rsidR="00514808" w:rsidRPr="00837210">
        <w:rPr>
          <w:rFonts w:asciiTheme="minorHAnsi" w:hAnsiTheme="minorHAnsi" w:cstheme="minorHAnsi"/>
        </w:rPr>
        <w:t>CPR for Healthcare Professional Certificatio</w:t>
      </w:r>
      <w:r w:rsidRPr="00837210">
        <w:rPr>
          <w:rFonts w:asciiTheme="minorHAnsi" w:hAnsiTheme="minorHAnsi" w:cstheme="minorHAnsi"/>
        </w:rPr>
        <w:t>n; c</w:t>
      </w:r>
      <w:r w:rsidR="00514808" w:rsidRPr="00837210">
        <w:rPr>
          <w:rFonts w:asciiTheme="minorHAnsi" w:hAnsiTheme="minorHAnsi" w:cstheme="minorHAnsi"/>
        </w:rPr>
        <w:t>urrent through December 202</w:t>
      </w:r>
      <w:r w:rsidR="00E76BE4">
        <w:rPr>
          <w:rFonts w:asciiTheme="minorHAnsi" w:hAnsiTheme="minorHAnsi" w:cstheme="minorHAnsi"/>
        </w:rPr>
        <w:t>5</w:t>
      </w:r>
    </w:p>
    <w:p w14:paraId="053AD1A2" w14:textId="77777777" w:rsidR="000964F6" w:rsidRPr="000964F6" w:rsidRDefault="000964F6" w:rsidP="000964F6">
      <w:pPr>
        <w:rPr>
          <w:rFonts w:asciiTheme="minorHAnsi" w:hAnsiTheme="minorHAnsi" w:cstheme="minorHAnsi"/>
        </w:rPr>
      </w:pPr>
    </w:p>
    <w:p w14:paraId="44516279" w14:textId="77777777" w:rsidR="000964F6" w:rsidRDefault="000964F6" w:rsidP="000964F6">
      <w:pPr>
        <w:rPr>
          <w:rFonts w:asciiTheme="minorHAnsi" w:hAnsiTheme="minorHAnsi" w:cstheme="minorHAnsi"/>
        </w:rPr>
      </w:pPr>
    </w:p>
    <w:p w14:paraId="38B57D82" w14:textId="77777777" w:rsidR="000964F6" w:rsidRPr="000964F6" w:rsidRDefault="000964F6" w:rsidP="000964F6">
      <w:pPr>
        <w:rPr>
          <w:rFonts w:asciiTheme="minorHAnsi" w:hAnsiTheme="minorHAnsi" w:cstheme="minorHAnsi"/>
        </w:rPr>
      </w:pPr>
    </w:p>
    <w:p w14:paraId="1B01853E" w14:textId="77777777" w:rsidR="000964F6" w:rsidRDefault="000964F6" w:rsidP="000964F6">
      <w:pPr>
        <w:pStyle w:val="ListParagraph"/>
        <w:rPr>
          <w:rFonts w:asciiTheme="minorHAnsi" w:hAnsiTheme="minorHAnsi" w:cstheme="minorHAnsi"/>
        </w:rPr>
      </w:pPr>
    </w:p>
    <w:p w14:paraId="5498DFFC" w14:textId="0FFA3FEF" w:rsidR="004F44C3" w:rsidRPr="00837210" w:rsidRDefault="000964F6" w:rsidP="0051480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Conservation License</w:t>
      </w:r>
      <w:r>
        <w:rPr>
          <w:rFonts w:asciiTheme="minorHAnsi" w:hAnsiTheme="minorHAnsi" w:cstheme="minorHAnsi"/>
        </w:rPr>
        <w:t xml:space="preserve"> </w:t>
      </w:r>
      <w:r w:rsidR="004F44C3">
        <w:rPr>
          <w:rFonts w:asciiTheme="minorHAnsi" w:hAnsiTheme="minorHAnsi" w:cstheme="minorHAnsi"/>
        </w:rPr>
        <w:t xml:space="preserve">State of CT Certification of Boating Safety: Boat and Personal Watercraft Operation, Safe Waterskiing Endorsement; </w:t>
      </w:r>
      <w:r>
        <w:rPr>
          <w:rFonts w:asciiTheme="minorHAnsi" w:hAnsiTheme="minorHAnsi" w:cstheme="minorHAnsi"/>
        </w:rPr>
        <w:t>April 2025</w:t>
      </w:r>
    </w:p>
    <w:p w14:paraId="7AC2411D" w14:textId="77777777" w:rsidR="004B721B" w:rsidRDefault="004B721B" w:rsidP="001F4284">
      <w:pPr>
        <w:pStyle w:val="Heading1"/>
        <w:ind w:left="0"/>
        <w:rPr>
          <w:rFonts w:asciiTheme="minorHAnsi" w:hAnsiTheme="minorHAnsi" w:cstheme="minorHAnsi"/>
        </w:rPr>
      </w:pPr>
    </w:p>
    <w:p w14:paraId="0948F5F7" w14:textId="77777777" w:rsidR="00251FA2" w:rsidRPr="003B19FB" w:rsidRDefault="001E0754" w:rsidP="001F4284">
      <w:pPr>
        <w:pStyle w:val="Heading1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</w:t>
      </w:r>
      <w:r w:rsidR="001F4284">
        <w:rPr>
          <w:rFonts w:asciiTheme="minorHAnsi" w:hAnsiTheme="minorHAnsi" w:cstheme="minorHAnsi"/>
        </w:rPr>
        <w:t>zations/Awards/Community Service</w:t>
      </w:r>
    </w:p>
    <w:p w14:paraId="303EE074" w14:textId="3A5ECC8A" w:rsidR="000964F6" w:rsidRPr="000964F6" w:rsidRDefault="005C6CB0" w:rsidP="000964F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837210">
        <w:rPr>
          <w:rFonts w:asciiTheme="minorHAnsi" w:hAnsiTheme="minorHAnsi" w:cstheme="minorHAnsi"/>
        </w:rPr>
        <w:t xml:space="preserve">Oncology Nursing Society Local and National Chapter </w:t>
      </w:r>
      <w:r w:rsidR="008B16F5">
        <w:rPr>
          <w:rFonts w:asciiTheme="minorHAnsi" w:hAnsiTheme="minorHAnsi" w:cstheme="minorHAnsi"/>
        </w:rPr>
        <w:t>Member</w:t>
      </w:r>
      <w:r w:rsidR="008A4A71">
        <w:rPr>
          <w:rFonts w:asciiTheme="minorHAnsi" w:hAnsiTheme="minorHAnsi" w:cstheme="minorHAnsi"/>
        </w:rPr>
        <w:t xml:space="preserve"> (200</w:t>
      </w:r>
      <w:r w:rsidR="007A14D9">
        <w:rPr>
          <w:rFonts w:asciiTheme="minorHAnsi" w:hAnsiTheme="minorHAnsi" w:cstheme="minorHAnsi"/>
        </w:rPr>
        <w:t>0-2021)</w:t>
      </w:r>
    </w:p>
    <w:p w14:paraId="4DA271DF" w14:textId="0EB48A5D" w:rsidR="00A84506" w:rsidRDefault="00A84506" w:rsidP="0083721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Sigma Theta Tau </w:t>
      </w:r>
      <w:r w:rsidR="0036455A">
        <w:rPr>
          <w:rFonts w:asciiTheme="minorHAnsi" w:hAnsiTheme="minorHAnsi" w:cstheme="minorHAnsi"/>
        </w:rPr>
        <w:t>International Honor Society of Nursing (</w:t>
      </w:r>
      <w:r>
        <w:rPr>
          <w:rFonts w:asciiTheme="minorHAnsi" w:hAnsiTheme="minorHAnsi" w:cstheme="minorHAnsi"/>
        </w:rPr>
        <w:t>2018</w:t>
      </w:r>
      <w:r w:rsidR="0036455A">
        <w:rPr>
          <w:rFonts w:asciiTheme="minorHAnsi" w:hAnsiTheme="minorHAnsi" w:cstheme="minorHAnsi"/>
        </w:rPr>
        <w:t>),</w:t>
      </w:r>
      <w:r w:rsidR="0036455A" w:rsidRPr="0036455A">
        <w:rPr>
          <w:rFonts w:asciiTheme="minorHAnsi" w:hAnsiTheme="minorHAnsi" w:cstheme="minorHAnsi"/>
        </w:rPr>
        <w:t xml:space="preserve"> </w:t>
      </w:r>
      <w:r w:rsidR="0036455A">
        <w:rPr>
          <w:rFonts w:asciiTheme="minorHAnsi" w:hAnsiTheme="minorHAnsi" w:cstheme="minorHAnsi"/>
        </w:rPr>
        <w:t>Phi Pi chapter member</w:t>
      </w:r>
    </w:p>
    <w:p w14:paraId="516604AE" w14:textId="77777777" w:rsidR="00967735" w:rsidRPr="00967735" w:rsidRDefault="00967735" w:rsidP="0096773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COVID-19 Pandemic RN Screener YNHH (3/2020)</w:t>
      </w:r>
    </w:p>
    <w:p w14:paraId="51CE74AE" w14:textId="77777777" w:rsidR="00837210" w:rsidRDefault="001642C9" w:rsidP="001642C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837210">
        <w:rPr>
          <w:rFonts w:asciiTheme="minorHAnsi" w:hAnsiTheme="minorHAnsi" w:cstheme="minorHAnsi"/>
        </w:rPr>
        <w:t>Safety Coach- Yale New Haven Hospital (2016-2019)</w:t>
      </w:r>
    </w:p>
    <w:p w14:paraId="3FA762E9" w14:textId="427307E9" w:rsidR="00EC299F" w:rsidRPr="000964F6" w:rsidRDefault="001642C9" w:rsidP="000964F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837210">
        <w:rPr>
          <w:rFonts w:asciiTheme="minorHAnsi" w:hAnsiTheme="minorHAnsi" w:cstheme="minorHAnsi"/>
        </w:rPr>
        <w:t>Readmissions/ Palliative Care Committee- Yale New Haven Hospital (2017-2018)</w:t>
      </w:r>
    </w:p>
    <w:p w14:paraId="7448B86F" w14:textId="77777777" w:rsidR="00837210" w:rsidRDefault="001E0754" w:rsidP="001E075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837210">
        <w:rPr>
          <w:rFonts w:asciiTheme="minorHAnsi" w:hAnsiTheme="minorHAnsi" w:cstheme="minorHAnsi"/>
        </w:rPr>
        <w:t>Medical Center of Arlington and Texas Health Arlington Memorial Tumor Board Cancer Committee Member (October 2005-December 2014)</w:t>
      </w:r>
    </w:p>
    <w:p w14:paraId="24D85E0E" w14:textId="77777777" w:rsidR="00837210" w:rsidRDefault="001E0754" w:rsidP="001E075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837210">
        <w:rPr>
          <w:rFonts w:asciiTheme="minorHAnsi" w:hAnsiTheme="minorHAnsi" w:cstheme="minorHAnsi"/>
        </w:rPr>
        <w:t>University of North Texas Health Science Services Mentor for Clinical Research Management Master’s Program (June 2008-December 2009)</w:t>
      </w:r>
    </w:p>
    <w:p w14:paraId="1B9D0FF0" w14:textId="77777777" w:rsidR="00837210" w:rsidRDefault="00837210" w:rsidP="00A9052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 Oncology </w:t>
      </w:r>
      <w:r w:rsidR="001E0754" w:rsidRPr="00837210">
        <w:rPr>
          <w:rFonts w:asciiTheme="minorHAnsi" w:hAnsiTheme="minorHAnsi" w:cstheme="minorHAnsi"/>
        </w:rPr>
        <w:t>Excellence in Oncology Nursing Award Nominee</w:t>
      </w:r>
      <w:r>
        <w:rPr>
          <w:rFonts w:asciiTheme="minorHAnsi" w:hAnsiTheme="minorHAnsi" w:cstheme="minorHAnsi"/>
        </w:rPr>
        <w:t xml:space="preserve"> (2011)</w:t>
      </w:r>
    </w:p>
    <w:p w14:paraId="73791D49" w14:textId="77777777" w:rsidR="00837210" w:rsidRDefault="001E0754" w:rsidP="00A9052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837210">
        <w:rPr>
          <w:rFonts w:asciiTheme="minorHAnsi" w:hAnsiTheme="minorHAnsi" w:cstheme="minorHAnsi"/>
        </w:rPr>
        <w:t xml:space="preserve">Special Olympics Healthy Habits Tent Volunteer </w:t>
      </w:r>
      <w:r w:rsidR="00874986" w:rsidRPr="00837210">
        <w:rPr>
          <w:rFonts w:asciiTheme="minorHAnsi" w:hAnsiTheme="minorHAnsi" w:cstheme="minorHAnsi"/>
        </w:rPr>
        <w:t>(</w:t>
      </w:r>
      <w:r w:rsidRPr="00837210">
        <w:rPr>
          <w:rFonts w:asciiTheme="minorHAnsi" w:hAnsiTheme="minorHAnsi" w:cstheme="minorHAnsi"/>
        </w:rPr>
        <w:t>2012-2013</w:t>
      </w:r>
      <w:r w:rsidR="00874986" w:rsidRPr="00837210">
        <w:rPr>
          <w:rFonts w:asciiTheme="minorHAnsi" w:hAnsiTheme="minorHAnsi" w:cstheme="minorHAnsi"/>
        </w:rPr>
        <w:t>)</w:t>
      </w:r>
    </w:p>
    <w:p w14:paraId="08657514" w14:textId="77777777" w:rsidR="00837210" w:rsidRDefault="00874986" w:rsidP="00A9052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837210">
        <w:rPr>
          <w:rFonts w:asciiTheme="minorHAnsi" w:hAnsiTheme="minorHAnsi" w:cstheme="minorHAnsi"/>
        </w:rPr>
        <w:t xml:space="preserve">Relay for Life </w:t>
      </w:r>
      <w:r w:rsidR="005C6CB0" w:rsidRPr="00837210">
        <w:rPr>
          <w:rFonts w:asciiTheme="minorHAnsi" w:hAnsiTheme="minorHAnsi" w:cstheme="minorHAnsi"/>
        </w:rPr>
        <w:t xml:space="preserve">Participant and </w:t>
      </w:r>
      <w:r w:rsidRPr="00837210">
        <w:rPr>
          <w:rFonts w:asciiTheme="minorHAnsi" w:hAnsiTheme="minorHAnsi" w:cstheme="minorHAnsi"/>
        </w:rPr>
        <w:t>Volunteer (</w:t>
      </w:r>
      <w:r w:rsidR="001E0754" w:rsidRPr="00837210">
        <w:rPr>
          <w:rFonts w:asciiTheme="minorHAnsi" w:hAnsiTheme="minorHAnsi" w:cstheme="minorHAnsi"/>
        </w:rPr>
        <w:t>2002-2013</w:t>
      </w:r>
      <w:r w:rsidRPr="00837210">
        <w:rPr>
          <w:rFonts w:asciiTheme="minorHAnsi" w:hAnsiTheme="minorHAnsi" w:cstheme="minorHAnsi"/>
        </w:rPr>
        <w:t>)</w:t>
      </w:r>
    </w:p>
    <w:p w14:paraId="374947F9" w14:textId="77777777" w:rsidR="00837210" w:rsidRDefault="001E0754" w:rsidP="00A9052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837210">
        <w:rPr>
          <w:rFonts w:asciiTheme="minorHAnsi" w:hAnsiTheme="minorHAnsi" w:cstheme="minorHAnsi"/>
        </w:rPr>
        <w:t>Race for the Cure Participant</w:t>
      </w:r>
      <w:r w:rsidR="005C6CB0" w:rsidRPr="00837210">
        <w:rPr>
          <w:rFonts w:asciiTheme="minorHAnsi" w:hAnsiTheme="minorHAnsi" w:cstheme="minorHAnsi"/>
        </w:rPr>
        <w:t xml:space="preserve"> and Volunteer</w:t>
      </w:r>
      <w:r w:rsidRPr="00837210">
        <w:rPr>
          <w:rFonts w:asciiTheme="minorHAnsi" w:hAnsiTheme="minorHAnsi" w:cstheme="minorHAnsi"/>
        </w:rPr>
        <w:t xml:space="preserve"> </w:t>
      </w:r>
      <w:r w:rsidR="00874986" w:rsidRPr="00837210">
        <w:rPr>
          <w:rFonts w:asciiTheme="minorHAnsi" w:hAnsiTheme="minorHAnsi" w:cstheme="minorHAnsi"/>
        </w:rPr>
        <w:t>(</w:t>
      </w:r>
      <w:r w:rsidRPr="00837210">
        <w:rPr>
          <w:rFonts w:asciiTheme="minorHAnsi" w:hAnsiTheme="minorHAnsi" w:cstheme="minorHAnsi"/>
        </w:rPr>
        <w:t>2002-2013</w:t>
      </w:r>
      <w:r w:rsidR="00874986" w:rsidRPr="00837210">
        <w:rPr>
          <w:rFonts w:asciiTheme="minorHAnsi" w:hAnsiTheme="minorHAnsi" w:cstheme="minorHAnsi"/>
        </w:rPr>
        <w:t>)</w:t>
      </w:r>
    </w:p>
    <w:p w14:paraId="115AEEC8" w14:textId="77777777" w:rsidR="00837210" w:rsidRDefault="001E0754" w:rsidP="00A9052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837210">
        <w:rPr>
          <w:rFonts w:asciiTheme="minorHAnsi" w:hAnsiTheme="minorHAnsi" w:cstheme="minorHAnsi"/>
        </w:rPr>
        <w:t xml:space="preserve">Teal Magnolias Ovarian Cancer Committee Member </w:t>
      </w:r>
      <w:r w:rsidR="00874986" w:rsidRPr="00837210">
        <w:rPr>
          <w:rFonts w:asciiTheme="minorHAnsi" w:hAnsiTheme="minorHAnsi" w:cstheme="minorHAnsi"/>
        </w:rPr>
        <w:t>(</w:t>
      </w:r>
      <w:r w:rsidRPr="00837210">
        <w:rPr>
          <w:rFonts w:asciiTheme="minorHAnsi" w:hAnsiTheme="minorHAnsi" w:cstheme="minorHAnsi"/>
        </w:rPr>
        <w:t>2013-2014</w:t>
      </w:r>
      <w:r w:rsidR="00874986" w:rsidRPr="00837210">
        <w:rPr>
          <w:rFonts w:asciiTheme="minorHAnsi" w:hAnsiTheme="minorHAnsi" w:cstheme="minorHAnsi"/>
        </w:rPr>
        <w:t>)</w:t>
      </w:r>
    </w:p>
    <w:p w14:paraId="68872188" w14:textId="77777777" w:rsidR="00837210" w:rsidRDefault="00874986" w:rsidP="00A9052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837210">
        <w:rPr>
          <w:rFonts w:asciiTheme="minorHAnsi" w:hAnsiTheme="minorHAnsi" w:cstheme="minorHAnsi"/>
        </w:rPr>
        <w:t xml:space="preserve">5K Race Participant for </w:t>
      </w:r>
      <w:r w:rsidR="00A955AE" w:rsidRPr="00837210">
        <w:rPr>
          <w:rFonts w:asciiTheme="minorHAnsi" w:hAnsiTheme="minorHAnsi" w:cstheme="minorHAnsi"/>
        </w:rPr>
        <w:t>Break the Silence (</w:t>
      </w:r>
      <w:r w:rsidRPr="00837210">
        <w:rPr>
          <w:rFonts w:asciiTheme="minorHAnsi" w:hAnsiTheme="minorHAnsi" w:cstheme="minorHAnsi"/>
        </w:rPr>
        <w:t>Ovarian Cancer</w:t>
      </w:r>
      <w:r w:rsidR="00A955AE" w:rsidRPr="00837210">
        <w:rPr>
          <w:rFonts w:asciiTheme="minorHAnsi" w:hAnsiTheme="minorHAnsi" w:cstheme="minorHAnsi"/>
        </w:rPr>
        <w:t>)</w:t>
      </w:r>
      <w:r w:rsidR="004B721B">
        <w:rPr>
          <w:rFonts w:asciiTheme="minorHAnsi" w:hAnsiTheme="minorHAnsi" w:cstheme="minorHAnsi"/>
        </w:rPr>
        <w:t xml:space="preserve"> (2013)</w:t>
      </w:r>
    </w:p>
    <w:p w14:paraId="231E450F" w14:textId="77777777" w:rsidR="00837210" w:rsidRPr="00C46FD9" w:rsidRDefault="00874986" w:rsidP="00C46FD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837210">
        <w:rPr>
          <w:rFonts w:asciiTheme="minorHAnsi" w:hAnsiTheme="minorHAnsi" w:cstheme="minorHAnsi"/>
        </w:rPr>
        <w:t>Get Your Rear in Gear</w:t>
      </w:r>
      <w:r w:rsidR="00C46FD9">
        <w:rPr>
          <w:rFonts w:asciiTheme="minorHAnsi" w:hAnsiTheme="minorHAnsi" w:cstheme="minorHAnsi"/>
        </w:rPr>
        <w:t xml:space="preserve"> 5K</w:t>
      </w:r>
      <w:r w:rsidRPr="00837210">
        <w:rPr>
          <w:rFonts w:asciiTheme="minorHAnsi" w:hAnsiTheme="minorHAnsi" w:cstheme="minorHAnsi"/>
        </w:rPr>
        <w:t xml:space="preserve"> (Colon Cancer)</w:t>
      </w:r>
      <w:r w:rsidR="004B721B">
        <w:rPr>
          <w:rFonts w:asciiTheme="minorHAnsi" w:hAnsiTheme="minorHAnsi" w:cstheme="minorHAnsi"/>
        </w:rPr>
        <w:t xml:space="preserve"> (2013)</w:t>
      </w:r>
    </w:p>
    <w:p w14:paraId="5B4C2471" w14:textId="77777777" w:rsidR="00874986" w:rsidRDefault="00A955AE" w:rsidP="00A9052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837210">
        <w:rPr>
          <w:rFonts w:asciiTheme="minorHAnsi" w:hAnsiTheme="minorHAnsi" w:cstheme="minorHAnsi"/>
        </w:rPr>
        <w:t>Leukemia/Lymphoma Society Bubble Soccer Tournament</w:t>
      </w:r>
      <w:r w:rsidR="005C6CB0" w:rsidRPr="00837210">
        <w:rPr>
          <w:rFonts w:asciiTheme="minorHAnsi" w:hAnsiTheme="minorHAnsi" w:cstheme="minorHAnsi"/>
        </w:rPr>
        <w:t xml:space="preserve"> Fundraiser</w:t>
      </w:r>
      <w:r w:rsidRPr="00837210">
        <w:rPr>
          <w:rFonts w:asciiTheme="minorHAnsi" w:hAnsiTheme="minorHAnsi" w:cstheme="minorHAnsi"/>
        </w:rPr>
        <w:t xml:space="preserve"> (2014)</w:t>
      </w:r>
      <w:r w:rsidR="00874986" w:rsidRPr="00837210">
        <w:rPr>
          <w:rFonts w:asciiTheme="minorHAnsi" w:hAnsiTheme="minorHAnsi" w:cstheme="minorHAnsi"/>
        </w:rPr>
        <w:t xml:space="preserve"> </w:t>
      </w:r>
    </w:p>
    <w:p w14:paraId="131EF4A5" w14:textId="77777777" w:rsidR="004B721B" w:rsidRDefault="004B721B" w:rsidP="00A9052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Westbrook</w:t>
      </w:r>
      <w:r w:rsidR="00DA3452">
        <w:rPr>
          <w:rFonts w:asciiTheme="minorHAnsi" w:hAnsiTheme="minorHAnsi" w:cstheme="minorHAnsi"/>
        </w:rPr>
        <w:t xml:space="preserve">, CT Elks Club-Lodge 1784 </w:t>
      </w:r>
      <w:r>
        <w:rPr>
          <w:rFonts w:asciiTheme="minorHAnsi" w:hAnsiTheme="minorHAnsi" w:cstheme="minorHAnsi"/>
        </w:rPr>
        <w:t>Membership (2017-present)</w:t>
      </w:r>
    </w:p>
    <w:p w14:paraId="259C1F81" w14:textId="77777777" w:rsidR="00DA3452" w:rsidRDefault="00DA3452" w:rsidP="00A9052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Madison, CT JC Membership (2015-present)</w:t>
      </w:r>
    </w:p>
    <w:p w14:paraId="64C23192" w14:textId="77777777" w:rsidR="000964F6" w:rsidRPr="00837210" w:rsidRDefault="000964F6" w:rsidP="000964F6">
      <w:pPr>
        <w:pStyle w:val="ListParagraph"/>
        <w:rPr>
          <w:rFonts w:asciiTheme="minorHAnsi" w:hAnsiTheme="minorHAnsi" w:cstheme="minorHAnsi"/>
        </w:rPr>
      </w:pPr>
    </w:p>
    <w:p w14:paraId="6C2D6F36" w14:textId="77777777" w:rsidR="00E3494E" w:rsidRDefault="00E3494E" w:rsidP="00A90527">
      <w:pPr>
        <w:rPr>
          <w:rFonts w:asciiTheme="minorHAnsi" w:hAnsiTheme="minorHAnsi" w:cstheme="minorHAnsi"/>
          <w:b/>
          <w:u w:val="single"/>
        </w:rPr>
      </w:pPr>
    </w:p>
    <w:p w14:paraId="68C19D4B" w14:textId="4EF6C697" w:rsidR="005A6D69" w:rsidRPr="004B721B" w:rsidRDefault="005A6D69" w:rsidP="00A90527">
      <w:pPr>
        <w:rPr>
          <w:rFonts w:asciiTheme="minorHAnsi" w:hAnsiTheme="minorHAnsi" w:cstheme="minorHAnsi"/>
          <w:u w:val="single"/>
        </w:rPr>
      </w:pPr>
      <w:r w:rsidRPr="004B721B">
        <w:rPr>
          <w:rFonts w:asciiTheme="minorHAnsi" w:hAnsiTheme="minorHAnsi" w:cstheme="minorHAnsi"/>
          <w:b/>
          <w:u w:val="single"/>
        </w:rPr>
        <w:t>Skills</w:t>
      </w:r>
      <w:r w:rsidRPr="004B721B">
        <w:rPr>
          <w:rFonts w:asciiTheme="minorHAnsi" w:hAnsiTheme="minorHAnsi" w:cstheme="minorHAnsi"/>
          <w:u w:val="single"/>
        </w:rPr>
        <w:t>______________________________________________________________________</w:t>
      </w:r>
    </w:p>
    <w:p w14:paraId="66BC355D" w14:textId="77777777" w:rsidR="005A6D69" w:rsidRDefault="005A6D69" w:rsidP="005A6D6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5A6D69">
        <w:rPr>
          <w:rFonts w:asciiTheme="minorHAnsi" w:hAnsiTheme="minorHAnsi" w:cstheme="minorHAnsi"/>
        </w:rPr>
        <w:t>Phle</w:t>
      </w:r>
      <w:r>
        <w:rPr>
          <w:rFonts w:asciiTheme="minorHAnsi" w:hAnsiTheme="minorHAnsi" w:cstheme="minorHAnsi"/>
        </w:rPr>
        <w:t>botomy: lab draws</w:t>
      </w:r>
    </w:p>
    <w:p w14:paraId="5D5818EF" w14:textId="77777777" w:rsidR="005A6D69" w:rsidRDefault="005A6D69" w:rsidP="005A6D6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Central Line Care: Port-a Cath; Hickman; Triple Lumen; PICC</w:t>
      </w:r>
    </w:p>
    <w:p w14:paraId="0BFC3B2D" w14:textId="77777777" w:rsidR="00782C51" w:rsidRDefault="005F5B13" w:rsidP="005A6D6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Peripheral </w:t>
      </w:r>
      <w:r w:rsidR="005A6D69">
        <w:rPr>
          <w:rFonts w:asciiTheme="minorHAnsi" w:hAnsiTheme="minorHAnsi" w:cstheme="minorHAnsi"/>
        </w:rPr>
        <w:t xml:space="preserve">IV insertion, </w:t>
      </w:r>
      <w:r>
        <w:rPr>
          <w:rFonts w:asciiTheme="minorHAnsi" w:hAnsiTheme="minorHAnsi" w:cstheme="minorHAnsi"/>
        </w:rPr>
        <w:t xml:space="preserve">Care &amp; </w:t>
      </w:r>
      <w:r w:rsidR="005A6D69">
        <w:rPr>
          <w:rFonts w:asciiTheme="minorHAnsi" w:hAnsiTheme="minorHAnsi" w:cstheme="minorHAnsi"/>
        </w:rPr>
        <w:t>Maintenance</w:t>
      </w:r>
    </w:p>
    <w:p w14:paraId="17C17519" w14:textId="1B528C63" w:rsidR="005A6D69" w:rsidRDefault="00782C51" w:rsidP="005A6D6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ECGs</w:t>
      </w:r>
      <w:r w:rsidR="0036455A">
        <w:rPr>
          <w:rFonts w:asciiTheme="minorHAnsi" w:hAnsiTheme="minorHAnsi" w:cstheme="minorHAnsi"/>
        </w:rPr>
        <w:t xml:space="preserve">; </w:t>
      </w:r>
      <w:proofErr w:type="spellStart"/>
      <w:r w:rsidR="0036455A">
        <w:rPr>
          <w:rFonts w:asciiTheme="minorHAnsi" w:hAnsiTheme="minorHAnsi" w:cstheme="minorHAnsi"/>
        </w:rPr>
        <w:t>Biopatch</w:t>
      </w:r>
      <w:proofErr w:type="spellEnd"/>
      <w:r w:rsidR="0036455A">
        <w:rPr>
          <w:rFonts w:asciiTheme="minorHAnsi" w:hAnsiTheme="minorHAnsi" w:cstheme="minorHAnsi"/>
        </w:rPr>
        <w:t xml:space="preserve"> (</w:t>
      </w:r>
      <w:proofErr w:type="spellStart"/>
      <w:r w:rsidR="0036455A">
        <w:rPr>
          <w:rFonts w:asciiTheme="minorHAnsi" w:hAnsiTheme="minorHAnsi" w:cstheme="minorHAnsi"/>
        </w:rPr>
        <w:t>ePatch</w:t>
      </w:r>
      <w:proofErr w:type="spellEnd"/>
      <w:r w:rsidR="0036455A">
        <w:rPr>
          <w:rFonts w:asciiTheme="minorHAnsi" w:hAnsiTheme="minorHAnsi" w:cstheme="minorHAnsi"/>
        </w:rPr>
        <w:t>)</w:t>
      </w:r>
    </w:p>
    <w:p w14:paraId="0880DBD4" w14:textId="77777777" w:rsidR="00E3494E" w:rsidRDefault="005A6D69" w:rsidP="005A6D6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Microsoft Word, PowerPoint, </w:t>
      </w:r>
      <w:r w:rsidR="0085688A">
        <w:rPr>
          <w:rFonts w:asciiTheme="minorHAnsi" w:hAnsiTheme="minorHAnsi" w:cstheme="minorHAnsi"/>
        </w:rPr>
        <w:t>and moderately skilled w/ Excel</w:t>
      </w:r>
    </w:p>
    <w:p w14:paraId="73B6059D" w14:textId="36F88439" w:rsidR="005A6D69" w:rsidRDefault="006600A9" w:rsidP="005A6D6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BOX</w:t>
      </w:r>
      <w:r w:rsidR="0085688A">
        <w:rPr>
          <w:rFonts w:asciiTheme="minorHAnsi" w:hAnsiTheme="minorHAnsi" w:cstheme="minorHAnsi"/>
        </w:rPr>
        <w:t xml:space="preserve"> </w:t>
      </w:r>
    </w:p>
    <w:p w14:paraId="76F54AFB" w14:textId="605D241F" w:rsidR="007A14D9" w:rsidRDefault="00A10F2F" w:rsidP="005A6D6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Vendor</w:t>
      </w:r>
      <w:r w:rsidR="000C61C2">
        <w:rPr>
          <w:rFonts w:asciiTheme="minorHAnsi" w:hAnsiTheme="minorHAnsi" w:cstheme="minorHAnsi"/>
        </w:rPr>
        <w:t xml:space="preserve"> programs: </w:t>
      </w:r>
      <w:proofErr w:type="spellStart"/>
      <w:r w:rsidR="007A14D9">
        <w:rPr>
          <w:rFonts w:asciiTheme="minorHAnsi" w:hAnsiTheme="minorHAnsi" w:cstheme="minorHAnsi"/>
        </w:rPr>
        <w:t>iMedidata</w:t>
      </w:r>
      <w:proofErr w:type="spellEnd"/>
      <w:r w:rsidR="00974977">
        <w:rPr>
          <w:rFonts w:asciiTheme="minorHAnsi" w:hAnsiTheme="minorHAnsi" w:cstheme="minorHAnsi"/>
        </w:rPr>
        <w:t xml:space="preserve"> RAVE</w:t>
      </w:r>
      <w:r w:rsidR="002E5828">
        <w:rPr>
          <w:rFonts w:asciiTheme="minorHAnsi" w:hAnsiTheme="minorHAnsi" w:cstheme="minorHAnsi"/>
        </w:rPr>
        <w:t xml:space="preserve">, </w:t>
      </w:r>
      <w:r w:rsidR="002C1972">
        <w:rPr>
          <w:rFonts w:asciiTheme="minorHAnsi" w:hAnsiTheme="minorHAnsi" w:cstheme="minorHAnsi"/>
        </w:rPr>
        <w:t>E</w:t>
      </w:r>
      <w:r w:rsidR="002E5828">
        <w:rPr>
          <w:rFonts w:asciiTheme="minorHAnsi" w:hAnsiTheme="minorHAnsi" w:cstheme="minorHAnsi"/>
        </w:rPr>
        <w:t>RT</w:t>
      </w:r>
      <w:r w:rsidR="00974977">
        <w:rPr>
          <w:rFonts w:asciiTheme="minorHAnsi" w:hAnsiTheme="minorHAnsi" w:cstheme="minorHAnsi"/>
        </w:rPr>
        <w:t>(GSSO</w:t>
      </w:r>
      <w:r w:rsidR="0036455A">
        <w:rPr>
          <w:rFonts w:asciiTheme="minorHAnsi" w:hAnsiTheme="minorHAnsi" w:cstheme="minorHAnsi"/>
        </w:rPr>
        <w:t>/Clario</w:t>
      </w:r>
      <w:r w:rsidR="00974977">
        <w:rPr>
          <w:rFonts w:asciiTheme="minorHAnsi" w:hAnsiTheme="minorHAnsi" w:cstheme="minorHAnsi"/>
        </w:rPr>
        <w:t xml:space="preserve">) </w:t>
      </w:r>
      <w:proofErr w:type="spellStart"/>
      <w:r w:rsidR="00974977">
        <w:rPr>
          <w:rFonts w:asciiTheme="minorHAnsi" w:hAnsiTheme="minorHAnsi" w:cstheme="minorHAnsi"/>
        </w:rPr>
        <w:t>ecgs</w:t>
      </w:r>
      <w:proofErr w:type="spellEnd"/>
      <w:r w:rsidR="002E5828">
        <w:rPr>
          <w:rFonts w:asciiTheme="minorHAnsi" w:hAnsiTheme="minorHAnsi" w:cstheme="minorHAnsi"/>
        </w:rPr>
        <w:t xml:space="preserve">, </w:t>
      </w:r>
      <w:proofErr w:type="spellStart"/>
      <w:r w:rsidR="005323E5">
        <w:rPr>
          <w:rFonts w:asciiTheme="minorHAnsi" w:hAnsiTheme="minorHAnsi" w:cstheme="minorHAnsi"/>
        </w:rPr>
        <w:t>Suvoda</w:t>
      </w:r>
      <w:proofErr w:type="spellEnd"/>
      <w:r w:rsidR="0036455A">
        <w:rPr>
          <w:rFonts w:asciiTheme="minorHAnsi" w:hAnsiTheme="minorHAnsi" w:cstheme="minorHAnsi"/>
        </w:rPr>
        <w:t>/</w:t>
      </w:r>
      <w:proofErr w:type="spellStart"/>
      <w:r w:rsidR="0036455A">
        <w:rPr>
          <w:rFonts w:asciiTheme="minorHAnsi" w:hAnsiTheme="minorHAnsi" w:cstheme="minorHAnsi"/>
        </w:rPr>
        <w:t>Sign</w:t>
      </w:r>
      <w:r w:rsidR="00EC299F">
        <w:rPr>
          <w:rFonts w:asciiTheme="minorHAnsi" w:hAnsiTheme="minorHAnsi" w:cstheme="minorHAnsi"/>
        </w:rPr>
        <w:t>an</w:t>
      </w:r>
      <w:r w:rsidR="0036455A">
        <w:rPr>
          <w:rFonts w:asciiTheme="minorHAnsi" w:hAnsiTheme="minorHAnsi" w:cstheme="minorHAnsi"/>
        </w:rPr>
        <w:t>t</w:t>
      </w:r>
      <w:proofErr w:type="spellEnd"/>
      <w:r w:rsidR="006E3C1D">
        <w:rPr>
          <w:rFonts w:asciiTheme="minorHAnsi" w:hAnsiTheme="minorHAnsi" w:cstheme="minorHAnsi"/>
        </w:rPr>
        <w:t xml:space="preserve"> IRT</w:t>
      </w:r>
      <w:r w:rsidR="005323E5">
        <w:rPr>
          <w:rFonts w:asciiTheme="minorHAnsi" w:hAnsiTheme="minorHAnsi" w:cstheme="minorHAnsi"/>
        </w:rPr>
        <w:t xml:space="preserve">, </w:t>
      </w:r>
      <w:proofErr w:type="spellStart"/>
      <w:r w:rsidR="005323E5">
        <w:rPr>
          <w:rFonts w:asciiTheme="minorHAnsi" w:hAnsiTheme="minorHAnsi" w:cstheme="minorHAnsi"/>
        </w:rPr>
        <w:t>ActiGraph</w:t>
      </w:r>
      <w:proofErr w:type="spellEnd"/>
      <w:r w:rsidR="005323E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M12A Holter</w:t>
      </w:r>
      <w:r w:rsidR="00FD5382">
        <w:rPr>
          <w:rFonts w:asciiTheme="minorHAnsi" w:hAnsiTheme="minorHAnsi" w:cstheme="minorHAnsi"/>
        </w:rPr>
        <w:t>;</w:t>
      </w:r>
      <w:r w:rsidR="00EC299F">
        <w:rPr>
          <w:rFonts w:asciiTheme="minorHAnsi" w:hAnsiTheme="minorHAnsi" w:cstheme="minorHAnsi"/>
        </w:rPr>
        <w:t xml:space="preserve"> CPET data transmission;</w:t>
      </w:r>
      <w:r w:rsidR="00835FD9">
        <w:rPr>
          <w:rFonts w:asciiTheme="minorHAnsi" w:hAnsiTheme="minorHAnsi" w:cstheme="minorHAnsi"/>
        </w:rPr>
        <w:t xml:space="preserve"> MWH/US2ai</w:t>
      </w:r>
      <w:r w:rsidR="00FD5382">
        <w:rPr>
          <w:rFonts w:asciiTheme="minorHAnsi" w:hAnsiTheme="minorHAnsi" w:cstheme="minorHAnsi"/>
        </w:rPr>
        <w:t xml:space="preserve"> Imaging uploading and redacting (echo,</w:t>
      </w:r>
      <w:r w:rsidR="004F44C3">
        <w:rPr>
          <w:rFonts w:asciiTheme="minorHAnsi" w:hAnsiTheme="minorHAnsi" w:cstheme="minorHAnsi"/>
        </w:rPr>
        <w:t xml:space="preserve"> </w:t>
      </w:r>
      <w:r w:rsidR="00FD5382">
        <w:rPr>
          <w:rFonts w:asciiTheme="minorHAnsi" w:hAnsiTheme="minorHAnsi" w:cstheme="minorHAnsi"/>
        </w:rPr>
        <w:t>MRI,</w:t>
      </w:r>
      <w:r w:rsidR="004F44C3">
        <w:rPr>
          <w:rFonts w:asciiTheme="minorHAnsi" w:hAnsiTheme="minorHAnsi" w:cstheme="minorHAnsi"/>
        </w:rPr>
        <w:t xml:space="preserve"> </w:t>
      </w:r>
      <w:r w:rsidR="00FD5382">
        <w:rPr>
          <w:rFonts w:asciiTheme="minorHAnsi" w:hAnsiTheme="minorHAnsi" w:cstheme="minorHAnsi"/>
        </w:rPr>
        <w:t>CT,</w:t>
      </w:r>
      <w:r w:rsidR="004F44C3">
        <w:rPr>
          <w:rFonts w:asciiTheme="minorHAnsi" w:hAnsiTheme="minorHAnsi" w:cstheme="minorHAnsi"/>
        </w:rPr>
        <w:t xml:space="preserve"> </w:t>
      </w:r>
      <w:r w:rsidR="00FD5382">
        <w:rPr>
          <w:rFonts w:asciiTheme="minorHAnsi" w:hAnsiTheme="minorHAnsi" w:cstheme="minorHAnsi"/>
        </w:rPr>
        <w:t>PET)</w:t>
      </w:r>
      <w:r w:rsidR="00EC299F">
        <w:rPr>
          <w:rFonts w:asciiTheme="minorHAnsi" w:hAnsiTheme="minorHAnsi" w:cstheme="minorHAnsi"/>
        </w:rPr>
        <w:t>;</w:t>
      </w:r>
      <w:r w:rsidR="00C55615">
        <w:rPr>
          <w:rFonts w:asciiTheme="minorHAnsi" w:hAnsiTheme="minorHAnsi" w:cstheme="minorHAnsi"/>
        </w:rPr>
        <w:t xml:space="preserve"> </w:t>
      </w:r>
      <w:proofErr w:type="spellStart"/>
      <w:r w:rsidR="00EC299F">
        <w:rPr>
          <w:rFonts w:asciiTheme="minorHAnsi" w:hAnsiTheme="minorHAnsi" w:cstheme="minorHAnsi"/>
        </w:rPr>
        <w:t>Preclarus</w:t>
      </w:r>
      <w:proofErr w:type="spellEnd"/>
      <w:r w:rsidR="00EC299F">
        <w:rPr>
          <w:rFonts w:asciiTheme="minorHAnsi" w:hAnsiTheme="minorHAnsi" w:cstheme="minorHAnsi"/>
        </w:rPr>
        <w:t>/PPD lab; ICON</w:t>
      </w:r>
      <w:r w:rsidR="00835FD9">
        <w:rPr>
          <w:rFonts w:asciiTheme="minorHAnsi" w:hAnsiTheme="minorHAnsi" w:cstheme="minorHAnsi"/>
        </w:rPr>
        <w:t xml:space="preserve"> lab; ACM lab;</w:t>
      </w:r>
      <w:r w:rsidR="00C55615">
        <w:rPr>
          <w:rFonts w:asciiTheme="minorHAnsi" w:hAnsiTheme="minorHAnsi" w:cstheme="minorHAnsi"/>
        </w:rPr>
        <w:t xml:space="preserve"> </w:t>
      </w:r>
      <w:r w:rsidR="00835FD9">
        <w:rPr>
          <w:rFonts w:asciiTheme="minorHAnsi" w:hAnsiTheme="minorHAnsi" w:cstheme="minorHAnsi"/>
        </w:rPr>
        <w:t>Vitalograph (PFTs)</w:t>
      </w:r>
    </w:p>
    <w:p w14:paraId="29024775" w14:textId="26105B16" w:rsidR="004B721B" w:rsidRDefault="004B721B" w:rsidP="005A6D6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Self-</w:t>
      </w:r>
      <w:r w:rsidR="005F5B13">
        <w:rPr>
          <w:rFonts w:asciiTheme="minorHAnsi" w:hAnsiTheme="minorHAnsi" w:cstheme="minorHAnsi"/>
        </w:rPr>
        <w:t>directed/focused</w:t>
      </w:r>
      <w:r>
        <w:rPr>
          <w:rFonts w:asciiTheme="minorHAnsi" w:hAnsiTheme="minorHAnsi" w:cstheme="minorHAnsi"/>
        </w:rPr>
        <w:t>, Multi-tasking, Organizational Stewardship, Patient Advocate, Detail Oriented,</w:t>
      </w:r>
      <w:r w:rsidR="005F5B13">
        <w:rPr>
          <w:rFonts w:asciiTheme="minorHAnsi" w:hAnsiTheme="minorHAnsi" w:cstheme="minorHAnsi"/>
        </w:rPr>
        <w:t xml:space="preserve"> Able to work Independent</w:t>
      </w:r>
      <w:r w:rsidR="00D70FCB">
        <w:rPr>
          <w:rFonts w:asciiTheme="minorHAnsi" w:hAnsiTheme="minorHAnsi" w:cstheme="minorHAnsi"/>
        </w:rPr>
        <w:t>ly</w:t>
      </w:r>
      <w:r>
        <w:rPr>
          <w:rFonts w:asciiTheme="minorHAnsi" w:hAnsiTheme="minorHAnsi" w:cstheme="minorHAnsi"/>
        </w:rPr>
        <w:t>, Excellent Communication and Collaboration Skills</w:t>
      </w:r>
    </w:p>
    <w:p w14:paraId="5B4CDE67" w14:textId="64CB2E54" w:rsidR="00A24957" w:rsidRDefault="00A24957" w:rsidP="00E3494E">
      <w:pPr>
        <w:rPr>
          <w:rFonts w:asciiTheme="minorHAnsi" w:hAnsiTheme="minorHAnsi" w:cstheme="minorHAnsi"/>
          <w:b/>
          <w:bCs/>
          <w:u w:val="thick"/>
        </w:rPr>
      </w:pPr>
    </w:p>
    <w:p w14:paraId="61BD2AEC" w14:textId="77777777" w:rsidR="008D1829" w:rsidRDefault="008D1829" w:rsidP="00E3494E">
      <w:pPr>
        <w:rPr>
          <w:rFonts w:asciiTheme="minorHAnsi" w:hAnsiTheme="minorHAnsi" w:cstheme="minorHAnsi"/>
          <w:b/>
          <w:bCs/>
          <w:u w:val="thick"/>
        </w:rPr>
      </w:pPr>
    </w:p>
    <w:p w14:paraId="734C71F5" w14:textId="77777777" w:rsidR="000964F6" w:rsidRDefault="000964F6" w:rsidP="00E3494E">
      <w:pPr>
        <w:rPr>
          <w:rFonts w:asciiTheme="minorHAnsi" w:hAnsiTheme="minorHAnsi" w:cstheme="minorHAnsi"/>
          <w:b/>
          <w:bCs/>
          <w:u w:val="thick"/>
        </w:rPr>
      </w:pPr>
    </w:p>
    <w:p w14:paraId="2086D09C" w14:textId="77777777" w:rsidR="000964F6" w:rsidRDefault="000964F6" w:rsidP="00E3494E">
      <w:pPr>
        <w:rPr>
          <w:rFonts w:asciiTheme="minorHAnsi" w:hAnsiTheme="minorHAnsi" w:cstheme="minorHAnsi"/>
          <w:b/>
          <w:bCs/>
          <w:u w:val="thick"/>
        </w:rPr>
      </w:pPr>
    </w:p>
    <w:p w14:paraId="1615DA62" w14:textId="77777777" w:rsidR="000964F6" w:rsidRDefault="000964F6" w:rsidP="00E3494E">
      <w:pPr>
        <w:rPr>
          <w:rFonts w:asciiTheme="minorHAnsi" w:hAnsiTheme="minorHAnsi" w:cstheme="minorHAnsi"/>
          <w:b/>
          <w:bCs/>
          <w:u w:val="thick"/>
        </w:rPr>
      </w:pPr>
    </w:p>
    <w:p w14:paraId="22C67DD6" w14:textId="77777777" w:rsidR="000964F6" w:rsidRDefault="000964F6" w:rsidP="00E3494E">
      <w:pPr>
        <w:rPr>
          <w:rFonts w:asciiTheme="minorHAnsi" w:hAnsiTheme="minorHAnsi" w:cstheme="minorHAnsi"/>
          <w:b/>
          <w:bCs/>
          <w:u w:val="thick"/>
        </w:rPr>
      </w:pPr>
    </w:p>
    <w:p w14:paraId="3FB9F256" w14:textId="77777777" w:rsidR="000964F6" w:rsidRDefault="000964F6" w:rsidP="00E3494E">
      <w:pPr>
        <w:rPr>
          <w:rFonts w:asciiTheme="minorHAnsi" w:hAnsiTheme="minorHAnsi" w:cstheme="minorHAnsi"/>
          <w:b/>
          <w:bCs/>
          <w:u w:val="thick"/>
        </w:rPr>
      </w:pPr>
    </w:p>
    <w:p w14:paraId="24939D21" w14:textId="77777777" w:rsidR="000964F6" w:rsidRDefault="000964F6" w:rsidP="00E3494E">
      <w:pPr>
        <w:rPr>
          <w:rFonts w:asciiTheme="minorHAnsi" w:hAnsiTheme="minorHAnsi" w:cstheme="minorHAnsi"/>
          <w:b/>
          <w:bCs/>
          <w:u w:val="thick"/>
        </w:rPr>
      </w:pPr>
    </w:p>
    <w:p w14:paraId="68CE6F1E" w14:textId="77777777" w:rsidR="000964F6" w:rsidRDefault="000964F6" w:rsidP="00E3494E">
      <w:pPr>
        <w:rPr>
          <w:rFonts w:asciiTheme="minorHAnsi" w:hAnsiTheme="minorHAnsi" w:cstheme="minorHAnsi"/>
          <w:b/>
          <w:bCs/>
          <w:u w:val="thick"/>
        </w:rPr>
      </w:pPr>
    </w:p>
    <w:p w14:paraId="0C1483B5" w14:textId="77777777" w:rsidR="000964F6" w:rsidRDefault="000964F6" w:rsidP="00E3494E">
      <w:pPr>
        <w:rPr>
          <w:rFonts w:asciiTheme="minorHAnsi" w:hAnsiTheme="minorHAnsi" w:cstheme="minorHAnsi"/>
          <w:b/>
          <w:bCs/>
          <w:u w:val="thick"/>
        </w:rPr>
      </w:pPr>
    </w:p>
    <w:p w14:paraId="407A620E" w14:textId="77777777" w:rsidR="000964F6" w:rsidRPr="00E3494E" w:rsidRDefault="000964F6" w:rsidP="00E3494E">
      <w:pPr>
        <w:rPr>
          <w:rFonts w:asciiTheme="minorHAnsi" w:hAnsiTheme="minorHAnsi" w:cstheme="minorHAnsi"/>
          <w:b/>
          <w:bCs/>
          <w:u w:val="thick"/>
        </w:rPr>
      </w:pPr>
    </w:p>
    <w:p w14:paraId="5C832731" w14:textId="6E33DB57" w:rsidR="00E3494E" w:rsidRPr="00E3494E" w:rsidRDefault="00E3494E" w:rsidP="00E3494E">
      <w:pPr>
        <w:rPr>
          <w:rFonts w:asciiTheme="minorHAnsi" w:hAnsiTheme="minorHAnsi" w:cstheme="minorHAnsi"/>
          <w:b/>
          <w:bCs/>
          <w:u w:val="thick"/>
        </w:rPr>
      </w:pPr>
      <w:r w:rsidRPr="00E3494E">
        <w:rPr>
          <w:rFonts w:asciiTheme="minorHAnsi" w:hAnsiTheme="minorHAnsi" w:cstheme="minorHAnsi"/>
          <w:b/>
          <w:bCs/>
          <w:u w:val="thick"/>
        </w:rPr>
        <w:t>Personal Interests___________________________________________________________</w:t>
      </w:r>
    </w:p>
    <w:p w14:paraId="4D89F4F6" w14:textId="2BC8FC67" w:rsidR="00E3494E" w:rsidRDefault="00E3494E" w:rsidP="00E3494E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Boating</w:t>
      </w:r>
    </w:p>
    <w:p w14:paraId="5887CE5D" w14:textId="747DEA51" w:rsidR="00167BD3" w:rsidRDefault="00167BD3" w:rsidP="00E3494E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Gardening</w:t>
      </w:r>
    </w:p>
    <w:p w14:paraId="39B15CE1" w14:textId="41C8193F" w:rsidR="00E3494E" w:rsidRDefault="00E3494E" w:rsidP="00E3494E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Indoor Coed Soccer</w:t>
      </w:r>
    </w:p>
    <w:p w14:paraId="347D5829" w14:textId="166957C9" w:rsidR="00E3494E" w:rsidRDefault="00E3494E" w:rsidP="00E3494E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Traveling</w:t>
      </w:r>
    </w:p>
    <w:p w14:paraId="62598685" w14:textId="2EEA749B" w:rsidR="00E3494E" w:rsidRDefault="00E3494E" w:rsidP="00E3494E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Learning more about new molecules in drug development</w:t>
      </w:r>
    </w:p>
    <w:p w14:paraId="738834FF" w14:textId="645514A7" w:rsidR="00E3494E" w:rsidRPr="00E3494E" w:rsidRDefault="00E3494E" w:rsidP="00E3494E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Live music; </w:t>
      </w:r>
      <w:r w:rsidR="008D1829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omedy</w:t>
      </w:r>
    </w:p>
    <w:sectPr w:rsidR="00E3494E" w:rsidRPr="00E3494E" w:rsidSect="00514808">
      <w:footerReference w:type="default" r:id="rId10"/>
      <w:pgSz w:w="12240" w:h="15840"/>
      <w:pgMar w:top="360" w:right="144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EF3A" w14:textId="77777777" w:rsidR="002D3A20" w:rsidRDefault="002D3A20" w:rsidP="005A7565">
      <w:r>
        <w:separator/>
      </w:r>
    </w:p>
  </w:endnote>
  <w:endnote w:type="continuationSeparator" w:id="0">
    <w:p w14:paraId="61BA40DC" w14:textId="77777777" w:rsidR="002D3A20" w:rsidRDefault="002D3A20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4DF5" w14:textId="4628518B" w:rsidR="00E85944" w:rsidRDefault="00514808" w:rsidP="004725C4">
    <w:pPr>
      <w:pStyle w:val="Footer"/>
      <w:jc w:val="right"/>
      <w:rPr>
        <w:rStyle w:val="PageNumber"/>
      </w:rPr>
    </w:pPr>
    <w:r>
      <w:rPr>
        <w:rStyle w:val="PageNumber"/>
      </w:rPr>
      <w:t xml:space="preserve">Robin L. </w:t>
    </w:r>
    <w:r w:rsidR="006600A9">
      <w:rPr>
        <w:rStyle w:val="PageNumber"/>
      </w:rPr>
      <w:t>(</w:t>
    </w:r>
    <w:r>
      <w:rPr>
        <w:rStyle w:val="PageNumber"/>
      </w:rPr>
      <w:t>Rutt</w:t>
    </w:r>
    <w:r w:rsidR="006600A9">
      <w:rPr>
        <w:rStyle w:val="PageNumber"/>
      </w:rPr>
      <w:t>) Smith</w:t>
    </w:r>
    <w:r>
      <w:rPr>
        <w:rStyle w:val="PageNumber"/>
      </w:rPr>
      <w:t xml:space="preserve">, BSN, RN, </w:t>
    </w:r>
    <w:r w:rsidR="00E76BE4">
      <w:rPr>
        <w:rStyle w:val="PageNumber"/>
      </w:rPr>
      <w:t>CCRP</w:t>
    </w:r>
    <w:r w:rsidR="00E85944">
      <w:rPr>
        <w:rStyle w:val="PageNumber"/>
      </w:rPr>
      <w:t xml:space="preserve"> - </w:t>
    </w:r>
    <w:r w:rsidR="00E85944">
      <w:rPr>
        <w:rStyle w:val="PageNumber"/>
      </w:rPr>
      <w:fldChar w:fldCharType="begin"/>
    </w:r>
    <w:r w:rsidR="00E85944">
      <w:rPr>
        <w:rStyle w:val="PageNumber"/>
      </w:rPr>
      <w:instrText xml:space="preserve"> PAGE </w:instrText>
    </w:r>
    <w:r w:rsidR="00E85944">
      <w:rPr>
        <w:rStyle w:val="PageNumber"/>
      </w:rPr>
      <w:fldChar w:fldCharType="separate"/>
    </w:r>
    <w:r w:rsidR="00BD5B3F">
      <w:rPr>
        <w:rStyle w:val="PageNumber"/>
        <w:noProof/>
      </w:rPr>
      <w:t>1</w:t>
    </w:r>
    <w:r w:rsidR="00E85944">
      <w:rPr>
        <w:rStyle w:val="PageNumber"/>
      </w:rPr>
      <w:fldChar w:fldCharType="end"/>
    </w:r>
  </w:p>
  <w:p w14:paraId="01987D1C" w14:textId="1C26E785" w:rsidR="00D74C96" w:rsidRDefault="00D74C96" w:rsidP="00D74C96">
    <w:pPr>
      <w:pStyle w:val="Footer"/>
    </w:pPr>
    <w:r>
      <w:rPr>
        <w:rStyle w:val="PageNumber"/>
      </w:rPr>
      <w:t xml:space="preserve">                                                                                     </w:t>
    </w:r>
    <w:r w:rsidR="003066A1">
      <w:rPr>
        <w:rStyle w:val="PageNumber"/>
      </w:rPr>
      <w:t xml:space="preserve">                           </w:t>
    </w:r>
    <w:r w:rsidR="00E76BE4">
      <w:rPr>
        <w:rStyle w:val="PageNumber"/>
      </w:rPr>
      <w:t>15</w:t>
    </w:r>
    <w:r w:rsidR="00A84506">
      <w:rPr>
        <w:rStyle w:val="PageNumber"/>
      </w:rPr>
      <w:t>Apr</w:t>
    </w:r>
    <w:r w:rsidR="00766AA9">
      <w:rPr>
        <w:rStyle w:val="PageNumber"/>
      </w:rPr>
      <w:t>202</w:t>
    </w:r>
    <w:r w:rsidR="00E76BE4">
      <w:rPr>
        <w:rStyle w:val="PageNumber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5B203" w14:textId="77777777" w:rsidR="002D3A20" w:rsidRDefault="002D3A20" w:rsidP="005A7565">
      <w:r>
        <w:separator/>
      </w:r>
    </w:p>
  </w:footnote>
  <w:footnote w:type="continuationSeparator" w:id="0">
    <w:p w14:paraId="7B66883A" w14:textId="77777777" w:rsidR="002D3A20" w:rsidRDefault="002D3A20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95EC9"/>
    <w:multiLevelType w:val="hybridMultilevel"/>
    <w:tmpl w:val="B832E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61DE3"/>
    <w:multiLevelType w:val="hybridMultilevel"/>
    <w:tmpl w:val="91862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F39BA"/>
    <w:multiLevelType w:val="hybridMultilevel"/>
    <w:tmpl w:val="B532D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7F5F"/>
    <w:multiLevelType w:val="hybridMultilevel"/>
    <w:tmpl w:val="46882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C7B0E"/>
    <w:multiLevelType w:val="hybridMultilevel"/>
    <w:tmpl w:val="43AC7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54B05"/>
    <w:multiLevelType w:val="hybridMultilevel"/>
    <w:tmpl w:val="AC34B76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5695387"/>
    <w:multiLevelType w:val="hybridMultilevel"/>
    <w:tmpl w:val="F5C42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B6A71"/>
    <w:multiLevelType w:val="hybridMultilevel"/>
    <w:tmpl w:val="DEDC3A82"/>
    <w:lvl w:ilvl="0" w:tplc="FC0297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2C87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F26F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E4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EAF8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BA2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64C0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3E6E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48C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273B1"/>
    <w:multiLevelType w:val="hybridMultilevel"/>
    <w:tmpl w:val="1E866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D3513"/>
    <w:multiLevelType w:val="hybridMultilevel"/>
    <w:tmpl w:val="8BCCAE50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6" w15:restartNumberingAfterBreak="0">
    <w:nsid w:val="69E84864"/>
    <w:multiLevelType w:val="hybridMultilevel"/>
    <w:tmpl w:val="C4DA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0607B"/>
    <w:multiLevelType w:val="hybridMultilevel"/>
    <w:tmpl w:val="2DF4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9926">
    <w:abstractNumId w:val="0"/>
  </w:num>
  <w:num w:numId="2" w16cid:durableId="1233084541">
    <w:abstractNumId w:val="9"/>
  </w:num>
  <w:num w:numId="3" w16cid:durableId="1823497861">
    <w:abstractNumId w:val="14"/>
  </w:num>
  <w:num w:numId="4" w16cid:durableId="1688407872">
    <w:abstractNumId w:val="8"/>
  </w:num>
  <w:num w:numId="5" w16cid:durableId="45036034">
    <w:abstractNumId w:val="17"/>
  </w:num>
  <w:num w:numId="6" w16cid:durableId="1737438032">
    <w:abstractNumId w:val="6"/>
  </w:num>
  <w:num w:numId="7" w16cid:durableId="2135371208">
    <w:abstractNumId w:val="7"/>
  </w:num>
  <w:num w:numId="8" w16cid:durableId="430468150">
    <w:abstractNumId w:val="12"/>
  </w:num>
  <w:num w:numId="9" w16cid:durableId="51663617">
    <w:abstractNumId w:val="15"/>
  </w:num>
  <w:num w:numId="10" w16cid:durableId="1826624203">
    <w:abstractNumId w:val="1"/>
  </w:num>
  <w:num w:numId="11" w16cid:durableId="2063164223">
    <w:abstractNumId w:val="18"/>
  </w:num>
  <w:num w:numId="12" w16cid:durableId="2145199013">
    <w:abstractNumId w:val="13"/>
  </w:num>
  <w:num w:numId="13" w16cid:durableId="1497919728">
    <w:abstractNumId w:val="16"/>
  </w:num>
  <w:num w:numId="14" w16cid:durableId="1268853068">
    <w:abstractNumId w:val="10"/>
  </w:num>
  <w:num w:numId="15" w16cid:durableId="1047415543">
    <w:abstractNumId w:val="11"/>
  </w:num>
  <w:num w:numId="16" w16cid:durableId="1879582778">
    <w:abstractNumId w:val="5"/>
  </w:num>
  <w:num w:numId="17" w16cid:durableId="1475566304">
    <w:abstractNumId w:val="4"/>
  </w:num>
  <w:num w:numId="18" w16cid:durableId="1575434520">
    <w:abstractNumId w:val="3"/>
  </w:num>
  <w:num w:numId="19" w16cid:durableId="62611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808"/>
    <w:rsid w:val="00001008"/>
    <w:rsid w:val="000064FA"/>
    <w:rsid w:val="000137EE"/>
    <w:rsid w:val="000208CD"/>
    <w:rsid w:val="0003376C"/>
    <w:rsid w:val="000643B3"/>
    <w:rsid w:val="000822BE"/>
    <w:rsid w:val="000964F6"/>
    <w:rsid w:val="000A2A1A"/>
    <w:rsid w:val="000A2B49"/>
    <w:rsid w:val="000B4391"/>
    <w:rsid w:val="000B7D60"/>
    <w:rsid w:val="000C61C2"/>
    <w:rsid w:val="000D2629"/>
    <w:rsid w:val="000E6D36"/>
    <w:rsid w:val="00103175"/>
    <w:rsid w:val="0011342A"/>
    <w:rsid w:val="00116428"/>
    <w:rsid w:val="00136E90"/>
    <w:rsid w:val="00150078"/>
    <w:rsid w:val="0015295F"/>
    <w:rsid w:val="00162986"/>
    <w:rsid w:val="001642C9"/>
    <w:rsid w:val="00165EDA"/>
    <w:rsid w:val="00167BD3"/>
    <w:rsid w:val="00193460"/>
    <w:rsid w:val="001B0371"/>
    <w:rsid w:val="001C29E5"/>
    <w:rsid w:val="001E0754"/>
    <w:rsid w:val="001E0FD6"/>
    <w:rsid w:val="001E6198"/>
    <w:rsid w:val="001E6A4B"/>
    <w:rsid w:val="001F4284"/>
    <w:rsid w:val="00203566"/>
    <w:rsid w:val="0020531F"/>
    <w:rsid w:val="0022626F"/>
    <w:rsid w:val="00230269"/>
    <w:rsid w:val="00241560"/>
    <w:rsid w:val="0024293F"/>
    <w:rsid w:val="00251FA2"/>
    <w:rsid w:val="00254FB6"/>
    <w:rsid w:val="002765CB"/>
    <w:rsid w:val="00280927"/>
    <w:rsid w:val="00292655"/>
    <w:rsid w:val="002A4AC6"/>
    <w:rsid w:val="002C1124"/>
    <w:rsid w:val="002C1972"/>
    <w:rsid w:val="002C5450"/>
    <w:rsid w:val="002D3A20"/>
    <w:rsid w:val="002E5828"/>
    <w:rsid w:val="002F4B45"/>
    <w:rsid w:val="003066A1"/>
    <w:rsid w:val="00325174"/>
    <w:rsid w:val="0033557D"/>
    <w:rsid w:val="00351737"/>
    <w:rsid w:val="0036284B"/>
    <w:rsid w:val="00363CFD"/>
    <w:rsid w:val="0036455A"/>
    <w:rsid w:val="00381598"/>
    <w:rsid w:val="0038211A"/>
    <w:rsid w:val="003836FD"/>
    <w:rsid w:val="003A0D27"/>
    <w:rsid w:val="003A6261"/>
    <w:rsid w:val="003B19FB"/>
    <w:rsid w:val="003B2463"/>
    <w:rsid w:val="003B781B"/>
    <w:rsid w:val="003D2340"/>
    <w:rsid w:val="003E0912"/>
    <w:rsid w:val="003E4FB0"/>
    <w:rsid w:val="00401E23"/>
    <w:rsid w:val="00422323"/>
    <w:rsid w:val="00422B4A"/>
    <w:rsid w:val="00444D0A"/>
    <w:rsid w:val="00453840"/>
    <w:rsid w:val="00457714"/>
    <w:rsid w:val="004650C8"/>
    <w:rsid w:val="004725C4"/>
    <w:rsid w:val="004A6386"/>
    <w:rsid w:val="004B0F1B"/>
    <w:rsid w:val="004B10AE"/>
    <w:rsid w:val="004B2166"/>
    <w:rsid w:val="004B2AE4"/>
    <w:rsid w:val="004B6296"/>
    <w:rsid w:val="004B721B"/>
    <w:rsid w:val="004C4A7A"/>
    <w:rsid w:val="004D3799"/>
    <w:rsid w:val="004D5C52"/>
    <w:rsid w:val="004E676C"/>
    <w:rsid w:val="004F44C3"/>
    <w:rsid w:val="004F5144"/>
    <w:rsid w:val="00501C3E"/>
    <w:rsid w:val="00514808"/>
    <w:rsid w:val="005243A8"/>
    <w:rsid w:val="005323E5"/>
    <w:rsid w:val="00532F85"/>
    <w:rsid w:val="00541FFF"/>
    <w:rsid w:val="005467E7"/>
    <w:rsid w:val="00547E1F"/>
    <w:rsid w:val="00563F4B"/>
    <w:rsid w:val="00565969"/>
    <w:rsid w:val="005709EC"/>
    <w:rsid w:val="0058698A"/>
    <w:rsid w:val="005965D6"/>
    <w:rsid w:val="005A6D69"/>
    <w:rsid w:val="005A7565"/>
    <w:rsid w:val="005C11A6"/>
    <w:rsid w:val="005C6CB0"/>
    <w:rsid w:val="005C7958"/>
    <w:rsid w:val="005D3E84"/>
    <w:rsid w:val="005F5B13"/>
    <w:rsid w:val="00605767"/>
    <w:rsid w:val="00630CDC"/>
    <w:rsid w:val="00635AE1"/>
    <w:rsid w:val="00644F9A"/>
    <w:rsid w:val="00652CDA"/>
    <w:rsid w:val="006600A9"/>
    <w:rsid w:val="0068627A"/>
    <w:rsid w:val="00691B61"/>
    <w:rsid w:val="006A666F"/>
    <w:rsid w:val="006B5DAE"/>
    <w:rsid w:val="006B62A5"/>
    <w:rsid w:val="006D230D"/>
    <w:rsid w:val="006D6326"/>
    <w:rsid w:val="006D74D5"/>
    <w:rsid w:val="006E13FD"/>
    <w:rsid w:val="006E3C1D"/>
    <w:rsid w:val="006F1E26"/>
    <w:rsid w:val="007206A2"/>
    <w:rsid w:val="0073113D"/>
    <w:rsid w:val="007348CA"/>
    <w:rsid w:val="007373A3"/>
    <w:rsid w:val="00743C1C"/>
    <w:rsid w:val="00766AA9"/>
    <w:rsid w:val="00772FBE"/>
    <w:rsid w:val="00782C51"/>
    <w:rsid w:val="00783434"/>
    <w:rsid w:val="00796D53"/>
    <w:rsid w:val="007A14D9"/>
    <w:rsid w:val="007B38B4"/>
    <w:rsid w:val="007B5ECA"/>
    <w:rsid w:val="007C56F7"/>
    <w:rsid w:val="007C734D"/>
    <w:rsid w:val="007D11B2"/>
    <w:rsid w:val="007D2BED"/>
    <w:rsid w:val="007D4E7D"/>
    <w:rsid w:val="007D7114"/>
    <w:rsid w:val="00814728"/>
    <w:rsid w:val="00822A7A"/>
    <w:rsid w:val="00835FD9"/>
    <w:rsid w:val="00837210"/>
    <w:rsid w:val="008524B4"/>
    <w:rsid w:val="0085688A"/>
    <w:rsid w:val="008656A7"/>
    <w:rsid w:val="00874986"/>
    <w:rsid w:val="00894B8A"/>
    <w:rsid w:val="008A4A71"/>
    <w:rsid w:val="008A57C6"/>
    <w:rsid w:val="008A60B6"/>
    <w:rsid w:val="008B0B26"/>
    <w:rsid w:val="008B16F5"/>
    <w:rsid w:val="008D1829"/>
    <w:rsid w:val="008D41CD"/>
    <w:rsid w:val="00903B7C"/>
    <w:rsid w:val="00940F57"/>
    <w:rsid w:val="009576F1"/>
    <w:rsid w:val="00967735"/>
    <w:rsid w:val="009705BE"/>
    <w:rsid w:val="00974977"/>
    <w:rsid w:val="00975833"/>
    <w:rsid w:val="0098550F"/>
    <w:rsid w:val="00990A93"/>
    <w:rsid w:val="009A2F5A"/>
    <w:rsid w:val="009C3703"/>
    <w:rsid w:val="009C6AA9"/>
    <w:rsid w:val="009D4C9A"/>
    <w:rsid w:val="009F4372"/>
    <w:rsid w:val="00A04473"/>
    <w:rsid w:val="00A10F2F"/>
    <w:rsid w:val="00A23D2E"/>
    <w:rsid w:val="00A24957"/>
    <w:rsid w:val="00A31E2A"/>
    <w:rsid w:val="00A704C8"/>
    <w:rsid w:val="00A772CB"/>
    <w:rsid w:val="00A84506"/>
    <w:rsid w:val="00A90527"/>
    <w:rsid w:val="00A955AE"/>
    <w:rsid w:val="00AA0CA0"/>
    <w:rsid w:val="00AD4705"/>
    <w:rsid w:val="00AD7345"/>
    <w:rsid w:val="00B2560F"/>
    <w:rsid w:val="00B345A4"/>
    <w:rsid w:val="00B6373F"/>
    <w:rsid w:val="00B703F2"/>
    <w:rsid w:val="00B71264"/>
    <w:rsid w:val="00B77C69"/>
    <w:rsid w:val="00B8192E"/>
    <w:rsid w:val="00B95615"/>
    <w:rsid w:val="00BA03D1"/>
    <w:rsid w:val="00BA4A75"/>
    <w:rsid w:val="00BC7DFE"/>
    <w:rsid w:val="00BD5B3F"/>
    <w:rsid w:val="00BE7087"/>
    <w:rsid w:val="00BF2699"/>
    <w:rsid w:val="00BF2BDF"/>
    <w:rsid w:val="00C10152"/>
    <w:rsid w:val="00C11783"/>
    <w:rsid w:val="00C306A5"/>
    <w:rsid w:val="00C46FD9"/>
    <w:rsid w:val="00C503E6"/>
    <w:rsid w:val="00C55615"/>
    <w:rsid w:val="00C55B0B"/>
    <w:rsid w:val="00C626BE"/>
    <w:rsid w:val="00C70C0B"/>
    <w:rsid w:val="00C7118F"/>
    <w:rsid w:val="00C7161D"/>
    <w:rsid w:val="00CA1D23"/>
    <w:rsid w:val="00CB10ED"/>
    <w:rsid w:val="00CF3F9A"/>
    <w:rsid w:val="00CF7837"/>
    <w:rsid w:val="00D1215D"/>
    <w:rsid w:val="00D1530C"/>
    <w:rsid w:val="00D16328"/>
    <w:rsid w:val="00D30C20"/>
    <w:rsid w:val="00D3297D"/>
    <w:rsid w:val="00D46935"/>
    <w:rsid w:val="00D5400C"/>
    <w:rsid w:val="00D7052E"/>
    <w:rsid w:val="00D70FCB"/>
    <w:rsid w:val="00D74C96"/>
    <w:rsid w:val="00D83A1D"/>
    <w:rsid w:val="00D965EB"/>
    <w:rsid w:val="00DA1702"/>
    <w:rsid w:val="00DA3452"/>
    <w:rsid w:val="00DB293D"/>
    <w:rsid w:val="00DC1911"/>
    <w:rsid w:val="00DC24B0"/>
    <w:rsid w:val="00DC2E06"/>
    <w:rsid w:val="00DD56C1"/>
    <w:rsid w:val="00E035E9"/>
    <w:rsid w:val="00E105CB"/>
    <w:rsid w:val="00E32EC6"/>
    <w:rsid w:val="00E3494E"/>
    <w:rsid w:val="00E44059"/>
    <w:rsid w:val="00E45069"/>
    <w:rsid w:val="00E53B17"/>
    <w:rsid w:val="00E55D81"/>
    <w:rsid w:val="00E74BC9"/>
    <w:rsid w:val="00E76BE4"/>
    <w:rsid w:val="00E85944"/>
    <w:rsid w:val="00E969E4"/>
    <w:rsid w:val="00EA2F62"/>
    <w:rsid w:val="00EB2A92"/>
    <w:rsid w:val="00EC1AD1"/>
    <w:rsid w:val="00EC299F"/>
    <w:rsid w:val="00EE19C3"/>
    <w:rsid w:val="00EF1491"/>
    <w:rsid w:val="00EF582B"/>
    <w:rsid w:val="00F060CE"/>
    <w:rsid w:val="00F07345"/>
    <w:rsid w:val="00F376E5"/>
    <w:rsid w:val="00F411E7"/>
    <w:rsid w:val="00F41E0C"/>
    <w:rsid w:val="00F54C46"/>
    <w:rsid w:val="00F61891"/>
    <w:rsid w:val="00F71A97"/>
    <w:rsid w:val="00F9715D"/>
    <w:rsid w:val="00F9781F"/>
    <w:rsid w:val="00FA24F1"/>
    <w:rsid w:val="00FA3D09"/>
    <w:rsid w:val="00FA6C48"/>
    <w:rsid w:val="00FB3CFE"/>
    <w:rsid w:val="00FB6375"/>
    <w:rsid w:val="00FD3B62"/>
    <w:rsid w:val="00FD5382"/>
    <w:rsid w:val="00FE5369"/>
    <w:rsid w:val="00FF0BC5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3B8786"/>
  <w15:docId w15:val="{53BA7939-2554-44D0-9203-6239560D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FB63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B63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3B7C"/>
    <w:pPr>
      <w:ind w:left="720"/>
      <w:contextualSpacing/>
    </w:pPr>
  </w:style>
  <w:style w:type="paragraph" w:customStyle="1" w:styleId="Default">
    <w:name w:val="Default"/>
    <w:rsid w:val="00796D5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57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in.smith@ynhh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ruttr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obin.l.smith@yale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tth\AppData\Roaming\Microsoft\Templates\Extended%20CV%20(resum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Extended CV (resume).dotx</Template>
  <TotalTime>8</TotalTime>
  <Pages>7</Pages>
  <Words>2087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13957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Robin</dc:creator>
  <cp:keywords/>
  <dc:description/>
  <cp:lastModifiedBy>Smith, Robin</cp:lastModifiedBy>
  <cp:revision>2</cp:revision>
  <dcterms:created xsi:type="dcterms:W3CDTF">2025-04-15T20:07:00Z</dcterms:created>
  <dcterms:modified xsi:type="dcterms:W3CDTF">2025-04-15T20:07:00Z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-774431181</vt:i4>
  </property>
  <property fmtid="{D5CDD505-2E9C-101B-9397-08002B2CF9AE}" pid="3" name="_NewReviewCycle">
    <vt:lpwstr/>
  </property>
  <property fmtid="{D5CDD505-2E9C-101B-9397-08002B2CF9AE}" pid="4" name="_ReviewingToolsShownOnce">
    <vt:lpwstr/>
  </property>
</Properties>
</file>