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E000" w14:textId="77777777" w:rsidR="00C57412" w:rsidRPr="00C4472B" w:rsidRDefault="00C57412" w:rsidP="00C57412">
      <w:pPr>
        <w:ind w:left="2880" w:firstLine="720"/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CURRICULUM VITAE</w:t>
      </w:r>
    </w:p>
    <w:p w14:paraId="6BFE3779" w14:textId="75BA44A6" w:rsidR="00C57412" w:rsidRPr="00C4472B" w:rsidRDefault="00E43CEA" w:rsidP="00C57412">
      <w:pPr>
        <w:tabs>
          <w:tab w:val="left" w:pos="2880"/>
        </w:tabs>
        <w:rPr>
          <w:rFonts w:ascii="Times" w:hAnsi="Times" w:cs="Times"/>
        </w:rPr>
      </w:pP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 w:rsidR="00C57412" w:rsidRPr="00C4472B">
        <w:rPr>
          <w:rFonts w:ascii="Times" w:hAnsi="Times" w:cs="Times"/>
        </w:rPr>
        <w:t>Arie Kaffman, MD, PhD</w:t>
      </w:r>
    </w:p>
    <w:p w14:paraId="10ABAEA9" w14:textId="77777777" w:rsidR="00E43CEA" w:rsidRDefault="00E43CEA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</w:p>
    <w:p w14:paraId="12A316CB" w14:textId="161D0E60" w:rsidR="002B7849" w:rsidRPr="00C4472B" w:rsidRDefault="00E43CEA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  <w:r>
        <w:rPr>
          <w:rFonts w:ascii="Times" w:hAnsi="Times" w:cs="Times"/>
          <w:b/>
        </w:rPr>
        <w:t>Version date</w:t>
      </w:r>
      <w:r w:rsidRPr="00C4472B">
        <w:rPr>
          <w:rFonts w:ascii="Times" w:hAnsi="Times" w:cs="Times"/>
          <w:b/>
        </w:rPr>
        <w:t>:</w:t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 w:rsidR="00AC7A35">
        <w:rPr>
          <w:rFonts w:ascii="Times" w:hAnsi="Times" w:cs="Times"/>
        </w:rPr>
        <w:t>0</w:t>
      </w:r>
      <w:r w:rsidR="008F467E">
        <w:rPr>
          <w:rFonts w:ascii="Times" w:hAnsi="Times" w:cs="Times"/>
        </w:rPr>
        <w:t>930</w:t>
      </w:r>
      <w:r w:rsidR="00AC7A35">
        <w:rPr>
          <w:rFonts w:ascii="Times" w:hAnsi="Times" w:cs="Times"/>
        </w:rPr>
        <w:t>/2024</w:t>
      </w:r>
    </w:p>
    <w:p w14:paraId="1C3BC6EA" w14:textId="77777777" w:rsid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</w:p>
    <w:p w14:paraId="19186BF0" w14:textId="0A49C39A" w:rsid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  <w:r>
        <w:rPr>
          <w:rFonts w:ascii="Times" w:hAnsi="Times" w:cs="Times"/>
          <w:b/>
        </w:rPr>
        <w:t>Contact information</w:t>
      </w:r>
    </w:p>
    <w:p w14:paraId="454F2F86" w14:textId="7483F488" w:rsidR="00E43CEA" w:rsidRP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</w:rPr>
      </w:pPr>
      <w:r>
        <w:rPr>
          <w:rFonts w:ascii="Times" w:hAnsi="Times" w:cs="Times"/>
          <w:b/>
        </w:rPr>
        <w:t>Address:</w:t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 w:rsidRPr="00E43CEA">
        <w:rPr>
          <w:rFonts w:ascii="Times" w:hAnsi="Times" w:cs="Times"/>
        </w:rPr>
        <w:t>Department of Psychiatry</w:t>
      </w:r>
    </w:p>
    <w:p w14:paraId="05490A1C" w14:textId="163173DE" w:rsidR="00E43CEA" w:rsidRP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</w:rPr>
      </w:pPr>
      <w:r w:rsidRPr="00E43CEA">
        <w:rPr>
          <w:rFonts w:ascii="Times" w:hAnsi="Times" w:cs="Times"/>
        </w:rPr>
        <w:tab/>
      </w:r>
      <w:r w:rsidRPr="00E43CEA">
        <w:rPr>
          <w:rFonts w:ascii="Times" w:hAnsi="Times" w:cs="Times"/>
        </w:rPr>
        <w:tab/>
        <w:t>300 George Street, Suite 901</w:t>
      </w:r>
    </w:p>
    <w:p w14:paraId="0236BCF5" w14:textId="29C41DE4" w:rsidR="00E43CEA" w:rsidRP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</w:rPr>
      </w:pPr>
      <w:r w:rsidRPr="00E43CEA">
        <w:rPr>
          <w:rFonts w:ascii="Times" w:hAnsi="Times" w:cs="Times"/>
        </w:rPr>
        <w:tab/>
      </w:r>
      <w:r w:rsidRPr="00E43CEA">
        <w:rPr>
          <w:rFonts w:ascii="Times" w:hAnsi="Times" w:cs="Times"/>
        </w:rPr>
        <w:tab/>
        <w:t>New Haven CT, 06511</w:t>
      </w:r>
    </w:p>
    <w:p w14:paraId="0256306C" w14:textId="3F8C4FCA" w:rsid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</w:p>
    <w:p w14:paraId="6B5D498B" w14:textId="0F8F0E8E" w:rsidR="00E43CEA" w:rsidRDefault="00E43CEA" w:rsidP="00E43CEA">
      <w:pPr>
        <w:tabs>
          <w:tab w:val="left" w:pos="-1440"/>
          <w:tab w:val="left" w:pos="1440"/>
        </w:tabs>
        <w:rPr>
          <w:rFonts w:ascii="Times" w:hAnsi="Times" w:cs="Times"/>
          <w:b/>
        </w:rPr>
      </w:pPr>
      <w:r>
        <w:rPr>
          <w:rFonts w:ascii="Times" w:hAnsi="Times" w:cs="Times"/>
          <w:b/>
        </w:rPr>
        <w:t>Phone:</w:t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 w:rsidRPr="00E43CEA">
        <w:rPr>
          <w:rFonts w:ascii="Times" w:hAnsi="Times" w:cs="Times"/>
        </w:rPr>
        <w:t>203-376-5789</w:t>
      </w:r>
    </w:p>
    <w:p w14:paraId="7896FF4A" w14:textId="51C50A9A" w:rsid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  <w:r>
        <w:rPr>
          <w:rFonts w:ascii="Times" w:hAnsi="Times" w:cs="Times"/>
          <w:b/>
        </w:rPr>
        <w:t>Email:</w:t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  <w:r w:rsidRPr="00E43CEA">
        <w:rPr>
          <w:rFonts w:ascii="Times" w:hAnsi="Times" w:cs="Times"/>
        </w:rPr>
        <w:t>arie.kaffman@yale.edu</w:t>
      </w:r>
    </w:p>
    <w:p w14:paraId="3745992F" w14:textId="77777777" w:rsidR="00E43CEA" w:rsidRDefault="00E43CEA" w:rsidP="00686E00">
      <w:pPr>
        <w:tabs>
          <w:tab w:val="left" w:pos="-1440"/>
          <w:tab w:val="left" w:pos="1440"/>
        </w:tabs>
        <w:ind w:left="1440" w:hanging="1440"/>
        <w:rPr>
          <w:rFonts w:ascii="Times" w:hAnsi="Times" w:cs="Times"/>
          <w:b/>
        </w:rPr>
      </w:pPr>
    </w:p>
    <w:p w14:paraId="547FBBC5" w14:textId="2830AAAB" w:rsidR="00E43CEA" w:rsidRPr="00605055" w:rsidRDefault="00E43CEA" w:rsidP="00AC7A35">
      <w:pPr>
        <w:tabs>
          <w:tab w:val="left" w:pos="-1440"/>
          <w:tab w:val="left" w:pos="1440"/>
        </w:tabs>
        <w:ind w:left="2160" w:hanging="2160"/>
        <w:rPr>
          <w:rFonts w:ascii="Times" w:hAnsi="Times" w:cs="Times"/>
        </w:rPr>
      </w:pPr>
      <w:r>
        <w:rPr>
          <w:rFonts w:ascii="Times" w:hAnsi="Times" w:cs="Times"/>
          <w:b/>
        </w:rPr>
        <w:t>Proposed for:</w:t>
      </w:r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</w:r>
    </w:p>
    <w:p w14:paraId="66C64E9D" w14:textId="77777777" w:rsidR="00C57412" w:rsidRPr="00C4472B" w:rsidRDefault="00C57412" w:rsidP="009D45AA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  <w:b/>
        </w:rPr>
      </w:pPr>
    </w:p>
    <w:p w14:paraId="3CA4EF77" w14:textId="77777777" w:rsidR="009D45AA" w:rsidRDefault="002542CF" w:rsidP="001975B6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ind w:left="1440" w:hanging="1440"/>
        <w:rPr>
          <w:rFonts w:ascii="Times" w:hAnsi="Times" w:cs="Times"/>
        </w:rPr>
      </w:pPr>
      <w:r w:rsidRPr="00C4472B">
        <w:rPr>
          <w:rFonts w:ascii="Times" w:hAnsi="Times" w:cs="Times"/>
          <w:b/>
        </w:rPr>
        <w:t>Education</w:t>
      </w:r>
      <w:r w:rsidR="002B7849" w:rsidRPr="00C4472B">
        <w:rPr>
          <w:rFonts w:ascii="Times" w:hAnsi="Times" w:cs="Times"/>
        </w:rPr>
        <w:t>:</w:t>
      </w:r>
      <w:r w:rsidR="002B7849" w:rsidRPr="00C4472B">
        <w:rPr>
          <w:rFonts w:ascii="Times" w:hAnsi="Times" w:cs="Times"/>
        </w:rPr>
        <w:tab/>
      </w:r>
    </w:p>
    <w:p w14:paraId="60C2C03D" w14:textId="517CD284" w:rsidR="002542CF" w:rsidRPr="00C4472B" w:rsidRDefault="002B7849" w:rsidP="001975B6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ind w:left="1440" w:hanging="1440"/>
        <w:rPr>
          <w:rFonts w:ascii="Times" w:hAnsi="Times" w:cs="Times"/>
        </w:rPr>
      </w:pPr>
      <w:r w:rsidRPr="00C4472B">
        <w:rPr>
          <w:rFonts w:ascii="Times" w:hAnsi="Times" w:cs="Times"/>
        </w:rPr>
        <w:t>1991-1993</w:t>
      </w:r>
      <w:r w:rsidRPr="00C4472B">
        <w:rPr>
          <w:rFonts w:ascii="Times" w:hAnsi="Times" w:cs="Times"/>
        </w:rPr>
        <w:tab/>
      </w:r>
      <w:r w:rsidR="00C52C5C" w:rsidRPr="00C4472B">
        <w:rPr>
          <w:rFonts w:ascii="Times" w:hAnsi="Times" w:cs="Times"/>
        </w:rPr>
        <w:t>B.A., Biochemistry</w:t>
      </w:r>
      <w:r w:rsidR="00C57412" w:rsidRPr="00C4472B">
        <w:rPr>
          <w:rFonts w:ascii="Times" w:hAnsi="Times" w:cs="Times"/>
        </w:rPr>
        <w:t xml:space="preserve">, </w:t>
      </w:r>
      <w:r w:rsidR="002542CF" w:rsidRPr="00C4472B">
        <w:rPr>
          <w:rFonts w:ascii="Times" w:hAnsi="Times" w:cs="Times"/>
        </w:rPr>
        <w:t xml:space="preserve">University of </w:t>
      </w:r>
      <w:r w:rsidR="00C52C5C" w:rsidRPr="00C4472B">
        <w:rPr>
          <w:rFonts w:ascii="Times" w:hAnsi="Times" w:cs="Times"/>
        </w:rPr>
        <w:t>California Berkeley</w:t>
      </w:r>
      <w:r w:rsidR="002542CF" w:rsidRPr="00C4472B">
        <w:rPr>
          <w:rFonts w:ascii="Times" w:hAnsi="Times" w:cs="Times"/>
        </w:rPr>
        <w:t xml:space="preserve"> </w:t>
      </w:r>
    </w:p>
    <w:p w14:paraId="2A55D0E2" w14:textId="47BF44D1" w:rsidR="002542CF" w:rsidRPr="00C4472B" w:rsidRDefault="002542CF" w:rsidP="002F6E67">
      <w:pPr>
        <w:tabs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1994-2001</w:t>
      </w:r>
      <w:r w:rsidRPr="00C4472B">
        <w:rPr>
          <w:rFonts w:ascii="Times" w:hAnsi="Times" w:cs="Times"/>
        </w:rPr>
        <w:tab/>
      </w:r>
      <w:r w:rsidR="00C57412" w:rsidRPr="00C4472B">
        <w:rPr>
          <w:rFonts w:ascii="Times" w:hAnsi="Times" w:cs="Times"/>
        </w:rPr>
        <w:t>M.D.,</w:t>
      </w:r>
      <w:r w:rsidR="00C52C5C" w:rsidRPr="00C4472B">
        <w:rPr>
          <w:rFonts w:ascii="Times" w:hAnsi="Times" w:cs="Times"/>
        </w:rPr>
        <w:t xml:space="preserve"> Ph.D., Medical Scientist Training Program, </w:t>
      </w:r>
      <w:r w:rsidRPr="00C4472B">
        <w:rPr>
          <w:rFonts w:ascii="Times" w:hAnsi="Times" w:cs="Times"/>
        </w:rPr>
        <w:t>University of California</w:t>
      </w:r>
      <w:r w:rsidR="00C52C5C" w:rsidRPr="00C4472B">
        <w:rPr>
          <w:rFonts w:ascii="Times" w:hAnsi="Times" w:cs="Times"/>
        </w:rPr>
        <w:t>,</w:t>
      </w:r>
      <w:r w:rsidRPr="00C4472B">
        <w:rPr>
          <w:rFonts w:ascii="Times" w:hAnsi="Times" w:cs="Times"/>
        </w:rPr>
        <w:t xml:space="preserve"> San</w:t>
      </w:r>
      <w:r w:rsidR="002F6E67">
        <w:rPr>
          <w:rFonts w:ascii="Times" w:hAnsi="Times" w:cs="Times"/>
        </w:rPr>
        <w:t xml:space="preserve"> </w:t>
      </w:r>
      <w:r w:rsidR="002F6E67">
        <w:rPr>
          <w:rFonts w:ascii="Times" w:hAnsi="Times" w:cs="Times"/>
        </w:rPr>
        <w:tab/>
      </w:r>
      <w:r w:rsidR="00C52C5C" w:rsidRPr="00C4472B">
        <w:rPr>
          <w:rFonts w:ascii="Times" w:hAnsi="Times" w:cs="Times"/>
        </w:rPr>
        <w:t>Francisco</w:t>
      </w:r>
    </w:p>
    <w:p w14:paraId="393B3715" w14:textId="2980B583" w:rsidR="002B7849" w:rsidRPr="00C4472B" w:rsidRDefault="002B7849" w:rsidP="001975B6">
      <w:pPr>
        <w:tabs>
          <w:tab w:val="left" w:pos="-990"/>
          <w:tab w:val="left" w:pos="-720"/>
          <w:tab w:val="left" w:pos="180"/>
          <w:tab w:val="left" w:pos="1440"/>
          <w:tab w:val="left" w:pos="3240"/>
        </w:tabs>
        <w:ind w:left="3240" w:hanging="3240"/>
        <w:rPr>
          <w:rFonts w:ascii="Times" w:hAnsi="Times" w:cs="Times"/>
        </w:rPr>
      </w:pPr>
      <w:r w:rsidRPr="00C4472B">
        <w:rPr>
          <w:rFonts w:ascii="Times" w:hAnsi="Times" w:cs="Times"/>
        </w:rPr>
        <w:t>2001-2006</w:t>
      </w:r>
      <w:r w:rsidRPr="00C4472B">
        <w:rPr>
          <w:rFonts w:ascii="Times" w:hAnsi="Times" w:cs="Times"/>
        </w:rPr>
        <w:tab/>
      </w:r>
      <w:r w:rsidR="00C52C5C" w:rsidRPr="00C4472B">
        <w:rPr>
          <w:rFonts w:ascii="Times" w:hAnsi="Times" w:cs="Times"/>
        </w:rPr>
        <w:t>Residency in Psychiatry, Neuroscience Research Training Program, Yale University</w:t>
      </w:r>
    </w:p>
    <w:p w14:paraId="2FBCF752" w14:textId="77777777" w:rsidR="002542CF" w:rsidRPr="00C4472B" w:rsidRDefault="002542CF" w:rsidP="001975B6">
      <w:pPr>
        <w:tabs>
          <w:tab w:val="left" w:pos="-990"/>
          <w:tab w:val="left" w:pos="-720"/>
          <w:tab w:val="left" w:pos="0"/>
          <w:tab w:val="left" w:pos="1440"/>
        </w:tabs>
        <w:rPr>
          <w:rFonts w:ascii="Times" w:hAnsi="Times" w:cs="Times"/>
          <w:b/>
        </w:rPr>
      </w:pPr>
    </w:p>
    <w:p w14:paraId="7F68E4B2" w14:textId="77777777" w:rsidR="002B7849" w:rsidRPr="00C4472B" w:rsidRDefault="00A01A40" w:rsidP="001975B6">
      <w:pPr>
        <w:tabs>
          <w:tab w:val="left" w:pos="1890"/>
          <w:tab w:val="left" w:pos="28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Career/Academic Appointments</w:t>
      </w:r>
    </w:p>
    <w:p w14:paraId="761A6DAF" w14:textId="77777777" w:rsidR="00CB44CA" w:rsidRPr="00C4472B" w:rsidRDefault="00CB44CA" w:rsidP="00CB44CA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ind w:left="1440"/>
        <w:rPr>
          <w:rFonts w:ascii="Times" w:hAnsi="Times" w:cs="Times"/>
        </w:rPr>
      </w:pPr>
    </w:p>
    <w:p w14:paraId="6EEEB780" w14:textId="49C0225B" w:rsidR="002542CF" w:rsidRPr="00C4472B" w:rsidRDefault="00CB44CA" w:rsidP="001975B6">
      <w:pPr>
        <w:numPr>
          <w:ilvl w:val="1"/>
          <w:numId w:val="11"/>
        </w:num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2005-2006</w:t>
      </w:r>
      <w:r w:rsidRPr="00C4472B">
        <w:rPr>
          <w:rFonts w:ascii="Times" w:hAnsi="Times" w:cs="Times"/>
        </w:rPr>
        <w:tab/>
      </w:r>
      <w:r w:rsidR="002542CF" w:rsidRPr="00C4472B">
        <w:rPr>
          <w:rFonts w:ascii="Times" w:hAnsi="Times" w:cs="Times"/>
        </w:rPr>
        <w:t xml:space="preserve">Instructor, </w:t>
      </w:r>
      <w:r w:rsidR="00C52C5C" w:rsidRPr="00C4472B">
        <w:rPr>
          <w:rFonts w:ascii="Times" w:hAnsi="Times" w:cs="Times"/>
        </w:rPr>
        <w:t xml:space="preserve">Departments of Psychiatry and the Child Study Center, </w:t>
      </w:r>
      <w:r w:rsidR="002542CF" w:rsidRPr="00C4472B">
        <w:rPr>
          <w:rFonts w:ascii="Times" w:hAnsi="Times" w:cs="Times"/>
        </w:rPr>
        <w:t xml:space="preserve">Yale </w:t>
      </w:r>
      <w:r w:rsidR="00C52C5C"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="002542CF" w:rsidRPr="00C4472B">
        <w:rPr>
          <w:rFonts w:ascii="Times" w:hAnsi="Times" w:cs="Times"/>
        </w:rPr>
        <w:t>Univ</w:t>
      </w:r>
      <w:r w:rsidR="00C52C5C" w:rsidRPr="00C4472B">
        <w:rPr>
          <w:rFonts w:ascii="Times" w:hAnsi="Times" w:cs="Times"/>
        </w:rPr>
        <w:t>ersity</w:t>
      </w:r>
      <w:r w:rsidR="00C57412" w:rsidRPr="00C4472B">
        <w:rPr>
          <w:rFonts w:ascii="Times" w:hAnsi="Times" w:cs="Times"/>
        </w:rPr>
        <w:t xml:space="preserve"> School of Medicine, New Haven, CT</w:t>
      </w:r>
    </w:p>
    <w:p w14:paraId="1A5245DE" w14:textId="0FBFEEE7" w:rsidR="00C57412" w:rsidRPr="00C4472B" w:rsidRDefault="00CB44CA" w:rsidP="00CB44CA">
      <w:pPr>
        <w:numPr>
          <w:ilvl w:val="1"/>
          <w:numId w:val="11"/>
        </w:num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2006</w:t>
      </w:r>
      <w:r w:rsidR="002542CF" w:rsidRPr="00C4472B">
        <w:rPr>
          <w:rFonts w:ascii="Times" w:hAnsi="Times" w:cs="Times"/>
        </w:rPr>
        <w:t>-</w:t>
      </w:r>
      <w:r w:rsidRPr="00C4472B">
        <w:rPr>
          <w:rFonts w:ascii="Times" w:hAnsi="Times" w:cs="Times"/>
        </w:rPr>
        <w:t>2012</w:t>
      </w:r>
      <w:r w:rsidR="002542CF" w:rsidRPr="00C4472B">
        <w:rPr>
          <w:rFonts w:ascii="Times" w:hAnsi="Times" w:cs="Times"/>
        </w:rPr>
        <w:tab/>
        <w:t>Assistant Professor, Department</w:t>
      </w:r>
      <w:r w:rsidR="002B7849" w:rsidRPr="00C4472B">
        <w:rPr>
          <w:rFonts w:ascii="Times" w:hAnsi="Times" w:cs="Times"/>
        </w:rPr>
        <w:t>s</w:t>
      </w:r>
      <w:r w:rsidR="00C52C5C" w:rsidRPr="00C4472B">
        <w:rPr>
          <w:rFonts w:ascii="Times" w:hAnsi="Times" w:cs="Times"/>
        </w:rPr>
        <w:t xml:space="preserve"> of Psychiatry </w:t>
      </w:r>
      <w:r w:rsidR="002542CF" w:rsidRPr="00C4472B">
        <w:rPr>
          <w:rFonts w:ascii="Times" w:hAnsi="Times" w:cs="Times"/>
        </w:rPr>
        <w:t xml:space="preserve">and the Child </w:t>
      </w:r>
      <w:r w:rsidR="00C52C5C" w:rsidRPr="00C4472B">
        <w:rPr>
          <w:rFonts w:ascii="Times" w:hAnsi="Times" w:cs="Times"/>
        </w:rPr>
        <w:t xml:space="preserve">Study </w:t>
      </w:r>
      <w:r w:rsidR="002542CF" w:rsidRPr="00C4472B">
        <w:rPr>
          <w:rFonts w:ascii="Times" w:hAnsi="Times" w:cs="Times"/>
        </w:rPr>
        <w:t xml:space="preserve">Center, </w:t>
      </w:r>
      <w:r w:rsidR="001975B6" w:rsidRPr="00C4472B">
        <w:rPr>
          <w:rFonts w:ascii="Times" w:hAnsi="Times" w:cs="Times"/>
        </w:rPr>
        <w:tab/>
      </w:r>
      <w:r w:rsidR="00C57412" w:rsidRPr="00C4472B">
        <w:rPr>
          <w:rFonts w:ascii="Times" w:hAnsi="Times" w:cs="Times"/>
        </w:rPr>
        <w:tab/>
      </w:r>
      <w:r w:rsidR="002542CF" w:rsidRPr="00C4472B">
        <w:rPr>
          <w:rFonts w:ascii="Times" w:hAnsi="Times" w:cs="Times"/>
        </w:rPr>
        <w:t>Yale University</w:t>
      </w:r>
      <w:r w:rsidR="00C57412" w:rsidRPr="00C4472B">
        <w:rPr>
          <w:rFonts w:ascii="Times" w:hAnsi="Times" w:cs="Times"/>
        </w:rPr>
        <w:t xml:space="preserve"> School of Medicine, New Haven, CT</w:t>
      </w:r>
    </w:p>
    <w:p w14:paraId="614F1171" w14:textId="7EBB4349" w:rsidR="00C57412" w:rsidRPr="00C4472B" w:rsidRDefault="00C57412" w:rsidP="00CB44CA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2012-Present</w:t>
      </w:r>
      <w:r w:rsidRPr="00C4472B">
        <w:rPr>
          <w:rFonts w:ascii="Times" w:hAnsi="Times" w:cs="Times"/>
        </w:rPr>
        <w:tab/>
        <w:t>Attending Psychiatrist, Veteran Administration, Newington, CT</w:t>
      </w:r>
    </w:p>
    <w:p w14:paraId="560740DD" w14:textId="39EF6B8C" w:rsidR="00C57412" w:rsidRPr="00C4472B" w:rsidRDefault="00C57412" w:rsidP="009D45AA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ind w:left="1440" w:hanging="1440"/>
        <w:rPr>
          <w:rFonts w:ascii="Times" w:hAnsi="Times" w:cs="Times"/>
        </w:rPr>
      </w:pPr>
      <w:r w:rsidRPr="00C4472B">
        <w:rPr>
          <w:rFonts w:ascii="Times" w:hAnsi="Times" w:cs="Times"/>
        </w:rPr>
        <w:t>2012-</w:t>
      </w:r>
      <w:r w:rsidR="005160D7" w:rsidRPr="00C4472B">
        <w:rPr>
          <w:rFonts w:ascii="Times" w:hAnsi="Times" w:cs="Times"/>
        </w:rPr>
        <w:t>2014</w:t>
      </w:r>
      <w:r w:rsidRPr="00C4472B">
        <w:rPr>
          <w:rFonts w:ascii="Times" w:hAnsi="Times" w:cs="Times"/>
        </w:rPr>
        <w:tab/>
        <w:t>Associate Research Scientist, Department of Psychiatry, Yale University School of Medicine, New Haven, CT</w:t>
      </w:r>
    </w:p>
    <w:p w14:paraId="72D79F36" w14:textId="0FF15D04" w:rsidR="00453E1A" w:rsidRPr="00C4472B" w:rsidRDefault="00453E1A" w:rsidP="00CC10CB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2014-</w:t>
      </w:r>
      <w:r w:rsidR="00AC7A35">
        <w:rPr>
          <w:rFonts w:ascii="Times" w:hAnsi="Times" w:cs="Times"/>
        </w:rPr>
        <w:t>2023</w:t>
      </w:r>
      <w:r w:rsidRPr="00C4472B">
        <w:rPr>
          <w:rFonts w:ascii="Times" w:hAnsi="Times" w:cs="Times"/>
        </w:rPr>
        <w:tab/>
        <w:t xml:space="preserve">Research Scientist, Department of Psychiatry, Yale University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School of Medicine, New Haven, CT</w:t>
      </w:r>
    </w:p>
    <w:p w14:paraId="630F34C5" w14:textId="398A1DA6" w:rsidR="005160D7" w:rsidRPr="00C4472B" w:rsidRDefault="002F5951" w:rsidP="001975B6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2015-</w:t>
      </w:r>
      <w:r w:rsidR="00AC7A35">
        <w:rPr>
          <w:rFonts w:ascii="Times" w:hAnsi="Times" w:cs="Times"/>
        </w:rPr>
        <w:t>2023</w:t>
      </w:r>
      <w:r w:rsidRPr="00C4472B">
        <w:rPr>
          <w:rFonts w:ascii="Times" w:hAnsi="Times" w:cs="Times"/>
        </w:rPr>
        <w:tab/>
        <w:t>Assistant Clinical Professor, Department of Psychiatry</w:t>
      </w:r>
    </w:p>
    <w:p w14:paraId="36835955" w14:textId="1E730235" w:rsidR="00CC10CB" w:rsidRPr="00605055" w:rsidRDefault="00AC7A35" w:rsidP="00CC10CB">
      <w:pPr>
        <w:tabs>
          <w:tab w:val="left" w:pos="1440"/>
          <w:tab w:val="left" w:pos="3240"/>
        </w:tabs>
        <w:rPr>
          <w:rFonts w:ascii="Times" w:hAnsi="Times" w:cs="Times"/>
          <w:bCs/>
        </w:rPr>
      </w:pPr>
      <w:r w:rsidRPr="0074768D">
        <w:rPr>
          <w:rFonts w:ascii="Times" w:hAnsi="Times" w:cs="Times"/>
          <w:bCs/>
        </w:rPr>
        <w:t>2023-Present</w:t>
      </w:r>
      <w:r w:rsidR="00CC10CB" w:rsidRPr="0074768D">
        <w:rPr>
          <w:rFonts w:ascii="Times" w:hAnsi="Times" w:cs="Times"/>
          <w:bCs/>
        </w:rPr>
        <w:tab/>
      </w:r>
      <w:r w:rsidRPr="0074768D">
        <w:rPr>
          <w:rFonts w:ascii="Times" w:hAnsi="Times" w:cs="Times"/>
          <w:bCs/>
        </w:rPr>
        <w:t>Associate Professor, Department of Psychiatry, Cli</w:t>
      </w:r>
      <w:r w:rsidR="00765F9C" w:rsidRPr="0074768D">
        <w:rPr>
          <w:rFonts w:ascii="Times" w:hAnsi="Times" w:cs="Times"/>
          <w:bCs/>
        </w:rPr>
        <w:t>nician</w:t>
      </w:r>
      <w:r w:rsidRPr="0074768D">
        <w:rPr>
          <w:rFonts w:ascii="Times" w:hAnsi="Times" w:cs="Times"/>
          <w:bCs/>
        </w:rPr>
        <w:t xml:space="preserve"> Scientist Track</w:t>
      </w:r>
    </w:p>
    <w:p w14:paraId="2735A384" w14:textId="77777777" w:rsidR="002F5951" w:rsidRPr="00C4472B" w:rsidRDefault="002F5951" w:rsidP="001975B6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  <w:b/>
        </w:rPr>
      </w:pPr>
    </w:p>
    <w:p w14:paraId="6F502FBB" w14:textId="77777777" w:rsidR="00B20EC1" w:rsidRPr="00C4472B" w:rsidRDefault="002542CF" w:rsidP="001975B6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  <w:b/>
        </w:rPr>
        <w:t>Board Certification</w:t>
      </w:r>
      <w:r w:rsidRPr="00C4472B">
        <w:rPr>
          <w:rFonts w:ascii="Times" w:hAnsi="Times" w:cs="Times"/>
        </w:rPr>
        <w:t xml:space="preserve">  </w:t>
      </w:r>
      <w:r w:rsidRPr="00C4472B">
        <w:rPr>
          <w:rFonts w:ascii="Times" w:hAnsi="Times" w:cs="Times"/>
        </w:rPr>
        <w:tab/>
      </w:r>
    </w:p>
    <w:p w14:paraId="724403C7" w14:textId="3F38B333" w:rsidR="002542CF" w:rsidRPr="00C4472B" w:rsidRDefault="00D6096A" w:rsidP="001975B6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05/</w:t>
      </w:r>
      <w:r w:rsidR="002F5951" w:rsidRPr="00C4472B">
        <w:rPr>
          <w:rFonts w:ascii="Times" w:hAnsi="Times" w:cs="Times"/>
        </w:rPr>
        <w:t>2006</w:t>
      </w:r>
      <w:r w:rsidR="00B20EC1" w:rsidRPr="00C4472B">
        <w:rPr>
          <w:rFonts w:ascii="Times" w:hAnsi="Times" w:cs="Times"/>
        </w:rPr>
        <w:tab/>
      </w:r>
      <w:r w:rsidR="002542CF" w:rsidRPr="00C4472B">
        <w:rPr>
          <w:rFonts w:ascii="Times" w:hAnsi="Times" w:cs="Times"/>
        </w:rPr>
        <w:t xml:space="preserve">Adult Psychiatry </w:t>
      </w:r>
    </w:p>
    <w:p w14:paraId="3651EA65" w14:textId="7D3F94A6" w:rsidR="00685852" w:rsidRPr="00C4472B" w:rsidRDefault="00D6096A" w:rsidP="002F5951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ind w:left="1440" w:hanging="144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02</w:t>
      </w:r>
      <w:r w:rsidRPr="00C4472B">
        <w:rPr>
          <w:rFonts w:ascii="Times" w:hAnsi="Times" w:cs="Times"/>
          <w:b/>
        </w:rPr>
        <w:t>/</w:t>
      </w:r>
      <w:r w:rsidR="002F5951" w:rsidRPr="00C4472B">
        <w:rPr>
          <w:rFonts w:ascii="Times" w:hAnsi="Times" w:cs="Times"/>
        </w:rPr>
        <w:t>2017</w:t>
      </w:r>
      <w:r w:rsidR="002F5951" w:rsidRPr="00C4472B">
        <w:rPr>
          <w:rFonts w:ascii="Times" w:hAnsi="Times" w:cs="Times"/>
          <w:b/>
        </w:rPr>
        <w:tab/>
      </w:r>
      <w:r w:rsidR="002F5951" w:rsidRPr="00C4472B">
        <w:rPr>
          <w:rFonts w:ascii="Times" w:hAnsi="Times" w:cs="Times"/>
        </w:rPr>
        <w:t>Adult Psychiatry</w:t>
      </w:r>
    </w:p>
    <w:p w14:paraId="19E6B87C" w14:textId="77777777" w:rsidR="002F5951" w:rsidRPr="00C4472B" w:rsidRDefault="002F5951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" w:hAnsi="Times" w:cs="Times"/>
          <w:b/>
        </w:rPr>
      </w:pPr>
    </w:p>
    <w:p w14:paraId="7F99FD54" w14:textId="77777777" w:rsidR="00A01A40" w:rsidRPr="00C4472B" w:rsidRDefault="002542CF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" w:hAnsi="Times" w:cs="Times"/>
        </w:rPr>
      </w:pPr>
      <w:r w:rsidRPr="00C4472B">
        <w:rPr>
          <w:rFonts w:ascii="Times" w:hAnsi="Times" w:cs="Times"/>
          <w:b/>
        </w:rPr>
        <w:t xml:space="preserve">Professional Honors </w:t>
      </w:r>
      <w:r w:rsidR="00C52C5C" w:rsidRPr="00C4472B">
        <w:rPr>
          <w:rFonts w:ascii="Times" w:hAnsi="Times" w:cs="Times"/>
          <w:b/>
        </w:rPr>
        <w:t>and</w:t>
      </w:r>
      <w:r w:rsidRPr="00C4472B">
        <w:rPr>
          <w:rFonts w:ascii="Times" w:hAnsi="Times" w:cs="Times"/>
          <w:b/>
        </w:rPr>
        <w:t xml:space="preserve"> Recognition</w:t>
      </w:r>
    </w:p>
    <w:p w14:paraId="51987B26" w14:textId="77777777" w:rsidR="00A01A40" w:rsidRPr="00C4472B" w:rsidRDefault="00A01A40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rFonts w:ascii="Times" w:hAnsi="Times" w:cs="Times"/>
        </w:rPr>
      </w:pPr>
    </w:p>
    <w:p w14:paraId="58E35C89" w14:textId="69C784D8" w:rsidR="009A256E" w:rsidRPr="009A256E" w:rsidRDefault="00A01A40" w:rsidP="009A256E">
      <w:pPr>
        <w:tabs>
          <w:tab w:val="left" w:pos="-990"/>
          <w:tab w:val="left" w:pos="-720"/>
          <w:tab w:val="left" w:pos="0"/>
          <w:tab w:val="left" w:pos="1080"/>
          <w:tab w:val="left" w:pos="1440"/>
        </w:tabs>
        <w:ind w:left="1440" w:hanging="1440"/>
        <w:rPr>
          <w:rFonts w:ascii="Times" w:hAnsi="Times" w:cs="Times"/>
          <w:b/>
          <w:i/>
        </w:rPr>
      </w:pPr>
      <w:r w:rsidRPr="009D45AA">
        <w:rPr>
          <w:rFonts w:ascii="Times" w:hAnsi="Times" w:cs="Times"/>
          <w:b/>
          <w:i/>
        </w:rPr>
        <w:t>International/National/Regional</w:t>
      </w:r>
      <w:r w:rsidRPr="009D45AA">
        <w:rPr>
          <w:rFonts w:ascii="Times" w:hAnsi="Times" w:cs="Times"/>
          <w:b/>
          <w:i/>
        </w:rPr>
        <w:tab/>
      </w:r>
    </w:p>
    <w:p w14:paraId="50F1CA5A" w14:textId="08200815" w:rsidR="00AC7A35" w:rsidRDefault="00AC7A35" w:rsidP="009A256E">
      <w:pPr>
        <w:tabs>
          <w:tab w:val="num" w:pos="720"/>
          <w:tab w:val="num" w:pos="1440"/>
        </w:tabs>
        <w:rPr>
          <w:rFonts w:ascii="Times" w:hAnsi="Times" w:cs="Times"/>
        </w:rPr>
      </w:pPr>
      <w:r w:rsidRPr="0074768D">
        <w:rPr>
          <w:rFonts w:ascii="Times" w:hAnsi="Times" w:cs="Times"/>
        </w:rPr>
        <w:t>2024</w:t>
      </w:r>
      <w:r w:rsidRPr="0074768D">
        <w:rPr>
          <w:rFonts w:ascii="Times" w:hAnsi="Times" w:cs="Times"/>
        </w:rPr>
        <w:tab/>
        <w:t>APA Fellow</w:t>
      </w:r>
    </w:p>
    <w:p w14:paraId="2C24DA5A" w14:textId="6F2A9DBA" w:rsidR="009A256E" w:rsidRDefault="009A256E" w:rsidP="009A256E">
      <w:pPr>
        <w:tabs>
          <w:tab w:val="num" w:pos="720"/>
          <w:tab w:val="num" w:pos="14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2006</w:t>
      </w:r>
      <w:r w:rsidRPr="00C4472B">
        <w:rPr>
          <w:rFonts w:ascii="Times" w:hAnsi="Times" w:cs="Times"/>
        </w:rPr>
        <w:tab/>
        <w:t>APIRE/Merck Early Academic Career Research Award</w:t>
      </w:r>
    </w:p>
    <w:p w14:paraId="675038BE" w14:textId="3FACF889" w:rsidR="009A256E" w:rsidRDefault="009A256E" w:rsidP="009A256E">
      <w:pPr>
        <w:tabs>
          <w:tab w:val="num" w:pos="720"/>
          <w:tab w:val="num" w:pos="14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2005</w:t>
      </w:r>
      <w:r w:rsidRPr="00C4472B">
        <w:rPr>
          <w:rFonts w:ascii="Times" w:hAnsi="Times" w:cs="Times"/>
        </w:rPr>
        <w:tab/>
        <w:t>APIRE/Wyeth MD/Ph.D. Psychiatric Research Award</w:t>
      </w:r>
    </w:p>
    <w:p w14:paraId="44810363" w14:textId="2561DB53" w:rsidR="002F6E67" w:rsidRPr="00C4472B" w:rsidRDefault="002F6E67" w:rsidP="009A256E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rFonts w:ascii="Times" w:hAnsi="Times" w:cs="Times"/>
        </w:rPr>
      </w:pPr>
      <w:r>
        <w:rPr>
          <w:rFonts w:ascii="Times" w:hAnsi="Times" w:cs="Times"/>
        </w:rPr>
        <w:t>1</w:t>
      </w:r>
      <w:r w:rsidRPr="00C4472B">
        <w:rPr>
          <w:rFonts w:ascii="Times" w:hAnsi="Times" w:cs="Times"/>
        </w:rPr>
        <w:t>994</w:t>
      </w:r>
      <w:r w:rsidRPr="00C4472B">
        <w:rPr>
          <w:rFonts w:ascii="Times" w:hAnsi="Times" w:cs="Times"/>
        </w:rPr>
        <w:tab/>
        <w:t>Phi Beta Kappa, UC Berkeley</w:t>
      </w:r>
    </w:p>
    <w:p w14:paraId="0112C2A8" w14:textId="77777777" w:rsidR="00B22CB7" w:rsidRPr="00C4472B" w:rsidRDefault="00B22CB7" w:rsidP="00764C82">
      <w:pPr>
        <w:tabs>
          <w:tab w:val="num" w:pos="720"/>
          <w:tab w:val="num" w:pos="1440"/>
        </w:tabs>
        <w:ind w:left="360"/>
        <w:rPr>
          <w:rFonts w:ascii="Times" w:hAnsi="Times" w:cs="Times"/>
        </w:rPr>
      </w:pPr>
    </w:p>
    <w:p w14:paraId="2701318F" w14:textId="086D1D44" w:rsidR="009D45AA" w:rsidRDefault="00A01A40" w:rsidP="00C14138">
      <w:pPr>
        <w:tabs>
          <w:tab w:val="num" w:pos="720"/>
          <w:tab w:val="num" w:pos="1440"/>
        </w:tabs>
        <w:rPr>
          <w:rFonts w:ascii="Times" w:hAnsi="Times" w:cs="Times"/>
          <w:b/>
          <w:i/>
        </w:rPr>
      </w:pPr>
      <w:r w:rsidRPr="009D45AA">
        <w:rPr>
          <w:rFonts w:ascii="Times" w:hAnsi="Times" w:cs="Times"/>
          <w:b/>
          <w:i/>
        </w:rPr>
        <w:t>University</w:t>
      </w:r>
    </w:p>
    <w:p w14:paraId="3A8EFA62" w14:textId="58C25690" w:rsidR="0074768D" w:rsidRDefault="0074768D" w:rsidP="009A256E">
      <w:pPr>
        <w:tabs>
          <w:tab w:val="num" w:pos="720"/>
          <w:tab w:val="num" w:pos="1440"/>
        </w:tabs>
        <w:rPr>
          <w:rFonts w:ascii="Times" w:hAnsi="Times" w:cs="Times"/>
        </w:rPr>
      </w:pPr>
      <w:r>
        <w:rPr>
          <w:rFonts w:ascii="Times" w:hAnsi="Times" w:cs="Times"/>
        </w:rPr>
        <w:t>2024</w:t>
      </w:r>
      <w:r>
        <w:rPr>
          <w:rFonts w:ascii="Times" w:hAnsi="Times" w:cs="Times"/>
        </w:rPr>
        <w:tab/>
        <w:t>10X Pilot Award, Yale School of Medicine</w:t>
      </w:r>
    </w:p>
    <w:p w14:paraId="2B046A5E" w14:textId="355C8CB6" w:rsidR="009D45AA" w:rsidRDefault="00A01A40" w:rsidP="009A256E">
      <w:pPr>
        <w:tabs>
          <w:tab w:val="num" w:pos="720"/>
          <w:tab w:val="num" w:pos="1440"/>
        </w:tabs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lastRenderedPageBreak/>
        <w:t>2002</w:t>
      </w:r>
      <w:r w:rsidRPr="00C4472B">
        <w:rPr>
          <w:rFonts w:ascii="Times" w:hAnsi="Times" w:cs="Times"/>
        </w:rPr>
        <w:tab/>
        <w:t xml:space="preserve">The Seymour L. </w:t>
      </w:r>
      <w:proofErr w:type="spellStart"/>
      <w:r w:rsidRPr="00C4472B">
        <w:rPr>
          <w:rFonts w:ascii="Times" w:hAnsi="Times" w:cs="Times"/>
        </w:rPr>
        <w:t>Lustman</w:t>
      </w:r>
      <w:proofErr w:type="spellEnd"/>
      <w:r w:rsidRPr="00C4472B">
        <w:rPr>
          <w:rFonts w:ascii="Times" w:hAnsi="Times" w:cs="Times"/>
        </w:rPr>
        <w:t xml:space="preserve"> Award, </w:t>
      </w:r>
      <w:r w:rsidR="00C52C5C" w:rsidRPr="00C4472B">
        <w:rPr>
          <w:rFonts w:ascii="Times" w:hAnsi="Times" w:cs="Times"/>
        </w:rPr>
        <w:t>Psychiatry Department, Yale University</w:t>
      </w:r>
    </w:p>
    <w:p w14:paraId="675AD7E9" w14:textId="0CE13FF6" w:rsidR="009D45AA" w:rsidRDefault="00D73BC4" w:rsidP="009A256E">
      <w:pPr>
        <w:tabs>
          <w:tab w:val="num" w:pos="720"/>
          <w:tab w:val="num" w:pos="1440"/>
        </w:tabs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t>1998</w:t>
      </w:r>
      <w:r w:rsidRPr="00C4472B">
        <w:rPr>
          <w:rFonts w:ascii="Times" w:hAnsi="Times" w:cs="Times"/>
        </w:rPr>
        <w:tab/>
        <w:t xml:space="preserve">The Richard </w:t>
      </w:r>
      <w:proofErr w:type="spellStart"/>
      <w:r w:rsidRPr="00C4472B">
        <w:rPr>
          <w:rFonts w:ascii="Times" w:hAnsi="Times" w:cs="Times"/>
        </w:rPr>
        <w:t>Fineberg</w:t>
      </w:r>
      <w:proofErr w:type="spellEnd"/>
      <w:r w:rsidRPr="00C4472B">
        <w:rPr>
          <w:rFonts w:ascii="Times" w:hAnsi="Times" w:cs="Times"/>
        </w:rPr>
        <w:t xml:space="preserve"> Memorial Teaching Award, UC San Francisco</w:t>
      </w:r>
    </w:p>
    <w:p w14:paraId="5501A03C" w14:textId="385F7A10" w:rsidR="009D45AA" w:rsidRDefault="00A01A40" w:rsidP="009A256E">
      <w:pPr>
        <w:tabs>
          <w:tab w:val="num" w:pos="720"/>
          <w:tab w:val="num" w:pos="1440"/>
        </w:tabs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t>1994</w:t>
      </w:r>
      <w:r w:rsidRPr="00C4472B">
        <w:rPr>
          <w:rFonts w:ascii="Times" w:hAnsi="Times" w:cs="Times"/>
        </w:rPr>
        <w:tab/>
        <w:t>Departmental Citation in Molecular and Cell Biology, UC Berkeley</w:t>
      </w:r>
    </w:p>
    <w:p w14:paraId="2A7575B3" w14:textId="41DA8C68" w:rsidR="00A01A40" w:rsidRPr="009D45AA" w:rsidRDefault="00C52C5C" w:rsidP="009A256E">
      <w:pPr>
        <w:tabs>
          <w:tab w:val="num" w:pos="720"/>
          <w:tab w:val="num" w:pos="1440"/>
        </w:tabs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t>1994</w:t>
      </w:r>
      <w:r w:rsidRPr="00C4472B">
        <w:rPr>
          <w:rFonts w:ascii="Times" w:hAnsi="Times" w:cs="Times"/>
        </w:rPr>
        <w:tab/>
        <w:t>Graduated Summa Cum L</w:t>
      </w:r>
      <w:r w:rsidR="00A01A40" w:rsidRPr="00C4472B">
        <w:rPr>
          <w:rFonts w:ascii="Times" w:hAnsi="Times" w:cs="Times"/>
        </w:rPr>
        <w:t>aude in Molecular and Cell Biology, UC</w:t>
      </w:r>
    </w:p>
    <w:p w14:paraId="16C10F9C" w14:textId="2F513FA6" w:rsidR="009D45AA" w:rsidRDefault="00C14138" w:rsidP="009A256E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A01A40" w:rsidRPr="00C4472B">
        <w:rPr>
          <w:rFonts w:ascii="Times" w:hAnsi="Times" w:cs="Times"/>
        </w:rPr>
        <w:t>Berkeley</w:t>
      </w:r>
    </w:p>
    <w:p w14:paraId="54F5602C" w14:textId="15415DE5" w:rsidR="002542CF" w:rsidRPr="00C4472B" w:rsidRDefault="00A01A40" w:rsidP="009A256E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1993</w:t>
      </w:r>
      <w:r w:rsidRPr="00C4472B">
        <w:rPr>
          <w:rFonts w:ascii="Times" w:hAnsi="Times" w:cs="Times"/>
        </w:rPr>
        <w:tab/>
        <w:t>Regents Scholarship, UC Berkeley</w:t>
      </w:r>
    </w:p>
    <w:p w14:paraId="6CBC1C64" w14:textId="77777777" w:rsidR="009D45AA" w:rsidRDefault="009D45AA" w:rsidP="00521188">
      <w:pPr>
        <w:tabs>
          <w:tab w:val="left" w:pos="-990"/>
          <w:tab w:val="left" w:pos="0"/>
          <w:tab w:val="left" w:pos="1440"/>
          <w:tab w:val="left" w:pos="1980"/>
        </w:tabs>
        <w:rPr>
          <w:rFonts w:ascii="Times" w:hAnsi="Times" w:cs="Times"/>
        </w:rPr>
      </w:pPr>
    </w:p>
    <w:p w14:paraId="4F79C99C" w14:textId="0797FC70" w:rsidR="00916502" w:rsidRPr="00C4472B" w:rsidRDefault="00916502" w:rsidP="009D45AA">
      <w:pPr>
        <w:tabs>
          <w:tab w:val="left" w:pos="-990"/>
          <w:tab w:val="left" w:pos="0"/>
          <w:tab w:val="left" w:pos="1440"/>
          <w:tab w:val="left" w:pos="1980"/>
        </w:tabs>
        <w:ind w:left="-270"/>
        <w:rPr>
          <w:rFonts w:ascii="Times" w:hAnsi="Times" w:cs="Times"/>
        </w:rPr>
      </w:pPr>
      <w:r w:rsidRPr="00C4472B">
        <w:rPr>
          <w:rFonts w:ascii="Times" w:hAnsi="Times" w:cs="Times"/>
          <w:b/>
        </w:rPr>
        <w:t>Grant History:</w:t>
      </w:r>
    </w:p>
    <w:p w14:paraId="0E3846EF" w14:textId="77777777" w:rsidR="00916502" w:rsidRPr="00C4472B" w:rsidRDefault="00521188" w:rsidP="009D45AA">
      <w:pPr>
        <w:tabs>
          <w:tab w:val="left" w:pos="-990"/>
          <w:tab w:val="left" w:pos="270"/>
          <w:tab w:val="left" w:pos="360"/>
          <w:tab w:val="left" w:pos="1440"/>
          <w:tab w:val="left" w:pos="1980"/>
        </w:tabs>
        <w:ind w:left="-270"/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Current</w:t>
      </w:r>
      <w:r w:rsidR="00916502" w:rsidRPr="00C4472B">
        <w:rPr>
          <w:rFonts w:ascii="Times" w:hAnsi="Times" w:cs="Times"/>
          <w:b/>
        </w:rPr>
        <w:t xml:space="preserve"> Grants</w:t>
      </w:r>
    </w:p>
    <w:p w14:paraId="405EF8E3" w14:textId="740DC77D" w:rsidR="006F4DBE" w:rsidRPr="00C4472B" w:rsidRDefault="00521188" w:rsidP="006F4DB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6F4DBE" w:rsidRPr="00C4472B">
        <w:rPr>
          <w:rFonts w:ascii="Times" w:hAnsi="Times" w:cs="Times"/>
        </w:rPr>
        <w:t>Agency:</w:t>
      </w:r>
      <w:r w:rsidR="006F4DBE" w:rsidRPr="00C4472B">
        <w:rPr>
          <w:rFonts w:ascii="Times" w:hAnsi="Times" w:cs="Times"/>
        </w:rPr>
        <w:tab/>
      </w:r>
      <w:r w:rsidR="006F4DBE" w:rsidRPr="00C4472B">
        <w:rPr>
          <w:rFonts w:ascii="Times" w:hAnsi="Times" w:cs="Times"/>
        </w:rPr>
        <w:tab/>
        <w:t>NIMH</w:t>
      </w:r>
      <w:r w:rsidR="006F4DBE" w:rsidRPr="00C4472B">
        <w:rPr>
          <w:rFonts w:ascii="Times" w:hAnsi="Times" w:cs="Times"/>
          <w:u w:val="single"/>
        </w:rPr>
        <w:br/>
      </w:r>
      <w:r w:rsidR="006F4DBE" w:rsidRPr="00C4472B">
        <w:rPr>
          <w:rFonts w:ascii="Times" w:hAnsi="Times" w:cs="Times"/>
        </w:rPr>
        <w:tab/>
        <w:t>I.D.</w:t>
      </w:r>
      <w:r w:rsidR="006F4DBE" w:rsidRPr="00C4472B">
        <w:rPr>
          <w:rFonts w:ascii="Times" w:hAnsi="Times" w:cs="Times"/>
        </w:rPr>
        <w:tab/>
      </w:r>
      <w:r w:rsidR="006F4DBE" w:rsidRPr="00C4472B">
        <w:rPr>
          <w:rFonts w:ascii="Times" w:hAnsi="Times" w:cs="Times"/>
        </w:rPr>
        <w:tab/>
      </w:r>
      <w:r w:rsidR="006F4DBE" w:rsidRPr="0074768D">
        <w:rPr>
          <w:rFonts w:ascii="Times" w:hAnsi="Times" w:cs="Times"/>
          <w:color w:val="000000"/>
        </w:rPr>
        <w:t>1R01MH136490</w:t>
      </w:r>
      <w:r w:rsidR="006F4DBE" w:rsidRPr="00C4472B">
        <w:rPr>
          <w:rFonts w:ascii="Times" w:hAnsi="Times" w:cs="Times"/>
        </w:rPr>
        <w:tab/>
      </w:r>
    </w:p>
    <w:p w14:paraId="167EEAEB" w14:textId="77777777" w:rsidR="006F4DBE" w:rsidRPr="00C4472B" w:rsidRDefault="006F4DBE" w:rsidP="006F4DBE">
      <w:pPr>
        <w:tabs>
          <w:tab w:val="left" w:pos="1080"/>
        </w:tabs>
        <w:ind w:left="2880" w:hanging="3600"/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74768D">
        <w:rPr>
          <w:rFonts w:ascii="Times" w:hAnsi="Times" w:cs="Times"/>
        </w:rPr>
        <w:t>Microglial TREM2 Mediates Hippocampal Synaptic and Cognitive Sequela of Early Deprivation and Enrichment</w:t>
      </w:r>
    </w:p>
    <w:p w14:paraId="1E06F3AB" w14:textId="77777777" w:rsidR="006F4DBE" w:rsidRPr="00C4472B" w:rsidRDefault="006F4DBE" w:rsidP="006F4DBE">
      <w:pPr>
        <w:tabs>
          <w:tab w:val="left" w:pos="1080"/>
        </w:tabs>
        <w:ind w:left="288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  <w:t>Kaffman</w:t>
      </w:r>
      <w:r>
        <w:rPr>
          <w:rFonts w:ascii="Times" w:hAnsi="Times" w:cs="Times"/>
        </w:rPr>
        <w:t xml:space="preserve"> </w:t>
      </w:r>
      <w:r w:rsidRPr="00C4472B">
        <w:rPr>
          <w:rFonts w:ascii="Times" w:hAnsi="Times" w:cs="Times"/>
        </w:rPr>
        <w:br/>
        <w:t xml:space="preserve">Percent effort: </w:t>
      </w:r>
      <w:r w:rsidRPr="00C4472B">
        <w:rPr>
          <w:rFonts w:ascii="Times" w:hAnsi="Times" w:cs="Times"/>
        </w:rPr>
        <w:tab/>
      </w:r>
      <w:r>
        <w:rPr>
          <w:rFonts w:ascii="Times" w:hAnsi="Times" w:cs="Times"/>
        </w:rPr>
        <w:t>20</w:t>
      </w:r>
      <w:r w:rsidRPr="00C4472B">
        <w:rPr>
          <w:rFonts w:ascii="Times" w:hAnsi="Times" w:cs="Times"/>
        </w:rPr>
        <w:t>%</w:t>
      </w:r>
    </w:p>
    <w:p w14:paraId="0BBEA6BD" w14:textId="77777777" w:rsidR="006F4DBE" w:rsidRDefault="006F4DBE" w:rsidP="006F4DBE">
      <w:pPr>
        <w:tabs>
          <w:tab w:val="left" w:pos="1080"/>
          <w:tab w:val="left" w:pos="2880"/>
        </w:tabs>
        <w:ind w:left="360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C4472B">
        <w:rPr>
          <w:rFonts w:ascii="Times" w:hAnsi="Times" w:cs="Times"/>
        </w:rPr>
        <w:t>Co-investigator</w:t>
      </w:r>
      <w:r>
        <w:rPr>
          <w:rFonts w:ascii="Times" w:hAnsi="Times" w:cs="Times"/>
        </w:rPr>
        <w:t>s</w:t>
      </w:r>
      <w:r w:rsidRPr="00C4472B">
        <w:rPr>
          <w:rFonts w:ascii="Times" w:hAnsi="Times" w:cs="Times"/>
        </w:rPr>
        <w:t xml:space="preserve">: Hyder, F. (Yale), </w:t>
      </w:r>
      <w:proofErr w:type="spellStart"/>
      <w:r w:rsidRPr="0074768D">
        <w:rPr>
          <w:rFonts w:ascii="Times" w:hAnsi="Times" w:cs="Times"/>
        </w:rPr>
        <w:t>Sanganahalli</w:t>
      </w:r>
      <w:proofErr w:type="spell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B.</w:t>
      </w:r>
      <w:r w:rsidRPr="00C4472B">
        <w:rPr>
          <w:rFonts w:ascii="Times" w:hAnsi="Times" w:cs="Times"/>
        </w:rPr>
        <w:t>(</w:t>
      </w:r>
      <w:proofErr w:type="gramEnd"/>
      <w:r w:rsidRPr="00C4472B">
        <w:rPr>
          <w:rFonts w:ascii="Times" w:hAnsi="Times" w:cs="Times"/>
        </w:rPr>
        <w:t>Yale)</w:t>
      </w:r>
    </w:p>
    <w:p w14:paraId="2C0F5C4E" w14:textId="77777777" w:rsidR="006F4DBE" w:rsidRDefault="006F4DBE" w:rsidP="006F4DBE">
      <w:pPr>
        <w:tabs>
          <w:tab w:val="left" w:pos="1080"/>
          <w:tab w:val="left" w:pos="2880"/>
        </w:tabs>
        <w:ind w:left="3600" w:hanging="360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C4472B">
        <w:rPr>
          <w:rFonts w:ascii="Times" w:hAnsi="Times" w:cs="Times"/>
        </w:rPr>
        <w:t>Direct costs per year:   $</w:t>
      </w:r>
      <w:r>
        <w:rPr>
          <w:rFonts w:ascii="Times" w:hAnsi="Times" w:cs="Times"/>
        </w:rPr>
        <w:t xml:space="preserve">427,463- </w:t>
      </w:r>
      <w:r w:rsidRPr="00C4472B">
        <w:rPr>
          <w:rFonts w:ascii="Times" w:hAnsi="Times" w:cs="Times"/>
        </w:rPr>
        <w:t>$</w:t>
      </w:r>
      <w:r>
        <w:rPr>
          <w:rFonts w:ascii="Times" w:hAnsi="Times" w:cs="Times"/>
        </w:rPr>
        <w:t>487,262</w:t>
      </w:r>
    </w:p>
    <w:p w14:paraId="6454E64A" w14:textId="77777777" w:rsidR="006F4DBE" w:rsidRPr="00E643A6" w:rsidRDefault="006F4DBE" w:rsidP="006F4DBE">
      <w:pPr>
        <w:tabs>
          <w:tab w:val="left" w:pos="1080"/>
          <w:tab w:val="left" w:pos="2880"/>
        </w:tabs>
        <w:ind w:left="3600" w:hanging="360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C4472B">
        <w:rPr>
          <w:rFonts w:ascii="Times" w:hAnsi="Times" w:cs="Times"/>
        </w:rPr>
        <w:t>Total costs for project period:  $</w:t>
      </w:r>
      <w:r>
        <w:rPr>
          <w:rFonts w:ascii="Times" w:hAnsi="Times" w:cs="Times"/>
        </w:rPr>
        <w:t>3,902,887</w:t>
      </w:r>
    </w:p>
    <w:p w14:paraId="28138970" w14:textId="25A003F5" w:rsidR="006F4DBE" w:rsidRPr="00C4472B" w:rsidRDefault="006F4DBE" w:rsidP="006F4DBE">
      <w:pPr>
        <w:tabs>
          <w:tab w:val="left" w:pos="1080"/>
        </w:tabs>
        <w:rPr>
          <w:rFonts w:ascii="Times" w:hAnsi="Times" w:cs="Times"/>
          <w:b/>
        </w:rPr>
      </w:pPr>
      <w:r>
        <w:rPr>
          <w:rFonts w:ascii="Times" w:hAnsi="Times" w:cs="Times"/>
        </w:rPr>
        <w:tab/>
      </w:r>
      <w:r w:rsidRPr="00C4472B">
        <w:rPr>
          <w:rFonts w:ascii="Times" w:hAnsi="Times" w:cs="Times"/>
        </w:rPr>
        <w:t xml:space="preserve">Project period: </w:t>
      </w:r>
      <w:r w:rsidRPr="00C4472B">
        <w:rPr>
          <w:rFonts w:ascii="Times" w:hAnsi="Times" w:cs="Times"/>
        </w:rPr>
        <w:tab/>
      </w:r>
      <w:r>
        <w:rPr>
          <w:rFonts w:ascii="Times" w:hAnsi="Times" w:cs="Times"/>
          <w:color w:val="000000"/>
        </w:rPr>
        <w:t>09</w:t>
      </w:r>
      <w:r w:rsidRPr="00C4472B">
        <w:rPr>
          <w:rFonts w:ascii="Times" w:hAnsi="Times" w:cs="Times"/>
          <w:color w:val="000000"/>
        </w:rPr>
        <w:t>/</w:t>
      </w:r>
      <w:r>
        <w:rPr>
          <w:rFonts w:ascii="Times" w:hAnsi="Times" w:cs="Times"/>
          <w:color w:val="000000"/>
        </w:rPr>
        <w:t>30</w:t>
      </w:r>
      <w:r w:rsidRPr="00C4472B">
        <w:rPr>
          <w:rFonts w:ascii="Times" w:hAnsi="Times" w:cs="Times"/>
          <w:color w:val="000000"/>
        </w:rPr>
        <w:t>/2</w:t>
      </w:r>
      <w:r>
        <w:rPr>
          <w:rFonts w:ascii="Times" w:hAnsi="Times" w:cs="Times"/>
          <w:color w:val="000000"/>
        </w:rPr>
        <w:t>4</w:t>
      </w:r>
      <w:r w:rsidRPr="00C4472B">
        <w:rPr>
          <w:rFonts w:ascii="Times" w:hAnsi="Times" w:cs="Times"/>
          <w:color w:val="000000"/>
        </w:rPr>
        <w:t>-</w:t>
      </w:r>
      <w:r>
        <w:rPr>
          <w:rFonts w:ascii="Times" w:hAnsi="Times" w:cs="Times"/>
          <w:color w:val="000000"/>
        </w:rPr>
        <w:t>08</w:t>
      </w:r>
      <w:r w:rsidRPr="00C4472B">
        <w:rPr>
          <w:rFonts w:ascii="Times" w:hAnsi="Times" w:cs="Times"/>
          <w:color w:val="000000"/>
        </w:rPr>
        <w:t>/3</w:t>
      </w:r>
      <w:r>
        <w:rPr>
          <w:rFonts w:ascii="Times" w:hAnsi="Times" w:cs="Times"/>
          <w:color w:val="000000"/>
        </w:rPr>
        <w:t>0</w:t>
      </w:r>
      <w:r w:rsidRPr="00C4472B">
        <w:rPr>
          <w:rFonts w:ascii="Times" w:hAnsi="Times" w:cs="Times"/>
          <w:color w:val="000000"/>
        </w:rPr>
        <w:t>/2</w:t>
      </w:r>
      <w:r>
        <w:rPr>
          <w:rFonts w:ascii="Times" w:hAnsi="Times" w:cs="Times"/>
          <w:color w:val="000000"/>
        </w:rPr>
        <w:t>9</w:t>
      </w:r>
    </w:p>
    <w:p w14:paraId="0D7879CE" w14:textId="108C5E63" w:rsidR="006F4DBE" w:rsidRDefault="006F4DBE" w:rsidP="00D4689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</w:p>
    <w:p w14:paraId="0E3FE90D" w14:textId="61E59A57" w:rsidR="00D46890" w:rsidRPr="00C4472B" w:rsidRDefault="006F4DBE" w:rsidP="00D4689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D46890" w:rsidRPr="00C4472B">
        <w:rPr>
          <w:rFonts w:ascii="Times" w:hAnsi="Times" w:cs="Times"/>
        </w:rPr>
        <w:t>Agency:</w:t>
      </w:r>
      <w:r w:rsidR="00D46890" w:rsidRPr="00C4472B">
        <w:rPr>
          <w:rFonts w:ascii="Times" w:hAnsi="Times" w:cs="Times"/>
        </w:rPr>
        <w:tab/>
      </w:r>
      <w:r w:rsidR="00D46890" w:rsidRPr="00C4472B">
        <w:rPr>
          <w:rFonts w:ascii="Times" w:hAnsi="Times" w:cs="Times"/>
        </w:rPr>
        <w:tab/>
        <w:t>NIMH</w:t>
      </w:r>
      <w:r w:rsidR="00D46890" w:rsidRPr="00C4472B">
        <w:rPr>
          <w:rFonts w:ascii="Times" w:hAnsi="Times" w:cs="Times"/>
          <w:u w:val="single"/>
        </w:rPr>
        <w:br/>
      </w:r>
      <w:r w:rsidR="00D46890" w:rsidRPr="00C4472B">
        <w:rPr>
          <w:rFonts w:ascii="Times" w:hAnsi="Times" w:cs="Times"/>
        </w:rPr>
        <w:tab/>
        <w:t>I.D.</w:t>
      </w:r>
      <w:r w:rsidR="00D46890" w:rsidRPr="00C4472B">
        <w:rPr>
          <w:rFonts w:ascii="Times" w:hAnsi="Times" w:cs="Times"/>
        </w:rPr>
        <w:tab/>
      </w:r>
      <w:r w:rsidR="00D46890" w:rsidRPr="00C4472B">
        <w:rPr>
          <w:rFonts w:ascii="Times" w:hAnsi="Times" w:cs="Times"/>
        </w:rPr>
        <w:tab/>
      </w:r>
      <w:r w:rsidR="00E643A6" w:rsidRPr="00E643A6">
        <w:rPr>
          <w:rFonts w:ascii="Times" w:hAnsi="Times" w:cs="Times"/>
          <w:color w:val="000000"/>
        </w:rPr>
        <w:t>R01 MH130825</w:t>
      </w:r>
      <w:r w:rsidR="00D46890" w:rsidRPr="00C4472B">
        <w:rPr>
          <w:rFonts w:ascii="Times" w:hAnsi="Times" w:cs="Times"/>
        </w:rPr>
        <w:tab/>
      </w:r>
    </w:p>
    <w:p w14:paraId="44DC5131" w14:textId="581FB69B" w:rsidR="00D46890" w:rsidRPr="00C4472B" w:rsidRDefault="00D46890" w:rsidP="00D46890">
      <w:pPr>
        <w:tabs>
          <w:tab w:val="left" w:pos="1080"/>
        </w:tabs>
        <w:ind w:left="2880" w:hanging="3600"/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="00E643A6" w:rsidRPr="00E643A6">
        <w:rPr>
          <w:rFonts w:ascii="Times" w:hAnsi="Times" w:cs="Times"/>
        </w:rPr>
        <w:t>Assess the role that Agrp and POMC neurons play in altering attachment in pups and threat detection in juvenile mice</w:t>
      </w:r>
    </w:p>
    <w:p w14:paraId="5323AADA" w14:textId="46F1AA77" w:rsidR="00D46890" w:rsidRPr="00C4472B" w:rsidRDefault="00D46890" w:rsidP="00D46890">
      <w:pPr>
        <w:tabs>
          <w:tab w:val="left" w:pos="1080"/>
        </w:tabs>
        <w:ind w:left="288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  <w:t>Kaffman</w:t>
      </w:r>
      <w:r w:rsidR="00E643A6">
        <w:rPr>
          <w:rFonts w:ascii="Times" w:hAnsi="Times" w:cs="Times"/>
        </w:rPr>
        <w:t xml:space="preserve"> and Dietrich</w:t>
      </w:r>
      <w:r w:rsidRPr="00C4472B">
        <w:rPr>
          <w:rFonts w:ascii="Times" w:hAnsi="Times" w:cs="Times"/>
        </w:rPr>
        <w:br/>
        <w:t xml:space="preserve">Percent effort: </w:t>
      </w:r>
      <w:r w:rsidRPr="00C4472B">
        <w:rPr>
          <w:rFonts w:ascii="Times" w:hAnsi="Times" w:cs="Times"/>
        </w:rPr>
        <w:tab/>
      </w:r>
      <w:r w:rsidR="00E643A6">
        <w:rPr>
          <w:rFonts w:ascii="Times" w:hAnsi="Times" w:cs="Times"/>
        </w:rPr>
        <w:t>20</w:t>
      </w:r>
      <w:r w:rsidRPr="00C4472B">
        <w:rPr>
          <w:rFonts w:ascii="Times" w:hAnsi="Times" w:cs="Times"/>
        </w:rPr>
        <w:t>%</w:t>
      </w:r>
    </w:p>
    <w:p w14:paraId="372508E7" w14:textId="2726BC8D" w:rsidR="00E643A6" w:rsidRDefault="00D46890" w:rsidP="00E643A6">
      <w:pPr>
        <w:tabs>
          <w:tab w:val="left" w:pos="1080"/>
          <w:tab w:val="left" w:pos="2880"/>
        </w:tabs>
        <w:ind w:left="360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E643A6">
        <w:rPr>
          <w:rFonts w:ascii="Times" w:hAnsi="Times" w:cs="Times"/>
        </w:rPr>
        <w:tab/>
      </w:r>
      <w:r w:rsidRPr="00C4472B">
        <w:rPr>
          <w:rFonts w:ascii="Times" w:hAnsi="Times" w:cs="Times"/>
        </w:rPr>
        <w:t xml:space="preserve">Co-investigator: </w:t>
      </w:r>
      <w:r w:rsidR="00E643A6" w:rsidRPr="00E643A6">
        <w:rPr>
          <w:rFonts w:ascii="Times" w:hAnsi="Times" w:cs="Times"/>
        </w:rPr>
        <w:t xml:space="preserve">Xiao-Bing Gao </w:t>
      </w:r>
      <w:r w:rsidRPr="00C4472B">
        <w:rPr>
          <w:rFonts w:ascii="Times" w:hAnsi="Times" w:cs="Times"/>
        </w:rPr>
        <w:t>(Yale)</w:t>
      </w:r>
    </w:p>
    <w:p w14:paraId="0288553D" w14:textId="6E88A1C0" w:rsidR="00E643A6" w:rsidRDefault="00E643A6" w:rsidP="00E643A6">
      <w:pPr>
        <w:tabs>
          <w:tab w:val="left" w:pos="1080"/>
          <w:tab w:val="left" w:pos="2880"/>
        </w:tabs>
        <w:ind w:left="3600" w:hanging="360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D46890" w:rsidRPr="00C4472B">
        <w:rPr>
          <w:rFonts w:ascii="Times" w:hAnsi="Times" w:cs="Times"/>
        </w:rPr>
        <w:t>Direct costs per year:   $</w:t>
      </w:r>
      <w:r w:rsidR="008B4EA3">
        <w:rPr>
          <w:rFonts w:ascii="Times" w:hAnsi="Times" w:cs="Times"/>
        </w:rPr>
        <w:t>499</w:t>
      </w:r>
      <w:r w:rsidR="00D46890" w:rsidRPr="00C4472B">
        <w:rPr>
          <w:rFonts w:ascii="Times" w:hAnsi="Times" w:cs="Times"/>
        </w:rPr>
        <w:t>,</w:t>
      </w:r>
      <w:r w:rsidR="008B4EA3">
        <w:rPr>
          <w:rFonts w:ascii="Times" w:hAnsi="Times" w:cs="Times"/>
        </w:rPr>
        <w:t>132</w:t>
      </w:r>
    </w:p>
    <w:p w14:paraId="3A0D49FE" w14:textId="7FD9A8BD" w:rsidR="00E643A6" w:rsidRPr="00E643A6" w:rsidRDefault="00E643A6" w:rsidP="00E643A6">
      <w:pPr>
        <w:tabs>
          <w:tab w:val="left" w:pos="1080"/>
          <w:tab w:val="left" w:pos="2880"/>
        </w:tabs>
        <w:ind w:left="3600" w:hanging="360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D46890" w:rsidRPr="00C4472B">
        <w:rPr>
          <w:rFonts w:ascii="Times" w:hAnsi="Times" w:cs="Times"/>
        </w:rPr>
        <w:t>Total costs for project period:  $</w:t>
      </w:r>
      <w:r w:rsidRPr="00E643A6">
        <w:rPr>
          <w:rFonts w:ascii="Times" w:hAnsi="Times" w:cs="Times"/>
        </w:rPr>
        <w:t>4,182,170</w:t>
      </w:r>
    </w:p>
    <w:p w14:paraId="301C9BD2" w14:textId="5859B603" w:rsidR="00D46890" w:rsidRPr="00C4472B" w:rsidRDefault="008B4EA3" w:rsidP="008B4EA3">
      <w:pPr>
        <w:tabs>
          <w:tab w:val="left" w:pos="1080"/>
        </w:tabs>
        <w:rPr>
          <w:rFonts w:ascii="Times" w:hAnsi="Times" w:cs="Times"/>
          <w:b/>
        </w:rPr>
      </w:pPr>
      <w:r>
        <w:rPr>
          <w:rFonts w:ascii="Times" w:hAnsi="Times" w:cs="Times"/>
        </w:rPr>
        <w:tab/>
      </w:r>
      <w:r w:rsidR="00D46890" w:rsidRPr="00C4472B">
        <w:rPr>
          <w:rFonts w:ascii="Times" w:hAnsi="Times" w:cs="Times"/>
        </w:rPr>
        <w:t xml:space="preserve">Project period: </w:t>
      </w:r>
      <w:r w:rsidR="00D46890" w:rsidRPr="00C4472B">
        <w:rPr>
          <w:rFonts w:ascii="Times" w:hAnsi="Times" w:cs="Times"/>
        </w:rPr>
        <w:tab/>
      </w:r>
      <w:r w:rsidR="00D46890" w:rsidRPr="00C4472B">
        <w:rPr>
          <w:rFonts w:ascii="Times" w:hAnsi="Times" w:cs="Times"/>
          <w:color w:val="000000"/>
        </w:rPr>
        <w:t>0</w:t>
      </w:r>
      <w:r w:rsidR="002A004B">
        <w:rPr>
          <w:rFonts w:ascii="Times" w:hAnsi="Times" w:cs="Times"/>
          <w:color w:val="000000"/>
        </w:rPr>
        <w:t>9</w:t>
      </w:r>
      <w:r w:rsidR="00D46890" w:rsidRPr="00C4472B">
        <w:rPr>
          <w:rFonts w:ascii="Times" w:hAnsi="Times" w:cs="Times"/>
          <w:color w:val="000000"/>
        </w:rPr>
        <w:t>/0</w:t>
      </w:r>
      <w:r w:rsidR="002A004B">
        <w:rPr>
          <w:rFonts w:ascii="Times" w:hAnsi="Times" w:cs="Times"/>
          <w:color w:val="000000"/>
        </w:rPr>
        <w:t>6</w:t>
      </w:r>
      <w:r w:rsidR="00D46890" w:rsidRPr="00C4472B">
        <w:rPr>
          <w:rFonts w:ascii="Times" w:hAnsi="Times" w:cs="Times"/>
          <w:color w:val="000000"/>
        </w:rPr>
        <w:t>/2</w:t>
      </w:r>
      <w:r w:rsidR="00E643A6">
        <w:rPr>
          <w:rFonts w:ascii="Times" w:hAnsi="Times" w:cs="Times"/>
          <w:color w:val="000000"/>
        </w:rPr>
        <w:t>2</w:t>
      </w:r>
      <w:r w:rsidR="00D46890" w:rsidRPr="00C4472B">
        <w:rPr>
          <w:rFonts w:ascii="Times" w:hAnsi="Times" w:cs="Times"/>
          <w:color w:val="000000"/>
        </w:rPr>
        <w:t>-</w:t>
      </w:r>
      <w:r>
        <w:rPr>
          <w:rFonts w:ascii="Times" w:hAnsi="Times" w:cs="Times"/>
          <w:color w:val="000000"/>
        </w:rPr>
        <w:t>0</w:t>
      </w:r>
      <w:r w:rsidR="002A004B">
        <w:rPr>
          <w:rFonts w:ascii="Times" w:hAnsi="Times" w:cs="Times"/>
          <w:color w:val="000000"/>
        </w:rPr>
        <w:t>6</w:t>
      </w:r>
      <w:r w:rsidR="00D46890" w:rsidRPr="00C4472B">
        <w:rPr>
          <w:rFonts w:ascii="Times" w:hAnsi="Times" w:cs="Times"/>
          <w:color w:val="000000"/>
        </w:rPr>
        <w:t>/3</w:t>
      </w:r>
      <w:r w:rsidR="002A004B">
        <w:rPr>
          <w:rFonts w:ascii="Times" w:hAnsi="Times" w:cs="Times"/>
          <w:color w:val="000000"/>
        </w:rPr>
        <w:t>0</w:t>
      </w:r>
      <w:r w:rsidR="00D46890" w:rsidRPr="00C4472B">
        <w:rPr>
          <w:rFonts w:ascii="Times" w:hAnsi="Times" w:cs="Times"/>
          <w:color w:val="000000"/>
        </w:rPr>
        <w:t>/2</w:t>
      </w:r>
      <w:r>
        <w:rPr>
          <w:rFonts w:ascii="Times" w:hAnsi="Times" w:cs="Times"/>
          <w:color w:val="000000"/>
        </w:rPr>
        <w:t>7</w:t>
      </w:r>
    </w:p>
    <w:p w14:paraId="7798B863" w14:textId="77777777" w:rsidR="00D46890" w:rsidRDefault="00D46890" w:rsidP="00081866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</w:p>
    <w:p w14:paraId="3B324CE7" w14:textId="38E69930" w:rsidR="00081866" w:rsidRPr="00C4472B" w:rsidRDefault="00D46890" w:rsidP="00081866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081866" w:rsidRPr="00C4472B">
        <w:rPr>
          <w:rFonts w:ascii="Times" w:hAnsi="Times" w:cs="Times"/>
        </w:rPr>
        <w:t>Agency:</w:t>
      </w:r>
      <w:r w:rsidR="00081866" w:rsidRPr="00C4472B">
        <w:rPr>
          <w:rFonts w:ascii="Times" w:hAnsi="Times" w:cs="Times"/>
        </w:rPr>
        <w:tab/>
      </w:r>
      <w:r w:rsidR="00081866" w:rsidRPr="00C4472B">
        <w:rPr>
          <w:rFonts w:ascii="Times" w:hAnsi="Times" w:cs="Times"/>
        </w:rPr>
        <w:tab/>
        <w:t>NIMH</w:t>
      </w:r>
      <w:r w:rsidR="00081866" w:rsidRPr="00C4472B">
        <w:rPr>
          <w:rFonts w:ascii="Times" w:hAnsi="Times" w:cs="Times"/>
          <w:u w:val="single"/>
        </w:rPr>
        <w:br/>
      </w:r>
      <w:r w:rsidR="00081866" w:rsidRPr="00C4472B">
        <w:rPr>
          <w:rFonts w:ascii="Times" w:hAnsi="Times" w:cs="Times"/>
        </w:rPr>
        <w:tab/>
        <w:t>I.D.</w:t>
      </w:r>
      <w:r w:rsidR="00081866" w:rsidRPr="00C4472B">
        <w:rPr>
          <w:rFonts w:ascii="Times" w:hAnsi="Times" w:cs="Times"/>
        </w:rPr>
        <w:tab/>
      </w:r>
      <w:r w:rsidR="00081866" w:rsidRPr="00C4472B">
        <w:rPr>
          <w:rFonts w:ascii="Times" w:hAnsi="Times" w:cs="Times"/>
        </w:rPr>
        <w:tab/>
      </w:r>
      <w:r w:rsidR="00081866" w:rsidRPr="00C4472B">
        <w:rPr>
          <w:rFonts w:ascii="Times" w:hAnsi="Times" w:cs="Times"/>
          <w:color w:val="000000"/>
        </w:rPr>
        <w:t xml:space="preserve">1R01MH119164 </w:t>
      </w:r>
      <w:r w:rsidR="00081866" w:rsidRPr="00C4472B">
        <w:rPr>
          <w:rFonts w:ascii="Times" w:hAnsi="Times" w:cs="Times"/>
        </w:rPr>
        <w:tab/>
      </w:r>
    </w:p>
    <w:p w14:paraId="13BCFC02" w14:textId="77777777" w:rsidR="00081866" w:rsidRPr="00C4472B" w:rsidRDefault="00081866" w:rsidP="00081866">
      <w:pPr>
        <w:tabs>
          <w:tab w:val="left" w:pos="1080"/>
        </w:tabs>
        <w:ind w:left="2880" w:hanging="3600"/>
        <w:rPr>
          <w:rFonts w:ascii="Times" w:hAnsi="Times" w:cs="Times"/>
          <w:b/>
          <w:i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  <w:t>Role of microglial IRF8 in the developmental consequences of early adversity</w:t>
      </w:r>
    </w:p>
    <w:p w14:paraId="541C9425" w14:textId="7AFEE216" w:rsidR="00081866" w:rsidRPr="00C4472B" w:rsidRDefault="00081866" w:rsidP="00081866">
      <w:pPr>
        <w:tabs>
          <w:tab w:val="left" w:pos="1080"/>
        </w:tabs>
        <w:ind w:left="288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  <w:t xml:space="preserve">A. Kaffman, M.D., Ph.D. </w:t>
      </w:r>
      <w:r w:rsidRPr="00C4472B">
        <w:rPr>
          <w:rFonts w:ascii="Times" w:hAnsi="Times" w:cs="Times"/>
        </w:rPr>
        <w:br/>
        <w:t xml:space="preserve">Percent effort: </w:t>
      </w:r>
      <w:r w:rsidRPr="00C4472B">
        <w:rPr>
          <w:rFonts w:ascii="Times" w:hAnsi="Times" w:cs="Times"/>
        </w:rPr>
        <w:tab/>
      </w:r>
      <w:r w:rsidR="00453E1A" w:rsidRPr="00C4472B">
        <w:rPr>
          <w:rFonts w:ascii="Times" w:hAnsi="Times" w:cs="Times"/>
        </w:rPr>
        <w:t>15</w:t>
      </w:r>
      <w:r w:rsidRPr="00C4472B">
        <w:rPr>
          <w:rFonts w:ascii="Times" w:hAnsi="Times" w:cs="Times"/>
        </w:rPr>
        <w:t>%</w:t>
      </w:r>
    </w:p>
    <w:p w14:paraId="676C2ADA" w14:textId="04A86E01" w:rsidR="00081866" w:rsidRPr="00C4472B" w:rsidRDefault="00081866" w:rsidP="00081866">
      <w:pPr>
        <w:tabs>
          <w:tab w:val="left" w:pos="1080"/>
        </w:tabs>
        <w:ind w:left="288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Co-investigators: Hyder, F. (Yale), Zhang, J. (NYU)</w:t>
      </w:r>
      <w:r w:rsidRPr="00C4472B">
        <w:rPr>
          <w:rFonts w:ascii="Times" w:hAnsi="Times" w:cs="Times"/>
        </w:rPr>
        <w:br/>
        <w:t>Direct costs per year:   $250,000</w:t>
      </w:r>
      <w:r w:rsidRPr="00C4472B">
        <w:rPr>
          <w:rFonts w:ascii="Times" w:hAnsi="Times" w:cs="Times"/>
        </w:rPr>
        <w:br/>
        <w:t>Total costs for project period:  $</w:t>
      </w:r>
      <w:r w:rsidR="002A004B">
        <w:rPr>
          <w:rFonts w:ascii="Times" w:hAnsi="Times" w:cs="Times"/>
        </w:rPr>
        <w:t xml:space="preserve"> 2,072,541</w:t>
      </w:r>
    </w:p>
    <w:p w14:paraId="3BB4DE1D" w14:textId="516609B6" w:rsidR="00081866" w:rsidRPr="00C4472B" w:rsidRDefault="00081866" w:rsidP="00081866">
      <w:pPr>
        <w:tabs>
          <w:tab w:val="left" w:pos="108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</w:r>
      <w:r w:rsidR="002A004B">
        <w:rPr>
          <w:rFonts w:ascii="Times" w:hAnsi="Times" w:cs="Times"/>
          <w:color w:val="000000"/>
        </w:rPr>
        <w:t>12</w:t>
      </w:r>
      <w:r w:rsidRPr="00C4472B">
        <w:rPr>
          <w:rFonts w:ascii="Times" w:hAnsi="Times" w:cs="Times"/>
          <w:color w:val="000000"/>
        </w:rPr>
        <w:t>/01/</w:t>
      </w:r>
      <w:r w:rsidR="002A004B">
        <w:rPr>
          <w:rFonts w:ascii="Times" w:hAnsi="Times" w:cs="Times"/>
          <w:color w:val="000000"/>
        </w:rPr>
        <w:t>19</w:t>
      </w:r>
      <w:r w:rsidRPr="00C4472B">
        <w:rPr>
          <w:rFonts w:ascii="Times" w:hAnsi="Times" w:cs="Times"/>
          <w:color w:val="000000"/>
        </w:rPr>
        <w:t>-</w:t>
      </w:r>
      <w:r w:rsidR="002A004B">
        <w:rPr>
          <w:rFonts w:ascii="Times" w:hAnsi="Times" w:cs="Times"/>
          <w:color w:val="000000"/>
        </w:rPr>
        <w:t>10</w:t>
      </w:r>
      <w:r w:rsidRPr="00C4472B">
        <w:rPr>
          <w:rFonts w:ascii="Times" w:hAnsi="Times" w:cs="Times"/>
          <w:color w:val="000000"/>
        </w:rPr>
        <w:t>/3</w:t>
      </w:r>
      <w:r w:rsidR="00686E00" w:rsidRPr="00C4472B">
        <w:rPr>
          <w:rFonts w:ascii="Times" w:hAnsi="Times" w:cs="Times"/>
          <w:color w:val="000000"/>
        </w:rPr>
        <w:t>1</w:t>
      </w:r>
      <w:r w:rsidRPr="00C4472B">
        <w:rPr>
          <w:rFonts w:ascii="Times" w:hAnsi="Times" w:cs="Times"/>
          <w:color w:val="000000"/>
        </w:rPr>
        <w:t>/</w:t>
      </w:r>
      <w:r w:rsidR="002A004B" w:rsidRPr="00C4472B">
        <w:rPr>
          <w:rFonts w:ascii="Times" w:hAnsi="Times" w:cs="Times"/>
          <w:color w:val="000000"/>
        </w:rPr>
        <w:t>2</w:t>
      </w:r>
      <w:r w:rsidR="002A004B">
        <w:rPr>
          <w:rFonts w:ascii="Times" w:hAnsi="Times" w:cs="Times"/>
          <w:color w:val="000000"/>
        </w:rPr>
        <w:t>4</w:t>
      </w:r>
    </w:p>
    <w:p w14:paraId="4DD6EC41" w14:textId="77777777" w:rsidR="00081866" w:rsidRPr="00C4472B" w:rsidRDefault="00081866" w:rsidP="00081866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" w:hAnsi="Times" w:cs="Times"/>
        </w:rPr>
      </w:pPr>
    </w:p>
    <w:p w14:paraId="2B9890BA" w14:textId="77777777" w:rsidR="00081866" w:rsidRPr="00C4472B" w:rsidRDefault="00081866" w:rsidP="00F447B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</w:p>
    <w:p w14:paraId="785CBEB7" w14:textId="16F4FA6D" w:rsidR="00F447B4" w:rsidRPr="00C4472B" w:rsidRDefault="00081866" w:rsidP="00F447B4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F447B4" w:rsidRPr="00C4472B">
        <w:rPr>
          <w:rFonts w:ascii="Times" w:hAnsi="Times" w:cs="Times"/>
        </w:rPr>
        <w:t>Agency:</w:t>
      </w:r>
      <w:r w:rsidR="00F447B4" w:rsidRPr="00C4472B">
        <w:rPr>
          <w:rFonts w:ascii="Times" w:hAnsi="Times" w:cs="Times"/>
        </w:rPr>
        <w:tab/>
      </w:r>
      <w:r w:rsidR="00F447B4" w:rsidRPr="00C4472B">
        <w:rPr>
          <w:rFonts w:ascii="Times" w:hAnsi="Times" w:cs="Times"/>
        </w:rPr>
        <w:tab/>
        <w:t>NIMH</w:t>
      </w:r>
      <w:r w:rsidR="00F447B4" w:rsidRPr="00C4472B">
        <w:rPr>
          <w:rFonts w:ascii="Times" w:hAnsi="Times" w:cs="Times"/>
          <w:u w:val="single"/>
        </w:rPr>
        <w:br/>
      </w:r>
      <w:r w:rsidR="00F447B4" w:rsidRPr="00C4472B">
        <w:rPr>
          <w:rFonts w:ascii="Times" w:hAnsi="Times" w:cs="Times"/>
        </w:rPr>
        <w:tab/>
        <w:t>I.D.</w:t>
      </w:r>
      <w:r w:rsidR="00F447B4" w:rsidRPr="00C4472B">
        <w:rPr>
          <w:rFonts w:ascii="Times" w:hAnsi="Times" w:cs="Times"/>
        </w:rPr>
        <w:tab/>
      </w:r>
      <w:r w:rsidR="00F447B4" w:rsidRPr="00C4472B">
        <w:rPr>
          <w:rFonts w:ascii="Times" w:hAnsi="Times" w:cs="Times"/>
        </w:rPr>
        <w:tab/>
      </w:r>
      <w:r w:rsidR="00F447B4" w:rsidRPr="00C4472B">
        <w:rPr>
          <w:rFonts w:ascii="Times" w:hAnsi="Times" w:cs="Times"/>
          <w:color w:val="000000"/>
        </w:rPr>
        <w:t>1R01MH118332</w:t>
      </w:r>
      <w:r w:rsidR="00F447B4" w:rsidRPr="00C4472B">
        <w:rPr>
          <w:rFonts w:ascii="Times" w:hAnsi="Times" w:cs="Times"/>
        </w:rPr>
        <w:tab/>
      </w:r>
    </w:p>
    <w:p w14:paraId="0CCA083E" w14:textId="77777777" w:rsidR="00F447B4" w:rsidRPr="00C4472B" w:rsidRDefault="00F447B4" w:rsidP="00F447B4">
      <w:pPr>
        <w:tabs>
          <w:tab w:val="left" w:pos="1080"/>
        </w:tabs>
        <w:ind w:left="288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>Amygdala Hyper-Connectivity in a Mouse Model of Unpredictable Early Life Stress</w:t>
      </w:r>
      <w:r w:rsidRPr="00C4472B">
        <w:rPr>
          <w:rFonts w:ascii="Times" w:hAnsi="Times" w:cs="Times"/>
        </w:rPr>
        <w:tab/>
      </w:r>
    </w:p>
    <w:p w14:paraId="3AA0F9B8" w14:textId="77777777" w:rsidR="00170C13" w:rsidRPr="00C4472B" w:rsidRDefault="00F447B4" w:rsidP="00F447B4">
      <w:pPr>
        <w:tabs>
          <w:tab w:val="left" w:pos="1080"/>
        </w:tabs>
        <w:ind w:left="2880" w:hanging="360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  <w:t xml:space="preserve">A. Kaffman, M.D., Ph.D. </w:t>
      </w:r>
      <w:r w:rsidRPr="00C4472B">
        <w:rPr>
          <w:rFonts w:ascii="Times" w:hAnsi="Times" w:cs="Times"/>
        </w:rPr>
        <w:br/>
        <w:t xml:space="preserve">Percent effort: </w:t>
      </w:r>
      <w:r w:rsidRPr="00C4472B">
        <w:rPr>
          <w:rFonts w:ascii="Times" w:hAnsi="Times" w:cs="Times"/>
        </w:rPr>
        <w:tab/>
        <w:t>20%</w:t>
      </w:r>
    </w:p>
    <w:p w14:paraId="190D5C35" w14:textId="432BDD49" w:rsidR="00F447B4" w:rsidRPr="00C4472B" w:rsidRDefault="00170C13" w:rsidP="00170C13">
      <w:pPr>
        <w:tabs>
          <w:tab w:val="left" w:pos="1080"/>
        </w:tabs>
        <w:ind w:left="90"/>
        <w:rPr>
          <w:rFonts w:ascii="Times" w:hAnsi="Times" w:cs="Times"/>
        </w:rPr>
      </w:pPr>
      <w:r w:rsidRPr="00C4472B">
        <w:rPr>
          <w:rFonts w:ascii="Times" w:hAnsi="Times" w:cs="Times"/>
        </w:rPr>
        <w:lastRenderedPageBreak/>
        <w:tab/>
        <w:t>Co-investigators: Hyder, F. (Yale), DiLeone, R, (Yale), Zhang, J. (NYU)</w:t>
      </w:r>
      <w:r w:rsidR="00F447B4" w:rsidRPr="00C4472B">
        <w:rPr>
          <w:rFonts w:ascii="Times" w:hAnsi="Times" w:cs="Times"/>
        </w:rPr>
        <w:br/>
      </w:r>
      <w:r w:rsidR="00F447B4" w:rsidRPr="00C4472B">
        <w:rPr>
          <w:rFonts w:ascii="Times" w:hAnsi="Times" w:cs="Times"/>
        </w:rPr>
        <w:tab/>
        <w:t>Direct costs per year:   $326,147-448,359</w:t>
      </w:r>
      <w:r w:rsidR="00453E1A" w:rsidRPr="00C4472B">
        <w:rPr>
          <w:rFonts w:ascii="Times" w:hAnsi="Times" w:cs="Times"/>
        </w:rPr>
        <w:t>/year</w:t>
      </w:r>
      <w:r w:rsidR="00F447B4" w:rsidRPr="00C4472B">
        <w:rPr>
          <w:rFonts w:ascii="Times" w:hAnsi="Times" w:cs="Times"/>
        </w:rPr>
        <w:br/>
      </w:r>
      <w:r w:rsidR="00F447B4" w:rsidRPr="00C4472B">
        <w:rPr>
          <w:rFonts w:ascii="Times" w:hAnsi="Times" w:cs="Times"/>
        </w:rPr>
        <w:tab/>
        <w:t>Total costs for project period:  $</w:t>
      </w:r>
      <w:r w:rsidR="002A004B">
        <w:rPr>
          <w:rFonts w:ascii="Times" w:hAnsi="Times" w:cs="Times"/>
        </w:rPr>
        <w:t>3</w:t>
      </w:r>
      <w:r w:rsidR="00F447B4" w:rsidRPr="00C4472B">
        <w:rPr>
          <w:rFonts w:ascii="Times" w:hAnsi="Times" w:cs="Times"/>
        </w:rPr>
        <w:t>,</w:t>
      </w:r>
      <w:r w:rsidR="002A004B" w:rsidRPr="00C4472B">
        <w:rPr>
          <w:rFonts w:ascii="Times" w:hAnsi="Times" w:cs="Times"/>
        </w:rPr>
        <w:t>0</w:t>
      </w:r>
      <w:r w:rsidR="002A004B">
        <w:rPr>
          <w:rFonts w:ascii="Times" w:hAnsi="Times" w:cs="Times"/>
        </w:rPr>
        <w:t>20</w:t>
      </w:r>
      <w:r w:rsidR="00F447B4" w:rsidRPr="00C4472B">
        <w:rPr>
          <w:rFonts w:ascii="Times" w:hAnsi="Times" w:cs="Times"/>
        </w:rPr>
        <w:t xml:space="preserve">, </w:t>
      </w:r>
      <w:r w:rsidR="002A004B">
        <w:rPr>
          <w:rFonts w:ascii="Times" w:hAnsi="Times" w:cs="Times"/>
        </w:rPr>
        <w:t>536</w:t>
      </w:r>
    </w:p>
    <w:p w14:paraId="7C890AB6" w14:textId="6854386A" w:rsidR="007158BE" w:rsidRPr="0000724B" w:rsidRDefault="00F447B4" w:rsidP="0000724B">
      <w:pPr>
        <w:tabs>
          <w:tab w:val="left" w:pos="108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color w:val="000000"/>
        </w:rPr>
        <w:t>0</w:t>
      </w:r>
      <w:r w:rsidR="002A004B">
        <w:rPr>
          <w:rFonts w:ascii="Times" w:hAnsi="Times" w:cs="Times"/>
          <w:color w:val="000000"/>
        </w:rPr>
        <w:t>8</w:t>
      </w:r>
      <w:r w:rsidRPr="00C4472B">
        <w:rPr>
          <w:rFonts w:ascii="Times" w:hAnsi="Times" w:cs="Times"/>
          <w:color w:val="000000"/>
        </w:rPr>
        <w:t>/01/19-0</w:t>
      </w:r>
      <w:r w:rsidR="002A004B">
        <w:rPr>
          <w:rFonts w:ascii="Times" w:hAnsi="Times" w:cs="Times"/>
          <w:color w:val="000000"/>
        </w:rPr>
        <w:t>4</w:t>
      </w:r>
      <w:r w:rsidRPr="00C4472B">
        <w:rPr>
          <w:rFonts w:ascii="Times" w:hAnsi="Times" w:cs="Times"/>
          <w:color w:val="000000"/>
        </w:rPr>
        <w:t>/30/2</w:t>
      </w:r>
      <w:r w:rsidR="002A004B">
        <w:rPr>
          <w:rFonts w:ascii="Times" w:hAnsi="Times" w:cs="Times"/>
          <w:color w:val="000000"/>
        </w:rPr>
        <w:t xml:space="preserve">5 </w:t>
      </w:r>
      <w:r w:rsidR="002A004B" w:rsidRPr="0074768D">
        <w:rPr>
          <w:rFonts w:ascii="Times" w:hAnsi="Times" w:cs="Times"/>
          <w:color w:val="000000"/>
        </w:rPr>
        <w:t>(NCE)</w:t>
      </w:r>
      <w:r w:rsidR="00170C13" w:rsidRPr="00C4472B">
        <w:rPr>
          <w:rFonts w:ascii="Times" w:hAnsi="Times" w:cs="Times"/>
        </w:rPr>
        <w:tab/>
      </w:r>
    </w:p>
    <w:p w14:paraId="65B401B4" w14:textId="1C011F9E" w:rsidR="0074768D" w:rsidRPr="006F4DBE" w:rsidRDefault="0074768D" w:rsidP="006F4DB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" w:hAnsi="Times" w:cs="Times"/>
          <w:b/>
        </w:rPr>
      </w:pPr>
    </w:p>
    <w:p w14:paraId="276AD03A" w14:textId="06F0FA03" w:rsidR="00916502" w:rsidRPr="00C4472B" w:rsidRDefault="00916502" w:rsidP="00521188">
      <w:pPr>
        <w:tabs>
          <w:tab w:val="left" w:pos="-990"/>
          <w:tab w:val="left" w:pos="0"/>
          <w:tab w:val="left" w:pos="360"/>
          <w:tab w:val="left" w:pos="1980"/>
        </w:tabs>
        <w:rPr>
          <w:rFonts w:ascii="Times" w:hAnsi="Times" w:cs="Times"/>
          <w:b/>
          <w:color w:val="000000"/>
        </w:rPr>
      </w:pPr>
      <w:r w:rsidRPr="00C4472B">
        <w:rPr>
          <w:rFonts w:ascii="Times" w:hAnsi="Times" w:cs="Times"/>
          <w:b/>
          <w:color w:val="000000"/>
        </w:rPr>
        <w:t>Past Grants</w:t>
      </w:r>
    </w:p>
    <w:p w14:paraId="4EE97D85" w14:textId="77777777" w:rsidR="00212235" w:rsidRPr="00C4472B" w:rsidRDefault="005160D7" w:rsidP="00212235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" w:hAnsi="Times" w:cs="Times"/>
        </w:rPr>
      </w:pPr>
      <w:r w:rsidRPr="00C4472B">
        <w:rPr>
          <w:rFonts w:ascii="Times" w:hAnsi="Times" w:cs="Times"/>
          <w:b/>
        </w:rPr>
        <w:tab/>
      </w:r>
      <w:r w:rsidR="00212235" w:rsidRPr="00C4472B">
        <w:rPr>
          <w:rFonts w:ascii="Times" w:hAnsi="Times" w:cs="Times"/>
        </w:rPr>
        <w:t>Agency:</w:t>
      </w:r>
      <w:r w:rsidR="00212235" w:rsidRPr="00C4472B">
        <w:rPr>
          <w:rFonts w:ascii="Times" w:hAnsi="Times" w:cs="Times"/>
        </w:rPr>
        <w:tab/>
      </w:r>
      <w:r w:rsidR="00212235" w:rsidRPr="00C4472B">
        <w:rPr>
          <w:rFonts w:ascii="Times" w:hAnsi="Times" w:cs="Times"/>
        </w:rPr>
        <w:tab/>
        <w:t>NIMH</w:t>
      </w:r>
      <w:r w:rsidR="00212235" w:rsidRPr="00C4472B">
        <w:rPr>
          <w:rFonts w:ascii="Times" w:hAnsi="Times" w:cs="Times"/>
          <w:u w:val="single"/>
        </w:rPr>
        <w:br/>
      </w:r>
      <w:r w:rsidR="00212235" w:rsidRPr="00C4472B">
        <w:rPr>
          <w:rFonts w:ascii="Times" w:hAnsi="Times" w:cs="Times"/>
        </w:rPr>
        <w:tab/>
        <w:t>I.D.</w:t>
      </w:r>
      <w:r w:rsidR="00212235" w:rsidRPr="00C4472B">
        <w:rPr>
          <w:rFonts w:ascii="Times" w:hAnsi="Times" w:cs="Times"/>
        </w:rPr>
        <w:tab/>
      </w:r>
      <w:r w:rsidR="00212235" w:rsidRPr="00C4472B">
        <w:rPr>
          <w:rFonts w:ascii="Times" w:hAnsi="Times" w:cs="Times"/>
        </w:rPr>
        <w:tab/>
      </w:r>
      <w:r w:rsidR="00212235" w:rsidRPr="00C4472B">
        <w:rPr>
          <w:rFonts w:ascii="Times" w:hAnsi="Times" w:cs="Times"/>
          <w:color w:val="000000"/>
        </w:rPr>
        <w:t>R56MH114833</w:t>
      </w:r>
      <w:r w:rsidR="00212235" w:rsidRPr="00C4472B">
        <w:rPr>
          <w:rFonts w:ascii="Times" w:hAnsi="Times" w:cs="Times"/>
        </w:rPr>
        <w:tab/>
      </w:r>
    </w:p>
    <w:p w14:paraId="6E813A5E" w14:textId="77777777" w:rsidR="00212235" w:rsidRPr="00C4472B" w:rsidRDefault="00212235" w:rsidP="00212235">
      <w:pPr>
        <w:tabs>
          <w:tab w:val="left" w:pos="10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 xml:space="preserve">PU.1 as a Putative Master Regulator of Neurodevelopmental </w:t>
      </w:r>
      <w:r w:rsidRPr="00C4472B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ab/>
        <w:t>Abnormalities in mice exposed to brief daily separation (BDS)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 xml:space="preserve">A. Kaffman, M.D., Ph.D. 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Percent effort: </w:t>
      </w:r>
      <w:r w:rsidRPr="00C4472B">
        <w:rPr>
          <w:rFonts w:ascii="Times" w:hAnsi="Times" w:cs="Times"/>
        </w:rPr>
        <w:tab/>
        <w:t>10%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Co-investigator: Butovsky O. (Harvard)</w:t>
      </w:r>
    </w:p>
    <w:p w14:paraId="6EA92D4B" w14:textId="77777777" w:rsidR="00212235" w:rsidRPr="00C4472B" w:rsidRDefault="00212235" w:rsidP="00212235">
      <w:pPr>
        <w:tabs>
          <w:tab w:val="left" w:pos="10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Direct costs per year:   $336,093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Total costs for project period:  $557, 556</w:t>
      </w:r>
    </w:p>
    <w:p w14:paraId="6B3B8DE7" w14:textId="77777777" w:rsidR="00212235" w:rsidRPr="00C4472B" w:rsidRDefault="00212235" w:rsidP="00212235">
      <w:pPr>
        <w:tabs>
          <w:tab w:val="left" w:pos="108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color w:val="000000"/>
        </w:rPr>
        <w:t xml:space="preserve">09/01/18-08/30/20 </w:t>
      </w:r>
    </w:p>
    <w:p w14:paraId="0B942545" w14:textId="77777777" w:rsidR="00212235" w:rsidRPr="00C4472B" w:rsidRDefault="00212235" w:rsidP="00453E1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b/>
        </w:rPr>
      </w:pPr>
    </w:p>
    <w:p w14:paraId="72479684" w14:textId="77777777" w:rsidR="00212235" w:rsidRPr="00C4472B" w:rsidRDefault="00212235" w:rsidP="00453E1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</w:p>
    <w:p w14:paraId="5ECE004F" w14:textId="3F663419" w:rsidR="00453E1A" w:rsidRPr="00C4472B" w:rsidRDefault="00212235" w:rsidP="00453E1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453E1A" w:rsidRPr="00C4472B">
        <w:rPr>
          <w:rFonts w:ascii="Times" w:hAnsi="Times" w:cs="Times"/>
        </w:rPr>
        <w:t>Agency:</w:t>
      </w:r>
      <w:r w:rsidR="00453E1A" w:rsidRPr="00C4472B">
        <w:rPr>
          <w:rFonts w:ascii="Times" w:hAnsi="Times" w:cs="Times"/>
        </w:rPr>
        <w:tab/>
      </w:r>
      <w:r w:rsidR="00453E1A" w:rsidRPr="00C4472B">
        <w:rPr>
          <w:rFonts w:ascii="Times" w:hAnsi="Times" w:cs="Times"/>
        </w:rPr>
        <w:tab/>
        <w:t>NIMH</w:t>
      </w:r>
      <w:r w:rsidR="00453E1A" w:rsidRPr="00C4472B">
        <w:rPr>
          <w:rFonts w:ascii="Times" w:hAnsi="Times" w:cs="Times"/>
          <w:u w:val="single"/>
        </w:rPr>
        <w:br/>
      </w:r>
      <w:r w:rsidR="00453E1A" w:rsidRPr="00C4472B">
        <w:rPr>
          <w:rFonts w:ascii="Times" w:hAnsi="Times" w:cs="Times"/>
        </w:rPr>
        <w:tab/>
        <w:t>I.D.</w:t>
      </w:r>
      <w:r w:rsidR="00453E1A" w:rsidRPr="00C4472B">
        <w:rPr>
          <w:rFonts w:ascii="Times" w:hAnsi="Times" w:cs="Times"/>
        </w:rPr>
        <w:tab/>
      </w:r>
      <w:r w:rsidR="00453E1A" w:rsidRPr="00C4472B">
        <w:rPr>
          <w:rFonts w:ascii="Times" w:hAnsi="Times" w:cs="Times"/>
        </w:rPr>
        <w:tab/>
      </w:r>
      <w:r w:rsidR="00453E1A" w:rsidRPr="00C4472B">
        <w:rPr>
          <w:rFonts w:ascii="Times" w:hAnsi="Times" w:cs="Times"/>
          <w:color w:val="000000"/>
        </w:rPr>
        <w:t>R01MH100078</w:t>
      </w:r>
      <w:r w:rsidR="00453E1A" w:rsidRPr="00C4472B">
        <w:rPr>
          <w:rFonts w:ascii="Times" w:hAnsi="Times" w:cs="Times"/>
        </w:rPr>
        <w:tab/>
      </w:r>
    </w:p>
    <w:p w14:paraId="1FEECE10" w14:textId="15C3B441" w:rsidR="00453E1A" w:rsidRPr="00C4472B" w:rsidRDefault="00453E1A" w:rsidP="009D45AA">
      <w:pPr>
        <w:tabs>
          <w:tab w:val="left" w:pos="1080"/>
        </w:tabs>
        <w:ind w:left="990" w:hanging="72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 xml:space="preserve">Microglia play a critical role in mediating long-term sequelae of early </w:t>
      </w:r>
      <w:r w:rsidR="009D45AA">
        <w:rPr>
          <w:rFonts w:ascii="Times" w:hAnsi="Times" w:cs="Times"/>
          <w:i/>
        </w:rPr>
        <w:tab/>
      </w:r>
      <w:r w:rsidR="009D45AA">
        <w:rPr>
          <w:rFonts w:ascii="Times" w:hAnsi="Times" w:cs="Times"/>
          <w:i/>
        </w:rPr>
        <w:tab/>
      </w:r>
      <w:r w:rsidR="009D45AA">
        <w:rPr>
          <w:rFonts w:ascii="Times" w:hAnsi="Times" w:cs="Times"/>
          <w:i/>
        </w:rPr>
        <w:tab/>
      </w:r>
      <w:r w:rsidR="009D45AA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>life stress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 xml:space="preserve">A. Kaffman, M.D., Ph.D. 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Percent effort: </w:t>
      </w:r>
      <w:r w:rsidRPr="00C4472B">
        <w:rPr>
          <w:rFonts w:ascii="Times" w:hAnsi="Times" w:cs="Times"/>
        </w:rPr>
        <w:tab/>
        <w:t>30%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Direct costs per year:   $250,000 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Total costs for project period:  $2,081,250</w:t>
      </w:r>
    </w:p>
    <w:p w14:paraId="2763FCDA" w14:textId="77777777" w:rsidR="00453E1A" w:rsidRPr="00C4472B" w:rsidRDefault="00453E1A" w:rsidP="00453E1A">
      <w:pPr>
        <w:tabs>
          <w:tab w:val="left" w:pos="108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color w:val="000000"/>
        </w:rPr>
        <w:t>12/01/13</w:t>
      </w:r>
      <w:r w:rsidRPr="00C4472B">
        <w:rPr>
          <w:rFonts w:ascii="Times" w:hAnsi="Times" w:cs="Times"/>
        </w:rPr>
        <w:t>-11/30/19</w:t>
      </w:r>
    </w:p>
    <w:p w14:paraId="04164208" w14:textId="77777777" w:rsidR="00453E1A" w:rsidRPr="00C4472B" w:rsidRDefault="00453E1A" w:rsidP="00453E1A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" w:hAnsi="Times" w:cs="Times"/>
          <w:color w:val="000000"/>
        </w:rPr>
      </w:pPr>
    </w:p>
    <w:p w14:paraId="2CC05CB7" w14:textId="64EFCE66" w:rsidR="007158BE" w:rsidRPr="00C4472B" w:rsidRDefault="00453E1A" w:rsidP="007158B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7158BE" w:rsidRPr="00C4472B">
        <w:rPr>
          <w:rFonts w:ascii="Times" w:hAnsi="Times" w:cs="Times"/>
          <w:color w:val="000000"/>
        </w:rPr>
        <w:t>Agency:</w:t>
      </w:r>
      <w:r w:rsidR="007158BE" w:rsidRPr="00C4472B">
        <w:rPr>
          <w:rFonts w:ascii="Times" w:hAnsi="Times" w:cs="Times"/>
          <w:color w:val="000000"/>
        </w:rPr>
        <w:tab/>
      </w:r>
      <w:r w:rsidR="007158BE" w:rsidRPr="00C4472B">
        <w:rPr>
          <w:rFonts w:ascii="Times" w:hAnsi="Times" w:cs="Times"/>
          <w:color w:val="000000"/>
        </w:rPr>
        <w:tab/>
      </w:r>
      <w:r w:rsidR="007158BE" w:rsidRPr="00C4472B">
        <w:rPr>
          <w:rFonts w:ascii="Times" w:hAnsi="Times" w:cs="Times"/>
        </w:rPr>
        <w:t>NARSAD</w:t>
      </w:r>
      <w:r w:rsidR="007158BE" w:rsidRPr="00C4472B">
        <w:rPr>
          <w:rFonts w:ascii="Times" w:hAnsi="Times" w:cs="Times"/>
          <w:color w:val="000000"/>
        </w:rPr>
        <w:tab/>
      </w:r>
      <w:r w:rsidR="007158BE" w:rsidRPr="00C4472B">
        <w:rPr>
          <w:rFonts w:ascii="Times" w:hAnsi="Times" w:cs="Times"/>
          <w:color w:val="000000"/>
        </w:rPr>
        <w:tab/>
      </w:r>
    </w:p>
    <w:p w14:paraId="6AB19F36" w14:textId="77777777" w:rsidR="007158BE" w:rsidRPr="00C4472B" w:rsidRDefault="007158BE" w:rsidP="007158BE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  <w:t>I.D.#</w:t>
      </w:r>
      <w:r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</w:rPr>
        <w:t>Independent Investigator Award</w:t>
      </w:r>
      <w:r w:rsidRPr="00C4472B">
        <w:rPr>
          <w:rFonts w:ascii="Times" w:hAnsi="Times" w:cs="Times"/>
          <w:color w:val="000000"/>
        </w:rPr>
        <w:tab/>
      </w:r>
    </w:p>
    <w:p w14:paraId="3B35DD71" w14:textId="505694B9" w:rsidR="007158BE" w:rsidRPr="00C4472B" w:rsidRDefault="007158BE" w:rsidP="007158BE">
      <w:pPr>
        <w:tabs>
          <w:tab w:val="left" w:pos="1080"/>
          <w:tab w:val="left" w:pos="2790"/>
        </w:tabs>
        <w:ind w:left="2790" w:hanging="2430"/>
        <w:rPr>
          <w:rFonts w:ascii="Times" w:hAnsi="Times" w:cs="Times"/>
          <w:i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>Early life stress impairs normal hippocampal development by inhibiting expression of IRF8 in microglial cells</w:t>
      </w:r>
    </w:p>
    <w:p w14:paraId="1C7D1770" w14:textId="77777777" w:rsidR="007158BE" w:rsidRPr="00C4472B" w:rsidRDefault="007158BE" w:rsidP="007158BE">
      <w:pPr>
        <w:tabs>
          <w:tab w:val="left" w:pos="1080"/>
          <w:tab w:val="left" w:pos="2790"/>
        </w:tabs>
        <w:ind w:left="2790" w:hanging="2430"/>
        <w:rPr>
          <w:rFonts w:ascii="Times" w:hAnsi="Times" w:cs="Times"/>
          <w:color w:val="000000"/>
        </w:rPr>
      </w:pP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color w:val="000000"/>
        </w:rPr>
        <w:t>P.I.:</w:t>
      </w:r>
      <w:r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</w:rPr>
        <w:t>A. Kaffman, M.D., Ph.D.</w:t>
      </w:r>
    </w:p>
    <w:p w14:paraId="05F8DFEF" w14:textId="77777777" w:rsidR="007158BE" w:rsidRPr="00C4472B" w:rsidRDefault="007158BE" w:rsidP="007158BE">
      <w:pPr>
        <w:tabs>
          <w:tab w:val="left" w:pos="1080"/>
          <w:tab w:val="left" w:pos="2790"/>
        </w:tabs>
        <w:ind w:left="2790" w:hanging="2430"/>
        <w:rPr>
          <w:rFonts w:ascii="Times" w:hAnsi="Times" w:cs="Times"/>
          <w:color w:val="000000"/>
        </w:rPr>
      </w:pPr>
      <w:r w:rsidRPr="00C4472B">
        <w:rPr>
          <w:rFonts w:ascii="Times" w:hAnsi="Times" w:cs="Times"/>
          <w:color w:val="000000"/>
        </w:rPr>
        <w:tab/>
        <w:t xml:space="preserve">Percent effort: </w:t>
      </w:r>
      <w:r w:rsidRPr="00C4472B">
        <w:rPr>
          <w:rFonts w:ascii="Times" w:hAnsi="Times" w:cs="Times"/>
          <w:color w:val="000000"/>
        </w:rPr>
        <w:tab/>
        <w:t>50%</w:t>
      </w:r>
    </w:p>
    <w:p w14:paraId="37B388CD" w14:textId="77777777" w:rsidR="007158BE" w:rsidRPr="00C4472B" w:rsidRDefault="007158BE" w:rsidP="007158BE">
      <w:pPr>
        <w:tabs>
          <w:tab w:val="left" w:pos="1080"/>
          <w:tab w:val="left" w:pos="2790"/>
        </w:tabs>
        <w:ind w:left="2790" w:hanging="2430"/>
        <w:rPr>
          <w:rFonts w:ascii="Times" w:hAnsi="Times" w:cs="Times"/>
          <w:color w:val="000000"/>
        </w:rPr>
      </w:pPr>
      <w:r w:rsidRPr="00C4472B">
        <w:rPr>
          <w:rFonts w:ascii="Times" w:hAnsi="Times" w:cs="Times"/>
          <w:color w:val="000000"/>
        </w:rPr>
        <w:tab/>
        <w:t xml:space="preserve">Direct costs per year: $50,000 </w:t>
      </w:r>
    </w:p>
    <w:p w14:paraId="7D93E40E" w14:textId="77777777" w:rsidR="007158BE" w:rsidRPr="00C4472B" w:rsidRDefault="007158BE" w:rsidP="007158BE">
      <w:pPr>
        <w:tabs>
          <w:tab w:val="left" w:pos="1080"/>
          <w:tab w:val="left" w:pos="2790"/>
        </w:tabs>
        <w:ind w:left="2790" w:hanging="2430"/>
        <w:rPr>
          <w:rFonts w:ascii="Times" w:hAnsi="Times" w:cs="Times"/>
          <w:color w:val="000000"/>
        </w:rPr>
      </w:pPr>
      <w:r w:rsidRPr="00C4472B">
        <w:rPr>
          <w:rFonts w:ascii="Times" w:hAnsi="Times" w:cs="Times"/>
          <w:color w:val="000000"/>
        </w:rPr>
        <w:tab/>
        <w:t>Total costs for project period: $100,000</w:t>
      </w:r>
    </w:p>
    <w:p w14:paraId="54251E24" w14:textId="33B1BF5A" w:rsidR="007158BE" w:rsidRPr="00C4472B" w:rsidRDefault="007158BE" w:rsidP="00081866">
      <w:pPr>
        <w:tabs>
          <w:tab w:val="left" w:pos="1080"/>
          <w:tab w:val="left" w:pos="2790"/>
        </w:tabs>
        <w:ind w:left="2790" w:hanging="2430"/>
        <w:rPr>
          <w:rFonts w:ascii="Times" w:hAnsi="Times" w:cs="Times"/>
          <w:b/>
        </w:rPr>
      </w:pPr>
      <w:r w:rsidRPr="00C4472B">
        <w:rPr>
          <w:rFonts w:ascii="Times" w:hAnsi="Times" w:cs="Times"/>
          <w:color w:val="000000"/>
        </w:rPr>
        <w:tab/>
        <w:t>Project period:</w:t>
      </w:r>
      <w:r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</w:rPr>
        <w:t>09/01/16-08/31/18</w:t>
      </w:r>
    </w:p>
    <w:p w14:paraId="2F022E70" w14:textId="77777777" w:rsidR="007158BE" w:rsidRPr="00C4472B" w:rsidRDefault="007158BE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b/>
        </w:rPr>
      </w:pPr>
    </w:p>
    <w:p w14:paraId="58027A58" w14:textId="01BC3816" w:rsidR="005160D7" w:rsidRPr="00C4472B" w:rsidRDefault="007158BE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</w:rPr>
        <w:t>Agency:</w:t>
      </w:r>
      <w:r w:rsidR="005160D7"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</w:rPr>
        <w:tab/>
        <w:t>NIMH</w:t>
      </w:r>
      <w:r w:rsidR="005160D7" w:rsidRPr="00C4472B">
        <w:rPr>
          <w:rFonts w:ascii="Times" w:hAnsi="Times" w:cs="Times"/>
          <w:u w:val="single"/>
        </w:rPr>
        <w:br/>
      </w:r>
      <w:r w:rsidR="005160D7" w:rsidRPr="00C4472B">
        <w:rPr>
          <w:rFonts w:ascii="Times" w:hAnsi="Times" w:cs="Times"/>
        </w:rPr>
        <w:tab/>
        <w:t>I.D.</w:t>
      </w:r>
      <w:r w:rsidR="005160D7"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  <w:color w:val="000000"/>
        </w:rPr>
        <w:t>R21MH0981181</w:t>
      </w:r>
      <w:r w:rsidR="005160D7"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</w:rPr>
        <w:tab/>
      </w:r>
    </w:p>
    <w:p w14:paraId="109471A9" w14:textId="4998115A" w:rsidR="009D45AA" w:rsidRDefault="005160D7" w:rsidP="009D45AA">
      <w:pPr>
        <w:tabs>
          <w:tab w:val="left" w:pos="1080"/>
        </w:tabs>
        <w:ind w:hanging="720"/>
        <w:rPr>
          <w:rFonts w:ascii="Times" w:hAnsi="Times" w:cs="Times"/>
          <w:i/>
        </w:rPr>
      </w:pPr>
      <w:r w:rsidRPr="00C4472B">
        <w:rPr>
          <w:rFonts w:ascii="Times" w:hAnsi="Times" w:cs="Times"/>
        </w:rPr>
        <w:tab/>
      </w:r>
      <w:r w:rsidR="009D45AA">
        <w:rPr>
          <w:rFonts w:ascii="Times" w:hAnsi="Times" w:cs="Times"/>
        </w:rPr>
        <w:tab/>
      </w:r>
      <w:r w:rsidRPr="00C4472B">
        <w:rPr>
          <w:rFonts w:ascii="Times" w:hAnsi="Times" w:cs="Times"/>
        </w:rPr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 xml:space="preserve">Early life stress inhibits dentate gyrus development by down </w:t>
      </w:r>
    </w:p>
    <w:p w14:paraId="721C6180" w14:textId="19886383" w:rsidR="005160D7" w:rsidRPr="00C4472B" w:rsidRDefault="009D45AA" w:rsidP="009D45AA">
      <w:pPr>
        <w:tabs>
          <w:tab w:val="left" w:pos="1080"/>
        </w:tabs>
        <w:ind w:hanging="720"/>
        <w:rPr>
          <w:rFonts w:ascii="Times" w:hAnsi="Times" w:cs="Times"/>
        </w:rPr>
      </w:pPr>
      <w:r>
        <w:rPr>
          <w:rFonts w:ascii="Times" w:hAnsi="Times" w:cs="Times"/>
          <w:i/>
        </w:rPr>
        <w:tab/>
      </w:r>
      <w:r>
        <w:rPr>
          <w:rFonts w:ascii="Times" w:hAnsi="Times" w:cs="Times"/>
          <w:i/>
        </w:rPr>
        <w:tab/>
      </w:r>
      <w:r>
        <w:rPr>
          <w:rFonts w:ascii="Times" w:hAnsi="Times" w:cs="Times"/>
          <w:i/>
        </w:rPr>
        <w:tab/>
      </w:r>
      <w:r>
        <w:rPr>
          <w:rFonts w:ascii="Times" w:hAnsi="Times" w:cs="Times"/>
          <w:i/>
        </w:rPr>
        <w:tab/>
      </w:r>
      <w:r>
        <w:rPr>
          <w:rFonts w:ascii="Times" w:hAnsi="Times" w:cs="Times"/>
          <w:i/>
        </w:rPr>
        <w:tab/>
      </w:r>
      <w:r w:rsidR="005160D7" w:rsidRPr="00C4472B">
        <w:rPr>
          <w:rFonts w:ascii="Times" w:hAnsi="Times" w:cs="Times"/>
          <w:i/>
        </w:rPr>
        <w:t xml:space="preserve">regulating </w:t>
      </w:r>
      <w:proofErr w:type="spellStart"/>
      <w:r w:rsidR="005160D7" w:rsidRPr="00C4472B">
        <w:rPr>
          <w:rFonts w:ascii="Times" w:hAnsi="Times" w:cs="Times"/>
          <w:i/>
        </w:rPr>
        <w:t>Autotaxin</w:t>
      </w:r>
      <w:proofErr w:type="spellEnd"/>
      <w:r w:rsidR="005160D7" w:rsidRPr="00C4472B">
        <w:rPr>
          <w:rFonts w:ascii="Times" w:hAnsi="Times" w:cs="Times"/>
          <w:i/>
        </w:rPr>
        <w:t xml:space="preserve"> </w:t>
      </w:r>
      <w:r w:rsidR="005160D7" w:rsidRPr="00C4472B">
        <w:rPr>
          <w:rFonts w:ascii="Times" w:hAnsi="Times" w:cs="Times"/>
          <w:i/>
        </w:rPr>
        <w:tab/>
      </w:r>
      <w:r w:rsidR="005160D7" w:rsidRPr="00C4472B">
        <w:rPr>
          <w:rFonts w:ascii="Times" w:hAnsi="Times" w:cs="Times"/>
          <w:i/>
        </w:rPr>
        <w:tab/>
      </w:r>
      <w:r w:rsidR="005160D7" w:rsidRPr="00C4472B">
        <w:rPr>
          <w:rFonts w:ascii="Times" w:hAnsi="Times" w:cs="Times"/>
          <w:i/>
        </w:rPr>
        <w:tab/>
      </w:r>
      <w:r w:rsidR="005160D7" w:rsidRPr="00C4472B">
        <w:rPr>
          <w:rFonts w:ascii="Times" w:hAnsi="Times" w:cs="Times"/>
          <w:i/>
        </w:rPr>
        <w:tab/>
      </w:r>
      <w:r w:rsidR="005160D7" w:rsidRPr="00C4472B">
        <w:rPr>
          <w:rFonts w:ascii="Times" w:hAnsi="Times" w:cs="Times"/>
          <w:i/>
        </w:rPr>
        <w:tab/>
      </w:r>
      <w:r w:rsidR="005160D7"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</w:rPr>
        <w:br/>
      </w:r>
      <w:r w:rsidR="005160D7" w:rsidRPr="00C4472B">
        <w:rPr>
          <w:rFonts w:ascii="Times" w:hAnsi="Times" w:cs="Times"/>
        </w:rPr>
        <w:tab/>
        <w:t>P.I.:</w:t>
      </w:r>
      <w:r w:rsidR="005160D7" w:rsidRPr="00C4472B">
        <w:rPr>
          <w:rFonts w:ascii="Times" w:hAnsi="Times" w:cs="Times"/>
        </w:rPr>
        <w:tab/>
      </w:r>
      <w:r w:rsidR="005160D7" w:rsidRPr="00C4472B">
        <w:rPr>
          <w:rFonts w:ascii="Times" w:hAnsi="Times" w:cs="Times"/>
        </w:rPr>
        <w:tab/>
        <w:t>A. Kaffman, M.D., Ph.D. (Co-PI), R. DiLeone Ph.D. (Co-PI)</w:t>
      </w:r>
      <w:r w:rsidR="005160D7" w:rsidRPr="00C4472B">
        <w:rPr>
          <w:rFonts w:ascii="Times" w:hAnsi="Times" w:cs="Times"/>
        </w:rPr>
        <w:br/>
      </w:r>
      <w:r w:rsidR="005160D7" w:rsidRPr="00C4472B">
        <w:rPr>
          <w:rFonts w:ascii="Times" w:hAnsi="Times" w:cs="Times"/>
        </w:rPr>
        <w:tab/>
        <w:t xml:space="preserve">Percent effort: </w:t>
      </w:r>
      <w:r w:rsidR="005160D7" w:rsidRPr="00C4472B">
        <w:rPr>
          <w:rFonts w:ascii="Times" w:hAnsi="Times" w:cs="Times"/>
        </w:rPr>
        <w:tab/>
        <w:t>9%</w:t>
      </w:r>
      <w:r w:rsidR="005160D7" w:rsidRPr="00C4472B">
        <w:rPr>
          <w:rFonts w:ascii="Times" w:hAnsi="Times" w:cs="Times"/>
        </w:rPr>
        <w:br/>
      </w:r>
      <w:r w:rsidR="005160D7" w:rsidRPr="00C4472B">
        <w:rPr>
          <w:rFonts w:ascii="Times" w:hAnsi="Times" w:cs="Times"/>
        </w:rPr>
        <w:tab/>
        <w:t xml:space="preserve">Direct costs per year:   $135,600 </w:t>
      </w:r>
      <w:r w:rsidR="005160D7" w:rsidRPr="00C4472B">
        <w:rPr>
          <w:rFonts w:ascii="Times" w:hAnsi="Times" w:cs="Times"/>
        </w:rPr>
        <w:br/>
      </w:r>
      <w:r w:rsidR="005160D7" w:rsidRPr="00C4472B">
        <w:rPr>
          <w:rFonts w:ascii="Times" w:hAnsi="Times" w:cs="Times"/>
        </w:rPr>
        <w:tab/>
        <w:t>Total costs for project period:  $458,000</w:t>
      </w:r>
    </w:p>
    <w:p w14:paraId="45D55C0B" w14:textId="77777777" w:rsidR="005160D7" w:rsidRPr="00C4472B" w:rsidRDefault="005160D7" w:rsidP="005160D7">
      <w:pPr>
        <w:tabs>
          <w:tab w:val="left" w:pos="10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color w:val="000000"/>
        </w:rPr>
        <w:t>04/01/13</w:t>
      </w:r>
      <w:r w:rsidRPr="00C4472B">
        <w:rPr>
          <w:rFonts w:ascii="Times" w:hAnsi="Times" w:cs="Times"/>
        </w:rPr>
        <w:t>-03/31/15</w:t>
      </w:r>
    </w:p>
    <w:p w14:paraId="2538E53E" w14:textId="77777777" w:rsidR="005160D7" w:rsidRPr="00C4472B" w:rsidRDefault="005160D7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</w:p>
    <w:p w14:paraId="12BF4DCC" w14:textId="77777777" w:rsidR="005160D7" w:rsidRPr="00C4472B" w:rsidRDefault="005160D7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u w:val="single"/>
        </w:rPr>
      </w:pPr>
      <w:r w:rsidRPr="00C4472B">
        <w:rPr>
          <w:rFonts w:ascii="Times" w:hAnsi="Times" w:cs="Times"/>
        </w:rPr>
        <w:lastRenderedPageBreak/>
        <w:tab/>
        <w:t>Agency: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NIMH</w:t>
      </w:r>
    </w:p>
    <w:p w14:paraId="50184F85" w14:textId="77777777" w:rsidR="005160D7" w:rsidRPr="00C4472B" w:rsidRDefault="005160D7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I.D.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color w:val="000000"/>
        </w:rPr>
        <w:t>R21 MH094861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</w:p>
    <w:p w14:paraId="4FAF74F0" w14:textId="77777777" w:rsidR="005160D7" w:rsidRPr="00C4472B" w:rsidRDefault="005160D7" w:rsidP="005160D7">
      <w:pPr>
        <w:tabs>
          <w:tab w:val="left" w:pos="10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>Defining a sensitive period for socialization in rodents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A. Kaffman, M.D., Ph.D.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Percent effort: </w:t>
      </w:r>
      <w:r w:rsidRPr="00C4472B">
        <w:rPr>
          <w:rFonts w:ascii="Times" w:hAnsi="Times" w:cs="Times"/>
        </w:rPr>
        <w:tab/>
        <w:t>23%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Direct costs per year:   $135,600 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Total costs for project period:  $445,000</w:t>
      </w:r>
    </w:p>
    <w:p w14:paraId="1925E9F1" w14:textId="77777777" w:rsidR="005160D7" w:rsidRPr="00C4472B" w:rsidRDefault="005160D7" w:rsidP="005160D7">
      <w:pPr>
        <w:tabs>
          <w:tab w:val="left" w:pos="108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  <w:t>09/01/12-08/31/14</w:t>
      </w:r>
    </w:p>
    <w:p w14:paraId="5E8C725A" w14:textId="77777777" w:rsidR="005160D7" w:rsidRPr="00C4472B" w:rsidRDefault="005160D7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</w:p>
    <w:p w14:paraId="4D0BE28D" w14:textId="77777777" w:rsidR="005160D7" w:rsidRPr="00C4472B" w:rsidRDefault="005160D7" w:rsidP="005160D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Agency: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DANA program award in brain and immuno-imaging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u w:val="single"/>
        </w:rPr>
        <w:br/>
      </w:r>
      <w:r w:rsidRPr="00C4472B">
        <w:rPr>
          <w:rFonts w:ascii="Times" w:hAnsi="Times" w:cs="Times"/>
        </w:rPr>
        <w:tab/>
        <w:t>I.D.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DANA Young Investigator Award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</w:p>
    <w:p w14:paraId="5BFF1EBA" w14:textId="3B67CAF4" w:rsidR="005160D7" w:rsidRPr="00C4472B" w:rsidRDefault="005160D7" w:rsidP="009D45AA">
      <w:pPr>
        <w:tabs>
          <w:tab w:val="left" w:pos="1080"/>
          <w:tab w:val="left" w:pos="279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  <w:i/>
        </w:rPr>
        <w:t xml:space="preserve">Early life stress programs synaptic development by regulating a novel </w:t>
      </w:r>
      <w:r w:rsidRPr="00C4472B">
        <w:rPr>
          <w:rFonts w:ascii="Times" w:hAnsi="Times" w:cs="Times"/>
          <w:i/>
        </w:rPr>
        <w:tab/>
      </w:r>
      <w:r w:rsidRPr="00C4472B">
        <w:rPr>
          <w:rFonts w:ascii="Times" w:hAnsi="Times" w:cs="Times"/>
          <w:i/>
        </w:rPr>
        <w:tab/>
        <w:t>innate immune pathway in the developing mammalian brain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P.I.: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A. Kaffman, M.D., Ph.D.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Percent effort: </w:t>
      </w:r>
      <w:r w:rsidRPr="00C4472B">
        <w:rPr>
          <w:rFonts w:ascii="Times" w:hAnsi="Times" w:cs="Times"/>
        </w:rPr>
        <w:tab/>
        <w:t>5%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Direct costs per year:   $66,600 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>Total costs for project period:  $200,000</w:t>
      </w:r>
      <w:r w:rsidRPr="00C4472B">
        <w:rPr>
          <w:rFonts w:ascii="Times" w:hAnsi="Times" w:cs="Times"/>
        </w:rPr>
        <w:br/>
      </w:r>
      <w:r w:rsidRPr="00C4472B">
        <w:rPr>
          <w:rFonts w:ascii="Times" w:hAnsi="Times" w:cs="Times"/>
        </w:rPr>
        <w:tab/>
        <w:t xml:space="preserve">Project period: </w:t>
      </w:r>
      <w:r w:rsidRPr="00C4472B">
        <w:rPr>
          <w:rFonts w:ascii="Times" w:hAnsi="Times" w:cs="Times"/>
        </w:rPr>
        <w:tab/>
        <w:t>01/01/11-12/31/13</w:t>
      </w:r>
    </w:p>
    <w:p w14:paraId="47C30EEC" w14:textId="30521528" w:rsidR="00916502" w:rsidRPr="00C4472B" w:rsidRDefault="00916502" w:rsidP="005160D7">
      <w:pPr>
        <w:tabs>
          <w:tab w:val="left" w:pos="-990"/>
          <w:tab w:val="left" w:pos="-720"/>
          <w:tab w:val="left" w:pos="1080"/>
          <w:tab w:val="left" w:pos="1980"/>
        </w:tabs>
        <w:rPr>
          <w:rFonts w:ascii="Times" w:hAnsi="Times" w:cs="Times"/>
          <w:b/>
        </w:rPr>
      </w:pPr>
    </w:p>
    <w:p w14:paraId="21204303" w14:textId="77777777" w:rsidR="001975B6" w:rsidRPr="00C4472B" w:rsidRDefault="00521188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>Agency:</w:t>
      </w:r>
      <w:r w:rsidR="001975B6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</w:rPr>
        <w:t>NIMH</w:t>
      </w:r>
      <w:r w:rsidR="001975B6"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ab/>
      </w:r>
    </w:p>
    <w:p w14:paraId="6DB7844F" w14:textId="77777777" w:rsidR="001975B6" w:rsidRPr="00C4472B" w:rsidRDefault="00521188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>I.D.#</w:t>
      </w:r>
      <w:r w:rsidR="001975B6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</w:rPr>
        <w:t>1KO8MH074856</w:t>
      </w:r>
      <w:r w:rsidR="001975B6" w:rsidRPr="00C4472B">
        <w:rPr>
          <w:rFonts w:ascii="Times" w:hAnsi="Times" w:cs="Times"/>
          <w:color w:val="000000"/>
        </w:rPr>
        <w:tab/>
      </w:r>
    </w:p>
    <w:p w14:paraId="345BA9B6" w14:textId="77777777" w:rsidR="001975B6" w:rsidRPr="00C4472B" w:rsidRDefault="00521188" w:rsidP="00C212C7">
      <w:pPr>
        <w:tabs>
          <w:tab w:val="left" w:pos="360"/>
          <w:tab w:val="left" w:pos="1080"/>
          <w:tab w:val="left" w:pos="2790"/>
        </w:tabs>
        <w:adjustRightInd w:val="0"/>
        <w:ind w:lef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Title:</w:t>
      </w:r>
      <w:r w:rsidRPr="00C4472B">
        <w:rPr>
          <w:rFonts w:ascii="Times" w:hAnsi="Times" w:cs="Times"/>
        </w:rPr>
        <w:tab/>
      </w:r>
      <w:r w:rsidR="001975B6" w:rsidRPr="00C4472B">
        <w:rPr>
          <w:rFonts w:ascii="Times" w:hAnsi="Times" w:cs="Times"/>
        </w:rPr>
        <w:t>“Effect of Maternal Care on Neurogenesis and Behavior”</w:t>
      </w:r>
      <w:r w:rsidR="001975B6" w:rsidRPr="00C4472B">
        <w:rPr>
          <w:rFonts w:ascii="Times" w:hAnsi="Times" w:cs="Times"/>
        </w:rPr>
        <w:br/>
      </w:r>
      <w:r w:rsidR="002F5B85" w:rsidRPr="00C4472B">
        <w:rPr>
          <w:rFonts w:ascii="Times" w:hAnsi="Times" w:cs="Times"/>
          <w:color w:val="000000"/>
        </w:rPr>
        <w:tab/>
      </w:r>
      <w:r w:rsidR="002F5B85"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>P</w:t>
      </w:r>
      <w:r w:rsidR="00C212C7" w:rsidRPr="00C4472B">
        <w:rPr>
          <w:rFonts w:ascii="Times" w:hAnsi="Times" w:cs="Times"/>
          <w:color w:val="000000"/>
        </w:rPr>
        <w:t>.I.:</w:t>
      </w:r>
      <w:r w:rsidR="00C212C7" w:rsidRPr="00C4472B">
        <w:rPr>
          <w:rFonts w:ascii="Times" w:hAnsi="Times" w:cs="Times"/>
          <w:color w:val="000000"/>
        </w:rPr>
        <w:tab/>
      </w:r>
      <w:r w:rsidR="00C212C7" w:rsidRPr="00C4472B">
        <w:rPr>
          <w:rFonts w:ascii="Times" w:hAnsi="Times" w:cs="Times"/>
          <w:color w:val="000000"/>
        </w:rPr>
        <w:tab/>
      </w:r>
      <w:r w:rsidR="00C212C7" w:rsidRPr="00C4472B">
        <w:rPr>
          <w:rFonts w:ascii="Times" w:hAnsi="Times" w:cs="Times"/>
        </w:rPr>
        <w:t>A. Kaffman, M.D., Ph.D.</w:t>
      </w:r>
      <w:r w:rsidR="00C212C7" w:rsidRPr="00C4472B">
        <w:rPr>
          <w:rFonts w:ascii="Times" w:hAnsi="Times" w:cs="Times"/>
          <w:color w:val="000000"/>
        </w:rPr>
        <w:br/>
      </w:r>
      <w:r w:rsidR="002F5B85" w:rsidRPr="00C4472B">
        <w:rPr>
          <w:rFonts w:ascii="Times" w:hAnsi="Times" w:cs="Times"/>
          <w:color w:val="000000"/>
        </w:rPr>
        <w:tab/>
      </w:r>
      <w:r w:rsidR="002F5B85" w:rsidRPr="00C4472B">
        <w:rPr>
          <w:rFonts w:ascii="Times" w:hAnsi="Times" w:cs="Times"/>
          <w:color w:val="000000"/>
        </w:rPr>
        <w:tab/>
      </w:r>
      <w:r w:rsidR="00C212C7" w:rsidRPr="00C4472B">
        <w:rPr>
          <w:rFonts w:ascii="Times" w:hAnsi="Times" w:cs="Times"/>
          <w:color w:val="000000"/>
        </w:rPr>
        <w:t>Percent effort:</w:t>
      </w:r>
      <w:r w:rsidR="00C212C7" w:rsidRPr="00C4472B">
        <w:rPr>
          <w:rFonts w:ascii="Times" w:hAnsi="Times" w:cs="Times"/>
          <w:color w:val="000000"/>
        </w:rPr>
        <w:tab/>
        <w:t>70%</w:t>
      </w:r>
      <w:r w:rsidR="00C212C7" w:rsidRPr="00C4472B">
        <w:rPr>
          <w:rFonts w:ascii="Times" w:hAnsi="Times" w:cs="Times"/>
          <w:color w:val="000000"/>
        </w:rPr>
        <w:br/>
      </w:r>
      <w:r w:rsidR="002F5B85" w:rsidRPr="00C4472B">
        <w:rPr>
          <w:rFonts w:ascii="Times" w:hAnsi="Times" w:cs="Times"/>
          <w:color w:val="000000"/>
        </w:rPr>
        <w:tab/>
      </w:r>
      <w:r w:rsidR="002F5B85"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>Dire</w:t>
      </w:r>
      <w:r w:rsidR="00C212C7" w:rsidRPr="00C4472B">
        <w:rPr>
          <w:rFonts w:ascii="Times" w:hAnsi="Times" w:cs="Times"/>
          <w:color w:val="000000"/>
        </w:rPr>
        <w:t xml:space="preserve">ct costs per year: $180,000 </w:t>
      </w:r>
      <w:r w:rsidR="00C212C7" w:rsidRPr="00C4472B">
        <w:rPr>
          <w:rFonts w:ascii="Times" w:hAnsi="Times" w:cs="Times"/>
          <w:color w:val="000000"/>
        </w:rPr>
        <w:br/>
      </w:r>
      <w:r w:rsidR="002F5B85" w:rsidRPr="00C4472B">
        <w:rPr>
          <w:rFonts w:ascii="Times" w:hAnsi="Times" w:cs="Times"/>
          <w:color w:val="000000"/>
        </w:rPr>
        <w:tab/>
      </w:r>
      <w:r w:rsidR="002F5B85"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 xml:space="preserve">Total costs </w:t>
      </w:r>
      <w:r w:rsidR="00C212C7" w:rsidRPr="00C4472B">
        <w:rPr>
          <w:rFonts w:ascii="Times" w:hAnsi="Times" w:cs="Times"/>
          <w:color w:val="000000"/>
        </w:rPr>
        <w:t>for project period:  $929,988</w:t>
      </w:r>
      <w:r w:rsidR="00C212C7" w:rsidRPr="00C4472B">
        <w:rPr>
          <w:rFonts w:ascii="Times" w:hAnsi="Times" w:cs="Times"/>
          <w:color w:val="000000"/>
        </w:rPr>
        <w:br/>
      </w:r>
      <w:r w:rsidR="002F5B85" w:rsidRPr="00C4472B">
        <w:rPr>
          <w:rFonts w:ascii="Times" w:hAnsi="Times" w:cs="Times"/>
          <w:color w:val="000000"/>
        </w:rPr>
        <w:tab/>
      </w:r>
      <w:r w:rsidR="002F5B85" w:rsidRPr="00C4472B">
        <w:rPr>
          <w:rFonts w:ascii="Times" w:hAnsi="Times" w:cs="Times"/>
          <w:color w:val="000000"/>
        </w:rPr>
        <w:tab/>
      </w:r>
      <w:r w:rsidR="001975B6" w:rsidRPr="00C4472B">
        <w:rPr>
          <w:rFonts w:ascii="Times" w:hAnsi="Times" w:cs="Times"/>
          <w:color w:val="000000"/>
        </w:rPr>
        <w:t>Project period:</w:t>
      </w:r>
      <w:r w:rsidR="001975B6" w:rsidRPr="00C4472B">
        <w:rPr>
          <w:rFonts w:ascii="Times" w:hAnsi="Times" w:cs="Times"/>
          <w:color w:val="000000"/>
        </w:rPr>
        <w:tab/>
      </w:r>
      <w:r w:rsidR="00CC0FF0" w:rsidRPr="00C4472B">
        <w:rPr>
          <w:rFonts w:ascii="Times" w:hAnsi="Times" w:cs="Times"/>
        </w:rPr>
        <w:t>04/01/06-03/31/11</w:t>
      </w:r>
    </w:p>
    <w:p w14:paraId="3B8A6AE2" w14:textId="77777777" w:rsidR="008B12A4" w:rsidRPr="00C4472B" w:rsidRDefault="008B12A4" w:rsidP="001E7180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ind w:left="-720"/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ab/>
      </w:r>
    </w:p>
    <w:p w14:paraId="483329AE" w14:textId="77777777" w:rsidR="008B12A4" w:rsidRPr="00C4472B" w:rsidRDefault="002F5B85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8B12A4" w:rsidRPr="00C4472B">
        <w:rPr>
          <w:rFonts w:ascii="Times" w:hAnsi="Times" w:cs="Times"/>
          <w:color w:val="000000"/>
        </w:rPr>
        <w:t>Agency:</w:t>
      </w:r>
      <w:r w:rsidR="008B12A4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8B12A4" w:rsidRPr="00C4472B">
        <w:rPr>
          <w:rFonts w:ascii="Times" w:hAnsi="Times" w:cs="Times"/>
        </w:rPr>
        <w:t>NARSAD</w:t>
      </w:r>
      <w:r w:rsidR="008B12A4" w:rsidRPr="00C4472B">
        <w:rPr>
          <w:rFonts w:ascii="Times" w:hAnsi="Times" w:cs="Times"/>
          <w:color w:val="000000"/>
        </w:rPr>
        <w:tab/>
      </w:r>
      <w:r w:rsidR="008B12A4" w:rsidRPr="00C4472B">
        <w:rPr>
          <w:rFonts w:ascii="Times" w:hAnsi="Times" w:cs="Times"/>
          <w:color w:val="000000"/>
        </w:rPr>
        <w:tab/>
      </w:r>
    </w:p>
    <w:p w14:paraId="6DD2E049" w14:textId="77777777" w:rsidR="008B12A4" w:rsidRPr="00C4472B" w:rsidRDefault="002F5B85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8B12A4" w:rsidRPr="00C4472B">
        <w:rPr>
          <w:rFonts w:ascii="Times" w:hAnsi="Times" w:cs="Times"/>
          <w:color w:val="000000"/>
        </w:rPr>
        <w:t>I.D.#</w:t>
      </w:r>
      <w:r w:rsidR="008B12A4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8B12A4" w:rsidRPr="00C4472B">
        <w:rPr>
          <w:rFonts w:ascii="Times" w:hAnsi="Times" w:cs="Times"/>
        </w:rPr>
        <w:t>Young Investigator Award</w:t>
      </w:r>
      <w:r w:rsidR="008B12A4" w:rsidRPr="00C4472B">
        <w:rPr>
          <w:rFonts w:ascii="Times" w:hAnsi="Times" w:cs="Times"/>
          <w:color w:val="000000"/>
        </w:rPr>
        <w:tab/>
      </w:r>
    </w:p>
    <w:p w14:paraId="5C981745" w14:textId="77777777" w:rsidR="009D45AA" w:rsidRDefault="002F5B85" w:rsidP="00C212C7">
      <w:pPr>
        <w:pStyle w:val="BlockText"/>
        <w:tabs>
          <w:tab w:val="left" w:pos="1080"/>
        </w:tabs>
        <w:ind w:left="-720"/>
        <w:rPr>
          <w:rFonts w:ascii="Times" w:hAnsi="Times" w:cs="Times"/>
          <w:i w:val="0"/>
        </w:rPr>
      </w:pPr>
      <w:r w:rsidRPr="00C4472B">
        <w:rPr>
          <w:rFonts w:ascii="Times" w:hAnsi="Times" w:cs="Times"/>
          <w:i w:val="0"/>
        </w:rPr>
        <w:tab/>
      </w:r>
      <w:r w:rsidR="008B12A4" w:rsidRPr="00C4472B">
        <w:rPr>
          <w:rFonts w:ascii="Times" w:hAnsi="Times" w:cs="Times"/>
          <w:i w:val="0"/>
        </w:rPr>
        <w:t>Title:</w:t>
      </w:r>
      <w:r w:rsidR="008B12A4" w:rsidRPr="00C4472B">
        <w:rPr>
          <w:rFonts w:ascii="Times" w:hAnsi="Times" w:cs="Times"/>
          <w:i w:val="0"/>
        </w:rPr>
        <w:tab/>
      </w:r>
      <w:r w:rsidRPr="00C4472B">
        <w:rPr>
          <w:rFonts w:ascii="Times" w:hAnsi="Times" w:cs="Times"/>
          <w:i w:val="0"/>
        </w:rPr>
        <w:tab/>
      </w:r>
      <w:r w:rsidR="008B12A4" w:rsidRPr="00C4472B">
        <w:rPr>
          <w:rFonts w:ascii="Times" w:hAnsi="Times" w:cs="Times"/>
          <w:i w:val="0"/>
        </w:rPr>
        <w:t xml:space="preserve">“Vulnerability to Stress is Programmed by Postnatal Maternal Care </w:t>
      </w:r>
    </w:p>
    <w:p w14:paraId="4DF335D2" w14:textId="6041245C" w:rsidR="008B12A4" w:rsidRPr="00C4472B" w:rsidRDefault="009D45AA" w:rsidP="00C212C7">
      <w:pPr>
        <w:pStyle w:val="BlockText"/>
        <w:tabs>
          <w:tab w:val="left" w:pos="1080"/>
        </w:tabs>
        <w:ind w:left="-720"/>
        <w:rPr>
          <w:rFonts w:ascii="Times" w:hAnsi="Times" w:cs="Times"/>
          <w:i w:val="0"/>
        </w:rPr>
      </w:pPr>
      <w:r>
        <w:rPr>
          <w:rFonts w:ascii="Times" w:hAnsi="Times" w:cs="Times"/>
          <w:i w:val="0"/>
        </w:rPr>
        <w:tab/>
      </w:r>
      <w:r>
        <w:rPr>
          <w:rFonts w:ascii="Times" w:hAnsi="Times" w:cs="Times"/>
          <w:i w:val="0"/>
        </w:rPr>
        <w:tab/>
      </w:r>
      <w:r>
        <w:rPr>
          <w:rFonts w:ascii="Times" w:hAnsi="Times" w:cs="Times"/>
          <w:i w:val="0"/>
        </w:rPr>
        <w:tab/>
      </w:r>
      <w:r>
        <w:rPr>
          <w:rFonts w:ascii="Times" w:hAnsi="Times" w:cs="Times"/>
          <w:i w:val="0"/>
        </w:rPr>
        <w:tab/>
      </w:r>
      <w:r w:rsidR="008B12A4" w:rsidRPr="00C4472B">
        <w:rPr>
          <w:rFonts w:ascii="Times" w:hAnsi="Times" w:cs="Times"/>
          <w:i w:val="0"/>
        </w:rPr>
        <w:t xml:space="preserve">via Stable </w:t>
      </w:r>
      <w:r w:rsidR="002F5B85" w:rsidRPr="00C4472B">
        <w:rPr>
          <w:rFonts w:ascii="Times" w:hAnsi="Times" w:cs="Times"/>
          <w:i w:val="0"/>
        </w:rPr>
        <w:t xml:space="preserve">Alterations </w:t>
      </w:r>
      <w:r w:rsidR="008B12A4" w:rsidRPr="00C4472B">
        <w:rPr>
          <w:rFonts w:ascii="Times" w:hAnsi="Times" w:cs="Times"/>
          <w:i w:val="0"/>
        </w:rPr>
        <w:t>in Neurotrophic Factors Expression Levels”</w:t>
      </w:r>
      <w:r w:rsidR="008B12A4" w:rsidRPr="00C4472B">
        <w:rPr>
          <w:rFonts w:ascii="Times" w:hAnsi="Times" w:cs="Times"/>
        </w:rPr>
        <w:br/>
      </w:r>
      <w:r w:rsidR="002F5B85" w:rsidRPr="00C4472B">
        <w:rPr>
          <w:rFonts w:ascii="Times" w:hAnsi="Times" w:cs="Times"/>
          <w:i w:val="0"/>
          <w:color w:val="000000"/>
        </w:rPr>
        <w:tab/>
      </w:r>
      <w:r w:rsidR="008B12A4" w:rsidRPr="00C4472B">
        <w:rPr>
          <w:rFonts w:ascii="Times" w:hAnsi="Times" w:cs="Times"/>
          <w:i w:val="0"/>
          <w:color w:val="000000"/>
        </w:rPr>
        <w:t>P.I.:</w:t>
      </w:r>
      <w:r w:rsidR="008B12A4" w:rsidRPr="00C4472B">
        <w:rPr>
          <w:rFonts w:ascii="Times" w:hAnsi="Times" w:cs="Times"/>
          <w:i w:val="0"/>
          <w:color w:val="000000"/>
        </w:rPr>
        <w:tab/>
      </w:r>
      <w:r w:rsidR="002F5B85" w:rsidRPr="00C4472B">
        <w:rPr>
          <w:rFonts w:ascii="Times" w:hAnsi="Times" w:cs="Times"/>
          <w:i w:val="0"/>
          <w:color w:val="000000"/>
        </w:rPr>
        <w:tab/>
      </w:r>
      <w:r w:rsidR="00C212C7" w:rsidRPr="00C4472B">
        <w:rPr>
          <w:rFonts w:ascii="Times" w:hAnsi="Times" w:cs="Times"/>
          <w:i w:val="0"/>
        </w:rPr>
        <w:t>A. Kaffman, M.D., Ph.D.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="002F5B85" w:rsidRPr="00C4472B">
        <w:rPr>
          <w:rFonts w:ascii="Times" w:hAnsi="Times" w:cs="Times"/>
          <w:i w:val="0"/>
          <w:color w:val="000000"/>
        </w:rPr>
        <w:tab/>
      </w:r>
      <w:r w:rsidR="00C52C5C" w:rsidRPr="00C4472B">
        <w:rPr>
          <w:rFonts w:ascii="Times" w:hAnsi="Times" w:cs="Times"/>
          <w:i w:val="0"/>
          <w:color w:val="000000"/>
        </w:rPr>
        <w:t xml:space="preserve">Percent effort: </w:t>
      </w:r>
      <w:r w:rsidR="00C212C7" w:rsidRPr="00C4472B">
        <w:rPr>
          <w:rFonts w:ascii="Times" w:hAnsi="Times" w:cs="Times"/>
          <w:i w:val="0"/>
          <w:color w:val="000000"/>
        </w:rPr>
        <w:tab/>
      </w:r>
      <w:r w:rsidR="008B12A4" w:rsidRPr="00C4472B">
        <w:rPr>
          <w:rFonts w:ascii="Times" w:hAnsi="Times" w:cs="Times"/>
          <w:i w:val="0"/>
          <w:color w:val="000000"/>
        </w:rPr>
        <w:t>10</w:t>
      </w:r>
      <w:r w:rsidR="00C212C7" w:rsidRPr="00C4472B">
        <w:rPr>
          <w:rFonts w:ascii="Times" w:hAnsi="Times" w:cs="Times"/>
          <w:i w:val="0"/>
          <w:color w:val="000000"/>
        </w:rPr>
        <w:t>%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="002F5B85" w:rsidRPr="00C4472B">
        <w:rPr>
          <w:rFonts w:ascii="Times" w:hAnsi="Times" w:cs="Times"/>
          <w:i w:val="0"/>
          <w:color w:val="000000"/>
        </w:rPr>
        <w:tab/>
      </w:r>
      <w:r w:rsidR="00C52C5C" w:rsidRPr="00C4472B">
        <w:rPr>
          <w:rFonts w:ascii="Times" w:hAnsi="Times" w:cs="Times"/>
          <w:i w:val="0"/>
          <w:color w:val="000000"/>
        </w:rPr>
        <w:t xml:space="preserve">Direct costs per year: </w:t>
      </w:r>
      <w:r w:rsidR="00C212C7" w:rsidRPr="00C4472B">
        <w:rPr>
          <w:rFonts w:ascii="Times" w:hAnsi="Times" w:cs="Times"/>
          <w:i w:val="0"/>
          <w:color w:val="000000"/>
        </w:rPr>
        <w:t xml:space="preserve">$30,000 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="002F5B85" w:rsidRPr="00C4472B">
        <w:rPr>
          <w:rFonts w:ascii="Times" w:hAnsi="Times" w:cs="Times"/>
          <w:i w:val="0"/>
          <w:color w:val="000000"/>
        </w:rPr>
        <w:tab/>
      </w:r>
      <w:r w:rsidR="008B12A4" w:rsidRPr="00C4472B">
        <w:rPr>
          <w:rFonts w:ascii="Times" w:hAnsi="Times" w:cs="Times"/>
          <w:i w:val="0"/>
          <w:color w:val="000000"/>
        </w:rPr>
        <w:t>T</w:t>
      </w:r>
      <w:r w:rsidR="00C52C5C" w:rsidRPr="00C4472B">
        <w:rPr>
          <w:rFonts w:ascii="Times" w:hAnsi="Times" w:cs="Times"/>
          <w:i w:val="0"/>
          <w:color w:val="000000"/>
        </w:rPr>
        <w:t xml:space="preserve">otal costs for project period: </w:t>
      </w:r>
      <w:r w:rsidR="00C212C7" w:rsidRPr="00C4472B">
        <w:rPr>
          <w:rFonts w:ascii="Times" w:hAnsi="Times" w:cs="Times"/>
          <w:i w:val="0"/>
          <w:color w:val="000000"/>
        </w:rPr>
        <w:t>$60,000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="002F5B85" w:rsidRPr="00C4472B">
        <w:rPr>
          <w:rFonts w:ascii="Times" w:hAnsi="Times" w:cs="Times"/>
          <w:i w:val="0"/>
          <w:color w:val="000000"/>
        </w:rPr>
        <w:tab/>
      </w:r>
      <w:r w:rsidR="008B12A4" w:rsidRPr="00C4472B">
        <w:rPr>
          <w:rFonts w:ascii="Times" w:hAnsi="Times" w:cs="Times"/>
          <w:i w:val="0"/>
          <w:color w:val="000000"/>
        </w:rPr>
        <w:t>Project period:</w:t>
      </w:r>
      <w:r w:rsidR="008B12A4" w:rsidRPr="00C4472B">
        <w:rPr>
          <w:rFonts w:ascii="Times" w:hAnsi="Times" w:cs="Times"/>
          <w:i w:val="0"/>
          <w:color w:val="000000"/>
        </w:rPr>
        <w:tab/>
      </w:r>
      <w:r w:rsidR="008B12A4" w:rsidRPr="00C4472B">
        <w:rPr>
          <w:rFonts w:ascii="Times" w:hAnsi="Times" w:cs="Times"/>
          <w:i w:val="0"/>
        </w:rPr>
        <w:t>07/01/07-06/31/09</w:t>
      </w:r>
    </w:p>
    <w:p w14:paraId="0664A950" w14:textId="77777777" w:rsidR="008B12A4" w:rsidRPr="00C4472B" w:rsidRDefault="008B12A4" w:rsidP="001E7180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ind w:left="-720"/>
        <w:rPr>
          <w:rFonts w:ascii="Times" w:hAnsi="Times" w:cs="Times"/>
          <w:b/>
        </w:rPr>
      </w:pPr>
    </w:p>
    <w:p w14:paraId="5EC00461" w14:textId="3E1CBBC2" w:rsidR="00BB7721" w:rsidRPr="00C4472B" w:rsidRDefault="002F5B85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Agency:</w:t>
      </w:r>
      <w:r w:rsidR="00BB7721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</w:rPr>
        <w:t>American Psychiatric Institute for Research and Education (APIRE)</w:t>
      </w:r>
      <w:r w:rsidR="00BB7721" w:rsidRPr="00C4472B">
        <w:rPr>
          <w:rFonts w:ascii="Times" w:hAnsi="Times" w:cs="Times"/>
          <w:color w:val="000000"/>
        </w:rPr>
        <w:tab/>
      </w:r>
    </w:p>
    <w:p w14:paraId="0774DE6D" w14:textId="77777777" w:rsidR="00BB7721" w:rsidRPr="00C4472B" w:rsidRDefault="002F5B85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I.D.#</w:t>
      </w:r>
      <w:r w:rsidR="00BB7721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</w:rPr>
        <w:t>Early Academic Career Research Award</w:t>
      </w:r>
      <w:r w:rsidR="00BB7721" w:rsidRPr="00C4472B">
        <w:rPr>
          <w:rFonts w:ascii="Times" w:hAnsi="Times" w:cs="Times"/>
          <w:color w:val="000000"/>
        </w:rPr>
        <w:tab/>
      </w:r>
    </w:p>
    <w:p w14:paraId="29859F44" w14:textId="77777777" w:rsidR="00BB7721" w:rsidRPr="00C4472B" w:rsidRDefault="002F5B85" w:rsidP="00C212C7">
      <w:pPr>
        <w:pStyle w:val="BlockText"/>
        <w:tabs>
          <w:tab w:val="left" w:pos="1080"/>
        </w:tabs>
        <w:ind w:left="-720"/>
        <w:rPr>
          <w:rFonts w:ascii="Times" w:hAnsi="Times" w:cs="Times"/>
          <w:i w:val="0"/>
        </w:rPr>
      </w:pPr>
      <w:r w:rsidRPr="00C4472B">
        <w:rPr>
          <w:rFonts w:ascii="Times" w:hAnsi="Times" w:cs="Times"/>
          <w:i w:val="0"/>
        </w:rPr>
        <w:tab/>
      </w:r>
      <w:r w:rsidR="00BB7721" w:rsidRPr="00C4472B">
        <w:rPr>
          <w:rFonts w:ascii="Times" w:hAnsi="Times" w:cs="Times"/>
          <w:i w:val="0"/>
        </w:rPr>
        <w:t>Title:</w:t>
      </w:r>
      <w:r w:rsidR="00BB7721" w:rsidRPr="00C4472B">
        <w:rPr>
          <w:rFonts w:ascii="Times" w:hAnsi="Times" w:cs="Times"/>
          <w:i w:val="0"/>
        </w:rPr>
        <w:tab/>
      </w:r>
      <w:r w:rsidRPr="00C4472B">
        <w:rPr>
          <w:rFonts w:ascii="Times" w:hAnsi="Times" w:cs="Times"/>
          <w:i w:val="0"/>
        </w:rPr>
        <w:tab/>
      </w:r>
      <w:r w:rsidR="00BB7721" w:rsidRPr="00C4472B">
        <w:rPr>
          <w:rFonts w:ascii="Times" w:hAnsi="Times" w:cs="Times"/>
          <w:i w:val="0"/>
        </w:rPr>
        <w:t>“</w:t>
      </w:r>
      <w:r w:rsidR="00805211" w:rsidRPr="00C4472B">
        <w:rPr>
          <w:rFonts w:ascii="Times" w:hAnsi="Times" w:cs="Times"/>
          <w:i w:val="0"/>
        </w:rPr>
        <w:t>Functional Consequences of Adult N</w:t>
      </w:r>
      <w:r w:rsidR="00BB7721" w:rsidRPr="00C4472B">
        <w:rPr>
          <w:rFonts w:ascii="Times" w:hAnsi="Times" w:cs="Times"/>
          <w:i w:val="0"/>
        </w:rPr>
        <w:t>eurogenesis”</w:t>
      </w:r>
      <w:r w:rsidR="00BB7721" w:rsidRPr="00C4472B">
        <w:rPr>
          <w:rFonts w:ascii="Times" w:hAnsi="Times" w:cs="Times"/>
        </w:rPr>
        <w:br/>
      </w:r>
      <w:r w:rsidRPr="00C4472B">
        <w:rPr>
          <w:rFonts w:ascii="Times" w:hAnsi="Times" w:cs="Times"/>
          <w:i w:val="0"/>
          <w:color w:val="000000"/>
        </w:rPr>
        <w:tab/>
      </w:r>
      <w:r w:rsidR="00BB7721" w:rsidRPr="00C4472B">
        <w:rPr>
          <w:rFonts w:ascii="Times" w:hAnsi="Times" w:cs="Times"/>
          <w:i w:val="0"/>
          <w:color w:val="000000"/>
        </w:rPr>
        <w:t>P.I.:</w:t>
      </w:r>
      <w:r w:rsidR="00BB7721" w:rsidRPr="00C4472B">
        <w:rPr>
          <w:rFonts w:ascii="Times" w:hAnsi="Times" w:cs="Times"/>
          <w:i w:val="0"/>
          <w:color w:val="000000"/>
        </w:rPr>
        <w:tab/>
      </w:r>
      <w:r w:rsidRPr="00C4472B">
        <w:rPr>
          <w:rFonts w:ascii="Times" w:hAnsi="Times" w:cs="Times"/>
          <w:i w:val="0"/>
          <w:color w:val="000000"/>
        </w:rPr>
        <w:tab/>
      </w:r>
      <w:r w:rsidR="00C212C7" w:rsidRPr="00C4472B">
        <w:rPr>
          <w:rFonts w:ascii="Times" w:hAnsi="Times" w:cs="Times"/>
          <w:i w:val="0"/>
        </w:rPr>
        <w:t>A. Kaffman, M.D., Ph.D.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Pr="00C4472B">
        <w:rPr>
          <w:rFonts w:ascii="Times" w:hAnsi="Times" w:cs="Times"/>
          <w:i w:val="0"/>
          <w:color w:val="000000"/>
        </w:rPr>
        <w:tab/>
      </w:r>
      <w:r w:rsidR="00C52C5C" w:rsidRPr="00C4472B">
        <w:rPr>
          <w:rFonts w:ascii="Times" w:hAnsi="Times" w:cs="Times"/>
          <w:i w:val="0"/>
          <w:color w:val="000000"/>
        </w:rPr>
        <w:t xml:space="preserve">Percent effort: </w:t>
      </w:r>
      <w:r w:rsidR="00C212C7" w:rsidRPr="00C4472B">
        <w:rPr>
          <w:rFonts w:ascii="Times" w:hAnsi="Times" w:cs="Times"/>
          <w:i w:val="0"/>
          <w:color w:val="000000"/>
        </w:rPr>
        <w:tab/>
      </w:r>
      <w:r w:rsidR="00BB7721" w:rsidRPr="00C4472B">
        <w:rPr>
          <w:rFonts w:ascii="Times" w:hAnsi="Times" w:cs="Times"/>
          <w:i w:val="0"/>
          <w:color w:val="000000"/>
        </w:rPr>
        <w:t>5</w:t>
      </w:r>
      <w:r w:rsidR="00C212C7" w:rsidRPr="00C4472B">
        <w:rPr>
          <w:rFonts w:ascii="Times" w:hAnsi="Times" w:cs="Times"/>
          <w:i w:val="0"/>
          <w:color w:val="000000"/>
        </w:rPr>
        <w:t>%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Pr="00C4472B">
        <w:rPr>
          <w:rFonts w:ascii="Times" w:hAnsi="Times" w:cs="Times"/>
          <w:i w:val="0"/>
          <w:color w:val="000000"/>
        </w:rPr>
        <w:tab/>
      </w:r>
      <w:r w:rsidR="00C52C5C" w:rsidRPr="00C4472B">
        <w:rPr>
          <w:rFonts w:ascii="Times" w:hAnsi="Times" w:cs="Times"/>
          <w:i w:val="0"/>
          <w:color w:val="000000"/>
        </w:rPr>
        <w:t xml:space="preserve">Direct costs per year: </w:t>
      </w:r>
      <w:r w:rsidR="00C212C7" w:rsidRPr="00C4472B">
        <w:rPr>
          <w:rFonts w:ascii="Times" w:hAnsi="Times" w:cs="Times"/>
          <w:i w:val="0"/>
          <w:color w:val="000000"/>
        </w:rPr>
        <w:t xml:space="preserve">$45,000 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Pr="00C4472B">
        <w:rPr>
          <w:rFonts w:ascii="Times" w:hAnsi="Times" w:cs="Times"/>
          <w:i w:val="0"/>
          <w:color w:val="000000"/>
        </w:rPr>
        <w:tab/>
      </w:r>
      <w:r w:rsidR="00BB7721" w:rsidRPr="00C4472B">
        <w:rPr>
          <w:rFonts w:ascii="Times" w:hAnsi="Times" w:cs="Times"/>
          <w:i w:val="0"/>
          <w:color w:val="000000"/>
        </w:rPr>
        <w:t>T</w:t>
      </w:r>
      <w:r w:rsidR="00C52C5C" w:rsidRPr="00C4472B">
        <w:rPr>
          <w:rFonts w:ascii="Times" w:hAnsi="Times" w:cs="Times"/>
          <w:i w:val="0"/>
          <w:color w:val="000000"/>
        </w:rPr>
        <w:t xml:space="preserve">otal costs for project period: </w:t>
      </w:r>
      <w:r w:rsidR="00C212C7" w:rsidRPr="00C4472B">
        <w:rPr>
          <w:rFonts w:ascii="Times" w:hAnsi="Times" w:cs="Times"/>
          <w:i w:val="0"/>
          <w:color w:val="000000"/>
        </w:rPr>
        <w:t>$45,000</w:t>
      </w:r>
      <w:r w:rsidR="00C212C7" w:rsidRPr="00C4472B">
        <w:rPr>
          <w:rFonts w:ascii="Times" w:hAnsi="Times" w:cs="Times"/>
          <w:i w:val="0"/>
          <w:color w:val="000000"/>
        </w:rPr>
        <w:br/>
      </w:r>
      <w:r w:rsidRPr="00C4472B">
        <w:rPr>
          <w:rFonts w:ascii="Times" w:hAnsi="Times" w:cs="Times"/>
          <w:i w:val="0"/>
          <w:color w:val="000000"/>
        </w:rPr>
        <w:tab/>
      </w:r>
      <w:r w:rsidR="00BB7721" w:rsidRPr="00C4472B">
        <w:rPr>
          <w:rFonts w:ascii="Times" w:hAnsi="Times" w:cs="Times"/>
          <w:i w:val="0"/>
          <w:color w:val="000000"/>
        </w:rPr>
        <w:t>Project period:</w:t>
      </w:r>
      <w:r w:rsidR="00BB7721" w:rsidRPr="00C4472B">
        <w:rPr>
          <w:rFonts w:ascii="Times" w:hAnsi="Times" w:cs="Times"/>
          <w:i w:val="0"/>
          <w:color w:val="000000"/>
        </w:rPr>
        <w:tab/>
      </w:r>
      <w:r w:rsidR="00BB7721" w:rsidRPr="00C4472B">
        <w:rPr>
          <w:rFonts w:ascii="Times" w:hAnsi="Times" w:cs="Times"/>
          <w:i w:val="0"/>
        </w:rPr>
        <w:t>05/01/06-04/30/07</w:t>
      </w:r>
    </w:p>
    <w:p w14:paraId="063BB8DE" w14:textId="77777777" w:rsidR="008B12A4" w:rsidRPr="00C4472B" w:rsidRDefault="008B12A4" w:rsidP="001E7180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ind w:left="-720"/>
        <w:rPr>
          <w:rFonts w:ascii="Times" w:hAnsi="Times" w:cs="Times"/>
          <w:b/>
        </w:rPr>
      </w:pPr>
    </w:p>
    <w:p w14:paraId="3C2FC2DD" w14:textId="77777777" w:rsidR="00BB7721" w:rsidRPr="00C4472B" w:rsidRDefault="002F5B85" w:rsidP="001E7180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Agency:</w:t>
      </w:r>
      <w:r w:rsidR="00BB7721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</w:rPr>
        <w:t>NARSAD</w:t>
      </w:r>
      <w:r w:rsidR="00BB7721"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ab/>
      </w:r>
    </w:p>
    <w:p w14:paraId="0F536431" w14:textId="77777777" w:rsidR="00BB7721" w:rsidRPr="00C4472B" w:rsidRDefault="002F5B85" w:rsidP="00C212C7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ind w:left="-720"/>
        <w:rPr>
          <w:rFonts w:ascii="Times" w:hAnsi="Times" w:cs="Times"/>
          <w:color w:val="FF0000"/>
        </w:rPr>
      </w:pP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I.D.#</w:t>
      </w:r>
      <w:r w:rsidR="00BB7721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</w:rPr>
        <w:t>Young Investigator Award</w:t>
      </w:r>
      <w:r w:rsidR="00BB7721" w:rsidRPr="00C4472B">
        <w:rPr>
          <w:rFonts w:ascii="Times" w:hAnsi="Times" w:cs="Times"/>
          <w:color w:val="000000"/>
        </w:rPr>
        <w:tab/>
      </w:r>
    </w:p>
    <w:p w14:paraId="0D375F5B" w14:textId="77777777" w:rsidR="00FD6A97" w:rsidRPr="00C4472B" w:rsidRDefault="002F5B85" w:rsidP="00C212C7">
      <w:pPr>
        <w:pStyle w:val="Heading5"/>
        <w:tabs>
          <w:tab w:val="left" w:pos="1080"/>
        </w:tabs>
        <w:ind w:left="-720"/>
        <w:rPr>
          <w:rFonts w:ascii="Times" w:hAnsi="Times" w:cs="Times"/>
          <w:i w:val="0"/>
          <w:sz w:val="24"/>
        </w:rPr>
      </w:pPr>
      <w:r w:rsidRPr="00C4472B">
        <w:rPr>
          <w:rFonts w:ascii="Times" w:hAnsi="Times" w:cs="Times"/>
          <w:i w:val="0"/>
          <w:sz w:val="24"/>
        </w:rPr>
        <w:lastRenderedPageBreak/>
        <w:tab/>
      </w:r>
      <w:r w:rsidR="00BB7721" w:rsidRPr="00C4472B">
        <w:rPr>
          <w:rFonts w:ascii="Times" w:hAnsi="Times" w:cs="Times"/>
          <w:i w:val="0"/>
          <w:sz w:val="24"/>
        </w:rPr>
        <w:t>Title:</w:t>
      </w:r>
      <w:r w:rsidR="00BB7721" w:rsidRPr="00C4472B">
        <w:rPr>
          <w:rFonts w:ascii="Times" w:hAnsi="Times" w:cs="Times"/>
          <w:i w:val="0"/>
          <w:sz w:val="24"/>
        </w:rPr>
        <w:tab/>
      </w:r>
      <w:r w:rsidRPr="00C4472B">
        <w:rPr>
          <w:rFonts w:ascii="Times" w:hAnsi="Times" w:cs="Times"/>
          <w:i w:val="0"/>
          <w:sz w:val="24"/>
        </w:rPr>
        <w:tab/>
      </w:r>
      <w:r w:rsidR="00BB7721" w:rsidRPr="00C4472B">
        <w:rPr>
          <w:rFonts w:ascii="Times" w:hAnsi="Times" w:cs="Times"/>
          <w:i w:val="0"/>
          <w:sz w:val="24"/>
        </w:rPr>
        <w:t>“</w:t>
      </w:r>
      <w:r w:rsidR="00FD6A97" w:rsidRPr="00C4472B">
        <w:rPr>
          <w:rFonts w:ascii="Times" w:hAnsi="Times" w:cs="Times"/>
          <w:i w:val="0"/>
          <w:sz w:val="24"/>
        </w:rPr>
        <w:t>The Role of Neurogenesis in Mediating Vulnerability to Anxiety and</w:t>
      </w:r>
      <w:r w:rsidR="00FD6A97" w:rsidRPr="00C4472B">
        <w:rPr>
          <w:rFonts w:ascii="Times" w:hAnsi="Times" w:cs="Times"/>
          <w:i w:val="0"/>
          <w:sz w:val="24"/>
        </w:rPr>
        <w:tab/>
      </w:r>
    </w:p>
    <w:p w14:paraId="2051D856" w14:textId="77777777" w:rsidR="00C212C7" w:rsidRPr="00C4472B" w:rsidRDefault="00C212C7" w:rsidP="00C212C7">
      <w:pPr>
        <w:tabs>
          <w:tab w:val="left" w:pos="1080"/>
        </w:tabs>
        <w:ind w:left="-720" w:right="-720"/>
        <w:rPr>
          <w:rFonts w:ascii="Times" w:hAnsi="Times" w:cs="Times"/>
        </w:rPr>
      </w:pPr>
      <w:r w:rsidRPr="00C4472B">
        <w:rPr>
          <w:rFonts w:ascii="Times" w:hAnsi="Times" w:cs="Times"/>
        </w:rPr>
        <w:t xml:space="preserve"> </w:t>
      </w:r>
      <w:r w:rsidRPr="00C4472B">
        <w:rPr>
          <w:rFonts w:ascii="Times" w:hAnsi="Times" w:cs="Times"/>
        </w:rPr>
        <w:tab/>
      </w:r>
      <w:r w:rsidR="002F5B85" w:rsidRPr="00C4472B">
        <w:rPr>
          <w:rFonts w:ascii="Times" w:hAnsi="Times" w:cs="Times"/>
        </w:rPr>
        <w:tab/>
      </w:r>
      <w:r w:rsidR="002F5B85" w:rsidRPr="00C4472B">
        <w:rPr>
          <w:rFonts w:ascii="Times" w:hAnsi="Times" w:cs="Times"/>
        </w:rPr>
        <w:tab/>
      </w:r>
      <w:r w:rsidR="002F5B85" w:rsidRPr="00C4472B">
        <w:rPr>
          <w:rFonts w:ascii="Times" w:hAnsi="Times" w:cs="Times"/>
        </w:rPr>
        <w:tab/>
      </w:r>
      <w:r w:rsidR="00FD6A97" w:rsidRPr="00C4472B">
        <w:rPr>
          <w:rFonts w:ascii="Times" w:hAnsi="Times" w:cs="Times"/>
        </w:rPr>
        <w:t xml:space="preserve">Depression-like Behaviors in Mice Exposed to Low Levels of Maternal Care </w:t>
      </w:r>
    </w:p>
    <w:p w14:paraId="7EE53082" w14:textId="77777777" w:rsidR="00C212C7" w:rsidRPr="00C4472B" w:rsidRDefault="002F5B85" w:rsidP="00C212C7">
      <w:pPr>
        <w:tabs>
          <w:tab w:val="left" w:pos="1080"/>
        </w:tabs>
        <w:ind w:left="-720" w:right="-720"/>
        <w:rPr>
          <w:rFonts w:ascii="Times" w:hAnsi="Times" w:cs="Times"/>
          <w:color w:val="000000"/>
        </w:rPr>
      </w:pPr>
      <w:r w:rsidRPr="00C4472B">
        <w:rPr>
          <w:rFonts w:ascii="Times" w:hAnsi="Times" w:cs="Times"/>
          <w:color w:val="000000"/>
        </w:rPr>
        <w:tab/>
      </w:r>
      <w:r w:rsidR="00C212C7" w:rsidRPr="00C4472B">
        <w:rPr>
          <w:rFonts w:ascii="Times" w:hAnsi="Times" w:cs="Times"/>
          <w:color w:val="000000"/>
        </w:rPr>
        <w:t>P.I.:</w:t>
      </w:r>
      <w:r w:rsidR="00BB7721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C212C7" w:rsidRPr="00C4472B">
        <w:rPr>
          <w:rFonts w:ascii="Times" w:hAnsi="Times" w:cs="Times"/>
        </w:rPr>
        <w:t>A. Kaffman, M.D., Ph.D.</w:t>
      </w:r>
      <w:r w:rsidR="00C212C7" w:rsidRPr="00C4472B">
        <w:rPr>
          <w:rFonts w:ascii="Times" w:hAnsi="Times" w:cs="Times"/>
          <w:color w:val="000000"/>
        </w:rPr>
        <w:br/>
      </w:r>
      <w:r w:rsidRPr="00C4472B">
        <w:rPr>
          <w:rFonts w:ascii="Times" w:hAnsi="Times" w:cs="Times"/>
          <w:color w:val="000000"/>
        </w:rPr>
        <w:tab/>
      </w:r>
      <w:r w:rsidR="00C52C5C" w:rsidRPr="00C4472B">
        <w:rPr>
          <w:rFonts w:ascii="Times" w:hAnsi="Times" w:cs="Times"/>
          <w:color w:val="000000"/>
        </w:rPr>
        <w:t xml:space="preserve">Percent effort: </w:t>
      </w:r>
      <w:r w:rsidR="00C212C7"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10%</w:t>
      </w:r>
      <w:r w:rsidR="00BB7721" w:rsidRPr="00C4472B">
        <w:rPr>
          <w:rFonts w:ascii="Times" w:hAnsi="Times" w:cs="Times"/>
          <w:color w:val="000000"/>
        </w:rPr>
        <w:br/>
      </w:r>
      <w:r w:rsidRPr="00C4472B">
        <w:rPr>
          <w:rFonts w:ascii="Times" w:hAnsi="Times" w:cs="Times"/>
          <w:color w:val="000000"/>
        </w:rPr>
        <w:tab/>
      </w:r>
      <w:r w:rsidR="00C52C5C" w:rsidRPr="00C4472B">
        <w:rPr>
          <w:rFonts w:ascii="Times" w:hAnsi="Times" w:cs="Times"/>
          <w:color w:val="000000"/>
        </w:rPr>
        <w:t xml:space="preserve">Direct costs per year: </w:t>
      </w:r>
      <w:r w:rsidR="00C212C7" w:rsidRPr="00C4472B">
        <w:rPr>
          <w:rFonts w:ascii="Times" w:hAnsi="Times" w:cs="Times"/>
          <w:color w:val="000000"/>
        </w:rPr>
        <w:t xml:space="preserve">$30,000 </w:t>
      </w:r>
      <w:r w:rsidR="00C212C7" w:rsidRPr="00C4472B">
        <w:rPr>
          <w:rFonts w:ascii="Times" w:hAnsi="Times" w:cs="Times"/>
          <w:color w:val="000000"/>
        </w:rPr>
        <w:br/>
      </w: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T</w:t>
      </w:r>
      <w:r w:rsidR="00C52C5C" w:rsidRPr="00C4472B">
        <w:rPr>
          <w:rFonts w:ascii="Times" w:hAnsi="Times" w:cs="Times"/>
          <w:color w:val="000000"/>
        </w:rPr>
        <w:t xml:space="preserve">otal costs for project period: </w:t>
      </w:r>
      <w:r w:rsidR="00C212C7" w:rsidRPr="00C4472B">
        <w:rPr>
          <w:rFonts w:ascii="Times" w:hAnsi="Times" w:cs="Times"/>
          <w:color w:val="000000"/>
        </w:rPr>
        <w:t>$60,000</w:t>
      </w:r>
    </w:p>
    <w:p w14:paraId="3982E031" w14:textId="77777777" w:rsidR="00C212C7" w:rsidRPr="00C4472B" w:rsidRDefault="002F5B85" w:rsidP="00C212C7">
      <w:pPr>
        <w:tabs>
          <w:tab w:val="left" w:pos="1080"/>
        </w:tabs>
        <w:ind w:left="-720" w:right="-720"/>
        <w:rPr>
          <w:rFonts w:ascii="Times" w:hAnsi="Times" w:cs="Times"/>
        </w:rPr>
      </w:pPr>
      <w:r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  <w:color w:val="000000"/>
        </w:rPr>
        <w:t>Project period:</w:t>
      </w:r>
      <w:r w:rsidR="00BB7721" w:rsidRPr="00C4472B">
        <w:rPr>
          <w:rFonts w:ascii="Times" w:hAnsi="Times" w:cs="Times"/>
          <w:color w:val="000000"/>
        </w:rPr>
        <w:tab/>
      </w:r>
      <w:r w:rsidR="00BB7721" w:rsidRPr="00C4472B">
        <w:rPr>
          <w:rFonts w:ascii="Times" w:hAnsi="Times" w:cs="Times"/>
        </w:rPr>
        <w:t>07/0</w:t>
      </w:r>
      <w:r w:rsidR="00FD6A97" w:rsidRPr="00C4472B">
        <w:rPr>
          <w:rFonts w:ascii="Times" w:hAnsi="Times" w:cs="Times"/>
        </w:rPr>
        <w:t>1/04</w:t>
      </w:r>
      <w:r w:rsidR="00BB7721" w:rsidRPr="00C4472B">
        <w:rPr>
          <w:rFonts w:ascii="Times" w:hAnsi="Times" w:cs="Times"/>
        </w:rPr>
        <w:t>-06</w:t>
      </w:r>
      <w:r w:rsidR="00FD6A97" w:rsidRPr="00C4472B">
        <w:rPr>
          <w:rFonts w:ascii="Times" w:hAnsi="Times" w:cs="Times"/>
        </w:rPr>
        <w:t>/30</w:t>
      </w:r>
      <w:r w:rsidR="00BB7721" w:rsidRPr="00C4472B">
        <w:rPr>
          <w:rFonts w:ascii="Times" w:hAnsi="Times" w:cs="Times"/>
        </w:rPr>
        <w:t>/</w:t>
      </w:r>
      <w:r w:rsidR="00FD6A97" w:rsidRPr="00C4472B">
        <w:rPr>
          <w:rFonts w:ascii="Times" w:hAnsi="Times" w:cs="Times"/>
        </w:rPr>
        <w:t>06</w:t>
      </w:r>
    </w:p>
    <w:p w14:paraId="6CDF801B" w14:textId="77777777" w:rsidR="002F5B85" w:rsidRPr="00C4472B" w:rsidRDefault="002F5B85" w:rsidP="00C212C7">
      <w:pPr>
        <w:tabs>
          <w:tab w:val="left" w:pos="1080"/>
        </w:tabs>
        <w:ind w:left="-720" w:right="-720"/>
        <w:rPr>
          <w:rFonts w:ascii="Times" w:hAnsi="Times" w:cs="Times"/>
          <w:color w:val="000000"/>
        </w:rPr>
      </w:pPr>
    </w:p>
    <w:p w14:paraId="55427083" w14:textId="6F5BCF40" w:rsidR="00C212C7" w:rsidRPr="00C4472B" w:rsidRDefault="002F5B85" w:rsidP="00C212C7">
      <w:pPr>
        <w:tabs>
          <w:tab w:val="left" w:pos="1080"/>
        </w:tabs>
        <w:ind w:left="-720" w:right="-720"/>
        <w:rPr>
          <w:rFonts w:ascii="Times" w:hAnsi="Times" w:cs="Times"/>
        </w:rPr>
      </w:pPr>
      <w:r w:rsidRPr="00C4472B">
        <w:rPr>
          <w:rFonts w:ascii="Times" w:hAnsi="Times" w:cs="Times"/>
          <w:color w:val="000000"/>
        </w:rPr>
        <w:tab/>
      </w:r>
      <w:r w:rsidR="00FD6A97" w:rsidRPr="00C4472B">
        <w:rPr>
          <w:rFonts w:ascii="Times" w:hAnsi="Times" w:cs="Times"/>
          <w:color w:val="000000"/>
        </w:rPr>
        <w:t>Agency:</w:t>
      </w:r>
      <w:r w:rsidR="00FD6A97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FD6A97" w:rsidRPr="00C4472B">
        <w:rPr>
          <w:rFonts w:ascii="Times" w:hAnsi="Times" w:cs="Times"/>
        </w:rPr>
        <w:t>American Psychiatric Institute for Research and Education (APIRE)</w:t>
      </w:r>
      <w:r w:rsidR="00FD6A97" w:rsidRPr="00C4472B">
        <w:rPr>
          <w:rFonts w:ascii="Times" w:hAnsi="Times" w:cs="Times"/>
          <w:color w:val="000000"/>
        </w:rPr>
        <w:tab/>
      </w:r>
    </w:p>
    <w:p w14:paraId="70E33039" w14:textId="77777777" w:rsidR="00C212C7" w:rsidRPr="00C4472B" w:rsidRDefault="002F5B85" w:rsidP="00C212C7">
      <w:pPr>
        <w:tabs>
          <w:tab w:val="left" w:pos="1080"/>
        </w:tabs>
        <w:ind w:left="-720" w:right="-720"/>
        <w:rPr>
          <w:rFonts w:ascii="Times" w:hAnsi="Times" w:cs="Times"/>
          <w:color w:val="000000"/>
        </w:rPr>
      </w:pPr>
      <w:r w:rsidRPr="00C4472B">
        <w:rPr>
          <w:rFonts w:ascii="Times" w:hAnsi="Times" w:cs="Times"/>
          <w:color w:val="000000"/>
        </w:rPr>
        <w:tab/>
      </w:r>
      <w:r w:rsidR="00FD6A97" w:rsidRPr="00C4472B">
        <w:rPr>
          <w:rFonts w:ascii="Times" w:hAnsi="Times" w:cs="Times"/>
          <w:color w:val="000000"/>
        </w:rPr>
        <w:t>I.D.#</w:t>
      </w:r>
      <w:r w:rsidR="00FD6A97" w:rsidRPr="00C4472B">
        <w:rPr>
          <w:rFonts w:ascii="Times" w:hAnsi="Times" w:cs="Times"/>
          <w:color w:val="000000"/>
        </w:rPr>
        <w:tab/>
      </w:r>
      <w:r w:rsidRPr="00C4472B">
        <w:rPr>
          <w:rFonts w:ascii="Times" w:hAnsi="Times" w:cs="Times"/>
          <w:color w:val="000000"/>
        </w:rPr>
        <w:tab/>
      </w:r>
      <w:r w:rsidR="00FD6A97" w:rsidRPr="00C4472B">
        <w:rPr>
          <w:rFonts w:ascii="Times" w:hAnsi="Times" w:cs="Times"/>
        </w:rPr>
        <w:t>M</w:t>
      </w:r>
      <w:r w:rsidR="00805211" w:rsidRPr="00C4472B">
        <w:rPr>
          <w:rFonts w:ascii="Times" w:hAnsi="Times" w:cs="Times"/>
        </w:rPr>
        <w:t>.</w:t>
      </w:r>
      <w:r w:rsidR="00FD6A97" w:rsidRPr="00C4472B">
        <w:rPr>
          <w:rFonts w:ascii="Times" w:hAnsi="Times" w:cs="Times"/>
        </w:rPr>
        <w:t>D</w:t>
      </w:r>
      <w:r w:rsidR="00805211" w:rsidRPr="00C4472B">
        <w:rPr>
          <w:rFonts w:ascii="Times" w:hAnsi="Times" w:cs="Times"/>
        </w:rPr>
        <w:t>.</w:t>
      </w:r>
      <w:r w:rsidR="00FD6A97" w:rsidRPr="00C4472B">
        <w:rPr>
          <w:rFonts w:ascii="Times" w:hAnsi="Times" w:cs="Times"/>
        </w:rPr>
        <w:t>/Ph</w:t>
      </w:r>
      <w:r w:rsidR="00805211" w:rsidRPr="00C4472B">
        <w:rPr>
          <w:rFonts w:ascii="Times" w:hAnsi="Times" w:cs="Times"/>
        </w:rPr>
        <w:t>.</w:t>
      </w:r>
      <w:r w:rsidR="00FD6A97" w:rsidRPr="00C4472B">
        <w:rPr>
          <w:rFonts w:ascii="Times" w:hAnsi="Times" w:cs="Times"/>
        </w:rPr>
        <w:t>D</w:t>
      </w:r>
      <w:r w:rsidR="00805211" w:rsidRPr="00C4472B">
        <w:rPr>
          <w:rFonts w:ascii="Times" w:hAnsi="Times" w:cs="Times"/>
        </w:rPr>
        <w:t>.</w:t>
      </w:r>
      <w:r w:rsidR="00FD6A97" w:rsidRPr="00C4472B">
        <w:rPr>
          <w:rFonts w:ascii="Times" w:hAnsi="Times" w:cs="Times"/>
        </w:rPr>
        <w:t xml:space="preserve"> Psychiatric Research Award</w:t>
      </w:r>
    </w:p>
    <w:p w14:paraId="4DEE5565" w14:textId="0B3A18DB" w:rsidR="00C212C7" w:rsidRPr="00C4472B" w:rsidRDefault="002F5B85" w:rsidP="009D45AA">
      <w:pPr>
        <w:tabs>
          <w:tab w:val="left" w:pos="1080"/>
        </w:tabs>
        <w:ind w:left="-720" w:right="-72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FD6A97" w:rsidRPr="00C4472B">
        <w:rPr>
          <w:rFonts w:ascii="Times" w:hAnsi="Times" w:cs="Times"/>
        </w:rPr>
        <w:t>Title:</w:t>
      </w:r>
      <w:r w:rsidR="00FD6A97"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="00805211" w:rsidRPr="00C4472B">
        <w:rPr>
          <w:rFonts w:ascii="Times" w:hAnsi="Times" w:cs="Times"/>
        </w:rPr>
        <w:t>The Effects of Postnatal Maternal Care on Neurogenesis D</w:t>
      </w:r>
      <w:r w:rsidR="00FD6A97" w:rsidRPr="00C4472B">
        <w:rPr>
          <w:rFonts w:ascii="Times" w:hAnsi="Times" w:cs="Times"/>
        </w:rPr>
        <w:t xml:space="preserve">uring </w:t>
      </w:r>
      <w:r w:rsidR="00FD6A97" w:rsidRPr="00C4472B">
        <w:rPr>
          <w:rFonts w:ascii="Times" w:hAnsi="Times" w:cs="Times"/>
        </w:rPr>
        <w:tab/>
      </w:r>
      <w:r w:rsidR="00FD6A97" w:rsidRPr="00C4472B">
        <w:rPr>
          <w:rFonts w:ascii="Times" w:hAnsi="Times" w:cs="Times"/>
        </w:rPr>
        <w:tab/>
      </w:r>
      <w:r w:rsidR="00FD6A97" w:rsidRPr="00C4472B">
        <w:rPr>
          <w:rFonts w:ascii="Times" w:hAnsi="Times" w:cs="Times"/>
        </w:rPr>
        <w:tab/>
      </w:r>
      <w:r w:rsidR="009D45AA">
        <w:rPr>
          <w:rFonts w:ascii="Times" w:hAnsi="Times" w:cs="Times"/>
        </w:rPr>
        <w:tab/>
      </w:r>
      <w:r w:rsidR="009D45AA">
        <w:rPr>
          <w:rFonts w:ascii="Times" w:hAnsi="Times" w:cs="Times"/>
        </w:rPr>
        <w:tab/>
      </w:r>
      <w:r w:rsidR="009D45AA">
        <w:rPr>
          <w:rFonts w:ascii="Times" w:hAnsi="Times" w:cs="Times"/>
        </w:rPr>
        <w:tab/>
      </w:r>
      <w:r w:rsidR="00805211" w:rsidRPr="00C4472B">
        <w:rPr>
          <w:rFonts w:ascii="Times" w:hAnsi="Times" w:cs="Times"/>
        </w:rPr>
        <w:t>Development and their Implications for the Development of V</w:t>
      </w:r>
      <w:r w:rsidR="00FD6A97" w:rsidRPr="00C4472B">
        <w:rPr>
          <w:rFonts w:ascii="Times" w:hAnsi="Times" w:cs="Times"/>
        </w:rPr>
        <w:t xml:space="preserve">ulnerability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="00FD6A97" w:rsidRPr="00C4472B">
        <w:rPr>
          <w:rFonts w:ascii="Times" w:hAnsi="Times" w:cs="Times"/>
        </w:rPr>
        <w:t xml:space="preserve">to </w:t>
      </w:r>
      <w:r w:rsidR="00805211" w:rsidRPr="00C4472B">
        <w:rPr>
          <w:rFonts w:ascii="Times" w:hAnsi="Times" w:cs="Times"/>
        </w:rPr>
        <w:t>S</w:t>
      </w:r>
      <w:r w:rsidR="00FD6A97" w:rsidRPr="00C4472B">
        <w:rPr>
          <w:rFonts w:ascii="Times" w:hAnsi="Times" w:cs="Times"/>
        </w:rPr>
        <w:t>tress.</w:t>
      </w:r>
    </w:p>
    <w:p w14:paraId="4B4ED177" w14:textId="77777777" w:rsidR="00C212C7" w:rsidRPr="00C4472B" w:rsidRDefault="002F5B85" w:rsidP="00C212C7">
      <w:pPr>
        <w:pStyle w:val="DataField11pt"/>
        <w:tabs>
          <w:tab w:val="left" w:pos="1080"/>
        </w:tabs>
        <w:spacing w:line="240" w:lineRule="auto"/>
        <w:ind w:left="-720"/>
        <w:rPr>
          <w:rFonts w:ascii="Times" w:hAnsi="Times" w:cs="Times"/>
          <w:color w:val="000000"/>
          <w:sz w:val="24"/>
        </w:rPr>
      </w:pPr>
      <w:r w:rsidRPr="00C4472B">
        <w:rPr>
          <w:rFonts w:ascii="Times" w:hAnsi="Times" w:cs="Times"/>
          <w:color w:val="000000"/>
          <w:sz w:val="24"/>
        </w:rPr>
        <w:tab/>
      </w:r>
      <w:r w:rsidR="00C212C7" w:rsidRPr="00C4472B">
        <w:rPr>
          <w:rFonts w:ascii="Times" w:hAnsi="Times" w:cs="Times"/>
          <w:color w:val="000000"/>
          <w:sz w:val="24"/>
        </w:rPr>
        <w:t>P.I.</w:t>
      </w:r>
      <w:r w:rsidR="00FD6A97" w:rsidRPr="00C4472B">
        <w:rPr>
          <w:rFonts w:ascii="Times" w:hAnsi="Times" w:cs="Times"/>
          <w:color w:val="000000"/>
          <w:sz w:val="24"/>
        </w:rPr>
        <w:tab/>
      </w:r>
      <w:r w:rsidRPr="00C4472B">
        <w:rPr>
          <w:rFonts w:ascii="Times" w:hAnsi="Times" w:cs="Times"/>
          <w:color w:val="000000"/>
          <w:sz w:val="24"/>
        </w:rPr>
        <w:tab/>
      </w:r>
      <w:r w:rsidRPr="00C4472B">
        <w:rPr>
          <w:rFonts w:ascii="Times" w:hAnsi="Times" w:cs="Times"/>
          <w:color w:val="000000"/>
          <w:sz w:val="24"/>
        </w:rPr>
        <w:tab/>
      </w:r>
      <w:r w:rsidR="00C212C7" w:rsidRPr="00C4472B">
        <w:rPr>
          <w:rFonts w:ascii="Times" w:hAnsi="Times" w:cs="Times"/>
          <w:sz w:val="24"/>
        </w:rPr>
        <w:t>A. Kaffman, M.D., Ph.D.</w:t>
      </w:r>
      <w:r w:rsidR="00C212C7" w:rsidRPr="00C4472B">
        <w:rPr>
          <w:rFonts w:ascii="Times" w:hAnsi="Times" w:cs="Times"/>
          <w:color w:val="000000"/>
          <w:sz w:val="24"/>
        </w:rPr>
        <w:br/>
      </w:r>
      <w:r w:rsidRPr="00C4472B">
        <w:rPr>
          <w:rFonts w:ascii="Times" w:hAnsi="Times" w:cs="Times"/>
          <w:color w:val="000000"/>
          <w:sz w:val="24"/>
        </w:rPr>
        <w:tab/>
      </w:r>
      <w:r w:rsidR="00C212C7" w:rsidRPr="00C4472B">
        <w:rPr>
          <w:rFonts w:ascii="Times" w:hAnsi="Times" w:cs="Times"/>
          <w:color w:val="000000"/>
          <w:sz w:val="24"/>
        </w:rPr>
        <w:t>Percent effort:</w:t>
      </w:r>
      <w:r w:rsidR="00C212C7" w:rsidRPr="00C4472B">
        <w:rPr>
          <w:rFonts w:ascii="Times" w:hAnsi="Times" w:cs="Times"/>
          <w:color w:val="000000"/>
          <w:sz w:val="24"/>
        </w:rPr>
        <w:tab/>
        <w:t>5%</w:t>
      </w:r>
      <w:r w:rsidR="00C212C7" w:rsidRPr="00C4472B">
        <w:rPr>
          <w:rFonts w:ascii="Times" w:hAnsi="Times" w:cs="Times"/>
          <w:color w:val="000000"/>
          <w:sz w:val="24"/>
        </w:rPr>
        <w:br/>
      </w:r>
      <w:r w:rsidRPr="00C4472B">
        <w:rPr>
          <w:rFonts w:ascii="Times" w:hAnsi="Times" w:cs="Times"/>
          <w:color w:val="000000"/>
          <w:sz w:val="24"/>
        </w:rPr>
        <w:tab/>
      </w:r>
      <w:r w:rsidR="00FD6A97" w:rsidRPr="00C4472B">
        <w:rPr>
          <w:rFonts w:ascii="Times" w:hAnsi="Times" w:cs="Times"/>
          <w:color w:val="000000"/>
          <w:sz w:val="24"/>
        </w:rPr>
        <w:t>Dir</w:t>
      </w:r>
      <w:r w:rsidR="00C212C7" w:rsidRPr="00C4472B">
        <w:rPr>
          <w:rFonts w:ascii="Times" w:hAnsi="Times" w:cs="Times"/>
          <w:color w:val="000000"/>
          <w:sz w:val="24"/>
        </w:rPr>
        <w:t xml:space="preserve">ect costs per year: </w:t>
      </w:r>
      <w:r w:rsidR="00C212C7" w:rsidRPr="00C4472B">
        <w:rPr>
          <w:rFonts w:ascii="Times" w:hAnsi="Times" w:cs="Times"/>
          <w:color w:val="000000"/>
          <w:sz w:val="24"/>
        </w:rPr>
        <w:tab/>
        <w:t xml:space="preserve">$45,000 </w:t>
      </w:r>
      <w:r w:rsidR="00C212C7" w:rsidRPr="00C4472B">
        <w:rPr>
          <w:rFonts w:ascii="Times" w:hAnsi="Times" w:cs="Times"/>
          <w:color w:val="000000"/>
          <w:sz w:val="24"/>
        </w:rPr>
        <w:br/>
      </w:r>
      <w:r w:rsidRPr="00C4472B">
        <w:rPr>
          <w:rFonts w:ascii="Times" w:hAnsi="Times" w:cs="Times"/>
          <w:color w:val="000000"/>
          <w:sz w:val="24"/>
        </w:rPr>
        <w:tab/>
      </w:r>
      <w:r w:rsidR="00FD6A97" w:rsidRPr="00C4472B">
        <w:rPr>
          <w:rFonts w:ascii="Times" w:hAnsi="Times" w:cs="Times"/>
          <w:color w:val="000000"/>
          <w:sz w:val="24"/>
        </w:rPr>
        <w:t>Total costs</w:t>
      </w:r>
      <w:r w:rsidR="00C212C7" w:rsidRPr="00C4472B">
        <w:rPr>
          <w:rFonts w:ascii="Times" w:hAnsi="Times" w:cs="Times"/>
          <w:color w:val="000000"/>
          <w:sz w:val="24"/>
        </w:rPr>
        <w:t xml:space="preserve"> for project period:  $45,000</w:t>
      </w:r>
    </w:p>
    <w:p w14:paraId="4F24DE1E" w14:textId="4ED83803" w:rsidR="00787822" w:rsidRPr="009D45AA" w:rsidRDefault="002F5B85" w:rsidP="009D45AA">
      <w:pPr>
        <w:pStyle w:val="DataField11pt"/>
        <w:tabs>
          <w:tab w:val="left" w:pos="1080"/>
        </w:tabs>
        <w:spacing w:line="240" w:lineRule="auto"/>
        <w:ind w:left="-720"/>
        <w:rPr>
          <w:rFonts w:ascii="Times" w:hAnsi="Times" w:cs="Times"/>
          <w:sz w:val="24"/>
        </w:rPr>
      </w:pPr>
      <w:r w:rsidRPr="00C4472B">
        <w:rPr>
          <w:rFonts w:ascii="Times" w:hAnsi="Times" w:cs="Times"/>
          <w:color w:val="000000"/>
          <w:sz w:val="24"/>
        </w:rPr>
        <w:tab/>
      </w:r>
      <w:r w:rsidR="00FD6A97" w:rsidRPr="00C4472B">
        <w:rPr>
          <w:rFonts w:ascii="Times" w:hAnsi="Times" w:cs="Times"/>
          <w:color w:val="000000"/>
          <w:sz w:val="24"/>
        </w:rPr>
        <w:t>Project period:</w:t>
      </w:r>
      <w:r w:rsidR="00FD6A97" w:rsidRPr="00C4472B">
        <w:rPr>
          <w:rFonts w:ascii="Times" w:hAnsi="Times" w:cs="Times"/>
          <w:color w:val="000000"/>
          <w:sz w:val="24"/>
        </w:rPr>
        <w:tab/>
      </w:r>
      <w:r w:rsidR="00FD6A97" w:rsidRPr="00C4472B">
        <w:rPr>
          <w:rFonts w:ascii="Times" w:hAnsi="Times" w:cs="Times"/>
          <w:sz w:val="24"/>
        </w:rPr>
        <w:t>05/01/05-04/30/06</w:t>
      </w:r>
    </w:p>
    <w:p w14:paraId="038EF11E" w14:textId="77777777" w:rsidR="00787822" w:rsidRPr="00C4472B" w:rsidRDefault="00787822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2A2051A9" w14:textId="546A0D59" w:rsidR="00E05530" w:rsidRPr="00C4472B" w:rsidRDefault="00C22222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 xml:space="preserve">Invited Speaking Engagements, Presentations, Symposia &amp; Workshops Not Affiliated </w:t>
      </w:r>
      <w:proofErr w:type="gramStart"/>
      <w:r w:rsidRPr="00C4472B">
        <w:rPr>
          <w:rFonts w:ascii="Times" w:hAnsi="Times" w:cs="Times"/>
          <w:b/>
        </w:rPr>
        <w:t>With</w:t>
      </w:r>
      <w:proofErr w:type="gramEnd"/>
      <w:r w:rsidRPr="00C4472B">
        <w:rPr>
          <w:rFonts w:ascii="Times" w:hAnsi="Times" w:cs="Times"/>
          <w:b/>
        </w:rPr>
        <w:t xml:space="preserve"> Yale:</w:t>
      </w:r>
    </w:p>
    <w:p w14:paraId="34E990F2" w14:textId="77777777" w:rsidR="00787A74" w:rsidRPr="00C4472B" w:rsidRDefault="00787A74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</w:p>
    <w:p w14:paraId="6A85C06A" w14:textId="5BC6386B" w:rsidR="00787822" w:rsidRPr="00C4472B" w:rsidRDefault="00787A74" w:rsidP="006B6953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  <w:b/>
        </w:rPr>
        <w:t>International/National</w:t>
      </w:r>
    </w:p>
    <w:p w14:paraId="4E9D833A" w14:textId="0710E0E1" w:rsidR="006F4DBE" w:rsidRDefault="00787822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6F4DBE">
        <w:rPr>
          <w:rFonts w:ascii="Times" w:hAnsi="Times" w:cs="Times"/>
        </w:rPr>
        <w:t>2024</w:t>
      </w:r>
      <w:r w:rsidR="006F4DBE">
        <w:rPr>
          <w:rFonts w:ascii="Times" w:hAnsi="Times" w:cs="Times"/>
        </w:rPr>
        <w:tab/>
        <w:t>Invited speaker, National center for PTSD</w:t>
      </w:r>
    </w:p>
    <w:p w14:paraId="7CF3EE2F" w14:textId="0BC03997" w:rsidR="00453E1A" w:rsidRPr="00C4472B" w:rsidRDefault="006F4DBE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2420E4" w:rsidRPr="00C4472B">
        <w:rPr>
          <w:rFonts w:ascii="Times" w:hAnsi="Times" w:cs="Times"/>
        </w:rPr>
        <w:t>2020</w:t>
      </w:r>
      <w:r w:rsidR="002420E4" w:rsidRPr="00C4472B">
        <w:rPr>
          <w:rFonts w:ascii="Times" w:hAnsi="Times" w:cs="Times"/>
        </w:rPr>
        <w:tab/>
        <w:t>Invited speaker, Department of Psychiatry, Stanford</w:t>
      </w:r>
    </w:p>
    <w:p w14:paraId="47B0B87D" w14:textId="35056CBF" w:rsidR="00AE6B64" w:rsidRPr="00C4472B" w:rsidRDefault="00453E1A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AE6B64" w:rsidRPr="00C4472B">
        <w:rPr>
          <w:rFonts w:ascii="Times" w:hAnsi="Times" w:cs="Times"/>
        </w:rPr>
        <w:t>2019</w:t>
      </w:r>
      <w:r w:rsidR="00AE6B64" w:rsidRPr="00C4472B">
        <w:rPr>
          <w:rFonts w:ascii="Times" w:hAnsi="Times" w:cs="Times"/>
        </w:rPr>
        <w:tab/>
        <w:t>Invited speaker at the Institute of Biomedical Research, Ohio State University</w:t>
      </w:r>
    </w:p>
    <w:p w14:paraId="2CC5A78B" w14:textId="65C43385" w:rsidR="00787A74" w:rsidRPr="00C4472B" w:rsidRDefault="00AE6B64" w:rsidP="009D45AA">
      <w:pPr>
        <w:tabs>
          <w:tab w:val="left" w:pos="720"/>
          <w:tab w:val="left" w:pos="1620"/>
        </w:tabs>
        <w:ind w:left="1620" w:hanging="144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787A74" w:rsidRPr="00C4472B">
        <w:rPr>
          <w:rFonts w:ascii="Times" w:hAnsi="Times" w:cs="Times"/>
        </w:rPr>
        <w:t>2012</w:t>
      </w:r>
      <w:r w:rsidR="00787A74" w:rsidRPr="00C4472B">
        <w:rPr>
          <w:rFonts w:ascii="Times" w:hAnsi="Times" w:cs="Times"/>
        </w:rPr>
        <w:tab/>
        <w:t>Grand Rounds, Department of Psychiatry, University of Alabama at Birmingham, “Juvenile neurogenesis is essential for normal social development in the mouse”</w:t>
      </w:r>
    </w:p>
    <w:p w14:paraId="35B945B4" w14:textId="24F659D2" w:rsidR="00787A74" w:rsidRPr="00C4472B" w:rsidRDefault="00787A74" w:rsidP="00787A74">
      <w:pPr>
        <w:tabs>
          <w:tab w:val="left" w:pos="-990"/>
          <w:tab w:val="left" w:pos="-720"/>
          <w:tab w:val="left" w:pos="360"/>
          <w:tab w:val="left" w:pos="720"/>
          <w:tab w:val="left" w:pos="162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2012</w:t>
      </w:r>
      <w:r w:rsidRPr="00C4472B">
        <w:rPr>
          <w:rFonts w:ascii="Times" w:hAnsi="Times" w:cs="Times"/>
        </w:rPr>
        <w:tab/>
        <w:t xml:space="preserve">Grand Rounds, Department of Psychiatry, Vanderbilt University, “Early Life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 xml:space="preserve">Stress Inhibits a Novel Innate Immune Pathway in the Developing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Hippocampus”</w:t>
      </w:r>
    </w:p>
    <w:p w14:paraId="1FB3EBCD" w14:textId="19E0984C" w:rsidR="00787A74" w:rsidRPr="00C4472B" w:rsidRDefault="00787A74" w:rsidP="00787A74">
      <w:pPr>
        <w:tabs>
          <w:tab w:val="left" w:pos="-990"/>
          <w:tab w:val="left" w:pos="-720"/>
          <w:tab w:val="left" w:pos="360"/>
          <w:tab w:val="left" w:pos="720"/>
          <w:tab w:val="left" w:pos="162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2011</w:t>
      </w:r>
      <w:r w:rsidRPr="00C4472B">
        <w:rPr>
          <w:rFonts w:ascii="Times" w:hAnsi="Times" w:cs="Times"/>
        </w:rPr>
        <w:tab/>
        <w:t xml:space="preserve">Grand Rounds, Department of Psychiatry, McLean </w:t>
      </w:r>
      <w:proofErr w:type="gramStart"/>
      <w:r w:rsidRPr="00C4472B">
        <w:rPr>
          <w:rFonts w:ascii="Times" w:hAnsi="Times" w:cs="Times"/>
        </w:rPr>
        <w:t>Hospital,  “</w:t>
      </w:r>
      <w:proofErr w:type="gramEnd"/>
      <w:r w:rsidRPr="00C4472B">
        <w:rPr>
          <w:rFonts w:ascii="Times" w:hAnsi="Times" w:cs="Times"/>
        </w:rPr>
        <w:t xml:space="preserve">Abnormal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Neurogenesis during Adolescence and the Emergence of Psychopathology”.</w:t>
      </w:r>
    </w:p>
    <w:p w14:paraId="5469D00B" w14:textId="0EC43C70" w:rsidR="00787A74" w:rsidRPr="00C4472B" w:rsidRDefault="00787A74" w:rsidP="00787A74">
      <w:pPr>
        <w:tabs>
          <w:tab w:val="left" w:pos="720"/>
          <w:tab w:val="left" w:pos="144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2011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 xml:space="preserve">Grand Rounds, Department of Psychiatry, Mount Sinai Medical School,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“</w:t>
      </w:r>
      <w:r w:rsidRPr="00C4472B">
        <w:rPr>
          <w:rFonts w:ascii="Times" w:hAnsi="Times" w:cs="Times"/>
          <w:bCs/>
        </w:rPr>
        <w:t>Adolescents without Neurogenesis and the Ontogeny</w:t>
      </w:r>
      <w:r w:rsidRPr="00C4472B">
        <w:rPr>
          <w:rFonts w:ascii="Times" w:hAnsi="Times" w:cs="Times"/>
        </w:rPr>
        <w:t xml:space="preserve"> </w:t>
      </w:r>
      <w:r w:rsidRPr="00C4472B">
        <w:rPr>
          <w:rFonts w:ascii="Times" w:hAnsi="Times" w:cs="Times"/>
          <w:bCs/>
        </w:rPr>
        <w:t xml:space="preserve">of Affiliative Behavior in </w:t>
      </w:r>
      <w:r w:rsidRPr="00C4472B">
        <w:rPr>
          <w:rFonts w:ascii="Times" w:hAnsi="Times" w:cs="Times"/>
          <w:bCs/>
        </w:rPr>
        <w:tab/>
      </w:r>
      <w:r w:rsidRPr="00C4472B">
        <w:rPr>
          <w:rFonts w:ascii="Times" w:hAnsi="Times" w:cs="Times"/>
          <w:bCs/>
        </w:rPr>
        <w:tab/>
      </w:r>
      <w:r w:rsidRPr="00C4472B">
        <w:rPr>
          <w:rFonts w:ascii="Times" w:hAnsi="Times" w:cs="Times"/>
          <w:bCs/>
        </w:rPr>
        <w:tab/>
        <w:t>Rodents”.</w:t>
      </w:r>
    </w:p>
    <w:p w14:paraId="7A5F1527" w14:textId="194F3F19" w:rsidR="00787A74" w:rsidRPr="00C4472B" w:rsidRDefault="00787A74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2011</w:t>
      </w:r>
      <w:r w:rsidRPr="00C4472B">
        <w:rPr>
          <w:rFonts w:ascii="Times" w:hAnsi="Times" w:cs="Times"/>
        </w:rPr>
        <w:tab/>
        <w:t xml:space="preserve">Grand Rounds, Child Study Center, New York University, “The Magic of Touch: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Lessons from Neurobiology”</w:t>
      </w:r>
      <w:r w:rsidRPr="00C4472B">
        <w:rPr>
          <w:rFonts w:ascii="Times" w:hAnsi="Times" w:cs="Times"/>
        </w:rPr>
        <w:tab/>
      </w:r>
    </w:p>
    <w:p w14:paraId="2CBB6D3C" w14:textId="0AE1D4AE" w:rsidR="00787A74" w:rsidRPr="00C4472B" w:rsidRDefault="00787A74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</w:p>
    <w:p w14:paraId="2D5A5836" w14:textId="77777777" w:rsidR="00787A74" w:rsidRPr="00C4472B" w:rsidRDefault="00787A74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654AA7CD" w14:textId="6607FFAC" w:rsidR="005160D7" w:rsidRPr="00A676D9" w:rsidRDefault="00685852" w:rsidP="00A676D9">
      <w:pPr>
        <w:tabs>
          <w:tab w:val="left" w:pos="-990"/>
          <w:tab w:val="left" w:pos="-72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 xml:space="preserve">            </w:t>
      </w:r>
      <w:r w:rsidR="00787A74" w:rsidRPr="00C4472B">
        <w:rPr>
          <w:rFonts w:ascii="Times" w:hAnsi="Times" w:cs="Times"/>
          <w:b/>
        </w:rPr>
        <w:t>Regional</w:t>
      </w:r>
    </w:p>
    <w:p w14:paraId="55F35066" w14:textId="0EE5EF18" w:rsidR="001231E8" w:rsidRPr="001231E8" w:rsidRDefault="005160D7" w:rsidP="001231E8">
      <w:pPr>
        <w:tabs>
          <w:tab w:val="left" w:pos="720"/>
          <w:tab w:val="left" w:pos="1620"/>
        </w:tabs>
        <w:ind w:left="1440" w:hanging="1440"/>
        <w:rPr>
          <w:rFonts w:ascii="Times" w:hAnsi="Times" w:cs="Times"/>
          <w:bCs/>
        </w:rPr>
      </w:pPr>
      <w:r w:rsidRPr="00C4472B">
        <w:rPr>
          <w:rFonts w:ascii="Times" w:hAnsi="Times" w:cs="Times"/>
          <w:b/>
        </w:rPr>
        <w:tab/>
      </w:r>
      <w:r w:rsidR="001231E8" w:rsidRPr="001231E8">
        <w:rPr>
          <w:rFonts w:ascii="Times" w:hAnsi="Times" w:cs="Times"/>
          <w:bCs/>
        </w:rPr>
        <w:t>2024</w:t>
      </w:r>
      <w:r w:rsidR="001231E8" w:rsidRPr="001231E8">
        <w:rPr>
          <w:rFonts w:ascii="Times" w:hAnsi="Times" w:cs="Times"/>
          <w:bCs/>
        </w:rPr>
        <w:tab/>
        <w:t>Present</w:t>
      </w:r>
      <w:r w:rsidR="001231E8">
        <w:rPr>
          <w:rFonts w:ascii="Times" w:hAnsi="Times" w:cs="Times"/>
          <w:bCs/>
        </w:rPr>
        <w:t>at</w:t>
      </w:r>
      <w:r w:rsidR="001231E8" w:rsidRPr="001231E8">
        <w:rPr>
          <w:rFonts w:ascii="Times" w:hAnsi="Times" w:cs="Times"/>
          <w:bCs/>
        </w:rPr>
        <w:t>ion at the Yale Interdisciplinary Stress Seminar Series</w:t>
      </w:r>
      <w:r w:rsidR="001231E8">
        <w:rPr>
          <w:rFonts w:ascii="Times" w:hAnsi="Times" w:cs="Times"/>
          <w:bCs/>
        </w:rPr>
        <w:t>, Yale School of Medicine. “</w:t>
      </w:r>
      <w:r w:rsidR="001231E8" w:rsidRPr="001231E8">
        <w:rPr>
          <w:rFonts w:ascii="Times" w:hAnsi="Times" w:cs="Times"/>
          <w:bCs/>
        </w:rPr>
        <w:t xml:space="preserve">Postnatal Enrichment Corrects Deficits in Reversal Learning and GABAergic Innervation in the Orbitofrontal Cortex of Adult Mice Exposed to Early </w:t>
      </w:r>
      <w:proofErr w:type="gramStart"/>
      <w:r w:rsidR="001231E8" w:rsidRPr="001231E8">
        <w:rPr>
          <w:rFonts w:ascii="Times" w:hAnsi="Times" w:cs="Times"/>
          <w:bCs/>
        </w:rPr>
        <w:t xml:space="preserve">Adversity </w:t>
      </w:r>
      <w:r w:rsidR="001231E8">
        <w:rPr>
          <w:rFonts w:ascii="Times" w:hAnsi="Times" w:cs="Times"/>
          <w:bCs/>
        </w:rPr>
        <w:t>:</w:t>
      </w:r>
      <w:proofErr w:type="gramEnd"/>
    </w:p>
    <w:p w14:paraId="01F17B81" w14:textId="72604E8A" w:rsidR="00787A74" w:rsidRPr="00C4472B" w:rsidRDefault="001231E8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>
        <w:rPr>
          <w:rFonts w:ascii="Times" w:hAnsi="Times" w:cs="Times"/>
          <w:b/>
        </w:rPr>
        <w:tab/>
      </w:r>
      <w:r w:rsidR="00787A74" w:rsidRPr="00C4472B">
        <w:rPr>
          <w:rFonts w:ascii="Times" w:hAnsi="Times" w:cs="Times"/>
        </w:rPr>
        <w:t>2008</w:t>
      </w:r>
      <w:r w:rsidR="00787A74" w:rsidRPr="00C4472B">
        <w:rPr>
          <w:rFonts w:ascii="Times" w:hAnsi="Times" w:cs="Times"/>
        </w:rPr>
        <w:tab/>
        <w:t xml:space="preserve">Presentation for the Department Children and Families (DCF), Hartford, CT. </w:t>
      </w:r>
      <w:r w:rsidR="00787A74" w:rsidRPr="00C4472B">
        <w:rPr>
          <w:rFonts w:ascii="Times" w:hAnsi="Times" w:cs="Times"/>
        </w:rPr>
        <w:tab/>
        <w:t xml:space="preserve"> </w:t>
      </w:r>
      <w:r w:rsidR="00787A74" w:rsidRPr="00C4472B">
        <w:rPr>
          <w:rFonts w:ascii="Times" w:hAnsi="Times" w:cs="Times"/>
        </w:rPr>
        <w:tab/>
      </w:r>
      <w:r w:rsidR="00787A74" w:rsidRPr="00C4472B">
        <w:rPr>
          <w:rFonts w:ascii="Times" w:hAnsi="Times" w:cs="Times"/>
        </w:rPr>
        <w:tab/>
        <w:t>“Molecular Mechanisms of Resiliency”</w:t>
      </w:r>
    </w:p>
    <w:p w14:paraId="281BA4C2" w14:textId="28A68BE3" w:rsidR="00787A74" w:rsidRPr="00C4472B" w:rsidRDefault="00787A74" w:rsidP="00787A74">
      <w:pPr>
        <w:tabs>
          <w:tab w:val="left" w:pos="720"/>
          <w:tab w:val="left" w:pos="162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2008</w:t>
      </w:r>
      <w:r w:rsidRPr="00C4472B">
        <w:rPr>
          <w:rFonts w:ascii="Times" w:hAnsi="Times" w:cs="Times"/>
        </w:rPr>
        <w:tab/>
        <w:t xml:space="preserve">Presentation for the National Alliance on Mental Illness (NAMI), CT. “Molecular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Mechanisms of Resiliency”</w:t>
      </w:r>
    </w:p>
    <w:p w14:paraId="478C765A" w14:textId="77777777" w:rsidR="00787A74" w:rsidRPr="00C4472B" w:rsidRDefault="00787A74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72A53D4C" w14:textId="77777777" w:rsidR="00787A74" w:rsidRPr="00C4472B" w:rsidRDefault="00787A74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 xml:space="preserve">Peer-Reviewed Presentations &amp; Symposia Given at Meetings Not Affiliated </w:t>
      </w:r>
      <w:proofErr w:type="gramStart"/>
      <w:r w:rsidRPr="00C4472B">
        <w:rPr>
          <w:rFonts w:ascii="Times" w:hAnsi="Times" w:cs="Times"/>
          <w:b/>
        </w:rPr>
        <w:t>With</w:t>
      </w:r>
      <w:proofErr w:type="gramEnd"/>
      <w:r w:rsidRPr="00C4472B">
        <w:rPr>
          <w:rFonts w:ascii="Times" w:hAnsi="Times" w:cs="Times"/>
          <w:b/>
        </w:rPr>
        <w:t xml:space="preserve"> Yale</w:t>
      </w:r>
    </w:p>
    <w:p w14:paraId="482D8E4F" w14:textId="77777777" w:rsidR="00787A74" w:rsidRPr="00C4472B" w:rsidRDefault="00787A74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16B956BA" w14:textId="77777777" w:rsidR="00787A74" w:rsidRPr="00C4472B" w:rsidRDefault="00787A74" w:rsidP="00787A74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International/National</w:t>
      </w:r>
    </w:p>
    <w:p w14:paraId="6B144964" w14:textId="11555D72" w:rsidR="0092645E" w:rsidRPr="0092645E" w:rsidRDefault="0092645E" w:rsidP="0092645E">
      <w:pPr>
        <w:tabs>
          <w:tab w:val="left" w:pos="720"/>
          <w:tab w:val="left" w:pos="1620"/>
        </w:tabs>
        <w:ind w:left="1620" w:hanging="900"/>
        <w:rPr>
          <w:rFonts w:ascii="Times" w:hAnsi="Times" w:cs="Times"/>
        </w:rPr>
      </w:pPr>
      <w:r w:rsidRPr="0074768D">
        <w:rPr>
          <w:rFonts w:ascii="Times" w:hAnsi="Times" w:cs="Times"/>
        </w:rPr>
        <w:t>2023</w:t>
      </w:r>
      <w:r w:rsidRPr="0074768D">
        <w:rPr>
          <w:rFonts w:ascii="Times" w:hAnsi="Times" w:cs="Times"/>
        </w:rPr>
        <w:tab/>
        <w:t xml:space="preserve">Early Adversity Causes Sex-Specific Deficits in Entorhinal-Dorsal Hippocampus Connectivity and Contextual Fear conditioning in Adolescent Mice. Rafiad Islam (presenter), </w:t>
      </w:r>
      <w:proofErr w:type="spellStart"/>
      <w:r w:rsidRPr="0074768D">
        <w:rPr>
          <w:rFonts w:ascii="Times" w:hAnsi="Times" w:cs="Times"/>
        </w:rPr>
        <w:t>Tanzil</w:t>
      </w:r>
      <w:proofErr w:type="spellEnd"/>
      <w:r w:rsidRPr="0074768D">
        <w:rPr>
          <w:rFonts w:ascii="Times" w:hAnsi="Times" w:cs="Times"/>
        </w:rPr>
        <w:t xml:space="preserve"> M. </w:t>
      </w:r>
      <w:proofErr w:type="spellStart"/>
      <w:r w:rsidRPr="0074768D">
        <w:rPr>
          <w:rFonts w:ascii="Times" w:hAnsi="Times" w:cs="Times"/>
        </w:rPr>
        <w:t>Arefin</w:t>
      </w:r>
      <w:proofErr w:type="spellEnd"/>
      <w:r w:rsidRPr="0074768D">
        <w:rPr>
          <w:rFonts w:ascii="Times" w:hAnsi="Times" w:cs="Times"/>
        </w:rPr>
        <w:t xml:space="preserve">, Jordon D. White, </w:t>
      </w:r>
      <w:proofErr w:type="spellStart"/>
      <w:r w:rsidRPr="0074768D">
        <w:rPr>
          <w:rFonts w:ascii="Times" w:hAnsi="Times" w:cs="Times"/>
        </w:rPr>
        <w:t>Baruh</w:t>
      </w:r>
      <w:proofErr w:type="spellEnd"/>
      <w:r w:rsidRPr="0074768D">
        <w:rPr>
          <w:rFonts w:ascii="Times" w:hAnsi="Times" w:cs="Times"/>
        </w:rPr>
        <w:t xml:space="preserve"> Polis, </w:t>
      </w:r>
      <w:proofErr w:type="spellStart"/>
      <w:r w:rsidRPr="0074768D">
        <w:rPr>
          <w:rFonts w:ascii="Times" w:hAnsi="Times" w:cs="Times"/>
        </w:rPr>
        <w:t>Sahabuddin</w:t>
      </w:r>
      <w:proofErr w:type="spellEnd"/>
      <w:r w:rsidRPr="0074768D">
        <w:rPr>
          <w:rFonts w:ascii="Times" w:hAnsi="Times" w:cs="Times"/>
        </w:rPr>
        <w:t xml:space="preserve"> Ahmed, </w:t>
      </w:r>
      <w:proofErr w:type="spellStart"/>
      <w:r w:rsidRPr="0074768D">
        <w:rPr>
          <w:rFonts w:ascii="Times" w:hAnsi="Times" w:cs="Times"/>
        </w:rPr>
        <w:t>Xiran</w:t>
      </w:r>
      <w:proofErr w:type="spellEnd"/>
      <w:r w:rsidRPr="0074768D">
        <w:rPr>
          <w:rFonts w:ascii="Times" w:hAnsi="Times" w:cs="Times"/>
        </w:rPr>
        <w:t xml:space="preserve"> Liu, </w:t>
      </w:r>
      <w:proofErr w:type="spellStart"/>
      <w:r w:rsidRPr="0074768D">
        <w:rPr>
          <w:rFonts w:ascii="Times" w:hAnsi="Times" w:cs="Times"/>
        </w:rPr>
        <w:t>Jiangyang</w:t>
      </w:r>
      <w:proofErr w:type="spellEnd"/>
      <w:r w:rsidRPr="0074768D">
        <w:rPr>
          <w:rFonts w:ascii="Times" w:hAnsi="Times" w:cs="Times"/>
        </w:rPr>
        <w:t xml:space="preserve"> Zhang, </w:t>
      </w:r>
      <w:r w:rsidRPr="0074768D">
        <w:rPr>
          <w:rFonts w:ascii="Times" w:hAnsi="Times" w:cs="Times"/>
          <w:b/>
          <w:bCs/>
        </w:rPr>
        <w:t xml:space="preserve">Arie Kaffman. </w:t>
      </w:r>
      <w:r w:rsidRPr="0074768D">
        <w:rPr>
          <w:rFonts w:ascii="Times" w:hAnsi="Times" w:cs="Times"/>
        </w:rPr>
        <w:t>(Poster-Travel Award).</w:t>
      </w:r>
      <w:r w:rsidR="009549D4" w:rsidRPr="0074768D">
        <w:rPr>
          <w:rFonts w:ascii="Times" w:hAnsi="Times" w:cs="Times"/>
        </w:rPr>
        <w:t xml:space="preserve"> IBRO World Congress, Granada, Spain</w:t>
      </w:r>
    </w:p>
    <w:p w14:paraId="0A22627C" w14:textId="062596BB" w:rsidR="00BF292D" w:rsidRDefault="00BF292D" w:rsidP="008D12D6">
      <w:pPr>
        <w:tabs>
          <w:tab w:val="left" w:pos="720"/>
          <w:tab w:val="left" w:pos="162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2022</w:t>
      </w:r>
      <w:r>
        <w:rPr>
          <w:rFonts w:ascii="Times" w:hAnsi="Times" w:cs="Times"/>
        </w:rPr>
        <w:tab/>
      </w:r>
      <w:r w:rsidR="00CF117E">
        <w:rPr>
          <w:rFonts w:ascii="Times" w:hAnsi="Times" w:cs="Times"/>
        </w:rPr>
        <w:t>ACNP 2022 Symposium: “</w:t>
      </w:r>
      <w:r w:rsidR="00CF117E" w:rsidRPr="00CF117E">
        <w:rPr>
          <w:rFonts w:ascii="Times" w:hAnsi="Times" w:cs="Times"/>
        </w:rPr>
        <w:t>Is the Modification of White Matter Microstructure a Viable</w:t>
      </w:r>
      <w:r w:rsidR="00CF117E">
        <w:rPr>
          <w:rFonts w:ascii="Times" w:hAnsi="Times" w:cs="Times"/>
        </w:rPr>
        <w:t xml:space="preserve"> </w:t>
      </w:r>
      <w:r w:rsidR="00CF117E" w:rsidRPr="00CF117E">
        <w:rPr>
          <w:rFonts w:ascii="Times" w:hAnsi="Times" w:cs="Times"/>
        </w:rPr>
        <w:t>Treatment Strategy for Psychopathology?</w:t>
      </w:r>
      <w:r w:rsidR="00CF117E">
        <w:rPr>
          <w:rFonts w:ascii="Times" w:hAnsi="Times" w:cs="Times"/>
        </w:rPr>
        <w:t xml:space="preserve">” </w:t>
      </w:r>
      <w:r w:rsidR="00CF117E" w:rsidRPr="00CF117E">
        <w:rPr>
          <w:rFonts w:ascii="Times" w:hAnsi="Times" w:cs="Times"/>
        </w:rPr>
        <w:t xml:space="preserve">Ned Kalin (Chair), Melissa </w:t>
      </w:r>
      <w:proofErr w:type="spellStart"/>
      <w:r w:rsidR="00CF117E" w:rsidRPr="00CF117E">
        <w:rPr>
          <w:rFonts w:ascii="Times" w:hAnsi="Times" w:cs="Times"/>
        </w:rPr>
        <w:t>Brotman</w:t>
      </w:r>
      <w:proofErr w:type="spellEnd"/>
      <w:r w:rsidR="00CF117E" w:rsidRPr="00CF117E">
        <w:rPr>
          <w:rFonts w:ascii="Times" w:hAnsi="Times" w:cs="Times"/>
        </w:rPr>
        <w:t xml:space="preserve"> (Co-Chair), Nakul Aggarwal (Presenter),</w:t>
      </w:r>
      <w:r w:rsidR="00CF117E">
        <w:rPr>
          <w:rFonts w:ascii="Times" w:hAnsi="Times" w:cs="Times"/>
        </w:rPr>
        <w:t xml:space="preserve"> </w:t>
      </w:r>
      <w:r w:rsidR="00CF117E" w:rsidRPr="00CF117E">
        <w:rPr>
          <w:rFonts w:ascii="Times" w:hAnsi="Times" w:cs="Times"/>
        </w:rPr>
        <w:t xml:space="preserve">Wendy Xin (Presenter), Julia </w:t>
      </w:r>
      <w:proofErr w:type="spellStart"/>
      <w:r w:rsidR="00CF117E" w:rsidRPr="00CF117E">
        <w:rPr>
          <w:rFonts w:ascii="Times" w:hAnsi="Times" w:cs="Times"/>
        </w:rPr>
        <w:t>Linke</w:t>
      </w:r>
      <w:proofErr w:type="spellEnd"/>
      <w:r w:rsidR="00CF117E" w:rsidRPr="00CF117E">
        <w:rPr>
          <w:rFonts w:ascii="Times" w:hAnsi="Times" w:cs="Times"/>
        </w:rPr>
        <w:t xml:space="preserve"> (Presenter), </w:t>
      </w:r>
      <w:r w:rsidR="00CF117E" w:rsidRPr="008D12D6">
        <w:rPr>
          <w:rFonts w:ascii="Times" w:hAnsi="Times" w:cs="Times"/>
          <w:b/>
          <w:bCs/>
        </w:rPr>
        <w:t>Arie Kaffman</w:t>
      </w:r>
      <w:r w:rsidR="00CF117E" w:rsidRPr="00CF117E">
        <w:rPr>
          <w:rFonts w:ascii="Times" w:hAnsi="Times" w:cs="Times"/>
        </w:rPr>
        <w:t xml:space="preserve"> (Presenter)</w:t>
      </w:r>
    </w:p>
    <w:p w14:paraId="2179532D" w14:textId="6D81ACB8" w:rsidR="00CF117E" w:rsidRDefault="00CF117E" w:rsidP="008D12D6">
      <w:pPr>
        <w:tabs>
          <w:tab w:val="left" w:pos="720"/>
          <w:tab w:val="left" w:pos="162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2022</w:t>
      </w:r>
      <w:r>
        <w:rPr>
          <w:rFonts w:ascii="Times" w:hAnsi="Times" w:cs="Times"/>
        </w:rPr>
        <w:tab/>
      </w:r>
      <w:r w:rsidRPr="00CF117E">
        <w:rPr>
          <w:rFonts w:ascii="Times" w:hAnsi="Times" w:cs="Times"/>
        </w:rPr>
        <w:t>A</w:t>
      </w:r>
      <w:r w:rsidR="008D12D6">
        <w:rPr>
          <w:rFonts w:ascii="Times" w:hAnsi="Times" w:cs="Times"/>
        </w:rPr>
        <w:t>hmed S</w:t>
      </w:r>
      <w:r w:rsidR="0092645E">
        <w:rPr>
          <w:rFonts w:ascii="Times" w:hAnsi="Times" w:cs="Times"/>
        </w:rPr>
        <w:t xml:space="preserve"> (presenter)</w:t>
      </w:r>
      <w:r>
        <w:rPr>
          <w:rFonts w:ascii="Times" w:hAnsi="Times" w:cs="Times"/>
        </w:rPr>
        <w:t>.</w:t>
      </w:r>
      <w:r w:rsidRPr="00CF117E">
        <w:rPr>
          <w:rFonts w:ascii="Times" w:hAnsi="Times" w:cs="Times"/>
        </w:rPr>
        <w:t>, P</w:t>
      </w:r>
      <w:r w:rsidR="008D12D6">
        <w:rPr>
          <w:rFonts w:ascii="Times" w:hAnsi="Times" w:cs="Times"/>
        </w:rPr>
        <w:t>olis B.</w:t>
      </w:r>
      <w:r>
        <w:rPr>
          <w:rFonts w:ascii="Times" w:hAnsi="Times" w:cs="Times"/>
        </w:rPr>
        <w:t xml:space="preserve">, </w:t>
      </w:r>
      <w:proofErr w:type="spellStart"/>
      <w:r w:rsidRPr="00CF117E">
        <w:rPr>
          <w:rFonts w:ascii="Times" w:hAnsi="Times" w:cs="Times"/>
        </w:rPr>
        <w:t>Daynanda</w:t>
      </w:r>
      <w:proofErr w:type="spellEnd"/>
      <w:r>
        <w:rPr>
          <w:rFonts w:ascii="Times" w:hAnsi="Times" w:cs="Times"/>
        </w:rPr>
        <w:t xml:space="preserve"> K, </w:t>
      </w:r>
      <w:r w:rsidRPr="00CF117E">
        <w:rPr>
          <w:rFonts w:ascii="Times" w:hAnsi="Times" w:cs="Times"/>
        </w:rPr>
        <w:t>Islam</w:t>
      </w:r>
      <w:r>
        <w:rPr>
          <w:rFonts w:ascii="Times" w:hAnsi="Times" w:cs="Times"/>
        </w:rPr>
        <w:t xml:space="preserve"> R.,</w:t>
      </w:r>
      <w:r w:rsidRPr="00CF117E">
        <w:rPr>
          <w:rFonts w:ascii="Times" w:hAnsi="Times" w:cs="Times"/>
        </w:rPr>
        <w:t xml:space="preserve"> </w:t>
      </w:r>
      <w:r w:rsidRPr="008D12D6">
        <w:rPr>
          <w:rFonts w:ascii="Times" w:hAnsi="Times" w:cs="Times"/>
          <w:b/>
          <w:bCs/>
        </w:rPr>
        <w:t>Kaffman A</w:t>
      </w:r>
      <w:r>
        <w:rPr>
          <w:rFonts w:ascii="Times" w:hAnsi="Times" w:cs="Times"/>
        </w:rPr>
        <w:t xml:space="preserve">., </w:t>
      </w:r>
      <w:r w:rsidRPr="00CF117E">
        <w:rPr>
          <w:rFonts w:ascii="Times" w:hAnsi="Times" w:cs="Times"/>
        </w:rPr>
        <w:t xml:space="preserve">Abnormal </w:t>
      </w:r>
      <w:r w:rsidR="008D12D6">
        <w:rPr>
          <w:rFonts w:ascii="Times" w:hAnsi="Times" w:cs="Times"/>
        </w:rPr>
        <w:t>S</w:t>
      </w:r>
      <w:r w:rsidRPr="00CF117E">
        <w:rPr>
          <w:rFonts w:ascii="Times" w:hAnsi="Times" w:cs="Times"/>
        </w:rPr>
        <w:t xml:space="preserve">ynaptic </w:t>
      </w:r>
      <w:r w:rsidR="008D12D6">
        <w:rPr>
          <w:rFonts w:ascii="Times" w:hAnsi="Times" w:cs="Times"/>
        </w:rPr>
        <w:t>P</w:t>
      </w:r>
      <w:r w:rsidRPr="00CF117E">
        <w:rPr>
          <w:rFonts w:ascii="Times" w:hAnsi="Times" w:cs="Times"/>
        </w:rPr>
        <w:t xml:space="preserve">runing in the </w:t>
      </w:r>
      <w:r w:rsidR="008D12D6">
        <w:rPr>
          <w:rFonts w:ascii="Times" w:hAnsi="Times" w:cs="Times"/>
        </w:rPr>
        <w:t>D</w:t>
      </w:r>
      <w:r w:rsidRPr="00CF117E">
        <w:rPr>
          <w:rFonts w:ascii="Times" w:hAnsi="Times" w:cs="Times"/>
        </w:rPr>
        <w:t xml:space="preserve">eveloping </w:t>
      </w:r>
      <w:r w:rsidR="008D12D6">
        <w:rPr>
          <w:rFonts w:ascii="Times" w:hAnsi="Times" w:cs="Times"/>
        </w:rPr>
        <w:t>H</w:t>
      </w:r>
      <w:r w:rsidRPr="00CF117E">
        <w:rPr>
          <w:rFonts w:ascii="Times" w:hAnsi="Times" w:cs="Times"/>
        </w:rPr>
        <w:t xml:space="preserve">ippocampus </w:t>
      </w:r>
      <w:r w:rsidR="008D12D6">
        <w:rPr>
          <w:rFonts w:ascii="Times" w:hAnsi="Times" w:cs="Times"/>
        </w:rPr>
        <w:t>C</w:t>
      </w:r>
      <w:r w:rsidRPr="00CF117E">
        <w:rPr>
          <w:rFonts w:ascii="Times" w:hAnsi="Times" w:cs="Times"/>
        </w:rPr>
        <w:t xml:space="preserve">ontributes to </w:t>
      </w:r>
      <w:r w:rsidR="008D12D6">
        <w:rPr>
          <w:rFonts w:ascii="Times" w:hAnsi="Times" w:cs="Times"/>
        </w:rPr>
        <w:t>L</w:t>
      </w:r>
      <w:r w:rsidRPr="00CF117E">
        <w:rPr>
          <w:rFonts w:ascii="Times" w:hAnsi="Times" w:cs="Times"/>
        </w:rPr>
        <w:t>ong-</w:t>
      </w:r>
      <w:r w:rsidR="008D12D6">
        <w:rPr>
          <w:rFonts w:ascii="Times" w:hAnsi="Times" w:cs="Times"/>
        </w:rPr>
        <w:t>T</w:t>
      </w:r>
      <w:r w:rsidRPr="00CF117E">
        <w:rPr>
          <w:rFonts w:ascii="Times" w:hAnsi="Times" w:cs="Times"/>
        </w:rPr>
        <w:t xml:space="preserve">erm </w:t>
      </w:r>
      <w:r w:rsidR="008D12D6">
        <w:rPr>
          <w:rFonts w:ascii="Times" w:hAnsi="Times" w:cs="Times"/>
        </w:rPr>
        <w:t>D</w:t>
      </w:r>
      <w:r w:rsidRPr="00CF117E">
        <w:rPr>
          <w:rFonts w:ascii="Times" w:hAnsi="Times" w:cs="Times"/>
        </w:rPr>
        <w:t xml:space="preserve">eficits in </w:t>
      </w:r>
      <w:r w:rsidR="008D12D6">
        <w:rPr>
          <w:rFonts w:ascii="Times" w:hAnsi="Times" w:cs="Times"/>
        </w:rPr>
        <w:t>H</w:t>
      </w:r>
      <w:r w:rsidRPr="00CF117E">
        <w:rPr>
          <w:rFonts w:ascii="Times" w:hAnsi="Times" w:cs="Times"/>
        </w:rPr>
        <w:t>ippocampal-</w:t>
      </w:r>
      <w:r w:rsidR="008D12D6">
        <w:rPr>
          <w:rFonts w:ascii="Times" w:hAnsi="Times" w:cs="Times"/>
        </w:rPr>
        <w:t>D</w:t>
      </w:r>
      <w:r w:rsidRPr="00CF117E">
        <w:rPr>
          <w:rFonts w:ascii="Times" w:hAnsi="Times" w:cs="Times"/>
        </w:rPr>
        <w:t xml:space="preserve">ependent </w:t>
      </w:r>
      <w:r w:rsidR="008D12D6">
        <w:rPr>
          <w:rFonts w:ascii="Times" w:hAnsi="Times" w:cs="Times"/>
        </w:rPr>
        <w:t>F</w:t>
      </w:r>
      <w:r w:rsidRPr="00CF117E">
        <w:rPr>
          <w:rFonts w:ascii="Times" w:hAnsi="Times" w:cs="Times"/>
        </w:rPr>
        <w:t xml:space="preserve">unction in </w:t>
      </w:r>
      <w:r w:rsidR="008D12D6">
        <w:rPr>
          <w:rFonts w:ascii="Times" w:hAnsi="Times" w:cs="Times"/>
        </w:rPr>
        <w:t>M</w:t>
      </w:r>
      <w:r w:rsidRPr="00CF117E">
        <w:rPr>
          <w:rFonts w:ascii="Times" w:hAnsi="Times" w:cs="Times"/>
        </w:rPr>
        <w:t xml:space="preserve">ice </w:t>
      </w:r>
      <w:r w:rsidR="008D12D6">
        <w:rPr>
          <w:rFonts w:ascii="Times" w:hAnsi="Times" w:cs="Times"/>
        </w:rPr>
        <w:t>E</w:t>
      </w:r>
      <w:r w:rsidRPr="00CF117E">
        <w:rPr>
          <w:rFonts w:ascii="Times" w:hAnsi="Times" w:cs="Times"/>
        </w:rPr>
        <w:t xml:space="preserve">xposed to </w:t>
      </w:r>
      <w:r w:rsidR="008D12D6">
        <w:rPr>
          <w:rFonts w:ascii="Times" w:hAnsi="Times" w:cs="Times"/>
        </w:rPr>
        <w:t>E</w:t>
      </w:r>
      <w:r w:rsidRPr="00CF117E">
        <w:rPr>
          <w:rFonts w:ascii="Times" w:hAnsi="Times" w:cs="Times"/>
        </w:rPr>
        <w:t xml:space="preserve">arly </w:t>
      </w:r>
      <w:r w:rsidR="008D12D6">
        <w:rPr>
          <w:rFonts w:ascii="Times" w:hAnsi="Times" w:cs="Times"/>
        </w:rPr>
        <w:t>A</w:t>
      </w:r>
      <w:r w:rsidRPr="00CF117E">
        <w:rPr>
          <w:rFonts w:ascii="Times" w:hAnsi="Times" w:cs="Times"/>
        </w:rPr>
        <w:t>dversity.</w:t>
      </w:r>
      <w:r w:rsidR="008D12D6">
        <w:rPr>
          <w:rFonts w:ascii="Times" w:hAnsi="Times" w:cs="Times"/>
        </w:rPr>
        <w:t xml:space="preserve"> </w:t>
      </w:r>
      <w:r w:rsidR="008D12D6" w:rsidRPr="006B6953">
        <w:rPr>
          <w:rFonts w:ascii="Times" w:hAnsi="Times" w:cs="Times"/>
        </w:rPr>
        <w:t>Society for neuroscience (Poster</w:t>
      </w:r>
      <w:r w:rsidR="008D12D6">
        <w:rPr>
          <w:rFonts w:ascii="Times" w:hAnsi="Times" w:cs="Times"/>
        </w:rPr>
        <w:t>-Travel Award</w:t>
      </w:r>
      <w:r w:rsidR="008D12D6" w:rsidRPr="006B6953">
        <w:rPr>
          <w:rFonts w:ascii="Times" w:hAnsi="Times" w:cs="Times"/>
        </w:rPr>
        <w:t>)</w:t>
      </w:r>
      <w:r w:rsidR="008D12D6">
        <w:rPr>
          <w:rFonts w:ascii="Times" w:hAnsi="Times" w:cs="Times"/>
        </w:rPr>
        <w:t>.</w:t>
      </w:r>
    </w:p>
    <w:p w14:paraId="3A455E24" w14:textId="02052D4D" w:rsidR="008D12D6" w:rsidRDefault="008D12D6" w:rsidP="009549D4">
      <w:pPr>
        <w:tabs>
          <w:tab w:val="left" w:pos="720"/>
          <w:tab w:val="left" w:pos="162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2022</w:t>
      </w:r>
      <w:r>
        <w:rPr>
          <w:rFonts w:ascii="Times" w:hAnsi="Times" w:cs="Times"/>
        </w:rPr>
        <w:tab/>
      </w:r>
      <w:r w:rsidRPr="008D12D6">
        <w:rPr>
          <w:rFonts w:ascii="Times" w:hAnsi="Times" w:cs="Times"/>
        </w:rPr>
        <w:t>Polis</w:t>
      </w:r>
      <w:r>
        <w:rPr>
          <w:rFonts w:ascii="Times" w:hAnsi="Times" w:cs="Times"/>
        </w:rPr>
        <w:t xml:space="preserve"> B</w:t>
      </w:r>
      <w:r w:rsidR="0092645E">
        <w:rPr>
          <w:rFonts w:ascii="Times" w:hAnsi="Times" w:cs="Times"/>
        </w:rPr>
        <w:t xml:space="preserve"> (pre</w:t>
      </w:r>
      <w:r w:rsidR="009549D4">
        <w:rPr>
          <w:rFonts w:ascii="Times" w:hAnsi="Times" w:cs="Times"/>
        </w:rPr>
        <w:t>senter)</w:t>
      </w:r>
      <w:r>
        <w:rPr>
          <w:rFonts w:ascii="Times" w:hAnsi="Times" w:cs="Times"/>
        </w:rPr>
        <w:t>.</w:t>
      </w:r>
      <w:r w:rsidRPr="008D12D6">
        <w:rPr>
          <w:rFonts w:ascii="Times" w:hAnsi="Times" w:cs="Times"/>
        </w:rPr>
        <w:t>, Islam</w:t>
      </w:r>
      <w:r>
        <w:rPr>
          <w:rFonts w:ascii="Times" w:hAnsi="Times" w:cs="Times"/>
        </w:rPr>
        <w:t xml:space="preserve"> R.</w:t>
      </w:r>
      <w:r w:rsidRPr="008D12D6">
        <w:rPr>
          <w:rFonts w:ascii="Times" w:hAnsi="Times" w:cs="Times"/>
        </w:rPr>
        <w:t xml:space="preserve">, </w:t>
      </w:r>
      <w:proofErr w:type="spellStart"/>
      <w:r w:rsidRPr="008D12D6">
        <w:rPr>
          <w:rFonts w:ascii="Times" w:hAnsi="Times" w:cs="Times"/>
        </w:rPr>
        <w:t>Prevot</w:t>
      </w:r>
      <w:proofErr w:type="spellEnd"/>
      <w:r>
        <w:rPr>
          <w:rFonts w:ascii="Times" w:hAnsi="Times" w:cs="Times"/>
        </w:rPr>
        <w:t xml:space="preserve"> T.D.</w:t>
      </w:r>
      <w:r w:rsidRPr="008D12D6">
        <w:rPr>
          <w:rFonts w:ascii="Times" w:hAnsi="Times" w:cs="Times"/>
        </w:rPr>
        <w:t xml:space="preserve">, </w:t>
      </w:r>
      <w:r w:rsidRPr="008D78AC">
        <w:rPr>
          <w:rFonts w:ascii="Times" w:hAnsi="Times" w:cs="Times"/>
          <w:b/>
          <w:bCs/>
        </w:rPr>
        <w:t>Kaffman A</w:t>
      </w:r>
      <w:r>
        <w:rPr>
          <w:rFonts w:ascii="Times" w:hAnsi="Times" w:cs="Times"/>
        </w:rPr>
        <w:t xml:space="preserve">., </w:t>
      </w:r>
      <w:r w:rsidRPr="008D12D6">
        <w:rPr>
          <w:rFonts w:ascii="Times" w:hAnsi="Times" w:cs="Times"/>
        </w:rPr>
        <w:t xml:space="preserve">The </w:t>
      </w:r>
      <w:r>
        <w:rPr>
          <w:rFonts w:ascii="Times" w:hAnsi="Times" w:cs="Times"/>
        </w:rPr>
        <w:t>A</w:t>
      </w:r>
      <w:r w:rsidRPr="008D12D6">
        <w:rPr>
          <w:rFonts w:ascii="Times" w:hAnsi="Times" w:cs="Times"/>
        </w:rPr>
        <w:t xml:space="preserve">dvantages of </w:t>
      </w:r>
      <w:r>
        <w:rPr>
          <w:rFonts w:ascii="Times" w:hAnsi="Times" w:cs="Times"/>
        </w:rPr>
        <w:t>U</w:t>
      </w:r>
      <w:r w:rsidRPr="008D12D6">
        <w:rPr>
          <w:rFonts w:ascii="Times" w:hAnsi="Times" w:cs="Times"/>
        </w:rPr>
        <w:t xml:space="preserve">sing </w:t>
      </w:r>
      <w:r>
        <w:rPr>
          <w:rFonts w:ascii="Times" w:hAnsi="Times" w:cs="Times"/>
        </w:rPr>
        <w:t>A</w:t>
      </w:r>
      <w:r w:rsidRPr="008D12D6">
        <w:rPr>
          <w:rFonts w:ascii="Times" w:hAnsi="Times" w:cs="Times"/>
        </w:rPr>
        <w:t xml:space="preserve">utomated </w:t>
      </w:r>
      <w:r>
        <w:rPr>
          <w:rFonts w:ascii="Times" w:hAnsi="Times" w:cs="Times"/>
        </w:rPr>
        <w:t>H</w:t>
      </w:r>
      <w:r w:rsidRPr="008D12D6">
        <w:rPr>
          <w:rFonts w:ascii="Times" w:hAnsi="Times" w:cs="Times"/>
        </w:rPr>
        <w:t xml:space="preserve">ome </w:t>
      </w:r>
      <w:r>
        <w:rPr>
          <w:rFonts w:ascii="Times" w:hAnsi="Times" w:cs="Times"/>
        </w:rPr>
        <w:t>C</w:t>
      </w:r>
      <w:r w:rsidRPr="008D12D6">
        <w:rPr>
          <w:rFonts w:ascii="Times" w:hAnsi="Times" w:cs="Times"/>
        </w:rPr>
        <w:t xml:space="preserve">age </w:t>
      </w:r>
      <w:r>
        <w:rPr>
          <w:rFonts w:ascii="Times" w:hAnsi="Times" w:cs="Times"/>
        </w:rPr>
        <w:t>M</w:t>
      </w:r>
      <w:r w:rsidRPr="008D12D6">
        <w:rPr>
          <w:rFonts w:ascii="Times" w:hAnsi="Times" w:cs="Times"/>
        </w:rPr>
        <w:t xml:space="preserve">onitoring to </w:t>
      </w:r>
      <w:r>
        <w:rPr>
          <w:rFonts w:ascii="Times" w:hAnsi="Times" w:cs="Times"/>
        </w:rPr>
        <w:t>C</w:t>
      </w:r>
      <w:r w:rsidRPr="008D12D6">
        <w:rPr>
          <w:rFonts w:ascii="Times" w:hAnsi="Times" w:cs="Times"/>
        </w:rPr>
        <w:t xml:space="preserve">haracterize </w:t>
      </w:r>
      <w:r>
        <w:rPr>
          <w:rFonts w:ascii="Times" w:hAnsi="Times" w:cs="Times"/>
        </w:rPr>
        <w:t>D</w:t>
      </w:r>
      <w:r w:rsidRPr="008D12D6">
        <w:rPr>
          <w:rFonts w:ascii="Times" w:hAnsi="Times" w:cs="Times"/>
        </w:rPr>
        <w:t xml:space="preserve">efensive and </w:t>
      </w:r>
      <w:r>
        <w:rPr>
          <w:rFonts w:ascii="Times" w:hAnsi="Times" w:cs="Times"/>
        </w:rPr>
        <w:t>S</w:t>
      </w:r>
      <w:r w:rsidRPr="008D12D6">
        <w:rPr>
          <w:rFonts w:ascii="Times" w:hAnsi="Times" w:cs="Times"/>
        </w:rPr>
        <w:t xml:space="preserve">ocial </w:t>
      </w:r>
      <w:r>
        <w:rPr>
          <w:rFonts w:ascii="Times" w:hAnsi="Times" w:cs="Times"/>
        </w:rPr>
        <w:t>D</w:t>
      </w:r>
      <w:r w:rsidRPr="008D12D6">
        <w:rPr>
          <w:rFonts w:ascii="Times" w:hAnsi="Times" w:cs="Times"/>
        </w:rPr>
        <w:t xml:space="preserve">eficits in </w:t>
      </w:r>
      <w:r>
        <w:rPr>
          <w:rFonts w:ascii="Times" w:hAnsi="Times" w:cs="Times"/>
        </w:rPr>
        <w:t>A</w:t>
      </w:r>
      <w:r w:rsidRPr="008D12D6">
        <w:rPr>
          <w:rFonts w:ascii="Times" w:hAnsi="Times" w:cs="Times"/>
        </w:rPr>
        <w:t xml:space="preserve">dult </w:t>
      </w:r>
      <w:r>
        <w:rPr>
          <w:rFonts w:ascii="Times" w:hAnsi="Times" w:cs="Times"/>
        </w:rPr>
        <w:t>M</w:t>
      </w:r>
      <w:r w:rsidRPr="008D12D6">
        <w:rPr>
          <w:rFonts w:ascii="Times" w:hAnsi="Times" w:cs="Times"/>
        </w:rPr>
        <w:t xml:space="preserve">ice </w:t>
      </w:r>
      <w:r>
        <w:rPr>
          <w:rFonts w:ascii="Times" w:hAnsi="Times" w:cs="Times"/>
        </w:rPr>
        <w:t>E</w:t>
      </w:r>
      <w:r w:rsidRPr="008D12D6">
        <w:rPr>
          <w:rFonts w:ascii="Times" w:hAnsi="Times" w:cs="Times"/>
        </w:rPr>
        <w:t xml:space="preserve">xposed to </w:t>
      </w:r>
      <w:r>
        <w:rPr>
          <w:rFonts w:ascii="Times" w:hAnsi="Times" w:cs="Times"/>
        </w:rPr>
        <w:t>C</w:t>
      </w:r>
      <w:r w:rsidRPr="008D12D6">
        <w:rPr>
          <w:rFonts w:ascii="Times" w:hAnsi="Times" w:cs="Times"/>
        </w:rPr>
        <w:t xml:space="preserve">omplex </w:t>
      </w:r>
      <w:r>
        <w:rPr>
          <w:rFonts w:ascii="Times" w:hAnsi="Times" w:cs="Times"/>
        </w:rPr>
        <w:t>T</w:t>
      </w:r>
      <w:r w:rsidRPr="008D12D6">
        <w:rPr>
          <w:rFonts w:ascii="Times" w:hAnsi="Times" w:cs="Times"/>
        </w:rPr>
        <w:t xml:space="preserve">rauma </w:t>
      </w:r>
      <w:r>
        <w:rPr>
          <w:rFonts w:ascii="Times" w:hAnsi="Times" w:cs="Times"/>
        </w:rPr>
        <w:t>E</w:t>
      </w:r>
      <w:r w:rsidRPr="008D12D6">
        <w:rPr>
          <w:rFonts w:ascii="Times" w:hAnsi="Times" w:cs="Times"/>
        </w:rPr>
        <w:t xml:space="preserve">arly in </w:t>
      </w:r>
      <w:r>
        <w:rPr>
          <w:rFonts w:ascii="Times" w:hAnsi="Times" w:cs="Times"/>
        </w:rPr>
        <w:t>L</w:t>
      </w:r>
      <w:r w:rsidRPr="008D12D6">
        <w:rPr>
          <w:rFonts w:ascii="Times" w:hAnsi="Times" w:cs="Times"/>
        </w:rPr>
        <w:t>ife</w:t>
      </w:r>
      <w:r>
        <w:rPr>
          <w:rFonts w:ascii="Times" w:hAnsi="Times" w:cs="Times"/>
        </w:rPr>
        <w:t xml:space="preserve">. </w:t>
      </w:r>
      <w:r w:rsidRPr="006B6953">
        <w:rPr>
          <w:rFonts w:ascii="Times" w:hAnsi="Times" w:cs="Times"/>
        </w:rPr>
        <w:t>Society for neuroscience (Poster)</w:t>
      </w:r>
      <w:r>
        <w:rPr>
          <w:rFonts w:ascii="Times" w:hAnsi="Times" w:cs="Times"/>
        </w:rPr>
        <w:t>.</w:t>
      </w:r>
    </w:p>
    <w:p w14:paraId="6B091817" w14:textId="6889D0F6" w:rsidR="00787A74" w:rsidRPr="007C3DD0" w:rsidRDefault="006B6953" w:rsidP="007C3DD0">
      <w:pPr>
        <w:tabs>
          <w:tab w:val="left" w:pos="720"/>
          <w:tab w:val="left" w:pos="1620"/>
        </w:tabs>
        <w:ind w:left="720"/>
        <w:rPr>
          <w:rFonts w:ascii="Times" w:hAnsi="Times" w:cs="Times"/>
        </w:rPr>
      </w:pPr>
      <w:r w:rsidRPr="00C4472B">
        <w:rPr>
          <w:rFonts w:ascii="Times" w:hAnsi="Times" w:cs="Times"/>
        </w:rPr>
        <w:t>2022</w:t>
      </w:r>
      <w:r w:rsidRPr="00C4472B">
        <w:rPr>
          <w:rFonts w:ascii="Times" w:hAnsi="Times" w:cs="Times"/>
        </w:rPr>
        <w:tab/>
        <w:t xml:space="preserve">Psychoneuroimmunology society meeting, Neuroimmune mechanisms linking early </w:t>
      </w:r>
      <w:r>
        <w:rPr>
          <w:rFonts w:ascii="Times" w:hAnsi="Times" w:cs="Times"/>
        </w:rPr>
        <w:tab/>
      </w:r>
      <w:r w:rsidRPr="00C4472B">
        <w:rPr>
          <w:rFonts w:ascii="Times" w:hAnsi="Times" w:cs="Times"/>
        </w:rPr>
        <w:t>life stress and adolescent mental health, Zurich, Switzerland.</w:t>
      </w:r>
    </w:p>
    <w:p w14:paraId="4457EC0D" w14:textId="03780B87" w:rsidR="00EB28F5" w:rsidRDefault="00EB28F5" w:rsidP="00EB28F5">
      <w:pPr>
        <w:tabs>
          <w:tab w:val="left" w:pos="-990"/>
          <w:tab w:val="left" w:pos="-720"/>
          <w:tab w:val="left" w:pos="360"/>
          <w:tab w:val="left" w:pos="1620"/>
          <w:tab w:val="left" w:pos="198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2019</w:t>
      </w:r>
      <w:r>
        <w:rPr>
          <w:rFonts w:ascii="Times" w:hAnsi="Times" w:cs="Times"/>
        </w:rPr>
        <w:tab/>
        <w:t>White D.J.</w:t>
      </w:r>
      <w:r w:rsidR="009549D4">
        <w:rPr>
          <w:rFonts w:ascii="Times" w:hAnsi="Times" w:cs="Times"/>
        </w:rPr>
        <w:t xml:space="preserve"> (presenter)</w:t>
      </w:r>
      <w:r>
        <w:rPr>
          <w:rFonts w:ascii="Times" w:hAnsi="Times" w:cs="Times"/>
        </w:rPr>
        <w:t xml:space="preserve">, Pugliese A., Wei L. Zhang J., </w:t>
      </w:r>
      <w:r w:rsidRPr="00D2514F">
        <w:rPr>
          <w:rFonts w:ascii="Times" w:hAnsi="Times" w:cs="Times"/>
          <w:b/>
        </w:rPr>
        <w:t>Kaffman</w:t>
      </w:r>
      <w:r>
        <w:rPr>
          <w:rFonts w:ascii="Times" w:hAnsi="Times" w:cs="Times"/>
          <w:b/>
        </w:rPr>
        <w:t>.</w:t>
      </w:r>
      <w:r w:rsidRPr="00D2514F">
        <w:rPr>
          <w:rFonts w:ascii="Times" w:hAnsi="Times" w:cs="Times"/>
          <w:b/>
        </w:rPr>
        <w:t xml:space="preserve"> </w:t>
      </w:r>
      <w:r w:rsidRPr="00EB28F5">
        <w:rPr>
          <w:rFonts w:ascii="Times" w:hAnsi="Times" w:cs="Times"/>
        </w:rPr>
        <w:t>Variations of Early Life Stress and Sex Differentially Alter Hippocampal Development and Function Leading to Disruptions in Contextual Learning</w:t>
      </w:r>
      <w:r>
        <w:rPr>
          <w:rFonts w:ascii="Times" w:hAnsi="Times" w:cs="Times"/>
        </w:rPr>
        <w:t xml:space="preserve">. </w:t>
      </w:r>
      <w:r w:rsidRPr="006B6953">
        <w:rPr>
          <w:rFonts w:ascii="Times" w:hAnsi="Times" w:cs="Times"/>
        </w:rPr>
        <w:t>Society for neuroscience (Poster)</w:t>
      </w:r>
      <w:r>
        <w:rPr>
          <w:rFonts w:ascii="Times" w:hAnsi="Times" w:cs="Times"/>
        </w:rPr>
        <w:t>.</w:t>
      </w:r>
    </w:p>
    <w:p w14:paraId="32962DBE" w14:textId="21B1FD87" w:rsidR="00D2514F" w:rsidRDefault="00D2514F" w:rsidP="007C3DD0">
      <w:pPr>
        <w:tabs>
          <w:tab w:val="left" w:pos="-990"/>
          <w:tab w:val="left" w:pos="-720"/>
          <w:tab w:val="left" w:pos="360"/>
          <w:tab w:val="left" w:pos="1620"/>
          <w:tab w:val="left" w:pos="198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2017</w:t>
      </w:r>
      <w:r>
        <w:rPr>
          <w:rFonts w:ascii="Times" w:hAnsi="Times" w:cs="Times"/>
        </w:rPr>
        <w:tab/>
        <w:t xml:space="preserve">Johnson F.K., </w:t>
      </w:r>
      <w:proofErr w:type="spellStart"/>
      <w:r>
        <w:rPr>
          <w:rFonts w:ascii="Times" w:hAnsi="Times" w:cs="Times"/>
        </w:rPr>
        <w:t>Delpech</w:t>
      </w:r>
      <w:proofErr w:type="spellEnd"/>
      <w:r>
        <w:rPr>
          <w:rFonts w:ascii="Times" w:hAnsi="Times" w:cs="Times"/>
        </w:rPr>
        <w:t xml:space="preserve"> J.C</w:t>
      </w:r>
      <w:r w:rsidR="007C3DD0">
        <w:rPr>
          <w:rFonts w:ascii="Times" w:hAnsi="Times" w:cs="Times"/>
        </w:rPr>
        <w:t>.</w:t>
      </w:r>
      <w:r>
        <w:rPr>
          <w:rFonts w:ascii="Times" w:hAnsi="Times" w:cs="Times"/>
        </w:rPr>
        <w:t>, Thompson</w:t>
      </w:r>
      <w:r w:rsidR="007C3DD0">
        <w:rPr>
          <w:rFonts w:ascii="Times" w:hAnsi="Times" w:cs="Times"/>
        </w:rPr>
        <w:t xml:space="preserve"> G.J., Wei L. Hao J., Hyder F.</w:t>
      </w:r>
      <w:r>
        <w:rPr>
          <w:rFonts w:ascii="Times" w:hAnsi="Times" w:cs="Times"/>
        </w:rPr>
        <w:t xml:space="preserve">, </w:t>
      </w:r>
      <w:r w:rsidRPr="00D2514F">
        <w:rPr>
          <w:rFonts w:ascii="Times" w:hAnsi="Times" w:cs="Times"/>
          <w:b/>
        </w:rPr>
        <w:t>Kaffman A</w:t>
      </w:r>
      <w:r>
        <w:rPr>
          <w:rFonts w:ascii="Times" w:hAnsi="Times" w:cs="Times"/>
        </w:rPr>
        <w:t>.</w:t>
      </w:r>
      <w:r w:rsidR="007C3DD0" w:rsidRPr="007C3DD0">
        <w:rPr>
          <w:rFonts w:ascii="Arial" w:eastAsiaTheme="minorEastAsia" w:hAnsi="Arial" w:cs="Arial"/>
          <w:sz w:val="20"/>
        </w:rPr>
        <w:t xml:space="preserve"> </w:t>
      </w:r>
      <w:r w:rsidR="007C3DD0" w:rsidRPr="007C3DD0">
        <w:rPr>
          <w:rFonts w:ascii="Times" w:hAnsi="Times" w:cs="Times"/>
        </w:rPr>
        <w:t>Early life stress alters amygdala-prefrontal cortex and amygdala-hippocampal connectivity in adult mice</w:t>
      </w:r>
      <w:r>
        <w:rPr>
          <w:rFonts w:ascii="Times" w:hAnsi="Times" w:cs="Times"/>
        </w:rPr>
        <w:t xml:space="preserve">. </w:t>
      </w:r>
      <w:r w:rsidRPr="006B6953">
        <w:rPr>
          <w:rFonts w:ascii="Times" w:hAnsi="Times" w:cs="Times"/>
        </w:rPr>
        <w:t>Society for neuroscience (Poster)</w:t>
      </w:r>
      <w:r>
        <w:rPr>
          <w:rFonts w:ascii="Times" w:hAnsi="Times" w:cs="Times"/>
        </w:rPr>
        <w:t>.</w:t>
      </w:r>
    </w:p>
    <w:p w14:paraId="6D40EF02" w14:textId="7FEC9828" w:rsidR="00D2514F" w:rsidRDefault="00D2514F" w:rsidP="00D2514F">
      <w:pPr>
        <w:tabs>
          <w:tab w:val="left" w:pos="-990"/>
          <w:tab w:val="left" w:pos="-720"/>
          <w:tab w:val="left" w:pos="360"/>
          <w:tab w:val="left" w:pos="1620"/>
          <w:tab w:val="left" w:pos="198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2015</w:t>
      </w:r>
      <w:r>
        <w:rPr>
          <w:rFonts w:ascii="Times" w:hAnsi="Times" w:cs="Times"/>
        </w:rPr>
        <w:tab/>
      </w:r>
      <w:proofErr w:type="spellStart"/>
      <w:r>
        <w:rPr>
          <w:rFonts w:ascii="Times" w:hAnsi="Times" w:cs="Times"/>
        </w:rPr>
        <w:t>Delpech</w:t>
      </w:r>
      <w:proofErr w:type="spellEnd"/>
      <w:r>
        <w:rPr>
          <w:rFonts w:ascii="Times" w:hAnsi="Times" w:cs="Times"/>
        </w:rPr>
        <w:t xml:space="preserve"> J.C, </w:t>
      </w:r>
      <w:r w:rsidRPr="00D2514F">
        <w:rPr>
          <w:rFonts w:ascii="Times" w:hAnsi="Times" w:cs="Times"/>
        </w:rPr>
        <w:t>Wei</w:t>
      </w:r>
      <w:r>
        <w:rPr>
          <w:rFonts w:ascii="Times" w:hAnsi="Times" w:cs="Times"/>
        </w:rPr>
        <w:t xml:space="preserve"> L</w:t>
      </w:r>
      <w:r w:rsidRPr="00D2514F">
        <w:rPr>
          <w:rFonts w:ascii="Times" w:hAnsi="Times" w:cs="Times"/>
        </w:rPr>
        <w:t xml:space="preserve">, </w:t>
      </w:r>
      <w:r>
        <w:rPr>
          <w:rFonts w:ascii="Times" w:hAnsi="Times" w:cs="Times"/>
        </w:rPr>
        <w:t xml:space="preserve">Hao J., </w:t>
      </w:r>
      <w:proofErr w:type="spellStart"/>
      <w:r>
        <w:rPr>
          <w:rFonts w:ascii="Times" w:hAnsi="Times" w:cs="Times"/>
        </w:rPr>
        <w:t>Lacher</w:t>
      </w:r>
      <w:proofErr w:type="spellEnd"/>
      <w:r>
        <w:rPr>
          <w:rFonts w:ascii="Times" w:hAnsi="Times" w:cs="Times"/>
        </w:rPr>
        <w:t xml:space="preserve"> R., </w:t>
      </w:r>
      <w:r w:rsidRPr="00D2514F">
        <w:rPr>
          <w:rFonts w:ascii="Times" w:hAnsi="Times" w:cs="Times"/>
          <w:b/>
        </w:rPr>
        <w:t>Kaffman A</w:t>
      </w:r>
      <w:r>
        <w:rPr>
          <w:rFonts w:ascii="Times" w:hAnsi="Times" w:cs="Times"/>
        </w:rPr>
        <w:t xml:space="preserve">. Early life stress activates the innate immune system in the developing hippocampus. </w:t>
      </w:r>
      <w:r w:rsidRPr="006B6953">
        <w:rPr>
          <w:rFonts w:ascii="Times" w:hAnsi="Times" w:cs="Times"/>
        </w:rPr>
        <w:t>Society for neuroscience (Poster)</w:t>
      </w:r>
      <w:r>
        <w:rPr>
          <w:rFonts w:ascii="Times" w:hAnsi="Times" w:cs="Times"/>
        </w:rPr>
        <w:t>.</w:t>
      </w:r>
    </w:p>
    <w:p w14:paraId="41D789F8" w14:textId="7B1F3911" w:rsidR="007C3DD0" w:rsidRDefault="007C3DD0" w:rsidP="00D2514F">
      <w:pPr>
        <w:tabs>
          <w:tab w:val="left" w:pos="-990"/>
          <w:tab w:val="left" w:pos="-720"/>
          <w:tab w:val="left" w:pos="360"/>
          <w:tab w:val="left" w:pos="1620"/>
          <w:tab w:val="left" w:pos="1980"/>
        </w:tabs>
        <w:ind w:left="1620" w:hanging="900"/>
        <w:rPr>
          <w:rFonts w:ascii="Times" w:hAnsi="Times" w:cs="Times"/>
        </w:rPr>
      </w:pPr>
      <w:r w:rsidRPr="00C4472B">
        <w:rPr>
          <w:rFonts w:ascii="Times" w:hAnsi="Times" w:cs="Times"/>
        </w:rPr>
        <w:t>2012</w:t>
      </w:r>
      <w:r w:rsidRPr="00C4472B">
        <w:rPr>
          <w:rFonts w:ascii="Times" w:hAnsi="Times" w:cs="Times"/>
        </w:rPr>
        <w:tab/>
        <w:t xml:space="preserve">Mini-Symposium at the Society for Biological Psychiatry: </w:t>
      </w:r>
      <w:proofErr w:type="gramStart"/>
      <w:r w:rsidRPr="00C4472B">
        <w:rPr>
          <w:rFonts w:ascii="Times" w:hAnsi="Times" w:cs="Times"/>
        </w:rPr>
        <w:t>“ Epigenetic</w:t>
      </w:r>
      <w:proofErr w:type="gramEnd"/>
      <w:r w:rsidRPr="00C4472B">
        <w:rPr>
          <w:rFonts w:ascii="Times" w:hAnsi="Times" w:cs="Times"/>
        </w:rPr>
        <w:t xml:space="preserve"> Mechanisms of Early Life Stress”. Philadelphia.</w:t>
      </w:r>
    </w:p>
    <w:p w14:paraId="5AF9D0A2" w14:textId="7525AFD6" w:rsidR="00D2514F" w:rsidRDefault="00D2514F" w:rsidP="00D2514F">
      <w:pPr>
        <w:tabs>
          <w:tab w:val="left" w:pos="-990"/>
          <w:tab w:val="left" w:pos="-720"/>
          <w:tab w:val="left" w:pos="360"/>
          <w:tab w:val="left" w:pos="1620"/>
          <w:tab w:val="left" w:pos="1980"/>
        </w:tabs>
        <w:ind w:left="1620" w:hanging="900"/>
        <w:rPr>
          <w:rFonts w:ascii="Times" w:hAnsi="Times" w:cs="Times"/>
        </w:rPr>
      </w:pPr>
      <w:r>
        <w:rPr>
          <w:rFonts w:ascii="Times" w:hAnsi="Times" w:cs="Times"/>
        </w:rPr>
        <w:t>2010</w:t>
      </w:r>
      <w:r>
        <w:rPr>
          <w:rFonts w:ascii="Times" w:hAnsi="Times" w:cs="Times"/>
        </w:rPr>
        <w:tab/>
      </w:r>
      <w:r w:rsidRPr="00D2514F">
        <w:rPr>
          <w:rFonts w:ascii="Times" w:hAnsi="Times" w:cs="Times"/>
        </w:rPr>
        <w:t>Wei</w:t>
      </w:r>
      <w:r>
        <w:rPr>
          <w:rFonts w:ascii="Times" w:hAnsi="Times" w:cs="Times"/>
        </w:rPr>
        <w:t xml:space="preserve"> L</w:t>
      </w:r>
      <w:r w:rsidRPr="00D2514F">
        <w:rPr>
          <w:rFonts w:ascii="Times" w:hAnsi="Times" w:cs="Times"/>
        </w:rPr>
        <w:t>, Meaney</w:t>
      </w:r>
      <w:r>
        <w:rPr>
          <w:rFonts w:ascii="Times" w:hAnsi="Times" w:cs="Times"/>
        </w:rPr>
        <w:t xml:space="preserve"> M.J.</w:t>
      </w:r>
      <w:r w:rsidRPr="00D2514F">
        <w:rPr>
          <w:rFonts w:ascii="Times" w:hAnsi="Times" w:cs="Times"/>
        </w:rPr>
        <w:t>, Duman</w:t>
      </w:r>
      <w:r>
        <w:rPr>
          <w:rFonts w:ascii="Times" w:hAnsi="Times" w:cs="Times"/>
        </w:rPr>
        <w:t xml:space="preserve"> R.S.</w:t>
      </w:r>
      <w:r w:rsidRPr="00D2514F">
        <w:rPr>
          <w:rFonts w:ascii="Times" w:hAnsi="Times" w:cs="Times"/>
        </w:rPr>
        <w:t xml:space="preserve">, </w:t>
      </w:r>
      <w:r w:rsidRPr="00D2514F">
        <w:rPr>
          <w:rFonts w:ascii="Times" w:hAnsi="Times" w:cs="Times"/>
          <w:b/>
        </w:rPr>
        <w:t>Kaffman A</w:t>
      </w:r>
      <w:r>
        <w:rPr>
          <w:rFonts w:ascii="Times" w:hAnsi="Times" w:cs="Times"/>
        </w:rPr>
        <w:t xml:space="preserve">. </w:t>
      </w:r>
      <w:r w:rsidRPr="00D2514F">
        <w:rPr>
          <w:rFonts w:ascii="Times" w:hAnsi="Times" w:cs="Times"/>
        </w:rPr>
        <w:t>Juvenile and adult neurogenesis make different contributions to social behavior in adulthood</w:t>
      </w:r>
      <w:r>
        <w:rPr>
          <w:rFonts w:ascii="Times" w:hAnsi="Times" w:cs="Times"/>
        </w:rPr>
        <w:t xml:space="preserve">. </w:t>
      </w:r>
      <w:r w:rsidRPr="006B6953">
        <w:rPr>
          <w:rFonts w:ascii="Times" w:hAnsi="Times" w:cs="Times"/>
        </w:rPr>
        <w:t>Society for neuroscience (Poster)</w:t>
      </w:r>
      <w:r>
        <w:rPr>
          <w:rFonts w:ascii="Times" w:hAnsi="Times" w:cs="Times"/>
        </w:rPr>
        <w:t>.</w:t>
      </w:r>
    </w:p>
    <w:p w14:paraId="5E26DDC6" w14:textId="4C224D3C" w:rsidR="006B6953" w:rsidRPr="006B6953" w:rsidRDefault="006B6953" w:rsidP="006B6953">
      <w:pPr>
        <w:tabs>
          <w:tab w:val="left" w:pos="-990"/>
          <w:tab w:val="left" w:pos="-720"/>
          <w:tab w:val="left" w:pos="360"/>
          <w:tab w:val="left" w:pos="1620"/>
          <w:tab w:val="left" w:pos="1980"/>
        </w:tabs>
        <w:ind w:left="1620" w:hanging="900"/>
        <w:rPr>
          <w:rFonts w:ascii="Times" w:hAnsi="Times" w:cs="Times"/>
          <w:i/>
        </w:rPr>
      </w:pPr>
      <w:r w:rsidRPr="006B6953">
        <w:rPr>
          <w:rFonts w:ascii="Times" w:hAnsi="Times" w:cs="Times"/>
        </w:rPr>
        <w:t>2007</w:t>
      </w:r>
      <w:r w:rsidRPr="006B6953">
        <w:rPr>
          <w:rFonts w:ascii="Times" w:hAnsi="Times" w:cs="Times"/>
        </w:rPr>
        <w:tab/>
        <w:t xml:space="preserve">Wei L, David A., Shinn, A. </w:t>
      </w:r>
      <w:r w:rsidRPr="00D2514F">
        <w:rPr>
          <w:rFonts w:ascii="Times" w:hAnsi="Times" w:cs="Times"/>
          <w:b/>
        </w:rPr>
        <w:t>Kaffman</w:t>
      </w:r>
      <w:r w:rsidRPr="006B6953">
        <w:rPr>
          <w:rFonts w:ascii="Times" w:hAnsi="Times" w:cs="Times"/>
        </w:rPr>
        <w:t xml:space="preserve"> A. Postnatal handling increases fearful behavior in </w:t>
      </w:r>
      <w:proofErr w:type="spellStart"/>
      <w:r w:rsidRPr="006B6953">
        <w:rPr>
          <w:rFonts w:ascii="Times" w:hAnsi="Times" w:cs="Times"/>
        </w:rPr>
        <w:t>Balbc</w:t>
      </w:r>
      <w:proofErr w:type="spellEnd"/>
      <w:r w:rsidRPr="006B6953">
        <w:rPr>
          <w:rFonts w:ascii="Times" w:hAnsi="Times" w:cs="Times"/>
        </w:rPr>
        <w:t xml:space="preserve"> males. Society for neuroscience (Poster) </w:t>
      </w:r>
    </w:p>
    <w:p w14:paraId="56EE2310" w14:textId="3C531381" w:rsidR="00787A74" w:rsidRPr="00C4472B" w:rsidRDefault="006B6953" w:rsidP="00D2514F">
      <w:pPr>
        <w:tabs>
          <w:tab w:val="left" w:pos="720"/>
          <w:tab w:val="left" w:pos="1620"/>
        </w:tabs>
        <w:ind w:left="1620" w:hanging="1620"/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787A74" w:rsidRPr="00C4472B">
        <w:rPr>
          <w:rFonts w:ascii="Times" w:hAnsi="Times" w:cs="Times"/>
        </w:rPr>
        <w:t>20</w:t>
      </w:r>
      <w:r w:rsidR="00153459" w:rsidRPr="00C4472B">
        <w:rPr>
          <w:rFonts w:ascii="Times" w:hAnsi="Times" w:cs="Times"/>
        </w:rPr>
        <w:t>05</w:t>
      </w:r>
      <w:r w:rsidR="00153459" w:rsidRPr="00C4472B">
        <w:rPr>
          <w:rFonts w:ascii="Times" w:hAnsi="Times" w:cs="Times"/>
        </w:rPr>
        <w:tab/>
        <w:t xml:space="preserve">Scientific Symposium, NARSAD. “Novel </w:t>
      </w:r>
      <w:r w:rsidR="00787A74" w:rsidRPr="00C4472B">
        <w:rPr>
          <w:rFonts w:ascii="Times" w:hAnsi="Times" w:cs="Times"/>
        </w:rPr>
        <w:t>Method for Conditional Ablation of Adult Neurogenesis”</w:t>
      </w:r>
      <w:r w:rsidR="00153459" w:rsidRPr="00C4472B">
        <w:rPr>
          <w:rFonts w:ascii="Times" w:hAnsi="Times" w:cs="Times"/>
        </w:rPr>
        <w:t>. Mount Sinai’s Stern Auditorium, NYC</w:t>
      </w:r>
      <w:r w:rsidR="00685852" w:rsidRPr="00C4472B">
        <w:rPr>
          <w:rFonts w:ascii="Times" w:hAnsi="Times" w:cs="Times"/>
        </w:rPr>
        <w:t>.</w:t>
      </w:r>
    </w:p>
    <w:p w14:paraId="08C40EA2" w14:textId="77777777" w:rsidR="00787A74" w:rsidRPr="00C4472B" w:rsidRDefault="00787A74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64720CF4" w14:textId="77777777" w:rsidR="00787A74" w:rsidRPr="00C4472B" w:rsidRDefault="00787A74" w:rsidP="00787A74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Professional Service</w:t>
      </w:r>
    </w:p>
    <w:p w14:paraId="0667DE03" w14:textId="3CD6FF92" w:rsidR="00787A74" w:rsidRPr="00C4472B" w:rsidRDefault="00852E83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 xml:space="preserve">Peer Review Groups/Grant Study Sections:  </w:t>
      </w:r>
    </w:p>
    <w:p w14:paraId="6361A0F3" w14:textId="336866AA" w:rsidR="00852E83" w:rsidRPr="00C4472B" w:rsidRDefault="00852E83" w:rsidP="00852E83">
      <w:pPr>
        <w:tabs>
          <w:tab w:val="num" w:pos="1620"/>
        </w:tabs>
        <w:ind w:left="360"/>
        <w:rPr>
          <w:rFonts w:ascii="Times" w:hAnsi="Times" w:cs="Times"/>
        </w:rPr>
      </w:pPr>
      <w:r w:rsidRPr="00C4472B">
        <w:rPr>
          <w:rFonts w:ascii="Times" w:hAnsi="Times" w:cs="Times"/>
        </w:rPr>
        <w:t>2014</w:t>
      </w:r>
      <w:r w:rsidRPr="00C4472B">
        <w:rPr>
          <w:rFonts w:ascii="Times" w:hAnsi="Times" w:cs="Times"/>
        </w:rPr>
        <w:tab/>
        <w:t>Ad Hoc member of the Developmental Brain Disorders study section</w:t>
      </w:r>
    </w:p>
    <w:p w14:paraId="0691A525" w14:textId="06CC0696" w:rsidR="00B22CB7" w:rsidRPr="00C4472B" w:rsidRDefault="00B22CB7" w:rsidP="00B22CB7">
      <w:pPr>
        <w:tabs>
          <w:tab w:val="num" w:pos="1620"/>
        </w:tabs>
        <w:ind w:left="360"/>
        <w:rPr>
          <w:rFonts w:ascii="Times" w:hAnsi="Times" w:cs="Times"/>
        </w:rPr>
      </w:pPr>
      <w:r w:rsidRPr="00C4472B">
        <w:rPr>
          <w:rFonts w:ascii="Times" w:hAnsi="Times" w:cs="Times"/>
        </w:rPr>
        <w:t>2015</w:t>
      </w:r>
      <w:r w:rsidRPr="00C4472B">
        <w:rPr>
          <w:rFonts w:ascii="Times" w:hAnsi="Times" w:cs="Times"/>
        </w:rPr>
        <w:tab/>
        <w:t>Ad Hoc member of the Developmental Brain Disorders study section</w:t>
      </w:r>
    </w:p>
    <w:p w14:paraId="1F4EC9FE" w14:textId="321633BA" w:rsidR="002F5951" w:rsidRPr="00C4472B" w:rsidRDefault="002F5951" w:rsidP="002F5951">
      <w:pPr>
        <w:tabs>
          <w:tab w:val="num" w:pos="1440"/>
          <w:tab w:val="left" w:pos="1620"/>
        </w:tabs>
        <w:ind w:left="360"/>
        <w:rPr>
          <w:rFonts w:ascii="Times" w:hAnsi="Times" w:cs="Times"/>
        </w:rPr>
      </w:pPr>
      <w:r w:rsidRPr="00C4472B">
        <w:rPr>
          <w:rFonts w:ascii="Times" w:hAnsi="Times" w:cs="Times"/>
        </w:rPr>
        <w:t>2016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Ad Hoc member of the Bio-behavioral Regulation, Learning and Ethology (BRLE)</w:t>
      </w:r>
    </w:p>
    <w:p w14:paraId="2CA7D663" w14:textId="18CB2C42" w:rsidR="002F5951" w:rsidRPr="00C4472B" w:rsidRDefault="002F5951" w:rsidP="002F5951">
      <w:pPr>
        <w:tabs>
          <w:tab w:val="num" w:pos="1440"/>
          <w:tab w:val="left" w:pos="1620"/>
        </w:tabs>
        <w:ind w:left="360"/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study section</w:t>
      </w:r>
    </w:p>
    <w:p w14:paraId="27D23F1C" w14:textId="41D8C99A" w:rsidR="002F5951" w:rsidRPr="00C4472B" w:rsidRDefault="002F5951" w:rsidP="002F5951">
      <w:pPr>
        <w:tabs>
          <w:tab w:val="num" w:pos="1620"/>
        </w:tabs>
        <w:ind w:left="360"/>
        <w:rPr>
          <w:rFonts w:ascii="Times" w:hAnsi="Times" w:cs="Times"/>
        </w:rPr>
      </w:pPr>
      <w:r w:rsidRPr="00C4472B">
        <w:rPr>
          <w:rFonts w:ascii="Times" w:hAnsi="Times" w:cs="Times"/>
        </w:rPr>
        <w:lastRenderedPageBreak/>
        <w:t>2018</w:t>
      </w:r>
      <w:r w:rsidRPr="00C4472B">
        <w:rPr>
          <w:rFonts w:ascii="Times" w:hAnsi="Times" w:cs="Times"/>
        </w:rPr>
        <w:tab/>
        <w:t xml:space="preserve">ZRG1 MDCN-E special panel Dynamic Neuroimmune Interactions in the </w:t>
      </w:r>
      <w:r w:rsidRPr="00C4472B">
        <w:rPr>
          <w:rFonts w:ascii="Times" w:hAnsi="Times" w:cs="Times"/>
        </w:rPr>
        <w:tab/>
        <w:t xml:space="preserve"> </w:t>
      </w:r>
      <w:r w:rsidRPr="00C4472B">
        <w:rPr>
          <w:rFonts w:ascii="Times" w:hAnsi="Times" w:cs="Times"/>
        </w:rPr>
        <w:tab/>
        <w:t>transition from Normal CNS Function to Disorders</w:t>
      </w:r>
    </w:p>
    <w:p w14:paraId="1F1747DA" w14:textId="28F0BC8F" w:rsidR="00852E83" w:rsidRDefault="00787822" w:rsidP="00787822">
      <w:pPr>
        <w:tabs>
          <w:tab w:val="num" w:pos="1620"/>
        </w:tabs>
        <w:ind w:left="1620" w:hanging="1260"/>
        <w:rPr>
          <w:rFonts w:ascii="Times" w:hAnsi="Times" w:cs="Times"/>
        </w:rPr>
      </w:pPr>
      <w:r w:rsidRPr="00C4472B">
        <w:rPr>
          <w:rFonts w:ascii="Times" w:hAnsi="Times" w:cs="Times"/>
        </w:rPr>
        <w:t>2021</w:t>
      </w:r>
      <w:r w:rsidRPr="00C4472B">
        <w:rPr>
          <w:rFonts w:ascii="Times" w:hAnsi="Times" w:cs="Times"/>
        </w:rPr>
        <w:tab/>
        <w:t>ZMH1 ERB-</w:t>
      </w:r>
      <w:proofErr w:type="gramStart"/>
      <w:r w:rsidRPr="00C4472B">
        <w:rPr>
          <w:rFonts w:ascii="Times" w:hAnsi="Times" w:cs="Times"/>
        </w:rPr>
        <w:t>L(</w:t>
      </w:r>
      <w:proofErr w:type="gramEnd"/>
      <w:r w:rsidRPr="00C4472B">
        <w:rPr>
          <w:rFonts w:ascii="Times" w:hAnsi="Times" w:cs="Times"/>
        </w:rPr>
        <w:t xml:space="preserve">01)-E Pathway to Independence Awards (K99/R00) and Career Transition Awards (K22) </w:t>
      </w:r>
    </w:p>
    <w:p w14:paraId="367E839B" w14:textId="3D44583D" w:rsidR="008D78AC" w:rsidRDefault="008D78AC" w:rsidP="00787822">
      <w:pPr>
        <w:tabs>
          <w:tab w:val="num" w:pos="1620"/>
        </w:tabs>
        <w:ind w:left="1620" w:hanging="1260"/>
        <w:rPr>
          <w:rFonts w:ascii="Times" w:hAnsi="Times" w:cs="Times"/>
        </w:rPr>
      </w:pPr>
      <w:r>
        <w:rPr>
          <w:rFonts w:ascii="Times" w:hAnsi="Times" w:cs="Times"/>
        </w:rPr>
        <w:t>2022</w:t>
      </w:r>
      <w:r>
        <w:rPr>
          <w:rFonts w:ascii="Times" w:hAnsi="Times" w:cs="Times"/>
        </w:rPr>
        <w:tab/>
      </w:r>
      <w:r w:rsidRPr="008D78AC">
        <w:rPr>
          <w:rFonts w:ascii="Times" w:hAnsi="Times" w:cs="Times"/>
        </w:rPr>
        <w:t>ZMH1 ERB-M 07 R,</w:t>
      </w:r>
      <w:r>
        <w:rPr>
          <w:rFonts w:ascii="Times" w:hAnsi="Times" w:cs="Times"/>
        </w:rPr>
        <w:t xml:space="preserve"> </w:t>
      </w:r>
      <w:r w:rsidRPr="00C4472B">
        <w:rPr>
          <w:rFonts w:ascii="Times" w:hAnsi="Times" w:cs="Times"/>
        </w:rPr>
        <w:t>Pathway to Independence Awards (K99/R00) and Career Transition Awards (K22)</w:t>
      </w:r>
    </w:p>
    <w:p w14:paraId="3CB3759C" w14:textId="44A94E37" w:rsidR="008D78AC" w:rsidRDefault="008D78AC" w:rsidP="00787822">
      <w:pPr>
        <w:tabs>
          <w:tab w:val="num" w:pos="1620"/>
        </w:tabs>
        <w:ind w:left="1620" w:hanging="1260"/>
        <w:rPr>
          <w:rFonts w:ascii="Times" w:hAnsi="Times" w:cs="Times"/>
        </w:rPr>
      </w:pPr>
      <w:r>
        <w:rPr>
          <w:rFonts w:ascii="Times" w:hAnsi="Times" w:cs="Times"/>
        </w:rPr>
        <w:t>2022</w:t>
      </w:r>
      <w:r w:rsidR="00C54677">
        <w:rPr>
          <w:rFonts w:ascii="Times" w:hAnsi="Times" w:cs="Times"/>
        </w:rPr>
        <w:tab/>
      </w:r>
      <w:r w:rsidR="00C54677" w:rsidRPr="00C54677">
        <w:rPr>
          <w:rFonts w:ascii="Times" w:hAnsi="Times" w:cs="Times"/>
        </w:rPr>
        <w:t>NIMH Biobehavioral Research Awards for Innovative New Scientists (NIMH BRAINS) (R01 Clinical Trial Optional)</w:t>
      </w:r>
    </w:p>
    <w:p w14:paraId="1E822505" w14:textId="77777777" w:rsidR="00BB15D9" w:rsidRPr="00BB15D9" w:rsidRDefault="00BB15D9" w:rsidP="00BB15D9">
      <w:pPr>
        <w:tabs>
          <w:tab w:val="num" w:pos="1620"/>
        </w:tabs>
        <w:ind w:left="1620" w:hanging="1260"/>
        <w:rPr>
          <w:rFonts w:ascii="Times" w:hAnsi="Times" w:cs="Times"/>
        </w:rPr>
      </w:pPr>
      <w:r w:rsidRPr="0074768D">
        <w:rPr>
          <w:rFonts w:ascii="Times" w:hAnsi="Times" w:cs="Times"/>
        </w:rPr>
        <w:t>2023</w:t>
      </w:r>
      <w:r w:rsidRPr="0074768D">
        <w:rPr>
          <w:rFonts w:ascii="Times" w:hAnsi="Times" w:cs="Times"/>
        </w:rPr>
        <w:tab/>
        <w:t>Cellular and Molecular Biology of Glia Study Section (CMBG)</w:t>
      </w:r>
    </w:p>
    <w:p w14:paraId="50483302" w14:textId="77777777" w:rsidR="00BB15D9" w:rsidRPr="00C4472B" w:rsidRDefault="00BB15D9" w:rsidP="00787822">
      <w:pPr>
        <w:tabs>
          <w:tab w:val="num" w:pos="1620"/>
        </w:tabs>
        <w:ind w:left="1620" w:hanging="1260"/>
        <w:rPr>
          <w:rFonts w:ascii="Times" w:hAnsi="Times" w:cs="Times"/>
        </w:rPr>
      </w:pPr>
    </w:p>
    <w:p w14:paraId="5B2C386E" w14:textId="77777777" w:rsidR="00852E83" w:rsidRPr="00C4472B" w:rsidRDefault="00852E83" w:rsidP="00787A74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59BCC5BF" w14:textId="77777777" w:rsidR="00787A74" w:rsidRPr="00C4472B" w:rsidRDefault="00787A74" w:rsidP="00787A74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Journal Service:</w:t>
      </w:r>
    </w:p>
    <w:p w14:paraId="12A0BD42" w14:textId="77777777" w:rsidR="00787822" w:rsidRPr="00C4472B" w:rsidRDefault="00ED4DFE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  <w:u w:val="single"/>
        </w:rPr>
        <w:t>Editor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</w:p>
    <w:p w14:paraId="61F1EE52" w14:textId="3C762D32" w:rsidR="00BB15D9" w:rsidRDefault="00787822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</w:r>
      <w:r w:rsidR="00BB15D9" w:rsidRPr="0074768D">
        <w:rPr>
          <w:rFonts w:ascii="Times" w:hAnsi="Times" w:cs="Times"/>
        </w:rPr>
        <w:t>2023-Present</w:t>
      </w:r>
      <w:r w:rsidR="00BB15D9" w:rsidRPr="0074768D">
        <w:rPr>
          <w:rFonts w:ascii="Times" w:hAnsi="Times" w:cs="Times"/>
        </w:rPr>
        <w:tab/>
        <w:t xml:space="preserve">Associate Editor, Special Topic, </w:t>
      </w:r>
      <w:hyperlink r:id="rId8" w:history="1">
        <w:r w:rsidR="00BB15D9" w:rsidRPr="0074768D">
          <w:rPr>
            <w:rStyle w:val="Hyperlink"/>
            <w:rFonts w:ascii="Times" w:hAnsi="Times" w:cs="Times"/>
          </w:rPr>
          <w:t>Biomolecules</w:t>
        </w:r>
      </w:hyperlink>
      <w:r w:rsidR="00BB15D9">
        <w:rPr>
          <w:rFonts w:ascii="Times" w:hAnsi="Times" w:cs="Times"/>
        </w:rPr>
        <w:t xml:space="preserve"> </w:t>
      </w:r>
    </w:p>
    <w:p w14:paraId="713AA7A2" w14:textId="1BA7A0F1" w:rsidR="00787822" w:rsidRPr="00C4472B" w:rsidRDefault="00BB15D9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787822" w:rsidRPr="00C4472B">
        <w:rPr>
          <w:rFonts w:ascii="Times" w:hAnsi="Times" w:cs="Times"/>
        </w:rPr>
        <w:t>2021-current</w:t>
      </w:r>
      <w:r w:rsidR="00787822" w:rsidRPr="00C4472B">
        <w:rPr>
          <w:rFonts w:ascii="Times" w:hAnsi="Times" w:cs="Times"/>
        </w:rPr>
        <w:tab/>
        <w:t xml:space="preserve">Associate </w:t>
      </w:r>
      <w:r>
        <w:rPr>
          <w:rFonts w:ascii="Times" w:hAnsi="Times" w:cs="Times"/>
        </w:rPr>
        <w:t>E</w:t>
      </w:r>
      <w:r w:rsidR="00787822" w:rsidRPr="00C4472B">
        <w:rPr>
          <w:rFonts w:ascii="Times" w:hAnsi="Times" w:cs="Times"/>
        </w:rPr>
        <w:t>ditor Frontiers in Molecular Neuroscience</w:t>
      </w:r>
      <w:r w:rsidR="00787822" w:rsidRPr="00C4472B">
        <w:rPr>
          <w:rFonts w:ascii="Times" w:hAnsi="Times" w:cs="Times"/>
        </w:rPr>
        <w:tab/>
      </w:r>
    </w:p>
    <w:p w14:paraId="01C731DF" w14:textId="7DB5902D" w:rsidR="00ED4DFE" w:rsidRPr="00C4472B" w:rsidRDefault="00787822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ab/>
        <w:t>2019-21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="00ED4DFE" w:rsidRPr="00C4472B">
        <w:rPr>
          <w:rFonts w:ascii="Times" w:hAnsi="Times" w:cs="Times"/>
        </w:rPr>
        <w:t xml:space="preserve">Research Project Editor- </w:t>
      </w:r>
      <w:hyperlink r:id="rId9" w:history="1">
        <w:r w:rsidR="00ED4DFE" w:rsidRPr="00C4472B">
          <w:rPr>
            <w:rStyle w:val="Hyperlink"/>
            <w:rFonts w:ascii="Times" w:hAnsi="Times" w:cs="Times"/>
          </w:rPr>
          <w:t>Frontiers of Neuroscience</w:t>
        </w:r>
      </w:hyperlink>
    </w:p>
    <w:p w14:paraId="39FB141E" w14:textId="6BDFBF9F" w:rsidR="0046627D" w:rsidRPr="00C4472B" w:rsidRDefault="0046627D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u w:val="single"/>
        </w:rPr>
        <w:t>Reviewer</w:t>
      </w:r>
    </w:p>
    <w:p w14:paraId="703F93AB" w14:textId="6F20714C" w:rsidR="0046627D" w:rsidRPr="00C4472B" w:rsidRDefault="0046627D" w:rsidP="00CB13DC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ind w:left="1980" w:hanging="1980"/>
        <w:rPr>
          <w:rFonts w:ascii="Times" w:hAnsi="Times" w:cs="Times"/>
        </w:rPr>
      </w:pPr>
      <w:r w:rsidRPr="00C4472B">
        <w:rPr>
          <w:rFonts w:ascii="Times" w:hAnsi="Times" w:cs="Times"/>
          <w:b/>
        </w:rPr>
        <w:tab/>
      </w:r>
      <w:r w:rsidRPr="00C4472B">
        <w:rPr>
          <w:rFonts w:ascii="Times" w:hAnsi="Times" w:cs="Times"/>
        </w:rPr>
        <w:t>2005-Present</w:t>
      </w:r>
      <w:r w:rsidRPr="00C4472B">
        <w:rPr>
          <w:rFonts w:ascii="Times" w:hAnsi="Times" w:cs="Times"/>
        </w:rPr>
        <w:tab/>
        <w:t xml:space="preserve">Journal of Neuroscience, Biological Psychiatry, </w:t>
      </w:r>
      <w:r w:rsidR="001231E8">
        <w:rPr>
          <w:rFonts w:ascii="Times" w:hAnsi="Times" w:cs="Times"/>
        </w:rPr>
        <w:t xml:space="preserve">PNAS, </w:t>
      </w:r>
      <w:r w:rsidR="006F4DBE">
        <w:rPr>
          <w:rFonts w:ascii="Times" w:hAnsi="Times" w:cs="Times"/>
        </w:rPr>
        <w:t xml:space="preserve">Science, </w:t>
      </w:r>
      <w:proofErr w:type="spellStart"/>
      <w:proofErr w:type="gramStart"/>
      <w:r w:rsidRPr="00C4472B">
        <w:rPr>
          <w:rFonts w:ascii="Times" w:hAnsi="Times" w:cs="Times"/>
        </w:rPr>
        <w:t>Neuropsychopharmacology,</w:t>
      </w:r>
      <w:r w:rsidR="007867E1" w:rsidRPr="00C4472B">
        <w:rPr>
          <w:rFonts w:ascii="Times" w:hAnsi="Times" w:cs="Times"/>
        </w:rPr>
        <w:t>Neurobiology</w:t>
      </w:r>
      <w:proofErr w:type="spellEnd"/>
      <w:proofErr w:type="gramEnd"/>
      <w:r w:rsidR="007867E1" w:rsidRPr="00C4472B">
        <w:rPr>
          <w:rFonts w:ascii="Times" w:hAnsi="Times" w:cs="Times"/>
        </w:rPr>
        <w:t xml:space="preserve"> of Stress, </w:t>
      </w:r>
      <w:r w:rsidRPr="00C4472B">
        <w:rPr>
          <w:rFonts w:ascii="Times" w:hAnsi="Times" w:cs="Times"/>
        </w:rPr>
        <w:t>Hormones and Behavior, Journal of Neurochemistry</w:t>
      </w:r>
      <w:r w:rsidR="00CB13DC" w:rsidRPr="00C4472B">
        <w:rPr>
          <w:rFonts w:ascii="Times" w:hAnsi="Times" w:cs="Times"/>
        </w:rPr>
        <w:t>, Brain behavior and immunology</w:t>
      </w:r>
      <w:r w:rsidR="00A95EE2" w:rsidRPr="00C4472B">
        <w:rPr>
          <w:rFonts w:ascii="Times" w:hAnsi="Times" w:cs="Times"/>
        </w:rPr>
        <w:t xml:space="preserve">, Acta </w:t>
      </w:r>
      <w:proofErr w:type="spellStart"/>
      <w:r w:rsidR="00A95EE2" w:rsidRPr="00C4472B">
        <w:rPr>
          <w:rFonts w:ascii="Times" w:hAnsi="Times" w:cs="Times"/>
        </w:rPr>
        <w:t>Neuropathalogica</w:t>
      </w:r>
      <w:proofErr w:type="spellEnd"/>
      <w:r w:rsidR="00A95EE2" w:rsidRPr="00C4472B">
        <w:rPr>
          <w:rFonts w:ascii="Times" w:hAnsi="Times" w:cs="Times"/>
        </w:rPr>
        <w:t>, Trends in Neuroscience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</w:p>
    <w:p w14:paraId="5210FFFB" w14:textId="77777777" w:rsidR="0046627D" w:rsidRPr="00C4472B" w:rsidRDefault="0046627D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71391992" w14:textId="77777777" w:rsidR="0046627D" w:rsidRPr="00C4472B" w:rsidRDefault="0046627D" w:rsidP="0046627D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Professional Organizations</w:t>
      </w:r>
      <w:r w:rsidR="00764C82" w:rsidRPr="00C4472B">
        <w:rPr>
          <w:rFonts w:ascii="Times" w:hAnsi="Times" w:cs="Times"/>
          <w:b/>
        </w:rPr>
        <w:t>:</w:t>
      </w:r>
    </w:p>
    <w:p w14:paraId="3696EAA1" w14:textId="77777777" w:rsidR="0046627D" w:rsidRPr="00C4472B" w:rsidRDefault="0046627D" w:rsidP="0046627D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000ECED5" w14:textId="135F183D" w:rsidR="0046627D" w:rsidRPr="00C4472B" w:rsidRDefault="00685852" w:rsidP="004D2C54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ab/>
      </w:r>
      <w:r w:rsidR="0046627D" w:rsidRPr="00C4472B">
        <w:rPr>
          <w:rFonts w:ascii="Times" w:hAnsi="Times" w:cs="Times"/>
          <w:b/>
        </w:rPr>
        <w:t>Meeting Planning/Participation</w:t>
      </w:r>
    </w:p>
    <w:p w14:paraId="53217321" w14:textId="15C3ACC2" w:rsidR="0046627D" w:rsidRPr="00C4472B" w:rsidRDefault="0046627D" w:rsidP="0046627D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ab/>
        <w:t>2006</w:t>
      </w:r>
      <w:r w:rsidRPr="00C4472B">
        <w:rPr>
          <w:rFonts w:ascii="Times" w:hAnsi="Times" w:cs="Times"/>
        </w:rPr>
        <w:tab/>
        <w:t xml:space="preserve">Member of the Organizing Committee for the annual symposium on Risk,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Resiliency and Recovery, Child Study Center, Yale University</w:t>
      </w:r>
    </w:p>
    <w:p w14:paraId="454AAA35" w14:textId="77777777" w:rsidR="0046627D" w:rsidRPr="00C4472B" w:rsidRDefault="0046627D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ab/>
      </w:r>
    </w:p>
    <w:p w14:paraId="5C7085F9" w14:textId="77777777" w:rsidR="0046627D" w:rsidRPr="00C4472B" w:rsidRDefault="0046627D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Yale University Service</w:t>
      </w:r>
    </w:p>
    <w:p w14:paraId="63D08FAD" w14:textId="77777777" w:rsidR="0046627D" w:rsidRPr="00C4472B" w:rsidRDefault="0046627D" w:rsidP="0046627D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  <w:b/>
          <w:i/>
        </w:rPr>
        <w:t>Medical School Committees</w:t>
      </w:r>
    </w:p>
    <w:p w14:paraId="612F72B5" w14:textId="339EF00D" w:rsidR="001231E8" w:rsidRDefault="001231E8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74768D">
        <w:rPr>
          <w:rFonts w:ascii="Times" w:hAnsi="Times" w:cs="Times"/>
        </w:rPr>
        <w:t>2024-Present</w:t>
      </w:r>
      <w:r w:rsidRPr="0074768D">
        <w:rPr>
          <w:rFonts w:ascii="Times" w:hAnsi="Times" w:cs="Times"/>
        </w:rPr>
        <w:tab/>
        <w:t xml:space="preserve">Thesis committee, </w:t>
      </w:r>
      <w:r w:rsidRPr="001231E8">
        <w:rPr>
          <w:rFonts w:ascii="Times" w:hAnsi="Times" w:cs="Times"/>
        </w:rPr>
        <w:t xml:space="preserve">Naomi </w:t>
      </w:r>
      <w:proofErr w:type="spellStart"/>
      <w:r w:rsidRPr="001231E8">
        <w:rPr>
          <w:rFonts w:ascii="Times" w:hAnsi="Times" w:cs="Times"/>
        </w:rPr>
        <w:t>Pajarillo</w:t>
      </w:r>
      <w:proofErr w:type="spellEnd"/>
      <w:r w:rsidRPr="001231E8">
        <w:rPr>
          <w:rFonts w:ascii="Times" w:hAnsi="Times" w:cs="Times"/>
        </w:rPr>
        <w:t xml:space="preserve"> </w:t>
      </w:r>
      <w:r w:rsidRPr="0074768D">
        <w:rPr>
          <w:rFonts w:ascii="Times" w:hAnsi="Times" w:cs="Times"/>
        </w:rPr>
        <w:t>(</w:t>
      </w:r>
      <w:r>
        <w:rPr>
          <w:rFonts w:ascii="Times" w:hAnsi="Times" w:cs="Times"/>
        </w:rPr>
        <w:t>Che</w:t>
      </w:r>
      <w:r w:rsidRPr="0074768D">
        <w:rPr>
          <w:rFonts w:ascii="Times" w:hAnsi="Times" w:cs="Times"/>
        </w:rPr>
        <w:t xml:space="preserve"> Lab)</w:t>
      </w:r>
    </w:p>
    <w:p w14:paraId="1576CC31" w14:textId="57B54BF2" w:rsidR="0074768D" w:rsidRPr="0074768D" w:rsidRDefault="0074768D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74768D">
        <w:rPr>
          <w:rFonts w:ascii="Times" w:hAnsi="Times" w:cs="Times"/>
        </w:rPr>
        <w:t>2024-Present</w:t>
      </w:r>
      <w:r w:rsidRPr="0074768D">
        <w:rPr>
          <w:rFonts w:ascii="Times" w:hAnsi="Times" w:cs="Times"/>
        </w:rPr>
        <w:tab/>
        <w:t xml:space="preserve">Thesis committee, Lex </w:t>
      </w:r>
      <w:proofErr w:type="spellStart"/>
      <w:r w:rsidRPr="0074768D">
        <w:rPr>
          <w:rFonts w:ascii="Times" w:hAnsi="Times" w:cs="Times"/>
        </w:rPr>
        <w:t>Herrerias</w:t>
      </w:r>
      <w:proofErr w:type="spellEnd"/>
      <w:r w:rsidRPr="0074768D">
        <w:rPr>
          <w:rFonts w:ascii="Times" w:hAnsi="Times" w:cs="Times"/>
        </w:rPr>
        <w:t xml:space="preserve"> (</w:t>
      </w:r>
      <w:proofErr w:type="spellStart"/>
      <w:r w:rsidRPr="0074768D">
        <w:rPr>
          <w:rFonts w:ascii="Times" w:hAnsi="Times" w:cs="Times"/>
        </w:rPr>
        <w:t>Pattabiraman</w:t>
      </w:r>
      <w:proofErr w:type="spellEnd"/>
      <w:r w:rsidRPr="0074768D">
        <w:rPr>
          <w:rFonts w:ascii="Times" w:hAnsi="Times" w:cs="Times"/>
        </w:rPr>
        <w:t xml:space="preserve"> and </w:t>
      </w:r>
      <w:proofErr w:type="spellStart"/>
      <w:r w:rsidRPr="0074768D">
        <w:rPr>
          <w:rFonts w:ascii="Times" w:hAnsi="Times" w:cs="Times"/>
        </w:rPr>
        <w:t>Sestan</w:t>
      </w:r>
      <w:proofErr w:type="spellEnd"/>
      <w:r w:rsidRPr="0074768D">
        <w:rPr>
          <w:rFonts w:ascii="Times" w:hAnsi="Times" w:cs="Times"/>
        </w:rPr>
        <w:t xml:space="preserve"> Labs)</w:t>
      </w:r>
    </w:p>
    <w:p w14:paraId="763B1C11" w14:textId="0C14CFDB" w:rsidR="00BB15D9" w:rsidRDefault="0092645E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74768D">
        <w:rPr>
          <w:rFonts w:ascii="Times" w:hAnsi="Times" w:cs="Times"/>
        </w:rPr>
        <w:t>2023-Present</w:t>
      </w:r>
      <w:r w:rsidRPr="0074768D">
        <w:rPr>
          <w:rFonts w:ascii="Times" w:hAnsi="Times" w:cs="Times"/>
        </w:rPr>
        <w:tab/>
        <w:t xml:space="preserve">Thesis committee, </w:t>
      </w:r>
      <w:proofErr w:type="spellStart"/>
      <w:r w:rsidRPr="0074768D">
        <w:rPr>
          <w:rFonts w:ascii="Times" w:hAnsi="Times" w:cs="Times"/>
        </w:rPr>
        <w:t>Ijeoma</w:t>
      </w:r>
      <w:proofErr w:type="spellEnd"/>
      <w:r w:rsidRPr="0074768D">
        <w:rPr>
          <w:rFonts w:ascii="Times" w:hAnsi="Times" w:cs="Times"/>
        </w:rPr>
        <w:t xml:space="preserve"> </w:t>
      </w:r>
      <w:proofErr w:type="spellStart"/>
      <w:r w:rsidRPr="0074768D">
        <w:rPr>
          <w:rFonts w:ascii="Times" w:hAnsi="Times" w:cs="Times"/>
        </w:rPr>
        <w:t>Nwabudike</w:t>
      </w:r>
      <w:proofErr w:type="spellEnd"/>
      <w:r w:rsidRPr="0074768D">
        <w:rPr>
          <w:rFonts w:ascii="Times" w:hAnsi="Times" w:cs="Times"/>
        </w:rPr>
        <w:t xml:space="preserve"> (Che Lab)</w:t>
      </w:r>
    </w:p>
    <w:p w14:paraId="5C210971" w14:textId="08D5F959" w:rsidR="00787822" w:rsidRPr="00C4472B" w:rsidRDefault="00787822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2021-</w:t>
      </w:r>
      <w:r w:rsidR="00BB15D9">
        <w:rPr>
          <w:rFonts w:ascii="Times" w:hAnsi="Times" w:cs="Times"/>
        </w:rPr>
        <w:t>2022</w:t>
      </w:r>
      <w:r w:rsidRPr="00C4472B">
        <w:rPr>
          <w:rFonts w:ascii="Times" w:hAnsi="Times" w:cs="Times"/>
        </w:rPr>
        <w:tab/>
        <w:t xml:space="preserve">Thesis committee, Carolina </w:t>
      </w:r>
      <w:proofErr w:type="spellStart"/>
      <w:r w:rsidRPr="00C4472B">
        <w:rPr>
          <w:rFonts w:ascii="Times" w:hAnsi="Times" w:cs="Times"/>
        </w:rPr>
        <w:t>Piletti</w:t>
      </w:r>
      <w:proofErr w:type="spellEnd"/>
      <w:r w:rsidRPr="00C4472B">
        <w:rPr>
          <w:rFonts w:ascii="Times" w:hAnsi="Times" w:cs="Times"/>
        </w:rPr>
        <w:t xml:space="preserve"> </w:t>
      </w:r>
      <w:proofErr w:type="spellStart"/>
      <w:r w:rsidRPr="00C4472B">
        <w:rPr>
          <w:rFonts w:ascii="Times" w:hAnsi="Times" w:cs="Times"/>
        </w:rPr>
        <w:t>Chatain</w:t>
      </w:r>
      <w:proofErr w:type="spellEnd"/>
      <w:r w:rsidRPr="00C4472B">
        <w:rPr>
          <w:rFonts w:ascii="Times" w:hAnsi="Times" w:cs="Times"/>
        </w:rPr>
        <w:t xml:space="preserve"> (Dietrich Lab)</w:t>
      </w:r>
    </w:p>
    <w:p w14:paraId="69254C93" w14:textId="13CB93DE" w:rsidR="00212235" w:rsidRPr="00C4472B" w:rsidRDefault="00787822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</w:t>
      </w:r>
      <w:r w:rsidR="00212235" w:rsidRPr="00C4472B">
        <w:rPr>
          <w:rFonts w:ascii="Times" w:hAnsi="Times" w:cs="Times"/>
        </w:rPr>
        <w:t>020-</w:t>
      </w:r>
      <w:r w:rsidR="00BB15D9">
        <w:rPr>
          <w:rFonts w:ascii="Times" w:hAnsi="Times" w:cs="Times"/>
        </w:rPr>
        <w:t>2021</w:t>
      </w:r>
      <w:r w:rsidR="00212235" w:rsidRPr="00C4472B">
        <w:rPr>
          <w:rFonts w:ascii="Times" w:hAnsi="Times" w:cs="Times"/>
        </w:rPr>
        <w:tab/>
        <w:t>Thesis committee, Alexa Soares (</w:t>
      </w:r>
      <w:proofErr w:type="spellStart"/>
      <w:r w:rsidR="00212235" w:rsidRPr="00C4472B">
        <w:rPr>
          <w:rFonts w:ascii="Times" w:hAnsi="Times" w:cs="Times"/>
        </w:rPr>
        <w:t>Picciotto</w:t>
      </w:r>
      <w:proofErr w:type="spellEnd"/>
      <w:r w:rsidR="00212235" w:rsidRPr="00C4472B">
        <w:rPr>
          <w:rFonts w:ascii="Times" w:hAnsi="Times" w:cs="Times"/>
        </w:rPr>
        <w:t xml:space="preserve"> Lab)</w:t>
      </w:r>
    </w:p>
    <w:p w14:paraId="011687E5" w14:textId="03F45889" w:rsidR="00A95EE2" w:rsidRPr="00C4472B" w:rsidRDefault="00A95EE2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2019-</w:t>
      </w:r>
      <w:r w:rsidR="00BB15D9">
        <w:rPr>
          <w:rFonts w:ascii="Times" w:hAnsi="Times" w:cs="Times"/>
        </w:rPr>
        <w:t>2020</w:t>
      </w:r>
      <w:r w:rsidRPr="00C4472B">
        <w:rPr>
          <w:rFonts w:ascii="Times" w:hAnsi="Times" w:cs="Times"/>
        </w:rPr>
        <w:tab/>
        <w:t xml:space="preserve">Thesis committee, Sarah </w:t>
      </w:r>
      <w:proofErr w:type="spellStart"/>
      <w:r w:rsidRPr="00C4472B">
        <w:rPr>
          <w:rFonts w:ascii="Times" w:hAnsi="Times" w:cs="Times"/>
        </w:rPr>
        <w:t>Meller</w:t>
      </w:r>
      <w:proofErr w:type="spellEnd"/>
      <w:r w:rsidRPr="00C4472B">
        <w:rPr>
          <w:rFonts w:ascii="Times" w:hAnsi="Times" w:cs="Times"/>
        </w:rPr>
        <w:t xml:space="preserve"> (Greer Lab)</w:t>
      </w:r>
    </w:p>
    <w:p w14:paraId="5324C11B" w14:textId="74BFE73A" w:rsidR="003F3C8E" w:rsidRPr="00C4472B" w:rsidRDefault="003F3C8E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2008-2012</w:t>
      </w:r>
      <w:r w:rsidRPr="00C4472B">
        <w:rPr>
          <w:rFonts w:ascii="Times" w:hAnsi="Times" w:cs="Times"/>
        </w:rPr>
        <w:tab/>
        <w:t>Selection Committee, M.D., Ph.D</w:t>
      </w:r>
      <w:r w:rsidR="00153459" w:rsidRPr="00C4472B">
        <w:rPr>
          <w:rFonts w:ascii="Times" w:hAnsi="Times" w:cs="Times"/>
        </w:rPr>
        <w:t>.</w:t>
      </w:r>
      <w:r w:rsidRPr="00C4472B">
        <w:rPr>
          <w:rFonts w:ascii="Times" w:hAnsi="Times" w:cs="Times"/>
        </w:rPr>
        <w:t xml:space="preserve"> Program, Medical School, Yale University</w:t>
      </w:r>
    </w:p>
    <w:p w14:paraId="4410F9CE" w14:textId="77777777" w:rsidR="003F3C8E" w:rsidRPr="00C4472B" w:rsidRDefault="003F3C8E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5A4C3B3C" w14:textId="77777777" w:rsidR="003F3C8E" w:rsidRPr="00C4472B" w:rsidRDefault="003F3C8E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  <w:i/>
        </w:rPr>
        <w:t>Departmental Committees</w:t>
      </w:r>
    </w:p>
    <w:p w14:paraId="0BEC1CC3" w14:textId="37AFB6BE" w:rsidR="00ED4DFE" w:rsidRPr="00C4472B" w:rsidRDefault="00ED4DFE" w:rsidP="00685852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2016-Present</w:t>
      </w:r>
      <w:r w:rsidRPr="00C4472B">
        <w:rPr>
          <w:rFonts w:ascii="Times" w:hAnsi="Times" w:cs="Times"/>
        </w:rPr>
        <w:tab/>
      </w:r>
      <w:r w:rsidR="003C3B82" w:rsidRPr="00C4472B">
        <w:rPr>
          <w:rFonts w:ascii="Times" w:hAnsi="Times" w:cs="Times"/>
        </w:rPr>
        <w:t>Dual diagnosis integration in clinical practice, Newington VA</w:t>
      </w:r>
    </w:p>
    <w:p w14:paraId="7BFD0B88" w14:textId="158434D9" w:rsidR="00ED4DFE" w:rsidRPr="00C4472B" w:rsidRDefault="00ED4DFE" w:rsidP="00685852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2012-Present</w:t>
      </w:r>
      <w:r w:rsidRPr="00C4472B">
        <w:rPr>
          <w:rFonts w:ascii="Times" w:hAnsi="Times" w:cs="Times"/>
        </w:rPr>
        <w:tab/>
        <w:t xml:space="preserve">Suicide risk assessment in veterans, Newington VA </w:t>
      </w:r>
    </w:p>
    <w:p w14:paraId="3989601D" w14:textId="0BA86A8F" w:rsidR="00685852" w:rsidRPr="00C4472B" w:rsidRDefault="00685852" w:rsidP="00685852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2010-Present</w:t>
      </w:r>
      <w:r w:rsidRPr="00C4472B">
        <w:rPr>
          <w:rFonts w:ascii="Times" w:hAnsi="Times" w:cs="Times"/>
        </w:rPr>
        <w:tab/>
        <w:t xml:space="preserve">Clinical Examiner for PGY 3 and 4 residents, Clinical Competency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Evaluation, Psychiatry Department, Yale University School of Medicine</w:t>
      </w:r>
    </w:p>
    <w:p w14:paraId="663900EA" w14:textId="77777777" w:rsidR="00685852" w:rsidRPr="00C4472B" w:rsidRDefault="00685852" w:rsidP="00685852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2006-Present</w:t>
      </w:r>
      <w:r w:rsidRPr="00C4472B">
        <w:rPr>
          <w:rFonts w:ascii="Times" w:hAnsi="Times" w:cs="Times"/>
        </w:rPr>
        <w:tab/>
        <w:t xml:space="preserve">Interviewer for the Psychiatry Residency and the Neuroscience Research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 xml:space="preserve">Training Program (NRTP), Psychiatry Department, Yale University School of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Medicine</w:t>
      </w:r>
    </w:p>
    <w:p w14:paraId="33E4FCAE" w14:textId="77777777" w:rsidR="00685852" w:rsidRPr="00C4472B" w:rsidRDefault="00685852" w:rsidP="00685852">
      <w:pPr>
        <w:tabs>
          <w:tab w:val="left" w:pos="-990"/>
          <w:tab w:val="left" w:pos="-720"/>
          <w:tab w:val="left" w:pos="0"/>
          <w:tab w:val="left" w:pos="1440"/>
          <w:tab w:val="left" w:pos="324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2008-2012</w:t>
      </w:r>
      <w:r w:rsidRPr="00C4472B">
        <w:rPr>
          <w:rFonts w:ascii="Times" w:hAnsi="Times" w:cs="Times"/>
        </w:rPr>
        <w:tab/>
        <w:t xml:space="preserve">Selection Committee, Medical Scientist Training Program (M.D., Ph.D.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Program), Yale University</w:t>
      </w:r>
      <w:r w:rsidRPr="00C4472B">
        <w:rPr>
          <w:rFonts w:ascii="Times" w:hAnsi="Times" w:cs="Times"/>
          <w:b/>
        </w:rPr>
        <w:t xml:space="preserve"> </w:t>
      </w:r>
      <w:r w:rsidRPr="00C4472B">
        <w:rPr>
          <w:rFonts w:ascii="Times" w:hAnsi="Times" w:cs="Times"/>
        </w:rPr>
        <w:t>School of Medicine</w:t>
      </w:r>
    </w:p>
    <w:p w14:paraId="72BE79B9" w14:textId="00A399F4" w:rsidR="003F3C8E" w:rsidRPr="00C4472B" w:rsidRDefault="003F3C8E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lastRenderedPageBreak/>
        <w:t>2007-2012</w:t>
      </w:r>
      <w:r w:rsidRPr="00C4472B">
        <w:rPr>
          <w:rFonts w:ascii="Times" w:hAnsi="Times" w:cs="Times"/>
        </w:rPr>
        <w:tab/>
        <w:t xml:space="preserve">Selection Committee for the joint Adult-Child Program, Child Study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Center, Yale University</w:t>
      </w:r>
    </w:p>
    <w:p w14:paraId="1050983C" w14:textId="1F55E076" w:rsidR="003F3C8E" w:rsidRPr="00C4472B" w:rsidRDefault="003F3C8E" w:rsidP="003F3C8E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</w:rPr>
      </w:pPr>
      <w:r w:rsidRPr="00C4472B">
        <w:rPr>
          <w:rFonts w:ascii="Times" w:hAnsi="Times" w:cs="Times"/>
        </w:rPr>
        <w:t>2005-2006</w:t>
      </w:r>
      <w:r w:rsidRPr="00C4472B">
        <w:rPr>
          <w:rFonts w:ascii="Times" w:hAnsi="Times" w:cs="Times"/>
        </w:rPr>
        <w:tab/>
        <w:t xml:space="preserve">Organizing committee for the Risk, Resiliency and Recovery, Child Study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  <w:t>Center, Yale University</w:t>
      </w:r>
    </w:p>
    <w:p w14:paraId="1B57FC25" w14:textId="77777777" w:rsidR="003F3C8E" w:rsidRPr="00C4472B" w:rsidRDefault="003F3C8E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5F8F1D00" w14:textId="753B704C" w:rsidR="00880FA7" w:rsidRPr="00C4472B" w:rsidRDefault="00880FA7" w:rsidP="00880FA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>
        <w:rPr>
          <w:rFonts w:ascii="Times" w:hAnsi="Times" w:cs="Times"/>
          <w:b/>
          <w:i/>
        </w:rPr>
        <w:t xml:space="preserve">Public Service/Media Presence </w:t>
      </w:r>
    </w:p>
    <w:p w14:paraId="0985F96A" w14:textId="2C715CB8" w:rsidR="00880FA7" w:rsidRDefault="00880FA7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</w:rPr>
        <w:t>2009</w:t>
      </w:r>
      <w:r w:rsidRPr="00C4472B">
        <w:rPr>
          <w:rFonts w:ascii="Times" w:hAnsi="Times" w:cs="Times"/>
        </w:rPr>
        <w:tab/>
        <w:t xml:space="preserve">Radio interview with Julie </w:t>
      </w:r>
      <w:proofErr w:type="spellStart"/>
      <w:r w:rsidRPr="00C4472B">
        <w:rPr>
          <w:rFonts w:ascii="Times" w:hAnsi="Times" w:cs="Times"/>
        </w:rPr>
        <w:t>Motz</w:t>
      </w:r>
      <w:proofErr w:type="spellEnd"/>
      <w:r w:rsidRPr="00C4472B">
        <w:rPr>
          <w:rFonts w:ascii="Times" w:hAnsi="Times" w:cs="Times"/>
        </w:rPr>
        <w:t xml:space="preserve"> about the sequelae of early life stress, on </w:t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 w:rsidRPr="00C4472B"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C4472B">
        <w:rPr>
          <w:rFonts w:ascii="Times" w:hAnsi="Times" w:cs="Times"/>
        </w:rPr>
        <w:t>www.KWMR.org</w:t>
      </w:r>
    </w:p>
    <w:p w14:paraId="5AA74F03" w14:textId="77777777" w:rsidR="00880FA7" w:rsidRDefault="00880FA7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</w:p>
    <w:p w14:paraId="1970D735" w14:textId="73BDFD32" w:rsidR="003F3C8E" w:rsidRPr="00C4472B" w:rsidRDefault="003F3C8E" w:rsidP="00FD6A97">
      <w:pPr>
        <w:tabs>
          <w:tab w:val="left" w:pos="-990"/>
          <w:tab w:val="left" w:pos="-720"/>
          <w:tab w:val="left" w:pos="360"/>
          <w:tab w:val="left" w:pos="1440"/>
          <w:tab w:val="left" w:pos="1980"/>
        </w:tabs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>Bibliography:</w:t>
      </w:r>
    </w:p>
    <w:p w14:paraId="18FCD5D6" w14:textId="77777777" w:rsidR="003F3C8E" w:rsidRPr="00C4472B" w:rsidRDefault="003F3C8E" w:rsidP="003F3C8E">
      <w:pPr>
        <w:tabs>
          <w:tab w:val="left" w:pos="720"/>
          <w:tab w:val="left" w:pos="1980"/>
          <w:tab w:val="left" w:pos="2790"/>
        </w:tabs>
        <w:ind w:hanging="540"/>
        <w:rPr>
          <w:rFonts w:ascii="Times" w:hAnsi="Times" w:cs="Times"/>
          <w:b/>
        </w:rPr>
      </w:pPr>
      <w:r w:rsidRPr="00C4472B">
        <w:rPr>
          <w:rFonts w:ascii="Times" w:hAnsi="Times" w:cs="Times"/>
          <w:b/>
        </w:rPr>
        <w:tab/>
        <w:t>Peer-Reviewed Original Research</w:t>
      </w:r>
    </w:p>
    <w:p w14:paraId="547D2B71" w14:textId="4D75F6B8" w:rsidR="0064670D" w:rsidRPr="003A38A3" w:rsidRDefault="0064670D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b/>
          <w:sz w:val="24"/>
        </w:rPr>
        <w:t>Kaffman, A</w:t>
      </w:r>
      <w:r w:rsidRPr="00C4472B">
        <w:rPr>
          <w:rFonts w:ascii="Times" w:hAnsi="Times" w:cs="Times"/>
          <w:sz w:val="24"/>
        </w:rPr>
        <w:t>.,</w:t>
      </w:r>
      <w:r w:rsidR="00153459" w:rsidRPr="00C4472B">
        <w:rPr>
          <w:rFonts w:ascii="Times" w:hAnsi="Times" w:cs="Times"/>
          <w:sz w:val="24"/>
        </w:rPr>
        <w:t xml:space="preserve"> Herskowitz, I., </w:t>
      </w:r>
      <w:proofErr w:type="spellStart"/>
      <w:r w:rsidR="00153459" w:rsidRPr="00C4472B">
        <w:rPr>
          <w:rFonts w:ascii="Times" w:hAnsi="Times" w:cs="Times"/>
          <w:sz w:val="24"/>
        </w:rPr>
        <w:t>Tjian</w:t>
      </w:r>
      <w:proofErr w:type="spellEnd"/>
      <w:r w:rsidR="00153459" w:rsidRPr="00C4472B">
        <w:rPr>
          <w:rFonts w:ascii="Times" w:hAnsi="Times" w:cs="Times"/>
          <w:sz w:val="24"/>
        </w:rPr>
        <w:t xml:space="preserve">, R., </w:t>
      </w:r>
      <w:r w:rsidRPr="00C4472B">
        <w:rPr>
          <w:rFonts w:ascii="Times" w:hAnsi="Times" w:cs="Times"/>
          <w:sz w:val="24"/>
        </w:rPr>
        <w:t>O'Shea, E. K. (1994). Phosphorylation of the Transcription Factor</w:t>
      </w:r>
      <w:r w:rsidR="00D131E7" w:rsidRPr="00C4472B">
        <w:rPr>
          <w:rFonts w:ascii="Times" w:hAnsi="Times" w:cs="Times"/>
          <w:sz w:val="24"/>
        </w:rPr>
        <w:t xml:space="preserve"> </w:t>
      </w:r>
      <w:r w:rsidRPr="00C4472B">
        <w:rPr>
          <w:rFonts w:ascii="Times" w:hAnsi="Times" w:cs="Times"/>
          <w:sz w:val="24"/>
        </w:rPr>
        <w:t xml:space="preserve">Pho4 by a Cyclin-CDK Complex, Pho80-Pho85. </w:t>
      </w:r>
      <w:r w:rsidRPr="00C4472B">
        <w:rPr>
          <w:rFonts w:ascii="Times" w:hAnsi="Times" w:cs="Times"/>
          <w:sz w:val="24"/>
          <w:u w:val="single"/>
        </w:rPr>
        <w:t>Science.</w:t>
      </w:r>
      <w:r w:rsidRPr="00C4472B">
        <w:rPr>
          <w:rFonts w:ascii="Times" w:hAnsi="Times" w:cs="Times"/>
          <w:sz w:val="24"/>
        </w:rPr>
        <w:t xml:space="preserve">  </w:t>
      </w:r>
      <w:r w:rsidRPr="00C4472B">
        <w:rPr>
          <w:rFonts w:ascii="Times" w:hAnsi="Times" w:cs="Times"/>
          <w:i/>
          <w:sz w:val="24"/>
        </w:rPr>
        <w:t>263</w:t>
      </w:r>
      <w:r w:rsidRPr="00C4472B">
        <w:rPr>
          <w:rFonts w:ascii="Times" w:hAnsi="Times" w:cs="Times"/>
          <w:sz w:val="24"/>
        </w:rPr>
        <w:t xml:space="preserve">, 1153-6. </w:t>
      </w:r>
    </w:p>
    <w:p w14:paraId="38094138" w14:textId="673246FD" w:rsidR="0064670D" w:rsidRPr="003A38A3" w:rsidRDefault="0064670D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color w:val="000000"/>
          <w:sz w:val="24"/>
        </w:rPr>
      </w:pPr>
      <w:r w:rsidRPr="00C4472B">
        <w:rPr>
          <w:rFonts w:ascii="Times" w:hAnsi="Times" w:cs="Times"/>
          <w:sz w:val="24"/>
        </w:rPr>
        <w:t xml:space="preserve">O'Neill, E. M., </w:t>
      </w:r>
      <w:r w:rsidRPr="00C4472B">
        <w:rPr>
          <w:rFonts w:ascii="Times" w:hAnsi="Times" w:cs="Times"/>
          <w:b/>
          <w:sz w:val="24"/>
        </w:rPr>
        <w:t>Kaffman, A</w:t>
      </w:r>
      <w:r w:rsidR="00153459" w:rsidRPr="00C4472B">
        <w:rPr>
          <w:rFonts w:ascii="Times" w:hAnsi="Times" w:cs="Times"/>
          <w:sz w:val="24"/>
        </w:rPr>
        <w:t xml:space="preserve">., Jolly, E. R., </w:t>
      </w:r>
      <w:r w:rsidRPr="00C4472B">
        <w:rPr>
          <w:rFonts w:ascii="Times" w:hAnsi="Times" w:cs="Times"/>
          <w:sz w:val="24"/>
        </w:rPr>
        <w:t>O'Shea, E. K. (1996). Regulation of Pho4 Nuclear Locali</w:t>
      </w:r>
      <w:r w:rsidR="00D131E7" w:rsidRPr="00C4472B">
        <w:rPr>
          <w:rFonts w:ascii="Times" w:hAnsi="Times" w:cs="Times"/>
          <w:sz w:val="24"/>
        </w:rPr>
        <w:t xml:space="preserve">zation </w:t>
      </w:r>
      <w:r w:rsidRPr="00C4472B">
        <w:rPr>
          <w:rFonts w:ascii="Times" w:hAnsi="Times" w:cs="Times"/>
          <w:sz w:val="24"/>
        </w:rPr>
        <w:t xml:space="preserve">by the Pho80-Pho85 Cyclin-CDK Complex. </w:t>
      </w:r>
      <w:r w:rsidRPr="00C4472B">
        <w:rPr>
          <w:rFonts w:ascii="Times" w:hAnsi="Times" w:cs="Times"/>
          <w:sz w:val="24"/>
          <w:u w:val="single"/>
        </w:rPr>
        <w:t>Science.</w:t>
      </w:r>
      <w:r w:rsidRPr="00C4472B">
        <w:rPr>
          <w:rFonts w:ascii="Times" w:hAnsi="Times" w:cs="Times"/>
          <w:sz w:val="24"/>
        </w:rPr>
        <w:t xml:space="preserve">  </w:t>
      </w:r>
      <w:r w:rsidRPr="00C4472B">
        <w:rPr>
          <w:rFonts w:ascii="Times" w:hAnsi="Times" w:cs="Times"/>
          <w:i/>
          <w:sz w:val="24"/>
        </w:rPr>
        <w:t>271</w:t>
      </w:r>
      <w:r w:rsidRPr="00C4472B">
        <w:rPr>
          <w:rFonts w:ascii="Times" w:hAnsi="Times" w:cs="Times"/>
          <w:sz w:val="24"/>
        </w:rPr>
        <w:t xml:space="preserve">, 209-12. </w:t>
      </w:r>
    </w:p>
    <w:p w14:paraId="6D5A1F12" w14:textId="704474E8" w:rsidR="0064670D" w:rsidRPr="003A38A3" w:rsidRDefault="003F3C8E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color w:val="000000"/>
          <w:sz w:val="24"/>
        </w:rPr>
      </w:pPr>
      <w:r w:rsidRPr="00C4472B">
        <w:rPr>
          <w:rFonts w:ascii="Times" w:hAnsi="Times" w:cs="Times"/>
          <w:b/>
          <w:sz w:val="24"/>
        </w:rPr>
        <w:t xml:space="preserve"> </w:t>
      </w:r>
      <w:r w:rsidR="0064670D" w:rsidRPr="00C4472B">
        <w:rPr>
          <w:rFonts w:ascii="Times" w:hAnsi="Times" w:cs="Times"/>
          <w:b/>
          <w:sz w:val="24"/>
        </w:rPr>
        <w:t>Kaffman, A</w:t>
      </w:r>
      <w:r w:rsidR="00153459" w:rsidRPr="00C4472B">
        <w:rPr>
          <w:rFonts w:ascii="Times" w:hAnsi="Times" w:cs="Times"/>
          <w:sz w:val="24"/>
        </w:rPr>
        <w:t xml:space="preserve">., Rank, N. M., </w:t>
      </w:r>
      <w:r w:rsidR="0064670D" w:rsidRPr="00C4472B">
        <w:rPr>
          <w:rFonts w:ascii="Times" w:hAnsi="Times" w:cs="Times"/>
          <w:sz w:val="24"/>
        </w:rPr>
        <w:t xml:space="preserve">O'Shea, E. K. (1998). Phosphorylation Regulates Association of the Transcription Factor Pho4 with its Import Receptor Pse1/Kap121. </w:t>
      </w:r>
      <w:r w:rsidR="0064670D" w:rsidRPr="00C4472B">
        <w:rPr>
          <w:rFonts w:ascii="Times" w:hAnsi="Times" w:cs="Times"/>
          <w:sz w:val="24"/>
          <w:u w:val="single"/>
        </w:rPr>
        <w:t xml:space="preserve">Genes </w:t>
      </w:r>
      <w:r w:rsidR="00153459" w:rsidRPr="00C4472B">
        <w:rPr>
          <w:rFonts w:ascii="Times" w:hAnsi="Times" w:cs="Times"/>
          <w:sz w:val="24"/>
          <w:u w:val="single"/>
        </w:rPr>
        <w:t>and</w:t>
      </w:r>
      <w:r w:rsidR="003A38A3">
        <w:rPr>
          <w:rFonts w:ascii="Times" w:hAnsi="Times" w:cs="Times"/>
          <w:sz w:val="24"/>
          <w:u w:val="single"/>
        </w:rPr>
        <w:t xml:space="preserve"> </w:t>
      </w:r>
      <w:r w:rsidR="0064670D" w:rsidRPr="00C4472B">
        <w:rPr>
          <w:rFonts w:ascii="Times" w:hAnsi="Times" w:cs="Times"/>
          <w:sz w:val="24"/>
          <w:u w:val="single"/>
        </w:rPr>
        <w:t>Dev</w:t>
      </w:r>
      <w:r w:rsidR="00153459" w:rsidRPr="00C4472B">
        <w:rPr>
          <w:rFonts w:ascii="Times" w:hAnsi="Times" w:cs="Times"/>
          <w:sz w:val="24"/>
          <w:u w:val="single"/>
        </w:rPr>
        <w:t>elopment</w:t>
      </w:r>
      <w:r w:rsidR="0064670D" w:rsidRPr="00C4472B">
        <w:rPr>
          <w:rFonts w:ascii="Times" w:hAnsi="Times" w:cs="Times"/>
          <w:i/>
          <w:sz w:val="24"/>
        </w:rPr>
        <w:t>. 12</w:t>
      </w:r>
      <w:r w:rsidR="0064670D" w:rsidRPr="00C4472B">
        <w:rPr>
          <w:rFonts w:ascii="Times" w:hAnsi="Times" w:cs="Times"/>
          <w:sz w:val="24"/>
        </w:rPr>
        <w:t xml:space="preserve">, 2673-83. </w:t>
      </w:r>
    </w:p>
    <w:p w14:paraId="46D4EF77" w14:textId="25B57C88" w:rsidR="0064670D" w:rsidRPr="003A38A3" w:rsidRDefault="0064670D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color w:val="000000"/>
          <w:sz w:val="24"/>
        </w:rPr>
      </w:pPr>
      <w:r w:rsidRPr="00C4472B">
        <w:rPr>
          <w:rFonts w:ascii="Times" w:hAnsi="Times" w:cs="Times"/>
          <w:b/>
          <w:sz w:val="24"/>
        </w:rPr>
        <w:t>Kaffman, A</w:t>
      </w:r>
      <w:r w:rsidRPr="00C4472B">
        <w:rPr>
          <w:rFonts w:ascii="Times" w:hAnsi="Times" w:cs="Times"/>
          <w:sz w:val="24"/>
        </w:rPr>
        <w:t>., Rank, N. M., O'Neill, E. M., Huang, L. S</w:t>
      </w:r>
      <w:r w:rsidR="00153459" w:rsidRPr="00C4472B">
        <w:rPr>
          <w:rFonts w:ascii="Times" w:hAnsi="Times" w:cs="Times"/>
          <w:sz w:val="24"/>
        </w:rPr>
        <w:t xml:space="preserve">., </w:t>
      </w:r>
      <w:r w:rsidRPr="00C4472B">
        <w:rPr>
          <w:rFonts w:ascii="Times" w:hAnsi="Times" w:cs="Times"/>
          <w:sz w:val="24"/>
        </w:rPr>
        <w:t>O'Shea, E. K. (1998</w:t>
      </w:r>
      <w:r w:rsidR="00D131E7" w:rsidRPr="00C4472B">
        <w:rPr>
          <w:rFonts w:ascii="Times" w:hAnsi="Times" w:cs="Times"/>
          <w:sz w:val="24"/>
        </w:rPr>
        <w:t xml:space="preserve">). The Receptor Msn5 </w:t>
      </w:r>
      <w:r w:rsidRPr="00C4472B">
        <w:rPr>
          <w:rFonts w:ascii="Times" w:hAnsi="Times" w:cs="Times"/>
          <w:sz w:val="24"/>
        </w:rPr>
        <w:t xml:space="preserve">Exports the Phosphorylated Transcription Factor Pho4 Out of the Nucleus. </w:t>
      </w:r>
      <w:r w:rsidRPr="00C4472B">
        <w:rPr>
          <w:rFonts w:ascii="Times" w:hAnsi="Times" w:cs="Times"/>
          <w:sz w:val="24"/>
          <w:u w:val="single"/>
        </w:rPr>
        <w:t>Nature</w:t>
      </w:r>
      <w:r w:rsidRPr="00C4472B">
        <w:rPr>
          <w:rFonts w:ascii="Times" w:hAnsi="Times" w:cs="Times"/>
          <w:b/>
          <w:i/>
          <w:sz w:val="24"/>
        </w:rPr>
        <w:t xml:space="preserve">. </w:t>
      </w:r>
      <w:r w:rsidRPr="00C4472B">
        <w:rPr>
          <w:rFonts w:ascii="Times" w:hAnsi="Times" w:cs="Times"/>
          <w:sz w:val="24"/>
        </w:rPr>
        <w:t xml:space="preserve"> </w:t>
      </w:r>
      <w:r w:rsidRPr="00C4472B">
        <w:rPr>
          <w:rFonts w:ascii="Times" w:hAnsi="Times" w:cs="Times"/>
          <w:i/>
          <w:sz w:val="24"/>
        </w:rPr>
        <w:t>396</w:t>
      </w:r>
      <w:r w:rsidRPr="00C4472B">
        <w:rPr>
          <w:rFonts w:ascii="Times" w:hAnsi="Times" w:cs="Times"/>
          <w:sz w:val="24"/>
        </w:rPr>
        <w:t xml:space="preserve">, 482-6. </w:t>
      </w:r>
    </w:p>
    <w:p w14:paraId="365AFE89" w14:textId="4186C789" w:rsidR="007867E1" w:rsidRPr="003A38A3" w:rsidRDefault="00C77B76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noProof/>
          <w:sz w:val="24"/>
        </w:rPr>
      </w:pPr>
      <w:r w:rsidRPr="00C4472B">
        <w:rPr>
          <w:rFonts w:ascii="Times" w:hAnsi="Times" w:cs="Times"/>
          <w:noProof/>
          <w:sz w:val="24"/>
        </w:rPr>
        <w:t xml:space="preserve">Wei L, David A, Duman RS, Anisman H, </w:t>
      </w:r>
      <w:r w:rsidRPr="00C4472B">
        <w:rPr>
          <w:rFonts w:ascii="Times" w:hAnsi="Times" w:cs="Times"/>
          <w:b/>
          <w:noProof/>
          <w:sz w:val="24"/>
        </w:rPr>
        <w:t>Kaffman A</w:t>
      </w:r>
      <w:r w:rsidRPr="00C4472B">
        <w:rPr>
          <w:rFonts w:ascii="Times" w:hAnsi="Times" w:cs="Times"/>
          <w:noProof/>
          <w:sz w:val="24"/>
        </w:rPr>
        <w:t xml:space="preserve">. (2010). Early life stress increases anxiety-like behavior in Balbc mice despite a compensatory increase in levels of postnatal maternal care. </w:t>
      </w:r>
      <w:r w:rsidRPr="00C4472B">
        <w:rPr>
          <w:rFonts w:ascii="Times" w:hAnsi="Times" w:cs="Times"/>
          <w:noProof/>
          <w:sz w:val="24"/>
          <w:u w:val="single"/>
        </w:rPr>
        <w:t>Hormones and Behavior</w:t>
      </w:r>
      <w:r w:rsidRPr="00C4472B">
        <w:rPr>
          <w:rFonts w:ascii="Times" w:hAnsi="Times" w:cs="Times"/>
          <w:noProof/>
          <w:sz w:val="24"/>
        </w:rPr>
        <w:t>. 57(4-5):396-404. PMC2849915</w:t>
      </w:r>
      <w:r w:rsidR="008C0F55" w:rsidRPr="003A38A3">
        <w:rPr>
          <w:rFonts w:ascii="Times" w:hAnsi="Times" w:cs="Times"/>
          <w:sz w:val="24"/>
        </w:rPr>
        <w:tab/>
      </w:r>
    </w:p>
    <w:p w14:paraId="27AC92F8" w14:textId="33C9CFE6" w:rsidR="0064670D" w:rsidRPr="003A38A3" w:rsidRDefault="007867E1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sz w:val="24"/>
        </w:rPr>
      </w:pPr>
      <w:proofErr w:type="spellStart"/>
      <w:r w:rsidRPr="00C4472B">
        <w:rPr>
          <w:rFonts w:ascii="Times" w:hAnsi="Times" w:cs="Times"/>
          <w:sz w:val="24"/>
        </w:rPr>
        <w:t>Coplan</w:t>
      </w:r>
      <w:proofErr w:type="spellEnd"/>
      <w:r w:rsidR="009B1FE4" w:rsidRPr="00C4472B">
        <w:rPr>
          <w:rFonts w:ascii="Times" w:hAnsi="Times" w:cs="Times"/>
          <w:sz w:val="24"/>
        </w:rPr>
        <w:t>,</w:t>
      </w:r>
      <w:r w:rsidRPr="00C4472B">
        <w:rPr>
          <w:rFonts w:ascii="Times" w:hAnsi="Times" w:cs="Times"/>
          <w:sz w:val="24"/>
        </w:rPr>
        <w:t xml:space="preserve"> J.D, Abdallah</w:t>
      </w:r>
      <w:r w:rsidR="009B1FE4" w:rsidRPr="00C4472B">
        <w:rPr>
          <w:rFonts w:ascii="Times" w:hAnsi="Times" w:cs="Times"/>
          <w:sz w:val="24"/>
        </w:rPr>
        <w:t>, C.G.</w:t>
      </w:r>
      <w:r w:rsidRPr="00C4472B">
        <w:rPr>
          <w:rFonts w:ascii="Times" w:hAnsi="Times" w:cs="Times"/>
          <w:sz w:val="24"/>
        </w:rPr>
        <w:t>, Tang</w:t>
      </w:r>
      <w:r w:rsidR="009B1FE4" w:rsidRPr="00C4472B">
        <w:rPr>
          <w:rFonts w:ascii="Times" w:hAnsi="Times" w:cs="Times"/>
          <w:sz w:val="24"/>
        </w:rPr>
        <w:t xml:space="preserve"> C.Y.</w:t>
      </w:r>
      <w:r w:rsidRPr="00C4472B">
        <w:rPr>
          <w:rFonts w:ascii="Times" w:hAnsi="Times" w:cs="Times"/>
          <w:sz w:val="24"/>
        </w:rPr>
        <w:t>, Mathew</w:t>
      </w:r>
      <w:r w:rsidR="009B1FE4" w:rsidRPr="00C4472B">
        <w:rPr>
          <w:rFonts w:ascii="Times" w:hAnsi="Times" w:cs="Times"/>
          <w:sz w:val="24"/>
        </w:rPr>
        <w:t>, S.J.</w:t>
      </w:r>
      <w:r w:rsidRPr="00C4472B">
        <w:rPr>
          <w:rFonts w:ascii="Times" w:hAnsi="Times" w:cs="Times"/>
          <w:sz w:val="24"/>
        </w:rPr>
        <w:t>, Martinez</w:t>
      </w:r>
      <w:r w:rsidR="009B1FE4" w:rsidRPr="00C4472B">
        <w:rPr>
          <w:rFonts w:ascii="Times" w:hAnsi="Times" w:cs="Times"/>
          <w:sz w:val="24"/>
        </w:rPr>
        <w:t>, J.</w:t>
      </w:r>
      <w:r w:rsidRPr="00C4472B">
        <w:rPr>
          <w:rFonts w:ascii="Times" w:hAnsi="Times" w:cs="Times"/>
          <w:sz w:val="24"/>
        </w:rPr>
        <w:t>, Hof</w:t>
      </w:r>
      <w:r w:rsidR="009B1FE4" w:rsidRPr="00C4472B">
        <w:rPr>
          <w:rFonts w:ascii="Times" w:hAnsi="Times" w:cs="Times"/>
          <w:sz w:val="24"/>
        </w:rPr>
        <w:t xml:space="preserve"> P.R.,</w:t>
      </w:r>
      <w:r w:rsidRPr="00C4472B">
        <w:rPr>
          <w:rFonts w:ascii="Times" w:hAnsi="Times" w:cs="Times"/>
          <w:sz w:val="24"/>
        </w:rPr>
        <w:t xml:space="preserve"> Smith</w:t>
      </w:r>
      <w:r w:rsidR="009B1FE4" w:rsidRPr="00C4472B">
        <w:rPr>
          <w:rFonts w:ascii="Times" w:hAnsi="Times" w:cs="Times"/>
          <w:sz w:val="24"/>
        </w:rPr>
        <w:t>, E.L.</w:t>
      </w:r>
      <w:r w:rsidRPr="00C4472B">
        <w:rPr>
          <w:rFonts w:ascii="Times" w:hAnsi="Times" w:cs="Times"/>
          <w:sz w:val="24"/>
        </w:rPr>
        <w:t xml:space="preserve">, </w:t>
      </w:r>
      <w:proofErr w:type="spellStart"/>
      <w:r w:rsidRPr="00C4472B">
        <w:rPr>
          <w:rFonts w:ascii="Times" w:hAnsi="Times" w:cs="Times"/>
          <w:sz w:val="24"/>
        </w:rPr>
        <w:t>Dwork</w:t>
      </w:r>
      <w:proofErr w:type="spellEnd"/>
      <w:r w:rsidR="009B1FE4" w:rsidRPr="00C4472B">
        <w:rPr>
          <w:rFonts w:ascii="Times" w:hAnsi="Times" w:cs="Times"/>
          <w:sz w:val="24"/>
        </w:rPr>
        <w:t>, A.J.</w:t>
      </w:r>
      <w:r w:rsidRPr="00C4472B">
        <w:rPr>
          <w:rFonts w:ascii="Times" w:hAnsi="Times" w:cs="Times"/>
          <w:sz w:val="24"/>
        </w:rPr>
        <w:t>, Perera</w:t>
      </w:r>
      <w:r w:rsidR="009B1FE4" w:rsidRPr="00C4472B">
        <w:rPr>
          <w:rFonts w:ascii="Times" w:hAnsi="Times" w:cs="Times"/>
          <w:sz w:val="24"/>
        </w:rPr>
        <w:t>, T.D.</w:t>
      </w:r>
      <w:r w:rsidRPr="00C4472B">
        <w:rPr>
          <w:rFonts w:ascii="Times" w:hAnsi="Times" w:cs="Times"/>
          <w:sz w:val="24"/>
        </w:rPr>
        <w:t xml:space="preserve">, </w:t>
      </w:r>
      <w:proofErr w:type="spellStart"/>
      <w:r w:rsidRPr="00C4472B">
        <w:rPr>
          <w:rFonts w:ascii="Times" w:hAnsi="Times" w:cs="Times"/>
          <w:sz w:val="24"/>
        </w:rPr>
        <w:t>Pantol</w:t>
      </w:r>
      <w:proofErr w:type="spellEnd"/>
      <w:r w:rsidR="009B1FE4" w:rsidRPr="00C4472B">
        <w:rPr>
          <w:rFonts w:ascii="Times" w:hAnsi="Times" w:cs="Times"/>
          <w:sz w:val="24"/>
        </w:rPr>
        <w:t>, G.</w:t>
      </w:r>
      <w:r w:rsidRPr="00C4472B">
        <w:rPr>
          <w:rFonts w:ascii="Times" w:hAnsi="Times" w:cs="Times"/>
          <w:sz w:val="24"/>
        </w:rPr>
        <w:t>, Carpenter</w:t>
      </w:r>
      <w:r w:rsidR="009B1FE4" w:rsidRPr="00C4472B">
        <w:rPr>
          <w:rFonts w:ascii="Times" w:hAnsi="Times" w:cs="Times"/>
          <w:sz w:val="24"/>
        </w:rPr>
        <w:t>, D.</w:t>
      </w:r>
      <w:r w:rsidRPr="00C4472B">
        <w:rPr>
          <w:rFonts w:ascii="Times" w:hAnsi="Times" w:cs="Times"/>
          <w:sz w:val="24"/>
        </w:rPr>
        <w:t>, Rosenblum</w:t>
      </w:r>
      <w:r w:rsidR="009B1FE4" w:rsidRPr="00C4472B">
        <w:rPr>
          <w:rFonts w:ascii="Times" w:hAnsi="Times" w:cs="Times"/>
          <w:sz w:val="24"/>
        </w:rPr>
        <w:t>, L.A.</w:t>
      </w:r>
      <w:r w:rsidRPr="00C4472B">
        <w:rPr>
          <w:rFonts w:ascii="Times" w:hAnsi="Times" w:cs="Times"/>
          <w:sz w:val="24"/>
        </w:rPr>
        <w:t xml:space="preserve">, </w:t>
      </w:r>
      <w:proofErr w:type="spellStart"/>
      <w:r w:rsidRPr="00C4472B">
        <w:rPr>
          <w:rFonts w:ascii="Times" w:hAnsi="Times" w:cs="Times"/>
          <w:sz w:val="24"/>
        </w:rPr>
        <w:t>Shungu</w:t>
      </w:r>
      <w:proofErr w:type="spellEnd"/>
      <w:r w:rsidR="009B1FE4" w:rsidRPr="00C4472B">
        <w:rPr>
          <w:rFonts w:ascii="Times" w:hAnsi="Times" w:cs="Times"/>
          <w:sz w:val="24"/>
        </w:rPr>
        <w:t>, D.C.</w:t>
      </w:r>
      <w:r w:rsidRPr="00C4472B">
        <w:rPr>
          <w:rFonts w:ascii="Times" w:hAnsi="Times" w:cs="Times"/>
          <w:sz w:val="24"/>
        </w:rPr>
        <w:t>, Gelernter</w:t>
      </w:r>
      <w:r w:rsidR="009B1FE4" w:rsidRPr="00C4472B">
        <w:rPr>
          <w:rFonts w:ascii="Times" w:hAnsi="Times" w:cs="Times"/>
          <w:sz w:val="24"/>
        </w:rPr>
        <w:t>, J.</w:t>
      </w:r>
      <w:r w:rsidRPr="00C4472B">
        <w:rPr>
          <w:rFonts w:ascii="Times" w:hAnsi="Times" w:cs="Times"/>
          <w:sz w:val="24"/>
        </w:rPr>
        <w:t xml:space="preserve">, </w:t>
      </w:r>
      <w:r w:rsidRPr="00C4472B">
        <w:rPr>
          <w:rFonts w:ascii="Times" w:hAnsi="Times" w:cs="Times"/>
          <w:b/>
          <w:sz w:val="24"/>
        </w:rPr>
        <w:t>Kaffman</w:t>
      </w:r>
      <w:r w:rsidR="009B1FE4" w:rsidRPr="00C4472B">
        <w:rPr>
          <w:rFonts w:ascii="Times" w:hAnsi="Times" w:cs="Times"/>
          <w:b/>
          <w:sz w:val="24"/>
        </w:rPr>
        <w:t>, A</w:t>
      </w:r>
      <w:r w:rsidR="009B1FE4" w:rsidRPr="00C4472B">
        <w:rPr>
          <w:rFonts w:ascii="Times" w:hAnsi="Times" w:cs="Times"/>
          <w:sz w:val="24"/>
        </w:rPr>
        <w:t>.</w:t>
      </w:r>
      <w:r w:rsidRPr="00C4472B">
        <w:rPr>
          <w:rFonts w:ascii="Times" w:hAnsi="Times" w:cs="Times"/>
          <w:sz w:val="24"/>
        </w:rPr>
        <w:t xml:space="preserve">, </w:t>
      </w:r>
      <w:proofErr w:type="spellStart"/>
      <w:r w:rsidRPr="00C4472B">
        <w:rPr>
          <w:rFonts w:ascii="Times" w:hAnsi="Times" w:cs="Times"/>
          <w:sz w:val="24"/>
        </w:rPr>
        <w:t>Jackowski</w:t>
      </w:r>
      <w:proofErr w:type="spellEnd"/>
      <w:r w:rsidR="009B1FE4" w:rsidRPr="00C4472B">
        <w:rPr>
          <w:rFonts w:ascii="Times" w:hAnsi="Times" w:cs="Times"/>
          <w:sz w:val="24"/>
        </w:rPr>
        <w:t>, A.</w:t>
      </w:r>
      <w:r w:rsidRPr="00C4472B">
        <w:rPr>
          <w:rFonts w:ascii="Times" w:hAnsi="Times" w:cs="Times"/>
          <w:sz w:val="24"/>
        </w:rPr>
        <w:t>, Kaufman</w:t>
      </w:r>
      <w:r w:rsidR="009B1FE4" w:rsidRPr="00C4472B">
        <w:rPr>
          <w:rFonts w:ascii="Times" w:hAnsi="Times" w:cs="Times"/>
          <w:sz w:val="24"/>
        </w:rPr>
        <w:t>, J.</w:t>
      </w:r>
      <w:r w:rsidRPr="00C4472B">
        <w:rPr>
          <w:rFonts w:ascii="Times" w:hAnsi="Times" w:cs="Times"/>
          <w:sz w:val="24"/>
        </w:rPr>
        <w:t>, Gorman</w:t>
      </w:r>
      <w:r w:rsidR="009B1FE4" w:rsidRPr="00C4472B">
        <w:rPr>
          <w:rFonts w:ascii="Times" w:hAnsi="Times" w:cs="Times"/>
          <w:sz w:val="24"/>
        </w:rPr>
        <w:t>, J.M.</w:t>
      </w:r>
      <w:r w:rsidR="00C77B76" w:rsidRPr="00C4472B">
        <w:rPr>
          <w:rFonts w:ascii="Times" w:hAnsi="Times" w:cs="Times"/>
          <w:noProof/>
          <w:sz w:val="24"/>
        </w:rPr>
        <w:t xml:space="preserve"> (2010)</w:t>
      </w:r>
      <w:r w:rsidR="00C77B76" w:rsidRPr="00C4472B">
        <w:rPr>
          <w:rFonts w:ascii="Times" w:hAnsi="Times" w:cs="Times"/>
          <w:i/>
          <w:noProof/>
          <w:sz w:val="24"/>
        </w:rPr>
        <w:t xml:space="preserve">. </w:t>
      </w:r>
      <w:r w:rsidR="00C77B76" w:rsidRPr="00C4472B">
        <w:rPr>
          <w:rFonts w:ascii="Times" w:hAnsi="Times" w:cs="Times"/>
          <w:noProof/>
          <w:sz w:val="24"/>
        </w:rPr>
        <w:t xml:space="preserve">The role of early life stress in development of the anterior limb of the internal capsule in nonhuman primates. </w:t>
      </w:r>
      <w:r w:rsidR="00C77B76" w:rsidRPr="00C4472B">
        <w:rPr>
          <w:rFonts w:ascii="Times" w:hAnsi="Times" w:cs="Times"/>
          <w:noProof/>
          <w:sz w:val="24"/>
          <w:u w:val="single"/>
        </w:rPr>
        <w:t>Neurosci</w:t>
      </w:r>
      <w:r w:rsidR="00153459" w:rsidRPr="00C4472B">
        <w:rPr>
          <w:rFonts w:ascii="Times" w:hAnsi="Times" w:cs="Times"/>
          <w:noProof/>
          <w:sz w:val="24"/>
          <w:u w:val="single"/>
        </w:rPr>
        <w:t>ence</w:t>
      </w:r>
      <w:r w:rsidR="00C77B76" w:rsidRPr="00C4472B">
        <w:rPr>
          <w:rFonts w:ascii="Times" w:hAnsi="Times" w:cs="Times"/>
          <w:noProof/>
          <w:sz w:val="24"/>
          <w:u w:val="single"/>
        </w:rPr>
        <w:t xml:space="preserve"> Lett</w:t>
      </w:r>
      <w:r w:rsidR="00153459" w:rsidRPr="00C4472B">
        <w:rPr>
          <w:rFonts w:ascii="Times" w:hAnsi="Times" w:cs="Times"/>
          <w:noProof/>
          <w:sz w:val="24"/>
          <w:u w:val="single"/>
        </w:rPr>
        <w:t>ers</w:t>
      </w:r>
      <w:r w:rsidR="00C77B76" w:rsidRPr="00C4472B">
        <w:rPr>
          <w:rFonts w:ascii="Times" w:hAnsi="Times" w:cs="Times"/>
          <w:i/>
          <w:noProof/>
          <w:sz w:val="24"/>
        </w:rPr>
        <w:t>.</w:t>
      </w:r>
      <w:r w:rsidR="00C77B76" w:rsidRPr="00C4472B">
        <w:rPr>
          <w:rFonts w:ascii="Times" w:hAnsi="Times" w:cs="Times"/>
          <w:noProof/>
          <w:sz w:val="24"/>
        </w:rPr>
        <w:t xml:space="preserve"> </w:t>
      </w:r>
      <w:r w:rsidR="00C77B76" w:rsidRPr="00C4472B">
        <w:rPr>
          <w:rFonts w:ascii="Times" w:hAnsi="Times" w:cs="Times"/>
          <w:i/>
          <w:noProof/>
          <w:sz w:val="24"/>
        </w:rPr>
        <w:t>480</w:t>
      </w:r>
      <w:r w:rsidR="00C77B76" w:rsidRPr="00C4472B">
        <w:rPr>
          <w:rFonts w:ascii="Times" w:hAnsi="Times" w:cs="Times"/>
          <w:noProof/>
          <w:sz w:val="24"/>
        </w:rPr>
        <w:t xml:space="preserve">, 93-96. </w:t>
      </w:r>
      <w:r w:rsidR="00C77B76" w:rsidRPr="00C4472B">
        <w:rPr>
          <w:rFonts w:ascii="Times" w:hAnsi="Times" w:cs="Times"/>
          <w:sz w:val="24"/>
        </w:rPr>
        <w:t>PMC2951885.</w:t>
      </w:r>
      <w:r w:rsidR="00C77B76" w:rsidRPr="00C4472B">
        <w:rPr>
          <w:rFonts w:ascii="Times" w:hAnsi="Times" w:cs="Times"/>
          <w:noProof/>
          <w:sz w:val="24"/>
        </w:rPr>
        <w:t xml:space="preserve"> </w:t>
      </w:r>
    </w:p>
    <w:p w14:paraId="5FB29992" w14:textId="6AA1B2AD" w:rsidR="00C77B76" w:rsidRPr="003A38A3" w:rsidRDefault="00C77B76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noProof/>
          <w:sz w:val="24"/>
        </w:rPr>
        <w:t xml:space="preserve">Coplan, J.D., Abdallah, C.G., Kaufman, J., Gelernter, J., Smith, E.L., Perera, T.D., Dwork, A.J., </w:t>
      </w:r>
      <w:r w:rsidRPr="00C4472B">
        <w:rPr>
          <w:rFonts w:ascii="Times" w:hAnsi="Times" w:cs="Times"/>
          <w:b/>
          <w:noProof/>
          <w:sz w:val="24"/>
        </w:rPr>
        <w:t>Kaffman, A</w:t>
      </w:r>
      <w:r w:rsidRPr="00C4472B">
        <w:rPr>
          <w:rFonts w:ascii="Times" w:hAnsi="Times" w:cs="Times"/>
          <w:noProof/>
          <w:sz w:val="24"/>
        </w:rPr>
        <w:t>., Gorman, J.M., Rosenblum, L.A.</w:t>
      </w:r>
      <w:r w:rsidRPr="00C4472B">
        <w:rPr>
          <w:rFonts w:ascii="Times" w:hAnsi="Times" w:cs="Times"/>
          <w:i/>
          <w:noProof/>
          <w:sz w:val="24"/>
        </w:rPr>
        <w:t xml:space="preserve">, </w:t>
      </w:r>
      <w:r w:rsidRPr="00C4472B">
        <w:rPr>
          <w:rFonts w:ascii="Times" w:hAnsi="Times" w:cs="Times"/>
          <w:sz w:val="24"/>
        </w:rPr>
        <w:t xml:space="preserve">Owens, M. J., </w:t>
      </w:r>
      <w:proofErr w:type="spellStart"/>
      <w:r w:rsidRPr="00C4472B">
        <w:rPr>
          <w:rFonts w:ascii="Times" w:hAnsi="Times" w:cs="Times"/>
          <w:sz w:val="24"/>
        </w:rPr>
        <w:t>Nemeroff</w:t>
      </w:r>
      <w:proofErr w:type="spellEnd"/>
      <w:r w:rsidRPr="00C4472B">
        <w:rPr>
          <w:rFonts w:ascii="Times" w:hAnsi="Times" w:cs="Times"/>
          <w:sz w:val="24"/>
        </w:rPr>
        <w:t>, C. B</w:t>
      </w:r>
      <w:r w:rsidRPr="00C4472B">
        <w:rPr>
          <w:rFonts w:ascii="Times" w:hAnsi="Times" w:cs="Times"/>
          <w:noProof/>
          <w:sz w:val="24"/>
        </w:rPr>
        <w:t>. (2010).</w:t>
      </w:r>
      <w:r w:rsidRPr="00C4472B">
        <w:rPr>
          <w:rFonts w:ascii="Times" w:hAnsi="Times" w:cs="Times"/>
          <w:i/>
          <w:noProof/>
          <w:sz w:val="24"/>
        </w:rPr>
        <w:t xml:space="preserve"> </w:t>
      </w:r>
      <w:r w:rsidRPr="00C4472B">
        <w:rPr>
          <w:rFonts w:ascii="Times" w:hAnsi="Times" w:cs="Times"/>
          <w:noProof/>
          <w:sz w:val="24"/>
        </w:rPr>
        <w:t xml:space="preserve">Early-life stress, corticotropin-releasing factor, and serotonin transporter gene: A pilot study. </w:t>
      </w:r>
      <w:r w:rsidRPr="00C4472B">
        <w:rPr>
          <w:rFonts w:ascii="Times" w:hAnsi="Times" w:cs="Times"/>
          <w:noProof/>
          <w:sz w:val="24"/>
          <w:u w:val="single"/>
        </w:rPr>
        <w:t>Psychoneuroendocrinology</w:t>
      </w:r>
      <w:r w:rsidRPr="00C4472B">
        <w:rPr>
          <w:rFonts w:ascii="Times" w:hAnsi="Times" w:cs="Times"/>
          <w:noProof/>
          <w:sz w:val="24"/>
        </w:rPr>
        <w:t xml:space="preserve">. </w:t>
      </w:r>
      <w:r w:rsidR="005078BC" w:rsidRPr="00C4472B">
        <w:rPr>
          <w:rFonts w:ascii="Times" w:hAnsi="Times" w:cs="Times"/>
          <w:sz w:val="24"/>
        </w:rPr>
        <w:t xml:space="preserve">36(2):289-93. </w:t>
      </w:r>
      <w:r w:rsidRPr="00C4472B">
        <w:rPr>
          <w:rFonts w:ascii="Times" w:hAnsi="Times" w:cs="Times"/>
          <w:sz w:val="24"/>
        </w:rPr>
        <w:t>NIHMS229894</w:t>
      </w:r>
    </w:p>
    <w:p w14:paraId="5528BD0F" w14:textId="77777777" w:rsidR="003A38A3" w:rsidRPr="003A38A3" w:rsidRDefault="00824575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contextualSpacing/>
        <w:rPr>
          <w:rFonts w:ascii="Times" w:hAnsi="Times" w:cs="Times"/>
          <w:noProof/>
          <w:sz w:val="24"/>
        </w:rPr>
      </w:pPr>
      <w:proofErr w:type="spellStart"/>
      <w:r w:rsidRPr="00C4472B">
        <w:rPr>
          <w:rFonts w:ascii="Times" w:hAnsi="Times" w:cs="Times"/>
          <w:sz w:val="24"/>
        </w:rPr>
        <w:t>Jackowski</w:t>
      </w:r>
      <w:proofErr w:type="spellEnd"/>
      <w:r w:rsidRPr="00C4472B">
        <w:rPr>
          <w:rFonts w:ascii="Times" w:hAnsi="Times" w:cs="Times"/>
          <w:sz w:val="24"/>
        </w:rPr>
        <w:t xml:space="preserve"> A, Perera TD, Abdallah CG, Garrido G, Tang CY, Martinez J, Mathew SJ, Gorman JM, </w:t>
      </w:r>
      <w:r w:rsidR="008C0F55" w:rsidRPr="00C4472B">
        <w:rPr>
          <w:rFonts w:ascii="Times" w:hAnsi="Times" w:cs="Times"/>
          <w:sz w:val="24"/>
        </w:rPr>
        <w:tab/>
      </w:r>
      <w:r w:rsidRPr="00C4472B">
        <w:rPr>
          <w:rFonts w:ascii="Times" w:hAnsi="Times" w:cs="Times"/>
          <w:sz w:val="24"/>
        </w:rPr>
        <w:t xml:space="preserve">Rosenblum LA, Smith EL, </w:t>
      </w:r>
      <w:proofErr w:type="spellStart"/>
      <w:r w:rsidRPr="00C4472B">
        <w:rPr>
          <w:rFonts w:ascii="Times" w:hAnsi="Times" w:cs="Times"/>
          <w:sz w:val="24"/>
        </w:rPr>
        <w:t>Dwork</w:t>
      </w:r>
      <w:proofErr w:type="spellEnd"/>
      <w:r w:rsidRPr="00C4472B">
        <w:rPr>
          <w:rFonts w:ascii="Times" w:hAnsi="Times" w:cs="Times"/>
          <w:sz w:val="24"/>
        </w:rPr>
        <w:t xml:space="preserve"> AJ, </w:t>
      </w:r>
      <w:proofErr w:type="spellStart"/>
      <w:r w:rsidRPr="00C4472B">
        <w:rPr>
          <w:rFonts w:ascii="Times" w:hAnsi="Times" w:cs="Times"/>
          <w:sz w:val="24"/>
        </w:rPr>
        <w:t>Shungu</w:t>
      </w:r>
      <w:proofErr w:type="spellEnd"/>
      <w:r w:rsidRPr="00C4472B">
        <w:rPr>
          <w:rFonts w:ascii="Times" w:hAnsi="Times" w:cs="Times"/>
          <w:sz w:val="24"/>
        </w:rPr>
        <w:t xml:space="preserve"> DC, </w:t>
      </w:r>
      <w:r w:rsidRPr="00C4472B">
        <w:rPr>
          <w:rFonts w:ascii="Times" w:hAnsi="Times" w:cs="Times"/>
          <w:b/>
          <w:sz w:val="24"/>
        </w:rPr>
        <w:t>Kaffman A</w:t>
      </w:r>
      <w:r w:rsidRPr="00C4472B">
        <w:rPr>
          <w:rFonts w:ascii="Times" w:hAnsi="Times" w:cs="Times"/>
          <w:sz w:val="24"/>
        </w:rPr>
        <w:t xml:space="preserve">, Gelernter J, </w:t>
      </w:r>
      <w:proofErr w:type="spellStart"/>
      <w:r w:rsidRPr="00C4472B">
        <w:rPr>
          <w:rFonts w:ascii="Times" w:hAnsi="Times" w:cs="Times"/>
          <w:sz w:val="24"/>
        </w:rPr>
        <w:t>Coplan</w:t>
      </w:r>
      <w:proofErr w:type="spellEnd"/>
      <w:r w:rsidRPr="00C4472B">
        <w:rPr>
          <w:rFonts w:ascii="Times" w:hAnsi="Times" w:cs="Times"/>
          <w:sz w:val="24"/>
        </w:rPr>
        <w:t xml:space="preserve"> JD, Kaufman J</w:t>
      </w:r>
      <w:r w:rsidR="00C77B76" w:rsidRPr="00C4472B">
        <w:rPr>
          <w:rFonts w:ascii="Times" w:hAnsi="Times" w:cs="Times"/>
          <w:noProof/>
          <w:sz w:val="24"/>
        </w:rPr>
        <w:t xml:space="preserve">. </w:t>
      </w:r>
      <w:r w:rsidR="00153459" w:rsidRPr="00C4472B">
        <w:rPr>
          <w:rFonts w:ascii="Times" w:hAnsi="Times" w:cs="Times"/>
          <w:noProof/>
          <w:sz w:val="24"/>
        </w:rPr>
        <w:t>(</w:t>
      </w:r>
      <w:r w:rsidR="00153459" w:rsidRPr="00C4472B">
        <w:rPr>
          <w:rFonts w:ascii="Times" w:hAnsi="Times" w:cs="Times"/>
          <w:sz w:val="24"/>
        </w:rPr>
        <w:t xml:space="preserve">2011). </w:t>
      </w:r>
      <w:r w:rsidR="00C77B76" w:rsidRPr="00C4472B">
        <w:rPr>
          <w:rFonts w:ascii="Times" w:hAnsi="Times" w:cs="Times"/>
          <w:noProof/>
          <w:sz w:val="24"/>
        </w:rPr>
        <w:t xml:space="preserve">Early-life stress, corpus callosum development, hippocampal volumetrics, and anxious behavior in male nonhuman primates. </w:t>
      </w:r>
      <w:r w:rsidR="00C77B76" w:rsidRPr="00C4472B">
        <w:rPr>
          <w:rFonts w:ascii="Times" w:hAnsi="Times" w:cs="Times"/>
          <w:noProof/>
          <w:sz w:val="24"/>
          <w:u w:val="single"/>
        </w:rPr>
        <w:t>Psychiatry Research: Neuroimaging</w:t>
      </w:r>
      <w:r w:rsidR="00C77B76" w:rsidRPr="00C4472B">
        <w:rPr>
          <w:rFonts w:ascii="Times" w:hAnsi="Times" w:cs="Times"/>
          <w:noProof/>
          <w:sz w:val="24"/>
        </w:rPr>
        <w:t xml:space="preserve">. </w:t>
      </w:r>
      <w:r w:rsidR="005078BC" w:rsidRPr="00C4472B">
        <w:rPr>
          <w:rFonts w:ascii="Times" w:hAnsi="Times" w:cs="Times"/>
          <w:sz w:val="24"/>
        </w:rPr>
        <w:t>192(1):37-44</w:t>
      </w:r>
      <w:r w:rsidRPr="00C4472B">
        <w:rPr>
          <w:rFonts w:ascii="Times" w:hAnsi="Times" w:cs="Times"/>
          <w:sz w:val="24"/>
        </w:rPr>
        <w:t xml:space="preserve">. </w:t>
      </w:r>
      <w:r w:rsidRPr="00C4472B">
        <w:rPr>
          <w:rFonts w:ascii="Times" w:hAnsi="Times" w:cs="Times"/>
          <w:i/>
          <w:sz w:val="24"/>
        </w:rPr>
        <w:t>NIHMS254578</w:t>
      </w:r>
    </w:p>
    <w:p w14:paraId="57661CB7" w14:textId="77777777" w:rsidR="003A38A3" w:rsidRDefault="00AD3021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contextualSpacing/>
        <w:rPr>
          <w:rFonts w:ascii="Times" w:hAnsi="Times" w:cs="Times"/>
          <w:noProof/>
          <w:sz w:val="24"/>
        </w:rPr>
      </w:pPr>
      <w:r w:rsidRPr="003A38A3">
        <w:rPr>
          <w:rFonts w:ascii="Times" w:hAnsi="Times" w:cs="Times"/>
          <w:color w:val="000000"/>
          <w:sz w:val="24"/>
        </w:rPr>
        <w:t xml:space="preserve">Wei L, Meaney MJ, Duman RS, Kaffman A. </w:t>
      </w:r>
      <w:r w:rsidR="00685852" w:rsidRPr="003A38A3">
        <w:rPr>
          <w:rFonts w:ascii="Times" w:hAnsi="Times" w:cs="Times"/>
          <w:color w:val="000000"/>
          <w:sz w:val="24"/>
        </w:rPr>
        <w:t>(</w:t>
      </w:r>
      <w:r w:rsidR="00685852" w:rsidRPr="003A38A3">
        <w:rPr>
          <w:rFonts w:ascii="Times" w:hAnsi="Times" w:cs="Times"/>
          <w:sz w:val="24"/>
        </w:rPr>
        <w:t xml:space="preserve">2011). </w:t>
      </w:r>
      <w:r w:rsidRPr="003A38A3">
        <w:rPr>
          <w:rFonts w:ascii="Times" w:hAnsi="Times" w:cs="Times"/>
          <w:color w:val="000000"/>
          <w:sz w:val="24"/>
        </w:rPr>
        <w:t xml:space="preserve">Affiliative behavior requires juvenile, but not adult neurogenesis. </w:t>
      </w:r>
      <w:r w:rsidR="005078BC" w:rsidRPr="003A38A3">
        <w:rPr>
          <w:rFonts w:ascii="Times" w:hAnsi="Times" w:cs="Times"/>
          <w:color w:val="000000"/>
          <w:sz w:val="24"/>
        </w:rPr>
        <w:t>Journal of</w:t>
      </w:r>
      <w:r w:rsidRPr="003A38A3">
        <w:rPr>
          <w:rFonts w:ascii="Times" w:hAnsi="Times" w:cs="Times"/>
          <w:color w:val="000000"/>
          <w:sz w:val="24"/>
        </w:rPr>
        <w:t xml:space="preserve"> Neuroscience. </w:t>
      </w:r>
      <w:r w:rsidRPr="003A38A3">
        <w:rPr>
          <w:rFonts w:ascii="Times" w:hAnsi="Times" w:cs="Times"/>
          <w:sz w:val="24"/>
        </w:rPr>
        <w:t>31(40):14335-45.</w:t>
      </w:r>
      <w:r w:rsidR="008A368D" w:rsidRPr="003A38A3">
        <w:rPr>
          <w:rFonts w:ascii="Times" w:hAnsi="Times" w:cs="Times"/>
          <w:sz w:val="24"/>
        </w:rPr>
        <w:t xml:space="preserve"> PMC3204413</w:t>
      </w:r>
    </w:p>
    <w:p w14:paraId="450F87C5" w14:textId="1273B58A" w:rsidR="003A38A3" w:rsidRDefault="003A38A3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contextualSpacing/>
        <w:rPr>
          <w:rFonts w:ascii="Times" w:hAnsi="Times" w:cs="Times"/>
          <w:noProof/>
          <w:sz w:val="24"/>
        </w:rPr>
      </w:pPr>
      <w:r>
        <w:rPr>
          <w:rFonts w:ascii="Times" w:hAnsi="Times" w:cs="Times"/>
          <w:color w:val="000000"/>
          <w:sz w:val="24"/>
        </w:rPr>
        <w:t xml:space="preserve"> </w:t>
      </w:r>
      <w:r w:rsidR="00AD3021" w:rsidRPr="003A38A3">
        <w:rPr>
          <w:rFonts w:ascii="Times" w:hAnsi="Times" w:cs="Times"/>
          <w:color w:val="000000"/>
          <w:sz w:val="24"/>
        </w:rPr>
        <w:t xml:space="preserve">Wei L, </w:t>
      </w:r>
      <w:proofErr w:type="spellStart"/>
      <w:r w:rsidR="00AD3021" w:rsidRPr="003A38A3">
        <w:rPr>
          <w:rFonts w:ascii="Times" w:hAnsi="Times" w:cs="Times"/>
          <w:color w:val="000000"/>
          <w:sz w:val="24"/>
        </w:rPr>
        <w:t>Simen</w:t>
      </w:r>
      <w:proofErr w:type="spellEnd"/>
      <w:r w:rsidR="00AD3021" w:rsidRPr="003A38A3">
        <w:rPr>
          <w:rFonts w:ascii="Times" w:hAnsi="Times" w:cs="Times"/>
          <w:color w:val="000000"/>
          <w:sz w:val="24"/>
        </w:rPr>
        <w:t xml:space="preserve"> A, Mane S, </w:t>
      </w:r>
      <w:r w:rsidR="00AD3021" w:rsidRPr="003A38A3">
        <w:rPr>
          <w:rFonts w:ascii="Times" w:hAnsi="Times" w:cs="Times"/>
          <w:b/>
          <w:color w:val="000000"/>
          <w:sz w:val="24"/>
        </w:rPr>
        <w:t>Kaffman A</w:t>
      </w:r>
      <w:r w:rsidR="00AD3021" w:rsidRPr="003A38A3">
        <w:rPr>
          <w:rFonts w:ascii="Times" w:hAnsi="Times" w:cs="Times"/>
          <w:color w:val="000000"/>
          <w:sz w:val="24"/>
        </w:rPr>
        <w:t xml:space="preserve">. </w:t>
      </w:r>
      <w:r w:rsidR="00685852" w:rsidRPr="003A38A3">
        <w:rPr>
          <w:rFonts w:ascii="Times" w:hAnsi="Times" w:cs="Times"/>
          <w:color w:val="000000"/>
          <w:sz w:val="24"/>
        </w:rPr>
        <w:t>(</w:t>
      </w:r>
      <w:r w:rsidR="00685852" w:rsidRPr="003A38A3">
        <w:rPr>
          <w:rFonts w:ascii="Times" w:hAnsi="Times" w:cs="Times"/>
          <w:sz w:val="24"/>
        </w:rPr>
        <w:t xml:space="preserve">2011). </w:t>
      </w:r>
      <w:r w:rsidR="00AD3021" w:rsidRPr="003A38A3">
        <w:rPr>
          <w:rFonts w:ascii="Times" w:hAnsi="Times" w:cs="Times"/>
          <w:color w:val="000000"/>
          <w:sz w:val="24"/>
        </w:rPr>
        <w:t xml:space="preserve">Early life stress inhibits expression of </w:t>
      </w:r>
      <w:proofErr w:type="gramStart"/>
      <w:r w:rsidR="00AD3021" w:rsidRPr="003A38A3">
        <w:rPr>
          <w:rFonts w:ascii="Times" w:hAnsi="Times" w:cs="Times"/>
          <w:color w:val="000000"/>
          <w:sz w:val="24"/>
        </w:rPr>
        <w:t xml:space="preserve">a </w:t>
      </w:r>
      <w:r>
        <w:rPr>
          <w:rFonts w:ascii="Times" w:hAnsi="Times" w:cs="Times"/>
          <w:color w:val="000000"/>
          <w:sz w:val="24"/>
        </w:rPr>
        <w:t xml:space="preserve"> </w:t>
      </w:r>
      <w:r w:rsidR="00AD3021" w:rsidRPr="003A38A3">
        <w:rPr>
          <w:rFonts w:ascii="Times" w:hAnsi="Times" w:cs="Times"/>
          <w:color w:val="000000"/>
          <w:sz w:val="24"/>
        </w:rPr>
        <w:t>novel</w:t>
      </w:r>
      <w:proofErr w:type="gramEnd"/>
      <w:r w:rsidR="00AD3021" w:rsidRPr="003A38A3">
        <w:rPr>
          <w:rFonts w:ascii="Times" w:hAnsi="Times" w:cs="Times"/>
          <w:color w:val="000000"/>
          <w:sz w:val="24"/>
        </w:rPr>
        <w:t xml:space="preserve"> innate immune pathway in the developing hippocampus. </w:t>
      </w:r>
      <w:r w:rsidR="00AD3021" w:rsidRPr="003A38A3">
        <w:rPr>
          <w:rFonts w:ascii="Times" w:hAnsi="Times" w:cs="Times"/>
          <w:color w:val="000000"/>
          <w:sz w:val="24"/>
          <w:u w:val="single"/>
        </w:rPr>
        <w:t>Neuropsychopharmacology</w:t>
      </w:r>
      <w:r w:rsidR="00AD3021" w:rsidRPr="003A38A3">
        <w:rPr>
          <w:rFonts w:ascii="Times" w:hAnsi="Times" w:cs="Times"/>
          <w:color w:val="000000"/>
          <w:sz w:val="24"/>
        </w:rPr>
        <w:t xml:space="preserve">. </w:t>
      </w:r>
      <w:r w:rsidR="005078BC" w:rsidRPr="003A38A3">
        <w:rPr>
          <w:rFonts w:ascii="Times" w:hAnsi="Times" w:cs="Times"/>
          <w:sz w:val="24"/>
        </w:rPr>
        <w:t>37(2):567-80</w:t>
      </w:r>
      <w:r w:rsidR="008A368D" w:rsidRPr="003A38A3">
        <w:rPr>
          <w:rFonts w:ascii="Times" w:hAnsi="Times" w:cs="Times"/>
          <w:sz w:val="24"/>
        </w:rPr>
        <w:t>. PMC3242319</w:t>
      </w:r>
    </w:p>
    <w:p w14:paraId="20975423" w14:textId="638A8B8E" w:rsidR="00855CE4" w:rsidRPr="003A38A3" w:rsidRDefault="003A38A3" w:rsidP="00F617BC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contextualSpacing/>
        <w:rPr>
          <w:rFonts w:ascii="Times" w:hAnsi="Times" w:cs="Times"/>
          <w:noProof/>
          <w:sz w:val="24"/>
        </w:rPr>
      </w:pPr>
      <w:r>
        <w:rPr>
          <w:rFonts w:ascii="Times" w:hAnsi="Times" w:cs="Times"/>
          <w:noProof/>
          <w:sz w:val="24"/>
        </w:rPr>
        <w:t xml:space="preserve"> </w:t>
      </w:r>
      <w:r w:rsidR="00855CE4" w:rsidRPr="003A38A3">
        <w:rPr>
          <w:rFonts w:ascii="Times" w:hAnsi="Times" w:cs="Times"/>
          <w:noProof/>
          <w:sz w:val="24"/>
        </w:rPr>
        <w:t xml:space="preserve">Coplan, J.D., Abdallah, C.G., Kaufman, J., Gelernter, J., Smith, E.L., Perera, T.D., Dwork, A.J., </w:t>
      </w:r>
      <w:r w:rsidR="00855CE4" w:rsidRPr="003A38A3">
        <w:rPr>
          <w:rFonts w:ascii="Times" w:hAnsi="Times" w:cs="Times"/>
          <w:b/>
          <w:noProof/>
          <w:sz w:val="24"/>
        </w:rPr>
        <w:t>Kaffman, A</w:t>
      </w:r>
      <w:r w:rsidR="00855CE4" w:rsidRPr="003A38A3">
        <w:rPr>
          <w:rFonts w:ascii="Times" w:hAnsi="Times" w:cs="Times"/>
          <w:noProof/>
          <w:sz w:val="24"/>
        </w:rPr>
        <w:t>., Gorman, J.M., Rosenblum, L.A.</w:t>
      </w:r>
      <w:r w:rsidR="00855CE4" w:rsidRPr="003A38A3">
        <w:rPr>
          <w:rFonts w:ascii="Times" w:hAnsi="Times" w:cs="Times"/>
          <w:i/>
          <w:noProof/>
          <w:sz w:val="24"/>
        </w:rPr>
        <w:t xml:space="preserve">, </w:t>
      </w:r>
      <w:r w:rsidR="00855CE4" w:rsidRPr="003A38A3">
        <w:rPr>
          <w:rFonts w:ascii="Times" w:hAnsi="Times" w:cs="Times"/>
          <w:sz w:val="24"/>
        </w:rPr>
        <w:t xml:space="preserve">Owens, M. J., </w:t>
      </w:r>
      <w:proofErr w:type="spellStart"/>
      <w:r w:rsidR="00855CE4" w:rsidRPr="003A38A3">
        <w:rPr>
          <w:rFonts w:ascii="Times" w:hAnsi="Times" w:cs="Times"/>
          <w:sz w:val="24"/>
        </w:rPr>
        <w:t>Nemeroff</w:t>
      </w:r>
      <w:proofErr w:type="spellEnd"/>
      <w:r w:rsidR="00855CE4" w:rsidRPr="003A38A3">
        <w:rPr>
          <w:rFonts w:ascii="Times" w:hAnsi="Times" w:cs="Times"/>
          <w:sz w:val="24"/>
        </w:rPr>
        <w:t>, C. B</w:t>
      </w:r>
      <w:r w:rsidR="00855CE4" w:rsidRPr="003A38A3">
        <w:rPr>
          <w:rFonts w:ascii="Times" w:hAnsi="Times" w:cs="Times"/>
          <w:noProof/>
          <w:sz w:val="24"/>
        </w:rPr>
        <w:t xml:space="preserve">. (2011). Early-life stress, corticotropin-releasing factor, and serotonin transporter gene: A pilot study. </w:t>
      </w:r>
      <w:r w:rsidR="00855CE4" w:rsidRPr="003A38A3">
        <w:rPr>
          <w:rFonts w:ascii="Times" w:hAnsi="Times" w:cs="Times"/>
          <w:noProof/>
          <w:sz w:val="24"/>
          <w:u w:val="single"/>
        </w:rPr>
        <w:t>Psychoneuroendocrinology</w:t>
      </w:r>
      <w:r w:rsidR="00855CE4" w:rsidRPr="003A38A3">
        <w:rPr>
          <w:rFonts w:ascii="Times" w:hAnsi="Times" w:cs="Times"/>
          <w:noProof/>
          <w:sz w:val="24"/>
        </w:rPr>
        <w:t xml:space="preserve">. Feb;36(2):289-93. </w:t>
      </w:r>
      <w:r w:rsidR="00855CE4" w:rsidRPr="003A38A3">
        <w:rPr>
          <w:rFonts w:ascii="Times" w:hAnsi="Times" w:cs="Times"/>
          <w:sz w:val="24"/>
        </w:rPr>
        <w:t>PMC3017732</w:t>
      </w:r>
    </w:p>
    <w:p w14:paraId="68839822" w14:textId="721BAC09" w:rsidR="00855CE4" w:rsidRPr="003A38A3" w:rsidRDefault="00855CE4" w:rsidP="00F617BC">
      <w:pPr>
        <w:pStyle w:val="ListParagraph"/>
        <w:numPr>
          <w:ilvl w:val="0"/>
          <w:numId w:val="28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810" w:hanging="450"/>
        <w:rPr>
          <w:rFonts w:ascii="Times" w:hAnsi="Times" w:cs="Times"/>
          <w:noProof/>
        </w:rPr>
      </w:pPr>
      <w:r w:rsidRPr="00D075F7">
        <w:rPr>
          <w:rFonts w:ascii="Times" w:hAnsi="Times" w:cs="Times"/>
          <w:noProof/>
        </w:rPr>
        <w:t>Coplan, J. D., Fathy, H. M., Jackowski, A. P., Tang, C. Y.</w:t>
      </w:r>
      <w:r w:rsidRPr="00D075F7">
        <w:rPr>
          <w:rFonts w:ascii="Times" w:hAnsi="Times" w:cs="Times"/>
          <w:i/>
          <w:noProof/>
        </w:rPr>
        <w:t>,</w:t>
      </w:r>
      <w:r w:rsidRPr="00D075F7">
        <w:rPr>
          <w:rFonts w:ascii="Times" w:hAnsi="Times" w:cs="Times"/>
        </w:rPr>
        <w:t xml:space="preserve"> Perera, T. D., Mathew, S. J., Martinez, </w:t>
      </w:r>
      <w:proofErr w:type="spellStart"/>
      <w:proofErr w:type="gramStart"/>
      <w:r w:rsidRPr="00D075F7">
        <w:rPr>
          <w:rFonts w:ascii="Times" w:hAnsi="Times" w:cs="Times"/>
        </w:rPr>
        <w:t>J.,</w:t>
      </w:r>
      <w:r w:rsidRPr="003A38A3">
        <w:rPr>
          <w:rFonts w:ascii="Times" w:hAnsi="Times" w:cs="Times"/>
        </w:rPr>
        <w:t>Abdallah</w:t>
      </w:r>
      <w:proofErr w:type="spellEnd"/>
      <w:proofErr w:type="gramEnd"/>
      <w:r w:rsidRPr="003A38A3">
        <w:rPr>
          <w:rFonts w:ascii="Times" w:hAnsi="Times" w:cs="Times"/>
        </w:rPr>
        <w:t xml:space="preserve">, C. G., </w:t>
      </w:r>
      <w:proofErr w:type="spellStart"/>
      <w:r w:rsidRPr="003A38A3">
        <w:rPr>
          <w:rFonts w:ascii="Times" w:hAnsi="Times" w:cs="Times"/>
        </w:rPr>
        <w:t>Dwork</w:t>
      </w:r>
      <w:proofErr w:type="spellEnd"/>
      <w:r w:rsidRPr="003A38A3">
        <w:rPr>
          <w:rFonts w:ascii="Times" w:hAnsi="Times" w:cs="Times"/>
        </w:rPr>
        <w:t>, A. J.,</w:t>
      </w:r>
      <w:proofErr w:type="spellStart"/>
      <w:r w:rsidRPr="003A38A3">
        <w:rPr>
          <w:rFonts w:ascii="Times" w:hAnsi="Times" w:cs="Times"/>
        </w:rPr>
        <w:t>Pantol</w:t>
      </w:r>
      <w:proofErr w:type="spellEnd"/>
      <w:r w:rsidRPr="003A38A3">
        <w:rPr>
          <w:rFonts w:ascii="Times" w:hAnsi="Times" w:cs="Times"/>
        </w:rPr>
        <w:t xml:space="preserve">, </w:t>
      </w:r>
      <w:proofErr w:type="spellStart"/>
      <w:r w:rsidRPr="003A38A3">
        <w:rPr>
          <w:rFonts w:ascii="Times" w:hAnsi="Times" w:cs="Times"/>
        </w:rPr>
        <w:t>G.,Carpenter</w:t>
      </w:r>
      <w:proofErr w:type="spellEnd"/>
      <w:r w:rsidRPr="003A38A3">
        <w:rPr>
          <w:rFonts w:ascii="Times" w:hAnsi="Times" w:cs="Times"/>
        </w:rPr>
        <w:t xml:space="preserve">, </w:t>
      </w:r>
      <w:proofErr w:type="spellStart"/>
      <w:r w:rsidRPr="003A38A3">
        <w:rPr>
          <w:rFonts w:ascii="Times" w:hAnsi="Times" w:cs="Times"/>
        </w:rPr>
        <w:t>D.,Gorman</w:t>
      </w:r>
      <w:proofErr w:type="spellEnd"/>
      <w:r w:rsidRPr="003A38A3">
        <w:rPr>
          <w:rFonts w:ascii="Times" w:hAnsi="Times" w:cs="Times"/>
        </w:rPr>
        <w:t xml:space="preserve">, J. M., </w:t>
      </w:r>
      <w:proofErr w:type="spellStart"/>
      <w:r w:rsidRPr="003A38A3">
        <w:rPr>
          <w:rFonts w:ascii="Times" w:hAnsi="Times" w:cs="Times"/>
        </w:rPr>
        <w:lastRenderedPageBreak/>
        <w:t>Nemeroff</w:t>
      </w:r>
      <w:proofErr w:type="spellEnd"/>
      <w:r w:rsidRPr="003A38A3">
        <w:rPr>
          <w:rFonts w:ascii="Times" w:hAnsi="Times" w:cs="Times"/>
        </w:rPr>
        <w:t xml:space="preserve">, C. </w:t>
      </w:r>
      <w:proofErr w:type="spellStart"/>
      <w:r w:rsidRPr="003A38A3">
        <w:rPr>
          <w:rFonts w:ascii="Times" w:hAnsi="Times" w:cs="Times"/>
        </w:rPr>
        <w:t>B.,Owens</w:t>
      </w:r>
      <w:proofErr w:type="spellEnd"/>
      <w:r w:rsidRPr="003A38A3">
        <w:rPr>
          <w:rFonts w:ascii="Times" w:hAnsi="Times" w:cs="Times"/>
        </w:rPr>
        <w:t xml:space="preserve">, M. J., </w:t>
      </w:r>
      <w:r w:rsidRPr="003A38A3">
        <w:rPr>
          <w:rFonts w:ascii="Times" w:hAnsi="Times" w:cs="Times"/>
          <w:b/>
        </w:rPr>
        <w:t>Kaffman, A</w:t>
      </w:r>
      <w:r w:rsidRPr="003A38A3">
        <w:rPr>
          <w:rFonts w:ascii="Times" w:hAnsi="Times" w:cs="Times"/>
        </w:rPr>
        <w:t>., Kaufman, J.</w:t>
      </w:r>
      <w:r w:rsidRPr="003A38A3">
        <w:rPr>
          <w:rFonts w:ascii="Times" w:hAnsi="Times" w:cs="Times"/>
          <w:i/>
          <w:noProof/>
        </w:rPr>
        <w:t xml:space="preserve"> </w:t>
      </w:r>
      <w:r w:rsidRPr="003A38A3">
        <w:rPr>
          <w:rFonts w:ascii="Times" w:hAnsi="Times" w:cs="Times"/>
          <w:noProof/>
        </w:rPr>
        <w:t xml:space="preserve">(2014). Early life stress and macaque amygdala hypertrophy: preliminary evidence for a role for the serotonin transporter gene. </w:t>
      </w:r>
      <w:r w:rsidRPr="003A38A3">
        <w:rPr>
          <w:rFonts w:ascii="Times" w:hAnsi="Times" w:cs="Times"/>
          <w:noProof/>
          <w:u w:val="single"/>
        </w:rPr>
        <w:t>Frontiers in behavioral neuroscience</w:t>
      </w:r>
      <w:r w:rsidRPr="003A38A3">
        <w:rPr>
          <w:rFonts w:ascii="Times" w:hAnsi="Times" w:cs="Times"/>
          <w:noProof/>
        </w:rPr>
        <w:t>. Oct 6;8:342.</w:t>
      </w:r>
      <w:r w:rsidRPr="003A38A3">
        <w:rPr>
          <w:rFonts w:ascii="Times" w:hAnsi="Times" w:cs="Times"/>
          <w:i/>
          <w:noProof/>
        </w:rPr>
        <w:t>8</w:t>
      </w:r>
      <w:r w:rsidRPr="003A38A3">
        <w:rPr>
          <w:rFonts w:ascii="Times" w:hAnsi="Times" w:cs="Times"/>
          <w:noProof/>
        </w:rPr>
        <w:t>, 342.</w:t>
      </w:r>
      <w:r w:rsidRPr="003A38A3">
        <w:rPr>
          <w:rFonts w:ascii="Times" w:hAnsi="Times" w:cs="Times"/>
        </w:rPr>
        <w:t xml:space="preserve"> </w:t>
      </w:r>
      <w:r w:rsidRPr="003A38A3">
        <w:rPr>
          <w:rFonts w:ascii="Times" w:hAnsi="Times" w:cs="Times"/>
          <w:noProof/>
        </w:rPr>
        <w:t>PMC4186477</w:t>
      </w:r>
    </w:p>
    <w:p w14:paraId="0961F023" w14:textId="4F9BA431" w:rsidR="00852E83" w:rsidRPr="003A38A3" w:rsidRDefault="00852E83" w:rsidP="00F617BC">
      <w:pPr>
        <w:pStyle w:val="ListParagraph"/>
        <w:numPr>
          <w:ilvl w:val="0"/>
          <w:numId w:val="28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810" w:hanging="450"/>
        <w:rPr>
          <w:rFonts w:ascii="Times" w:hAnsi="Times" w:cs="Times"/>
          <w:i/>
          <w:noProof/>
        </w:rPr>
      </w:pPr>
      <w:r w:rsidRPr="00D075F7">
        <w:rPr>
          <w:rFonts w:ascii="Times" w:hAnsi="Times" w:cs="Times"/>
          <w:noProof/>
        </w:rPr>
        <w:t>Coplan, J. D., Fulton, S. L., Reiner, W., Jackowski, A.</w:t>
      </w:r>
      <w:r w:rsidRPr="00D075F7">
        <w:rPr>
          <w:rFonts w:ascii="Times" w:hAnsi="Times" w:cs="Times"/>
          <w:i/>
          <w:noProof/>
        </w:rPr>
        <w:t>,</w:t>
      </w:r>
      <w:r w:rsidRPr="00D075F7">
        <w:rPr>
          <w:rFonts w:ascii="Times" w:hAnsi="Times" w:cs="Times"/>
        </w:rPr>
        <w:t xml:space="preserve"> </w:t>
      </w:r>
      <w:proofErr w:type="spellStart"/>
      <w:r w:rsidRPr="00D075F7">
        <w:rPr>
          <w:rFonts w:ascii="Times" w:hAnsi="Times" w:cs="Times"/>
        </w:rPr>
        <w:t>Panthangi</w:t>
      </w:r>
      <w:proofErr w:type="spellEnd"/>
      <w:r w:rsidRPr="00D075F7">
        <w:rPr>
          <w:rFonts w:ascii="Times" w:hAnsi="Times" w:cs="Times"/>
        </w:rPr>
        <w:t xml:space="preserve">, V., Perera, T. </w:t>
      </w:r>
      <w:proofErr w:type="spellStart"/>
      <w:proofErr w:type="gramStart"/>
      <w:r w:rsidRPr="00D075F7">
        <w:rPr>
          <w:rFonts w:ascii="Times" w:hAnsi="Times" w:cs="Times"/>
        </w:rPr>
        <w:t>D.,Gorman</w:t>
      </w:r>
      <w:proofErr w:type="spellEnd"/>
      <w:proofErr w:type="gramEnd"/>
      <w:r w:rsidRPr="00D075F7">
        <w:rPr>
          <w:rFonts w:ascii="Times" w:hAnsi="Times" w:cs="Times"/>
        </w:rPr>
        <w:t xml:space="preserve">, J. M., Huang, </w:t>
      </w:r>
      <w:proofErr w:type="spellStart"/>
      <w:r w:rsidRPr="00D075F7">
        <w:rPr>
          <w:rFonts w:ascii="Times" w:hAnsi="Times" w:cs="Times"/>
        </w:rPr>
        <w:t>Y.,Tang</w:t>
      </w:r>
      <w:proofErr w:type="spellEnd"/>
      <w:r w:rsidRPr="00D075F7">
        <w:rPr>
          <w:rFonts w:ascii="Times" w:hAnsi="Times" w:cs="Times"/>
        </w:rPr>
        <w:t xml:space="preserve">, C., Hof, P. R., </w:t>
      </w:r>
      <w:r w:rsidRPr="00D075F7">
        <w:rPr>
          <w:rFonts w:ascii="Times" w:hAnsi="Times" w:cs="Times"/>
          <w:b/>
        </w:rPr>
        <w:t>Kaffman, A.</w:t>
      </w:r>
      <w:r w:rsidRPr="00D075F7">
        <w:rPr>
          <w:rFonts w:ascii="Times" w:hAnsi="Times" w:cs="Times"/>
        </w:rPr>
        <w:t xml:space="preserve">, </w:t>
      </w:r>
      <w:proofErr w:type="spellStart"/>
      <w:r w:rsidRPr="00D075F7">
        <w:rPr>
          <w:rFonts w:ascii="Times" w:hAnsi="Times" w:cs="Times"/>
        </w:rPr>
        <w:t>Dwork</w:t>
      </w:r>
      <w:proofErr w:type="spellEnd"/>
      <w:r w:rsidRPr="00D075F7">
        <w:rPr>
          <w:rFonts w:ascii="Times" w:hAnsi="Times" w:cs="Times"/>
        </w:rPr>
        <w:t>, A., Mathew, S. J., Kaufman, J., Mann, J. J. (</w:t>
      </w:r>
      <w:r w:rsidRPr="00D075F7">
        <w:rPr>
          <w:rFonts w:ascii="Times" w:hAnsi="Times" w:cs="Times"/>
          <w:noProof/>
        </w:rPr>
        <w:t xml:space="preserve">2015). Elevated Cerebrospinal fluid 5-hydroxyindoleacetic acid in Macaques Following Early Life Stress (ELS) and Inverse Association with Hippocampal Volume: Preliminary Implications for Serotonin-Related Function in Moodand Anxiety Disorders. </w:t>
      </w:r>
      <w:r w:rsidRPr="003A38A3">
        <w:rPr>
          <w:rFonts w:ascii="Times" w:hAnsi="Times" w:cs="Times"/>
          <w:noProof/>
          <w:u w:val="single"/>
        </w:rPr>
        <w:t>Frontiers in behavioral neuroscience</w:t>
      </w:r>
      <w:r w:rsidRPr="00D075F7">
        <w:rPr>
          <w:rFonts w:ascii="Times" w:hAnsi="Times" w:cs="Times"/>
          <w:noProof/>
        </w:rPr>
        <w:t xml:space="preserve">. </w:t>
      </w:r>
      <w:r w:rsidRPr="00D075F7">
        <w:rPr>
          <w:rFonts w:ascii="Times" w:hAnsi="Times" w:cs="Times"/>
          <w:i/>
          <w:noProof/>
        </w:rPr>
        <w:t xml:space="preserve"> Dec 23;8:440. </w:t>
      </w:r>
      <w:r w:rsidRPr="00D075F7">
        <w:rPr>
          <w:rFonts w:ascii="Times" w:hAnsi="Times" w:cs="Times"/>
          <w:noProof/>
        </w:rPr>
        <w:t>PMC4274982</w:t>
      </w:r>
    </w:p>
    <w:p w14:paraId="5C254E54" w14:textId="10B0F75A" w:rsidR="00B22CB7" w:rsidRPr="003A38A3" w:rsidRDefault="00852E83" w:rsidP="00F617BC">
      <w:pPr>
        <w:pStyle w:val="DataField11pt-Single"/>
        <w:numPr>
          <w:ilvl w:val="0"/>
          <w:numId w:val="28"/>
        </w:numPr>
        <w:tabs>
          <w:tab w:val="left" w:pos="450"/>
        </w:tabs>
        <w:ind w:left="810" w:hanging="450"/>
        <w:rPr>
          <w:rFonts w:ascii="Times" w:hAnsi="Times" w:cs="Times"/>
          <w:noProof/>
          <w:sz w:val="24"/>
        </w:rPr>
      </w:pPr>
      <w:r w:rsidRPr="00C4472B">
        <w:rPr>
          <w:rFonts w:ascii="Times" w:hAnsi="Times" w:cs="Times"/>
          <w:noProof/>
          <w:sz w:val="24"/>
        </w:rPr>
        <w:t xml:space="preserve">Wei, L., Hao, J., </w:t>
      </w:r>
      <w:r w:rsidRPr="00C4472B">
        <w:rPr>
          <w:rFonts w:ascii="Times" w:hAnsi="Times" w:cs="Times"/>
          <w:b/>
          <w:noProof/>
          <w:sz w:val="24"/>
        </w:rPr>
        <w:t>Kaffman, A</w:t>
      </w:r>
      <w:r w:rsidRPr="00C4472B">
        <w:rPr>
          <w:rFonts w:ascii="Times" w:hAnsi="Times" w:cs="Times"/>
          <w:noProof/>
          <w:sz w:val="24"/>
        </w:rPr>
        <w:t xml:space="preserve">. (2014). Early life stress inhibits expression of ribosomal RNA in the developing hippocampus. </w:t>
      </w:r>
      <w:r w:rsidRPr="003A38A3">
        <w:rPr>
          <w:rFonts w:ascii="Times" w:hAnsi="Times" w:cs="Times"/>
          <w:noProof/>
          <w:sz w:val="24"/>
          <w:u w:val="single"/>
        </w:rPr>
        <w:t>PLoS ONE</w:t>
      </w:r>
      <w:r w:rsidRPr="00C4472B">
        <w:rPr>
          <w:rFonts w:ascii="Times" w:hAnsi="Times" w:cs="Times"/>
          <w:noProof/>
          <w:sz w:val="24"/>
        </w:rPr>
        <w:t xml:space="preserve">, </w:t>
      </w:r>
      <w:r w:rsidRPr="00C4472B">
        <w:rPr>
          <w:rFonts w:ascii="Times" w:hAnsi="Times" w:cs="Times"/>
          <w:i/>
          <w:noProof/>
          <w:sz w:val="24"/>
        </w:rPr>
        <w:t>9</w:t>
      </w:r>
      <w:r w:rsidRPr="00C4472B">
        <w:rPr>
          <w:rFonts w:ascii="Times" w:hAnsi="Times" w:cs="Times"/>
          <w:noProof/>
          <w:sz w:val="24"/>
        </w:rPr>
        <w:t>, e115283. PMC4269428</w:t>
      </w:r>
    </w:p>
    <w:p w14:paraId="6198A5D5" w14:textId="77777777" w:rsidR="003A38A3" w:rsidRDefault="00CF35F4" w:rsidP="00F617BC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r w:rsidRPr="00D075F7">
        <w:rPr>
          <w:rFonts w:ascii="Times" w:hAnsi="Times" w:cs="Times"/>
          <w:noProof/>
        </w:rPr>
        <w:t xml:space="preserve">Wei, L., Hao, J., Lacher, R.K., Abbott, T., Chung, L., Colangelo, C.M., and </w:t>
      </w:r>
      <w:r w:rsidRPr="00D075F7">
        <w:rPr>
          <w:rFonts w:ascii="Times" w:hAnsi="Times" w:cs="Times"/>
          <w:b/>
          <w:noProof/>
        </w:rPr>
        <w:t>Kaffman, A</w:t>
      </w:r>
      <w:r w:rsidRPr="00D075F7">
        <w:rPr>
          <w:rFonts w:ascii="Times" w:hAnsi="Times" w:cs="Times"/>
          <w:noProof/>
        </w:rPr>
        <w:t xml:space="preserve">. (2015). Early life stress perturbs key cellular programs in the developing mouse hippocampus. </w:t>
      </w:r>
      <w:r w:rsidRPr="00D075F7">
        <w:rPr>
          <w:rFonts w:ascii="Times" w:hAnsi="Times" w:cs="Times"/>
          <w:noProof/>
          <w:u w:val="single"/>
        </w:rPr>
        <w:t>Developmental neuroscience</w:t>
      </w:r>
      <w:r w:rsidRPr="00D075F7">
        <w:rPr>
          <w:rFonts w:ascii="Times" w:hAnsi="Times" w:cs="Times"/>
          <w:noProof/>
        </w:rPr>
        <w:t>. PMC4644446</w:t>
      </w:r>
      <w:bookmarkStart w:id="0" w:name="_ENREF_1"/>
    </w:p>
    <w:p w14:paraId="18E86F02" w14:textId="0B1022ED" w:rsidR="00A95EE2" w:rsidRPr="003A38A3" w:rsidRDefault="00CB13DC" w:rsidP="00F617BC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proofErr w:type="spellStart"/>
      <w:r w:rsidRPr="003A38A3">
        <w:rPr>
          <w:rFonts w:ascii="Times" w:hAnsi="Times" w:cs="Times"/>
        </w:rPr>
        <w:t>Delpech</w:t>
      </w:r>
      <w:proofErr w:type="spellEnd"/>
      <w:r w:rsidRPr="003A38A3">
        <w:rPr>
          <w:rFonts w:ascii="Times" w:hAnsi="Times" w:cs="Times"/>
        </w:rPr>
        <w:t xml:space="preserve">, J.C., Wei, L., Hao, J., Yu, X., Madore, C., Butovsky, O., and </w:t>
      </w:r>
      <w:r w:rsidRPr="00443601">
        <w:rPr>
          <w:rFonts w:ascii="Times" w:hAnsi="Times" w:cs="Times"/>
          <w:b/>
          <w:bCs/>
        </w:rPr>
        <w:t>Kaffman, A</w:t>
      </w:r>
      <w:r w:rsidRPr="003A38A3">
        <w:rPr>
          <w:rFonts w:ascii="Times" w:hAnsi="Times" w:cs="Times"/>
        </w:rPr>
        <w:t xml:space="preserve">. (2016). Early life stress perturbs the maturation of microglia in the developing hippocampus. </w:t>
      </w:r>
      <w:r w:rsidRPr="003A38A3">
        <w:rPr>
          <w:rFonts w:ascii="Times" w:hAnsi="Times" w:cs="Times"/>
          <w:u w:val="single"/>
        </w:rPr>
        <w:t>Brain, behavior, and immunity</w:t>
      </w:r>
      <w:r w:rsidRPr="003A38A3">
        <w:rPr>
          <w:rFonts w:ascii="Times" w:hAnsi="Times" w:cs="Times"/>
        </w:rPr>
        <w:t>.</w:t>
      </w:r>
      <w:bookmarkEnd w:id="0"/>
      <w:r w:rsidRPr="003A38A3">
        <w:rPr>
          <w:rFonts w:ascii="Times" w:hAnsi="Times" w:cs="Times"/>
        </w:rPr>
        <w:t xml:space="preserve"> PMC5010940</w:t>
      </w:r>
    </w:p>
    <w:p w14:paraId="364B8414" w14:textId="77777777" w:rsidR="003A38A3" w:rsidRDefault="008C0F55" w:rsidP="00F617BC">
      <w:pPr>
        <w:pStyle w:val="EndNoteBibliography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r w:rsidRPr="00C4472B">
        <w:rPr>
          <w:rFonts w:ascii="Times" w:hAnsi="Times" w:cs="Times"/>
          <w:noProof/>
        </w:rPr>
        <w:t xml:space="preserve">Johnson, F. K., Delpech, J. C., Thompson, G. J., Wei, L., Hao, J., Herman, P., Hyder, F., and </w:t>
      </w:r>
      <w:r w:rsidRPr="00C4472B">
        <w:rPr>
          <w:rFonts w:ascii="Times" w:hAnsi="Times" w:cs="Times"/>
          <w:b/>
          <w:noProof/>
        </w:rPr>
        <w:t>Kaffman, A</w:t>
      </w:r>
      <w:r w:rsidRPr="00C4472B">
        <w:rPr>
          <w:rFonts w:ascii="Times" w:hAnsi="Times" w:cs="Times"/>
          <w:noProof/>
        </w:rPr>
        <w:t xml:space="preserve">. (2018) Amygdala hyper-connectivity in a mouse model of unpredictable early life stress, </w:t>
      </w:r>
      <w:r w:rsidRPr="003A38A3">
        <w:rPr>
          <w:rFonts w:ascii="Times" w:hAnsi="Times" w:cs="Times"/>
          <w:noProof/>
          <w:u w:val="single"/>
        </w:rPr>
        <w:t>Translational psychiatry</w:t>
      </w:r>
      <w:r w:rsidRPr="00C4472B">
        <w:rPr>
          <w:rFonts w:ascii="Times" w:hAnsi="Times" w:cs="Times"/>
          <w:noProof/>
          <w:u w:val="single"/>
        </w:rPr>
        <w:t xml:space="preserve"> </w:t>
      </w:r>
      <w:r w:rsidRPr="00C4472B">
        <w:rPr>
          <w:rFonts w:ascii="Times" w:hAnsi="Times" w:cs="Times"/>
          <w:i/>
          <w:noProof/>
        </w:rPr>
        <w:t>8</w:t>
      </w:r>
      <w:r w:rsidRPr="00C4472B">
        <w:rPr>
          <w:rFonts w:ascii="Times" w:hAnsi="Times" w:cs="Times"/>
          <w:noProof/>
        </w:rPr>
        <w:t>, 49.</w:t>
      </w:r>
      <w:r w:rsidR="001A758A" w:rsidRPr="00C4472B">
        <w:rPr>
          <w:rFonts w:ascii="Times" w:hAnsi="Times" w:cs="Times"/>
          <w:noProof/>
        </w:rPr>
        <w:t xml:space="preserve"> PMC5820270</w:t>
      </w:r>
    </w:p>
    <w:p w14:paraId="004EABFE" w14:textId="77777777" w:rsidR="00F617BC" w:rsidRDefault="003C3B82" w:rsidP="00F617BC">
      <w:pPr>
        <w:pStyle w:val="EndNoteBibliography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r w:rsidRPr="003A38A3">
        <w:rPr>
          <w:rFonts w:ascii="Times" w:hAnsi="Times" w:cs="Times"/>
        </w:rPr>
        <w:t xml:space="preserve">Wang, D., Levine, J. L. S., Avila-Quintero, V., Bloch, M., and </w:t>
      </w:r>
      <w:r w:rsidRPr="00443601">
        <w:rPr>
          <w:rFonts w:ascii="Times" w:hAnsi="Times" w:cs="Times"/>
          <w:b/>
          <w:bCs/>
        </w:rPr>
        <w:t>Kaffman, A</w:t>
      </w:r>
      <w:r w:rsidRPr="003A38A3">
        <w:rPr>
          <w:rFonts w:ascii="Times" w:hAnsi="Times" w:cs="Times"/>
        </w:rPr>
        <w:t xml:space="preserve">. (2020) Systematic review and meta-analysis: effects of maternal separation on anxiety-like behavior in rodents, </w:t>
      </w:r>
      <w:r w:rsidRPr="003A38A3">
        <w:rPr>
          <w:rFonts w:ascii="Times" w:hAnsi="Times" w:cs="Times"/>
          <w:u w:val="single"/>
        </w:rPr>
        <w:t>Translational psychiatry</w:t>
      </w:r>
      <w:r w:rsidRPr="003A38A3">
        <w:rPr>
          <w:rFonts w:ascii="Times" w:hAnsi="Times" w:cs="Times"/>
        </w:rPr>
        <w:t xml:space="preserve"> 10, 174.</w:t>
      </w:r>
      <w:r w:rsidR="003E7C91" w:rsidRPr="003A38A3">
        <w:rPr>
          <w:rFonts w:ascii="Times" w:hAnsi="Times" w:cs="Times"/>
        </w:rPr>
        <w:t xml:space="preserve"> PMC7264128</w:t>
      </w:r>
    </w:p>
    <w:p w14:paraId="568929AC" w14:textId="77777777" w:rsidR="00F617BC" w:rsidRDefault="002972C5" w:rsidP="00F617BC">
      <w:pPr>
        <w:pStyle w:val="EndNoteBibliography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r w:rsidRPr="00F617BC">
        <w:rPr>
          <w:rFonts w:ascii="Times" w:hAnsi="Times" w:cs="Times"/>
          <w:noProof/>
        </w:rPr>
        <w:t xml:space="preserve">White, J. D., Arefin, T. M., Pugliese, A., Lee, C. H., Gassen, J., Zhang, J., and </w:t>
      </w:r>
      <w:r w:rsidRPr="00443601">
        <w:rPr>
          <w:rFonts w:ascii="Times" w:hAnsi="Times" w:cs="Times"/>
          <w:b/>
          <w:bCs/>
          <w:noProof/>
        </w:rPr>
        <w:t>Kaffman, A</w:t>
      </w:r>
      <w:r w:rsidRPr="00F617BC">
        <w:rPr>
          <w:rFonts w:ascii="Times" w:hAnsi="Times" w:cs="Times"/>
          <w:noProof/>
        </w:rPr>
        <w:t xml:space="preserve">. (2020) Early life stress causes sex-specific changes in adult fronto-limbic connectivity that differentially drive learning, </w:t>
      </w:r>
      <w:r w:rsidRPr="00F617BC">
        <w:rPr>
          <w:rFonts w:ascii="Times" w:hAnsi="Times" w:cs="Times"/>
          <w:noProof/>
          <w:u w:val="single"/>
        </w:rPr>
        <w:t xml:space="preserve">Elife </w:t>
      </w:r>
      <w:r w:rsidRPr="00F617BC">
        <w:rPr>
          <w:rFonts w:ascii="Times" w:hAnsi="Times" w:cs="Times"/>
          <w:i/>
          <w:noProof/>
        </w:rPr>
        <w:t>9</w:t>
      </w:r>
      <w:r w:rsidRPr="00F617BC">
        <w:rPr>
          <w:rFonts w:ascii="Times" w:hAnsi="Times" w:cs="Times"/>
          <w:noProof/>
        </w:rPr>
        <w:t>.</w:t>
      </w:r>
      <w:r w:rsidR="003E7C91" w:rsidRPr="00F617BC">
        <w:rPr>
          <w:rFonts w:ascii="Times" w:hAnsi="Times" w:cs="Times"/>
          <w:noProof/>
        </w:rPr>
        <w:t xml:space="preserve"> PMC7725504</w:t>
      </w:r>
    </w:p>
    <w:p w14:paraId="4FFB90C1" w14:textId="00C339EA" w:rsidR="00F617BC" w:rsidRDefault="001437AD" w:rsidP="00F617BC">
      <w:pPr>
        <w:pStyle w:val="EndNoteBibliography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r w:rsidRPr="00F617BC">
        <w:rPr>
          <w:rFonts w:ascii="Times" w:hAnsi="Times" w:cs="Times"/>
          <w:noProof/>
        </w:rPr>
        <w:t xml:space="preserve">Rocha, M., Wang, D., Avila-Quintero, V., Bloch, M. H., and </w:t>
      </w:r>
      <w:r w:rsidRPr="00443601">
        <w:rPr>
          <w:rFonts w:ascii="Times" w:hAnsi="Times" w:cs="Times"/>
          <w:b/>
          <w:bCs/>
          <w:noProof/>
        </w:rPr>
        <w:t>Kaffman, A</w:t>
      </w:r>
      <w:r w:rsidRPr="00F617BC">
        <w:rPr>
          <w:rFonts w:ascii="Times" w:hAnsi="Times" w:cs="Times"/>
          <w:noProof/>
        </w:rPr>
        <w:t xml:space="preserve">. (2021) Deficits in hippocampal-dependent memory across different rodent models of early life stress: systematic review and meta-analysis, </w:t>
      </w:r>
      <w:r w:rsidRPr="00F617BC">
        <w:rPr>
          <w:rFonts w:ascii="Times" w:hAnsi="Times" w:cs="Times"/>
          <w:noProof/>
          <w:u w:val="single"/>
        </w:rPr>
        <w:t>Translational psychiatry</w:t>
      </w:r>
      <w:r w:rsidRPr="00F617BC">
        <w:rPr>
          <w:rFonts w:ascii="Times" w:hAnsi="Times" w:cs="Times"/>
          <w:noProof/>
        </w:rPr>
        <w:t xml:space="preserve"> 11, 231. </w:t>
      </w:r>
      <w:r w:rsidR="00DA0F7C" w:rsidRPr="00DA0F7C">
        <w:rPr>
          <w:rFonts w:ascii="Times" w:hAnsi="Times" w:cs="Times"/>
          <w:noProof/>
        </w:rPr>
        <w:t>PMC8058062</w:t>
      </w:r>
    </w:p>
    <w:p w14:paraId="4B8C293F" w14:textId="37250337" w:rsidR="00DA0F7C" w:rsidRDefault="00787822" w:rsidP="00DA0F7C">
      <w:pPr>
        <w:pStyle w:val="EndNoteBibliography"/>
        <w:numPr>
          <w:ilvl w:val="0"/>
          <w:numId w:val="28"/>
        </w:numPr>
        <w:ind w:left="810" w:hanging="450"/>
        <w:rPr>
          <w:rFonts w:ascii="Times" w:hAnsi="Times" w:cs="Times"/>
        </w:rPr>
      </w:pPr>
      <w:proofErr w:type="spellStart"/>
      <w:r w:rsidRPr="00F617BC">
        <w:rPr>
          <w:rFonts w:ascii="Times" w:hAnsi="Times" w:cs="Times"/>
        </w:rPr>
        <w:t>Arefin</w:t>
      </w:r>
      <w:proofErr w:type="spellEnd"/>
      <w:r w:rsidRPr="00F617BC">
        <w:rPr>
          <w:rFonts w:ascii="Times" w:hAnsi="Times" w:cs="Times"/>
        </w:rPr>
        <w:t xml:space="preserve">, T. M., Lee, C. H., White, D. J., Zhang, J., and </w:t>
      </w:r>
      <w:r w:rsidRPr="00443601">
        <w:rPr>
          <w:rFonts w:ascii="Times" w:hAnsi="Times" w:cs="Times"/>
          <w:b/>
          <w:bCs/>
        </w:rPr>
        <w:t>Kaffman, A</w:t>
      </w:r>
      <w:r w:rsidRPr="00F617BC">
        <w:rPr>
          <w:rFonts w:ascii="Times" w:hAnsi="Times" w:cs="Times"/>
        </w:rPr>
        <w:t xml:space="preserve">. (2021) Macroscopic structural and connectome mapping of the mouse brain using diffusion magnetic resonance imaging, </w:t>
      </w:r>
      <w:r w:rsidRPr="00F617BC">
        <w:rPr>
          <w:rFonts w:ascii="Times" w:hAnsi="Times" w:cs="Times"/>
          <w:u w:val="single"/>
        </w:rPr>
        <w:t>Bio-Protocol</w:t>
      </w:r>
      <w:r w:rsidRPr="00F617BC">
        <w:rPr>
          <w:rFonts w:ascii="Times" w:hAnsi="Times" w:cs="Times"/>
        </w:rPr>
        <w:t xml:space="preserve">. </w:t>
      </w:r>
      <w:proofErr w:type="spellStart"/>
      <w:r w:rsidRPr="00F617BC">
        <w:rPr>
          <w:rFonts w:ascii="Times" w:hAnsi="Times" w:cs="Times"/>
        </w:rPr>
        <w:t>doi</w:t>
      </w:r>
      <w:proofErr w:type="spellEnd"/>
      <w:r w:rsidRPr="00F617BC">
        <w:rPr>
          <w:rFonts w:ascii="Times" w:hAnsi="Times" w:cs="Times"/>
        </w:rPr>
        <w:t xml:space="preserve">: 10.21769/BioProtoc.4221. </w:t>
      </w:r>
      <w:r w:rsidR="00DA0F7C" w:rsidRPr="00DA0F7C">
        <w:rPr>
          <w:rFonts w:ascii="Times" w:hAnsi="Times" w:cs="Times"/>
        </w:rPr>
        <w:t>PMC8635841</w:t>
      </w:r>
    </w:p>
    <w:p w14:paraId="606E3830" w14:textId="2623F66D" w:rsidR="00787822" w:rsidRDefault="00443601" w:rsidP="00443601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  <w:snapToGrid w:val="0"/>
        </w:rPr>
      </w:pPr>
      <w:r w:rsidRPr="00443601">
        <w:rPr>
          <w:rFonts w:ascii="Times" w:hAnsi="Times" w:cs="Times"/>
          <w:snapToGrid w:val="0"/>
        </w:rPr>
        <w:t xml:space="preserve">Dayananda, K.K., Ahmed, S., Wang, D., Polis, B., Islam, R., </w:t>
      </w:r>
      <w:r w:rsidRPr="00443601">
        <w:rPr>
          <w:rFonts w:ascii="Times" w:hAnsi="Times" w:cs="Times"/>
          <w:b/>
          <w:bCs/>
          <w:snapToGrid w:val="0"/>
        </w:rPr>
        <w:t>Kaffman, A</w:t>
      </w:r>
      <w:r w:rsidRPr="00443601">
        <w:rPr>
          <w:rFonts w:ascii="Times" w:hAnsi="Times" w:cs="Times"/>
          <w:snapToGrid w:val="0"/>
        </w:rPr>
        <w:t xml:space="preserve">., </w:t>
      </w:r>
      <w:r>
        <w:rPr>
          <w:rFonts w:ascii="Times" w:hAnsi="Times" w:cs="Times"/>
          <w:snapToGrid w:val="0"/>
        </w:rPr>
        <w:t>(</w:t>
      </w:r>
      <w:r w:rsidRPr="00443601">
        <w:rPr>
          <w:rFonts w:ascii="Times" w:hAnsi="Times" w:cs="Times"/>
          <w:snapToGrid w:val="0"/>
        </w:rPr>
        <w:t>2022</w:t>
      </w:r>
      <w:r>
        <w:rPr>
          <w:rFonts w:ascii="Times" w:hAnsi="Times" w:cs="Times"/>
          <w:snapToGrid w:val="0"/>
        </w:rPr>
        <w:t>)</w:t>
      </w:r>
      <w:r w:rsidRPr="00443601">
        <w:rPr>
          <w:rFonts w:ascii="Times" w:hAnsi="Times" w:cs="Times"/>
          <w:snapToGrid w:val="0"/>
        </w:rPr>
        <w:t xml:space="preserve">. Early life stress impairs synaptic pruning in the developing hippocampus. </w:t>
      </w:r>
      <w:r w:rsidRPr="00443601">
        <w:rPr>
          <w:rFonts w:ascii="Times" w:hAnsi="Times" w:cs="Times"/>
          <w:snapToGrid w:val="0"/>
          <w:u w:val="single"/>
        </w:rPr>
        <w:t>Brain, behavior, and immunity</w:t>
      </w:r>
      <w:r w:rsidRPr="00443601">
        <w:rPr>
          <w:rFonts w:ascii="Times" w:hAnsi="Times" w:cs="Times"/>
          <w:snapToGrid w:val="0"/>
        </w:rPr>
        <w:t xml:space="preserve">. Sep </w:t>
      </w:r>
      <w:proofErr w:type="gramStart"/>
      <w:r w:rsidRPr="00443601">
        <w:rPr>
          <w:rFonts w:ascii="Times" w:hAnsi="Times" w:cs="Times"/>
          <w:snapToGrid w:val="0"/>
        </w:rPr>
        <w:t>26:S</w:t>
      </w:r>
      <w:proofErr w:type="gramEnd"/>
      <w:r w:rsidRPr="00443601">
        <w:rPr>
          <w:rFonts w:ascii="Times" w:hAnsi="Times" w:cs="Times"/>
          <w:snapToGrid w:val="0"/>
        </w:rPr>
        <w:t xml:space="preserve">0889-1591(22)00389-0. </w:t>
      </w:r>
      <w:proofErr w:type="spellStart"/>
      <w:r w:rsidRPr="00443601">
        <w:rPr>
          <w:rFonts w:ascii="Times" w:hAnsi="Times" w:cs="Times"/>
          <w:snapToGrid w:val="0"/>
        </w:rPr>
        <w:t>doi</w:t>
      </w:r>
      <w:proofErr w:type="spellEnd"/>
      <w:r w:rsidRPr="00443601">
        <w:rPr>
          <w:rFonts w:ascii="Times" w:hAnsi="Times" w:cs="Times"/>
          <w:snapToGrid w:val="0"/>
        </w:rPr>
        <w:t>: 10.1016/j.bbi.2022.09.014. Online ahead of print.</w:t>
      </w:r>
      <w:r>
        <w:rPr>
          <w:rFonts w:ascii="Times" w:hAnsi="Times" w:cs="Times"/>
          <w:snapToGrid w:val="0"/>
        </w:rPr>
        <w:t xml:space="preserve"> </w:t>
      </w:r>
      <w:r w:rsidRPr="00443601">
        <w:rPr>
          <w:rFonts w:ascii="Times" w:hAnsi="Times" w:cs="Times"/>
          <w:snapToGrid w:val="0"/>
        </w:rPr>
        <w:t>PMID: 36174883</w:t>
      </w:r>
    </w:p>
    <w:p w14:paraId="616A8923" w14:textId="77777777" w:rsidR="0074768D" w:rsidRPr="0074768D" w:rsidRDefault="0074768D" w:rsidP="0074768D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810" w:hanging="450"/>
        <w:rPr>
          <w:rFonts w:ascii="Times" w:hAnsi="Times" w:cs="Times"/>
        </w:rPr>
      </w:pPr>
      <w:proofErr w:type="spellStart"/>
      <w:r w:rsidRPr="0074768D">
        <w:rPr>
          <w:rFonts w:ascii="Times" w:hAnsi="Times" w:cs="Times"/>
        </w:rPr>
        <w:t>Carozza</w:t>
      </w:r>
      <w:proofErr w:type="spellEnd"/>
      <w:r w:rsidRPr="0074768D">
        <w:rPr>
          <w:rFonts w:ascii="Times" w:hAnsi="Times" w:cs="Times"/>
        </w:rPr>
        <w:t xml:space="preserve">, S., Holmes, J., </w:t>
      </w:r>
      <w:proofErr w:type="spellStart"/>
      <w:r w:rsidRPr="0074768D">
        <w:rPr>
          <w:rFonts w:ascii="Times" w:hAnsi="Times" w:cs="Times"/>
        </w:rPr>
        <w:t>Vértes</w:t>
      </w:r>
      <w:proofErr w:type="spellEnd"/>
      <w:r w:rsidRPr="0074768D">
        <w:rPr>
          <w:rFonts w:ascii="Times" w:hAnsi="Times" w:cs="Times"/>
        </w:rPr>
        <w:t xml:space="preserve">, P.E., </w:t>
      </w:r>
      <w:proofErr w:type="spellStart"/>
      <w:r w:rsidRPr="0074768D">
        <w:rPr>
          <w:rFonts w:ascii="Times" w:hAnsi="Times" w:cs="Times"/>
        </w:rPr>
        <w:t>Bullmore</w:t>
      </w:r>
      <w:proofErr w:type="spellEnd"/>
      <w:r w:rsidRPr="0074768D">
        <w:rPr>
          <w:rFonts w:ascii="Times" w:hAnsi="Times" w:cs="Times"/>
        </w:rPr>
        <w:t xml:space="preserve">, E., </w:t>
      </w:r>
      <w:proofErr w:type="spellStart"/>
      <w:r w:rsidRPr="0074768D">
        <w:rPr>
          <w:rFonts w:ascii="Times" w:hAnsi="Times" w:cs="Times"/>
        </w:rPr>
        <w:t>Arefin</w:t>
      </w:r>
      <w:proofErr w:type="spellEnd"/>
      <w:r w:rsidRPr="0074768D">
        <w:rPr>
          <w:rFonts w:ascii="Times" w:hAnsi="Times" w:cs="Times"/>
        </w:rPr>
        <w:t xml:space="preserve">, T.M., Pugliese, A., Zhang, J., </w:t>
      </w:r>
      <w:r w:rsidRPr="0074768D">
        <w:rPr>
          <w:rFonts w:ascii="Times" w:hAnsi="Times" w:cs="Times"/>
          <w:b/>
          <w:bCs/>
        </w:rPr>
        <w:t>Kaffman, A</w:t>
      </w:r>
      <w:r w:rsidRPr="0074768D">
        <w:rPr>
          <w:rFonts w:ascii="Times" w:hAnsi="Times" w:cs="Times"/>
        </w:rPr>
        <w:t xml:space="preserve">., </w:t>
      </w:r>
      <w:proofErr w:type="spellStart"/>
      <w:r w:rsidRPr="0074768D">
        <w:rPr>
          <w:rFonts w:ascii="Times" w:hAnsi="Times" w:cs="Times"/>
        </w:rPr>
        <w:t>Akarca</w:t>
      </w:r>
      <w:proofErr w:type="spellEnd"/>
      <w:r w:rsidRPr="0074768D">
        <w:rPr>
          <w:rFonts w:ascii="Times" w:hAnsi="Times" w:cs="Times"/>
        </w:rPr>
        <w:t xml:space="preserve">, D., </w:t>
      </w:r>
      <w:proofErr w:type="spellStart"/>
      <w:r w:rsidRPr="0074768D">
        <w:rPr>
          <w:rFonts w:ascii="Times" w:hAnsi="Times" w:cs="Times"/>
        </w:rPr>
        <w:t>Astle</w:t>
      </w:r>
      <w:proofErr w:type="spellEnd"/>
      <w:r w:rsidRPr="0074768D">
        <w:rPr>
          <w:rFonts w:ascii="Times" w:hAnsi="Times" w:cs="Times"/>
        </w:rPr>
        <w:t>, D.E. (2023). Early adversity changes the economic conditions of mouse structural brain network organization. Developmental Psychobiology. Sep;65(6</w:t>
      </w:r>
      <w:proofErr w:type="gramStart"/>
      <w:r w:rsidRPr="0074768D">
        <w:rPr>
          <w:rFonts w:ascii="Times" w:hAnsi="Times" w:cs="Times"/>
        </w:rPr>
        <w:t>):e</w:t>
      </w:r>
      <w:proofErr w:type="gramEnd"/>
      <w:r w:rsidRPr="0074768D">
        <w:rPr>
          <w:rFonts w:ascii="Times" w:hAnsi="Times" w:cs="Times"/>
        </w:rPr>
        <w:t xml:space="preserve">22405. </w:t>
      </w:r>
      <w:proofErr w:type="spellStart"/>
      <w:r w:rsidRPr="0074768D">
        <w:rPr>
          <w:rFonts w:ascii="Times" w:hAnsi="Times" w:cs="Times"/>
        </w:rPr>
        <w:t>doi</w:t>
      </w:r>
      <w:proofErr w:type="spellEnd"/>
      <w:r w:rsidRPr="0074768D">
        <w:rPr>
          <w:rFonts w:ascii="Times" w:hAnsi="Times" w:cs="Times"/>
        </w:rPr>
        <w:t>: 10.1002/dev.22405. PMC10505050</w:t>
      </w:r>
    </w:p>
    <w:p w14:paraId="3518D739" w14:textId="57CF46F3" w:rsidR="0074768D" w:rsidRPr="006F4DBE" w:rsidRDefault="0074768D" w:rsidP="006F4DBE">
      <w:pPr>
        <w:pStyle w:val="ListParagraph"/>
        <w:numPr>
          <w:ilvl w:val="0"/>
          <w:numId w:val="28"/>
        </w:numPr>
        <w:tabs>
          <w:tab w:val="left" w:pos="810"/>
        </w:tabs>
        <w:ind w:hanging="270"/>
        <w:rPr>
          <w:rFonts w:ascii="Times" w:hAnsi="Times" w:cs="Times"/>
          <w:snapToGrid w:val="0"/>
        </w:rPr>
      </w:pPr>
      <w:r>
        <w:rPr>
          <w:rFonts w:ascii="Times" w:hAnsi="Times" w:cs="Times"/>
          <w:snapToGrid w:val="0"/>
        </w:rPr>
        <w:t xml:space="preserve"> </w:t>
      </w:r>
      <w:r w:rsidRPr="0074768D">
        <w:rPr>
          <w:rFonts w:ascii="Times" w:hAnsi="Times" w:cs="Times"/>
          <w:snapToGrid w:val="0"/>
        </w:rPr>
        <w:t xml:space="preserve">Islam R, White JD, </w:t>
      </w:r>
      <w:proofErr w:type="spellStart"/>
      <w:r w:rsidRPr="0074768D">
        <w:rPr>
          <w:rFonts w:ascii="Times" w:hAnsi="Times" w:cs="Times"/>
          <w:snapToGrid w:val="0"/>
        </w:rPr>
        <w:t>Arefin</w:t>
      </w:r>
      <w:proofErr w:type="spellEnd"/>
      <w:r w:rsidRPr="0074768D">
        <w:rPr>
          <w:rFonts w:ascii="Times" w:hAnsi="Times" w:cs="Times"/>
          <w:snapToGrid w:val="0"/>
        </w:rPr>
        <w:t xml:space="preserve"> TM, Mehta S, Liu X, Polis B, Giuliano L, Ahmed S, Bowers </w:t>
      </w:r>
      <w:proofErr w:type="gramStart"/>
      <w:r w:rsidRPr="0074768D">
        <w:rPr>
          <w:rFonts w:ascii="Times" w:hAnsi="Times" w:cs="Times"/>
          <w:snapToGrid w:val="0"/>
        </w:rPr>
        <w:t xml:space="preserve">C, </w:t>
      </w:r>
      <w:r>
        <w:rPr>
          <w:rFonts w:ascii="Times" w:hAnsi="Times" w:cs="Times"/>
          <w:snapToGrid w:val="0"/>
        </w:rPr>
        <w:t xml:space="preserve">  </w:t>
      </w:r>
      <w:proofErr w:type="gramEnd"/>
      <w:r>
        <w:rPr>
          <w:rFonts w:ascii="Times" w:hAnsi="Times" w:cs="Times"/>
          <w:snapToGrid w:val="0"/>
        </w:rPr>
        <w:t xml:space="preserve">       </w:t>
      </w:r>
      <w:r>
        <w:rPr>
          <w:rFonts w:ascii="Times" w:hAnsi="Times" w:cs="Times"/>
          <w:snapToGrid w:val="0"/>
        </w:rPr>
        <w:tab/>
      </w:r>
      <w:r w:rsidRPr="0074768D">
        <w:rPr>
          <w:rFonts w:ascii="Times" w:hAnsi="Times" w:cs="Times"/>
          <w:snapToGrid w:val="0"/>
        </w:rPr>
        <w:t xml:space="preserve">Zhang J, </w:t>
      </w:r>
      <w:r w:rsidRPr="0074768D">
        <w:rPr>
          <w:rFonts w:ascii="Times" w:hAnsi="Times" w:cs="Times"/>
          <w:b/>
          <w:bCs/>
          <w:snapToGrid w:val="0"/>
        </w:rPr>
        <w:t>Kaffman A</w:t>
      </w:r>
      <w:r>
        <w:rPr>
          <w:rFonts w:ascii="Times" w:hAnsi="Times" w:cs="Times"/>
          <w:snapToGrid w:val="0"/>
        </w:rPr>
        <w:t xml:space="preserve">., </w:t>
      </w:r>
      <w:r w:rsidRPr="0074768D">
        <w:rPr>
          <w:rFonts w:ascii="Times" w:hAnsi="Times" w:cs="Times"/>
          <w:snapToGrid w:val="0"/>
        </w:rPr>
        <w:t xml:space="preserve">Early adversity causes sex-specific deficits in perforant pathway </w:t>
      </w:r>
      <w:r>
        <w:rPr>
          <w:rFonts w:ascii="Times" w:hAnsi="Times" w:cs="Times"/>
          <w:snapToGrid w:val="0"/>
        </w:rPr>
        <w:t xml:space="preserve">   </w:t>
      </w:r>
      <w:r>
        <w:rPr>
          <w:rFonts w:ascii="Times" w:hAnsi="Times" w:cs="Times"/>
          <w:snapToGrid w:val="0"/>
        </w:rPr>
        <w:tab/>
      </w:r>
      <w:r w:rsidRPr="0074768D">
        <w:rPr>
          <w:rFonts w:ascii="Times" w:hAnsi="Times" w:cs="Times"/>
          <w:snapToGrid w:val="0"/>
        </w:rPr>
        <w:t>connectivity and contextual memory in adolescent mice.</w:t>
      </w:r>
      <w:r>
        <w:rPr>
          <w:rFonts w:ascii="Times" w:hAnsi="Times" w:cs="Times"/>
          <w:snapToGrid w:val="0"/>
        </w:rPr>
        <w:t xml:space="preserve"> </w:t>
      </w:r>
      <w:proofErr w:type="gramStart"/>
      <w:r w:rsidRPr="0074768D">
        <w:rPr>
          <w:rFonts w:ascii="Times" w:hAnsi="Times" w:cs="Times"/>
          <w:snapToGrid w:val="0"/>
        </w:rPr>
        <w:t>.Biol</w:t>
      </w:r>
      <w:proofErr w:type="gramEnd"/>
      <w:r w:rsidRPr="0074768D">
        <w:rPr>
          <w:rFonts w:ascii="Times" w:hAnsi="Times" w:cs="Times"/>
          <w:snapToGrid w:val="0"/>
        </w:rPr>
        <w:t xml:space="preserve"> Sex Differ. 2024 May </w:t>
      </w:r>
      <w:r>
        <w:rPr>
          <w:rFonts w:ascii="Times" w:hAnsi="Times" w:cs="Times"/>
          <w:snapToGrid w:val="0"/>
        </w:rPr>
        <w:tab/>
      </w:r>
      <w:r w:rsidRPr="0074768D">
        <w:rPr>
          <w:rFonts w:ascii="Times" w:hAnsi="Times" w:cs="Times"/>
          <w:snapToGrid w:val="0"/>
        </w:rPr>
        <w:t xml:space="preserve">7;15(1):39. </w:t>
      </w:r>
      <w:proofErr w:type="spellStart"/>
      <w:r w:rsidRPr="0074768D">
        <w:rPr>
          <w:rFonts w:ascii="Times" w:hAnsi="Times" w:cs="Times"/>
          <w:snapToGrid w:val="0"/>
        </w:rPr>
        <w:t>doi</w:t>
      </w:r>
      <w:proofErr w:type="spellEnd"/>
      <w:r w:rsidRPr="0074768D">
        <w:rPr>
          <w:rFonts w:ascii="Times" w:hAnsi="Times" w:cs="Times"/>
          <w:snapToGrid w:val="0"/>
        </w:rPr>
        <w:t>: 10.1186/s13293-024-00616-0.PMID: 38715106</w:t>
      </w:r>
    </w:p>
    <w:p w14:paraId="6299346F" w14:textId="23A0872B" w:rsidR="00787822" w:rsidRPr="00C4472B" w:rsidRDefault="003F3C8E" w:rsidP="00787822">
      <w:pPr>
        <w:pStyle w:val="Subtitle2"/>
        <w:rPr>
          <w:rFonts w:ascii="Times" w:hAnsi="Times" w:cs="Times"/>
          <w:sz w:val="24"/>
          <w:szCs w:val="24"/>
          <w:u w:val="none"/>
        </w:rPr>
      </w:pPr>
      <w:r w:rsidRPr="00C4472B">
        <w:rPr>
          <w:rFonts w:ascii="Times" w:hAnsi="Times" w:cs="Times"/>
          <w:sz w:val="24"/>
          <w:szCs w:val="24"/>
          <w:u w:val="none"/>
        </w:rPr>
        <w:t xml:space="preserve">Chapters, Books, and Reviews </w:t>
      </w:r>
    </w:p>
    <w:p w14:paraId="2D6ADC3A" w14:textId="77777777" w:rsidR="008E1A0B" w:rsidRPr="00C4472B" w:rsidRDefault="008E1A0B" w:rsidP="008C5B84">
      <w:pPr>
        <w:pStyle w:val="DataField11pt-Single"/>
        <w:rPr>
          <w:rFonts w:ascii="Times" w:hAnsi="Times" w:cs="Times"/>
          <w:sz w:val="24"/>
        </w:rPr>
      </w:pPr>
    </w:p>
    <w:p w14:paraId="5614D7EC" w14:textId="63D01B12" w:rsidR="008C5B84" w:rsidRPr="00F617BC" w:rsidRDefault="008C5B84" w:rsidP="00925B0D">
      <w:pPr>
        <w:pStyle w:val="DataField11pt-Single"/>
        <w:numPr>
          <w:ilvl w:val="0"/>
          <w:numId w:val="28"/>
        </w:numPr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b/>
          <w:sz w:val="24"/>
        </w:rPr>
        <w:t>Kaffman, A</w:t>
      </w:r>
      <w:r w:rsidR="008A368D" w:rsidRPr="00C4472B">
        <w:rPr>
          <w:rFonts w:ascii="Times" w:hAnsi="Times" w:cs="Times"/>
          <w:sz w:val="24"/>
        </w:rPr>
        <w:t xml:space="preserve">., </w:t>
      </w:r>
      <w:r w:rsidRPr="00C4472B">
        <w:rPr>
          <w:rFonts w:ascii="Times" w:hAnsi="Times" w:cs="Times"/>
          <w:sz w:val="24"/>
        </w:rPr>
        <w:t xml:space="preserve">O'Shea, E. K. (1999). Regulation of Nuclear Localization: </w:t>
      </w:r>
      <w:proofErr w:type="gramStart"/>
      <w:r w:rsidRPr="00C4472B">
        <w:rPr>
          <w:rFonts w:ascii="Times" w:hAnsi="Times" w:cs="Times"/>
          <w:sz w:val="24"/>
        </w:rPr>
        <w:t>a</w:t>
      </w:r>
      <w:proofErr w:type="gramEnd"/>
      <w:r w:rsidRPr="00C4472B">
        <w:rPr>
          <w:rFonts w:ascii="Times" w:hAnsi="Times" w:cs="Times"/>
          <w:sz w:val="24"/>
        </w:rPr>
        <w:t xml:space="preserve"> Key to a Door. </w:t>
      </w:r>
      <w:r w:rsidRPr="00C4472B">
        <w:rPr>
          <w:rFonts w:ascii="Times" w:hAnsi="Times" w:cs="Times"/>
          <w:sz w:val="24"/>
          <w:u w:val="single"/>
        </w:rPr>
        <w:t>Annual Review of Cellular and Developmental Biology</w:t>
      </w:r>
      <w:r w:rsidRPr="00C4472B">
        <w:rPr>
          <w:rFonts w:ascii="Times" w:hAnsi="Times" w:cs="Times"/>
          <w:sz w:val="24"/>
        </w:rPr>
        <w:t xml:space="preserve">. </w:t>
      </w:r>
      <w:r w:rsidRPr="00C4472B">
        <w:rPr>
          <w:rFonts w:ascii="Times" w:hAnsi="Times" w:cs="Times"/>
          <w:i/>
          <w:sz w:val="24"/>
        </w:rPr>
        <w:t>15</w:t>
      </w:r>
      <w:r w:rsidRPr="00C4472B">
        <w:rPr>
          <w:rFonts w:ascii="Times" w:hAnsi="Times" w:cs="Times"/>
          <w:sz w:val="24"/>
        </w:rPr>
        <w:t xml:space="preserve">, 291-339. </w:t>
      </w:r>
    </w:p>
    <w:p w14:paraId="05A3A62F" w14:textId="2B71C0DD" w:rsidR="008C5B84" w:rsidRPr="00F617BC" w:rsidRDefault="008C5B84" w:rsidP="00477B33">
      <w:pPr>
        <w:pStyle w:val="DataField11pt-Single"/>
        <w:numPr>
          <w:ilvl w:val="0"/>
          <w:numId w:val="28"/>
        </w:numPr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b/>
          <w:sz w:val="24"/>
        </w:rPr>
        <w:lastRenderedPageBreak/>
        <w:t>Kaffman, A</w:t>
      </w:r>
      <w:r w:rsidR="008A368D" w:rsidRPr="00C4472B">
        <w:rPr>
          <w:rFonts w:ascii="Times" w:hAnsi="Times" w:cs="Times"/>
          <w:sz w:val="24"/>
        </w:rPr>
        <w:t>.,</w:t>
      </w:r>
      <w:r w:rsidRPr="00C4472B">
        <w:rPr>
          <w:rFonts w:ascii="Times" w:hAnsi="Times" w:cs="Times"/>
          <w:sz w:val="24"/>
        </w:rPr>
        <w:t xml:space="preserve"> Meaney, M.J. (2007). Neurodevelopmental Sequelae of Postnatal Maternal Care in Rodents: Clinical and Research Implications of Molecular Insights. </w:t>
      </w:r>
      <w:r w:rsidRPr="00C4472B">
        <w:rPr>
          <w:rFonts w:ascii="Times" w:hAnsi="Times" w:cs="Times"/>
          <w:sz w:val="24"/>
          <w:u w:val="single"/>
        </w:rPr>
        <w:t>J</w:t>
      </w:r>
      <w:r w:rsidR="008A368D" w:rsidRPr="00C4472B">
        <w:rPr>
          <w:rFonts w:ascii="Times" w:hAnsi="Times" w:cs="Times"/>
          <w:sz w:val="24"/>
          <w:u w:val="single"/>
        </w:rPr>
        <w:t>ournal</w:t>
      </w:r>
      <w:r w:rsidRPr="00C4472B">
        <w:rPr>
          <w:rFonts w:ascii="Times" w:hAnsi="Times" w:cs="Times"/>
          <w:sz w:val="24"/>
          <w:u w:val="single"/>
        </w:rPr>
        <w:t xml:space="preserve"> of Child Psychology and</w:t>
      </w:r>
      <w:r w:rsidRPr="00C4472B">
        <w:rPr>
          <w:rFonts w:ascii="Times" w:hAnsi="Times" w:cs="Times"/>
          <w:b/>
          <w:sz w:val="24"/>
          <w:u w:val="single"/>
        </w:rPr>
        <w:t xml:space="preserve"> </w:t>
      </w:r>
      <w:r w:rsidRPr="00C4472B">
        <w:rPr>
          <w:rFonts w:ascii="Times" w:hAnsi="Times" w:cs="Times"/>
          <w:sz w:val="24"/>
          <w:u w:val="single"/>
        </w:rPr>
        <w:t>Psychiatry Annual Reviews</w:t>
      </w:r>
      <w:r w:rsidRPr="00C4472B">
        <w:rPr>
          <w:rFonts w:ascii="Times" w:hAnsi="Times" w:cs="Times"/>
          <w:sz w:val="24"/>
        </w:rPr>
        <w:t xml:space="preserve"> 48:3/4, 224-244</w:t>
      </w:r>
      <w:r w:rsidRPr="00C4472B">
        <w:rPr>
          <w:rFonts w:ascii="Times" w:hAnsi="Times" w:cs="Times"/>
          <w:noProof/>
          <w:sz w:val="24"/>
        </w:rPr>
        <w:t>.</w:t>
      </w:r>
    </w:p>
    <w:p w14:paraId="7614EB58" w14:textId="29EBB6F9" w:rsidR="008C5B84" w:rsidRPr="00F617BC" w:rsidRDefault="008C5B84" w:rsidP="00477B33">
      <w:pPr>
        <w:pStyle w:val="DataField11pt-Single"/>
        <w:numPr>
          <w:ilvl w:val="0"/>
          <w:numId w:val="28"/>
        </w:numPr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b/>
          <w:noProof/>
          <w:sz w:val="24"/>
        </w:rPr>
        <w:t>Kaffman A</w:t>
      </w:r>
      <w:r w:rsidRPr="00C4472B">
        <w:rPr>
          <w:rFonts w:ascii="Times" w:hAnsi="Times" w:cs="Times"/>
          <w:noProof/>
          <w:sz w:val="24"/>
        </w:rPr>
        <w:t xml:space="preserve">, Krystal J.H. </w:t>
      </w:r>
      <w:r w:rsidR="008A368D" w:rsidRPr="00C4472B">
        <w:rPr>
          <w:rFonts w:ascii="Times" w:hAnsi="Times" w:cs="Times"/>
          <w:noProof/>
          <w:sz w:val="24"/>
        </w:rPr>
        <w:t xml:space="preserve">(2012). </w:t>
      </w:r>
      <w:r w:rsidRPr="00C4472B">
        <w:rPr>
          <w:rFonts w:ascii="Times" w:hAnsi="Times" w:cs="Times"/>
          <w:noProof/>
          <w:sz w:val="24"/>
        </w:rPr>
        <w:t xml:space="preserve">New Frontiers in Animal Research of Psychiatric Illness. </w:t>
      </w:r>
      <w:r w:rsidRPr="00C4472B">
        <w:rPr>
          <w:rStyle w:val="jrnl"/>
          <w:rFonts w:ascii="Times" w:hAnsi="Times" w:cs="Times"/>
          <w:sz w:val="24"/>
          <w:u w:val="single"/>
        </w:rPr>
        <w:t>Methods Mol Biol</w:t>
      </w:r>
      <w:r w:rsidR="008A368D" w:rsidRPr="00C4472B">
        <w:rPr>
          <w:rFonts w:ascii="Times" w:hAnsi="Times" w:cs="Times"/>
          <w:sz w:val="24"/>
        </w:rPr>
        <w:t>.</w:t>
      </w:r>
      <w:r w:rsidRPr="00C4472B">
        <w:rPr>
          <w:rFonts w:ascii="Times" w:hAnsi="Times" w:cs="Times"/>
          <w:sz w:val="24"/>
        </w:rPr>
        <w:t xml:space="preserve">829:3-30. </w:t>
      </w:r>
      <w:r w:rsidR="008A368D" w:rsidRPr="00C4472B">
        <w:rPr>
          <w:rFonts w:ascii="Times" w:hAnsi="Times" w:cs="Times"/>
          <w:sz w:val="24"/>
        </w:rPr>
        <w:t>PMC3337084.</w:t>
      </w:r>
    </w:p>
    <w:p w14:paraId="510182F0" w14:textId="48E0B236" w:rsidR="00F3154B" w:rsidRPr="00F617BC" w:rsidRDefault="00F3154B" w:rsidP="00477B33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810" w:hanging="450"/>
        <w:rPr>
          <w:rFonts w:ascii="Times" w:hAnsi="Times" w:cs="Times"/>
        </w:rPr>
      </w:pPr>
      <w:r w:rsidRPr="00D075F7">
        <w:rPr>
          <w:rFonts w:ascii="Times" w:hAnsi="Times" w:cs="Times"/>
        </w:rPr>
        <w:t xml:space="preserve">Dwyer, J.B., </w:t>
      </w:r>
      <w:r w:rsidRPr="00D075F7">
        <w:rPr>
          <w:rFonts w:ascii="Times" w:hAnsi="Times" w:cs="Times"/>
          <w:b/>
        </w:rPr>
        <w:t>Kaffman, A</w:t>
      </w:r>
      <w:r w:rsidRPr="00D075F7">
        <w:rPr>
          <w:rFonts w:ascii="Times" w:hAnsi="Times" w:cs="Times"/>
        </w:rPr>
        <w:t>. (201</w:t>
      </w:r>
      <w:r w:rsidR="00E20E34" w:rsidRPr="00D075F7">
        <w:rPr>
          <w:rFonts w:ascii="Times" w:hAnsi="Times" w:cs="Times"/>
        </w:rPr>
        <w:t>7</w:t>
      </w:r>
      <w:r w:rsidRPr="00D075F7">
        <w:rPr>
          <w:rFonts w:ascii="Times" w:hAnsi="Times" w:cs="Times"/>
        </w:rPr>
        <w:t xml:space="preserve">). Epigenetics in Psychiatry: The Promise for New Biomarkers and Treatments. </w:t>
      </w:r>
      <w:r w:rsidRPr="00D075F7">
        <w:rPr>
          <w:rFonts w:ascii="Times" w:hAnsi="Times" w:cs="Times"/>
          <w:u w:val="single"/>
        </w:rPr>
        <w:t>Kaplan &amp; Sadock’s Comprehensive Textbook of Psychiatry</w:t>
      </w:r>
      <w:r w:rsidRPr="00D075F7">
        <w:rPr>
          <w:rFonts w:ascii="Times" w:hAnsi="Times" w:cs="Times"/>
        </w:rPr>
        <w:t>, Tenth</w:t>
      </w:r>
      <w:r w:rsidR="00F617BC">
        <w:rPr>
          <w:rFonts w:ascii="Times" w:hAnsi="Times" w:cs="Times"/>
        </w:rPr>
        <w:t xml:space="preserve"> </w:t>
      </w:r>
      <w:r w:rsidRPr="00F617BC">
        <w:rPr>
          <w:rFonts w:ascii="Times" w:hAnsi="Times" w:cs="Times"/>
        </w:rPr>
        <w:t>Edition, edited by Benjamin J. Sadock, Virginia A. Sadock, and Pedro Ruiz.</w:t>
      </w:r>
    </w:p>
    <w:p w14:paraId="00F65D8B" w14:textId="698C816D" w:rsidR="002F5951" w:rsidRPr="00F617BC" w:rsidRDefault="002F5951" w:rsidP="00477B33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</w:rPr>
      </w:pPr>
      <w:r w:rsidRPr="00D075F7">
        <w:rPr>
          <w:rFonts w:ascii="Times" w:hAnsi="Times" w:cs="Times"/>
          <w:noProof/>
        </w:rPr>
        <w:t xml:space="preserve">Johnson F.K and </w:t>
      </w:r>
      <w:r w:rsidRPr="00D075F7">
        <w:rPr>
          <w:rFonts w:ascii="Times" w:hAnsi="Times" w:cs="Times"/>
          <w:b/>
          <w:noProof/>
        </w:rPr>
        <w:t>Kaffman A</w:t>
      </w:r>
      <w:r w:rsidRPr="00D075F7">
        <w:rPr>
          <w:rFonts w:ascii="Times" w:hAnsi="Times" w:cs="Times"/>
          <w:noProof/>
        </w:rPr>
        <w:t xml:space="preserve">. (2017). </w:t>
      </w:r>
      <w:r w:rsidRPr="00D075F7">
        <w:rPr>
          <w:rFonts w:ascii="Times" w:hAnsi="Times" w:cs="Times"/>
        </w:rPr>
        <w:t xml:space="preserve">Early life stress perturbs the function of microglia in the developing rodent brain: new insights and future challenges. </w:t>
      </w:r>
      <w:r w:rsidR="007158BE" w:rsidRPr="00D075F7">
        <w:rPr>
          <w:rFonts w:ascii="Times" w:hAnsi="Times" w:cs="Times"/>
          <w:u w:val="single"/>
        </w:rPr>
        <w:t>Brain, behavior, and immunity</w:t>
      </w:r>
      <w:r w:rsidR="007158BE" w:rsidRPr="00D075F7">
        <w:rPr>
          <w:rFonts w:ascii="Times" w:hAnsi="Times" w:cs="Times"/>
        </w:rPr>
        <w:t xml:space="preserve">, </w:t>
      </w:r>
      <w:proofErr w:type="gramStart"/>
      <w:r w:rsidR="007158BE" w:rsidRPr="00D075F7">
        <w:rPr>
          <w:rFonts w:ascii="Times" w:hAnsi="Times" w:cs="Times"/>
        </w:rPr>
        <w:t>doi:10.1016/j.bbi</w:t>
      </w:r>
      <w:proofErr w:type="gramEnd"/>
      <w:r w:rsidR="007158BE" w:rsidRPr="00D075F7">
        <w:rPr>
          <w:rFonts w:ascii="Times" w:hAnsi="Times" w:cs="Times"/>
        </w:rPr>
        <w:t>.2017.06.008. PMC5732099</w:t>
      </w:r>
    </w:p>
    <w:p w14:paraId="0D3882F7" w14:textId="129F4031" w:rsidR="00AE6B64" w:rsidRPr="00F617BC" w:rsidRDefault="00AE6B64" w:rsidP="00477B33">
      <w:pPr>
        <w:pStyle w:val="DataField11pt-Single"/>
        <w:numPr>
          <w:ilvl w:val="0"/>
          <w:numId w:val="28"/>
        </w:numPr>
        <w:ind w:left="810" w:hanging="450"/>
        <w:rPr>
          <w:rFonts w:ascii="Times" w:hAnsi="Times" w:cs="Times"/>
          <w:i/>
          <w:sz w:val="24"/>
        </w:rPr>
      </w:pPr>
      <w:r w:rsidRPr="00C4472B">
        <w:rPr>
          <w:rFonts w:ascii="Times" w:hAnsi="Times" w:cs="Times"/>
          <w:b/>
          <w:sz w:val="24"/>
        </w:rPr>
        <w:t>Kaffman, A</w:t>
      </w:r>
      <w:r w:rsidRPr="00C4472B">
        <w:rPr>
          <w:rFonts w:ascii="Times" w:hAnsi="Times" w:cs="Times"/>
          <w:sz w:val="24"/>
        </w:rPr>
        <w:t xml:space="preserve">., White, J., Wei, L., Johnson, F. K., and Krystal, J. H. (2019) Enhancing the utility of preclinical research in neuropsychiatry drug development, </w:t>
      </w:r>
      <w:r w:rsidRPr="00C4472B">
        <w:rPr>
          <w:rFonts w:ascii="Times" w:hAnsi="Times" w:cs="Times"/>
          <w:sz w:val="24"/>
          <w:u w:val="single"/>
        </w:rPr>
        <w:t>Methods Mol Biol</w:t>
      </w:r>
      <w:r w:rsidRPr="00C4472B">
        <w:rPr>
          <w:rFonts w:ascii="Times" w:hAnsi="Times" w:cs="Times"/>
          <w:i/>
          <w:sz w:val="24"/>
        </w:rPr>
        <w:t>.</w:t>
      </w:r>
      <w:r w:rsidRPr="00C4472B">
        <w:rPr>
          <w:rFonts w:ascii="Times" w:hAnsi="Times" w:cs="Times"/>
          <w:color w:val="000000"/>
          <w:sz w:val="24"/>
          <w:shd w:val="clear" w:color="auto" w:fill="FFFFFF"/>
        </w:rPr>
        <w:t xml:space="preserve"> </w:t>
      </w:r>
      <w:r w:rsidRPr="00F617BC">
        <w:rPr>
          <w:rFonts w:ascii="Times" w:hAnsi="Times" w:cs="Times"/>
          <w:sz w:val="24"/>
        </w:rPr>
        <w:t xml:space="preserve">2011:3-22. </w:t>
      </w:r>
      <w:proofErr w:type="spellStart"/>
      <w:r w:rsidRPr="00F617BC">
        <w:rPr>
          <w:rFonts w:ascii="Times" w:hAnsi="Times" w:cs="Times"/>
          <w:sz w:val="24"/>
        </w:rPr>
        <w:t>doi</w:t>
      </w:r>
      <w:proofErr w:type="spellEnd"/>
      <w:r w:rsidRPr="00F617BC">
        <w:rPr>
          <w:rFonts w:ascii="Times" w:hAnsi="Times" w:cs="Times"/>
          <w:sz w:val="24"/>
        </w:rPr>
        <w:t>: 10.1007/978-1-4939-9554-7_1</w:t>
      </w:r>
      <w:r w:rsidR="00190932" w:rsidRPr="00F617BC">
        <w:rPr>
          <w:rFonts w:ascii="Times" w:hAnsi="Times" w:cs="Times"/>
          <w:sz w:val="24"/>
        </w:rPr>
        <w:t>. PMC6895673</w:t>
      </w:r>
    </w:p>
    <w:p w14:paraId="6D3678AA" w14:textId="77777777" w:rsidR="00F617BC" w:rsidRDefault="003C70AB" w:rsidP="00477B33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</w:rPr>
      </w:pPr>
      <w:r w:rsidRPr="00D075F7">
        <w:rPr>
          <w:rFonts w:ascii="Times" w:hAnsi="Times" w:cs="Times"/>
        </w:rPr>
        <w:t>White, D. J. and</w:t>
      </w:r>
      <w:r w:rsidRPr="00D075F7">
        <w:rPr>
          <w:rFonts w:ascii="Times" w:hAnsi="Times" w:cs="Times"/>
          <w:b/>
        </w:rPr>
        <w:t xml:space="preserve"> Kaffman, A</w:t>
      </w:r>
      <w:r w:rsidRPr="00D075F7">
        <w:rPr>
          <w:rFonts w:ascii="Times" w:hAnsi="Times" w:cs="Times"/>
        </w:rPr>
        <w:t xml:space="preserve">. (2019). Sex as an important moderator of the consequences of childhood maltreatment: from clinical studies to animal models. </w:t>
      </w:r>
      <w:r w:rsidRPr="00D075F7">
        <w:rPr>
          <w:rFonts w:ascii="Times" w:hAnsi="Times" w:cs="Times"/>
          <w:u w:val="single"/>
        </w:rPr>
        <w:t>Frontier of Neuroscience</w:t>
      </w:r>
      <w:r w:rsidRPr="00D075F7">
        <w:rPr>
          <w:rFonts w:ascii="Times" w:hAnsi="Times" w:cs="Times"/>
        </w:rPr>
        <w:t xml:space="preserve">. </w:t>
      </w:r>
      <w:r w:rsidRPr="00F617BC">
        <w:rPr>
          <w:rFonts w:ascii="Times" w:hAnsi="Times" w:cs="Times"/>
        </w:rPr>
        <w:t>13:1082</w:t>
      </w:r>
      <w:r w:rsidR="00190932" w:rsidRPr="00F617BC">
        <w:rPr>
          <w:rFonts w:ascii="Times" w:hAnsi="Times" w:cs="Times"/>
        </w:rPr>
        <w:t>. PMC6797834</w:t>
      </w:r>
    </w:p>
    <w:p w14:paraId="6AC32F28" w14:textId="5F29C380" w:rsidR="003E7C91" w:rsidRPr="00F617BC" w:rsidRDefault="00431D99" w:rsidP="00477B33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</w:rPr>
      </w:pPr>
      <w:r w:rsidRPr="00F617BC">
        <w:rPr>
          <w:rFonts w:ascii="Times" w:hAnsi="Times" w:cs="Times"/>
          <w:noProof/>
        </w:rPr>
        <w:t xml:space="preserve">Mingrone, A., Kaffman, Ay., and </w:t>
      </w:r>
      <w:r w:rsidRPr="00F617BC">
        <w:rPr>
          <w:rFonts w:ascii="Times" w:hAnsi="Times" w:cs="Times"/>
          <w:b/>
          <w:noProof/>
        </w:rPr>
        <w:t>Kaffman, A</w:t>
      </w:r>
      <w:r w:rsidRPr="00F617BC">
        <w:rPr>
          <w:rFonts w:ascii="Times" w:hAnsi="Times" w:cs="Times"/>
          <w:noProof/>
        </w:rPr>
        <w:t xml:space="preserve">. (2020) The Promise of Automated Home-Cage Monitoring in Improving Translational Utility of Psychiatric Research in Rodents, </w:t>
      </w:r>
      <w:r w:rsidRPr="00F617BC">
        <w:rPr>
          <w:rFonts w:ascii="Times" w:hAnsi="Times" w:cs="Times"/>
          <w:noProof/>
          <w:u w:val="single"/>
        </w:rPr>
        <w:t>Frontiers in neuroscience</w:t>
      </w:r>
      <w:r w:rsidRPr="00F617BC">
        <w:rPr>
          <w:rFonts w:ascii="Times" w:hAnsi="Times" w:cs="Times"/>
          <w:noProof/>
        </w:rPr>
        <w:t xml:space="preserve"> </w:t>
      </w:r>
      <w:r w:rsidRPr="00F617BC">
        <w:rPr>
          <w:rFonts w:ascii="Times" w:hAnsi="Times" w:cs="Times"/>
          <w:i/>
          <w:noProof/>
        </w:rPr>
        <w:t>14</w:t>
      </w:r>
      <w:r w:rsidRPr="00F617BC">
        <w:rPr>
          <w:rFonts w:ascii="Times" w:hAnsi="Times" w:cs="Times"/>
          <w:noProof/>
        </w:rPr>
        <w:t>, 618593.</w:t>
      </w:r>
      <w:r w:rsidR="003E7C91" w:rsidRPr="00F617BC">
        <w:rPr>
          <w:rFonts w:ascii="Times" w:hAnsi="Times" w:cs="Times"/>
          <w:noProof/>
        </w:rPr>
        <w:t xml:space="preserve"> PMC7773806</w:t>
      </w:r>
    </w:p>
    <w:p w14:paraId="40461003" w14:textId="011CB70B" w:rsidR="003E7C91" w:rsidRPr="00F617BC" w:rsidRDefault="003E7C91" w:rsidP="00477B33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  <w:noProof/>
        </w:rPr>
      </w:pPr>
      <w:r w:rsidRPr="00D075F7">
        <w:rPr>
          <w:rFonts w:ascii="Times" w:hAnsi="Times" w:cs="Times"/>
          <w:noProof/>
        </w:rPr>
        <w:t xml:space="preserve">Islam, R., and </w:t>
      </w:r>
      <w:r w:rsidRPr="00D075F7">
        <w:rPr>
          <w:rFonts w:ascii="Times" w:hAnsi="Times" w:cs="Times"/>
          <w:b/>
          <w:noProof/>
        </w:rPr>
        <w:t>Kaffman, A</w:t>
      </w:r>
      <w:r w:rsidRPr="00D075F7">
        <w:rPr>
          <w:rFonts w:ascii="Times" w:hAnsi="Times" w:cs="Times"/>
          <w:noProof/>
        </w:rPr>
        <w:t>. (2021) White-matter repair as a novel therapeutic target for early adversity</w:t>
      </w:r>
      <w:r w:rsidR="00F617BC">
        <w:rPr>
          <w:rFonts w:ascii="Times" w:hAnsi="Times" w:cs="Times"/>
          <w:noProof/>
        </w:rPr>
        <w:t>.</w:t>
      </w:r>
      <w:r w:rsidRPr="00D075F7">
        <w:rPr>
          <w:rFonts w:ascii="Times" w:hAnsi="Times" w:cs="Times"/>
          <w:noProof/>
        </w:rPr>
        <w:t xml:space="preserve"> </w:t>
      </w:r>
      <w:r w:rsidRPr="00F617BC">
        <w:rPr>
          <w:rFonts w:ascii="Times" w:hAnsi="Times" w:cs="Times"/>
          <w:noProof/>
          <w:u w:val="single"/>
        </w:rPr>
        <w:t>Frontiers in neuroscience</w:t>
      </w:r>
      <w:r w:rsidRPr="00D075F7">
        <w:rPr>
          <w:rFonts w:ascii="Times" w:hAnsi="Times" w:cs="Times"/>
          <w:noProof/>
        </w:rPr>
        <w:t>.</w:t>
      </w:r>
      <w:r w:rsidR="00190932" w:rsidRPr="00D075F7">
        <w:rPr>
          <w:rFonts w:ascii="Times" w:hAnsi="Times" w:cs="Times"/>
        </w:rPr>
        <w:t xml:space="preserve"> </w:t>
      </w:r>
      <w:r w:rsidR="00DA0F7C" w:rsidRPr="00DA0F7C">
        <w:rPr>
          <w:rFonts w:ascii="Times" w:hAnsi="Times" w:cs="Times"/>
        </w:rPr>
        <w:t xml:space="preserve">https://doi.org/10.3389/fnins.2021.657693. </w:t>
      </w:r>
      <w:r w:rsidR="00DA0F7C" w:rsidRPr="00DA0F7C">
        <w:rPr>
          <w:rFonts w:ascii="Times" w:hAnsi="Times" w:cs="Times"/>
          <w:noProof/>
        </w:rPr>
        <w:t>PMC8062784</w:t>
      </w:r>
    </w:p>
    <w:p w14:paraId="066F5878" w14:textId="2FBF7F74" w:rsidR="002F5951" w:rsidRDefault="00787822" w:rsidP="00477B33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810" w:hanging="450"/>
        <w:rPr>
          <w:rFonts w:ascii="Times" w:hAnsi="Times" w:cs="Times"/>
        </w:rPr>
      </w:pPr>
      <w:r w:rsidRPr="00D075F7">
        <w:rPr>
          <w:rFonts w:ascii="Times" w:hAnsi="Times" w:cs="Times"/>
          <w:b/>
        </w:rPr>
        <w:t>Kaffman, A</w:t>
      </w:r>
      <w:r w:rsidRPr="00D075F7">
        <w:rPr>
          <w:rFonts w:ascii="Times" w:hAnsi="Times" w:cs="Times"/>
        </w:rPr>
        <w:t xml:space="preserve">. (2022). Epigenetics in Psychiatry: The Promise for New Biomarkers and Treatments. </w:t>
      </w:r>
      <w:r w:rsidRPr="00D075F7">
        <w:rPr>
          <w:rFonts w:ascii="Times" w:hAnsi="Times" w:cs="Times"/>
          <w:u w:val="single"/>
        </w:rPr>
        <w:t>Kaplan &amp; Sadock’s Comprehensive Textbook of Psychiatry</w:t>
      </w:r>
      <w:r w:rsidRPr="00D075F7">
        <w:rPr>
          <w:rFonts w:ascii="Times" w:hAnsi="Times" w:cs="Times"/>
        </w:rPr>
        <w:t>, 11thEdition, edited by Benjamin J. Sadock, Virginia A. Sadock, and Pedro Ruiz</w:t>
      </w:r>
      <w:r w:rsidR="00245E2E">
        <w:rPr>
          <w:rFonts w:ascii="Times" w:hAnsi="Times" w:cs="Times"/>
        </w:rPr>
        <w:t>.</w:t>
      </w:r>
    </w:p>
    <w:p w14:paraId="0A2C6CC2" w14:textId="4010003E" w:rsidR="00245E2E" w:rsidRDefault="00245E2E" w:rsidP="00245E2E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810" w:hanging="450"/>
        <w:rPr>
          <w:rFonts w:ascii="Times" w:hAnsi="Times" w:cs="Times"/>
        </w:rPr>
      </w:pPr>
      <w:proofErr w:type="spellStart"/>
      <w:r w:rsidRPr="0074768D">
        <w:rPr>
          <w:rFonts w:ascii="Times" w:hAnsi="Times" w:cs="Times"/>
        </w:rPr>
        <w:t>Carozza</w:t>
      </w:r>
      <w:proofErr w:type="spellEnd"/>
      <w:r w:rsidRPr="0074768D">
        <w:rPr>
          <w:rFonts w:ascii="Times" w:hAnsi="Times" w:cs="Times"/>
        </w:rPr>
        <w:t xml:space="preserve">, S., Holmes, J., </w:t>
      </w:r>
      <w:proofErr w:type="spellStart"/>
      <w:r w:rsidRPr="0074768D">
        <w:rPr>
          <w:rFonts w:ascii="Times" w:hAnsi="Times" w:cs="Times"/>
        </w:rPr>
        <w:t>Vértes</w:t>
      </w:r>
      <w:proofErr w:type="spellEnd"/>
      <w:r w:rsidRPr="0074768D">
        <w:rPr>
          <w:rFonts w:ascii="Times" w:hAnsi="Times" w:cs="Times"/>
        </w:rPr>
        <w:t xml:space="preserve">, P.E., </w:t>
      </w:r>
      <w:proofErr w:type="spellStart"/>
      <w:r w:rsidRPr="0074768D">
        <w:rPr>
          <w:rFonts w:ascii="Times" w:hAnsi="Times" w:cs="Times"/>
        </w:rPr>
        <w:t>Bullmore</w:t>
      </w:r>
      <w:proofErr w:type="spellEnd"/>
      <w:r w:rsidRPr="0074768D">
        <w:rPr>
          <w:rFonts w:ascii="Times" w:hAnsi="Times" w:cs="Times"/>
        </w:rPr>
        <w:t xml:space="preserve">, E., </w:t>
      </w:r>
      <w:proofErr w:type="spellStart"/>
      <w:r w:rsidRPr="0074768D">
        <w:rPr>
          <w:rFonts w:ascii="Times" w:hAnsi="Times" w:cs="Times"/>
        </w:rPr>
        <w:t>Arefin</w:t>
      </w:r>
      <w:proofErr w:type="spellEnd"/>
      <w:r w:rsidRPr="0074768D">
        <w:rPr>
          <w:rFonts w:ascii="Times" w:hAnsi="Times" w:cs="Times"/>
        </w:rPr>
        <w:t xml:space="preserve">, T.M., Pugliese, A., Zhang, J., </w:t>
      </w:r>
      <w:r w:rsidRPr="0074768D">
        <w:rPr>
          <w:rFonts w:ascii="Times" w:hAnsi="Times" w:cs="Times"/>
          <w:b/>
          <w:bCs/>
        </w:rPr>
        <w:t>Kaffman, A</w:t>
      </w:r>
      <w:r w:rsidRPr="0074768D">
        <w:rPr>
          <w:rFonts w:ascii="Times" w:hAnsi="Times" w:cs="Times"/>
        </w:rPr>
        <w:t xml:space="preserve">., </w:t>
      </w:r>
      <w:proofErr w:type="spellStart"/>
      <w:r w:rsidRPr="0074768D">
        <w:rPr>
          <w:rFonts w:ascii="Times" w:hAnsi="Times" w:cs="Times"/>
        </w:rPr>
        <w:t>Akarca</w:t>
      </w:r>
      <w:proofErr w:type="spellEnd"/>
      <w:r w:rsidRPr="0074768D">
        <w:rPr>
          <w:rFonts w:ascii="Times" w:hAnsi="Times" w:cs="Times"/>
        </w:rPr>
        <w:t xml:space="preserve">, D., </w:t>
      </w:r>
      <w:proofErr w:type="spellStart"/>
      <w:r w:rsidRPr="0074768D">
        <w:rPr>
          <w:rFonts w:ascii="Times" w:hAnsi="Times" w:cs="Times"/>
        </w:rPr>
        <w:t>Astle</w:t>
      </w:r>
      <w:proofErr w:type="spellEnd"/>
      <w:r w:rsidRPr="0074768D">
        <w:rPr>
          <w:rFonts w:ascii="Times" w:hAnsi="Times" w:cs="Times"/>
        </w:rPr>
        <w:t>, D.E. (2023). Early adversity changes the economic conditions of mouse structural brain network organization. Developmental Psychobiology. Sep;65(6</w:t>
      </w:r>
      <w:proofErr w:type="gramStart"/>
      <w:r w:rsidRPr="0074768D">
        <w:rPr>
          <w:rFonts w:ascii="Times" w:hAnsi="Times" w:cs="Times"/>
        </w:rPr>
        <w:t>):e</w:t>
      </w:r>
      <w:proofErr w:type="gramEnd"/>
      <w:r w:rsidRPr="0074768D">
        <w:rPr>
          <w:rFonts w:ascii="Times" w:hAnsi="Times" w:cs="Times"/>
        </w:rPr>
        <w:t xml:space="preserve">22405. </w:t>
      </w:r>
      <w:proofErr w:type="spellStart"/>
      <w:r w:rsidRPr="0074768D">
        <w:rPr>
          <w:rFonts w:ascii="Times" w:hAnsi="Times" w:cs="Times"/>
        </w:rPr>
        <w:t>doi</w:t>
      </w:r>
      <w:proofErr w:type="spellEnd"/>
      <w:r w:rsidRPr="0074768D">
        <w:rPr>
          <w:rFonts w:ascii="Times" w:hAnsi="Times" w:cs="Times"/>
        </w:rPr>
        <w:t>: 10.1002/dev.22405. PMC10505050</w:t>
      </w:r>
      <w:r w:rsidR="006F4DBE">
        <w:rPr>
          <w:rFonts w:ascii="Times" w:hAnsi="Times" w:cs="Times"/>
        </w:rPr>
        <w:t>.</w:t>
      </w:r>
    </w:p>
    <w:p w14:paraId="1466841C" w14:textId="77777777" w:rsidR="006F4DBE" w:rsidRPr="006F4DBE" w:rsidRDefault="006F4DBE" w:rsidP="006F4DBE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810" w:hanging="450"/>
        <w:rPr>
          <w:rFonts w:ascii="Times" w:hAnsi="Times" w:cs="Times"/>
        </w:rPr>
      </w:pPr>
      <w:r w:rsidRPr="006F4DBE">
        <w:rPr>
          <w:rFonts w:ascii="Times" w:hAnsi="Times" w:cs="Times"/>
        </w:rPr>
        <w:t xml:space="preserve">Ahmed, S., Polis, B., Jamwal, S., </w:t>
      </w:r>
      <w:proofErr w:type="spellStart"/>
      <w:r w:rsidRPr="006F4DBE">
        <w:rPr>
          <w:rFonts w:ascii="Times" w:hAnsi="Times" w:cs="Times"/>
        </w:rPr>
        <w:t>Sanganahalli</w:t>
      </w:r>
      <w:proofErr w:type="spellEnd"/>
      <w:r w:rsidRPr="006F4DBE">
        <w:rPr>
          <w:rFonts w:ascii="Times" w:hAnsi="Times" w:cs="Times"/>
        </w:rPr>
        <w:t xml:space="preserve">, B.G., MacDowell </w:t>
      </w:r>
      <w:proofErr w:type="spellStart"/>
      <w:r w:rsidRPr="006F4DBE">
        <w:rPr>
          <w:rFonts w:ascii="Times" w:hAnsi="Times" w:cs="Times"/>
        </w:rPr>
        <w:t>Kaswan</w:t>
      </w:r>
      <w:proofErr w:type="spellEnd"/>
      <w:r w:rsidRPr="006F4DBE">
        <w:rPr>
          <w:rFonts w:ascii="Times" w:hAnsi="Times" w:cs="Times"/>
        </w:rPr>
        <w:t xml:space="preserve">, Z., Islam, R., Kim, D., Bowers, C., Giuliano, L., </w:t>
      </w:r>
      <w:proofErr w:type="spellStart"/>
      <w:r w:rsidRPr="006F4DBE">
        <w:rPr>
          <w:rFonts w:ascii="Times" w:hAnsi="Times" w:cs="Times"/>
        </w:rPr>
        <w:t>Biederer</w:t>
      </w:r>
      <w:proofErr w:type="spellEnd"/>
      <w:r w:rsidRPr="006F4DBE">
        <w:rPr>
          <w:rFonts w:ascii="Times" w:hAnsi="Times" w:cs="Times"/>
        </w:rPr>
        <w:t>, T., Hyder, F., Kaffman, A., 2024. Transient impairment in microglial function causes sex-specific deficits in synaptic maturity and hippocampal function in mice exposed to early adversity. Brain, behavior, and immunity 122, 95-109.</w:t>
      </w:r>
    </w:p>
    <w:p w14:paraId="48068D0B" w14:textId="77777777" w:rsidR="006F4DBE" w:rsidRDefault="006F4DBE" w:rsidP="006F4DBE">
      <w:pPr>
        <w:pStyle w:val="ListParagraph"/>
        <w:numPr>
          <w:ilvl w:val="0"/>
          <w:numId w:val="28"/>
        </w:numPr>
      </w:pPr>
      <w:r>
        <w:t>Ahmed, S., Polis, B., Kaffman, A., 2024. Microglia: The Drunken Gardeners of Early Adversity. Biomolecules 14.</w:t>
      </w:r>
    </w:p>
    <w:p w14:paraId="5FC0BC58" w14:textId="77777777" w:rsidR="00787822" w:rsidRPr="00C4472B" w:rsidRDefault="00787822" w:rsidP="008C5B84">
      <w:pPr>
        <w:pStyle w:val="DataField11pt-Single"/>
        <w:rPr>
          <w:rFonts w:ascii="Times" w:hAnsi="Times" w:cs="Times"/>
          <w:b/>
          <w:sz w:val="24"/>
        </w:rPr>
      </w:pPr>
    </w:p>
    <w:p w14:paraId="1B9580CA" w14:textId="0FCDA85D" w:rsidR="008C5B84" w:rsidRPr="00C4472B" w:rsidRDefault="008C5B84" w:rsidP="008C5B84">
      <w:pPr>
        <w:pStyle w:val="DataField11pt-Single"/>
        <w:rPr>
          <w:rFonts w:ascii="Times" w:hAnsi="Times" w:cs="Times"/>
          <w:noProof/>
          <w:sz w:val="24"/>
        </w:rPr>
      </w:pPr>
      <w:r w:rsidRPr="00C4472B">
        <w:rPr>
          <w:rFonts w:ascii="Times" w:hAnsi="Times" w:cs="Times"/>
          <w:b/>
          <w:sz w:val="24"/>
        </w:rPr>
        <w:t xml:space="preserve">Invited Editorials and Commentaries </w:t>
      </w:r>
    </w:p>
    <w:p w14:paraId="61FCE748" w14:textId="109503A3" w:rsidR="008C5B84" w:rsidRPr="00F617BC" w:rsidRDefault="008C5B84" w:rsidP="00477B33">
      <w:pPr>
        <w:pStyle w:val="DataField11pt-Single"/>
        <w:numPr>
          <w:ilvl w:val="0"/>
          <w:numId w:val="28"/>
        </w:numPr>
        <w:tabs>
          <w:tab w:val="left" w:pos="0"/>
        </w:tabs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b/>
          <w:noProof/>
          <w:sz w:val="24"/>
        </w:rPr>
        <w:t>Kaffman A</w:t>
      </w:r>
      <w:r w:rsidRPr="00C4472B">
        <w:rPr>
          <w:rFonts w:ascii="Times" w:hAnsi="Times" w:cs="Times"/>
          <w:noProof/>
          <w:sz w:val="24"/>
        </w:rPr>
        <w:t xml:space="preserve">. (2009). The silent epidemic of neurodevelopmental injuries. </w:t>
      </w:r>
      <w:r w:rsidRPr="00C4472B">
        <w:rPr>
          <w:rFonts w:ascii="Times" w:hAnsi="Times" w:cs="Times"/>
          <w:noProof/>
          <w:sz w:val="24"/>
          <w:u w:val="single"/>
        </w:rPr>
        <w:t>Biological Psychiatry</w:t>
      </w:r>
      <w:r w:rsidRPr="00C4472B">
        <w:rPr>
          <w:rFonts w:ascii="Times" w:hAnsi="Times" w:cs="Times"/>
          <w:noProof/>
          <w:sz w:val="24"/>
        </w:rPr>
        <w:t>.;66(7):624-6. PMC2840038</w:t>
      </w:r>
      <w:r w:rsidRPr="00C4472B">
        <w:rPr>
          <w:rFonts w:ascii="Times" w:hAnsi="Times" w:cs="Times"/>
          <w:sz w:val="24"/>
        </w:rPr>
        <w:t>.</w:t>
      </w:r>
    </w:p>
    <w:p w14:paraId="0AA7F330" w14:textId="3B36518A" w:rsidR="00787822" w:rsidRPr="00F617BC" w:rsidRDefault="00F3154B" w:rsidP="00477B33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  <w:color w:val="000000"/>
          <w:shd w:val="clear" w:color="auto" w:fill="FFFFFF"/>
        </w:rPr>
      </w:pPr>
      <w:r w:rsidRPr="00D075F7">
        <w:rPr>
          <w:rFonts w:ascii="Times" w:hAnsi="Times" w:cs="Times"/>
          <w:b/>
          <w:noProof/>
        </w:rPr>
        <w:t>Kaffman, A</w:t>
      </w:r>
      <w:r w:rsidRPr="00D075F7">
        <w:rPr>
          <w:rFonts w:ascii="Times" w:hAnsi="Times" w:cs="Times"/>
          <w:noProof/>
        </w:rPr>
        <w:t xml:space="preserve">. (2015) Early-life stress restricts the capacity of adult progenitor cells to differentiate into neurons. </w:t>
      </w:r>
      <w:r w:rsidRPr="00F617BC">
        <w:rPr>
          <w:rFonts w:ascii="Times" w:hAnsi="Times" w:cs="Times"/>
          <w:noProof/>
          <w:u w:val="single"/>
        </w:rPr>
        <w:t>Biol Psychiatry</w:t>
      </w:r>
      <w:r w:rsidRPr="00D075F7">
        <w:rPr>
          <w:rFonts w:ascii="Times" w:hAnsi="Times" w:cs="Times"/>
          <w:i/>
          <w:noProof/>
          <w:u w:val="single"/>
        </w:rPr>
        <w:t>.</w:t>
      </w:r>
      <w:r w:rsidRPr="00D075F7">
        <w:rPr>
          <w:rFonts w:ascii="Times" w:hAnsi="Times" w:cs="Times"/>
          <w:noProof/>
        </w:rPr>
        <w:t xml:space="preserve"> </w:t>
      </w:r>
      <w:r w:rsidRPr="00D075F7">
        <w:rPr>
          <w:rFonts w:ascii="Times" w:hAnsi="Times" w:cs="Times"/>
          <w:color w:val="000000"/>
          <w:shd w:val="clear" w:color="auto" w:fill="FFFFFF"/>
        </w:rPr>
        <w:t>77(4):307-9.</w:t>
      </w:r>
      <w:r w:rsidR="00DA0F7C">
        <w:rPr>
          <w:rFonts w:ascii="Times" w:hAnsi="Times" w:cs="Times"/>
          <w:color w:val="000000"/>
          <w:shd w:val="clear" w:color="auto" w:fill="FFFFFF"/>
        </w:rPr>
        <w:t xml:space="preserve"> </w:t>
      </w:r>
      <w:r w:rsidR="00DA0F7C" w:rsidRPr="00DA0F7C">
        <w:rPr>
          <w:rFonts w:ascii="Times" w:hAnsi="Times" w:cs="Times"/>
          <w:color w:val="000000"/>
          <w:shd w:val="clear" w:color="auto" w:fill="FFFFFF"/>
        </w:rPr>
        <w:t>PMC4435555</w:t>
      </w:r>
    </w:p>
    <w:p w14:paraId="0EBA3F5B" w14:textId="327353A1" w:rsidR="00787822" w:rsidRPr="00F617BC" w:rsidRDefault="00787822" w:rsidP="00477B33">
      <w:pPr>
        <w:pStyle w:val="ListParagraph"/>
        <w:numPr>
          <w:ilvl w:val="0"/>
          <w:numId w:val="28"/>
        </w:numPr>
        <w:ind w:left="810" w:hanging="450"/>
        <w:rPr>
          <w:rFonts w:ascii="Times" w:hAnsi="Times" w:cs="Times"/>
        </w:rPr>
      </w:pPr>
      <w:r w:rsidRPr="00D075F7">
        <w:rPr>
          <w:rFonts w:ascii="Times" w:hAnsi="Times" w:cs="Times"/>
        </w:rPr>
        <w:t>White, D. J. and</w:t>
      </w:r>
      <w:r w:rsidRPr="00D075F7">
        <w:rPr>
          <w:rFonts w:ascii="Times" w:hAnsi="Times" w:cs="Times"/>
          <w:b/>
        </w:rPr>
        <w:t xml:space="preserve"> Kaffman, A</w:t>
      </w:r>
      <w:r w:rsidRPr="00D075F7">
        <w:rPr>
          <w:rFonts w:ascii="Times" w:hAnsi="Times" w:cs="Times"/>
        </w:rPr>
        <w:t xml:space="preserve">. (2019). </w:t>
      </w:r>
      <w:r w:rsidRPr="00DA0F7C">
        <w:rPr>
          <w:rFonts w:ascii="Times" w:hAnsi="Times" w:cs="Times"/>
        </w:rPr>
        <w:t>Childhood Maltreatment: The problematic unisex assumption.</w:t>
      </w:r>
      <w:r w:rsidRPr="00D075F7">
        <w:rPr>
          <w:rFonts w:ascii="Times" w:hAnsi="Times" w:cs="Times"/>
        </w:rPr>
        <w:t xml:space="preserve"> </w:t>
      </w:r>
      <w:r w:rsidRPr="00D075F7">
        <w:rPr>
          <w:rFonts w:ascii="Times" w:hAnsi="Times" w:cs="Times"/>
          <w:u w:val="single"/>
        </w:rPr>
        <w:t>Journal of Child Psychology and</w:t>
      </w:r>
      <w:r w:rsidRPr="00D075F7">
        <w:rPr>
          <w:rFonts w:ascii="Times" w:hAnsi="Times" w:cs="Times"/>
          <w:b/>
          <w:u w:val="single"/>
        </w:rPr>
        <w:t xml:space="preserve"> </w:t>
      </w:r>
      <w:r w:rsidRPr="00D075F7">
        <w:rPr>
          <w:rFonts w:ascii="Times" w:hAnsi="Times" w:cs="Times"/>
          <w:u w:val="single"/>
        </w:rPr>
        <w:t>Psychiatry</w:t>
      </w:r>
      <w:r w:rsidRPr="00D075F7">
        <w:rPr>
          <w:rFonts w:ascii="Times" w:hAnsi="Times" w:cs="Times"/>
        </w:rPr>
        <w:t>. doi.org/10.1111/jcpp.13177</w:t>
      </w:r>
      <w:r w:rsidR="00DA0F7C">
        <w:rPr>
          <w:rFonts w:ascii="Times" w:hAnsi="Times" w:cs="Times"/>
        </w:rPr>
        <w:t>.</w:t>
      </w:r>
      <w:r w:rsidR="00DA0F7C" w:rsidRPr="00DA0F7C">
        <w:rPr>
          <w:rFonts w:ascii="Times" w:hAnsi="Times" w:cs="Times"/>
        </w:rPr>
        <w:t xml:space="preserve"> PMC7242136</w:t>
      </w:r>
    </w:p>
    <w:p w14:paraId="11F178DB" w14:textId="18A52763" w:rsidR="00F3154B" w:rsidRPr="00C4472B" w:rsidRDefault="00787822" w:rsidP="00477B33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b/>
          <w:sz w:val="24"/>
        </w:rPr>
        <w:t xml:space="preserve">Kaffman, A., </w:t>
      </w:r>
      <w:proofErr w:type="spellStart"/>
      <w:r w:rsidRPr="00C4472B">
        <w:rPr>
          <w:rFonts w:ascii="Times" w:hAnsi="Times" w:cs="Times"/>
          <w:sz w:val="24"/>
        </w:rPr>
        <w:t>Herringa</w:t>
      </w:r>
      <w:proofErr w:type="spellEnd"/>
      <w:r w:rsidRPr="00C4472B">
        <w:rPr>
          <w:rFonts w:ascii="Times" w:hAnsi="Times" w:cs="Times"/>
          <w:sz w:val="24"/>
        </w:rPr>
        <w:t xml:space="preserve">, R. J., and Sanchez, M. M. (2021) Editorial: Effects of Early Life Stress on Neurodevelopment and Health: Bridging the Gap Between Human Clinical </w:t>
      </w:r>
      <w:r w:rsidRPr="00C4472B">
        <w:rPr>
          <w:rFonts w:ascii="Times" w:hAnsi="Times" w:cs="Times"/>
          <w:sz w:val="24"/>
        </w:rPr>
        <w:lastRenderedPageBreak/>
        <w:t xml:space="preserve">Studies and Animal Models, </w:t>
      </w:r>
      <w:r w:rsidRPr="00F617BC">
        <w:rPr>
          <w:rFonts w:ascii="Times" w:hAnsi="Times" w:cs="Times"/>
          <w:sz w:val="24"/>
          <w:u w:val="single"/>
        </w:rPr>
        <w:t>Frontiers in human neuroscience</w:t>
      </w:r>
      <w:r w:rsidRPr="00C4472B">
        <w:rPr>
          <w:rFonts w:ascii="Times" w:hAnsi="Times" w:cs="Times"/>
          <w:sz w:val="24"/>
        </w:rPr>
        <w:t xml:space="preserve"> 15, 751102. </w:t>
      </w:r>
      <w:proofErr w:type="spellStart"/>
      <w:r w:rsidRPr="00C4472B">
        <w:rPr>
          <w:rFonts w:ascii="Times" w:hAnsi="Times" w:cs="Times"/>
          <w:sz w:val="24"/>
        </w:rPr>
        <w:t>doi</w:t>
      </w:r>
      <w:proofErr w:type="spellEnd"/>
      <w:r w:rsidRPr="00C4472B">
        <w:rPr>
          <w:rFonts w:ascii="Times" w:hAnsi="Times" w:cs="Times"/>
          <w:sz w:val="24"/>
        </w:rPr>
        <w:t>: 10.3389/fnhum.2021.751102.</w:t>
      </w:r>
      <w:r w:rsidR="00DA0F7C" w:rsidRPr="00DA0F7C">
        <w:t xml:space="preserve"> </w:t>
      </w:r>
      <w:r w:rsidR="00DA0F7C" w:rsidRPr="00DA0F7C">
        <w:rPr>
          <w:rFonts w:ascii="Times" w:hAnsi="Times" w:cs="Times"/>
          <w:sz w:val="24"/>
        </w:rPr>
        <w:t>PMC8523778</w:t>
      </w:r>
    </w:p>
    <w:p w14:paraId="3D6DBCB2" w14:textId="77777777" w:rsidR="00787822" w:rsidRPr="00C4472B" w:rsidRDefault="00787822" w:rsidP="0064670D">
      <w:pPr>
        <w:pStyle w:val="DataField11pt-Single"/>
        <w:tabs>
          <w:tab w:val="left" w:pos="360"/>
        </w:tabs>
        <w:rPr>
          <w:rFonts w:ascii="Times" w:hAnsi="Times" w:cs="Times"/>
          <w:b/>
          <w:sz w:val="24"/>
        </w:rPr>
      </w:pPr>
    </w:p>
    <w:p w14:paraId="3E41AA6B" w14:textId="40D81A17" w:rsidR="0064670D" w:rsidRPr="00C4472B" w:rsidRDefault="00C77B76" w:rsidP="0064670D">
      <w:pPr>
        <w:pStyle w:val="DataField11pt-Single"/>
        <w:tabs>
          <w:tab w:val="left" w:pos="360"/>
        </w:tabs>
        <w:rPr>
          <w:rFonts w:ascii="Times" w:hAnsi="Times" w:cs="Times"/>
          <w:b/>
          <w:sz w:val="24"/>
        </w:rPr>
      </w:pPr>
      <w:r w:rsidRPr="00C4472B">
        <w:rPr>
          <w:rFonts w:ascii="Times" w:hAnsi="Times" w:cs="Times"/>
          <w:b/>
          <w:sz w:val="24"/>
        </w:rPr>
        <w:t>Case Reports, Technical Notes, Letters</w:t>
      </w:r>
    </w:p>
    <w:p w14:paraId="71CC7A12" w14:textId="31C870EC" w:rsidR="00C77B76" w:rsidRPr="0045484E" w:rsidRDefault="0064670D" w:rsidP="00477B33">
      <w:pPr>
        <w:pStyle w:val="DataField11pt-Single"/>
        <w:numPr>
          <w:ilvl w:val="0"/>
          <w:numId w:val="28"/>
        </w:numPr>
        <w:tabs>
          <w:tab w:val="left" w:pos="360"/>
        </w:tabs>
        <w:ind w:left="810" w:hanging="450"/>
        <w:rPr>
          <w:rFonts w:ascii="Times" w:hAnsi="Times" w:cs="Times"/>
          <w:sz w:val="24"/>
        </w:rPr>
      </w:pPr>
      <w:r w:rsidRPr="00C4472B">
        <w:rPr>
          <w:rFonts w:ascii="Times" w:hAnsi="Times" w:cs="Times"/>
          <w:sz w:val="24"/>
        </w:rPr>
        <w:t xml:space="preserve">Kaufman J, Gelernter J, </w:t>
      </w:r>
      <w:r w:rsidRPr="00C4472B">
        <w:rPr>
          <w:rFonts w:ascii="Times" w:hAnsi="Times" w:cs="Times"/>
          <w:b/>
          <w:sz w:val="24"/>
        </w:rPr>
        <w:t>Kaffman A</w:t>
      </w:r>
      <w:r w:rsidRPr="00C4472B">
        <w:rPr>
          <w:rFonts w:ascii="Times" w:hAnsi="Times" w:cs="Times"/>
          <w:sz w:val="24"/>
        </w:rPr>
        <w:t xml:space="preserve">, Caspi A, Moffitt T. </w:t>
      </w:r>
      <w:r w:rsidR="00C77B76" w:rsidRPr="00C4472B">
        <w:rPr>
          <w:rFonts w:ascii="Times" w:hAnsi="Times" w:cs="Times"/>
          <w:sz w:val="24"/>
        </w:rPr>
        <w:t xml:space="preserve">(2009). </w:t>
      </w:r>
      <w:r w:rsidRPr="00C4472B">
        <w:rPr>
          <w:rFonts w:ascii="Times" w:hAnsi="Times" w:cs="Times"/>
          <w:sz w:val="24"/>
        </w:rPr>
        <w:t>Arguable Assum</w:t>
      </w:r>
      <w:r w:rsidR="00C77B76" w:rsidRPr="00C4472B">
        <w:rPr>
          <w:rFonts w:ascii="Times" w:hAnsi="Times" w:cs="Times"/>
          <w:sz w:val="24"/>
        </w:rPr>
        <w:t xml:space="preserve">ptions, Debatable Conclusions. </w:t>
      </w:r>
      <w:r w:rsidR="00D131E7" w:rsidRPr="00C4472B">
        <w:rPr>
          <w:rFonts w:ascii="Times" w:hAnsi="Times" w:cs="Times"/>
          <w:sz w:val="24"/>
          <w:u w:val="single"/>
        </w:rPr>
        <w:t>Biological Psychiatry</w:t>
      </w:r>
      <w:r w:rsidRPr="00C4472B">
        <w:rPr>
          <w:rFonts w:ascii="Times" w:hAnsi="Times" w:cs="Times"/>
          <w:sz w:val="24"/>
        </w:rPr>
        <w:t xml:space="preserve">. </w:t>
      </w:r>
      <w:r w:rsidR="008A368D" w:rsidRPr="00C4472B">
        <w:rPr>
          <w:rFonts w:ascii="Times" w:hAnsi="Times" w:cs="Times"/>
          <w:sz w:val="24"/>
        </w:rPr>
        <w:t>15;67(4</w:t>
      </w:r>
      <w:proofErr w:type="gramStart"/>
      <w:r w:rsidR="008A368D" w:rsidRPr="00C4472B">
        <w:rPr>
          <w:rFonts w:ascii="Times" w:hAnsi="Times" w:cs="Times"/>
          <w:sz w:val="24"/>
        </w:rPr>
        <w:t>):e</w:t>
      </w:r>
      <w:proofErr w:type="gramEnd"/>
      <w:r w:rsidR="008A368D" w:rsidRPr="00C4472B">
        <w:rPr>
          <w:rFonts w:ascii="Times" w:hAnsi="Times" w:cs="Times"/>
          <w:sz w:val="24"/>
        </w:rPr>
        <w:t xml:space="preserve">19-20. </w:t>
      </w:r>
      <w:r w:rsidR="00DA0F7C" w:rsidRPr="00DA0F7C">
        <w:rPr>
          <w:rFonts w:ascii="Times" w:hAnsi="Times" w:cs="Times"/>
          <w:sz w:val="24"/>
        </w:rPr>
        <w:t>PMC3784000</w:t>
      </w:r>
      <w:r w:rsidR="00DA0F7C" w:rsidRPr="00DA0F7C">
        <w:rPr>
          <w:rFonts w:ascii="Times" w:hAnsi="Times" w:cs="Times"/>
          <w:sz w:val="24"/>
        </w:rPr>
        <w:tab/>
      </w:r>
    </w:p>
    <w:p w14:paraId="388D99BF" w14:textId="5BE09E0D" w:rsidR="00E42E65" w:rsidRDefault="00E42E65" w:rsidP="001F4D8C">
      <w:pPr>
        <w:pStyle w:val="BodyText"/>
        <w:tabs>
          <w:tab w:val="left" w:pos="720"/>
        </w:tabs>
        <w:spacing w:before="2" w:after="2"/>
        <w:rPr>
          <w:rFonts w:ascii="Times" w:hAnsi="Times" w:cs="Times"/>
          <w:b/>
        </w:rPr>
      </w:pPr>
    </w:p>
    <w:p w14:paraId="65E8FBC4" w14:textId="0ED060EF" w:rsidR="0092645E" w:rsidRDefault="0092645E" w:rsidP="001F4D8C">
      <w:pPr>
        <w:pStyle w:val="BodyText"/>
        <w:tabs>
          <w:tab w:val="left" w:pos="720"/>
        </w:tabs>
        <w:spacing w:before="2" w:after="2"/>
        <w:rPr>
          <w:rFonts w:ascii="Times" w:hAnsi="Times" w:cs="Times"/>
          <w:b/>
        </w:rPr>
      </w:pPr>
      <w:r>
        <w:rPr>
          <w:rFonts w:ascii="Times" w:hAnsi="Times" w:cs="Times"/>
          <w:b/>
        </w:rPr>
        <w:t>Preprints</w:t>
      </w:r>
    </w:p>
    <w:p w14:paraId="3D2FFB1D" w14:textId="27E2867D" w:rsidR="00800417" w:rsidRPr="00800417" w:rsidRDefault="00800417" w:rsidP="00800417">
      <w:pPr>
        <w:pStyle w:val="BodyText"/>
        <w:numPr>
          <w:ilvl w:val="0"/>
          <w:numId w:val="28"/>
        </w:numPr>
        <w:tabs>
          <w:tab w:val="left" w:pos="720"/>
        </w:tabs>
        <w:spacing w:before="2" w:after="2"/>
        <w:rPr>
          <w:rFonts w:ascii="Times" w:hAnsi="Times" w:cs="Times"/>
          <w:bCs/>
        </w:rPr>
      </w:pPr>
      <w:r w:rsidRPr="00800417">
        <w:rPr>
          <w:rFonts w:ascii="Times" w:hAnsi="Times" w:cs="Times"/>
          <w:bCs/>
        </w:rPr>
        <w:t xml:space="preserve">Jamwal, S., </w:t>
      </w:r>
      <w:proofErr w:type="spellStart"/>
      <w:r w:rsidRPr="00800417">
        <w:rPr>
          <w:rFonts w:ascii="Times" w:hAnsi="Times" w:cs="Times"/>
          <w:bCs/>
        </w:rPr>
        <w:t>islam</w:t>
      </w:r>
      <w:proofErr w:type="spellEnd"/>
      <w:r w:rsidRPr="00800417">
        <w:rPr>
          <w:rFonts w:ascii="Times" w:hAnsi="Times" w:cs="Times"/>
          <w:bCs/>
        </w:rPr>
        <w:t xml:space="preserve">, R., </w:t>
      </w:r>
      <w:proofErr w:type="spellStart"/>
      <w:r w:rsidRPr="00800417">
        <w:rPr>
          <w:rFonts w:ascii="Times" w:hAnsi="Times" w:cs="Times"/>
          <w:bCs/>
        </w:rPr>
        <w:t>Macdowell</w:t>
      </w:r>
      <w:proofErr w:type="spellEnd"/>
      <w:r w:rsidRPr="00800417">
        <w:rPr>
          <w:rFonts w:ascii="Times" w:hAnsi="Times" w:cs="Times"/>
          <w:bCs/>
        </w:rPr>
        <w:t xml:space="preserve"> </w:t>
      </w:r>
      <w:proofErr w:type="spellStart"/>
      <w:r w:rsidRPr="00800417">
        <w:rPr>
          <w:rFonts w:ascii="Times" w:hAnsi="Times" w:cs="Times"/>
          <w:bCs/>
        </w:rPr>
        <w:t>Kaswan</w:t>
      </w:r>
      <w:proofErr w:type="spellEnd"/>
      <w:r w:rsidRPr="00800417">
        <w:rPr>
          <w:rFonts w:ascii="Times" w:hAnsi="Times" w:cs="Times"/>
          <w:bCs/>
        </w:rPr>
        <w:t xml:space="preserve">, Z., </w:t>
      </w:r>
      <w:r>
        <w:rPr>
          <w:rFonts w:ascii="Times" w:hAnsi="Times" w:cs="Times"/>
          <w:bCs/>
        </w:rPr>
        <w:t>A</w:t>
      </w:r>
      <w:r w:rsidRPr="00800417">
        <w:rPr>
          <w:rFonts w:ascii="Times" w:hAnsi="Times" w:cs="Times"/>
          <w:bCs/>
        </w:rPr>
        <w:t xml:space="preserve">hmed, M., Bowers, C., Giuliano, L., </w:t>
      </w:r>
      <w:r w:rsidRPr="00800417">
        <w:rPr>
          <w:rFonts w:ascii="Times" w:hAnsi="Times" w:cs="Times"/>
          <w:b/>
        </w:rPr>
        <w:t>Kaffman, A</w:t>
      </w:r>
      <w:r w:rsidRPr="00800417">
        <w:rPr>
          <w:rFonts w:ascii="Times" w:hAnsi="Times" w:cs="Times"/>
          <w:bCs/>
        </w:rPr>
        <w:t>.</w:t>
      </w:r>
      <w:r>
        <w:rPr>
          <w:rFonts w:ascii="Times" w:hAnsi="Times" w:cs="Times"/>
          <w:bCs/>
        </w:rPr>
        <w:t xml:space="preserve"> (</w:t>
      </w:r>
      <w:r w:rsidRPr="00800417">
        <w:rPr>
          <w:rFonts w:ascii="Times" w:hAnsi="Times" w:cs="Times"/>
          <w:bCs/>
        </w:rPr>
        <w:t>2024</w:t>
      </w:r>
      <w:r>
        <w:rPr>
          <w:rFonts w:ascii="Times" w:hAnsi="Times" w:cs="Times"/>
          <w:bCs/>
        </w:rPr>
        <w:t>)</w:t>
      </w:r>
      <w:r w:rsidRPr="00800417">
        <w:rPr>
          <w:rFonts w:ascii="Times" w:hAnsi="Times" w:cs="Times"/>
          <w:bCs/>
        </w:rPr>
        <w:t xml:space="preserve">. Postnatal Enrichment Corrects Deficits in Perineuronal 1 Net Formation and Reversal Learning in Adult Mice Exposed to Early Adversity. </w:t>
      </w:r>
      <w:proofErr w:type="spellStart"/>
      <w:r w:rsidRPr="00800417">
        <w:rPr>
          <w:rFonts w:ascii="Times" w:hAnsi="Times" w:cs="Times"/>
          <w:bCs/>
        </w:rPr>
        <w:t>BioRxiv</w:t>
      </w:r>
      <w:proofErr w:type="spellEnd"/>
      <w:r w:rsidRPr="00800417">
        <w:rPr>
          <w:rFonts w:ascii="Times" w:hAnsi="Times" w:cs="Times"/>
          <w:bCs/>
        </w:rPr>
        <w:t>. 10.1101/2024.09.21.614236</w:t>
      </w:r>
    </w:p>
    <w:p w14:paraId="6DD23C46" w14:textId="12952B64" w:rsidR="00245E2E" w:rsidRPr="0074768D" w:rsidRDefault="00245E2E" w:rsidP="00800417">
      <w:pPr>
        <w:pStyle w:val="BodyText"/>
        <w:tabs>
          <w:tab w:val="left" w:pos="720"/>
        </w:tabs>
        <w:spacing w:before="2" w:after="2"/>
        <w:ind w:left="630"/>
        <w:rPr>
          <w:rFonts w:ascii="Times" w:hAnsi="Times" w:cs="Times"/>
          <w:bCs/>
        </w:rPr>
      </w:pPr>
    </w:p>
    <w:p w14:paraId="28219AC3" w14:textId="142B4A47" w:rsidR="00245E2E" w:rsidRPr="00C4472B" w:rsidRDefault="00245E2E" w:rsidP="00605055">
      <w:pPr>
        <w:pStyle w:val="BodyText"/>
        <w:tabs>
          <w:tab w:val="left" w:pos="720"/>
        </w:tabs>
        <w:spacing w:before="2" w:after="2"/>
        <w:ind w:left="630"/>
        <w:rPr>
          <w:rFonts w:ascii="Times" w:hAnsi="Times" w:cs="Times"/>
          <w:b/>
        </w:rPr>
      </w:pPr>
    </w:p>
    <w:sectPr w:rsidR="00245E2E" w:rsidRPr="00C4472B" w:rsidSect="007128FC">
      <w:footerReference w:type="default" r:id="rId10"/>
      <w:type w:val="continuous"/>
      <w:pgSz w:w="12240" w:h="15840"/>
      <w:pgMar w:top="1152" w:right="1080" w:bottom="1008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1911" w14:textId="77777777" w:rsidR="00C524FF" w:rsidRDefault="00C524FF">
      <w:r>
        <w:separator/>
      </w:r>
    </w:p>
  </w:endnote>
  <w:endnote w:type="continuationSeparator" w:id="0">
    <w:p w14:paraId="2C580341" w14:textId="77777777" w:rsidR="00C524FF" w:rsidRDefault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7EA17" w14:textId="77777777" w:rsidR="00497FF6" w:rsidRDefault="00497FF6">
    <w:pPr>
      <w:tabs>
        <w:tab w:val="center" w:pos="4680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0E0E33">
      <w:rPr>
        <w:noProof/>
      </w:rPr>
      <w:t>2</w:t>
    </w:r>
    <w:r>
      <w:rPr>
        <w:noProof/>
      </w:rPr>
      <w:fldChar w:fldCharType="end"/>
    </w:r>
  </w:p>
  <w:p w14:paraId="3D3C60A1" w14:textId="77777777" w:rsidR="00497FF6" w:rsidRDefault="00497FF6">
    <w:pP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81D68" w14:textId="77777777" w:rsidR="00C524FF" w:rsidRDefault="00C524FF">
      <w:r>
        <w:separator/>
      </w:r>
    </w:p>
  </w:footnote>
  <w:footnote w:type="continuationSeparator" w:id="0">
    <w:p w14:paraId="42815CE0" w14:textId="77777777" w:rsidR="00C524FF" w:rsidRDefault="00C5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1A2431D6"/>
    <w:lvl w:ilvl="0">
      <w:start w:val="1989"/>
      <w:numFmt w:val="decimal"/>
      <w:pStyle w:val="Heading1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1430CC4"/>
    <w:multiLevelType w:val="multilevel"/>
    <w:tmpl w:val="8D8A6B3E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023C77C3"/>
    <w:multiLevelType w:val="hybridMultilevel"/>
    <w:tmpl w:val="6C3A6DDC"/>
    <w:lvl w:ilvl="0" w:tplc="FA14E356">
      <w:start w:val="2004"/>
      <w:numFmt w:val="decimal"/>
      <w:lvlText w:val="%1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034D4845"/>
    <w:multiLevelType w:val="hybridMultilevel"/>
    <w:tmpl w:val="B704A172"/>
    <w:lvl w:ilvl="0" w:tplc="745E5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927D9D"/>
    <w:multiLevelType w:val="hybridMultilevel"/>
    <w:tmpl w:val="AA6C87E6"/>
    <w:lvl w:ilvl="0" w:tplc="8E9E3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6C13CF"/>
    <w:multiLevelType w:val="hybridMultilevel"/>
    <w:tmpl w:val="EF868358"/>
    <w:lvl w:ilvl="0" w:tplc="A96A1B68">
      <w:start w:val="2005"/>
      <w:numFmt w:val="decimal"/>
      <w:lvlText w:val="%1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1F495B9D"/>
    <w:multiLevelType w:val="hybridMultilevel"/>
    <w:tmpl w:val="AC441F8C"/>
    <w:lvl w:ilvl="0" w:tplc="E96C2872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E9F8C9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4C0010"/>
    <w:multiLevelType w:val="multilevel"/>
    <w:tmpl w:val="27B2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A0ECC"/>
    <w:multiLevelType w:val="hybridMultilevel"/>
    <w:tmpl w:val="13946032"/>
    <w:lvl w:ilvl="0" w:tplc="89D43304">
      <w:start w:val="2004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3994CB1"/>
    <w:multiLevelType w:val="multilevel"/>
    <w:tmpl w:val="F1B07444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E61A9D"/>
    <w:multiLevelType w:val="hybridMultilevel"/>
    <w:tmpl w:val="25C4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253B9"/>
    <w:multiLevelType w:val="hybridMultilevel"/>
    <w:tmpl w:val="8E281C92"/>
    <w:lvl w:ilvl="0" w:tplc="121E7B0C">
      <w:start w:val="1989"/>
      <w:numFmt w:val="decimal"/>
      <w:lvlText w:val="%1"/>
      <w:lvlJc w:val="left"/>
      <w:pPr>
        <w:tabs>
          <w:tab w:val="num" w:pos="3360"/>
        </w:tabs>
        <w:ind w:left="33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36F47289"/>
    <w:multiLevelType w:val="hybridMultilevel"/>
    <w:tmpl w:val="D294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49B7"/>
    <w:multiLevelType w:val="hybridMultilevel"/>
    <w:tmpl w:val="872A00A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819FE"/>
    <w:multiLevelType w:val="hybridMultilevel"/>
    <w:tmpl w:val="F7D41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F152D"/>
    <w:multiLevelType w:val="hybridMultilevel"/>
    <w:tmpl w:val="72B2AA82"/>
    <w:lvl w:ilvl="0" w:tplc="F3CC96A6">
      <w:start w:val="2004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428F2521"/>
    <w:multiLevelType w:val="hybridMultilevel"/>
    <w:tmpl w:val="4F76DCF6"/>
    <w:lvl w:ilvl="0" w:tplc="4F3698AA">
      <w:start w:val="1989"/>
      <w:numFmt w:val="decimal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444A1EF2"/>
    <w:multiLevelType w:val="hybridMultilevel"/>
    <w:tmpl w:val="F236B8F2"/>
    <w:lvl w:ilvl="0" w:tplc="FC4E982A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BB4DAE"/>
    <w:multiLevelType w:val="hybridMultilevel"/>
    <w:tmpl w:val="C9B255D6"/>
    <w:lvl w:ilvl="0" w:tplc="5FD270EA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5112"/>
    <w:multiLevelType w:val="hybridMultilevel"/>
    <w:tmpl w:val="F07A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C1EB4"/>
    <w:multiLevelType w:val="multilevel"/>
    <w:tmpl w:val="307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D6196"/>
    <w:multiLevelType w:val="hybridMultilevel"/>
    <w:tmpl w:val="0CE635F4"/>
    <w:lvl w:ilvl="0" w:tplc="47C62C64">
      <w:start w:val="2004"/>
      <w:numFmt w:val="decimal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E806D3E"/>
    <w:multiLevelType w:val="multilevel"/>
    <w:tmpl w:val="8D8A6B3E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700D02DD"/>
    <w:multiLevelType w:val="hybridMultilevel"/>
    <w:tmpl w:val="15D605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754B1AF9"/>
    <w:multiLevelType w:val="hybridMultilevel"/>
    <w:tmpl w:val="1EEA5EC2"/>
    <w:lvl w:ilvl="0" w:tplc="2B0EB90A">
      <w:start w:val="2004"/>
      <w:numFmt w:val="decimal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8291459"/>
    <w:multiLevelType w:val="hybridMultilevel"/>
    <w:tmpl w:val="C47E96D4"/>
    <w:lvl w:ilvl="0" w:tplc="E6464EFE">
      <w:start w:val="2004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9877F13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60204843">
    <w:abstractNumId w:val="12"/>
  </w:num>
  <w:num w:numId="2" w16cid:durableId="1959020763">
    <w:abstractNumId w:val="0"/>
  </w:num>
  <w:num w:numId="3" w16cid:durableId="1557662518">
    <w:abstractNumId w:val="1"/>
  </w:num>
  <w:num w:numId="4" w16cid:durableId="2017147702">
    <w:abstractNumId w:val="2"/>
  </w:num>
  <w:num w:numId="5" w16cid:durableId="1146891837">
    <w:abstractNumId w:val="5"/>
  </w:num>
  <w:num w:numId="6" w16cid:durableId="739787846">
    <w:abstractNumId w:val="14"/>
  </w:num>
  <w:num w:numId="7" w16cid:durableId="629242709">
    <w:abstractNumId w:val="19"/>
  </w:num>
  <w:num w:numId="8" w16cid:durableId="1117525804">
    <w:abstractNumId w:val="17"/>
  </w:num>
  <w:num w:numId="9" w16cid:durableId="1534733946">
    <w:abstractNumId w:val="3"/>
  </w:num>
  <w:num w:numId="10" w16cid:durableId="832720633">
    <w:abstractNumId w:val="6"/>
  </w:num>
  <w:num w:numId="11" w16cid:durableId="540441041">
    <w:abstractNumId w:val="29"/>
  </w:num>
  <w:num w:numId="12" w16cid:durableId="1692101711">
    <w:abstractNumId w:val="18"/>
  </w:num>
  <w:num w:numId="13" w16cid:durableId="752313955">
    <w:abstractNumId w:val="27"/>
  </w:num>
  <w:num w:numId="14" w16cid:durableId="474220827">
    <w:abstractNumId w:val="9"/>
  </w:num>
  <w:num w:numId="15" w16cid:durableId="1383215792">
    <w:abstractNumId w:val="24"/>
  </w:num>
  <w:num w:numId="16" w16cid:durableId="1848130889">
    <w:abstractNumId w:val="11"/>
  </w:num>
  <w:num w:numId="17" w16cid:durableId="1115952847">
    <w:abstractNumId w:val="28"/>
  </w:num>
  <w:num w:numId="18" w16cid:durableId="861237222">
    <w:abstractNumId w:val="20"/>
  </w:num>
  <w:num w:numId="19" w16cid:durableId="2083478073">
    <w:abstractNumId w:val="8"/>
  </w:num>
  <w:num w:numId="20" w16cid:durableId="1955013271">
    <w:abstractNumId w:val="7"/>
  </w:num>
  <w:num w:numId="21" w16cid:durableId="231698836">
    <w:abstractNumId w:val="25"/>
  </w:num>
  <w:num w:numId="22" w16cid:durableId="1391923826">
    <w:abstractNumId w:val="4"/>
  </w:num>
  <w:num w:numId="23" w16cid:durableId="1990746422">
    <w:abstractNumId w:val="15"/>
  </w:num>
  <w:num w:numId="24" w16cid:durableId="639774958">
    <w:abstractNumId w:val="10"/>
  </w:num>
  <w:num w:numId="25" w16cid:durableId="744571811">
    <w:abstractNumId w:val="13"/>
  </w:num>
  <w:num w:numId="26" w16cid:durableId="471211957">
    <w:abstractNumId w:val="22"/>
  </w:num>
  <w:num w:numId="27" w16cid:durableId="29651129">
    <w:abstractNumId w:val="26"/>
  </w:num>
  <w:num w:numId="28" w16cid:durableId="417215944">
    <w:abstractNumId w:val="21"/>
  </w:num>
  <w:num w:numId="29" w16cid:durableId="474493759">
    <w:abstractNumId w:val="23"/>
  </w:num>
  <w:num w:numId="30" w16cid:durableId="1136874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chemistr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wddtsr5sr0wsaes9f8pa9sieveexztxweap&quot;&gt;K-08-Converted&lt;record-ids&gt;&lt;item&gt;6436&lt;/item&gt;&lt;item&gt;6464&lt;/item&gt;&lt;/record-ids&gt;&lt;/item&gt;&lt;/Libraries&gt;"/>
  </w:docVars>
  <w:rsids>
    <w:rsidRoot w:val="00BB22B6"/>
    <w:rsid w:val="0000724B"/>
    <w:rsid w:val="00017B9E"/>
    <w:rsid w:val="00034D69"/>
    <w:rsid w:val="00053ECD"/>
    <w:rsid w:val="00056AEB"/>
    <w:rsid w:val="000575A7"/>
    <w:rsid w:val="00070BBE"/>
    <w:rsid w:val="000732D6"/>
    <w:rsid w:val="00075F8E"/>
    <w:rsid w:val="00080538"/>
    <w:rsid w:val="00081866"/>
    <w:rsid w:val="00093CD8"/>
    <w:rsid w:val="000A168B"/>
    <w:rsid w:val="000C2E5E"/>
    <w:rsid w:val="000C3891"/>
    <w:rsid w:val="000D77F3"/>
    <w:rsid w:val="000E0E33"/>
    <w:rsid w:val="000E276B"/>
    <w:rsid w:val="000F2CA8"/>
    <w:rsid w:val="001120F8"/>
    <w:rsid w:val="00114835"/>
    <w:rsid w:val="00116222"/>
    <w:rsid w:val="001231E8"/>
    <w:rsid w:val="00124B64"/>
    <w:rsid w:val="00125C26"/>
    <w:rsid w:val="00130CF8"/>
    <w:rsid w:val="00130E10"/>
    <w:rsid w:val="00132D14"/>
    <w:rsid w:val="001358DE"/>
    <w:rsid w:val="001437AD"/>
    <w:rsid w:val="00151C0E"/>
    <w:rsid w:val="00153459"/>
    <w:rsid w:val="00170C13"/>
    <w:rsid w:val="00172A06"/>
    <w:rsid w:val="00183A4A"/>
    <w:rsid w:val="00183CAA"/>
    <w:rsid w:val="00190932"/>
    <w:rsid w:val="001975B6"/>
    <w:rsid w:val="001A627F"/>
    <w:rsid w:val="001A758A"/>
    <w:rsid w:val="001B2BA1"/>
    <w:rsid w:val="001E46AF"/>
    <w:rsid w:val="001E7180"/>
    <w:rsid w:val="001F4D8C"/>
    <w:rsid w:val="00212235"/>
    <w:rsid w:val="002420E4"/>
    <w:rsid w:val="00242CFD"/>
    <w:rsid w:val="00245E2E"/>
    <w:rsid w:val="00251EB5"/>
    <w:rsid w:val="002542CF"/>
    <w:rsid w:val="0027003E"/>
    <w:rsid w:val="002972C5"/>
    <w:rsid w:val="002A004B"/>
    <w:rsid w:val="002B03BD"/>
    <w:rsid w:val="002B7849"/>
    <w:rsid w:val="002C4144"/>
    <w:rsid w:val="002C5EE7"/>
    <w:rsid w:val="002C663F"/>
    <w:rsid w:val="002F4517"/>
    <w:rsid w:val="002F5951"/>
    <w:rsid w:val="002F5B85"/>
    <w:rsid w:val="002F6E67"/>
    <w:rsid w:val="00335EC4"/>
    <w:rsid w:val="003422FF"/>
    <w:rsid w:val="00350B41"/>
    <w:rsid w:val="00363068"/>
    <w:rsid w:val="003A38A3"/>
    <w:rsid w:val="003B4F7F"/>
    <w:rsid w:val="003C3B82"/>
    <w:rsid w:val="003C70AB"/>
    <w:rsid w:val="003D504E"/>
    <w:rsid w:val="003E7C91"/>
    <w:rsid w:val="003F3C8E"/>
    <w:rsid w:val="00414BF7"/>
    <w:rsid w:val="00431D99"/>
    <w:rsid w:val="0043595E"/>
    <w:rsid w:val="00437386"/>
    <w:rsid w:val="004402E7"/>
    <w:rsid w:val="00443601"/>
    <w:rsid w:val="00450829"/>
    <w:rsid w:val="00453E1A"/>
    <w:rsid w:val="00453F19"/>
    <w:rsid w:val="0045484E"/>
    <w:rsid w:val="004628FB"/>
    <w:rsid w:val="0046627D"/>
    <w:rsid w:val="004727BC"/>
    <w:rsid w:val="004759DE"/>
    <w:rsid w:val="00476EBB"/>
    <w:rsid w:val="00477B33"/>
    <w:rsid w:val="00483ECE"/>
    <w:rsid w:val="0049695C"/>
    <w:rsid w:val="00497FF6"/>
    <w:rsid w:val="004A68A2"/>
    <w:rsid w:val="004B1C0E"/>
    <w:rsid w:val="004B43BF"/>
    <w:rsid w:val="004D1A0D"/>
    <w:rsid w:val="004D2C54"/>
    <w:rsid w:val="004E2FF5"/>
    <w:rsid w:val="004E7141"/>
    <w:rsid w:val="004F3F27"/>
    <w:rsid w:val="005014C6"/>
    <w:rsid w:val="005021FE"/>
    <w:rsid w:val="00505316"/>
    <w:rsid w:val="005078BC"/>
    <w:rsid w:val="005160D7"/>
    <w:rsid w:val="00521188"/>
    <w:rsid w:val="0054326A"/>
    <w:rsid w:val="0054507E"/>
    <w:rsid w:val="005547EA"/>
    <w:rsid w:val="005708BF"/>
    <w:rsid w:val="0057328E"/>
    <w:rsid w:val="00577EDE"/>
    <w:rsid w:val="005A3CC6"/>
    <w:rsid w:val="005A3F4B"/>
    <w:rsid w:val="005B1626"/>
    <w:rsid w:val="005B3509"/>
    <w:rsid w:val="005C75FA"/>
    <w:rsid w:val="005D571B"/>
    <w:rsid w:val="005D6750"/>
    <w:rsid w:val="005E791D"/>
    <w:rsid w:val="005F5EF9"/>
    <w:rsid w:val="00605055"/>
    <w:rsid w:val="00606C87"/>
    <w:rsid w:val="0063000C"/>
    <w:rsid w:val="0063014E"/>
    <w:rsid w:val="00644E9B"/>
    <w:rsid w:val="0064670D"/>
    <w:rsid w:val="00672704"/>
    <w:rsid w:val="006740C4"/>
    <w:rsid w:val="00685852"/>
    <w:rsid w:val="00686E00"/>
    <w:rsid w:val="00687E2F"/>
    <w:rsid w:val="006B6953"/>
    <w:rsid w:val="006F4DBE"/>
    <w:rsid w:val="006F59C3"/>
    <w:rsid w:val="007128FC"/>
    <w:rsid w:val="007158BE"/>
    <w:rsid w:val="007225D0"/>
    <w:rsid w:val="00724D68"/>
    <w:rsid w:val="00730E80"/>
    <w:rsid w:val="0074768D"/>
    <w:rsid w:val="00764C82"/>
    <w:rsid w:val="00765F9C"/>
    <w:rsid w:val="007851AF"/>
    <w:rsid w:val="007867E1"/>
    <w:rsid w:val="00787244"/>
    <w:rsid w:val="00787822"/>
    <w:rsid w:val="00787A74"/>
    <w:rsid w:val="007C3DD0"/>
    <w:rsid w:val="007F47DF"/>
    <w:rsid w:val="00800417"/>
    <w:rsid w:val="008017B6"/>
    <w:rsid w:val="00805211"/>
    <w:rsid w:val="00806695"/>
    <w:rsid w:val="008114FE"/>
    <w:rsid w:val="00812405"/>
    <w:rsid w:val="00812A18"/>
    <w:rsid w:val="008235BE"/>
    <w:rsid w:val="00824575"/>
    <w:rsid w:val="0083459C"/>
    <w:rsid w:val="00852E83"/>
    <w:rsid w:val="00852F39"/>
    <w:rsid w:val="00855CE4"/>
    <w:rsid w:val="00880FA7"/>
    <w:rsid w:val="00882FDB"/>
    <w:rsid w:val="008A02A3"/>
    <w:rsid w:val="008A368D"/>
    <w:rsid w:val="008A5FA0"/>
    <w:rsid w:val="008B12A4"/>
    <w:rsid w:val="008B1A71"/>
    <w:rsid w:val="008B4EA3"/>
    <w:rsid w:val="008C0F55"/>
    <w:rsid w:val="008C56F0"/>
    <w:rsid w:val="008C5B84"/>
    <w:rsid w:val="008D12D6"/>
    <w:rsid w:val="008D43BF"/>
    <w:rsid w:val="008D55F4"/>
    <w:rsid w:val="008D78AC"/>
    <w:rsid w:val="008E1A0B"/>
    <w:rsid w:val="008F3B03"/>
    <w:rsid w:val="008F467E"/>
    <w:rsid w:val="00905A66"/>
    <w:rsid w:val="00907073"/>
    <w:rsid w:val="00916502"/>
    <w:rsid w:val="00917B60"/>
    <w:rsid w:val="00920D87"/>
    <w:rsid w:val="00925B0D"/>
    <w:rsid w:val="0092645E"/>
    <w:rsid w:val="00943DCB"/>
    <w:rsid w:val="00952E6E"/>
    <w:rsid w:val="009549D4"/>
    <w:rsid w:val="00955877"/>
    <w:rsid w:val="00962866"/>
    <w:rsid w:val="00982D5E"/>
    <w:rsid w:val="00987E96"/>
    <w:rsid w:val="009A256E"/>
    <w:rsid w:val="009B1FE4"/>
    <w:rsid w:val="009C31F8"/>
    <w:rsid w:val="009D45AA"/>
    <w:rsid w:val="009E757D"/>
    <w:rsid w:val="009F2657"/>
    <w:rsid w:val="00A00BEE"/>
    <w:rsid w:val="00A01A40"/>
    <w:rsid w:val="00A035F5"/>
    <w:rsid w:val="00A16161"/>
    <w:rsid w:val="00A24CFB"/>
    <w:rsid w:val="00A514C2"/>
    <w:rsid w:val="00A676D9"/>
    <w:rsid w:val="00A831C3"/>
    <w:rsid w:val="00A839BC"/>
    <w:rsid w:val="00A9522C"/>
    <w:rsid w:val="00A95EE2"/>
    <w:rsid w:val="00AA566D"/>
    <w:rsid w:val="00AB3CD5"/>
    <w:rsid w:val="00AB49EC"/>
    <w:rsid w:val="00AC7A35"/>
    <w:rsid w:val="00AD2502"/>
    <w:rsid w:val="00AD3021"/>
    <w:rsid w:val="00AD752C"/>
    <w:rsid w:val="00AD78DD"/>
    <w:rsid w:val="00AE2BE4"/>
    <w:rsid w:val="00AE6B64"/>
    <w:rsid w:val="00AF1C42"/>
    <w:rsid w:val="00B03568"/>
    <w:rsid w:val="00B04503"/>
    <w:rsid w:val="00B10A81"/>
    <w:rsid w:val="00B14724"/>
    <w:rsid w:val="00B20EC1"/>
    <w:rsid w:val="00B2126A"/>
    <w:rsid w:val="00B22CB7"/>
    <w:rsid w:val="00B36A8F"/>
    <w:rsid w:val="00B506BF"/>
    <w:rsid w:val="00B55219"/>
    <w:rsid w:val="00B55776"/>
    <w:rsid w:val="00B70C4E"/>
    <w:rsid w:val="00B916F1"/>
    <w:rsid w:val="00BA3DC4"/>
    <w:rsid w:val="00BB15D9"/>
    <w:rsid w:val="00BB22B6"/>
    <w:rsid w:val="00BB439E"/>
    <w:rsid w:val="00BB4EC3"/>
    <w:rsid w:val="00BB7721"/>
    <w:rsid w:val="00BC4DB6"/>
    <w:rsid w:val="00BD7079"/>
    <w:rsid w:val="00BD7491"/>
    <w:rsid w:val="00BF164C"/>
    <w:rsid w:val="00BF2473"/>
    <w:rsid w:val="00BF292D"/>
    <w:rsid w:val="00BF7D48"/>
    <w:rsid w:val="00C14138"/>
    <w:rsid w:val="00C149F8"/>
    <w:rsid w:val="00C212C7"/>
    <w:rsid w:val="00C22222"/>
    <w:rsid w:val="00C37E62"/>
    <w:rsid w:val="00C4472B"/>
    <w:rsid w:val="00C524FF"/>
    <w:rsid w:val="00C52C5C"/>
    <w:rsid w:val="00C54677"/>
    <w:rsid w:val="00C57412"/>
    <w:rsid w:val="00C677A7"/>
    <w:rsid w:val="00C70221"/>
    <w:rsid w:val="00C77B76"/>
    <w:rsid w:val="00C86FAE"/>
    <w:rsid w:val="00C90DAA"/>
    <w:rsid w:val="00CA1587"/>
    <w:rsid w:val="00CA4386"/>
    <w:rsid w:val="00CB13DC"/>
    <w:rsid w:val="00CB44CA"/>
    <w:rsid w:val="00CC0FF0"/>
    <w:rsid w:val="00CC10CB"/>
    <w:rsid w:val="00CC1FD9"/>
    <w:rsid w:val="00CC4730"/>
    <w:rsid w:val="00CC5C1A"/>
    <w:rsid w:val="00CE09C2"/>
    <w:rsid w:val="00CE0F58"/>
    <w:rsid w:val="00CE57E7"/>
    <w:rsid w:val="00CE775B"/>
    <w:rsid w:val="00CF117E"/>
    <w:rsid w:val="00CF35F4"/>
    <w:rsid w:val="00D04DBA"/>
    <w:rsid w:val="00D075F7"/>
    <w:rsid w:val="00D131E7"/>
    <w:rsid w:val="00D167F4"/>
    <w:rsid w:val="00D20540"/>
    <w:rsid w:val="00D21446"/>
    <w:rsid w:val="00D2514F"/>
    <w:rsid w:val="00D330C6"/>
    <w:rsid w:val="00D33824"/>
    <w:rsid w:val="00D46890"/>
    <w:rsid w:val="00D6096A"/>
    <w:rsid w:val="00D73BC4"/>
    <w:rsid w:val="00D976A1"/>
    <w:rsid w:val="00DA0F7C"/>
    <w:rsid w:val="00DA1F57"/>
    <w:rsid w:val="00DD21FE"/>
    <w:rsid w:val="00DD4BA2"/>
    <w:rsid w:val="00DE6AC9"/>
    <w:rsid w:val="00DF7608"/>
    <w:rsid w:val="00E039F1"/>
    <w:rsid w:val="00E05530"/>
    <w:rsid w:val="00E16ABC"/>
    <w:rsid w:val="00E20ABA"/>
    <w:rsid w:val="00E20E34"/>
    <w:rsid w:val="00E21895"/>
    <w:rsid w:val="00E42E65"/>
    <w:rsid w:val="00E43CEA"/>
    <w:rsid w:val="00E51630"/>
    <w:rsid w:val="00E620AF"/>
    <w:rsid w:val="00E643A6"/>
    <w:rsid w:val="00E76898"/>
    <w:rsid w:val="00E95E89"/>
    <w:rsid w:val="00EB28F5"/>
    <w:rsid w:val="00EC6C70"/>
    <w:rsid w:val="00ED4DFE"/>
    <w:rsid w:val="00EE4523"/>
    <w:rsid w:val="00EE5220"/>
    <w:rsid w:val="00EF2140"/>
    <w:rsid w:val="00EF69BC"/>
    <w:rsid w:val="00F051BF"/>
    <w:rsid w:val="00F3154B"/>
    <w:rsid w:val="00F364BB"/>
    <w:rsid w:val="00F36932"/>
    <w:rsid w:val="00F447B4"/>
    <w:rsid w:val="00F617BC"/>
    <w:rsid w:val="00F71730"/>
    <w:rsid w:val="00FC5EE9"/>
    <w:rsid w:val="00FD3FB3"/>
    <w:rsid w:val="00FD6A97"/>
    <w:rsid w:val="00FE1CAA"/>
    <w:rsid w:val="00FE48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188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4768D"/>
  </w:style>
  <w:style w:type="paragraph" w:styleId="Heading1">
    <w:name w:val="heading 1"/>
    <w:basedOn w:val="Normal"/>
    <w:next w:val="Normal"/>
    <w:qFormat/>
    <w:rsid w:val="009E757D"/>
    <w:pPr>
      <w:keepNext/>
      <w:widowControl w:val="0"/>
      <w:numPr>
        <w:numId w:val="4"/>
      </w:numPr>
      <w:spacing w:line="360" w:lineRule="atLeast"/>
      <w:ind w:firstLine="810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qFormat/>
    <w:rsid w:val="009E757D"/>
    <w:pPr>
      <w:keepNext/>
      <w:widowControl w:val="0"/>
      <w:tabs>
        <w:tab w:val="left" w:pos="-1080"/>
        <w:tab w:val="left" w:pos="-720"/>
        <w:tab w:val="left" w:pos="0"/>
        <w:tab w:val="left" w:pos="1440"/>
      </w:tabs>
      <w:ind w:left="1440" w:hanging="1080"/>
      <w:outlineLvl w:val="1"/>
    </w:pPr>
    <w:rPr>
      <w:i/>
      <w:snapToGrid w:val="0"/>
    </w:rPr>
  </w:style>
  <w:style w:type="paragraph" w:styleId="Heading3">
    <w:name w:val="heading 3"/>
    <w:basedOn w:val="Normal"/>
    <w:next w:val="Normal"/>
    <w:qFormat/>
    <w:rsid w:val="009E757D"/>
    <w:pPr>
      <w:keepNext/>
      <w:widowControl w:val="0"/>
      <w:tabs>
        <w:tab w:val="left" w:pos="-1080"/>
        <w:tab w:val="left" w:pos="-720"/>
        <w:tab w:val="left" w:pos="0"/>
        <w:tab w:val="left" w:pos="1440"/>
      </w:tabs>
      <w:ind w:left="1440" w:hanging="1440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rsid w:val="009E757D"/>
    <w:pPr>
      <w:keepNext/>
      <w:widowControl w:val="0"/>
      <w:tabs>
        <w:tab w:val="left" w:pos="-1080"/>
        <w:tab w:val="left" w:pos="-720"/>
        <w:tab w:val="left" w:pos="0"/>
        <w:tab w:val="left" w:pos="1440"/>
      </w:tabs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qFormat/>
    <w:rsid w:val="009E757D"/>
    <w:pPr>
      <w:keepNext/>
      <w:widowControl w:val="0"/>
      <w:ind w:left="360" w:right="-720"/>
      <w:outlineLvl w:val="4"/>
    </w:pPr>
    <w:rPr>
      <w:rFonts w:ascii="Arial" w:hAnsi="Arial"/>
      <w:i/>
      <w:snapToGrid w:val="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E757D"/>
  </w:style>
  <w:style w:type="paragraph" w:styleId="Header">
    <w:name w:val="header"/>
    <w:basedOn w:val="Normal"/>
    <w:rsid w:val="009E757D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9E757D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Title">
    <w:name w:val="Title"/>
    <w:basedOn w:val="Normal"/>
    <w:qFormat/>
    <w:rsid w:val="009E757D"/>
    <w:pPr>
      <w:widowControl w:val="0"/>
      <w:tabs>
        <w:tab w:val="center" w:pos="4680"/>
      </w:tabs>
      <w:ind w:left="7200" w:hanging="7200"/>
      <w:jc w:val="center"/>
    </w:pPr>
    <w:rPr>
      <w:b/>
      <w:snapToGrid w:val="0"/>
    </w:rPr>
  </w:style>
  <w:style w:type="paragraph" w:styleId="BlockText">
    <w:name w:val="Block Text"/>
    <w:basedOn w:val="Normal"/>
    <w:rsid w:val="009E757D"/>
    <w:pPr>
      <w:widowControl w:val="0"/>
      <w:ind w:left="360" w:right="-720"/>
    </w:pPr>
    <w:rPr>
      <w:i/>
      <w:snapToGrid w:val="0"/>
    </w:rPr>
  </w:style>
  <w:style w:type="paragraph" w:styleId="BodyTextIndent">
    <w:name w:val="Body Text Indent"/>
    <w:basedOn w:val="Normal"/>
    <w:rsid w:val="009E757D"/>
    <w:pPr>
      <w:widowControl w:val="0"/>
      <w:tabs>
        <w:tab w:val="left" w:pos="-1080"/>
        <w:tab w:val="left" w:pos="-720"/>
        <w:tab w:val="left" w:pos="360"/>
      </w:tabs>
      <w:ind w:left="360"/>
    </w:pPr>
    <w:rPr>
      <w:i/>
      <w:snapToGrid w:val="0"/>
    </w:rPr>
  </w:style>
  <w:style w:type="paragraph" w:styleId="BodyTextIndent2">
    <w:name w:val="Body Text Indent 2"/>
    <w:basedOn w:val="Normal"/>
    <w:rsid w:val="009E757D"/>
    <w:pPr>
      <w:widowControl w:val="0"/>
      <w:tabs>
        <w:tab w:val="left" w:pos="-1080"/>
        <w:tab w:val="left" w:pos="-720"/>
        <w:tab w:val="left" w:pos="0"/>
        <w:tab w:val="left" w:pos="1440"/>
      </w:tabs>
      <w:ind w:left="1440" w:hanging="1440"/>
    </w:pPr>
    <w:rPr>
      <w:i/>
      <w:snapToGrid w:val="0"/>
    </w:rPr>
  </w:style>
  <w:style w:type="paragraph" w:customStyle="1" w:styleId="DataField11pt">
    <w:name w:val="Data Field 11pt"/>
    <w:basedOn w:val="Normal"/>
    <w:rsid w:val="009E757D"/>
    <w:pPr>
      <w:autoSpaceDE w:val="0"/>
      <w:autoSpaceDN w:val="0"/>
      <w:spacing w:line="300" w:lineRule="exact"/>
    </w:pPr>
    <w:rPr>
      <w:rFonts w:ascii="Arial" w:hAnsi="Arial"/>
      <w:sz w:val="22"/>
    </w:rPr>
  </w:style>
  <w:style w:type="paragraph" w:customStyle="1" w:styleId="DataField11pt-Single">
    <w:name w:val="Data Field 11pt-Single"/>
    <w:basedOn w:val="Normal"/>
    <w:link w:val="DataField11pt-SingleChar"/>
    <w:rsid w:val="009E757D"/>
    <w:pPr>
      <w:autoSpaceDE w:val="0"/>
      <w:autoSpaceDN w:val="0"/>
    </w:pPr>
    <w:rPr>
      <w:rFonts w:ascii="Arial" w:hAnsi="Arial"/>
      <w:sz w:val="22"/>
    </w:rPr>
  </w:style>
  <w:style w:type="paragraph" w:styleId="BodyText2">
    <w:name w:val="Body Text 2"/>
    <w:basedOn w:val="Normal"/>
    <w:rsid w:val="009E757D"/>
    <w:pPr>
      <w:autoSpaceDE w:val="0"/>
      <w:autoSpaceDN w:val="0"/>
      <w:ind w:right="-720"/>
    </w:pPr>
    <w:rPr>
      <w:rFonts w:ascii="Arial" w:hAnsi="Arial"/>
    </w:rPr>
  </w:style>
  <w:style w:type="character" w:styleId="PageNumber">
    <w:name w:val="page number"/>
    <w:basedOn w:val="DefaultParagraphFont"/>
    <w:rsid w:val="00A01A40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A01A40"/>
    <w:pPr>
      <w:widowControl/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styleId="NormalWeb">
    <w:name w:val="Normal (Web)"/>
    <w:basedOn w:val="Normal"/>
    <w:uiPriority w:val="99"/>
    <w:rsid w:val="008235BE"/>
    <w:pPr>
      <w:spacing w:beforeLines="1" w:afterLines="1"/>
    </w:pPr>
    <w:rPr>
      <w:rFonts w:ascii="Times" w:hAnsi="Times"/>
      <w:sz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64670D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C77B76"/>
    <w:pPr>
      <w:widowControl w:val="0"/>
      <w:spacing w:after="120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uiPriority w:val="99"/>
    <w:rsid w:val="00C77B76"/>
    <w:rPr>
      <w:snapToGrid w:val="0"/>
      <w:sz w:val="24"/>
    </w:rPr>
  </w:style>
  <w:style w:type="paragraph" w:customStyle="1" w:styleId="Subtitle2">
    <w:name w:val="Subtitle 2"/>
    <w:basedOn w:val="Subtitle"/>
    <w:rsid w:val="00824575"/>
    <w:pPr>
      <w:keepNext/>
      <w:widowControl/>
      <w:numPr>
        <w:ilvl w:val="0"/>
      </w:numPr>
      <w:autoSpaceDE w:val="0"/>
      <w:autoSpaceDN w:val="0"/>
      <w:spacing w:before="240"/>
      <w:outlineLvl w:val="1"/>
    </w:pPr>
    <w:rPr>
      <w:rFonts w:ascii="Arial" w:eastAsia="Times New Roman" w:hAnsi="Arial" w:cs="Times New Roman"/>
      <w:b/>
      <w:bCs/>
      <w:i w:val="0"/>
      <w:iCs w:val="0"/>
      <w:snapToGrid/>
      <w:color w:val="auto"/>
      <w:spacing w:val="0"/>
      <w:sz w:val="22"/>
      <w:szCs w:val="2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75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4575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rsid w:val="004A68A2"/>
    <w:rPr>
      <w:color w:val="0000FF"/>
      <w:u w:val="single"/>
    </w:rPr>
  </w:style>
  <w:style w:type="character" w:customStyle="1" w:styleId="jrnl">
    <w:name w:val="jrnl"/>
    <w:basedOn w:val="DefaultParagraphFont"/>
    <w:rsid w:val="00017B9E"/>
  </w:style>
  <w:style w:type="paragraph" w:customStyle="1" w:styleId="EndNoteBibliographyTitle">
    <w:name w:val="EndNote Bibliography Title"/>
    <w:basedOn w:val="Normal"/>
    <w:rsid w:val="002F5951"/>
    <w:pPr>
      <w:widowControl w:val="0"/>
      <w:jc w:val="center"/>
    </w:pPr>
    <w:rPr>
      <w:snapToGrid w:val="0"/>
    </w:rPr>
  </w:style>
  <w:style w:type="paragraph" w:customStyle="1" w:styleId="EndNoteBibliography">
    <w:name w:val="EndNote Bibliography"/>
    <w:basedOn w:val="Normal"/>
    <w:rsid w:val="002F5951"/>
    <w:pPr>
      <w:widowControl w:val="0"/>
    </w:pPr>
    <w:rPr>
      <w:snapToGrid w:val="0"/>
    </w:rPr>
  </w:style>
  <w:style w:type="paragraph" w:styleId="ListParagraph">
    <w:name w:val="List Paragraph"/>
    <w:basedOn w:val="Normal"/>
    <w:rsid w:val="00AA566D"/>
    <w:pPr>
      <w:ind w:left="720"/>
      <w:contextualSpacing/>
    </w:pPr>
  </w:style>
  <w:style w:type="character" w:styleId="FollowedHyperlink">
    <w:name w:val="FollowedHyperlink"/>
    <w:basedOn w:val="DefaultParagraphFont"/>
    <w:rsid w:val="00ED4D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1F4D8C"/>
    <w:rPr>
      <w:color w:val="605E5C"/>
      <w:shd w:val="clear" w:color="auto" w:fill="E1DFDD"/>
    </w:rPr>
  </w:style>
  <w:style w:type="paragraph" w:styleId="Revision">
    <w:name w:val="Revision"/>
    <w:hidden/>
    <w:semiHidden/>
    <w:rsid w:val="0013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journal/biomolecules/special_issues/57X596DK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rontiersin.org/research-topics/12845/effects-of-early-life-stress-on-neurodevelopment-and-health-bridging-the-gap-between-human-clin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BF76AE-6720-5C4D-B20D-11C9144D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8/99</vt:lpstr>
    </vt:vector>
  </TitlesOfParts>
  <Company>Yale University</Company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8/99</dc:title>
  <dc:subject/>
  <dc:creator>Sharon Harguth</dc:creator>
  <cp:keywords/>
  <dc:description/>
  <cp:lastModifiedBy>Kaffman, Arie</cp:lastModifiedBy>
  <cp:revision>3</cp:revision>
  <cp:lastPrinted>2005-02-21T20:00:00Z</cp:lastPrinted>
  <dcterms:created xsi:type="dcterms:W3CDTF">2024-09-30T13:57:00Z</dcterms:created>
  <dcterms:modified xsi:type="dcterms:W3CDTF">2024-09-30T14:10:00Z</dcterms:modified>
</cp:coreProperties>
</file>