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3CF" w14:textId="59AC52F3" w:rsidR="00B15323" w:rsidRPr="004434FD" w:rsidRDefault="004434FD" w:rsidP="00B15323">
      <w:pPr>
        <w:rPr>
          <w:rFonts w:ascii="Arial" w:hAnsi="Arial" w:cs="Arial"/>
          <w:b/>
          <w:sz w:val="22"/>
          <w:szCs w:val="22"/>
          <w:lang w:val="de-DE"/>
        </w:rPr>
      </w:pPr>
      <w:r w:rsidRPr="004434FD">
        <w:rPr>
          <w:rFonts w:ascii="Arial" w:hAnsi="Arial" w:cs="Arial"/>
          <w:b/>
          <w:sz w:val="22"/>
          <w:szCs w:val="22"/>
          <w:lang w:val="de-DE"/>
        </w:rPr>
        <w:t>Name</w:t>
      </w:r>
      <w:r w:rsidR="00494944" w:rsidRPr="004434FD">
        <w:rPr>
          <w:rFonts w:ascii="Arial" w:hAnsi="Arial" w:cs="Arial"/>
          <w:b/>
          <w:sz w:val="22"/>
          <w:szCs w:val="22"/>
          <w:lang w:val="de-DE"/>
        </w:rPr>
        <w:t>:</w:t>
      </w:r>
      <w:r w:rsidR="00494944" w:rsidRPr="004434FD">
        <w:rPr>
          <w:rFonts w:ascii="Arial" w:hAnsi="Arial" w:cs="Arial"/>
          <w:b/>
          <w:sz w:val="22"/>
          <w:szCs w:val="22"/>
          <w:lang w:val="de-DE"/>
        </w:rPr>
        <w:tab/>
        <w:t>Daniel Martin</w:t>
      </w:r>
      <w:r w:rsidR="00B15323" w:rsidRPr="004434FD">
        <w:rPr>
          <w:rFonts w:ascii="Arial" w:hAnsi="Arial" w:cs="Arial"/>
          <w:b/>
          <w:sz w:val="22"/>
          <w:szCs w:val="22"/>
          <w:lang w:val="de-DE"/>
        </w:rPr>
        <w:t xml:space="preserve"> Weinberger, Ph.D.</w:t>
      </w:r>
    </w:p>
    <w:p w14:paraId="326D3057" w14:textId="77777777" w:rsidR="00B15323" w:rsidRPr="004434FD" w:rsidRDefault="00B15323" w:rsidP="00B15323">
      <w:pPr>
        <w:rPr>
          <w:rFonts w:ascii="Arial" w:hAnsi="Arial" w:cs="Arial"/>
          <w:b/>
          <w:sz w:val="22"/>
          <w:szCs w:val="22"/>
          <w:lang w:val="de-DE"/>
        </w:rPr>
      </w:pPr>
    </w:p>
    <w:p w14:paraId="7C089D60" w14:textId="6893F0C7" w:rsidR="00B15323" w:rsidRPr="004434FD" w:rsidRDefault="004434FD" w:rsidP="00B15323">
      <w:pPr>
        <w:rPr>
          <w:rFonts w:ascii="Arial" w:hAnsi="Arial" w:cs="Arial"/>
          <w:sz w:val="22"/>
          <w:szCs w:val="22"/>
          <w:lang w:val="de-DE"/>
        </w:rPr>
      </w:pPr>
      <w:r w:rsidRPr="004434FD">
        <w:rPr>
          <w:rFonts w:ascii="Arial" w:hAnsi="Arial" w:cs="Arial"/>
          <w:b/>
          <w:sz w:val="22"/>
          <w:szCs w:val="22"/>
          <w:lang w:val="de-DE"/>
        </w:rPr>
        <w:t>Term</w:t>
      </w:r>
      <w:r w:rsidR="00B15323" w:rsidRPr="004434FD">
        <w:rPr>
          <w:rFonts w:ascii="Arial" w:hAnsi="Arial" w:cs="Arial"/>
          <w:b/>
          <w:sz w:val="22"/>
          <w:szCs w:val="22"/>
          <w:lang w:val="de-DE"/>
        </w:rPr>
        <w:t>:</w:t>
      </w:r>
      <w:r w:rsidR="00B15323" w:rsidRPr="004434FD">
        <w:rPr>
          <w:rFonts w:ascii="Arial" w:hAnsi="Arial" w:cs="Arial"/>
          <w:b/>
          <w:sz w:val="22"/>
          <w:szCs w:val="22"/>
          <w:lang w:val="de-DE"/>
        </w:rPr>
        <w:tab/>
      </w:r>
      <w:r w:rsidR="00B15323" w:rsidRPr="004434FD">
        <w:rPr>
          <w:rFonts w:ascii="Arial" w:hAnsi="Arial" w:cs="Arial"/>
          <w:sz w:val="22"/>
          <w:szCs w:val="22"/>
          <w:lang w:val="de-DE"/>
        </w:rPr>
        <w:t>J</w:t>
      </w:r>
      <w:r w:rsidR="006577F1">
        <w:rPr>
          <w:rFonts w:ascii="Arial" w:hAnsi="Arial" w:cs="Arial"/>
          <w:sz w:val="22"/>
          <w:szCs w:val="22"/>
          <w:lang w:val="de-DE"/>
        </w:rPr>
        <w:t>uly 1, 2020</w:t>
      </w:r>
      <w:r w:rsidR="00981C46">
        <w:rPr>
          <w:rFonts w:ascii="Arial" w:hAnsi="Arial" w:cs="Arial"/>
          <w:sz w:val="22"/>
          <w:szCs w:val="22"/>
          <w:lang w:val="de-DE"/>
        </w:rPr>
        <w:t xml:space="preserve"> – June </w:t>
      </w:r>
      <w:r w:rsidR="00981C46" w:rsidRPr="006577F1">
        <w:rPr>
          <w:rFonts w:ascii="Arial" w:hAnsi="Arial" w:cs="Arial"/>
          <w:sz w:val="22"/>
          <w:szCs w:val="22"/>
          <w:lang w:val="de-DE"/>
        </w:rPr>
        <w:t>30, 202</w:t>
      </w:r>
      <w:r w:rsidR="006577F1" w:rsidRPr="006577F1">
        <w:rPr>
          <w:rFonts w:ascii="Arial" w:hAnsi="Arial" w:cs="Arial"/>
          <w:sz w:val="22"/>
          <w:szCs w:val="22"/>
          <w:lang w:val="de-DE"/>
        </w:rPr>
        <w:t>3</w:t>
      </w:r>
    </w:p>
    <w:p w14:paraId="718A706C" w14:textId="77777777" w:rsidR="00B15323" w:rsidRPr="004434FD" w:rsidRDefault="00B15323" w:rsidP="00B15323">
      <w:pPr>
        <w:rPr>
          <w:rFonts w:ascii="Arial" w:hAnsi="Arial" w:cs="Arial"/>
          <w:sz w:val="22"/>
          <w:szCs w:val="22"/>
          <w:lang w:val="de-DE"/>
        </w:rPr>
      </w:pPr>
    </w:p>
    <w:p w14:paraId="6707C582" w14:textId="6B57B34A" w:rsidR="00A672DE" w:rsidRPr="004434FD" w:rsidRDefault="004434FD" w:rsidP="00B15323">
      <w:pPr>
        <w:rPr>
          <w:rFonts w:ascii="Arial" w:hAnsi="Arial" w:cs="Arial"/>
          <w:sz w:val="22"/>
          <w:szCs w:val="22"/>
          <w:lang w:val="de-DE"/>
        </w:rPr>
      </w:pPr>
      <w:r w:rsidRPr="004434FD">
        <w:rPr>
          <w:rFonts w:ascii="Arial" w:hAnsi="Arial" w:cs="Arial"/>
          <w:b/>
          <w:sz w:val="22"/>
          <w:szCs w:val="22"/>
          <w:lang w:val="de-DE"/>
        </w:rPr>
        <w:t>School assignment</w:t>
      </w:r>
      <w:r w:rsidR="00B15323" w:rsidRPr="004434FD">
        <w:rPr>
          <w:rFonts w:ascii="Arial" w:hAnsi="Arial" w:cs="Arial"/>
          <w:b/>
          <w:sz w:val="22"/>
          <w:szCs w:val="22"/>
          <w:lang w:val="de-DE"/>
        </w:rPr>
        <w:t xml:space="preserve">:  </w:t>
      </w:r>
      <w:r w:rsidR="00170EB3" w:rsidRPr="004434FD">
        <w:rPr>
          <w:rFonts w:ascii="Arial" w:hAnsi="Arial" w:cs="Arial"/>
          <w:sz w:val="22"/>
          <w:szCs w:val="22"/>
          <w:lang w:val="de-DE"/>
        </w:rPr>
        <w:t xml:space="preserve">Yale University </w:t>
      </w:r>
      <w:r w:rsidR="00B15323" w:rsidRPr="004434FD">
        <w:rPr>
          <w:rFonts w:ascii="Arial" w:hAnsi="Arial" w:cs="Arial"/>
          <w:sz w:val="22"/>
          <w:szCs w:val="22"/>
          <w:lang w:val="de-DE"/>
        </w:rPr>
        <w:t>School of Medicine</w:t>
      </w:r>
      <w:r w:rsidR="004C66FB" w:rsidRPr="004434FD">
        <w:rPr>
          <w:rFonts w:ascii="Arial" w:hAnsi="Arial" w:cs="Arial"/>
          <w:sz w:val="22"/>
          <w:szCs w:val="22"/>
          <w:lang w:val="de-DE"/>
        </w:rPr>
        <w:t xml:space="preserve"> and Graduate School</w:t>
      </w:r>
    </w:p>
    <w:p w14:paraId="30310A2F" w14:textId="77777777" w:rsidR="007116F3" w:rsidRPr="004434FD" w:rsidRDefault="007116F3" w:rsidP="007116F3">
      <w:pPr>
        <w:ind w:left="7920"/>
        <w:rPr>
          <w:rFonts w:ascii="Arial" w:hAnsi="Arial" w:cs="Arial"/>
          <w:sz w:val="22"/>
          <w:szCs w:val="22"/>
          <w:lang w:val="de-DE"/>
        </w:rPr>
      </w:pPr>
    </w:p>
    <w:p w14:paraId="62561C85" w14:textId="178875EC" w:rsidR="00E318B0" w:rsidRPr="004434FD" w:rsidRDefault="004434FD" w:rsidP="003F6F1C">
      <w:pPr>
        <w:rPr>
          <w:rFonts w:ascii="Arial" w:hAnsi="Arial" w:cs="Arial"/>
          <w:sz w:val="22"/>
          <w:szCs w:val="22"/>
        </w:rPr>
      </w:pPr>
      <w:r w:rsidRPr="004434FD">
        <w:rPr>
          <w:rFonts w:ascii="Arial" w:hAnsi="Arial" w:cs="Arial"/>
          <w:b/>
          <w:sz w:val="22"/>
          <w:szCs w:val="22"/>
        </w:rPr>
        <w:t xml:space="preserve">Education: </w:t>
      </w:r>
      <w:r w:rsidRPr="004434FD">
        <w:rPr>
          <w:rFonts w:ascii="Arial" w:hAnsi="Arial" w:cs="Arial"/>
          <w:b/>
          <w:sz w:val="22"/>
          <w:szCs w:val="22"/>
        </w:rPr>
        <w:tab/>
      </w:r>
      <w:r w:rsidR="003F6F1C" w:rsidRPr="004434FD">
        <w:rPr>
          <w:rFonts w:ascii="Arial" w:hAnsi="Arial" w:cs="Arial"/>
          <w:sz w:val="22"/>
          <w:szCs w:val="22"/>
        </w:rPr>
        <w:t>B.S.</w:t>
      </w:r>
      <w:r w:rsidR="003F6F1C" w:rsidRPr="004434FD">
        <w:rPr>
          <w:rFonts w:ascii="Arial" w:hAnsi="Arial" w:cs="Arial"/>
          <w:sz w:val="22"/>
          <w:szCs w:val="22"/>
        </w:rPr>
        <w:tab/>
      </w:r>
      <w:r w:rsidR="00E318B0" w:rsidRPr="004434FD">
        <w:rPr>
          <w:rFonts w:ascii="Arial" w:hAnsi="Arial" w:cs="Arial"/>
          <w:sz w:val="22"/>
          <w:szCs w:val="22"/>
        </w:rPr>
        <w:t>The College of William and Mary (</w:t>
      </w:r>
      <w:r w:rsidR="003F6F1C" w:rsidRPr="004434FD">
        <w:rPr>
          <w:rFonts w:ascii="Arial" w:hAnsi="Arial" w:cs="Arial"/>
          <w:sz w:val="22"/>
          <w:szCs w:val="22"/>
        </w:rPr>
        <w:t>Biology</w:t>
      </w:r>
      <w:r w:rsidR="00E318B0" w:rsidRPr="004434FD">
        <w:rPr>
          <w:rFonts w:ascii="Arial" w:hAnsi="Arial" w:cs="Arial"/>
          <w:sz w:val="22"/>
          <w:szCs w:val="22"/>
        </w:rPr>
        <w:t>)</w:t>
      </w:r>
      <w:r w:rsidR="003F6F1C" w:rsidRPr="004434FD">
        <w:rPr>
          <w:rFonts w:ascii="Arial" w:hAnsi="Arial" w:cs="Arial"/>
          <w:sz w:val="22"/>
          <w:szCs w:val="22"/>
        </w:rPr>
        <w:t>, 2005</w:t>
      </w:r>
    </w:p>
    <w:p w14:paraId="1C9103AB" w14:textId="424B7481" w:rsidR="00597DE3" w:rsidRPr="004434FD" w:rsidRDefault="004434FD" w:rsidP="003F6F1C">
      <w:pPr>
        <w:tabs>
          <w:tab w:val="left" w:pos="720"/>
        </w:tabs>
        <w:rPr>
          <w:rFonts w:ascii="Arial" w:hAnsi="Arial" w:cs="Arial"/>
          <w:sz w:val="22"/>
          <w:szCs w:val="22"/>
        </w:rPr>
      </w:pPr>
      <w:r w:rsidRPr="004434FD">
        <w:rPr>
          <w:rFonts w:ascii="Arial" w:hAnsi="Arial" w:cs="Arial"/>
          <w:sz w:val="22"/>
          <w:szCs w:val="22"/>
        </w:rPr>
        <w:tab/>
      </w:r>
      <w:r w:rsidRPr="004434FD">
        <w:rPr>
          <w:rFonts w:ascii="Arial" w:hAnsi="Arial" w:cs="Arial"/>
          <w:sz w:val="22"/>
          <w:szCs w:val="22"/>
        </w:rPr>
        <w:tab/>
      </w:r>
      <w:r w:rsidR="003F6F1C" w:rsidRPr="004434FD">
        <w:rPr>
          <w:rFonts w:ascii="Arial" w:hAnsi="Arial" w:cs="Arial"/>
          <w:sz w:val="22"/>
          <w:szCs w:val="22"/>
        </w:rPr>
        <w:t>Ph.D.</w:t>
      </w:r>
      <w:r w:rsidR="003F6F1C" w:rsidRPr="004434FD">
        <w:rPr>
          <w:rFonts w:ascii="Arial" w:hAnsi="Arial" w:cs="Arial"/>
          <w:sz w:val="22"/>
          <w:szCs w:val="22"/>
        </w:rPr>
        <w:tab/>
      </w:r>
      <w:r w:rsidR="00A672DE" w:rsidRPr="004434FD">
        <w:rPr>
          <w:rFonts w:ascii="Arial" w:hAnsi="Arial" w:cs="Arial"/>
          <w:sz w:val="22"/>
          <w:szCs w:val="22"/>
        </w:rPr>
        <w:t>Harvard School of Public Health</w:t>
      </w:r>
      <w:r w:rsidR="003F6F1C" w:rsidRPr="004434FD">
        <w:rPr>
          <w:rFonts w:ascii="Arial" w:hAnsi="Arial" w:cs="Arial"/>
          <w:sz w:val="22"/>
          <w:szCs w:val="22"/>
        </w:rPr>
        <w:t xml:space="preserve">, 2010 </w:t>
      </w:r>
      <w:r w:rsidR="00DB230C" w:rsidRPr="004434FD">
        <w:rPr>
          <w:rFonts w:ascii="Arial" w:hAnsi="Arial" w:cs="Arial"/>
          <w:sz w:val="22"/>
          <w:szCs w:val="22"/>
        </w:rPr>
        <w:tab/>
      </w:r>
      <w:r w:rsidR="00DB230C" w:rsidRPr="004434FD">
        <w:rPr>
          <w:rFonts w:ascii="Arial" w:hAnsi="Arial" w:cs="Arial"/>
          <w:sz w:val="22"/>
          <w:szCs w:val="22"/>
        </w:rPr>
        <w:tab/>
      </w:r>
      <w:r w:rsidR="00DB230C" w:rsidRPr="004434FD">
        <w:rPr>
          <w:rFonts w:ascii="Arial" w:hAnsi="Arial" w:cs="Arial"/>
          <w:sz w:val="22"/>
          <w:szCs w:val="22"/>
        </w:rPr>
        <w:tab/>
      </w:r>
      <w:r w:rsidR="00597DE3" w:rsidRPr="004434FD">
        <w:rPr>
          <w:rFonts w:ascii="Arial" w:hAnsi="Arial" w:cs="Arial"/>
          <w:sz w:val="22"/>
          <w:szCs w:val="22"/>
        </w:rPr>
        <w:t xml:space="preserve"> </w:t>
      </w:r>
    </w:p>
    <w:p w14:paraId="02467970" w14:textId="77777777" w:rsidR="00DA02BB" w:rsidRPr="004434FD" w:rsidRDefault="00DA02BB" w:rsidP="00DA02BB">
      <w:pPr>
        <w:pStyle w:val="BodyTextIndent3"/>
        <w:ind w:left="0"/>
        <w:rPr>
          <w:rFonts w:ascii="Arial" w:hAnsi="Arial" w:cs="Arial"/>
          <w:sz w:val="22"/>
          <w:szCs w:val="22"/>
        </w:rPr>
      </w:pPr>
    </w:p>
    <w:p w14:paraId="64AD67A5" w14:textId="3BA80B7A" w:rsidR="00E318B0" w:rsidRPr="004434FD" w:rsidRDefault="004434FD" w:rsidP="00DA02B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b/>
          <w:sz w:val="22"/>
          <w:szCs w:val="22"/>
        </w:rPr>
      </w:pPr>
      <w:r w:rsidRPr="004434FD">
        <w:rPr>
          <w:rFonts w:ascii="Arial" w:hAnsi="Arial" w:cs="Arial"/>
          <w:b/>
          <w:sz w:val="22"/>
          <w:szCs w:val="22"/>
        </w:rPr>
        <w:t>Career/Academic Appointments:</w:t>
      </w:r>
    </w:p>
    <w:p w14:paraId="6B6E1A5B" w14:textId="756BBEFC" w:rsidR="003F6F1C" w:rsidRPr="004434FD" w:rsidRDefault="003F6F1C" w:rsidP="004434FD">
      <w:pPr>
        <w:pStyle w:val="NormalWeb"/>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Arial" w:hAnsi="Arial" w:cs="Arial"/>
          <w:sz w:val="22"/>
          <w:szCs w:val="22"/>
        </w:rPr>
      </w:pPr>
      <w:r w:rsidRPr="004434FD">
        <w:rPr>
          <w:rFonts w:ascii="Arial" w:hAnsi="Arial" w:cs="Arial"/>
          <w:sz w:val="22"/>
          <w:szCs w:val="22"/>
        </w:rPr>
        <w:t>2009</w:t>
      </w:r>
      <w:r w:rsidR="00975B8A">
        <w:rPr>
          <w:rFonts w:ascii="Arial" w:hAnsi="Arial" w:cs="Arial"/>
          <w:sz w:val="22"/>
          <w:szCs w:val="22"/>
        </w:rPr>
        <w:tab/>
        <w:t xml:space="preserve">            </w:t>
      </w:r>
      <w:r w:rsidRPr="004434FD">
        <w:rPr>
          <w:rFonts w:ascii="Arial" w:hAnsi="Arial" w:cs="Arial"/>
          <w:sz w:val="22"/>
          <w:szCs w:val="22"/>
        </w:rPr>
        <w:t>Postdoctoral fellow in Epidemiology, Harvard School of Public Health</w:t>
      </w:r>
    </w:p>
    <w:p w14:paraId="79F5F7BC" w14:textId="72913933" w:rsidR="003F6F1C" w:rsidRPr="004434FD" w:rsidRDefault="003F6F1C" w:rsidP="004434FD">
      <w:pPr>
        <w:ind w:left="2160" w:hanging="1440"/>
        <w:rPr>
          <w:rFonts w:ascii="Arial" w:hAnsi="Arial" w:cs="Arial"/>
          <w:sz w:val="22"/>
          <w:szCs w:val="22"/>
        </w:rPr>
      </w:pPr>
      <w:r w:rsidRPr="004434FD">
        <w:rPr>
          <w:rFonts w:ascii="Arial" w:hAnsi="Arial" w:cs="Arial"/>
          <w:sz w:val="22"/>
          <w:szCs w:val="22"/>
        </w:rPr>
        <w:t>2010-2013</w:t>
      </w:r>
      <w:r w:rsidRPr="004434FD">
        <w:rPr>
          <w:rFonts w:ascii="Arial" w:hAnsi="Arial" w:cs="Arial"/>
          <w:sz w:val="22"/>
          <w:szCs w:val="22"/>
        </w:rPr>
        <w:tab/>
        <w:t>Postdoctoral fellow in Epidemiology, Division of International Epidemiology and Population</w:t>
      </w:r>
      <w:r w:rsidR="004434FD" w:rsidRPr="004434FD">
        <w:rPr>
          <w:rFonts w:ascii="Arial" w:hAnsi="Arial" w:cs="Arial"/>
          <w:sz w:val="22"/>
          <w:szCs w:val="22"/>
        </w:rPr>
        <w:t xml:space="preserve"> Studies</w:t>
      </w:r>
      <w:r w:rsidRPr="004434FD">
        <w:rPr>
          <w:rFonts w:ascii="Arial" w:hAnsi="Arial" w:cs="Arial"/>
          <w:sz w:val="22"/>
          <w:szCs w:val="22"/>
        </w:rPr>
        <w:t xml:space="preserve">, National Institutes of Health/Fogarty </w:t>
      </w:r>
      <w:r w:rsidR="00FE522B">
        <w:rPr>
          <w:rFonts w:ascii="Arial" w:hAnsi="Arial" w:cs="Arial"/>
          <w:sz w:val="22"/>
          <w:szCs w:val="22"/>
        </w:rPr>
        <w:t>International Cente</w:t>
      </w:r>
      <w:r w:rsidR="004434FD">
        <w:rPr>
          <w:rFonts w:ascii="Arial" w:hAnsi="Arial" w:cs="Arial"/>
          <w:sz w:val="22"/>
          <w:szCs w:val="22"/>
        </w:rPr>
        <w:t>r</w:t>
      </w:r>
    </w:p>
    <w:p w14:paraId="6C2DF00A" w14:textId="1B936D1B" w:rsidR="00050AC2" w:rsidRDefault="00981C46" w:rsidP="004434FD">
      <w:pPr>
        <w:ind w:left="2160" w:hanging="1440"/>
        <w:rPr>
          <w:rFonts w:ascii="Arial" w:hAnsi="Arial" w:cs="Arial"/>
          <w:sz w:val="22"/>
          <w:szCs w:val="22"/>
        </w:rPr>
      </w:pPr>
      <w:r>
        <w:rPr>
          <w:rFonts w:ascii="Arial" w:hAnsi="Arial" w:cs="Arial"/>
          <w:sz w:val="22"/>
          <w:szCs w:val="22"/>
        </w:rPr>
        <w:t>2013</w:t>
      </w:r>
      <w:r w:rsidR="003F6F1C" w:rsidRPr="004434FD">
        <w:rPr>
          <w:rFonts w:ascii="Arial" w:hAnsi="Arial" w:cs="Arial"/>
          <w:sz w:val="22"/>
          <w:szCs w:val="22"/>
        </w:rPr>
        <w:t>-</w:t>
      </w:r>
      <w:r>
        <w:rPr>
          <w:rFonts w:ascii="Arial" w:hAnsi="Arial" w:cs="Arial"/>
          <w:sz w:val="22"/>
          <w:szCs w:val="22"/>
        </w:rPr>
        <w:t>2018</w:t>
      </w:r>
      <w:r w:rsidR="003F6F1C" w:rsidRPr="004434FD">
        <w:rPr>
          <w:rFonts w:ascii="Arial" w:hAnsi="Arial" w:cs="Arial"/>
          <w:sz w:val="22"/>
          <w:szCs w:val="22"/>
        </w:rPr>
        <w:tab/>
        <w:t>Assistant Professor</w:t>
      </w:r>
      <w:r w:rsidR="004434FD" w:rsidRPr="004434FD">
        <w:rPr>
          <w:rFonts w:ascii="Arial" w:hAnsi="Arial" w:cs="Arial"/>
          <w:sz w:val="22"/>
          <w:szCs w:val="22"/>
        </w:rPr>
        <w:t xml:space="preserve"> of Epidemiology</w:t>
      </w:r>
      <w:r w:rsidR="003F6F1C" w:rsidRPr="004434FD">
        <w:rPr>
          <w:rFonts w:ascii="Arial" w:hAnsi="Arial" w:cs="Arial"/>
          <w:sz w:val="22"/>
          <w:szCs w:val="22"/>
        </w:rPr>
        <w:t xml:space="preserve">, </w:t>
      </w:r>
      <w:r w:rsidR="00050AC2" w:rsidRPr="004434FD">
        <w:rPr>
          <w:rFonts w:ascii="Arial" w:hAnsi="Arial" w:cs="Arial"/>
          <w:sz w:val="22"/>
          <w:szCs w:val="22"/>
        </w:rPr>
        <w:t xml:space="preserve">Yale School of Public Health  </w:t>
      </w:r>
    </w:p>
    <w:p w14:paraId="5C6DFEA9" w14:textId="592F73B2" w:rsidR="00981C46" w:rsidRPr="004434FD" w:rsidRDefault="00981C46" w:rsidP="00981C46">
      <w:pPr>
        <w:ind w:left="2160" w:hanging="1440"/>
        <w:rPr>
          <w:rFonts w:ascii="Arial" w:hAnsi="Arial" w:cs="Arial"/>
          <w:sz w:val="22"/>
          <w:szCs w:val="22"/>
        </w:rPr>
      </w:pPr>
      <w:r>
        <w:rPr>
          <w:rFonts w:ascii="Arial" w:hAnsi="Arial" w:cs="Arial"/>
          <w:sz w:val="22"/>
          <w:szCs w:val="22"/>
        </w:rPr>
        <w:t>2018</w:t>
      </w:r>
      <w:r w:rsidRPr="004434FD">
        <w:rPr>
          <w:rFonts w:ascii="Arial" w:hAnsi="Arial" w:cs="Arial"/>
          <w:sz w:val="22"/>
          <w:szCs w:val="22"/>
        </w:rPr>
        <w:t>-</w:t>
      </w:r>
      <w:r>
        <w:rPr>
          <w:rFonts w:ascii="Arial" w:hAnsi="Arial" w:cs="Arial"/>
          <w:sz w:val="22"/>
          <w:szCs w:val="22"/>
        </w:rPr>
        <w:t>present</w:t>
      </w:r>
      <w:r w:rsidRPr="004434FD">
        <w:rPr>
          <w:rFonts w:ascii="Arial" w:hAnsi="Arial" w:cs="Arial"/>
          <w:sz w:val="22"/>
          <w:szCs w:val="22"/>
        </w:rPr>
        <w:tab/>
      </w:r>
      <w:r>
        <w:rPr>
          <w:rFonts w:ascii="Arial" w:hAnsi="Arial" w:cs="Arial"/>
          <w:sz w:val="22"/>
          <w:szCs w:val="22"/>
        </w:rPr>
        <w:t>Associate</w:t>
      </w:r>
      <w:r w:rsidRPr="004434FD">
        <w:rPr>
          <w:rFonts w:ascii="Arial" w:hAnsi="Arial" w:cs="Arial"/>
          <w:sz w:val="22"/>
          <w:szCs w:val="22"/>
        </w:rPr>
        <w:t xml:space="preserve"> Professor of Epidemiology, Yale School of Public Health  </w:t>
      </w:r>
    </w:p>
    <w:p w14:paraId="47B7A258" w14:textId="6C36B58B" w:rsidR="00E00020" w:rsidRPr="004434FD" w:rsidRDefault="00E00020" w:rsidP="00E00020">
      <w:pPr>
        <w:ind w:left="2160" w:hanging="1440"/>
        <w:rPr>
          <w:rFonts w:ascii="Arial" w:hAnsi="Arial" w:cs="Arial"/>
          <w:sz w:val="22"/>
          <w:szCs w:val="22"/>
        </w:rPr>
      </w:pPr>
      <w:r>
        <w:rPr>
          <w:rFonts w:ascii="Arial" w:hAnsi="Arial" w:cs="Arial"/>
          <w:sz w:val="22"/>
          <w:szCs w:val="22"/>
        </w:rPr>
        <w:t>2021</w:t>
      </w:r>
      <w:r w:rsidRPr="004434FD">
        <w:rPr>
          <w:rFonts w:ascii="Arial" w:hAnsi="Arial" w:cs="Arial"/>
          <w:sz w:val="22"/>
          <w:szCs w:val="22"/>
        </w:rPr>
        <w:t>-</w:t>
      </w:r>
      <w:r>
        <w:rPr>
          <w:rFonts w:ascii="Arial" w:hAnsi="Arial" w:cs="Arial"/>
          <w:sz w:val="22"/>
          <w:szCs w:val="22"/>
        </w:rPr>
        <w:t>present</w:t>
      </w:r>
      <w:r w:rsidRPr="004434FD">
        <w:rPr>
          <w:rFonts w:ascii="Arial" w:hAnsi="Arial" w:cs="Arial"/>
          <w:sz w:val="22"/>
          <w:szCs w:val="22"/>
        </w:rPr>
        <w:tab/>
      </w:r>
      <w:r>
        <w:rPr>
          <w:rFonts w:ascii="Arial" w:hAnsi="Arial" w:cs="Arial"/>
          <w:sz w:val="22"/>
          <w:szCs w:val="22"/>
        </w:rPr>
        <w:t>Contractor (I</w:t>
      </w:r>
      <w:r w:rsidRPr="00E00020">
        <w:rPr>
          <w:rFonts w:ascii="Arial" w:hAnsi="Arial" w:cs="Arial"/>
          <w:sz w:val="22"/>
          <w:szCs w:val="22"/>
        </w:rPr>
        <w:t>ntergovernmental Personnel Act</w:t>
      </w:r>
      <w:r>
        <w:rPr>
          <w:rFonts w:ascii="Arial" w:hAnsi="Arial" w:cs="Arial"/>
          <w:sz w:val="22"/>
          <w:szCs w:val="22"/>
        </w:rPr>
        <w:t>) West Haven Veterans Administration</w:t>
      </w:r>
      <w:r w:rsidRPr="004434FD">
        <w:rPr>
          <w:rFonts w:ascii="Arial" w:hAnsi="Arial" w:cs="Arial"/>
          <w:sz w:val="22"/>
          <w:szCs w:val="22"/>
        </w:rPr>
        <w:t xml:space="preserve">  </w:t>
      </w:r>
    </w:p>
    <w:p w14:paraId="01CD59DD" w14:textId="77777777" w:rsidR="00981C46" w:rsidRPr="004434FD" w:rsidRDefault="00981C46" w:rsidP="004434FD">
      <w:pPr>
        <w:ind w:left="2160" w:hanging="1440"/>
        <w:rPr>
          <w:rFonts w:ascii="Arial" w:hAnsi="Arial" w:cs="Arial"/>
          <w:sz w:val="22"/>
          <w:szCs w:val="22"/>
        </w:rPr>
      </w:pPr>
    </w:p>
    <w:p w14:paraId="395E9C81" w14:textId="77777777" w:rsidR="00050AC2" w:rsidRPr="004434FD" w:rsidRDefault="00050AC2" w:rsidP="00DA02BB">
      <w:pPr>
        <w:ind w:left="720"/>
        <w:rPr>
          <w:rFonts w:ascii="Arial" w:hAnsi="Arial" w:cs="Arial"/>
          <w:b/>
          <w:sz w:val="22"/>
          <w:szCs w:val="22"/>
        </w:rPr>
      </w:pPr>
    </w:p>
    <w:p w14:paraId="7DA6D7DA" w14:textId="631C4AA4" w:rsidR="00316FC9" w:rsidRDefault="00FF1575" w:rsidP="00316FC9">
      <w:pPr>
        <w:pStyle w:val="NormalWeb"/>
        <w:spacing w:before="0" w:beforeAutospacing="0" w:after="0" w:afterAutospacing="0"/>
        <w:rPr>
          <w:rFonts w:ascii="Arial" w:hAnsi="Arial" w:cs="Arial"/>
          <w:b/>
          <w:sz w:val="22"/>
          <w:szCs w:val="22"/>
        </w:rPr>
      </w:pPr>
      <w:r>
        <w:rPr>
          <w:rFonts w:ascii="Arial" w:hAnsi="Arial" w:cs="Arial"/>
          <w:b/>
          <w:sz w:val="22"/>
          <w:szCs w:val="22"/>
        </w:rPr>
        <w:t>Professional Honors a</w:t>
      </w:r>
      <w:r w:rsidR="004434FD" w:rsidRPr="004434FD">
        <w:rPr>
          <w:rFonts w:ascii="Arial" w:hAnsi="Arial" w:cs="Arial"/>
          <w:b/>
          <w:sz w:val="22"/>
          <w:szCs w:val="22"/>
        </w:rPr>
        <w:t>nd Recognition:</w:t>
      </w:r>
    </w:p>
    <w:p w14:paraId="02AE0B4F" w14:textId="77777777" w:rsidR="004434FD" w:rsidRPr="004434FD" w:rsidRDefault="004434FD" w:rsidP="00316FC9">
      <w:pPr>
        <w:pStyle w:val="NormalWeb"/>
        <w:spacing w:before="0" w:beforeAutospacing="0" w:after="0" w:afterAutospacing="0"/>
        <w:rPr>
          <w:rFonts w:ascii="Arial" w:hAnsi="Arial" w:cs="Arial"/>
          <w:b/>
          <w:sz w:val="22"/>
          <w:szCs w:val="22"/>
        </w:rPr>
      </w:pPr>
    </w:p>
    <w:p w14:paraId="04B3C1FB" w14:textId="4986C95A" w:rsidR="009B002A" w:rsidRPr="004434FD" w:rsidRDefault="004434FD" w:rsidP="004434FD">
      <w:pPr>
        <w:pStyle w:val="NormalWeb"/>
        <w:numPr>
          <w:ilvl w:val="0"/>
          <w:numId w:val="30"/>
        </w:numPr>
        <w:spacing w:before="0" w:beforeAutospacing="0" w:after="0" w:afterAutospacing="0"/>
        <w:rPr>
          <w:rFonts w:ascii="Arial" w:hAnsi="Arial" w:cs="Arial"/>
          <w:sz w:val="22"/>
          <w:szCs w:val="22"/>
          <w:u w:val="single"/>
        </w:rPr>
      </w:pPr>
      <w:r w:rsidRPr="004434FD">
        <w:rPr>
          <w:rFonts w:ascii="Arial" w:hAnsi="Arial" w:cs="Arial"/>
          <w:sz w:val="22"/>
          <w:szCs w:val="22"/>
          <w:u w:val="single"/>
        </w:rPr>
        <w:t>International/National/R</w:t>
      </w:r>
      <w:r w:rsidR="009B002A" w:rsidRPr="004434FD">
        <w:rPr>
          <w:rFonts w:ascii="Arial" w:hAnsi="Arial" w:cs="Arial"/>
          <w:sz w:val="22"/>
          <w:szCs w:val="22"/>
          <w:u w:val="single"/>
        </w:rPr>
        <w:t>egional</w:t>
      </w:r>
    </w:p>
    <w:p w14:paraId="52E75949" w14:textId="77777777" w:rsidR="004434FD" w:rsidRPr="004434FD" w:rsidRDefault="004434FD" w:rsidP="004434FD">
      <w:pPr>
        <w:pStyle w:val="NormalWeb"/>
        <w:spacing w:before="0" w:beforeAutospacing="0" w:after="0" w:afterAutospacing="0"/>
        <w:ind w:left="480"/>
        <w:rPr>
          <w:rFonts w:ascii="Arial" w:hAnsi="Arial" w:cs="Arial"/>
          <w:sz w:val="22"/>
          <w:szCs w:val="22"/>
          <w:u w:val="single"/>
        </w:rPr>
      </w:pPr>
    </w:p>
    <w:p w14:paraId="348867EB" w14:textId="50338914" w:rsidR="005D115A" w:rsidRDefault="005D115A" w:rsidP="00CC0688">
      <w:pPr>
        <w:ind w:firstLine="720"/>
        <w:rPr>
          <w:rFonts w:ascii="Arial" w:hAnsi="Arial" w:cs="Arial"/>
          <w:sz w:val="22"/>
          <w:szCs w:val="22"/>
        </w:rPr>
      </w:pPr>
      <w:r>
        <w:rPr>
          <w:rFonts w:ascii="Arial" w:hAnsi="Arial" w:cs="Arial"/>
          <w:sz w:val="22"/>
          <w:szCs w:val="22"/>
        </w:rPr>
        <w:t xml:space="preserve">2020: Article of the year for 2020 in </w:t>
      </w:r>
      <w:r>
        <w:rPr>
          <w:rFonts w:ascii="Arial" w:hAnsi="Arial" w:cs="Arial"/>
          <w:i/>
          <w:sz w:val="22"/>
          <w:szCs w:val="22"/>
        </w:rPr>
        <w:t xml:space="preserve">JAMA Internal Medicine </w:t>
      </w:r>
      <w:r>
        <w:rPr>
          <w:rFonts w:ascii="Arial" w:hAnsi="Arial" w:cs="Arial"/>
          <w:sz w:val="22"/>
          <w:szCs w:val="22"/>
        </w:rPr>
        <w:t>for “</w:t>
      </w:r>
      <w:r w:rsidRPr="005D115A">
        <w:rPr>
          <w:rFonts w:ascii="Arial" w:hAnsi="Arial" w:cs="Arial"/>
          <w:sz w:val="22"/>
          <w:szCs w:val="22"/>
        </w:rPr>
        <w:t xml:space="preserve">Estimation of Excess </w:t>
      </w:r>
    </w:p>
    <w:p w14:paraId="54955EC0" w14:textId="77777777" w:rsidR="005D115A" w:rsidRDefault="005D115A" w:rsidP="005D115A">
      <w:pPr>
        <w:ind w:left="720" w:firstLine="720"/>
        <w:rPr>
          <w:rFonts w:ascii="Arial" w:hAnsi="Arial" w:cs="Arial"/>
          <w:sz w:val="22"/>
          <w:szCs w:val="22"/>
        </w:rPr>
      </w:pPr>
      <w:r w:rsidRPr="005D115A">
        <w:rPr>
          <w:rFonts w:ascii="Arial" w:hAnsi="Arial" w:cs="Arial"/>
          <w:sz w:val="22"/>
          <w:szCs w:val="22"/>
        </w:rPr>
        <w:t xml:space="preserve">Deaths Associated With the COVID-19 Pandemic in the United States, March to </w:t>
      </w:r>
    </w:p>
    <w:p w14:paraId="6C62F427" w14:textId="0E1F4F18" w:rsidR="005D115A" w:rsidRPr="005D115A" w:rsidRDefault="005D115A" w:rsidP="005D115A">
      <w:pPr>
        <w:ind w:left="720" w:firstLine="720"/>
        <w:rPr>
          <w:rFonts w:ascii="Arial" w:hAnsi="Arial" w:cs="Arial"/>
          <w:sz w:val="22"/>
          <w:szCs w:val="22"/>
        </w:rPr>
      </w:pPr>
      <w:r w:rsidRPr="005D115A">
        <w:rPr>
          <w:rFonts w:ascii="Arial" w:hAnsi="Arial" w:cs="Arial"/>
          <w:sz w:val="22"/>
          <w:szCs w:val="22"/>
        </w:rPr>
        <w:t>May 2020</w:t>
      </w:r>
      <w:r w:rsidR="00C4538A">
        <w:rPr>
          <w:rFonts w:ascii="Arial" w:hAnsi="Arial" w:cs="Arial"/>
          <w:sz w:val="22"/>
          <w:szCs w:val="22"/>
        </w:rPr>
        <w:t>”</w:t>
      </w:r>
      <w:r w:rsidR="007455B4">
        <w:rPr>
          <w:rFonts w:ascii="Arial" w:hAnsi="Arial" w:cs="Arial"/>
          <w:sz w:val="22"/>
          <w:szCs w:val="22"/>
        </w:rPr>
        <w:t xml:space="preserve"> (</w:t>
      </w:r>
      <w:r w:rsidR="006577F1">
        <w:rPr>
          <w:rFonts w:ascii="Arial" w:hAnsi="Arial" w:cs="Arial"/>
          <w:sz w:val="22"/>
          <w:szCs w:val="22"/>
        </w:rPr>
        <w:t>f</w:t>
      </w:r>
      <w:r w:rsidR="007455B4">
        <w:rPr>
          <w:rFonts w:ascii="Arial" w:hAnsi="Arial" w:cs="Arial"/>
          <w:sz w:val="22"/>
          <w:szCs w:val="22"/>
        </w:rPr>
        <w:t>irst author), Article v</w:t>
      </w:r>
      <w:r>
        <w:rPr>
          <w:rFonts w:ascii="Arial" w:hAnsi="Arial" w:cs="Arial"/>
          <w:sz w:val="22"/>
          <w:szCs w:val="22"/>
        </w:rPr>
        <w:t>iewed 711,000 times through December 2020.</w:t>
      </w:r>
    </w:p>
    <w:p w14:paraId="6E517284" w14:textId="6FE0BA78" w:rsidR="00344B9E" w:rsidRDefault="005D115A" w:rsidP="00CC0688">
      <w:pPr>
        <w:ind w:firstLine="720"/>
        <w:rPr>
          <w:rFonts w:ascii="Arial" w:hAnsi="Arial" w:cs="Arial"/>
          <w:sz w:val="22"/>
          <w:szCs w:val="22"/>
        </w:rPr>
      </w:pPr>
      <w:r>
        <w:rPr>
          <w:rFonts w:ascii="Arial" w:hAnsi="Arial" w:cs="Arial"/>
          <w:sz w:val="22"/>
          <w:szCs w:val="22"/>
        </w:rPr>
        <w:t>2019</w:t>
      </w:r>
      <w:r w:rsidR="00344B9E">
        <w:rPr>
          <w:rFonts w:ascii="Arial" w:hAnsi="Arial" w:cs="Arial"/>
          <w:sz w:val="22"/>
          <w:szCs w:val="22"/>
        </w:rPr>
        <w:t xml:space="preserve">: </w:t>
      </w:r>
      <w:r w:rsidR="00344B9E" w:rsidRPr="00344B9E">
        <w:rPr>
          <w:rFonts w:ascii="Arial" w:hAnsi="Arial" w:cs="Arial"/>
          <w:sz w:val="22"/>
          <w:szCs w:val="22"/>
        </w:rPr>
        <w:t>Article of the year for 2019 in</w:t>
      </w:r>
      <w:r w:rsidR="00344B9E">
        <w:rPr>
          <w:rFonts w:ascii="Arial" w:hAnsi="Arial" w:cs="Arial"/>
          <w:i/>
          <w:sz w:val="22"/>
          <w:szCs w:val="22"/>
        </w:rPr>
        <w:t xml:space="preserve"> </w:t>
      </w:r>
      <w:r w:rsidR="00344B9E" w:rsidRPr="00344B9E">
        <w:rPr>
          <w:rFonts w:ascii="Arial" w:hAnsi="Arial" w:cs="Arial"/>
          <w:i/>
          <w:sz w:val="22"/>
          <w:szCs w:val="22"/>
        </w:rPr>
        <w:t>American Journal of Epi</w:t>
      </w:r>
      <w:r w:rsidR="00344B9E">
        <w:rPr>
          <w:rFonts w:ascii="Arial" w:hAnsi="Arial" w:cs="Arial"/>
          <w:i/>
          <w:sz w:val="22"/>
          <w:szCs w:val="22"/>
        </w:rPr>
        <w:t>d</w:t>
      </w:r>
      <w:r w:rsidR="00344B9E" w:rsidRPr="00344B9E">
        <w:rPr>
          <w:rFonts w:ascii="Arial" w:hAnsi="Arial" w:cs="Arial"/>
          <w:i/>
          <w:sz w:val="22"/>
          <w:szCs w:val="22"/>
        </w:rPr>
        <w:t>emiology</w:t>
      </w:r>
      <w:r w:rsidR="00344B9E">
        <w:rPr>
          <w:rFonts w:ascii="Arial" w:hAnsi="Arial" w:cs="Arial"/>
          <w:sz w:val="22"/>
          <w:szCs w:val="22"/>
        </w:rPr>
        <w:t xml:space="preserve"> for “</w:t>
      </w:r>
      <w:r w:rsidR="00344B9E" w:rsidRPr="00344B9E">
        <w:rPr>
          <w:rFonts w:ascii="Arial" w:hAnsi="Arial" w:cs="Arial"/>
          <w:sz w:val="22"/>
          <w:szCs w:val="22"/>
        </w:rPr>
        <w:t xml:space="preserve">Association </w:t>
      </w:r>
    </w:p>
    <w:p w14:paraId="653688F6" w14:textId="6DB2CEFF" w:rsidR="00344B9E" w:rsidRDefault="00344B9E" w:rsidP="00344B9E">
      <w:pPr>
        <w:ind w:left="1440"/>
        <w:rPr>
          <w:rFonts w:ascii="Arial" w:hAnsi="Arial" w:cs="Arial"/>
          <w:sz w:val="22"/>
          <w:szCs w:val="22"/>
        </w:rPr>
      </w:pPr>
      <w:r w:rsidRPr="00344B9E">
        <w:rPr>
          <w:rFonts w:ascii="Arial" w:hAnsi="Arial" w:cs="Arial"/>
          <w:sz w:val="22"/>
          <w:szCs w:val="22"/>
        </w:rPr>
        <w:t>Between the Decline in Pneumococcal Disease in Unimmunized Adults and Vaccine-Derived Protection Against Colonization in Toddlers and Preschool-Aged Children</w:t>
      </w:r>
      <w:r>
        <w:rPr>
          <w:rFonts w:ascii="Arial" w:hAnsi="Arial" w:cs="Arial"/>
          <w:sz w:val="22"/>
          <w:szCs w:val="22"/>
        </w:rPr>
        <w:t>” (first author)</w:t>
      </w:r>
    </w:p>
    <w:p w14:paraId="58A3E2A5" w14:textId="727E2BE3" w:rsidR="00D743EB" w:rsidRDefault="00344B9E" w:rsidP="00D743EB">
      <w:pPr>
        <w:rPr>
          <w:rFonts w:ascii="Arial" w:hAnsi="Arial" w:cs="Arial"/>
          <w:sz w:val="22"/>
          <w:szCs w:val="22"/>
        </w:rPr>
      </w:pPr>
      <w:r>
        <w:rPr>
          <w:rFonts w:ascii="Arial" w:hAnsi="Arial" w:cs="Arial"/>
          <w:sz w:val="22"/>
          <w:szCs w:val="22"/>
        </w:rPr>
        <w:tab/>
        <w:t xml:space="preserve">2018: </w:t>
      </w:r>
      <w:r w:rsidR="00AA65B2">
        <w:rPr>
          <w:rFonts w:ascii="Arial" w:hAnsi="Arial" w:cs="Arial"/>
          <w:sz w:val="22"/>
          <w:szCs w:val="22"/>
        </w:rPr>
        <w:t xml:space="preserve">Kenneth </w:t>
      </w:r>
      <w:r>
        <w:rPr>
          <w:rFonts w:ascii="Arial" w:hAnsi="Arial" w:cs="Arial"/>
          <w:sz w:val="22"/>
          <w:szCs w:val="22"/>
        </w:rPr>
        <w:t xml:space="preserve">Rothman Prize for article of the year in </w:t>
      </w:r>
      <w:r>
        <w:rPr>
          <w:rFonts w:ascii="Arial" w:hAnsi="Arial" w:cs="Arial"/>
          <w:i/>
          <w:sz w:val="22"/>
          <w:szCs w:val="22"/>
        </w:rPr>
        <w:t>Epidemiology</w:t>
      </w:r>
      <w:r>
        <w:rPr>
          <w:rFonts w:ascii="Arial" w:hAnsi="Arial" w:cs="Arial"/>
          <w:sz w:val="22"/>
          <w:szCs w:val="22"/>
        </w:rPr>
        <w:t xml:space="preserve">. </w:t>
      </w:r>
      <w:r w:rsidR="00D743EB">
        <w:rPr>
          <w:rFonts w:ascii="Arial" w:hAnsi="Arial" w:cs="Arial"/>
          <w:sz w:val="22"/>
          <w:szCs w:val="22"/>
        </w:rPr>
        <w:t xml:space="preserve">(Awarded to first </w:t>
      </w:r>
    </w:p>
    <w:p w14:paraId="24F24DD1" w14:textId="0414C916" w:rsidR="00344B9E" w:rsidRDefault="00D743EB" w:rsidP="00D743EB">
      <w:pPr>
        <w:ind w:left="720" w:firstLine="720"/>
        <w:rPr>
          <w:rFonts w:ascii="Arial" w:hAnsi="Arial" w:cs="Arial"/>
          <w:sz w:val="22"/>
          <w:szCs w:val="22"/>
        </w:rPr>
      </w:pPr>
      <w:r>
        <w:rPr>
          <w:rFonts w:ascii="Arial" w:hAnsi="Arial" w:cs="Arial"/>
          <w:sz w:val="22"/>
          <w:szCs w:val="22"/>
        </w:rPr>
        <w:t xml:space="preserve">author </w:t>
      </w:r>
      <w:proofErr w:type="spellStart"/>
      <w:r>
        <w:rPr>
          <w:rFonts w:ascii="Arial" w:hAnsi="Arial" w:cs="Arial"/>
          <w:sz w:val="22"/>
          <w:szCs w:val="22"/>
        </w:rPr>
        <w:t>Esra</w:t>
      </w:r>
      <w:proofErr w:type="spellEnd"/>
      <w:r>
        <w:rPr>
          <w:rFonts w:ascii="Arial" w:hAnsi="Arial" w:cs="Arial"/>
          <w:sz w:val="22"/>
          <w:szCs w:val="22"/>
        </w:rPr>
        <w:t xml:space="preserve"> </w:t>
      </w:r>
      <w:proofErr w:type="spellStart"/>
      <w:r>
        <w:rPr>
          <w:rFonts w:ascii="Arial" w:hAnsi="Arial" w:cs="Arial"/>
          <w:sz w:val="22"/>
          <w:szCs w:val="22"/>
        </w:rPr>
        <w:t>Kurum</w:t>
      </w:r>
      <w:proofErr w:type="spellEnd"/>
      <w:r>
        <w:rPr>
          <w:rFonts w:ascii="Arial" w:hAnsi="Arial" w:cs="Arial"/>
          <w:sz w:val="22"/>
          <w:szCs w:val="22"/>
        </w:rPr>
        <w:t>; I was senior author)</w:t>
      </w:r>
    </w:p>
    <w:p w14:paraId="13D0C29F" w14:textId="30A92D2B" w:rsidR="00CC0688" w:rsidRDefault="003F6F1C" w:rsidP="00CC0688">
      <w:pPr>
        <w:ind w:firstLine="720"/>
        <w:rPr>
          <w:rFonts w:ascii="Arial" w:hAnsi="Arial" w:cs="Arial"/>
          <w:sz w:val="22"/>
          <w:szCs w:val="22"/>
        </w:rPr>
      </w:pPr>
      <w:r w:rsidRPr="004434FD">
        <w:rPr>
          <w:rFonts w:ascii="Arial" w:hAnsi="Arial" w:cs="Arial"/>
          <w:sz w:val="22"/>
          <w:szCs w:val="22"/>
        </w:rPr>
        <w:t xml:space="preserve">2012: </w:t>
      </w:r>
      <w:r w:rsidR="00514743" w:rsidRPr="004434FD">
        <w:rPr>
          <w:rFonts w:ascii="Arial" w:hAnsi="Arial" w:cs="Arial"/>
          <w:sz w:val="22"/>
          <w:szCs w:val="22"/>
        </w:rPr>
        <w:t xml:space="preserve">Robert Austrian Research Award in Pneumococcal Vaccinology from </w:t>
      </w:r>
      <w:r w:rsidR="004434FD" w:rsidRPr="004434FD">
        <w:rPr>
          <w:rFonts w:ascii="Arial" w:hAnsi="Arial" w:cs="Arial"/>
          <w:sz w:val="22"/>
          <w:szCs w:val="22"/>
        </w:rPr>
        <w:t xml:space="preserve">the </w:t>
      </w:r>
    </w:p>
    <w:p w14:paraId="7F25705A" w14:textId="5FE29DE8" w:rsidR="00514743" w:rsidRPr="004434FD" w:rsidRDefault="004434FD" w:rsidP="00CC0688">
      <w:pPr>
        <w:ind w:left="720" w:firstLine="720"/>
        <w:rPr>
          <w:rFonts w:ascii="Arial" w:hAnsi="Arial" w:cs="Arial"/>
          <w:sz w:val="22"/>
          <w:szCs w:val="22"/>
        </w:rPr>
      </w:pPr>
      <w:r w:rsidRPr="004434FD">
        <w:rPr>
          <w:rFonts w:ascii="Arial" w:hAnsi="Arial" w:cs="Arial"/>
          <w:sz w:val="22"/>
          <w:szCs w:val="22"/>
        </w:rPr>
        <w:t>International Symposium on pneumococci and pneumococcal diseases</w:t>
      </w:r>
      <w:r w:rsidR="00514743" w:rsidRPr="004434FD">
        <w:rPr>
          <w:rFonts w:ascii="Arial" w:hAnsi="Arial" w:cs="Arial"/>
          <w:sz w:val="22"/>
          <w:szCs w:val="22"/>
        </w:rPr>
        <w:t xml:space="preserve">    </w:t>
      </w:r>
    </w:p>
    <w:p w14:paraId="13F47AA8" w14:textId="77777777" w:rsidR="00CC0688" w:rsidRDefault="003F6F1C" w:rsidP="004434FD">
      <w:pPr>
        <w:ind w:left="720"/>
        <w:rPr>
          <w:rFonts w:ascii="Arial" w:hAnsi="Arial" w:cs="Arial"/>
          <w:sz w:val="22"/>
          <w:szCs w:val="22"/>
        </w:rPr>
      </w:pPr>
      <w:r w:rsidRPr="004434FD">
        <w:rPr>
          <w:rFonts w:ascii="Arial" w:hAnsi="Arial" w:cs="Arial"/>
          <w:sz w:val="22"/>
          <w:szCs w:val="22"/>
        </w:rPr>
        <w:t xml:space="preserve">2012: </w:t>
      </w:r>
      <w:r w:rsidR="00514743" w:rsidRPr="004434FD">
        <w:rPr>
          <w:rFonts w:ascii="Arial" w:hAnsi="Arial" w:cs="Arial"/>
          <w:sz w:val="22"/>
          <w:szCs w:val="22"/>
        </w:rPr>
        <w:t xml:space="preserve">National Foundation for Infectious Diseases- Advanced Course of Vaccinology </w:t>
      </w:r>
    </w:p>
    <w:p w14:paraId="6C2B4FC7" w14:textId="1AD7DCAA" w:rsidR="003F6F1C" w:rsidRPr="004434FD" w:rsidRDefault="00514743" w:rsidP="00CC0688">
      <w:pPr>
        <w:ind w:left="720" w:firstLine="720"/>
        <w:rPr>
          <w:rFonts w:ascii="Arial" w:hAnsi="Arial" w:cs="Arial"/>
          <w:sz w:val="22"/>
          <w:szCs w:val="22"/>
        </w:rPr>
      </w:pPr>
      <w:r w:rsidRPr="004434FD">
        <w:rPr>
          <w:rFonts w:ascii="Arial" w:hAnsi="Arial" w:cs="Arial"/>
          <w:sz w:val="22"/>
          <w:szCs w:val="22"/>
        </w:rPr>
        <w:t xml:space="preserve">travel grant, Annecy, France </w:t>
      </w:r>
    </w:p>
    <w:p w14:paraId="634613FA" w14:textId="77777777" w:rsidR="00CC0688" w:rsidRDefault="003F6F1C" w:rsidP="003F6F1C">
      <w:pPr>
        <w:ind w:firstLine="720"/>
        <w:rPr>
          <w:rFonts w:ascii="Arial" w:hAnsi="Arial" w:cs="Arial"/>
          <w:sz w:val="22"/>
          <w:szCs w:val="22"/>
        </w:rPr>
      </w:pPr>
      <w:r w:rsidRPr="004434FD">
        <w:rPr>
          <w:rFonts w:ascii="Arial" w:hAnsi="Arial" w:cs="Arial"/>
          <w:sz w:val="22"/>
          <w:szCs w:val="22"/>
        </w:rPr>
        <w:t xml:space="preserve">2012: </w:t>
      </w:r>
      <w:r w:rsidR="00833D7E" w:rsidRPr="004434FD">
        <w:rPr>
          <w:rFonts w:ascii="Arial" w:hAnsi="Arial" w:cs="Arial"/>
          <w:sz w:val="22"/>
          <w:szCs w:val="22"/>
        </w:rPr>
        <w:t>International Symposium on Pneumococci and Pne</w:t>
      </w:r>
      <w:r w:rsidR="00403D01" w:rsidRPr="004434FD">
        <w:rPr>
          <w:rFonts w:ascii="Arial" w:hAnsi="Arial" w:cs="Arial"/>
          <w:sz w:val="22"/>
          <w:szCs w:val="22"/>
        </w:rPr>
        <w:t xml:space="preserve">umococcal Diseases travel </w:t>
      </w:r>
    </w:p>
    <w:p w14:paraId="7E727053" w14:textId="762E24C8" w:rsidR="00CC0688" w:rsidRDefault="00403D01" w:rsidP="00CC0688">
      <w:pPr>
        <w:ind w:left="720" w:firstLine="720"/>
        <w:rPr>
          <w:rFonts w:ascii="Arial" w:hAnsi="Arial" w:cs="Arial"/>
          <w:sz w:val="22"/>
          <w:szCs w:val="22"/>
        </w:rPr>
      </w:pPr>
      <w:r w:rsidRPr="004434FD">
        <w:rPr>
          <w:rFonts w:ascii="Arial" w:hAnsi="Arial" w:cs="Arial"/>
          <w:sz w:val="22"/>
          <w:szCs w:val="22"/>
        </w:rPr>
        <w:t>grant</w:t>
      </w:r>
      <w:r w:rsidR="003F6F1C" w:rsidRPr="004434FD">
        <w:rPr>
          <w:rFonts w:ascii="Arial" w:hAnsi="Arial" w:cs="Arial"/>
          <w:sz w:val="22"/>
          <w:szCs w:val="22"/>
        </w:rPr>
        <w:t>, Brazil</w:t>
      </w:r>
    </w:p>
    <w:p w14:paraId="29CCF1E3" w14:textId="0070B23D" w:rsidR="00833D7E" w:rsidRPr="004434FD" w:rsidRDefault="003F6F1C" w:rsidP="003F6F1C">
      <w:pPr>
        <w:ind w:firstLine="720"/>
        <w:rPr>
          <w:rFonts w:ascii="Arial" w:hAnsi="Arial" w:cs="Arial"/>
          <w:sz w:val="22"/>
          <w:szCs w:val="22"/>
        </w:rPr>
      </w:pPr>
      <w:r w:rsidRPr="004434FD">
        <w:rPr>
          <w:rFonts w:ascii="Arial" w:hAnsi="Arial" w:cs="Arial"/>
          <w:sz w:val="22"/>
          <w:szCs w:val="22"/>
        </w:rPr>
        <w:t xml:space="preserve">2011: </w:t>
      </w:r>
      <w:r w:rsidR="00833D7E" w:rsidRPr="004434FD">
        <w:rPr>
          <w:rFonts w:ascii="Arial" w:hAnsi="Arial" w:cs="Arial"/>
          <w:sz w:val="22"/>
          <w:szCs w:val="22"/>
        </w:rPr>
        <w:t>European Scientific Working Group on Influenza, Yo</w:t>
      </w:r>
      <w:r w:rsidRPr="004434FD">
        <w:rPr>
          <w:rFonts w:ascii="Arial" w:hAnsi="Arial" w:cs="Arial"/>
          <w:sz w:val="22"/>
          <w:szCs w:val="22"/>
        </w:rPr>
        <w:t>ung Scientist Award, Malta</w:t>
      </w:r>
    </w:p>
    <w:p w14:paraId="61D9AD40" w14:textId="77777777" w:rsidR="00CC0688" w:rsidRDefault="003F6F1C" w:rsidP="004434FD">
      <w:pPr>
        <w:ind w:left="720"/>
        <w:rPr>
          <w:rFonts w:ascii="Arial" w:hAnsi="Arial" w:cs="Arial"/>
          <w:sz w:val="22"/>
          <w:szCs w:val="22"/>
        </w:rPr>
      </w:pPr>
      <w:r w:rsidRPr="004434FD">
        <w:rPr>
          <w:rFonts w:ascii="Arial" w:hAnsi="Arial" w:cs="Arial"/>
          <w:sz w:val="22"/>
          <w:szCs w:val="22"/>
        </w:rPr>
        <w:t xml:space="preserve">2008: </w:t>
      </w:r>
      <w:r w:rsidR="00833D7E" w:rsidRPr="004434FD">
        <w:rPr>
          <w:rFonts w:ascii="Arial" w:hAnsi="Arial" w:cs="Arial"/>
          <w:sz w:val="22"/>
          <w:szCs w:val="22"/>
        </w:rPr>
        <w:t xml:space="preserve">International Symposium on Pneumococci and Pneumococcal Diseases travel </w:t>
      </w:r>
    </w:p>
    <w:p w14:paraId="36685F3E" w14:textId="5678EFF5" w:rsidR="00833D7E" w:rsidRPr="004434FD" w:rsidRDefault="00833D7E" w:rsidP="00CC0688">
      <w:pPr>
        <w:ind w:left="720" w:firstLine="720"/>
        <w:rPr>
          <w:rFonts w:ascii="Arial" w:hAnsi="Arial" w:cs="Arial"/>
          <w:sz w:val="22"/>
          <w:szCs w:val="22"/>
        </w:rPr>
      </w:pPr>
      <w:r w:rsidRPr="004434FD">
        <w:rPr>
          <w:rFonts w:ascii="Arial" w:hAnsi="Arial" w:cs="Arial"/>
          <w:sz w:val="22"/>
          <w:szCs w:val="22"/>
        </w:rPr>
        <w:t>grant</w:t>
      </w:r>
      <w:r w:rsidR="003F6F1C" w:rsidRPr="004434FD">
        <w:rPr>
          <w:rFonts w:ascii="Arial" w:hAnsi="Arial" w:cs="Arial"/>
          <w:sz w:val="22"/>
          <w:szCs w:val="22"/>
        </w:rPr>
        <w:t>, Iceland</w:t>
      </w:r>
    </w:p>
    <w:p w14:paraId="5D1A95D4" w14:textId="77777777" w:rsidR="00514743" w:rsidRPr="004434FD" w:rsidRDefault="003F6F1C" w:rsidP="003F6F1C">
      <w:pPr>
        <w:ind w:firstLine="720"/>
        <w:rPr>
          <w:rFonts w:ascii="Arial" w:hAnsi="Arial" w:cs="Arial"/>
          <w:sz w:val="22"/>
          <w:szCs w:val="22"/>
        </w:rPr>
      </w:pPr>
      <w:r w:rsidRPr="004434FD">
        <w:rPr>
          <w:rFonts w:ascii="Arial" w:hAnsi="Arial" w:cs="Arial"/>
          <w:sz w:val="22"/>
          <w:szCs w:val="22"/>
        </w:rPr>
        <w:t xml:space="preserve">2005: College of </w:t>
      </w:r>
      <w:r w:rsidR="00833D7E" w:rsidRPr="004434FD">
        <w:rPr>
          <w:rFonts w:ascii="Arial" w:hAnsi="Arial" w:cs="Arial"/>
          <w:sz w:val="22"/>
          <w:szCs w:val="22"/>
        </w:rPr>
        <w:t>William and Mary Alumni Associati</w:t>
      </w:r>
      <w:r w:rsidRPr="004434FD">
        <w:rPr>
          <w:rFonts w:ascii="Arial" w:hAnsi="Arial" w:cs="Arial"/>
          <w:sz w:val="22"/>
          <w:szCs w:val="22"/>
        </w:rPr>
        <w:t xml:space="preserve">on Award for Molecular Biology </w:t>
      </w:r>
    </w:p>
    <w:p w14:paraId="4F460644" w14:textId="77777777" w:rsidR="004434FD" w:rsidRPr="004434FD" w:rsidRDefault="003F6F1C" w:rsidP="003F6F1C">
      <w:pPr>
        <w:ind w:firstLine="720"/>
        <w:rPr>
          <w:rFonts w:ascii="Arial" w:hAnsi="Arial" w:cs="Arial"/>
          <w:sz w:val="22"/>
          <w:szCs w:val="22"/>
        </w:rPr>
      </w:pPr>
      <w:r w:rsidRPr="004434FD">
        <w:rPr>
          <w:rFonts w:ascii="Arial" w:hAnsi="Arial" w:cs="Arial"/>
          <w:sz w:val="22"/>
          <w:szCs w:val="22"/>
        </w:rPr>
        <w:t xml:space="preserve">2004: </w:t>
      </w:r>
      <w:r w:rsidR="00514743" w:rsidRPr="004434FD">
        <w:rPr>
          <w:rFonts w:ascii="Arial" w:hAnsi="Arial" w:cs="Arial"/>
          <w:sz w:val="22"/>
          <w:szCs w:val="22"/>
        </w:rPr>
        <w:t xml:space="preserve">Barry M. Goldwater Scholarship, a competitive national scholarship program for </w:t>
      </w:r>
    </w:p>
    <w:p w14:paraId="0057D37B" w14:textId="33C35910" w:rsidR="00514743" w:rsidRPr="004434FD" w:rsidRDefault="00514743" w:rsidP="00CC0688">
      <w:pPr>
        <w:ind w:left="720" w:firstLine="720"/>
        <w:rPr>
          <w:rFonts w:ascii="Arial" w:hAnsi="Arial" w:cs="Arial"/>
          <w:sz w:val="22"/>
          <w:szCs w:val="22"/>
        </w:rPr>
      </w:pPr>
      <w:r w:rsidRPr="004434FD">
        <w:rPr>
          <w:rFonts w:ascii="Arial" w:hAnsi="Arial" w:cs="Arial"/>
          <w:sz w:val="22"/>
          <w:szCs w:val="22"/>
        </w:rPr>
        <w:t>undergraduate students a</w:t>
      </w:r>
      <w:r w:rsidR="003F6F1C" w:rsidRPr="004434FD">
        <w:rPr>
          <w:rFonts w:ascii="Arial" w:hAnsi="Arial" w:cs="Arial"/>
          <w:sz w:val="22"/>
          <w:szCs w:val="22"/>
        </w:rPr>
        <w:t xml:space="preserve">spiring to careers in science  </w:t>
      </w:r>
    </w:p>
    <w:p w14:paraId="4458D8F8" w14:textId="77777777" w:rsidR="00833D7E" w:rsidRPr="004434FD" w:rsidRDefault="003F6F1C" w:rsidP="003F6F1C">
      <w:pPr>
        <w:ind w:firstLine="720"/>
        <w:rPr>
          <w:rFonts w:ascii="Arial" w:hAnsi="Arial" w:cs="Arial"/>
          <w:sz w:val="22"/>
          <w:szCs w:val="22"/>
        </w:rPr>
      </w:pPr>
      <w:r w:rsidRPr="004434FD">
        <w:rPr>
          <w:rFonts w:ascii="Arial" w:hAnsi="Arial" w:cs="Arial"/>
          <w:sz w:val="22"/>
          <w:szCs w:val="22"/>
        </w:rPr>
        <w:t xml:space="preserve">2004: </w:t>
      </w:r>
      <w:r w:rsidR="00833D7E" w:rsidRPr="004434FD">
        <w:rPr>
          <w:rFonts w:ascii="Arial" w:hAnsi="Arial" w:cs="Arial"/>
          <w:sz w:val="22"/>
          <w:szCs w:val="22"/>
        </w:rPr>
        <w:t>Phi Beta Kappa</w:t>
      </w:r>
      <w:r w:rsidR="00216D50" w:rsidRPr="004434FD">
        <w:rPr>
          <w:rFonts w:ascii="Arial" w:hAnsi="Arial" w:cs="Arial"/>
          <w:sz w:val="22"/>
          <w:szCs w:val="22"/>
        </w:rPr>
        <w:t xml:space="preserve">, College of </w:t>
      </w:r>
      <w:proofErr w:type="gramStart"/>
      <w:r w:rsidR="00216D50" w:rsidRPr="004434FD">
        <w:rPr>
          <w:rFonts w:ascii="Arial" w:hAnsi="Arial" w:cs="Arial"/>
          <w:sz w:val="22"/>
          <w:szCs w:val="22"/>
        </w:rPr>
        <w:t>William</w:t>
      </w:r>
      <w:proofErr w:type="gramEnd"/>
      <w:r w:rsidR="00216D50" w:rsidRPr="004434FD">
        <w:rPr>
          <w:rFonts w:ascii="Arial" w:hAnsi="Arial" w:cs="Arial"/>
          <w:sz w:val="22"/>
          <w:szCs w:val="22"/>
        </w:rPr>
        <w:t xml:space="preserve"> and Mary</w:t>
      </w:r>
      <w:r w:rsidR="00833D7E" w:rsidRPr="004434FD">
        <w:rPr>
          <w:rFonts w:ascii="Arial" w:hAnsi="Arial" w:cs="Arial"/>
          <w:sz w:val="22"/>
          <w:szCs w:val="22"/>
        </w:rPr>
        <w:t xml:space="preserve"> </w:t>
      </w:r>
    </w:p>
    <w:p w14:paraId="1F888048" w14:textId="1F001B99" w:rsidR="009B002A" w:rsidRPr="004434FD" w:rsidRDefault="009B002A" w:rsidP="009B002A">
      <w:pPr>
        <w:rPr>
          <w:rFonts w:ascii="Arial" w:hAnsi="Arial" w:cs="Arial"/>
          <w:b/>
          <w:sz w:val="22"/>
          <w:szCs w:val="22"/>
        </w:rPr>
      </w:pPr>
      <w:r w:rsidRPr="004434FD">
        <w:rPr>
          <w:rFonts w:ascii="Arial" w:hAnsi="Arial" w:cs="Arial"/>
          <w:b/>
          <w:sz w:val="22"/>
          <w:szCs w:val="22"/>
        </w:rPr>
        <w:t xml:space="preserve">  </w:t>
      </w:r>
    </w:p>
    <w:p w14:paraId="622F7693" w14:textId="49EF2E8B" w:rsidR="004434FD" w:rsidRDefault="004434FD" w:rsidP="004434FD">
      <w:pPr>
        <w:pStyle w:val="ListParagraph"/>
        <w:numPr>
          <w:ilvl w:val="0"/>
          <w:numId w:val="30"/>
        </w:numPr>
        <w:rPr>
          <w:rFonts w:ascii="Arial" w:hAnsi="Arial" w:cs="Arial"/>
          <w:sz w:val="22"/>
          <w:szCs w:val="22"/>
          <w:u w:val="single"/>
        </w:rPr>
      </w:pPr>
      <w:r w:rsidRPr="004434FD">
        <w:rPr>
          <w:rFonts w:ascii="Arial" w:hAnsi="Arial" w:cs="Arial"/>
          <w:sz w:val="22"/>
          <w:szCs w:val="22"/>
          <w:u w:val="single"/>
        </w:rPr>
        <w:t>University</w:t>
      </w:r>
    </w:p>
    <w:p w14:paraId="72BAF770" w14:textId="77777777" w:rsidR="00F85A35" w:rsidRDefault="000968EA" w:rsidP="0096377F">
      <w:pPr>
        <w:ind w:firstLine="720"/>
        <w:rPr>
          <w:rFonts w:ascii="Arial" w:hAnsi="Arial" w:cs="Arial"/>
          <w:sz w:val="22"/>
          <w:szCs w:val="22"/>
        </w:rPr>
      </w:pPr>
      <w:r>
        <w:rPr>
          <w:rFonts w:ascii="Arial" w:hAnsi="Arial" w:cs="Arial"/>
          <w:sz w:val="22"/>
          <w:szCs w:val="22"/>
        </w:rPr>
        <w:t xml:space="preserve">2022: Yale School of Public Health </w:t>
      </w:r>
      <w:r w:rsidR="00793F65">
        <w:rPr>
          <w:rFonts w:ascii="Arial" w:hAnsi="Arial" w:cs="Arial"/>
          <w:sz w:val="22"/>
          <w:szCs w:val="22"/>
        </w:rPr>
        <w:t xml:space="preserve">Team Science award for manuscript in PNAS </w:t>
      </w:r>
    </w:p>
    <w:p w14:paraId="5BBF6469" w14:textId="7A652011" w:rsidR="000968EA" w:rsidRDefault="00F85A35" w:rsidP="00F85A35">
      <w:pPr>
        <w:ind w:left="1440"/>
        <w:rPr>
          <w:rFonts w:ascii="Arial" w:hAnsi="Arial" w:cs="Arial"/>
          <w:sz w:val="22"/>
          <w:szCs w:val="22"/>
        </w:rPr>
      </w:pPr>
      <w:r>
        <w:rPr>
          <w:rFonts w:ascii="Arial" w:hAnsi="Arial" w:cs="Arial"/>
          <w:sz w:val="22"/>
          <w:szCs w:val="22"/>
        </w:rPr>
        <w:t>“</w:t>
      </w:r>
      <w:r w:rsidRPr="00F85A35">
        <w:rPr>
          <w:rFonts w:ascii="Arial" w:hAnsi="Arial" w:cs="Arial"/>
          <w:sz w:val="22"/>
          <w:szCs w:val="22"/>
        </w:rPr>
        <w:t>Mapping partner drug resistance to guide antimalarial combination therapy policies in sub-Saharan Africa</w:t>
      </w:r>
      <w:r>
        <w:rPr>
          <w:rFonts w:ascii="Arial" w:hAnsi="Arial" w:cs="Arial"/>
          <w:sz w:val="22"/>
          <w:szCs w:val="22"/>
        </w:rPr>
        <w:t>”</w:t>
      </w:r>
    </w:p>
    <w:p w14:paraId="1A49B045" w14:textId="6E9EC383" w:rsidR="0096377F" w:rsidRDefault="0096377F" w:rsidP="0096377F">
      <w:pPr>
        <w:ind w:firstLine="720"/>
        <w:rPr>
          <w:rFonts w:ascii="Arial" w:hAnsi="Arial" w:cs="Arial"/>
          <w:i/>
          <w:sz w:val="22"/>
          <w:szCs w:val="22"/>
        </w:rPr>
      </w:pPr>
      <w:r>
        <w:rPr>
          <w:rFonts w:ascii="Arial" w:hAnsi="Arial" w:cs="Arial"/>
          <w:sz w:val="22"/>
          <w:szCs w:val="22"/>
        </w:rPr>
        <w:lastRenderedPageBreak/>
        <w:t xml:space="preserve">2021: Yale School of Public Health Investigator Research Award for manuscript in </w:t>
      </w:r>
      <w:r>
        <w:rPr>
          <w:rFonts w:ascii="Arial" w:hAnsi="Arial" w:cs="Arial"/>
          <w:i/>
          <w:sz w:val="22"/>
          <w:szCs w:val="22"/>
        </w:rPr>
        <w:t xml:space="preserve">JAMA </w:t>
      </w:r>
    </w:p>
    <w:p w14:paraId="7E6144EB" w14:textId="545FCCF2" w:rsidR="0096377F" w:rsidRDefault="0096377F" w:rsidP="0096377F">
      <w:pPr>
        <w:ind w:left="1440"/>
        <w:rPr>
          <w:rFonts w:ascii="Arial" w:hAnsi="Arial" w:cs="Arial"/>
          <w:sz w:val="22"/>
          <w:szCs w:val="22"/>
        </w:rPr>
      </w:pPr>
      <w:r>
        <w:rPr>
          <w:rFonts w:ascii="Arial" w:hAnsi="Arial" w:cs="Arial"/>
          <w:i/>
          <w:sz w:val="22"/>
          <w:szCs w:val="22"/>
        </w:rPr>
        <w:t xml:space="preserve">Internal Medicine </w:t>
      </w:r>
      <w:r>
        <w:rPr>
          <w:rFonts w:ascii="Arial" w:hAnsi="Arial" w:cs="Arial"/>
          <w:sz w:val="22"/>
          <w:szCs w:val="22"/>
        </w:rPr>
        <w:t>for “</w:t>
      </w:r>
      <w:r w:rsidRPr="005D115A">
        <w:rPr>
          <w:rFonts w:ascii="Arial" w:hAnsi="Arial" w:cs="Arial"/>
          <w:sz w:val="22"/>
          <w:szCs w:val="22"/>
        </w:rPr>
        <w:t>Estimation of Excess Deaths Associated With the COVID-19 Pandemic in the United States, March to May 2020</w:t>
      </w:r>
      <w:r w:rsidR="00F85A35">
        <w:rPr>
          <w:rFonts w:ascii="Arial" w:hAnsi="Arial" w:cs="Arial"/>
          <w:sz w:val="22"/>
          <w:szCs w:val="22"/>
        </w:rPr>
        <w:t>”</w:t>
      </w:r>
      <w:r>
        <w:rPr>
          <w:rFonts w:ascii="Arial" w:hAnsi="Arial" w:cs="Arial"/>
          <w:sz w:val="22"/>
          <w:szCs w:val="22"/>
        </w:rPr>
        <w:t xml:space="preserve"> </w:t>
      </w:r>
    </w:p>
    <w:p w14:paraId="118AEC08" w14:textId="77777777" w:rsidR="00CC0688" w:rsidRDefault="003F6F1C" w:rsidP="0096377F">
      <w:pPr>
        <w:ind w:firstLine="720"/>
        <w:rPr>
          <w:rFonts w:ascii="Arial" w:hAnsi="Arial" w:cs="Arial"/>
          <w:sz w:val="22"/>
          <w:szCs w:val="22"/>
          <w:shd w:val="clear" w:color="auto" w:fill="FFFFFF"/>
        </w:rPr>
      </w:pPr>
      <w:r w:rsidRPr="004434FD">
        <w:rPr>
          <w:rFonts w:ascii="Arial" w:hAnsi="Arial" w:cs="Arial"/>
          <w:sz w:val="22"/>
          <w:szCs w:val="22"/>
          <w:shd w:val="clear" w:color="auto" w:fill="FFFFFF"/>
        </w:rPr>
        <w:t xml:space="preserve">2015: </w:t>
      </w:r>
      <w:r w:rsidR="009B002A" w:rsidRPr="004434FD">
        <w:rPr>
          <w:rFonts w:ascii="Arial" w:hAnsi="Arial" w:cs="Arial"/>
          <w:sz w:val="22"/>
          <w:szCs w:val="22"/>
          <w:shd w:val="clear" w:color="auto" w:fill="FFFFFF"/>
        </w:rPr>
        <w:t xml:space="preserve">Pepper Older Americans Independence Center annual meeting, junior faculty </w:t>
      </w:r>
    </w:p>
    <w:p w14:paraId="7BEA335A" w14:textId="09154F2B" w:rsidR="009B002A" w:rsidRPr="004434FD" w:rsidRDefault="009B002A" w:rsidP="00CC0688">
      <w:pPr>
        <w:ind w:left="720" w:firstLine="720"/>
        <w:rPr>
          <w:rFonts w:ascii="Arial" w:hAnsi="Arial" w:cs="Arial"/>
          <w:sz w:val="22"/>
          <w:szCs w:val="22"/>
          <w:shd w:val="clear" w:color="auto" w:fill="FFFFFF"/>
        </w:rPr>
      </w:pPr>
      <w:r w:rsidRPr="004434FD">
        <w:rPr>
          <w:rFonts w:ascii="Arial" w:hAnsi="Arial" w:cs="Arial"/>
          <w:sz w:val="22"/>
          <w:szCs w:val="22"/>
          <w:shd w:val="clear" w:color="auto" w:fill="FFFFFF"/>
        </w:rPr>
        <w:t>travel scholarship, Washington DC (2015)</w:t>
      </w:r>
    </w:p>
    <w:p w14:paraId="62C0F609" w14:textId="77777777" w:rsidR="009B002A" w:rsidRPr="004434FD" w:rsidRDefault="003F6F1C" w:rsidP="003F6F1C">
      <w:pPr>
        <w:ind w:firstLine="720"/>
        <w:rPr>
          <w:rFonts w:ascii="Arial" w:hAnsi="Arial" w:cs="Arial"/>
          <w:sz w:val="22"/>
          <w:szCs w:val="22"/>
        </w:rPr>
      </w:pPr>
      <w:r w:rsidRPr="004434FD">
        <w:rPr>
          <w:rFonts w:ascii="Arial" w:hAnsi="Arial" w:cs="Arial"/>
          <w:sz w:val="22"/>
          <w:szCs w:val="22"/>
        </w:rPr>
        <w:t xml:space="preserve">2013: </w:t>
      </w:r>
      <w:r w:rsidR="009B002A" w:rsidRPr="004434FD">
        <w:rPr>
          <w:rFonts w:ascii="Arial" w:hAnsi="Arial" w:cs="Arial"/>
          <w:sz w:val="22"/>
          <w:szCs w:val="22"/>
        </w:rPr>
        <w:t xml:space="preserve">Global Health Equity Scholar </w:t>
      </w:r>
    </w:p>
    <w:p w14:paraId="1FAB984E" w14:textId="450844CE" w:rsidR="009B002A" w:rsidRPr="004434FD" w:rsidRDefault="009B002A" w:rsidP="009B002A">
      <w:pPr>
        <w:rPr>
          <w:rFonts w:ascii="Arial" w:hAnsi="Arial" w:cs="Arial"/>
          <w:sz w:val="22"/>
          <w:szCs w:val="22"/>
        </w:rPr>
      </w:pPr>
    </w:p>
    <w:p w14:paraId="14FEA46E" w14:textId="73943D7A" w:rsidR="00514743" w:rsidRPr="004434FD" w:rsidRDefault="004434FD" w:rsidP="00514743">
      <w:pPr>
        <w:tabs>
          <w:tab w:val="left" w:pos="1080"/>
          <w:tab w:val="left" w:pos="1890"/>
          <w:tab w:val="left" w:pos="2880"/>
        </w:tabs>
        <w:rPr>
          <w:rFonts w:ascii="Arial" w:hAnsi="Arial" w:cs="Arial"/>
          <w:b/>
          <w:sz w:val="22"/>
          <w:szCs w:val="22"/>
        </w:rPr>
      </w:pPr>
      <w:r w:rsidRPr="004434FD">
        <w:rPr>
          <w:rFonts w:ascii="Arial" w:hAnsi="Arial" w:cs="Arial"/>
          <w:b/>
          <w:sz w:val="22"/>
          <w:szCs w:val="22"/>
        </w:rPr>
        <w:t>Grant History:</w:t>
      </w:r>
    </w:p>
    <w:p w14:paraId="07F6DD5E" w14:textId="4166612E" w:rsidR="00514743" w:rsidRPr="004434FD" w:rsidRDefault="00525AEF" w:rsidP="004434FD">
      <w:pPr>
        <w:pStyle w:val="ListParagraph"/>
        <w:numPr>
          <w:ilvl w:val="0"/>
          <w:numId w:val="31"/>
        </w:numPr>
        <w:rPr>
          <w:rFonts w:ascii="Arial" w:hAnsi="Arial" w:cs="Arial"/>
          <w:sz w:val="22"/>
          <w:szCs w:val="22"/>
          <w:u w:val="single"/>
        </w:rPr>
      </w:pPr>
      <w:r w:rsidRPr="004434FD">
        <w:rPr>
          <w:rFonts w:ascii="Arial" w:hAnsi="Arial" w:cs="Arial"/>
          <w:sz w:val="22"/>
          <w:szCs w:val="22"/>
          <w:u w:val="single"/>
        </w:rPr>
        <w:t>Current Grants</w:t>
      </w:r>
    </w:p>
    <w:p w14:paraId="2C1AA360" w14:textId="77777777" w:rsidR="00C82207" w:rsidRDefault="00C82207" w:rsidP="00403D01">
      <w:pPr>
        <w:ind w:left="1440"/>
        <w:rPr>
          <w:rFonts w:ascii="Arial" w:hAnsi="Arial" w:cs="Arial"/>
          <w:sz w:val="22"/>
          <w:szCs w:val="22"/>
        </w:rPr>
      </w:pPr>
    </w:p>
    <w:p w14:paraId="099C01B6" w14:textId="66076FC8" w:rsidR="00176216" w:rsidRPr="004434FD" w:rsidRDefault="00176216" w:rsidP="00176216">
      <w:pPr>
        <w:ind w:left="1440"/>
        <w:rPr>
          <w:rFonts w:ascii="Arial" w:hAnsi="Arial" w:cs="Arial"/>
          <w:sz w:val="22"/>
          <w:szCs w:val="22"/>
          <w:u w:val="single"/>
        </w:rPr>
      </w:pPr>
      <w:r w:rsidRPr="004434FD">
        <w:rPr>
          <w:rFonts w:ascii="Arial" w:hAnsi="Arial" w:cs="Arial"/>
          <w:sz w:val="22"/>
          <w:szCs w:val="22"/>
        </w:rPr>
        <w:t xml:space="preserve">Funder: </w:t>
      </w:r>
      <w:r w:rsidRPr="004434FD">
        <w:rPr>
          <w:rFonts w:ascii="Arial" w:hAnsi="Arial" w:cs="Arial"/>
          <w:sz w:val="22"/>
          <w:szCs w:val="22"/>
          <w:u w:val="single"/>
        </w:rPr>
        <w:t>NIH/NIAID</w:t>
      </w:r>
      <w:r>
        <w:rPr>
          <w:rFonts w:ascii="Arial" w:hAnsi="Arial" w:cs="Arial"/>
          <w:sz w:val="22"/>
          <w:szCs w:val="22"/>
          <w:u w:val="single"/>
        </w:rPr>
        <w:t>/MIDAS</w:t>
      </w:r>
    </w:p>
    <w:p w14:paraId="40FA48F5" w14:textId="77777777" w:rsidR="00176216" w:rsidRPr="004434FD" w:rsidRDefault="00176216" w:rsidP="00176216">
      <w:pPr>
        <w:ind w:left="1440"/>
        <w:rPr>
          <w:rFonts w:ascii="Arial" w:hAnsi="Arial" w:cs="Arial"/>
          <w:sz w:val="22"/>
          <w:szCs w:val="22"/>
        </w:rPr>
      </w:pPr>
      <w:r w:rsidRPr="004434FD">
        <w:rPr>
          <w:rFonts w:ascii="Arial" w:hAnsi="Arial" w:cs="Arial"/>
          <w:sz w:val="22"/>
          <w:szCs w:val="22"/>
        </w:rPr>
        <w:t>ID: R01AI137093</w:t>
      </w:r>
    </w:p>
    <w:p w14:paraId="5CCDAE6D" w14:textId="0DAA2CB0" w:rsidR="00176216" w:rsidRPr="004434FD" w:rsidRDefault="00176216" w:rsidP="00176216">
      <w:pPr>
        <w:ind w:left="1440"/>
        <w:rPr>
          <w:rFonts w:ascii="Arial" w:hAnsi="Arial" w:cs="Arial"/>
          <w:sz w:val="22"/>
          <w:szCs w:val="22"/>
        </w:rPr>
      </w:pPr>
      <w:r w:rsidRPr="004434FD">
        <w:rPr>
          <w:rFonts w:ascii="Arial" w:hAnsi="Arial" w:cs="Arial"/>
          <w:sz w:val="22"/>
          <w:szCs w:val="22"/>
        </w:rPr>
        <w:t xml:space="preserve">Title: Predicting and monitoring variations in the </w:t>
      </w:r>
      <w:r>
        <w:rPr>
          <w:rFonts w:ascii="Arial" w:hAnsi="Arial" w:cs="Arial"/>
          <w:sz w:val="22"/>
          <w:szCs w:val="22"/>
        </w:rPr>
        <w:t>effects</w:t>
      </w:r>
      <w:r w:rsidRPr="004434FD">
        <w:rPr>
          <w:rFonts w:ascii="Arial" w:hAnsi="Arial" w:cs="Arial"/>
          <w:sz w:val="22"/>
          <w:szCs w:val="22"/>
        </w:rPr>
        <w:t xml:space="preserve"> of vaccines against RSV</w:t>
      </w:r>
    </w:p>
    <w:p w14:paraId="59A97A1E" w14:textId="515818E7" w:rsidR="00176216" w:rsidRPr="004434FD" w:rsidRDefault="002E6BCB" w:rsidP="00176216">
      <w:pPr>
        <w:ind w:left="1440"/>
        <w:rPr>
          <w:rFonts w:ascii="Arial" w:hAnsi="Arial" w:cs="Arial"/>
          <w:sz w:val="22"/>
          <w:szCs w:val="22"/>
        </w:rPr>
      </w:pPr>
      <w:r>
        <w:rPr>
          <w:rFonts w:ascii="Arial" w:hAnsi="Arial" w:cs="Arial"/>
          <w:sz w:val="22"/>
          <w:szCs w:val="22"/>
        </w:rPr>
        <w:t>m</w:t>
      </w:r>
      <w:r w:rsidR="00176216" w:rsidRPr="004434FD">
        <w:rPr>
          <w:rFonts w:ascii="Arial" w:hAnsi="Arial" w:cs="Arial"/>
          <w:sz w:val="22"/>
          <w:szCs w:val="22"/>
        </w:rPr>
        <w:t>-P.I.: Weinberger, Pitzer</w:t>
      </w:r>
      <w:r w:rsidR="009B1562">
        <w:rPr>
          <w:rFonts w:ascii="Arial" w:hAnsi="Arial" w:cs="Arial"/>
          <w:sz w:val="22"/>
          <w:szCs w:val="22"/>
        </w:rPr>
        <w:t>, Warren</w:t>
      </w:r>
    </w:p>
    <w:p w14:paraId="55BEA7AA" w14:textId="5EBAA5E7" w:rsidR="00176216" w:rsidRPr="004434FD" w:rsidRDefault="00176216" w:rsidP="00176216">
      <w:pPr>
        <w:ind w:left="1440"/>
        <w:rPr>
          <w:rFonts w:ascii="Arial" w:hAnsi="Arial" w:cs="Arial"/>
          <w:sz w:val="22"/>
          <w:szCs w:val="22"/>
        </w:rPr>
      </w:pPr>
      <w:r w:rsidRPr="004434FD">
        <w:rPr>
          <w:rFonts w:ascii="Arial" w:hAnsi="Arial" w:cs="Arial"/>
          <w:sz w:val="22"/>
          <w:szCs w:val="22"/>
        </w:rPr>
        <w:t xml:space="preserve">Percent Effort: </w:t>
      </w:r>
      <w:r>
        <w:rPr>
          <w:rFonts w:ascii="Arial" w:hAnsi="Arial" w:cs="Arial"/>
          <w:sz w:val="22"/>
          <w:szCs w:val="22"/>
        </w:rPr>
        <w:t>25</w:t>
      </w:r>
      <w:r w:rsidRPr="004434FD">
        <w:rPr>
          <w:rFonts w:ascii="Arial" w:hAnsi="Arial" w:cs="Arial"/>
          <w:sz w:val="22"/>
          <w:szCs w:val="22"/>
        </w:rPr>
        <w:t>%</w:t>
      </w:r>
    </w:p>
    <w:p w14:paraId="0E330BA3" w14:textId="73EA1E7F" w:rsidR="00176216" w:rsidRPr="004434FD" w:rsidRDefault="00176216" w:rsidP="00176216">
      <w:pPr>
        <w:ind w:left="1440"/>
        <w:rPr>
          <w:rFonts w:ascii="Arial" w:hAnsi="Arial" w:cs="Arial"/>
          <w:sz w:val="22"/>
          <w:szCs w:val="22"/>
        </w:rPr>
      </w:pPr>
      <w:r w:rsidRPr="004434FD">
        <w:rPr>
          <w:rFonts w:ascii="Arial" w:hAnsi="Arial" w:cs="Arial"/>
          <w:sz w:val="22"/>
          <w:szCs w:val="22"/>
        </w:rPr>
        <w:t>Direct costs per year: $</w:t>
      </w:r>
      <w:r>
        <w:rPr>
          <w:rFonts w:ascii="Arial" w:hAnsi="Arial" w:cs="Arial"/>
          <w:sz w:val="22"/>
          <w:szCs w:val="22"/>
        </w:rPr>
        <w:t>298,052</w:t>
      </w:r>
    </w:p>
    <w:p w14:paraId="57522EC0" w14:textId="0B86F251" w:rsidR="00176216" w:rsidRPr="004434FD" w:rsidRDefault="00176216" w:rsidP="00176216">
      <w:pPr>
        <w:ind w:left="1440"/>
        <w:rPr>
          <w:rFonts w:ascii="Arial" w:hAnsi="Arial" w:cs="Arial"/>
          <w:sz w:val="22"/>
          <w:szCs w:val="22"/>
        </w:rPr>
      </w:pPr>
      <w:r w:rsidRPr="004434FD">
        <w:rPr>
          <w:rFonts w:ascii="Arial" w:hAnsi="Arial" w:cs="Arial"/>
          <w:sz w:val="22"/>
          <w:szCs w:val="22"/>
        </w:rPr>
        <w:t>Total costs for project period: $2,</w:t>
      </w:r>
      <w:r>
        <w:rPr>
          <w:rFonts w:ascii="Arial" w:hAnsi="Arial" w:cs="Arial"/>
          <w:sz w:val="22"/>
          <w:szCs w:val="22"/>
        </w:rPr>
        <w:t>278,103</w:t>
      </w:r>
    </w:p>
    <w:p w14:paraId="06D860FB" w14:textId="442DCFF1" w:rsidR="00176216" w:rsidRPr="004434FD" w:rsidRDefault="00176216" w:rsidP="00176216">
      <w:pPr>
        <w:ind w:left="1440"/>
        <w:rPr>
          <w:rFonts w:ascii="Arial" w:hAnsi="Arial" w:cs="Arial"/>
          <w:sz w:val="22"/>
          <w:szCs w:val="22"/>
        </w:rPr>
      </w:pPr>
      <w:r>
        <w:rPr>
          <w:rFonts w:ascii="Arial" w:hAnsi="Arial" w:cs="Arial"/>
          <w:sz w:val="22"/>
          <w:szCs w:val="22"/>
        </w:rPr>
        <w:t>Project period: 9/24/2018-8</w:t>
      </w:r>
      <w:r w:rsidRPr="004434FD">
        <w:rPr>
          <w:rFonts w:ascii="Arial" w:hAnsi="Arial" w:cs="Arial"/>
          <w:sz w:val="22"/>
          <w:szCs w:val="22"/>
        </w:rPr>
        <w:t>/31/2023</w:t>
      </w:r>
    </w:p>
    <w:p w14:paraId="75DABEB0" w14:textId="389D2A13" w:rsidR="00403D01" w:rsidRPr="004434FD" w:rsidRDefault="00403D01" w:rsidP="00525AEF">
      <w:pPr>
        <w:ind w:left="720" w:firstLine="720"/>
        <w:rPr>
          <w:rFonts w:ascii="Arial" w:hAnsi="Arial" w:cs="Arial"/>
          <w:sz w:val="22"/>
          <w:szCs w:val="22"/>
        </w:rPr>
      </w:pPr>
    </w:p>
    <w:p w14:paraId="0DE739DD" w14:textId="77777777"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 xml:space="preserve">Funder: </w:t>
      </w:r>
      <w:r w:rsidRPr="004434FD">
        <w:rPr>
          <w:rFonts w:ascii="Arial" w:hAnsi="Arial" w:cs="Arial"/>
          <w:sz w:val="22"/>
          <w:szCs w:val="22"/>
          <w:u w:val="single"/>
        </w:rPr>
        <w:t xml:space="preserve">The Bill and Melinda Gates Foundation </w:t>
      </w:r>
    </w:p>
    <w:p w14:paraId="7AA38AF4" w14:textId="6B7CB8CD"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 xml:space="preserve">ID: </w:t>
      </w:r>
      <w:r w:rsidR="00DB0700" w:rsidRPr="004434FD">
        <w:rPr>
          <w:rFonts w:ascii="Arial" w:hAnsi="Arial" w:cs="Arial"/>
          <w:sz w:val="22"/>
          <w:szCs w:val="22"/>
        </w:rPr>
        <w:t>OPP1176267</w:t>
      </w:r>
    </w:p>
    <w:p w14:paraId="6F16B144" w14:textId="77777777" w:rsidR="006F11CC" w:rsidRPr="004434FD" w:rsidRDefault="006F11CC" w:rsidP="006F11CC">
      <w:pPr>
        <w:ind w:left="2880" w:hanging="1440"/>
        <w:rPr>
          <w:rFonts w:ascii="Arial" w:eastAsia="Calibri" w:hAnsi="Arial" w:cs="Arial"/>
          <w:sz w:val="22"/>
          <w:szCs w:val="22"/>
        </w:rPr>
      </w:pPr>
      <w:r w:rsidRPr="004434FD">
        <w:rPr>
          <w:rFonts w:ascii="Arial" w:hAnsi="Arial" w:cs="Arial"/>
          <w:sz w:val="22"/>
          <w:szCs w:val="22"/>
        </w:rPr>
        <w:t xml:space="preserve">Title: </w:t>
      </w:r>
      <w:r w:rsidRPr="004434FD">
        <w:rPr>
          <w:rFonts w:ascii="Arial" w:eastAsia="Calibri" w:hAnsi="Arial" w:cs="Arial"/>
          <w:sz w:val="22"/>
          <w:szCs w:val="22"/>
        </w:rPr>
        <w:t>Evaluating PCV impact using data sources of variable quality from resource-poor settings</w:t>
      </w:r>
    </w:p>
    <w:p w14:paraId="549B7D01" w14:textId="77777777" w:rsidR="006F11CC" w:rsidRPr="004434FD" w:rsidRDefault="006F11CC" w:rsidP="006F11CC">
      <w:pPr>
        <w:ind w:left="2880" w:hanging="1440"/>
        <w:rPr>
          <w:rFonts w:ascii="Arial" w:hAnsi="Arial" w:cs="Arial"/>
          <w:sz w:val="22"/>
          <w:szCs w:val="22"/>
        </w:rPr>
      </w:pPr>
      <w:r w:rsidRPr="004434FD">
        <w:rPr>
          <w:rFonts w:ascii="Arial" w:hAnsi="Arial" w:cs="Arial"/>
          <w:sz w:val="22"/>
          <w:szCs w:val="22"/>
        </w:rPr>
        <w:t>P.I.: Weinberger</w:t>
      </w:r>
    </w:p>
    <w:p w14:paraId="6C178094" w14:textId="5D5D0351" w:rsidR="006F11CC" w:rsidRPr="004434FD" w:rsidRDefault="006F11CC" w:rsidP="00390362">
      <w:pPr>
        <w:tabs>
          <w:tab w:val="left" w:pos="6360"/>
        </w:tabs>
        <w:ind w:left="720" w:firstLine="720"/>
        <w:rPr>
          <w:rFonts w:ascii="Arial" w:hAnsi="Arial" w:cs="Arial"/>
          <w:sz w:val="22"/>
          <w:szCs w:val="22"/>
        </w:rPr>
      </w:pPr>
      <w:r w:rsidRPr="004434FD">
        <w:rPr>
          <w:rFonts w:ascii="Arial" w:hAnsi="Arial" w:cs="Arial"/>
          <w:sz w:val="22"/>
          <w:szCs w:val="22"/>
        </w:rPr>
        <w:t xml:space="preserve">Percent Effort: </w:t>
      </w:r>
      <w:r w:rsidR="00C36588">
        <w:rPr>
          <w:rFonts w:ascii="Arial" w:hAnsi="Arial" w:cs="Arial"/>
          <w:sz w:val="22"/>
          <w:szCs w:val="22"/>
        </w:rPr>
        <w:t>10</w:t>
      </w:r>
      <w:r w:rsidRPr="004434FD">
        <w:rPr>
          <w:rFonts w:ascii="Arial" w:hAnsi="Arial" w:cs="Arial"/>
          <w:sz w:val="22"/>
          <w:szCs w:val="22"/>
        </w:rPr>
        <w:t>%</w:t>
      </w:r>
      <w:r w:rsidR="00390362">
        <w:rPr>
          <w:rFonts w:ascii="Arial" w:hAnsi="Arial" w:cs="Arial"/>
          <w:sz w:val="22"/>
          <w:szCs w:val="22"/>
        </w:rPr>
        <w:tab/>
      </w:r>
    </w:p>
    <w:p w14:paraId="5CAC9936" w14:textId="06E7B3D1" w:rsidR="006F11CC" w:rsidRPr="004434FD" w:rsidRDefault="004F1D1C" w:rsidP="006F11CC">
      <w:pPr>
        <w:ind w:left="720" w:firstLine="720"/>
        <w:rPr>
          <w:rFonts w:ascii="Arial" w:hAnsi="Arial" w:cs="Arial"/>
          <w:sz w:val="22"/>
          <w:szCs w:val="22"/>
        </w:rPr>
      </w:pPr>
      <w:r w:rsidRPr="004434FD">
        <w:rPr>
          <w:rFonts w:ascii="Arial" w:hAnsi="Arial" w:cs="Arial"/>
          <w:sz w:val="22"/>
          <w:szCs w:val="22"/>
        </w:rPr>
        <w:t>Direct c</w:t>
      </w:r>
      <w:r w:rsidR="006F11CC" w:rsidRPr="004434FD">
        <w:rPr>
          <w:rFonts w:ascii="Arial" w:hAnsi="Arial" w:cs="Arial"/>
          <w:sz w:val="22"/>
          <w:szCs w:val="22"/>
        </w:rPr>
        <w:t>osts per year: $181,721</w:t>
      </w:r>
    </w:p>
    <w:p w14:paraId="647E98BD" w14:textId="77777777"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Total costs for project period: $599,681</w:t>
      </w:r>
    </w:p>
    <w:p w14:paraId="67B6689E" w14:textId="00FC780B" w:rsidR="006F11CC" w:rsidRDefault="006F11CC" w:rsidP="006F11CC">
      <w:pPr>
        <w:ind w:left="720" w:firstLine="720"/>
        <w:rPr>
          <w:rFonts w:ascii="Arial" w:hAnsi="Arial" w:cs="Arial"/>
          <w:sz w:val="22"/>
          <w:szCs w:val="22"/>
        </w:rPr>
      </w:pPr>
      <w:r w:rsidRPr="004434FD">
        <w:rPr>
          <w:rFonts w:ascii="Arial" w:hAnsi="Arial" w:cs="Arial"/>
          <w:sz w:val="22"/>
          <w:szCs w:val="22"/>
        </w:rPr>
        <w:t>Project Period: 8/2017-6/2020</w:t>
      </w:r>
      <w:r w:rsidR="007007E0">
        <w:rPr>
          <w:rFonts w:ascii="Arial" w:hAnsi="Arial" w:cs="Arial"/>
          <w:sz w:val="22"/>
          <w:szCs w:val="22"/>
        </w:rPr>
        <w:t xml:space="preserve"> (No cost extension to 6/2022)</w:t>
      </w:r>
    </w:p>
    <w:p w14:paraId="62CC9379" w14:textId="7347F41D" w:rsidR="00EF3C65" w:rsidRDefault="00EF3C65" w:rsidP="006F11CC">
      <w:pPr>
        <w:ind w:left="720" w:firstLine="720"/>
        <w:rPr>
          <w:rFonts w:ascii="Arial" w:hAnsi="Arial" w:cs="Arial"/>
          <w:sz w:val="22"/>
          <w:szCs w:val="22"/>
        </w:rPr>
      </w:pPr>
    </w:p>
    <w:p w14:paraId="5488D072" w14:textId="77777777" w:rsidR="00BF7C08" w:rsidRPr="004434FD" w:rsidRDefault="00BF7C08" w:rsidP="00BF7C08">
      <w:pPr>
        <w:ind w:left="720" w:firstLine="720"/>
        <w:rPr>
          <w:rFonts w:ascii="Arial" w:hAnsi="Arial" w:cs="Arial"/>
          <w:sz w:val="22"/>
          <w:szCs w:val="22"/>
        </w:rPr>
      </w:pPr>
      <w:r w:rsidRPr="004434FD">
        <w:rPr>
          <w:rFonts w:ascii="Arial" w:hAnsi="Arial" w:cs="Arial"/>
          <w:sz w:val="22"/>
          <w:szCs w:val="22"/>
        </w:rPr>
        <w:t xml:space="preserve">Funder: </w:t>
      </w:r>
      <w:r w:rsidRPr="004434FD">
        <w:rPr>
          <w:rFonts w:ascii="Arial" w:hAnsi="Arial" w:cs="Arial"/>
          <w:sz w:val="22"/>
          <w:szCs w:val="22"/>
          <w:u w:val="single"/>
        </w:rPr>
        <w:t xml:space="preserve">The Bill and Melinda Gates Foundation </w:t>
      </w:r>
    </w:p>
    <w:p w14:paraId="1FB17E48" w14:textId="0ED42F98" w:rsidR="00BF7C08" w:rsidRPr="004434FD" w:rsidRDefault="00BF7C08" w:rsidP="00BF7C08">
      <w:pPr>
        <w:ind w:left="720" w:firstLine="720"/>
        <w:rPr>
          <w:rFonts w:ascii="Arial" w:hAnsi="Arial" w:cs="Arial"/>
          <w:sz w:val="22"/>
          <w:szCs w:val="22"/>
        </w:rPr>
      </w:pPr>
      <w:r w:rsidRPr="004434FD">
        <w:rPr>
          <w:rFonts w:ascii="Arial" w:hAnsi="Arial" w:cs="Arial"/>
          <w:sz w:val="22"/>
          <w:szCs w:val="22"/>
        </w:rPr>
        <w:t xml:space="preserve">ID: </w:t>
      </w:r>
      <w:r w:rsidRPr="00BF7C08">
        <w:rPr>
          <w:rFonts w:ascii="Arial" w:hAnsi="Arial" w:cs="Arial"/>
          <w:sz w:val="22"/>
          <w:szCs w:val="22"/>
        </w:rPr>
        <w:t>INV-017940</w:t>
      </w:r>
    </w:p>
    <w:p w14:paraId="774653F7" w14:textId="42C798A6" w:rsidR="00BF7C08" w:rsidRPr="004434FD" w:rsidRDefault="00BF7C08" w:rsidP="00BF7C08">
      <w:pPr>
        <w:ind w:left="2880" w:hanging="1440"/>
        <w:rPr>
          <w:rFonts w:ascii="Arial" w:eastAsia="Calibri" w:hAnsi="Arial" w:cs="Arial"/>
          <w:sz w:val="22"/>
          <w:szCs w:val="22"/>
        </w:rPr>
      </w:pPr>
      <w:r w:rsidRPr="004434FD">
        <w:rPr>
          <w:rFonts w:ascii="Arial" w:hAnsi="Arial" w:cs="Arial"/>
          <w:sz w:val="22"/>
          <w:szCs w:val="22"/>
        </w:rPr>
        <w:t xml:space="preserve">Title: </w:t>
      </w:r>
      <w:r w:rsidRPr="00BF7C08">
        <w:rPr>
          <w:rFonts w:ascii="Arial" w:eastAsia="Calibri" w:hAnsi="Arial" w:cs="Arial"/>
          <w:sz w:val="22"/>
          <w:szCs w:val="22"/>
        </w:rPr>
        <w:t>Designing optimal trials for vaccines against RSV</w:t>
      </w:r>
    </w:p>
    <w:p w14:paraId="60101354" w14:textId="7EB8BBEA" w:rsidR="00BF7C08" w:rsidRPr="004434FD" w:rsidRDefault="002E6BCB" w:rsidP="00BF7C08">
      <w:pPr>
        <w:ind w:left="2880" w:hanging="1440"/>
        <w:rPr>
          <w:rFonts w:ascii="Arial" w:hAnsi="Arial" w:cs="Arial"/>
          <w:sz w:val="22"/>
          <w:szCs w:val="22"/>
        </w:rPr>
      </w:pPr>
      <w:r>
        <w:rPr>
          <w:rFonts w:ascii="Arial" w:hAnsi="Arial" w:cs="Arial"/>
          <w:sz w:val="22"/>
          <w:szCs w:val="22"/>
        </w:rPr>
        <w:t>m</w:t>
      </w:r>
      <w:r w:rsidR="00BF7C08">
        <w:rPr>
          <w:rFonts w:ascii="Arial" w:hAnsi="Arial" w:cs="Arial"/>
          <w:sz w:val="22"/>
          <w:szCs w:val="22"/>
        </w:rPr>
        <w:t>-</w:t>
      </w:r>
      <w:r w:rsidR="00BF7C08" w:rsidRPr="004434FD">
        <w:rPr>
          <w:rFonts w:ascii="Arial" w:hAnsi="Arial" w:cs="Arial"/>
          <w:sz w:val="22"/>
          <w:szCs w:val="22"/>
        </w:rPr>
        <w:t xml:space="preserve">P.I.: </w:t>
      </w:r>
      <w:r w:rsidR="0093300E">
        <w:rPr>
          <w:rFonts w:ascii="Arial" w:hAnsi="Arial" w:cs="Arial"/>
          <w:sz w:val="22"/>
          <w:szCs w:val="22"/>
        </w:rPr>
        <w:t>Weinberger/</w:t>
      </w:r>
      <w:r w:rsidR="00BF7C08">
        <w:rPr>
          <w:rFonts w:ascii="Arial" w:hAnsi="Arial" w:cs="Arial"/>
          <w:sz w:val="22"/>
          <w:szCs w:val="22"/>
        </w:rPr>
        <w:t>Pitzer</w:t>
      </w:r>
      <w:r w:rsidR="00A22710">
        <w:rPr>
          <w:rFonts w:ascii="Arial" w:hAnsi="Arial" w:cs="Arial"/>
          <w:sz w:val="22"/>
          <w:szCs w:val="22"/>
        </w:rPr>
        <w:t>/</w:t>
      </w:r>
      <w:r w:rsidR="0093300E">
        <w:rPr>
          <w:rFonts w:ascii="Arial" w:hAnsi="Arial" w:cs="Arial"/>
          <w:sz w:val="22"/>
          <w:szCs w:val="22"/>
        </w:rPr>
        <w:t>Warren</w:t>
      </w:r>
    </w:p>
    <w:p w14:paraId="63C26D3B" w14:textId="221851B1" w:rsidR="00BF7C08" w:rsidRPr="004434FD" w:rsidRDefault="00BF7C08" w:rsidP="00BF7C08">
      <w:pPr>
        <w:tabs>
          <w:tab w:val="left" w:pos="6360"/>
        </w:tabs>
        <w:ind w:left="720" w:firstLine="720"/>
        <w:rPr>
          <w:rFonts w:ascii="Arial" w:hAnsi="Arial" w:cs="Arial"/>
          <w:sz w:val="22"/>
          <w:szCs w:val="22"/>
        </w:rPr>
      </w:pPr>
      <w:r w:rsidRPr="004434FD">
        <w:rPr>
          <w:rFonts w:ascii="Arial" w:hAnsi="Arial" w:cs="Arial"/>
          <w:sz w:val="22"/>
          <w:szCs w:val="22"/>
        </w:rPr>
        <w:t>Percent</w:t>
      </w:r>
      <w:r>
        <w:rPr>
          <w:rFonts w:ascii="Arial" w:hAnsi="Arial" w:cs="Arial"/>
          <w:sz w:val="22"/>
          <w:szCs w:val="22"/>
        </w:rPr>
        <w:t xml:space="preserve"> Effort: </w:t>
      </w:r>
      <w:r w:rsidR="00C36588">
        <w:rPr>
          <w:rFonts w:ascii="Arial" w:hAnsi="Arial" w:cs="Arial"/>
          <w:sz w:val="22"/>
          <w:szCs w:val="22"/>
        </w:rPr>
        <w:t>5</w:t>
      </w:r>
      <w:r w:rsidRPr="004434FD">
        <w:rPr>
          <w:rFonts w:ascii="Arial" w:hAnsi="Arial" w:cs="Arial"/>
          <w:sz w:val="22"/>
          <w:szCs w:val="22"/>
        </w:rPr>
        <w:t>%</w:t>
      </w:r>
      <w:r>
        <w:rPr>
          <w:rFonts w:ascii="Arial" w:hAnsi="Arial" w:cs="Arial"/>
          <w:sz w:val="22"/>
          <w:szCs w:val="22"/>
        </w:rPr>
        <w:tab/>
      </w:r>
    </w:p>
    <w:p w14:paraId="34E569F8" w14:textId="1900AB59" w:rsidR="00BF7C08" w:rsidRPr="004434FD" w:rsidRDefault="00BF7C08" w:rsidP="00BF7C08">
      <w:pPr>
        <w:ind w:left="720" w:firstLine="720"/>
        <w:rPr>
          <w:rFonts w:ascii="Arial" w:hAnsi="Arial" w:cs="Arial"/>
          <w:sz w:val="22"/>
          <w:szCs w:val="22"/>
        </w:rPr>
      </w:pPr>
      <w:r w:rsidRPr="004434FD">
        <w:rPr>
          <w:rFonts w:ascii="Arial" w:hAnsi="Arial" w:cs="Arial"/>
          <w:sz w:val="22"/>
          <w:szCs w:val="22"/>
        </w:rPr>
        <w:t>Direct costs per year: $1</w:t>
      </w:r>
      <w:r>
        <w:rPr>
          <w:rFonts w:ascii="Arial" w:hAnsi="Arial" w:cs="Arial"/>
          <w:sz w:val="22"/>
          <w:szCs w:val="22"/>
        </w:rPr>
        <w:t>54,544</w:t>
      </w:r>
    </w:p>
    <w:p w14:paraId="601F1A65" w14:textId="3FC64BF5" w:rsidR="00BF7C08" w:rsidRPr="004434FD" w:rsidRDefault="00BF7C08" w:rsidP="00BF7C08">
      <w:pPr>
        <w:ind w:left="720" w:firstLine="720"/>
        <w:rPr>
          <w:rFonts w:ascii="Arial" w:hAnsi="Arial" w:cs="Arial"/>
          <w:sz w:val="22"/>
          <w:szCs w:val="22"/>
        </w:rPr>
      </w:pPr>
      <w:r w:rsidRPr="004434FD">
        <w:rPr>
          <w:rFonts w:ascii="Arial" w:hAnsi="Arial" w:cs="Arial"/>
          <w:sz w:val="22"/>
          <w:szCs w:val="22"/>
        </w:rPr>
        <w:t>Total costs for project period: $</w:t>
      </w:r>
      <w:r>
        <w:rPr>
          <w:rFonts w:ascii="Arial" w:hAnsi="Arial" w:cs="Arial"/>
          <w:sz w:val="22"/>
          <w:szCs w:val="22"/>
        </w:rPr>
        <w:t>339,998</w:t>
      </w:r>
    </w:p>
    <w:p w14:paraId="24448396" w14:textId="2910F39B" w:rsidR="00BF7C08" w:rsidRDefault="00BF7C08" w:rsidP="00BF7C08">
      <w:pPr>
        <w:ind w:left="720" w:firstLine="720"/>
        <w:rPr>
          <w:rFonts w:ascii="Arial" w:hAnsi="Arial" w:cs="Arial"/>
          <w:sz w:val="22"/>
          <w:szCs w:val="22"/>
        </w:rPr>
      </w:pPr>
      <w:r>
        <w:rPr>
          <w:rFonts w:ascii="Arial" w:hAnsi="Arial" w:cs="Arial"/>
          <w:sz w:val="22"/>
          <w:szCs w:val="22"/>
        </w:rPr>
        <w:t xml:space="preserve">Project </w:t>
      </w:r>
      <w:r w:rsidRPr="00864304">
        <w:rPr>
          <w:rFonts w:ascii="Arial" w:hAnsi="Arial" w:cs="Arial"/>
          <w:sz w:val="22"/>
          <w:szCs w:val="22"/>
        </w:rPr>
        <w:t>Period: 10/2020-10/2022</w:t>
      </w:r>
    </w:p>
    <w:p w14:paraId="0A5E5934" w14:textId="46278073" w:rsidR="00C36588" w:rsidRDefault="00C36588" w:rsidP="00BF7C08">
      <w:pPr>
        <w:ind w:left="720" w:firstLine="720"/>
        <w:rPr>
          <w:rFonts w:ascii="Arial" w:hAnsi="Arial" w:cs="Arial"/>
          <w:sz w:val="22"/>
          <w:szCs w:val="22"/>
        </w:rPr>
      </w:pPr>
    </w:p>
    <w:p w14:paraId="262337E9" w14:textId="77777777" w:rsidR="00C36588" w:rsidRDefault="00C36588" w:rsidP="00C36588">
      <w:pPr>
        <w:ind w:left="720" w:firstLine="720"/>
        <w:rPr>
          <w:rFonts w:ascii="Arial" w:hAnsi="Arial" w:cs="Arial"/>
          <w:sz w:val="22"/>
          <w:szCs w:val="22"/>
          <w:u w:val="single"/>
        </w:rPr>
      </w:pPr>
      <w:r>
        <w:rPr>
          <w:rFonts w:ascii="Arial" w:hAnsi="Arial" w:cs="Arial"/>
          <w:sz w:val="22"/>
          <w:szCs w:val="22"/>
        </w:rPr>
        <w:t xml:space="preserve">Funder: </w:t>
      </w:r>
      <w:r>
        <w:rPr>
          <w:rFonts w:ascii="Arial" w:hAnsi="Arial" w:cs="Arial"/>
          <w:sz w:val="22"/>
          <w:szCs w:val="22"/>
          <w:u w:val="single"/>
        </w:rPr>
        <w:t>Veteran’s Administration</w:t>
      </w:r>
    </w:p>
    <w:p w14:paraId="30249B4B" w14:textId="33CCD793" w:rsidR="00C36588" w:rsidRDefault="00C36588" w:rsidP="00C36588">
      <w:pPr>
        <w:ind w:left="720" w:firstLine="720"/>
        <w:rPr>
          <w:rFonts w:ascii="Arial" w:hAnsi="Arial" w:cs="Arial"/>
          <w:sz w:val="22"/>
          <w:szCs w:val="22"/>
        </w:rPr>
      </w:pPr>
      <w:r w:rsidRPr="00B015E5">
        <w:rPr>
          <w:rFonts w:ascii="Arial" w:hAnsi="Arial" w:cs="Arial"/>
          <w:sz w:val="22"/>
          <w:szCs w:val="22"/>
        </w:rPr>
        <w:t>(Pending)</w:t>
      </w:r>
    </w:p>
    <w:p w14:paraId="5476FC51" w14:textId="718C4249" w:rsidR="00C33C2D" w:rsidRPr="00B015E5" w:rsidRDefault="00C33C2D" w:rsidP="00C36588">
      <w:pPr>
        <w:ind w:left="720" w:firstLine="720"/>
        <w:rPr>
          <w:rFonts w:ascii="Arial" w:hAnsi="Arial" w:cs="Arial"/>
          <w:sz w:val="22"/>
          <w:szCs w:val="22"/>
        </w:rPr>
      </w:pPr>
      <w:r>
        <w:rPr>
          <w:rFonts w:ascii="Arial" w:hAnsi="Arial" w:cs="Arial"/>
          <w:sz w:val="22"/>
          <w:szCs w:val="22"/>
        </w:rPr>
        <w:t>ID: VA-BLRD</w:t>
      </w:r>
    </w:p>
    <w:p w14:paraId="07666830" w14:textId="0C291FAE" w:rsidR="00C36588" w:rsidRDefault="00C36588" w:rsidP="00C36588">
      <w:pPr>
        <w:ind w:left="720" w:firstLine="720"/>
        <w:rPr>
          <w:rFonts w:ascii="Arial" w:hAnsi="Arial" w:cs="Arial"/>
          <w:sz w:val="22"/>
          <w:szCs w:val="22"/>
        </w:rPr>
      </w:pPr>
      <w:r>
        <w:rPr>
          <w:rFonts w:ascii="Arial" w:hAnsi="Arial" w:cs="Arial"/>
          <w:sz w:val="22"/>
          <w:szCs w:val="22"/>
        </w:rPr>
        <w:t>Role: co-Investigator</w:t>
      </w:r>
    </w:p>
    <w:p w14:paraId="7EB7A80A" w14:textId="77777777" w:rsidR="00C36588" w:rsidRDefault="00C36588" w:rsidP="00C36588">
      <w:pPr>
        <w:ind w:left="720" w:firstLine="720"/>
        <w:rPr>
          <w:rFonts w:ascii="Arial" w:hAnsi="Arial" w:cs="Arial"/>
          <w:sz w:val="22"/>
          <w:szCs w:val="22"/>
        </w:rPr>
      </w:pPr>
      <w:r>
        <w:rPr>
          <w:rFonts w:ascii="Arial" w:hAnsi="Arial" w:cs="Arial"/>
          <w:sz w:val="22"/>
          <w:szCs w:val="22"/>
        </w:rPr>
        <w:t xml:space="preserve">PI: Justice/Davies/Vashi </w:t>
      </w:r>
    </w:p>
    <w:p w14:paraId="66B68715" w14:textId="5CEE76E5" w:rsidR="00C36588" w:rsidRDefault="00C36588" w:rsidP="00C36588">
      <w:pPr>
        <w:ind w:left="720" w:firstLine="720"/>
        <w:rPr>
          <w:rFonts w:ascii="Arial" w:hAnsi="Arial" w:cs="Arial"/>
          <w:sz w:val="22"/>
          <w:szCs w:val="22"/>
        </w:rPr>
      </w:pPr>
      <w:r>
        <w:rPr>
          <w:rFonts w:ascii="Arial" w:hAnsi="Arial" w:cs="Arial"/>
          <w:sz w:val="22"/>
          <w:szCs w:val="22"/>
        </w:rPr>
        <w:t>Percent Effort (25%)</w:t>
      </w:r>
    </w:p>
    <w:p w14:paraId="435411A6" w14:textId="28D8A828" w:rsidR="00E63A41" w:rsidRDefault="00E63A41" w:rsidP="00C36588">
      <w:pPr>
        <w:ind w:left="720" w:firstLine="720"/>
        <w:rPr>
          <w:rFonts w:ascii="Arial" w:hAnsi="Arial" w:cs="Arial"/>
          <w:sz w:val="22"/>
          <w:szCs w:val="22"/>
        </w:rPr>
      </w:pPr>
      <w:r>
        <w:rPr>
          <w:rFonts w:ascii="Arial" w:hAnsi="Arial" w:cs="Arial"/>
          <w:sz w:val="22"/>
          <w:szCs w:val="22"/>
        </w:rPr>
        <w:t>Direct costs per year: $51,227</w:t>
      </w:r>
    </w:p>
    <w:p w14:paraId="404CFE6C" w14:textId="1F1EC604" w:rsidR="00E63A41" w:rsidRDefault="00E63A41" w:rsidP="00C36588">
      <w:pPr>
        <w:ind w:left="720" w:firstLine="720"/>
        <w:rPr>
          <w:rFonts w:ascii="Arial" w:hAnsi="Arial" w:cs="Arial"/>
          <w:sz w:val="22"/>
          <w:szCs w:val="22"/>
        </w:rPr>
      </w:pPr>
      <w:r>
        <w:rPr>
          <w:rFonts w:ascii="Arial" w:hAnsi="Arial" w:cs="Arial"/>
          <w:sz w:val="22"/>
          <w:szCs w:val="22"/>
        </w:rPr>
        <w:t>Total Costs for project period: $100,528</w:t>
      </w:r>
    </w:p>
    <w:p w14:paraId="03692FC9" w14:textId="77777777" w:rsidR="00C36588" w:rsidRDefault="00C36588" w:rsidP="00C36588">
      <w:pPr>
        <w:ind w:left="720" w:firstLine="720"/>
        <w:rPr>
          <w:rFonts w:ascii="Arial" w:hAnsi="Arial" w:cs="Arial"/>
          <w:sz w:val="22"/>
          <w:szCs w:val="22"/>
        </w:rPr>
      </w:pPr>
      <w:r>
        <w:rPr>
          <w:rFonts w:ascii="Arial" w:hAnsi="Arial" w:cs="Arial"/>
          <w:sz w:val="22"/>
          <w:szCs w:val="22"/>
        </w:rPr>
        <w:t>Project Period: 6/1/2021-5/31/2023</w:t>
      </w:r>
    </w:p>
    <w:p w14:paraId="6C4C020E" w14:textId="77777777" w:rsidR="00BF7C08" w:rsidRPr="00864304" w:rsidRDefault="00BF7C08" w:rsidP="006F11CC">
      <w:pPr>
        <w:ind w:left="720" w:firstLine="720"/>
        <w:rPr>
          <w:rFonts w:ascii="Arial" w:hAnsi="Arial" w:cs="Arial"/>
          <w:sz w:val="22"/>
          <w:szCs w:val="22"/>
        </w:rPr>
      </w:pPr>
    </w:p>
    <w:p w14:paraId="450B071D" w14:textId="05FF87DC" w:rsidR="005C2E68" w:rsidRPr="00864304" w:rsidRDefault="006F11CC" w:rsidP="00C1408D">
      <w:pPr>
        <w:ind w:left="720" w:firstLine="720"/>
        <w:rPr>
          <w:rFonts w:ascii="Arial" w:hAnsi="Arial" w:cs="Arial"/>
          <w:sz w:val="22"/>
          <w:szCs w:val="22"/>
          <w:u w:val="single"/>
        </w:rPr>
      </w:pPr>
      <w:r w:rsidRPr="00864304">
        <w:rPr>
          <w:rFonts w:ascii="Arial" w:hAnsi="Arial" w:cs="Arial"/>
          <w:sz w:val="22"/>
          <w:szCs w:val="22"/>
        </w:rPr>
        <w:t>F</w:t>
      </w:r>
      <w:r w:rsidR="005C2E68" w:rsidRPr="00864304">
        <w:rPr>
          <w:rFonts w:ascii="Arial" w:hAnsi="Arial" w:cs="Arial"/>
          <w:sz w:val="22"/>
          <w:szCs w:val="22"/>
        </w:rPr>
        <w:t xml:space="preserve">under: </w:t>
      </w:r>
      <w:r w:rsidR="005C2E68" w:rsidRPr="00864304">
        <w:rPr>
          <w:rFonts w:ascii="Arial" w:hAnsi="Arial" w:cs="Arial"/>
          <w:sz w:val="22"/>
          <w:szCs w:val="22"/>
          <w:u w:val="single"/>
        </w:rPr>
        <w:t>CDC/</w:t>
      </w:r>
      <w:r w:rsidR="00910929" w:rsidRPr="00864304">
        <w:rPr>
          <w:rFonts w:ascii="Arial" w:hAnsi="Arial" w:cs="Arial"/>
          <w:sz w:val="22"/>
          <w:szCs w:val="22"/>
          <w:u w:val="single"/>
        </w:rPr>
        <w:t>Connecticut Dep</w:t>
      </w:r>
      <w:r w:rsidR="005B3416" w:rsidRPr="00864304">
        <w:rPr>
          <w:rFonts w:ascii="Arial" w:hAnsi="Arial" w:cs="Arial"/>
          <w:sz w:val="22"/>
          <w:szCs w:val="22"/>
          <w:u w:val="single"/>
        </w:rPr>
        <w:t>artment</w:t>
      </w:r>
      <w:r w:rsidR="00910929" w:rsidRPr="00864304">
        <w:rPr>
          <w:rFonts w:ascii="Arial" w:hAnsi="Arial" w:cs="Arial"/>
          <w:sz w:val="22"/>
          <w:szCs w:val="22"/>
          <w:u w:val="single"/>
        </w:rPr>
        <w:t xml:space="preserve"> of Public Health</w:t>
      </w:r>
    </w:p>
    <w:p w14:paraId="7FFF0AF9" w14:textId="4992AE87" w:rsidR="00910929" w:rsidRPr="00864304" w:rsidRDefault="00910929" w:rsidP="00C1408D">
      <w:pPr>
        <w:ind w:left="720" w:firstLine="720"/>
        <w:rPr>
          <w:rFonts w:ascii="Arial" w:hAnsi="Arial" w:cs="Arial"/>
          <w:sz w:val="22"/>
          <w:szCs w:val="22"/>
        </w:rPr>
      </w:pPr>
      <w:r w:rsidRPr="00864304">
        <w:rPr>
          <w:rFonts w:ascii="Arial" w:hAnsi="Arial" w:cs="Arial"/>
          <w:sz w:val="22"/>
          <w:szCs w:val="22"/>
        </w:rPr>
        <w:t>ID: DPH Contract log #2017-0026</w:t>
      </w:r>
    </w:p>
    <w:p w14:paraId="3C9DEBA2" w14:textId="77777777" w:rsidR="00BD6744" w:rsidRPr="00864304" w:rsidRDefault="00FF5FC5" w:rsidP="00CC0688">
      <w:pPr>
        <w:ind w:left="720" w:firstLine="720"/>
        <w:rPr>
          <w:rFonts w:ascii="Arial" w:hAnsi="Arial" w:cs="Arial"/>
          <w:sz w:val="22"/>
          <w:szCs w:val="22"/>
        </w:rPr>
      </w:pPr>
      <w:r w:rsidRPr="00864304">
        <w:rPr>
          <w:rFonts w:ascii="Arial" w:hAnsi="Arial" w:cs="Arial"/>
          <w:sz w:val="22"/>
          <w:szCs w:val="22"/>
        </w:rPr>
        <w:t>Title: Yale Emerging Infections Program</w:t>
      </w:r>
      <w:r w:rsidR="00DB0700" w:rsidRPr="00864304">
        <w:rPr>
          <w:rFonts w:ascii="Arial" w:hAnsi="Arial" w:cs="Arial"/>
          <w:sz w:val="22"/>
          <w:szCs w:val="22"/>
        </w:rPr>
        <w:t xml:space="preserve"> (</w:t>
      </w:r>
      <w:r w:rsidR="00BD6744" w:rsidRPr="00864304">
        <w:rPr>
          <w:rFonts w:ascii="Arial" w:hAnsi="Arial" w:cs="Arial"/>
          <w:sz w:val="22"/>
          <w:szCs w:val="22"/>
        </w:rPr>
        <w:t xml:space="preserve">Non-invasive pneumococcal </w:t>
      </w:r>
    </w:p>
    <w:p w14:paraId="3DC01C5A" w14:textId="1165701C" w:rsidR="00FF5FC5" w:rsidRPr="00864304" w:rsidRDefault="00BD6744" w:rsidP="00CC0688">
      <w:pPr>
        <w:ind w:left="1440" w:firstLine="720"/>
        <w:rPr>
          <w:rFonts w:ascii="Arial" w:hAnsi="Arial" w:cs="Arial"/>
          <w:sz w:val="22"/>
          <w:szCs w:val="22"/>
        </w:rPr>
      </w:pPr>
      <w:r w:rsidRPr="00864304">
        <w:rPr>
          <w:rFonts w:ascii="Arial" w:hAnsi="Arial" w:cs="Arial"/>
          <w:sz w:val="22"/>
          <w:szCs w:val="22"/>
        </w:rPr>
        <w:lastRenderedPageBreak/>
        <w:t>pneumonia</w:t>
      </w:r>
      <w:r w:rsidR="00DB0700" w:rsidRPr="00864304">
        <w:rPr>
          <w:rFonts w:ascii="Arial" w:hAnsi="Arial" w:cs="Arial"/>
          <w:sz w:val="22"/>
          <w:szCs w:val="22"/>
        </w:rPr>
        <w:t xml:space="preserve"> and </w:t>
      </w:r>
      <w:r w:rsidR="00394D04" w:rsidRPr="00864304">
        <w:rPr>
          <w:rFonts w:ascii="Arial" w:hAnsi="Arial" w:cs="Arial"/>
          <w:sz w:val="22"/>
          <w:szCs w:val="22"/>
        </w:rPr>
        <w:t>Legionnaire’s</w:t>
      </w:r>
      <w:r w:rsidR="00DB0700" w:rsidRPr="00864304">
        <w:rPr>
          <w:rFonts w:ascii="Arial" w:hAnsi="Arial" w:cs="Arial"/>
          <w:sz w:val="22"/>
          <w:szCs w:val="22"/>
        </w:rPr>
        <w:t xml:space="preserve"> disease sub-projects)</w:t>
      </w:r>
    </w:p>
    <w:p w14:paraId="7CBF550B" w14:textId="129F4765" w:rsidR="00394D04" w:rsidRPr="00864304" w:rsidRDefault="00394D04" w:rsidP="00394D04">
      <w:pPr>
        <w:ind w:left="720" w:firstLine="720"/>
        <w:rPr>
          <w:rFonts w:ascii="Arial" w:hAnsi="Arial" w:cs="Arial"/>
          <w:sz w:val="22"/>
          <w:szCs w:val="22"/>
        </w:rPr>
      </w:pPr>
      <w:r w:rsidRPr="00864304">
        <w:rPr>
          <w:rFonts w:ascii="Arial" w:hAnsi="Arial" w:cs="Arial"/>
          <w:sz w:val="22"/>
          <w:szCs w:val="22"/>
        </w:rPr>
        <w:t>Role: Co-Investigator</w:t>
      </w:r>
    </w:p>
    <w:p w14:paraId="0F25AD87" w14:textId="64EC1537" w:rsidR="00910929" w:rsidRPr="00864304" w:rsidRDefault="005C2E68" w:rsidP="00910929">
      <w:pPr>
        <w:ind w:left="720" w:firstLine="720"/>
        <w:rPr>
          <w:rFonts w:ascii="Arial" w:hAnsi="Arial" w:cs="Arial"/>
          <w:sz w:val="22"/>
          <w:szCs w:val="22"/>
        </w:rPr>
      </w:pPr>
      <w:r w:rsidRPr="00864304">
        <w:rPr>
          <w:rFonts w:ascii="Arial" w:hAnsi="Arial" w:cs="Arial"/>
          <w:sz w:val="22"/>
          <w:szCs w:val="22"/>
        </w:rPr>
        <w:t>P.I. Heimer</w:t>
      </w:r>
      <w:r w:rsidR="00910929" w:rsidRPr="00864304">
        <w:rPr>
          <w:rFonts w:ascii="Arial" w:hAnsi="Arial" w:cs="Arial"/>
          <w:sz w:val="22"/>
          <w:szCs w:val="22"/>
        </w:rPr>
        <w:t>/</w:t>
      </w:r>
      <w:proofErr w:type="spellStart"/>
      <w:r w:rsidR="00910929" w:rsidRPr="00864304">
        <w:rPr>
          <w:rFonts w:ascii="Arial" w:hAnsi="Arial" w:cs="Arial"/>
          <w:sz w:val="22"/>
          <w:szCs w:val="22"/>
        </w:rPr>
        <w:t>Niccolai</w:t>
      </w:r>
      <w:proofErr w:type="spellEnd"/>
    </w:p>
    <w:p w14:paraId="355FBA02" w14:textId="6A88D6FB" w:rsidR="005C2E68" w:rsidRPr="00864304" w:rsidRDefault="005C2E68" w:rsidP="00C1408D">
      <w:pPr>
        <w:ind w:left="720" w:firstLine="720"/>
        <w:rPr>
          <w:rFonts w:ascii="Arial" w:hAnsi="Arial" w:cs="Arial"/>
          <w:sz w:val="22"/>
          <w:szCs w:val="22"/>
        </w:rPr>
      </w:pPr>
      <w:r w:rsidRPr="00864304">
        <w:rPr>
          <w:rFonts w:ascii="Arial" w:hAnsi="Arial" w:cs="Arial"/>
          <w:sz w:val="22"/>
          <w:szCs w:val="22"/>
        </w:rPr>
        <w:t>Percent Effort: 10%</w:t>
      </w:r>
    </w:p>
    <w:p w14:paraId="3ED39D41" w14:textId="6D6425F6" w:rsidR="005C2E68" w:rsidRPr="00864304" w:rsidRDefault="00910929" w:rsidP="00C1408D">
      <w:pPr>
        <w:ind w:left="720" w:firstLine="720"/>
        <w:rPr>
          <w:rFonts w:ascii="Arial" w:hAnsi="Arial" w:cs="Arial"/>
          <w:sz w:val="22"/>
          <w:szCs w:val="22"/>
        </w:rPr>
      </w:pPr>
      <w:r w:rsidRPr="00864304">
        <w:rPr>
          <w:rFonts w:ascii="Arial" w:hAnsi="Arial" w:cs="Arial"/>
          <w:sz w:val="22"/>
          <w:szCs w:val="22"/>
        </w:rPr>
        <w:t>Direct costs per year: $1,505,552</w:t>
      </w:r>
    </w:p>
    <w:p w14:paraId="36113E03" w14:textId="52CC731C" w:rsidR="00910929" w:rsidRPr="00864304" w:rsidRDefault="00910929" w:rsidP="00C1408D">
      <w:pPr>
        <w:ind w:left="720" w:firstLine="720"/>
        <w:rPr>
          <w:rFonts w:ascii="Arial" w:hAnsi="Arial" w:cs="Arial"/>
          <w:sz w:val="22"/>
          <w:szCs w:val="22"/>
        </w:rPr>
      </w:pPr>
      <w:r w:rsidRPr="00864304">
        <w:rPr>
          <w:rFonts w:ascii="Arial" w:hAnsi="Arial" w:cs="Arial"/>
          <w:sz w:val="22"/>
          <w:szCs w:val="22"/>
        </w:rPr>
        <w:t>Project period: 1/1/2017-12/31/20</w:t>
      </w:r>
      <w:r w:rsidR="00C36588">
        <w:rPr>
          <w:rFonts w:ascii="Arial" w:hAnsi="Arial" w:cs="Arial"/>
          <w:sz w:val="22"/>
          <w:szCs w:val="22"/>
        </w:rPr>
        <w:t>21 (annual renewal)</w:t>
      </w:r>
    </w:p>
    <w:p w14:paraId="4A5B0986" w14:textId="77777777" w:rsidR="00910929" w:rsidRPr="00864304" w:rsidRDefault="00910929" w:rsidP="00C1408D">
      <w:pPr>
        <w:ind w:left="720" w:firstLine="720"/>
        <w:rPr>
          <w:rFonts w:ascii="Arial" w:hAnsi="Arial" w:cs="Arial"/>
          <w:sz w:val="22"/>
          <w:szCs w:val="22"/>
        </w:rPr>
      </w:pPr>
    </w:p>
    <w:p w14:paraId="5B85280D" w14:textId="62552FCB" w:rsidR="001A3476" w:rsidRPr="00864304" w:rsidRDefault="001A3476" w:rsidP="001A3476">
      <w:pPr>
        <w:pStyle w:val="ListParagraph"/>
        <w:ind w:left="1440"/>
        <w:rPr>
          <w:rFonts w:ascii="Arial" w:hAnsi="Arial" w:cs="Arial"/>
          <w:sz w:val="22"/>
          <w:szCs w:val="22"/>
          <w:u w:val="single"/>
        </w:rPr>
      </w:pPr>
      <w:r w:rsidRPr="00864304">
        <w:rPr>
          <w:rFonts w:ascii="Arial" w:hAnsi="Arial" w:cs="Arial"/>
          <w:sz w:val="22"/>
          <w:szCs w:val="22"/>
        </w:rPr>
        <w:t>Funder:</w:t>
      </w:r>
      <w:r w:rsidRPr="00864304">
        <w:rPr>
          <w:rFonts w:ascii="Arial" w:hAnsi="Arial" w:cs="Arial"/>
          <w:sz w:val="22"/>
          <w:szCs w:val="22"/>
          <w:u w:val="single"/>
        </w:rPr>
        <w:t xml:space="preserve"> Pfizer</w:t>
      </w:r>
    </w:p>
    <w:p w14:paraId="60D042A3" w14:textId="32702F24" w:rsidR="001A3476" w:rsidRPr="00864304" w:rsidRDefault="001A3476" w:rsidP="001A3476">
      <w:pPr>
        <w:pStyle w:val="ListParagraph"/>
        <w:ind w:left="1440"/>
        <w:rPr>
          <w:rFonts w:ascii="Arial" w:hAnsi="Arial" w:cs="Arial"/>
          <w:sz w:val="22"/>
          <w:szCs w:val="22"/>
        </w:rPr>
      </w:pPr>
      <w:r w:rsidRPr="00864304">
        <w:rPr>
          <w:rFonts w:ascii="Arial" w:hAnsi="Arial" w:cs="Arial"/>
          <w:sz w:val="22"/>
          <w:szCs w:val="22"/>
        </w:rPr>
        <w:t>Title: Evaluation of pneumococcal carriage in healthy community-dwelling adults</w:t>
      </w:r>
    </w:p>
    <w:p w14:paraId="14CD3573" w14:textId="37A76041" w:rsidR="001A3476" w:rsidRPr="00864304" w:rsidRDefault="002E6BCB" w:rsidP="001A3476">
      <w:pPr>
        <w:pStyle w:val="ListParagraph"/>
        <w:ind w:left="1440"/>
        <w:rPr>
          <w:rFonts w:ascii="Arial" w:hAnsi="Arial" w:cs="Arial"/>
          <w:sz w:val="22"/>
          <w:szCs w:val="22"/>
        </w:rPr>
      </w:pPr>
      <w:r w:rsidRPr="00864304">
        <w:rPr>
          <w:rFonts w:ascii="Arial" w:hAnsi="Arial" w:cs="Arial"/>
          <w:sz w:val="22"/>
          <w:szCs w:val="22"/>
        </w:rPr>
        <w:t>m</w:t>
      </w:r>
      <w:r w:rsidR="00EF47A2" w:rsidRPr="00864304">
        <w:rPr>
          <w:rFonts w:ascii="Arial" w:hAnsi="Arial" w:cs="Arial"/>
          <w:sz w:val="22"/>
          <w:szCs w:val="22"/>
        </w:rPr>
        <w:t>-</w:t>
      </w:r>
      <w:r w:rsidR="001A3476" w:rsidRPr="00864304">
        <w:rPr>
          <w:rFonts w:ascii="Arial" w:hAnsi="Arial" w:cs="Arial"/>
          <w:sz w:val="22"/>
          <w:szCs w:val="22"/>
        </w:rPr>
        <w:t>P.I.: Weinberger</w:t>
      </w:r>
      <w:r w:rsidR="00EF47A2" w:rsidRPr="00864304">
        <w:rPr>
          <w:rFonts w:ascii="Arial" w:hAnsi="Arial" w:cs="Arial"/>
          <w:sz w:val="22"/>
          <w:szCs w:val="22"/>
        </w:rPr>
        <w:t>, Wyllie</w:t>
      </w:r>
    </w:p>
    <w:p w14:paraId="6AAD5E3D" w14:textId="4898A3FB" w:rsidR="001A3476" w:rsidRPr="00864304" w:rsidRDefault="001A3476" w:rsidP="001A3476">
      <w:pPr>
        <w:pStyle w:val="ListParagraph"/>
        <w:ind w:left="1440"/>
        <w:rPr>
          <w:rFonts w:ascii="Arial" w:hAnsi="Arial" w:cs="Arial"/>
          <w:sz w:val="22"/>
          <w:szCs w:val="22"/>
        </w:rPr>
      </w:pPr>
      <w:r w:rsidRPr="00864304">
        <w:rPr>
          <w:rFonts w:ascii="Arial" w:hAnsi="Arial" w:cs="Arial"/>
          <w:sz w:val="22"/>
          <w:szCs w:val="22"/>
        </w:rPr>
        <w:t xml:space="preserve">Percent effort: </w:t>
      </w:r>
      <w:r w:rsidR="00C36588">
        <w:rPr>
          <w:rFonts w:ascii="Arial" w:hAnsi="Arial" w:cs="Arial"/>
          <w:sz w:val="22"/>
          <w:szCs w:val="22"/>
        </w:rPr>
        <w:t>5</w:t>
      </w:r>
      <w:r w:rsidRPr="00864304">
        <w:rPr>
          <w:rFonts w:ascii="Arial" w:hAnsi="Arial" w:cs="Arial"/>
          <w:sz w:val="22"/>
          <w:szCs w:val="22"/>
        </w:rPr>
        <w:t>%</w:t>
      </w:r>
    </w:p>
    <w:p w14:paraId="61D699C4" w14:textId="37269E5F" w:rsidR="00EF47A2" w:rsidRPr="00864304" w:rsidRDefault="00EF47A2" w:rsidP="001A3476">
      <w:pPr>
        <w:pStyle w:val="ListParagraph"/>
        <w:ind w:left="1440"/>
        <w:rPr>
          <w:rFonts w:ascii="Arial" w:hAnsi="Arial" w:cs="Arial"/>
          <w:sz w:val="22"/>
          <w:szCs w:val="22"/>
        </w:rPr>
      </w:pPr>
      <w:r w:rsidRPr="00864304">
        <w:rPr>
          <w:rFonts w:ascii="Arial" w:hAnsi="Arial" w:cs="Arial"/>
          <w:sz w:val="22"/>
          <w:szCs w:val="22"/>
        </w:rPr>
        <w:t>Direct costs per year: $</w:t>
      </w:r>
      <w:r w:rsidR="00912342" w:rsidRPr="00864304">
        <w:rPr>
          <w:rFonts w:ascii="Arial" w:hAnsi="Arial" w:cs="Arial"/>
          <w:sz w:val="22"/>
          <w:szCs w:val="22"/>
        </w:rPr>
        <w:t>500,00</w:t>
      </w:r>
      <w:r w:rsidR="00BF7C08" w:rsidRPr="00864304">
        <w:rPr>
          <w:rFonts w:ascii="Arial" w:hAnsi="Arial" w:cs="Arial"/>
          <w:sz w:val="22"/>
          <w:szCs w:val="22"/>
        </w:rPr>
        <w:t>0</w:t>
      </w:r>
    </w:p>
    <w:p w14:paraId="34BDF25D" w14:textId="5A4A3B1A" w:rsidR="001A3476" w:rsidRPr="00864304" w:rsidRDefault="001A3476" w:rsidP="001A3476">
      <w:pPr>
        <w:pStyle w:val="ListParagraph"/>
        <w:ind w:left="1440"/>
        <w:rPr>
          <w:rFonts w:ascii="Arial" w:hAnsi="Arial" w:cs="Arial"/>
          <w:sz w:val="22"/>
          <w:szCs w:val="22"/>
        </w:rPr>
      </w:pPr>
      <w:r w:rsidRPr="00864304">
        <w:rPr>
          <w:rFonts w:ascii="Arial" w:hAnsi="Arial" w:cs="Arial"/>
          <w:sz w:val="22"/>
          <w:szCs w:val="22"/>
        </w:rPr>
        <w:t>Total costs for project period: $</w:t>
      </w:r>
      <w:r w:rsidR="00912342" w:rsidRPr="00864304">
        <w:rPr>
          <w:rFonts w:ascii="Arial" w:hAnsi="Arial" w:cs="Arial"/>
          <w:sz w:val="22"/>
          <w:szCs w:val="22"/>
        </w:rPr>
        <w:t>1,400,000</w:t>
      </w:r>
    </w:p>
    <w:p w14:paraId="1D37C9A2" w14:textId="2637848D" w:rsidR="001A3476" w:rsidRPr="00864304" w:rsidRDefault="001A3476" w:rsidP="001A3476">
      <w:pPr>
        <w:pStyle w:val="ListParagraph"/>
        <w:ind w:left="1440"/>
        <w:rPr>
          <w:rFonts w:ascii="Arial" w:hAnsi="Arial" w:cs="Arial"/>
          <w:sz w:val="22"/>
          <w:szCs w:val="22"/>
        </w:rPr>
      </w:pPr>
      <w:r w:rsidRPr="00864304">
        <w:rPr>
          <w:rFonts w:ascii="Arial" w:hAnsi="Arial" w:cs="Arial"/>
          <w:sz w:val="22"/>
          <w:szCs w:val="22"/>
        </w:rPr>
        <w:t>Project period:</w:t>
      </w:r>
      <w:r w:rsidR="009F4EDA" w:rsidRPr="00864304">
        <w:rPr>
          <w:rFonts w:ascii="Arial" w:hAnsi="Arial" w:cs="Arial"/>
          <w:sz w:val="22"/>
          <w:szCs w:val="22"/>
        </w:rPr>
        <w:t xml:space="preserve"> 8/1/2019-7/31</w:t>
      </w:r>
      <w:r w:rsidRPr="00864304">
        <w:rPr>
          <w:rFonts w:ascii="Arial" w:hAnsi="Arial" w:cs="Arial"/>
          <w:sz w:val="22"/>
          <w:szCs w:val="22"/>
        </w:rPr>
        <w:t>/2022</w:t>
      </w:r>
    </w:p>
    <w:p w14:paraId="3AE4EB8A" w14:textId="54C2186C" w:rsidR="00C014D5" w:rsidRPr="00864304" w:rsidRDefault="00C014D5" w:rsidP="001A3476">
      <w:pPr>
        <w:pStyle w:val="ListParagraph"/>
        <w:ind w:left="1440"/>
        <w:rPr>
          <w:rFonts w:ascii="Arial" w:hAnsi="Arial" w:cs="Arial"/>
          <w:sz w:val="22"/>
          <w:szCs w:val="22"/>
        </w:rPr>
      </w:pPr>
    </w:p>
    <w:p w14:paraId="7F13A6DF" w14:textId="77777777" w:rsidR="00066877" w:rsidRPr="00864304" w:rsidRDefault="00066877" w:rsidP="00066877">
      <w:pPr>
        <w:ind w:left="720" w:firstLine="720"/>
        <w:rPr>
          <w:rFonts w:ascii="Arial" w:hAnsi="Arial" w:cs="Arial"/>
          <w:sz w:val="22"/>
          <w:szCs w:val="22"/>
          <w:u w:val="single"/>
        </w:rPr>
      </w:pPr>
      <w:bookmarkStart w:id="0" w:name="_Hlk75178421"/>
      <w:r w:rsidRPr="00864304">
        <w:rPr>
          <w:rFonts w:ascii="Arial" w:hAnsi="Arial" w:cs="Arial"/>
          <w:sz w:val="22"/>
          <w:szCs w:val="22"/>
        </w:rPr>
        <w:t xml:space="preserve">Funder: </w:t>
      </w:r>
      <w:r w:rsidRPr="00864304">
        <w:rPr>
          <w:rFonts w:ascii="Arial" w:hAnsi="Arial" w:cs="Arial"/>
          <w:sz w:val="22"/>
          <w:szCs w:val="22"/>
          <w:u w:val="single"/>
        </w:rPr>
        <w:t>Merck</w:t>
      </w:r>
    </w:p>
    <w:p w14:paraId="2FF5C19B" w14:textId="4193ADF6" w:rsidR="00066877" w:rsidRPr="00864304" w:rsidRDefault="00066877" w:rsidP="00066877">
      <w:pPr>
        <w:ind w:left="720" w:firstLine="720"/>
        <w:rPr>
          <w:rFonts w:ascii="Arial" w:hAnsi="Arial" w:cs="Arial"/>
          <w:sz w:val="22"/>
          <w:szCs w:val="22"/>
        </w:rPr>
      </w:pPr>
      <w:r w:rsidRPr="00864304">
        <w:rPr>
          <w:rFonts w:ascii="Arial" w:hAnsi="Arial" w:cs="Arial"/>
          <w:sz w:val="22"/>
          <w:szCs w:val="22"/>
        </w:rPr>
        <w:t xml:space="preserve">ID:  </w:t>
      </w:r>
      <w:r w:rsidR="00C65C8F" w:rsidRPr="00864304">
        <w:rPr>
          <w:rFonts w:ascii="Arial" w:hAnsi="Arial" w:cs="Arial"/>
          <w:sz w:val="22"/>
          <w:szCs w:val="22"/>
        </w:rPr>
        <w:t>20-005281</w:t>
      </w:r>
    </w:p>
    <w:p w14:paraId="2C37B573" w14:textId="77777777" w:rsidR="006C5DBF" w:rsidRPr="00864304" w:rsidRDefault="00FF5693" w:rsidP="00FF5693">
      <w:pPr>
        <w:ind w:left="720" w:firstLine="720"/>
        <w:rPr>
          <w:rFonts w:ascii="Arial" w:hAnsi="Arial" w:cs="Arial"/>
          <w:sz w:val="22"/>
          <w:szCs w:val="22"/>
        </w:rPr>
      </w:pPr>
      <w:r w:rsidRPr="00864304">
        <w:rPr>
          <w:rFonts w:ascii="Arial" w:hAnsi="Arial" w:cs="Arial"/>
          <w:sz w:val="22"/>
          <w:szCs w:val="22"/>
        </w:rPr>
        <w:t xml:space="preserve">Title: </w:t>
      </w:r>
      <w:r w:rsidR="006C5DBF" w:rsidRPr="00864304">
        <w:rPr>
          <w:rFonts w:ascii="Arial" w:hAnsi="Arial" w:cs="Arial"/>
          <w:sz w:val="22"/>
          <w:szCs w:val="22"/>
        </w:rPr>
        <w:t xml:space="preserve">Spatiotemporal trends and serotype distribution of pneumococcal disease </w:t>
      </w:r>
    </w:p>
    <w:p w14:paraId="5985978C" w14:textId="54892405" w:rsidR="00FF5693" w:rsidRPr="00864304" w:rsidRDefault="006C5DBF" w:rsidP="006C5DBF">
      <w:pPr>
        <w:ind w:left="1440" w:firstLine="720"/>
        <w:rPr>
          <w:rFonts w:ascii="Arial" w:hAnsi="Arial" w:cs="Arial"/>
          <w:sz w:val="22"/>
          <w:szCs w:val="22"/>
        </w:rPr>
      </w:pPr>
      <w:r w:rsidRPr="00864304">
        <w:rPr>
          <w:rFonts w:ascii="Arial" w:hAnsi="Arial" w:cs="Arial"/>
          <w:sz w:val="22"/>
          <w:szCs w:val="22"/>
        </w:rPr>
        <w:t>during COVID-19</w:t>
      </w:r>
    </w:p>
    <w:p w14:paraId="74EE8EE6" w14:textId="46E3120D" w:rsidR="00BD6744" w:rsidRPr="00864304" w:rsidRDefault="00BD6744" w:rsidP="00BD6744">
      <w:pPr>
        <w:ind w:left="720" w:firstLine="720"/>
        <w:rPr>
          <w:rFonts w:ascii="Arial" w:hAnsi="Arial" w:cs="Arial"/>
          <w:sz w:val="22"/>
          <w:szCs w:val="22"/>
        </w:rPr>
      </w:pPr>
      <w:r w:rsidRPr="00864304">
        <w:rPr>
          <w:rFonts w:ascii="Arial" w:hAnsi="Arial" w:cs="Arial"/>
          <w:sz w:val="22"/>
          <w:szCs w:val="22"/>
        </w:rPr>
        <w:t>PI Weinberger/</w:t>
      </w:r>
      <w:proofErr w:type="spellStart"/>
      <w:r w:rsidRPr="00864304">
        <w:rPr>
          <w:rFonts w:ascii="Arial" w:hAnsi="Arial" w:cs="Arial"/>
          <w:sz w:val="22"/>
          <w:szCs w:val="22"/>
        </w:rPr>
        <w:t>Perniciaro</w:t>
      </w:r>
      <w:proofErr w:type="spellEnd"/>
    </w:p>
    <w:p w14:paraId="10386780" w14:textId="69924F39" w:rsidR="00BD6744" w:rsidRPr="00864304" w:rsidRDefault="00BD6744" w:rsidP="00BD6744">
      <w:pPr>
        <w:ind w:left="720" w:firstLine="720"/>
        <w:rPr>
          <w:rFonts w:ascii="Arial" w:hAnsi="Arial" w:cs="Arial"/>
          <w:sz w:val="22"/>
          <w:szCs w:val="22"/>
        </w:rPr>
      </w:pPr>
      <w:r w:rsidRPr="00864304">
        <w:rPr>
          <w:rFonts w:ascii="Arial" w:hAnsi="Arial" w:cs="Arial"/>
          <w:sz w:val="22"/>
          <w:szCs w:val="22"/>
        </w:rPr>
        <w:t>Role: m-PI</w:t>
      </w:r>
    </w:p>
    <w:p w14:paraId="79804621" w14:textId="77777777" w:rsidR="00066877" w:rsidRPr="00864304" w:rsidRDefault="00066877" w:rsidP="00066877">
      <w:pPr>
        <w:ind w:left="720" w:firstLine="720"/>
        <w:rPr>
          <w:rFonts w:ascii="Arial" w:hAnsi="Arial" w:cs="Arial"/>
          <w:sz w:val="22"/>
          <w:szCs w:val="22"/>
        </w:rPr>
      </w:pPr>
      <w:r w:rsidRPr="00864304">
        <w:rPr>
          <w:rFonts w:ascii="Arial" w:hAnsi="Arial" w:cs="Arial"/>
          <w:sz w:val="22"/>
          <w:szCs w:val="22"/>
        </w:rPr>
        <w:t>Percent Effort: 5%</w:t>
      </w:r>
    </w:p>
    <w:p w14:paraId="490F661C" w14:textId="1FB8606A" w:rsidR="00066877" w:rsidRPr="00864304" w:rsidRDefault="00066877" w:rsidP="00066877">
      <w:pPr>
        <w:ind w:left="720" w:firstLine="720"/>
        <w:rPr>
          <w:rFonts w:ascii="Arial" w:hAnsi="Arial" w:cs="Arial"/>
          <w:sz w:val="22"/>
          <w:szCs w:val="22"/>
        </w:rPr>
      </w:pPr>
      <w:r w:rsidRPr="00864304">
        <w:rPr>
          <w:rFonts w:ascii="Arial" w:hAnsi="Arial" w:cs="Arial"/>
          <w:sz w:val="22"/>
          <w:szCs w:val="22"/>
        </w:rPr>
        <w:t>Direct costs per year: $107,565.46</w:t>
      </w:r>
    </w:p>
    <w:p w14:paraId="188C1695" w14:textId="29697250" w:rsidR="00066877" w:rsidRPr="00864304" w:rsidRDefault="00066877" w:rsidP="00066877">
      <w:pPr>
        <w:ind w:left="720" w:firstLine="720"/>
        <w:rPr>
          <w:rFonts w:ascii="Arial" w:hAnsi="Arial" w:cs="Arial"/>
          <w:sz w:val="22"/>
          <w:szCs w:val="22"/>
        </w:rPr>
      </w:pPr>
      <w:r w:rsidRPr="00864304">
        <w:rPr>
          <w:rFonts w:ascii="Arial" w:hAnsi="Arial" w:cs="Arial"/>
          <w:sz w:val="22"/>
          <w:szCs w:val="22"/>
        </w:rPr>
        <w:t xml:space="preserve">Total costs for project period: $242,022 </w:t>
      </w:r>
    </w:p>
    <w:p w14:paraId="6ECD1F67" w14:textId="3A113E4C" w:rsidR="00066877" w:rsidRPr="00864304" w:rsidRDefault="00066877" w:rsidP="00066877">
      <w:pPr>
        <w:ind w:left="720" w:firstLine="720"/>
        <w:rPr>
          <w:rFonts w:ascii="Arial" w:hAnsi="Arial" w:cs="Arial"/>
          <w:sz w:val="22"/>
          <w:szCs w:val="22"/>
        </w:rPr>
      </w:pPr>
      <w:r w:rsidRPr="00864304">
        <w:rPr>
          <w:rFonts w:ascii="Arial" w:hAnsi="Arial" w:cs="Arial"/>
          <w:sz w:val="22"/>
          <w:szCs w:val="22"/>
        </w:rPr>
        <w:t xml:space="preserve">Project period: </w:t>
      </w:r>
      <w:r w:rsidR="00C65C8F" w:rsidRPr="00864304">
        <w:rPr>
          <w:rFonts w:ascii="Arial" w:hAnsi="Arial" w:cs="Arial"/>
          <w:sz w:val="22"/>
          <w:szCs w:val="22"/>
        </w:rPr>
        <w:t>2</w:t>
      </w:r>
      <w:r w:rsidRPr="00864304">
        <w:rPr>
          <w:rFonts w:ascii="Arial" w:hAnsi="Arial" w:cs="Arial"/>
          <w:sz w:val="22"/>
          <w:szCs w:val="22"/>
        </w:rPr>
        <w:t>/</w:t>
      </w:r>
      <w:r w:rsidR="00C65C8F" w:rsidRPr="00864304">
        <w:rPr>
          <w:rFonts w:ascii="Arial" w:hAnsi="Arial" w:cs="Arial"/>
          <w:sz w:val="22"/>
          <w:szCs w:val="22"/>
        </w:rPr>
        <w:t>10</w:t>
      </w:r>
      <w:r w:rsidRPr="00864304">
        <w:rPr>
          <w:rFonts w:ascii="Arial" w:hAnsi="Arial" w:cs="Arial"/>
          <w:sz w:val="22"/>
          <w:szCs w:val="22"/>
        </w:rPr>
        <w:t>/20</w:t>
      </w:r>
      <w:r w:rsidR="00C65C8F" w:rsidRPr="00864304">
        <w:rPr>
          <w:rFonts w:ascii="Arial" w:hAnsi="Arial" w:cs="Arial"/>
          <w:sz w:val="22"/>
          <w:szCs w:val="22"/>
        </w:rPr>
        <w:t>21</w:t>
      </w:r>
      <w:r w:rsidRPr="00864304">
        <w:rPr>
          <w:rFonts w:ascii="Arial" w:hAnsi="Arial" w:cs="Arial"/>
          <w:sz w:val="22"/>
          <w:szCs w:val="22"/>
        </w:rPr>
        <w:t>-8/9/2022</w:t>
      </w:r>
    </w:p>
    <w:p w14:paraId="428FB48A" w14:textId="1E0DDE30" w:rsidR="00C65C8F" w:rsidRPr="00864304" w:rsidRDefault="00C65C8F" w:rsidP="00066877">
      <w:pPr>
        <w:ind w:left="720" w:firstLine="720"/>
        <w:rPr>
          <w:rFonts w:ascii="Arial" w:hAnsi="Arial" w:cs="Arial"/>
          <w:sz w:val="22"/>
          <w:szCs w:val="22"/>
        </w:rPr>
      </w:pPr>
    </w:p>
    <w:p w14:paraId="5F248C7E" w14:textId="77777777" w:rsidR="00C65C8F" w:rsidRPr="00864304" w:rsidRDefault="00C65C8F" w:rsidP="00C65C8F">
      <w:pPr>
        <w:ind w:left="720" w:firstLine="720"/>
        <w:rPr>
          <w:rFonts w:ascii="Arial" w:hAnsi="Arial" w:cs="Arial"/>
          <w:sz w:val="22"/>
          <w:szCs w:val="22"/>
          <w:u w:val="single"/>
        </w:rPr>
      </w:pPr>
      <w:r w:rsidRPr="00864304">
        <w:rPr>
          <w:rFonts w:ascii="Arial" w:hAnsi="Arial" w:cs="Arial"/>
          <w:sz w:val="22"/>
          <w:szCs w:val="22"/>
        </w:rPr>
        <w:t xml:space="preserve">Funder: </w:t>
      </w:r>
      <w:r w:rsidRPr="00864304">
        <w:rPr>
          <w:rFonts w:ascii="Arial" w:hAnsi="Arial" w:cs="Arial"/>
          <w:sz w:val="22"/>
          <w:szCs w:val="22"/>
          <w:u w:val="single"/>
        </w:rPr>
        <w:t>Merck</w:t>
      </w:r>
    </w:p>
    <w:p w14:paraId="182EBA28" w14:textId="500896BF" w:rsidR="00C65C8F" w:rsidRPr="00864304" w:rsidRDefault="00C65C8F" w:rsidP="00C65C8F">
      <w:pPr>
        <w:ind w:left="720" w:firstLine="720"/>
        <w:rPr>
          <w:rFonts w:ascii="Arial" w:hAnsi="Arial" w:cs="Arial"/>
          <w:sz w:val="22"/>
          <w:szCs w:val="22"/>
        </w:rPr>
      </w:pPr>
      <w:r w:rsidRPr="00864304">
        <w:rPr>
          <w:rFonts w:ascii="Arial" w:hAnsi="Arial" w:cs="Arial"/>
          <w:sz w:val="22"/>
          <w:szCs w:val="22"/>
        </w:rPr>
        <w:t xml:space="preserve">ID: </w:t>
      </w:r>
      <w:r w:rsidR="00954E9C">
        <w:rPr>
          <w:rFonts w:ascii="Arial" w:hAnsi="Arial" w:cs="Arial"/>
          <w:sz w:val="22"/>
          <w:szCs w:val="22"/>
        </w:rPr>
        <w:t>21-004099</w:t>
      </w:r>
    </w:p>
    <w:p w14:paraId="6B9A45E9" w14:textId="77777777" w:rsidR="00032BC8" w:rsidRPr="00864304" w:rsidRDefault="00C65C8F" w:rsidP="00032BC8">
      <w:pPr>
        <w:ind w:left="720" w:firstLine="720"/>
        <w:rPr>
          <w:rFonts w:ascii="Arial" w:hAnsi="Arial" w:cs="Arial"/>
          <w:sz w:val="22"/>
          <w:szCs w:val="22"/>
        </w:rPr>
      </w:pPr>
      <w:r w:rsidRPr="00864304">
        <w:rPr>
          <w:rFonts w:ascii="Arial" w:hAnsi="Arial" w:cs="Arial"/>
          <w:sz w:val="22"/>
          <w:szCs w:val="22"/>
        </w:rPr>
        <w:t xml:space="preserve">Title: </w:t>
      </w:r>
      <w:r w:rsidR="00032BC8" w:rsidRPr="00864304">
        <w:rPr>
          <w:rFonts w:ascii="Arial" w:hAnsi="Arial" w:cs="Arial"/>
          <w:sz w:val="22"/>
          <w:szCs w:val="22"/>
        </w:rPr>
        <w:t>Predicting serotype replacement resulting from capsule switch events in</w:t>
      </w:r>
    </w:p>
    <w:p w14:paraId="53A85816" w14:textId="09434D22" w:rsidR="00C65C8F" w:rsidRPr="00864304" w:rsidRDefault="00032BC8" w:rsidP="00F90C47">
      <w:pPr>
        <w:ind w:left="1440" w:firstLine="720"/>
        <w:rPr>
          <w:rFonts w:ascii="Arial" w:hAnsi="Arial" w:cs="Arial"/>
          <w:sz w:val="22"/>
          <w:szCs w:val="22"/>
        </w:rPr>
      </w:pPr>
      <w:r w:rsidRPr="00864304">
        <w:rPr>
          <w:rFonts w:ascii="Arial" w:hAnsi="Arial" w:cs="Arial"/>
          <w:sz w:val="22"/>
          <w:szCs w:val="22"/>
        </w:rPr>
        <w:t>Streptococcus pneumoniae</w:t>
      </w:r>
    </w:p>
    <w:p w14:paraId="7C482FBC" w14:textId="77777777" w:rsidR="00C65C8F" w:rsidRPr="00864304" w:rsidRDefault="00C65C8F" w:rsidP="00C65C8F">
      <w:pPr>
        <w:ind w:left="720" w:firstLine="720"/>
        <w:rPr>
          <w:rFonts w:ascii="Arial" w:hAnsi="Arial" w:cs="Arial"/>
          <w:sz w:val="22"/>
          <w:szCs w:val="22"/>
        </w:rPr>
      </w:pPr>
      <w:r w:rsidRPr="00864304">
        <w:rPr>
          <w:rFonts w:ascii="Arial" w:hAnsi="Arial" w:cs="Arial"/>
          <w:sz w:val="22"/>
          <w:szCs w:val="22"/>
        </w:rPr>
        <w:t>Role: m-PI</w:t>
      </w:r>
    </w:p>
    <w:p w14:paraId="785C4724" w14:textId="1F6D0469" w:rsidR="00C65C8F" w:rsidRPr="00864304" w:rsidRDefault="00C65C8F" w:rsidP="00C65C8F">
      <w:pPr>
        <w:ind w:left="720" w:firstLine="720"/>
        <w:rPr>
          <w:rFonts w:ascii="Arial" w:hAnsi="Arial" w:cs="Arial"/>
          <w:sz w:val="22"/>
          <w:szCs w:val="22"/>
        </w:rPr>
      </w:pPr>
      <w:r w:rsidRPr="00864304">
        <w:rPr>
          <w:rFonts w:ascii="Arial" w:hAnsi="Arial" w:cs="Arial"/>
          <w:sz w:val="22"/>
          <w:szCs w:val="22"/>
        </w:rPr>
        <w:t>P.I. Weinberger/</w:t>
      </w:r>
      <w:r w:rsidR="00FF3CC8" w:rsidRPr="00864304">
        <w:rPr>
          <w:rFonts w:ascii="Arial" w:hAnsi="Arial" w:cs="Arial"/>
          <w:sz w:val="22"/>
          <w:szCs w:val="22"/>
        </w:rPr>
        <w:t>York</w:t>
      </w:r>
    </w:p>
    <w:p w14:paraId="0722160F" w14:textId="77777777" w:rsidR="00C65C8F" w:rsidRPr="00864304" w:rsidRDefault="00C65C8F" w:rsidP="00C65C8F">
      <w:pPr>
        <w:ind w:left="720" w:firstLine="720"/>
        <w:rPr>
          <w:rFonts w:ascii="Arial" w:hAnsi="Arial" w:cs="Arial"/>
          <w:sz w:val="22"/>
          <w:szCs w:val="22"/>
        </w:rPr>
      </w:pPr>
      <w:r w:rsidRPr="00864304">
        <w:rPr>
          <w:rFonts w:ascii="Arial" w:hAnsi="Arial" w:cs="Arial"/>
          <w:sz w:val="22"/>
          <w:szCs w:val="22"/>
        </w:rPr>
        <w:t>Percent Effort: 5%</w:t>
      </w:r>
    </w:p>
    <w:p w14:paraId="41B4F92B" w14:textId="4C3D0672" w:rsidR="00C65C8F" w:rsidRPr="00864304" w:rsidRDefault="00C65C8F" w:rsidP="00C65C8F">
      <w:pPr>
        <w:ind w:left="720" w:firstLine="720"/>
        <w:rPr>
          <w:rFonts w:ascii="Arial" w:hAnsi="Arial" w:cs="Arial"/>
          <w:sz w:val="22"/>
          <w:szCs w:val="22"/>
        </w:rPr>
      </w:pPr>
      <w:r w:rsidRPr="00864304">
        <w:rPr>
          <w:rFonts w:ascii="Arial" w:hAnsi="Arial" w:cs="Arial"/>
          <w:sz w:val="22"/>
          <w:szCs w:val="22"/>
        </w:rPr>
        <w:t>Direct costs per year: $</w:t>
      </w:r>
      <w:r w:rsidR="00032BC8" w:rsidRPr="00864304">
        <w:rPr>
          <w:rFonts w:ascii="Arial" w:hAnsi="Arial" w:cs="Arial"/>
          <w:sz w:val="22"/>
          <w:szCs w:val="22"/>
        </w:rPr>
        <w:t>121,515</w:t>
      </w:r>
    </w:p>
    <w:p w14:paraId="47C4A817" w14:textId="78126D8C" w:rsidR="00032BC8" w:rsidRPr="00864304" w:rsidRDefault="00032BC8" w:rsidP="00032BC8">
      <w:pPr>
        <w:ind w:left="720" w:firstLine="720"/>
        <w:rPr>
          <w:rFonts w:ascii="Arial" w:hAnsi="Arial" w:cs="Arial"/>
          <w:sz w:val="22"/>
          <w:szCs w:val="22"/>
        </w:rPr>
      </w:pPr>
      <w:r w:rsidRPr="00864304">
        <w:rPr>
          <w:rFonts w:ascii="Arial" w:hAnsi="Arial" w:cs="Arial"/>
          <w:sz w:val="22"/>
          <w:szCs w:val="22"/>
        </w:rPr>
        <w:t>Total costs for project period: $305,307</w:t>
      </w:r>
    </w:p>
    <w:p w14:paraId="56C7B78B" w14:textId="5F9792F4" w:rsidR="00C65C8F" w:rsidRPr="00864304" w:rsidRDefault="00C65C8F" w:rsidP="00C65C8F">
      <w:pPr>
        <w:ind w:left="720" w:firstLine="720"/>
        <w:rPr>
          <w:rFonts w:ascii="Arial" w:hAnsi="Arial" w:cs="Arial"/>
          <w:sz w:val="22"/>
          <w:szCs w:val="22"/>
        </w:rPr>
      </w:pPr>
      <w:r w:rsidRPr="00864304">
        <w:rPr>
          <w:rFonts w:ascii="Arial" w:hAnsi="Arial" w:cs="Arial"/>
          <w:sz w:val="22"/>
          <w:szCs w:val="22"/>
        </w:rPr>
        <w:t xml:space="preserve">Project period: </w:t>
      </w:r>
      <w:r w:rsidR="000E1721" w:rsidRPr="00864304">
        <w:rPr>
          <w:rFonts w:ascii="Arial" w:hAnsi="Arial" w:cs="Arial"/>
          <w:sz w:val="22"/>
          <w:szCs w:val="22"/>
        </w:rPr>
        <w:t>5</w:t>
      </w:r>
      <w:r w:rsidRPr="00864304">
        <w:rPr>
          <w:rFonts w:ascii="Arial" w:hAnsi="Arial" w:cs="Arial"/>
          <w:sz w:val="22"/>
          <w:szCs w:val="22"/>
        </w:rPr>
        <w:t>/1/20</w:t>
      </w:r>
      <w:r w:rsidR="000E1721" w:rsidRPr="00864304">
        <w:rPr>
          <w:rFonts w:ascii="Arial" w:hAnsi="Arial" w:cs="Arial"/>
          <w:sz w:val="22"/>
          <w:szCs w:val="22"/>
        </w:rPr>
        <w:t>21</w:t>
      </w:r>
      <w:r w:rsidRPr="00864304">
        <w:rPr>
          <w:rFonts w:ascii="Arial" w:hAnsi="Arial" w:cs="Arial"/>
          <w:sz w:val="22"/>
          <w:szCs w:val="22"/>
        </w:rPr>
        <w:t>-</w:t>
      </w:r>
      <w:r w:rsidR="000E1721" w:rsidRPr="00864304">
        <w:rPr>
          <w:rFonts w:ascii="Arial" w:hAnsi="Arial" w:cs="Arial"/>
          <w:sz w:val="22"/>
          <w:szCs w:val="22"/>
        </w:rPr>
        <w:t>10</w:t>
      </w:r>
      <w:r w:rsidRPr="00864304">
        <w:rPr>
          <w:rFonts w:ascii="Arial" w:hAnsi="Arial" w:cs="Arial"/>
          <w:sz w:val="22"/>
          <w:szCs w:val="22"/>
        </w:rPr>
        <w:t>/31/20</w:t>
      </w:r>
      <w:r w:rsidR="000E1721" w:rsidRPr="00864304">
        <w:rPr>
          <w:rFonts w:ascii="Arial" w:hAnsi="Arial" w:cs="Arial"/>
          <w:sz w:val="22"/>
          <w:szCs w:val="22"/>
        </w:rPr>
        <w:t>22</w:t>
      </w:r>
    </w:p>
    <w:p w14:paraId="151198EE" w14:textId="50C46BEC" w:rsidR="00C65C8F" w:rsidRPr="00864304" w:rsidRDefault="00C65C8F" w:rsidP="00066877">
      <w:pPr>
        <w:ind w:left="720" w:firstLine="720"/>
        <w:rPr>
          <w:rFonts w:ascii="Arial" w:hAnsi="Arial" w:cs="Arial"/>
          <w:sz w:val="22"/>
          <w:szCs w:val="22"/>
        </w:rPr>
      </w:pPr>
    </w:p>
    <w:p w14:paraId="67F08116" w14:textId="77777777" w:rsidR="00FF3CC8" w:rsidRPr="00864304" w:rsidRDefault="00FF3CC8" w:rsidP="00FF3CC8">
      <w:pPr>
        <w:ind w:left="720" w:firstLine="720"/>
        <w:rPr>
          <w:rFonts w:ascii="Arial" w:hAnsi="Arial" w:cs="Arial"/>
          <w:sz w:val="22"/>
          <w:szCs w:val="22"/>
          <w:u w:val="single"/>
        </w:rPr>
      </w:pPr>
      <w:r w:rsidRPr="00864304">
        <w:rPr>
          <w:rFonts w:ascii="Arial" w:hAnsi="Arial" w:cs="Arial"/>
          <w:sz w:val="22"/>
          <w:szCs w:val="22"/>
        </w:rPr>
        <w:t xml:space="preserve">Funder: </w:t>
      </w:r>
      <w:r w:rsidRPr="00864304">
        <w:rPr>
          <w:rFonts w:ascii="Arial" w:hAnsi="Arial" w:cs="Arial"/>
          <w:sz w:val="22"/>
          <w:szCs w:val="22"/>
          <w:u w:val="single"/>
        </w:rPr>
        <w:t>Merck</w:t>
      </w:r>
    </w:p>
    <w:p w14:paraId="10951EB5" w14:textId="11641A2B" w:rsidR="00FF3CC8" w:rsidRPr="00864304" w:rsidRDefault="00FF3CC8" w:rsidP="00FF3CC8">
      <w:pPr>
        <w:ind w:left="720" w:firstLine="720"/>
        <w:rPr>
          <w:rFonts w:ascii="Arial" w:hAnsi="Arial" w:cs="Arial"/>
          <w:sz w:val="22"/>
          <w:szCs w:val="22"/>
        </w:rPr>
      </w:pPr>
      <w:r w:rsidRPr="00864304">
        <w:rPr>
          <w:rFonts w:ascii="Arial" w:hAnsi="Arial" w:cs="Arial"/>
          <w:sz w:val="22"/>
          <w:szCs w:val="22"/>
        </w:rPr>
        <w:t xml:space="preserve">ID: </w:t>
      </w:r>
      <w:r w:rsidR="00954E9C" w:rsidRPr="00954E9C">
        <w:rPr>
          <w:rFonts w:ascii="Arial" w:hAnsi="Arial" w:cs="Arial"/>
          <w:sz w:val="22"/>
          <w:szCs w:val="22"/>
        </w:rPr>
        <w:t>AWD7774648</w:t>
      </w:r>
    </w:p>
    <w:p w14:paraId="12B55ED4" w14:textId="77777777" w:rsidR="00F90C47" w:rsidRPr="00864304" w:rsidRDefault="00FF3CC8" w:rsidP="00F90C47">
      <w:pPr>
        <w:ind w:left="720" w:firstLine="720"/>
        <w:rPr>
          <w:rFonts w:ascii="Arial" w:hAnsi="Arial" w:cs="Arial"/>
          <w:sz w:val="22"/>
          <w:szCs w:val="22"/>
        </w:rPr>
      </w:pPr>
      <w:r w:rsidRPr="00864304">
        <w:rPr>
          <w:rFonts w:ascii="Arial" w:hAnsi="Arial" w:cs="Arial"/>
          <w:sz w:val="22"/>
          <w:szCs w:val="22"/>
        </w:rPr>
        <w:t xml:space="preserve">Title: </w:t>
      </w:r>
      <w:r w:rsidR="00F90C47" w:rsidRPr="00864304">
        <w:rPr>
          <w:rFonts w:ascii="Arial" w:hAnsi="Arial" w:cs="Arial"/>
          <w:sz w:val="22"/>
          <w:szCs w:val="22"/>
        </w:rPr>
        <w:t xml:space="preserve">Quantifying interactions between COVID-19 and pneumococcal disease  </w:t>
      </w:r>
    </w:p>
    <w:p w14:paraId="43C7C6F1" w14:textId="53039978" w:rsidR="00FF3CC8" w:rsidRPr="00864304" w:rsidRDefault="00F90C47" w:rsidP="00F90C47">
      <w:pPr>
        <w:ind w:left="1440" w:firstLine="720"/>
        <w:rPr>
          <w:rFonts w:ascii="Arial" w:hAnsi="Arial" w:cs="Arial"/>
          <w:sz w:val="22"/>
          <w:szCs w:val="22"/>
        </w:rPr>
      </w:pPr>
      <w:r w:rsidRPr="00864304">
        <w:rPr>
          <w:rFonts w:ascii="Arial" w:hAnsi="Arial" w:cs="Arial"/>
          <w:sz w:val="22"/>
          <w:szCs w:val="22"/>
        </w:rPr>
        <w:t>and the potential protective role of vaccination</w:t>
      </w:r>
    </w:p>
    <w:p w14:paraId="6227E670" w14:textId="1AB40484" w:rsidR="00FF3CC8" w:rsidRPr="00864304" w:rsidRDefault="00FF3CC8" w:rsidP="00FF3CC8">
      <w:pPr>
        <w:ind w:left="720" w:firstLine="720"/>
        <w:rPr>
          <w:rFonts w:ascii="Arial" w:hAnsi="Arial" w:cs="Arial"/>
          <w:sz w:val="22"/>
          <w:szCs w:val="22"/>
        </w:rPr>
      </w:pPr>
      <w:r w:rsidRPr="00864304">
        <w:rPr>
          <w:rFonts w:ascii="Arial" w:hAnsi="Arial" w:cs="Arial"/>
          <w:sz w:val="22"/>
          <w:szCs w:val="22"/>
        </w:rPr>
        <w:t>Role: sub-contract PI</w:t>
      </w:r>
    </w:p>
    <w:p w14:paraId="2FC03D31" w14:textId="54D65F6A" w:rsidR="00FF3CC8" w:rsidRPr="00864304" w:rsidRDefault="00FF3CC8" w:rsidP="00FF3CC8">
      <w:pPr>
        <w:ind w:left="720" w:firstLine="720"/>
        <w:rPr>
          <w:rFonts w:ascii="Arial" w:hAnsi="Arial" w:cs="Arial"/>
          <w:sz w:val="22"/>
          <w:szCs w:val="22"/>
        </w:rPr>
      </w:pPr>
      <w:r w:rsidRPr="00864304">
        <w:rPr>
          <w:rFonts w:ascii="Arial" w:hAnsi="Arial" w:cs="Arial"/>
          <w:sz w:val="22"/>
          <w:szCs w:val="22"/>
        </w:rPr>
        <w:t>P.I. Bansal (Georgetown)</w:t>
      </w:r>
    </w:p>
    <w:p w14:paraId="7CF846DB" w14:textId="4441B3E3" w:rsidR="00FF3CC8" w:rsidRPr="00864304" w:rsidRDefault="00FF3CC8" w:rsidP="00FF3CC8">
      <w:pPr>
        <w:ind w:left="720" w:firstLine="720"/>
        <w:rPr>
          <w:rFonts w:ascii="Arial" w:hAnsi="Arial" w:cs="Arial"/>
          <w:sz w:val="22"/>
          <w:szCs w:val="22"/>
        </w:rPr>
      </w:pPr>
      <w:r w:rsidRPr="00864304">
        <w:rPr>
          <w:rFonts w:ascii="Arial" w:hAnsi="Arial" w:cs="Arial"/>
          <w:sz w:val="22"/>
          <w:szCs w:val="22"/>
        </w:rPr>
        <w:t xml:space="preserve">Percent Effort: </w:t>
      </w:r>
      <w:r w:rsidR="00986180" w:rsidRPr="00864304">
        <w:rPr>
          <w:rFonts w:ascii="Arial" w:hAnsi="Arial" w:cs="Arial"/>
          <w:sz w:val="22"/>
          <w:szCs w:val="22"/>
        </w:rPr>
        <w:t>10</w:t>
      </w:r>
      <w:r w:rsidRPr="00864304">
        <w:rPr>
          <w:rFonts w:ascii="Arial" w:hAnsi="Arial" w:cs="Arial"/>
          <w:sz w:val="22"/>
          <w:szCs w:val="22"/>
        </w:rPr>
        <w:t>%</w:t>
      </w:r>
    </w:p>
    <w:p w14:paraId="5BC33964" w14:textId="41729A9F" w:rsidR="00FF3CC8" w:rsidRPr="00864304" w:rsidRDefault="00FF3CC8" w:rsidP="00FF3CC8">
      <w:pPr>
        <w:ind w:left="720" w:firstLine="720"/>
        <w:rPr>
          <w:rFonts w:ascii="Arial" w:hAnsi="Arial" w:cs="Arial"/>
          <w:sz w:val="22"/>
          <w:szCs w:val="22"/>
        </w:rPr>
      </w:pPr>
      <w:r w:rsidRPr="00864304">
        <w:rPr>
          <w:rFonts w:ascii="Arial" w:hAnsi="Arial" w:cs="Arial"/>
          <w:sz w:val="22"/>
          <w:szCs w:val="22"/>
        </w:rPr>
        <w:t>Direct costs per year: $</w:t>
      </w:r>
      <w:r w:rsidR="00032BC8" w:rsidRPr="00864304">
        <w:rPr>
          <w:rFonts w:ascii="Arial" w:hAnsi="Arial" w:cs="Arial"/>
          <w:sz w:val="22"/>
          <w:szCs w:val="22"/>
        </w:rPr>
        <w:t>100,414</w:t>
      </w:r>
    </w:p>
    <w:p w14:paraId="64A2A691" w14:textId="18A823C1" w:rsidR="00032BC8" w:rsidRPr="00864304" w:rsidRDefault="00032BC8" w:rsidP="00032BC8">
      <w:pPr>
        <w:ind w:left="720" w:firstLine="720"/>
        <w:rPr>
          <w:rFonts w:ascii="Arial" w:hAnsi="Arial" w:cs="Arial"/>
          <w:sz w:val="22"/>
          <w:szCs w:val="22"/>
        </w:rPr>
      </w:pPr>
      <w:r w:rsidRPr="00864304">
        <w:rPr>
          <w:rFonts w:ascii="Arial" w:hAnsi="Arial" w:cs="Arial"/>
          <w:sz w:val="22"/>
          <w:szCs w:val="22"/>
        </w:rPr>
        <w:t>Total costs for project period: $130,538</w:t>
      </w:r>
    </w:p>
    <w:p w14:paraId="6B7D98A7" w14:textId="3547BA30" w:rsidR="00FF3CC8" w:rsidRDefault="00FF3CC8" w:rsidP="00FF3CC8">
      <w:pPr>
        <w:ind w:left="720" w:firstLine="720"/>
        <w:rPr>
          <w:rFonts w:ascii="Arial" w:hAnsi="Arial" w:cs="Arial"/>
          <w:sz w:val="22"/>
          <w:szCs w:val="22"/>
        </w:rPr>
      </w:pPr>
      <w:r w:rsidRPr="00864304">
        <w:rPr>
          <w:rFonts w:ascii="Arial" w:hAnsi="Arial" w:cs="Arial"/>
          <w:sz w:val="22"/>
          <w:szCs w:val="22"/>
        </w:rPr>
        <w:t xml:space="preserve">Project period: </w:t>
      </w:r>
      <w:r w:rsidR="00986180" w:rsidRPr="00864304">
        <w:rPr>
          <w:rFonts w:ascii="Arial" w:hAnsi="Arial" w:cs="Arial"/>
          <w:sz w:val="22"/>
          <w:szCs w:val="22"/>
        </w:rPr>
        <w:t>4/1/2021-3/31/2022</w:t>
      </w:r>
    </w:p>
    <w:p w14:paraId="1BBE9FD4" w14:textId="77777777" w:rsidR="00401169" w:rsidRDefault="00401169" w:rsidP="00FF3CC8">
      <w:pPr>
        <w:ind w:left="720" w:firstLine="720"/>
        <w:rPr>
          <w:rFonts w:ascii="Arial" w:hAnsi="Arial" w:cs="Arial"/>
          <w:sz w:val="22"/>
          <w:szCs w:val="22"/>
        </w:rPr>
      </w:pPr>
    </w:p>
    <w:p w14:paraId="3AC8FFB6" w14:textId="77777777" w:rsidR="00401169" w:rsidRPr="00E76B41" w:rsidRDefault="00401169" w:rsidP="00401169">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t xml:space="preserve">Funder: </w:t>
      </w:r>
      <w:r w:rsidRPr="00E76B41">
        <w:rPr>
          <w:rFonts w:ascii="Arial" w:hAnsi="Arial" w:cs="Arial"/>
          <w:sz w:val="22"/>
          <w:szCs w:val="22"/>
          <w:u w:val="single"/>
          <w:shd w:val="clear" w:color="auto" w:fill="FFFFFF"/>
        </w:rPr>
        <w:t>Centers for Disease Control and Prevention</w:t>
      </w:r>
    </w:p>
    <w:p w14:paraId="4C06C727" w14:textId="77777777" w:rsidR="00401169" w:rsidRPr="00E76B41" w:rsidRDefault="00401169" w:rsidP="00401169">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t>ID: 75D30120C-09810</w:t>
      </w:r>
    </w:p>
    <w:p w14:paraId="3B12FB6F" w14:textId="77777777" w:rsidR="00401169" w:rsidRPr="00E76B41" w:rsidRDefault="00401169" w:rsidP="00401169">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t>Title: Surface decay of SARS-CoV2 in a hospital setting</w:t>
      </w:r>
    </w:p>
    <w:p w14:paraId="6244AA1D" w14:textId="77777777" w:rsidR="00401169" w:rsidRPr="00E76B41" w:rsidRDefault="00401169" w:rsidP="00401169">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lastRenderedPageBreak/>
        <w:t>PI: Tanner</w:t>
      </w:r>
    </w:p>
    <w:p w14:paraId="7F3EFDBD" w14:textId="77777777" w:rsidR="00401169" w:rsidRPr="00E76B41" w:rsidRDefault="00401169" w:rsidP="00401169">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t>Role: Co-I</w:t>
      </w:r>
    </w:p>
    <w:p w14:paraId="2E992862" w14:textId="77777777" w:rsidR="00401169" w:rsidRPr="00E76B41" w:rsidRDefault="00401169" w:rsidP="00401169">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t>Percent effort: 5%</w:t>
      </w:r>
    </w:p>
    <w:p w14:paraId="44AF00A8" w14:textId="77777777" w:rsidR="00401169" w:rsidRPr="00864304" w:rsidRDefault="00401169" w:rsidP="00401169">
      <w:pPr>
        <w:ind w:left="720" w:firstLine="720"/>
        <w:rPr>
          <w:rFonts w:ascii="Arial" w:hAnsi="Arial" w:cs="Arial"/>
          <w:color w:val="222222"/>
          <w:sz w:val="22"/>
          <w:szCs w:val="22"/>
          <w:shd w:val="clear" w:color="auto" w:fill="FFFFFF"/>
        </w:rPr>
      </w:pPr>
      <w:r w:rsidRPr="00E76B41">
        <w:rPr>
          <w:rFonts w:ascii="Arial" w:hAnsi="Arial" w:cs="Arial"/>
          <w:sz w:val="22"/>
          <w:szCs w:val="22"/>
          <w:shd w:val="clear" w:color="auto" w:fill="FFFFFF"/>
        </w:rPr>
        <w:t xml:space="preserve">Direct costs </w:t>
      </w:r>
      <w:r w:rsidRPr="00864304">
        <w:rPr>
          <w:rFonts w:ascii="Arial" w:hAnsi="Arial" w:cs="Arial"/>
          <w:color w:val="222222"/>
          <w:sz w:val="22"/>
          <w:szCs w:val="22"/>
          <w:shd w:val="clear" w:color="auto" w:fill="FFFFFF"/>
        </w:rPr>
        <w:t>per year: $247,352</w:t>
      </w:r>
    </w:p>
    <w:p w14:paraId="08B90AB2" w14:textId="77777777" w:rsidR="00401169" w:rsidRPr="00864304" w:rsidRDefault="00401169" w:rsidP="00401169">
      <w:pPr>
        <w:tabs>
          <w:tab w:val="left" w:pos="1530"/>
        </w:tabs>
        <w:ind w:left="720" w:firstLine="720"/>
        <w:rPr>
          <w:rFonts w:ascii="Arial" w:hAnsi="Arial" w:cs="Arial"/>
          <w:color w:val="222222"/>
          <w:sz w:val="22"/>
          <w:szCs w:val="22"/>
          <w:shd w:val="clear" w:color="auto" w:fill="FFFFFF"/>
        </w:rPr>
      </w:pPr>
      <w:r w:rsidRPr="00864304">
        <w:rPr>
          <w:rFonts w:ascii="Arial" w:hAnsi="Arial" w:cs="Arial"/>
          <w:color w:val="222222"/>
          <w:sz w:val="22"/>
          <w:szCs w:val="22"/>
          <w:shd w:val="clear" w:color="auto" w:fill="FFFFFF"/>
        </w:rPr>
        <w:t>Total costs for project period:  $414,315</w:t>
      </w:r>
    </w:p>
    <w:p w14:paraId="3DDC0417" w14:textId="7AEB996F" w:rsidR="00401169" w:rsidRDefault="00401169" w:rsidP="00401169">
      <w:pPr>
        <w:ind w:left="720" w:firstLine="720"/>
        <w:rPr>
          <w:rFonts w:ascii="Arial" w:hAnsi="Arial" w:cs="Arial"/>
          <w:color w:val="222222"/>
          <w:sz w:val="22"/>
          <w:szCs w:val="22"/>
          <w:shd w:val="clear" w:color="auto" w:fill="FFFFFF"/>
        </w:rPr>
      </w:pPr>
      <w:r w:rsidRPr="00864304">
        <w:rPr>
          <w:rFonts w:ascii="Arial" w:hAnsi="Arial" w:cs="Arial"/>
          <w:color w:val="222222"/>
          <w:sz w:val="22"/>
          <w:szCs w:val="22"/>
          <w:shd w:val="clear" w:color="auto" w:fill="FFFFFF"/>
        </w:rPr>
        <w:t>Project period: 9/28/20-9/27/21</w:t>
      </w:r>
      <w:r w:rsidR="007755A4">
        <w:rPr>
          <w:rFonts w:ascii="Arial" w:hAnsi="Arial" w:cs="Arial"/>
          <w:color w:val="222222"/>
          <w:sz w:val="22"/>
          <w:szCs w:val="22"/>
          <w:shd w:val="clear" w:color="auto" w:fill="FFFFFF"/>
        </w:rPr>
        <w:t xml:space="preserve"> (NCE to 12/2021)</w:t>
      </w:r>
    </w:p>
    <w:p w14:paraId="3B6A20D3" w14:textId="35D12A6D" w:rsidR="00F8263B" w:rsidRDefault="00F8263B" w:rsidP="00401169">
      <w:pPr>
        <w:ind w:left="720" w:firstLine="720"/>
        <w:rPr>
          <w:rFonts w:ascii="Arial" w:hAnsi="Arial" w:cs="Arial"/>
          <w:color w:val="222222"/>
          <w:sz w:val="22"/>
          <w:szCs w:val="22"/>
          <w:shd w:val="clear" w:color="auto" w:fill="FFFFFF"/>
        </w:rPr>
      </w:pPr>
    </w:p>
    <w:p w14:paraId="320FEC46" w14:textId="2911EC45" w:rsidR="00F8263B" w:rsidRPr="00E76B41" w:rsidRDefault="00F8263B" w:rsidP="00F8263B">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t>Funder:</w:t>
      </w:r>
      <w:r>
        <w:rPr>
          <w:rFonts w:ascii="Arial" w:hAnsi="Arial" w:cs="Arial"/>
          <w:sz w:val="22"/>
          <w:szCs w:val="22"/>
          <w:shd w:val="clear" w:color="auto" w:fill="FFFFFF"/>
        </w:rPr>
        <w:t xml:space="preserve"> </w:t>
      </w:r>
      <w:proofErr w:type="spellStart"/>
      <w:r>
        <w:rPr>
          <w:rFonts w:ascii="Arial" w:hAnsi="Arial" w:cs="Arial"/>
          <w:sz w:val="22"/>
          <w:szCs w:val="22"/>
          <w:u w:val="single"/>
          <w:shd w:val="clear" w:color="auto" w:fill="FFFFFF"/>
        </w:rPr>
        <w:t>ZonMW</w:t>
      </w:r>
      <w:proofErr w:type="spellEnd"/>
      <w:r>
        <w:rPr>
          <w:rFonts w:ascii="Arial" w:hAnsi="Arial" w:cs="Arial"/>
          <w:sz w:val="22"/>
          <w:szCs w:val="22"/>
          <w:u w:val="single"/>
          <w:shd w:val="clear" w:color="auto" w:fill="FFFFFF"/>
        </w:rPr>
        <w:t xml:space="preserve"> (Netherlands)</w:t>
      </w:r>
    </w:p>
    <w:p w14:paraId="0C8B9780" w14:textId="17468D94" w:rsidR="00F8263B" w:rsidRPr="00E76B41" w:rsidRDefault="00F8263B" w:rsidP="00F8263B">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t xml:space="preserve">Title: </w:t>
      </w:r>
      <w:r>
        <w:rPr>
          <w:rFonts w:ascii="Arial" w:hAnsi="Arial" w:cs="Arial"/>
          <w:sz w:val="22"/>
          <w:szCs w:val="22"/>
          <w:shd w:val="clear" w:color="auto" w:fill="FFFFFF"/>
        </w:rPr>
        <w:t>SPREAD study on the re-emergence of RSV in the Netherlands</w:t>
      </w:r>
    </w:p>
    <w:p w14:paraId="623FCD9C" w14:textId="38E41909" w:rsidR="00F8263B" w:rsidRPr="00E76B41" w:rsidRDefault="00F8263B" w:rsidP="00F8263B">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t xml:space="preserve">PI: </w:t>
      </w:r>
      <w:proofErr w:type="spellStart"/>
      <w:r>
        <w:rPr>
          <w:rFonts w:ascii="Arial" w:hAnsi="Arial" w:cs="Arial"/>
          <w:sz w:val="22"/>
          <w:szCs w:val="22"/>
          <w:shd w:val="clear" w:color="auto" w:fill="FFFFFF"/>
        </w:rPr>
        <w:t>Bont</w:t>
      </w:r>
      <w:proofErr w:type="spellEnd"/>
    </w:p>
    <w:p w14:paraId="44BFB7C8" w14:textId="77777777" w:rsidR="00F8263B" w:rsidRPr="00E76B41" w:rsidRDefault="00F8263B" w:rsidP="00F8263B">
      <w:pPr>
        <w:ind w:left="720" w:firstLine="720"/>
        <w:rPr>
          <w:rFonts w:ascii="Arial" w:hAnsi="Arial" w:cs="Arial"/>
          <w:sz w:val="22"/>
          <w:szCs w:val="22"/>
          <w:shd w:val="clear" w:color="auto" w:fill="FFFFFF"/>
        </w:rPr>
      </w:pPr>
      <w:r w:rsidRPr="00E76B41">
        <w:rPr>
          <w:rFonts w:ascii="Arial" w:hAnsi="Arial" w:cs="Arial"/>
          <w:sz w:val="22"/>
          <w:szCs w:val="22"/>
          <w:shd w:val="clear" w:color="auto" w:fill="FFFFFF"/>
        </w:rPr>
        <w:t>Role: Co-I</w:t>
      </w:r>
    </w:p>
    <w:p w14:paraId="09FA52E5" w14:textId="0E185F85" w:rsidR="00F8263B" w:rsidRPr="00E76B41" w:rsidRDefault="00F8263B" w:rsidP="00F8263B">
      <w:pPr>
        <w:ind w:left="720" w:firstLine="720"/>
        <w:rPr>
          <w:rFonts w:ascii="Arial" w:hAnsi="Arial" w:cs="Arial"/>
          <w:sz w:val="22"/>
          <w:szCs w:val="22"/>
          <w:shd w:val="clear" w:color="auto" w:fill="FFFFFF"/>
        </w:rPr>
      </w:pPr>
      <w:r>
        <w:rPr>
          <w:rFonts w:ascii="Arial" w:hAnsi="Arial" w:cs="Arial"/>
          <w:sz w:val="22"/>
          <w:szCs w:val="22"/>
          <w:shd w:val="clear" w:color="auto" w:fill="FFFFFF"/>
        </w:rPr>
        <w:t>Percent effort: 0</w:t>
      </w:r>
      <w:r w:rsidRPr="00E76B41">
        <w:rPr>
          <w:rFonts w:ascii="Arial" w:hAnsi="Arial" w:cs="Arial"/>
          <w:sz w:val="22"/>
          <w:szCs w:val="22"/>
          <w:shd w:val="clear" w:color="auto" w:fill="FFFFFF"/>
        </w:rPr>
        <w:t>%</w:t>
      </w:r>
    </w:p>
    <w:p w14:paraId="634AC97F" w14:textId="25879534" w:rsidR="00F8263B" w:rsidRPr="00DC195F" w:rsidRDefault="00F8263B" w:rsidP="00F8263B">
      <w:pPr>
        <w:ind w:left="720" w:firstLine="720"/>
        <w:rPr>
          <w:rFonts w:ascii="Arial" w:hAnsi="Arial" w:cs="Arial"/>
          <w:color w:val="222222"/>
          <w:sz w:val="22"/>
          <w:szCs w:val="22"/>
          <w:shd w:val="clear" w:color="auto" w:fill="FFFFFF"/>
        </w:rPr>
      </w:pPr>
      <w:r w:rsidRPr="00DC195F">
        <w:rPr>
          <w:rFonts w:ascii="Arial" w:hAnsi="Arial" w:cs="Arial"/>
          <w:sz w:val="22"/>
          <w:szCs w:val="22"/>
          <w:shd w:val="clear" w:color="auto" w:fill="FFFFFF"/>
        </w:rPr>
        <w:t xml:space="preserve">Direct costs </w:t>
      </w:r>
      <w:r w:rsidR="00DC195F" w:rsidRPr="00DC195F">
        <w:rPr>
          <w:rFonts w:ascii="Arial" w:hAnsi="Arial" w:cs="Arial"/>
          <w:color w:val="222222"/>
          <w:sz w:val="22"/>
          <w:szCs w:val="22"/>
          <w:shd w:val="clear" w:color="auto" w:fill="FFFFFF"/>
        </w:rPr>
        <w:t>per year: $300,000</w:t>
      </w:r>
    </w:p>
    <w:p w14:paraId="4720F0B7" w14:textId="25029A6A" w:rsidR="00F8263B" w:rsidRPr="00DC195F" w:rsidRDefault="00F8263B" w:rsidP="00F8263B">
      <w:pPr>
        <w:tabs>
          <w:tab w:val="left" w:pos="1530"/>
        </w:tabs>
        <w:ind w:left="720" w:firstLine="720"/>
        <w:rPr>
          <w:rFonts w:ascii="Arial" w:hAnsi="Arial" w:cs="Arial"/>
          <w:color w:val="222222"/>
          <w:sz w:val="22"/>
          <w:szCs w:val="22"/>
          <w:shd w:val="clear" w:color="auto" w:fill="FFFFFF"/>
        </w:rPr>
      </w:pPr>
      <w:r w:rsidRPr="00DC195F">
        <w:rPr>
          <w:rFonts w:ascii="Arial" w:hAnsi="Arial" w:cs="Arial"/>
          <w:color w:val="222222"/>
          <w:sz w:val="22"/>
          <w:szCs w:val="22"/>
          <w:shd w:val="clear" w:color="auto" w:fill="FFFFFF"/>
        </w:rPr>
        <w:t>Total costs for project period:  $</w:t>
      </w:r>
      <w:r w:rsidR="00DC195F" w:rsidRPr="00DC195F">
        <w:rPr>
          <w:rFonts w:ascii="Arial" w:hAnsi="Arial" w:cs="Arial"/>
          <w:color w:val="222222"/>
          <w:sz w:val="22"/>
          <w:szCs w:val="22"/>
          <w:shd w:val="clear" w:color="auto" w:fill="FFFFFF"/>
        </w:rPr>
        <w:t>300,000</w:t>
      </w:r>
    </w:p>
    <w:p w14:paraId="55BF85AE" w14:textId="4869B05C" w:rsidR="00F8263B" w:rsidRPr="00864304" w:rsidRDefault="002538CE" w:rsidP="00F8263B">
      <w:pPr>
        <w:ind w:left="720" w:firstLine="720"/>
        <w:rPr>
          <w:rFonts w:ascii="Arial" w:hAnsi="Arial" w:cs="Arial"/>
          <w:color w:val="222222"/>
          <w:sz w:val="22"/>
          <w:szCs w:val="22"/>
          <w:shd w:val="clear" w:color="auto" w:fill="FFFFFF"/>
        </w:rPr>
      </w:pPr>
      <w:r w:rsidRPr="00DC195F">
        <w:rPr>
          <w:rFonts w:ascii="Arial" w:hAnsi="Arial" w:cs="Arial"/>
          <w:color w:val="222222"/>
          <w:sz w:val="22"/>
          <w:szCs w:val="22"/>
          <w:shd w:val="clear" w:color="auto" w:fill="FFFFFF"/>
        </w:rPr>
        <w:t>Project period: 11/1/21-10/31/2022</w:t>
      </w:r>
    </w:p>
    <w:p w14:paraId="3455635A" w14:textId="77777777" w:rsidR="00F8263B" w:rsidRPr="00864304" w:rsidRDefault="00F8263B" w:rsidP="00401169">
      <w:pPr>
        <w:ind w:left="720" w:firstLine="720"/>
        <w:rPr>
          <w:rFonts w:ascii="Arial" w:hAnsi="Arial" w:cs="Arial"/>
          <w:color w:val="222222"/>
          <w:sz w:val="22"/>
          <w:szCs w:val="22"/>
          <w:shd w:val="clear" w:color="auto" w:fill="FFFFFF"/>
        </w:rPr>
      </w:pPr>
    </w:p>
    <w:p w14:paraId="6C329B34" w14:textId="77777777" w:rsidR="00401169" w:rsidRDefault="00401169" w:rsidP="00FF3CC8">
      <w:pPr>
        <w:ind w:left="720" w:firstLine="720"/>
        <w:rPr>
          <w:rFonts w:ascii="Arial" w:hAnsi="Arial" w:cs="Arial"/>
          <w:sz w:val="22"/>
          <w:szCs w:val="22"/>
        </w:rPr>
      </w:pPr>
    </w:p>
    <w:bookmarkEnd w:id="0"/>
    <w:p w14:paraId="2DCB31A8" w14:textId="7F6BCDC0" w:rsidR="001A3476" w:rsidRPr="00C36588" w:rsidRDefault="001A3476" w:rsidP="00C36588">
      <w:pPr>
        <w:rPr>
          <w:rFonts w:ascii="Arial" w:hAnsi="Arial" w:cs="Arial"/>
          <w:sz w:val="22"/>
          <w:szCs w:val="22"/>
        </w:rPr>
      </w:pPr>
    </w:p>
    <w:p w14:paraId="6FCFF908" w14:textId="5AAE8DED" w:rsidR="00EC6016" w:rsidRPr="00CC0688" w:rsidRDefault="00CC0688" w:rsidP="00CC0688">
      <w:pPr>
        <w:pStyle w:val="ListParagraph"/>
        <w:numPr>
          <w:ilvl w:val="0"/>
          <w:numId w:val="31"/>
        </w:numPr>
        <w:rPr>
          <w:rFonts w:ascii="Arial" w:hAnsi="Arial" w:cs="Arial"/>
          <w:sz w:val="22"/>
          <w:szCs w:val="22"/>
          <w:u w:val="single"/>
        </w:rPr>
      </w:pPr>
      <w:r w:rsidRPr="00CC0688">
        <w:rPr>
          <w:rFonts w:ascii="Arial" w:hAnsi="Arial" w:cs="Arial"/>
          <w:sz w:val="22"/>
          <w:szCs w:val="22"/>
          <w:u w:val="single"/>
        </w:rPr>
        <w:t>Past Grants</w:t>
      </w:r>
    </w:p>
    <w:p w14:paraId="4CA58CAE" w14:textId="77777777" w:rsidR="007007E0" w:rsidRPr="007007E0" w:rsidRDefault="007007E0" w:rsidP="007007E0">
      <w:pPr>
        <w:ind w:left="720" w:firstLine="720"/>
        <w:rPr>
          <w:rFonts w:ascii="Arial" w:hAnsi="Arial" w:cs="Arial"/>
          <w:sz w:val="22"/>
          <w:szCs w:val="22"/>
        </w:rPr>
      </w:pPr>
      <w:r w:rsidRPr="007007E0">
        <w:rPr>
          <w:rFonts w:ascii="Arial" w:hAnsi="Arial" w:cs="Arial"/>
          <w:sz w:val="22"/>
          <w:szCs w:val="22"/>
        </w:rPr>
        <w:t xml:space="preserve">Funder: </w:t>
      </w:r>
      <w:r w:rsidRPr="007007E0">
        <w:rPr>
          <w:rFonts w:ascii="Arial" w:hAnsi="Arial" w:cs="Arial"/>
          <w:sz w:val="22"/>
          <w:szCs w:val="22"/>
          <w:u w:val="single"/>
        </w:rPr>
        <w:t>NIH/NIAID</w:t>
      </w:r>
    </w:p>
    <w:p w14:paraId="0612CC0D" w14:textId="77777777" w:rsidR="007007E0" w:rsidRPr="007007E0" w:rsidRDefault="007007E0" w:rsidP="007007E0">
      <w:pPr>
        <w:ind w:left="720" w:firstLine="720"/>
        <w:rPr>
          <w:rFonts w:ascii="Arial" w:hAnsi="Arial" w:cs="Arial"/>
          <w:sz w:val="22"/>
          <w:szCs w:val="22"/>
        </w:rPr>
      </w:pPr>
      <w:r w:rsidRPr="007007E0">
        <w:rPr>
          <w:rFonts w:ascii="Arial" w:hAnsi="Arial" w:cs="Arial"/>
          <w:sz w:val="22"/>
          <w:szCs w:val="22"/>
        </w:rPr>
        <w:t xml:space="preserve">ID: 1R01AI123208 </w:t>
      </w:r>
    </w:p>
    <w:p w14:paraId="1A2AC439" w14:textId="77777777" w:rsidR="007007E0" w:rsidRPr="007007E0" w:rsidRDefault="007007E0" w:rsidP="007007E0">
      <w:pPr>
        <w:ind w:left="720" w:firstLine="720"/>
        <w:rPr>
          <w:rFonts w:ascii="Arial" w:hAnsi="Arial" w:cs="Arial"/>
          <w:sz w:val="22"/>
          <w:szCs w:val="22"/>
        </w:rPr>
      </w:pPr>
      <w:r w:rsidRPr="007007E0">
        <w:rPr>
          <w:rFonts w:ascii="Arial" w:hAnsi="Arial" w:cs="Arial"/>
          <w:sz w:val="22"/>
          <w:szCs w:val="22"/>
        </w:rPr>
        <w:t xml:space="preserve">Title: Forecasting pneumococcal serotype frequencies to develop adult-specific </w:t>
      </w:r>
    </w:p>
    <w:p w14:paraId="75B68CB4" w14:textId="77777777" w:rsidR="007007E0" w:rsidRPr="007007E0" w:rsidRDefault="007007E0" w:rsidP="007007E0">
      <w:pPr>
        <w:ind w:left="720" w:firstLine="720"/>
        <w:rPr>
          <w:rFonts w:ascii="Arial" w:hAnsi="Arial" w:cs="Arial"/>
          <w:sz w:val="22"/>
          <w:szCs w:val="22"/>
        </w:rPr>
      </w:pPr>
      <w:r w:rsidRPr="007007E0">
        <w:rPr>
          <w:rFonts w:ascii="Arial" w:hAnsi="Arial" w:cs="Arial"/>
          <w:sz w:val="22"/>
          <w:szCs w:val="22"/>
        </w:rPr>
        <w:t xml:space="preserve">vaccines </w:t>
      </w:r>
    </w:p>
    <w:p w14:paraId="7740D8F6" w14:textId="77777777" w:rsidR="007007E0" w:rsidRPr="007007E0" w:rsidRDefault="007007E0" w:rsidP="007007E0">
      <w:pPr>
        <w:ind w:left="720" w:firstLine="720"/>
        <w:rPr>
          <w:rFonts w:ascii="Arial" w:hAnsi="Arial" w:cs="Arial"/>
          <w:sz w:val="22"/>
          <w:szCs w:val="22"/>
        </w:rPr>
      </w:pPr>
      <w:r w:rsidRPr="007007E0">
        <w:rPr>
          <w:rFonts w:ascii="Arial" w:hAnsi="Arial" w:cs="Arial"/>
          <w:sz w:val="22"/>
          <w:szCs w:val="22"/>
        </w:rPr>
        <w:t>P.I.: Weinberger</w:t>
      </w:r>
    </w:p>
    <w:p w14:paraId="0DD05413" w14:textId="77777777" w:rsidR="007007E0" w:rsidRPr="007007E0" w:rsidRDefault="007007E0" w:rsidP="007007E0">
      <w:pPr>
        <w:ind w:left="720" w:firstLine="720"/>
        <w:rPr>
          <w:rFonts w:ascii="Arial" w:hAnsi="Arial" w:cs="Arial"/>
          <w:sz w:val="22"/>
          <w:szCs w:val="22"/>
        </w:rPr>
      </w:pPr>
      <w:r w:rsidRPr="007007E0">
        <w:rPr>
          <w:rFonts w:ascii="Arial" w:hAnsi="Arial" w:cs="Arial"/>
          <w:sz w:val="22"/>
          <w:szCs w:val="22"/>
        </w:rPr>
        <w:t>Percent Effort: 35%</w:t>
      </w:r>
    </w:p>
    <w:p w14:paraId="0C361660" w14:textId="77777777" w:rsidR="007007E0" w:rsidRPr="007007E0" w:rsidRDefault="007007E0" w:rsidP="007007E0">
      <w:pPr>
        <w:ind w:left="720" w:firstLine="720"/>
        <w:rPr>
          <w:rFonts w:ascii="Arial" w:hAnsi="Arial" w:cs="Arial"/>
          <w:sz w:val="22"/>
          <w:szCs w:val="22"/>
        </w:rPr>
      </w:pPr>
      <w:r w:rsidRPr="007007E0">
        <w:rPr>
          <w:rFonts w:ascii="Arial" w:hAnsi="Arial" w:cs="Arial"/>
          <w:sz w:val="22"/>
          <w:szCs w:val="22"/>
        </w:rPr>
        <w:t>Direct costs per year: $383,189</w:t>
      </w:r>
    </w:p>
    <w:p w14:paraId="12052091" w14:textId="77777777" w:rsidR="007007E0" w:rsidRPr="007007E0" w:rsidRDefault="007007E0" w:rsidP="007007E0">
      <w:pPr>
        <w:ind w:left="720" w:firstLine="720"/>
        <w:rPr>
          <w:rFonts w:ascii="Arial" w:hAnsi="Arial" w:cs="Arial"/>
          <w:sz w:val="22"/>
          <w:szCs w:val="22"/>
        </w:rPr>
      </w:pPr>
      <w:r w:rsidRPr="007007E0">
        <w:rPr>
          <w:rFonts w:ascii="Arial" w:hAnsi="Arial" w:cs="Arial"/>
          <w:sz w:val="22"/>
          <w:szCs w:val="22"/>
        </w:rPr>
        <w:t>Total costs for project period: $2,537,945</w:t>
      </w:r>
    </w:p>
    <w:p w14:paraId="70C78C0A" w14:textId="6BC61DF8" w:rsidR="007007E0" w:rsidRDefault="007007E0" w:rsidP="007007E0">
      <w:pPr>
        <w:ind w:left="720" w:firstLine="720"/>
        <w:rPr>
          <w:rFonts w:ascii="Arial" w:hAnsi="Arial" w:cs="Arial"/>
          <w:sz w:val="22"/>
          <w:szCs w:val="22"/>
        </w:rPr>
      </w:pPr>
      <w:r w:rsidRPr="007007E0">
        <w:rPr>
          <w:rFonts w:ascii="Arial" w:hAnsi="Arial" w:cs="Arial"/>
          <w:sz w:val="22"/>
          <w:szCs w:val="22"/>
        </w:rPr>
        <w:t>Project period: 8/8/2016-7/31/2020</w:t>
      </w:r>
    </w:p>
    <w:p w14:paraId="2A789554" w14:textId="6F057015" w:rsidR="007007E0" w:rsidRDefault="007007E0" w:rsidP="007007E0">
      <w:pPr>
        <w:ind w:left="720" w:firstLine="720"/>
        <w:rPr>
          <w:rFonts w:ascii="Arial" w:hAnsi="Arial" w:cs="Arial"/>
          <w:sz w:val="22"/>
          <w:szCs w:val="22"/>
        </w:rPr>
      </w:pPr>
    </w:p>
    <w:p w14:paraId="15493505" w14:textId="77777777" w:rsidR="007007E0" w:rsidRPr="00864304" w:rsidRDefault="007007E0" w:rsidP="007007E0">
      <w:pPr>
        <w:pStyle w:val="ListParagraph"/>
        <w:ind w:left="1440"/>
        <w:rPr>
          <w:rFonts w:ascii="Arial" w:hAnsi="Arial" w:cs="Arial"/>
          <w:sz w:val="22"/>
          <w:szCs w:val="22"/>
        </w:rPr>
      </w:pPr>
      <w:r w:rsidRPr="00864304">
        <w:rPr>
          <w:rFonts w:ascii="Arial" w:hAnsi="Arial" w:cs="Arial"/>
          <w:sz w:val="22"/>
          <w:szCs w:val="22"/>
        </w:rPr>
        <w:t xml:space="preserve">Agency: </w:t>
      </w:r>
      <w:r w:rsidRPr="00864304">
        <w:rPr>
          <w:rFonts w:ascii="Arial" w:hAnsi="Arial" w:cs="Arial"/>
          <w:sz w:val="22"/>
          <w:szCs w:val="22"/>
          <w:u w:val="single"/>
        </w:rPr>
        <w:t>Pfizer</w:t>
      </w:r>
    </w:p>
    <w:p w14:paraId="3483D017" w14:textId="77777777" w:rsidR="007007E0" w:rsidRPr="00864304" w:rsidRDefault="007007E0" w:rsidP="007007E0">
      <w:pPr>
        <w:pStyle w:val="ListParagraph"/>
        <w:ind w:left="1440"/>
        <w:rPr>
          <w:rFonts w:ascii="Arial" w:hAnsi="Arial" w:cs="Arial"/>
          <w:sz w:val="22"/>
          <w:szCs w:val="22"/>
        </w:rPr>
      </w:pPr>
      <w:r w:rsidRPr="00864304">
        <w:rPr>
          <w:rFonts w:ascii="Arial" w:hAnsi="Arial" w:cs="Arial"/>
          <w:sz w:val="22"/>
          <w:szCs w:val="22"/>
        </w:rPr>
        <w:t>ID: WI248243 (Amendment)</w:t>
      </w:r>
    </w:p>
    <w:p w14:paraId="3FD2E2F0" w14:textId="77777777" w:rsidR="007007E0" w:rsidRPr="00864304" w:rsidRDefault="007007E0" w:rsidP="007007E0">
      <w:pPr>
        <w:pStyle w:val="ListParagraph"/>
        <w:ind w:left="1440"/>
        <w:rPr>
          <w:rFonts w:ascii="Arial" w:hAnsi="Arial" w:cs="Arial"/>
          <w:sz w:val="22"/>
          <w:szCs w:val="22"/>
        </w:rPr>
      </w:pPr>
      <w:r w:rsidRPr="00864304">
        <w:rPr>
          <w:rFonts w:ascii="Arial" w:hAnsi="Arial" w:cs="Arial"/>
          <w:sz w:val="22"/>
          <w:szCs w:val="22"/>
        </w:rPr>
        <w:t>Title: Evaluation of pneumococcal carriage in healthy community-dwelling adults (COVID section)</w:t>
      </w:r>
    </w:p>
    <w:p w14:paraId="1858F033" w14:textId="77777777" w:rsidR="007007E0" w:rsidRPr="00864304" w:rsidRDefault="007007E0" w:rsidP="007007E0">
      <w:pPr>
        <w:pStyle w:val="ListParagraph"/>
        <w:ind w:left="1440"/>
        <w:rPr>
          <w:rFonts w:ascii="Arial" w:hAnsi="Arial" w:cs="Arial"/>
          <w:sz w:val="22"/>
          <w:szCs w:val="22"/>
        </w:rPr>
      </w:pPr>
      <w:r w:rsidRPr="00864304">
        <w:rPr>
          <w:rFonts w:ascii="Arial" w:hAnsi="Arial" w:cs="Arial"/>
          <w:sz w:val="22"/>
          <w:szCs w:val="22"/>
        </w:rPr>
        <w:t xml:space="preserve">P.I.: Wyllie/Weinberger </w:t>
      </w:r>
    </w:p>
    <w:p w14:paraId="2703944B" w14:textId="77777777" w:rsidR="007007E0" w:rsidRPr="00864304" w:rsidRDefault="007007E0" w:rsidP="007007E0">
      <w:pPr>
        <w:pStyle w:val="ListParagraph"/>
        <w:ind w:left="1440"/>
        <w:rPr>
          <w:rFonts w:ascii="Arial" w:hAnsi="Arial" w:cs="Arial"/>
          <w:sz w:val="22"/>
          <w:szCs w:val="22"/>
        </w:rPr>
      </w:pPr>
      <w:r w:rsidRPr="00864304">
        <w:rPr>
          <w:rFonts w:ascii="Arial" w:hAnsi="Arial" w:cs="Arial"/>
          <w:sz w:val="22"/>
          <w:szCs w:val="22"/>
        </w:rPr>
        <w:t>Role on Project: Co-PI</w:t>
      </w:r>
    </w:p>
    <w:p w14:paraId="4F5CCAD3" w14:textId="77777777" w:rsidR="007007E0" w:rsidRPr="00864304" w:rsidRDefault="007007E0" w:rsidP="007007E0">
      <w:pPr>
        <w:pStyle w:val="ListParagraph"/>
        <w:ind w:left="1440"/>
        <w:rPr>
          <w:rFonts w:ascii="Arial" w:hAnsi="Arial" w:cs="Arial"/>
          <w:sz w:val="22"/>
          <w:szCs w:val="22"/>
        </w:rPr>
      </w:pPr>
      <w:r w:rsidRPr="00864304">
        <w:rPr>
          <w:rFonts w:ascii="Arial" w:hAnsi="Arial" w:cs="Arial"/>
          <w:sz w:val="22"/>
          <w:szCs w:val="22"/>
        </w:rPr>
        <w:t>Percent effort: 0%</w:t>
      </w:r>
    </w:p>
    <w:p w14:paraId="35DDE8BB" w14:textId="77777777" w:rsidR="007007E0" w:rsidRPr="00864304" w:rsidRDefault="007007E0" w:rsidP="007007E0">
      <w:pPr>
        <w:pStyle w:val="ListParagraph"/>
        <w:ind w:left="1440"/>
        <w:rPr>
          <w:rFonts w:ascii="Arial" w:hAnsi="Arial" w:cs="Arial"/>
          <w:sz w:val="22"/>
          <w:szCs w:val="22"/>
        </w:rPr>
      </w:pPr>
      <w:r w:rsidRPr="00864304">
        <w:rPr>
          <w:rFonts w:ascii="Arial" w:hAnsi="Arial" w:cs="Arial"/>
          <w:sz w:val="22"/>
          <w:szCs w:val="22"/>
        </w:rPr>
        <w:t>Total costs for project period: $377,000</w:t>
      </w:r>
    </w:p>
    <w:p w14:paraId="1D360CE0" w14:textId="107B5D9E" w:rsidR="007007E0" w:rsidRDefault="007007E0" w:rsidP="007007E0">
      <w:pPr>
        <w:pStyle w:val="ListParagraph"/>
        <w:ind w:left="1440"/>
        <w:rPr>
          <w:rFonts w:ascii="Arial" w:hAnsi="Arial" w:cs="Arial"/>
          <w:sz w:val="22"/>
          <w:szCs w:val="22"/>
        </w:rPr>
      </w:pPr>
      <w:r w:rsidRPr="00864304">
        <w:rPr>
          <w:rFonts w:ascii="Arial" w:hAnsi="Arial" w:cs="Arial"/>
          <w:sz w:val="22"/>
          <w:szCs w:val="22"/>
        </w:rPr>
        <w:t>Project period: 04/15/2020-04/15/2021</w:t>
      </w:r>
    </w:p>
    <w:p w14:paraId="67C32DB2" w14:textId="402889E2" w:rsidR="0076464E" w:rsidRDefault="0076464E" w:rsidP="007007E0">
      <w:pPr>
        <w:pStyle w:val="ListParagraph"/>
        <w:ind w:left="1440"/>
        <w:rPr>
          <w:rFonts w:ascii="Arial" w:hAnsi="Arial" w:cs="Arial"/>
          <w:sz w:val="22"/>
          <w:szCs w:val="22"/>
        </w:rPr>
      </w:pPr>
    </w:p>
    <w:p w14:paraId="62E26E1D" w14:textId="77777777" w:rsidR="0076464E" w:rsidRPr="00864304" w:rsidRDefault="0076464E" w:rsidP="0076464E">
      <w:pPr>
        <w:ind w:left="720" w:firstLine="720"/>
        <w:rPr>
          <w:rFonts w:ascii="Arial" w:hAnsi="Arial" w:cs="Arial"/>
          <w:sz w:val="22"/>
          <w:szCs w:val="22"/>
          <w:u w:val="single"/>
        </w:rPr>
      </w:pPr>
      <w:r w:rsidRPr="00864304">
        <w:rPr>
          <w:rFonts w:ascii="Arial" w:hAnsi="Arial" w:cs="Arial"/>
          <w:sz w:val="22"/>
          <w:szCs w:val="22"/>
        </w:rPr>
        <w:t xml:space="preserve">Funder: </w:t>
      </w:r>
      <w:r w:rsidRPr="00864304">
        <w:rPr>
          <w:rFonts w:ascii="Arial" w:hAnsi="Arial" w:cs="Arial"/>
          <w:sz w:val="22"/>
          <w:szCs w:val="22"/>
          <w:u w:val="single"/>
        </w:rPr>
        <w:t>National Science Foundation</w:t>
      </w:r>
    </w:p>
    <w:p w14:paraId="23A747D9" w14:textId="77777777" w:rsidR="0076464E" w:rsidRPr="00864304" w:rsidRDefault="0076464E" w:rsidP="0076464E">
      <w:pPr>
        <w:ind w:left="720" w:firstLine="720"/>
        <w:rPr>
          <w:rFonts w:ascii="Arial" w:hAnsi="Arial" w:cs="Arial"/>
          <w:color w:val="222222"/>
          <w:sz w:val="22"/>
          <w:szCs w:val="22"/>
          <w:shd w:val="clear" w:color="auto" w:fill="FFFFFF"/>
        </w:rPr>
      </w:pPr>
      <w:r w:rsidRPr="00864304">
        <w:rPr>
          <w:rFonts w:ascii="Arial" w:hAnsi="Arial" w:cs="Arial"/>
          <w:sz w:val="22"/>
          <w:szCs w:val="22"/>
        </w:rPr>
        <w:t xml:space="preserve">ID: </w:t>
      </w:r>
      <w:r w:rsidRPr="00864304">
        <w:rPr>
          <w:rFonts w:ascii="Arial" w:hAnsi="Arial" w:cs="Arial"/>
          <w:color w:val="222222"/>
          <w:sz w:val="22"/>
          <w:szCs w:val="22"/>
          <w:shd w:val="clear" w:color="auto" w:fill="FFFFFF"/>
        </w:rPr>
        <w:t>2030130</w:t>
      </w:r>
    </w:p>
    <w:p w14:paraId="637C063A" w14:textId="77777777" w:rsidR="0076464E" w:rsidRPr="00864304" w:rsidRDefault="0076464E" w:rsidP="0076464E">
      <w:pPr>
        <w:ind w:left="720" w:firstLine="720"/>
        <w:rPr>
          <w:rFonts w:ascii="Arial" w:hAnsi="Arial" w:cs="Arial"/>
          <w:color w:val="222222"/>
          <w:sz w:val="22"/>
          <w:szCs w:val="22"/>
          <w:shd w:val="clear" w:color="auto" w:fill="FFFFFF"/>
        </w:rPr>
      </w:pPr>
      <w:r w:rsidRPr="00864304">
        <w:rPr>
          <w:rFonts w:ascii="Arial" w:hAnsi="Arial" w:cs="Arial"/>
          <w:sz w:val="22"/>
          <w:szCs w:val="22"/>
        </w:rPr>
        <w:t xml:space="preserve">Title: </w:t>
      </w:r>
      <w:r w:rsidRPr="00864304">
        <w:rPr>
          <w:rFonts w:ascii="Arial" w:hAnsi="Arial" w:cs="Arial"/>
          <w:color w:val="222222"/>
          <w:sz w:val="22"/>
          <w:szCs w:val="22"/>
          <w:shd w:val="clear" w:color="auto" w:fill="FFFFFF"/>
        </w:rPr>
        <w:t>RAPID: Hydrologic control on SARS-CoV-2 transfer to streams</w:t>
      </w:r>
    </w:p>
    <w:p w14:paraId="2807DA54" w14:textId="77777777" w:rsidR="0076464E" w:rsidRPr="00864304" w:rsidRDefault="0076464E" w:rsidP="0076464E">
      <w:pPr>
        <w:ind w:left="720" w:firstLine="720"/>
        <w:rPr>
          <w:rFonts w:ascii="Arial" w:hAnsi="Arial" w:cs="Arial"/>
          <w:sz w:val="22"/>
          <w:szCs w:val="22"/>
        </w:rPr>
      </w:pPr>
      <w:r w:rsidRPr="00864304">
        <w:rPr>
          <w:rFonts w:ascii="Arial" w:hAnsi="Arial" w:cs="Arial"/>
          <w:sz w:val="22"/>
          <w:szCs w:val="22"/>
        </w:rPr>
        <w:t>PI: Raymond</w:t>
      </w:r>
    </w:p>
    <w:p w14:paraId="504F9AA3" w14:textId="77777777" w:rsidR="0076464E" w:rsidRPr="00864304" w:rsidRDefault="0076464E" w:rsidP="0076464E">
      <w:pPr>
        <w:ind w:left="720" w:firstLine="720"/>
        <w:rPr>
          <w:rFonts w:ascii="Arial" w:hAnsi="Arial" w:cs="Arial"/>
          <w:sz w:val="22"/>
          <w:szCs w:val="22"/>
          <w:u w:val="single"/>
        </w:rPr>
      </w:pPr>
      <w:r w:rsidRPr="00864304">
        <w:rPr>
          <w:rFonts w:ascii="Arial" w:hAnsi="Arial" w:cs="Arial"/>
          <w:sz w:val="22"/>
          <w:szCs w:val="22"/>
        </w:rPr>
        <w:t>Role: m-PI</w:t>
      </w:r>
    </w:p>
    <w:p w14:paraId="18EC3C0E" w14:textId="77777777" w:rsidR="0076464E" w:rsidRPr="00864304" w:rsidRDefault="0076464E" w:rsidP="0076464E">
      <w:pPr>
        <w:ind w:left="720" w:firstLine="720"/>
        <w:rPr>
          <w:rFonts w:ascii="Arial" w:hAnsi="Arial" w:cs="Arial"/>
          <w:color w:val="222222"/>
          <w:sz w:val="22"/>
          <w:szCs w:val="22"/>
          <w:shd w:val="clear" w:color="auto" w:fill="FFFFFF"/>
        </w:rPr>
      </w:pPr>
      <w:r w:rsidRPr="00864304">
        <w:rPr>
          <w:rFonts w:ascii="Arial" w:hAnsi="Arial" w:cs="Arial"/>
          <w:color w:val="222222"/>
          <w:sz w:val="22"/>
          <w:szCs w:val="22"/>
          <w:shd w:val="clear" w:color="auto" w:fill="FFFFFF"/>
        </w:rPr>
        <w:t>Total costs for project period: $88,155</w:t>
      </w:r>
    </w:p>
    <w:p w14:paraId="39C89A96" w14:textId="77777777" w:rsidR="0076464E" w:rsidRPr="00864304" w:rsidRDefault="0076464E" w:rsidP="0076464E">
      <w:pPr>
        <w:ind w:left="720" w:firstLine="720"/>
        <w:rPr>
          <w:rFonts w:ascii="Arial" w:hAnsi="Arial" w:cs="Arial"/>
          <w:color w:val="222222"/>
          <w:sz w:val="22"/>
          <w:szCs w:val="22"/>
          <w:shd w:val="clear" w:color="auto" w:fill="FFFFFF"/>
        </w:rPr>
      </w:pPr>
      <w:r w:rsidRPr="00864304">
        <w:rPr>
          <w:rFonts w:ascii="Arial" w:hAnsi="Arial" w:cs="Arial"/>
          <w:color w:val="222222"/>
          <w:sz w:val="22"/>
          <w:szCs w:val="22"/>
          <w:shd w:val="clear" w:color="auto" w:fill="FFFFFF"/>
        </w:rPr>
        <w:t>Project period: 5/2020-4/2021</w:t>
      </w:r>
    </w:p>
    <w:p w14:paraId="653AC1C4" w14:textId="77777777" w:rsidR="007007E0" w:rsidRDefault="007007E0" w:rsidP="0034419F">
      <w:pPr>
        <w:ind w:left="720" w:firstLine="720"/>
        <w:rPr>
          <w:rFonts w:ascii="Arial" w:hAnsi="Arial" w:cs="Arial"/>
          <w:sz w:val="22"/>
          <w:szCs w:val="22"/>
        </w:rPr>
      </w:pPr>
    </w:p>
    <w:p w14:paraId="48973A97" w14:textId="3254407D" w:rsidR="0034419F" w:rsidRPr="004434FD" w:rsidRDefault="0034419F" w:rsidP="0034419F">
      <w:pPr>
        <w:ind w:left="720" w:firstLine="720"/>
        <w:rPr>
          <w:rFonts w:ascii="Arial" w:hAnsi="Arial" w:cs="Arial"/>
          <w:sz w:val="22"/>
          <w:szCs w:val="22"/>
        </w:rPr>
      </w:pPr>
      <w:r w:rsidRPr="004434FD">
        <w:rPr>
          <w:rFonts w:ascii="Arial" w:hAnsi="Arial" w:cs="Arial"/>
          <w:sz w:val="22"/>
          <w:szCs w:val="22"/>
        </w:rPr>
        <w:t xml:space="preserve">Funder: </w:t>
      </w:r>
      <w:r w:rsidRPr="004434FD">
        <w:rPr>
          <w:rFonts w:ascii="Arial" w:hAnsi="Arial" w:cs="Arial"/>
          <w:sz w:val="22"/>
          <w:szCs w:val="22"/>
          <w:u w:val="single"/>
        </w:rPr>
        <w:t>NIH/NIAID</w:t>
      </w:r>
    </w:p>
    <w:p w14:paraId="6CAF9D2D" w14:textId="77777777" w:rsidR="0034419F" w:rsidRPr="004434FD" w:rsidRDefault="0034419F" w:rsidP="0034419F">
      <w:pPr>
        <w:ind w:left="720" w:firstLine="720"/>
        <w:rPr>
          <w:rFonts w:ascii="Arial" w:hAnsi="Arial" w:cs="Arial"/>
          <w:sz w:val="22"/>
          <w:szCs w:val="22"/>
        </w:rPr>
      </w:pPr>
      <w:r w:rsidRPr="004434FD">
        <w:rPr>
          <w:rFonts w:ascii="Arial" w:hAnsi="Arial" w:cs="Arial"/>
          <w:sz w:val="22"/>
          <w:szCs w:val="22"/>
        </w:rPr>
        <w:t xml:space="preserve">ID: </w:t>
      </w:r>
      <w:r w:rsidRPr="004434FD">
        <w:rPr>
          <w:rFonts w:ascii="Arial" w:hAnsi="Arial" w:cs="Arial"/>
          <w:color w:val="000000"/>
          <w:sz w:val="22"/>
          <w:szCs w:val="22"/>
          <w:shd w:val="clear" w:color="auto" w:fill="FFFFFF"/>
        </w:rPr>
        <w:t>1R56AI110449-01A1</w:t>
      </w:r>
    </w:p>
    <w:p w14:paraId="46246134" w14:textId="77777777" w:rsidR="00CC0688" w:rsidRDefault="0034419F" w:rsidP="0034419F">
      <w:pPr>
        <w:ind w:left="720" w:firstLine="720"/>
        <w:rPr>
          <w:rFonts w:ascii="Arial" w:hAnsi="Arial" w:cs="Arial"/>
          <w:sz w:val="22"/>
          <w:szCs w:val="22"/>
        </w:rPr>
      </w:pPr>
      <w:r w:rsidRPr="004434FD">
        <w:rPr>
          <w:rFonts w:ascii="Arial" w:hAnsi="Arial" w:cs="Arial"/>
          <w:sz w:val="22"/>
          <w:szCs w:val="22"/>
        </w:rPr>
        <w:t xml:space="preserve">Title: Forecasting pneumococcal serotype frequencies to develop adult-specific </w:t>
      </w:r>
    </w:p>
    <w:p w14:paraId="282DBDE3" w14:textId="7E600ECA" w:rsidR="0034419F" w:rsidRPr="004434FD" w:rsidRDefault="0034419F" w:rsidP="00CC0688">
      <w:pPr>
        <w:ind w:left="1440" w:firstLine="720"/>
        <w:rPr>
          <w:rFonts w:ascii="Arial" w:hAnsi="Arial" w:cs="Arial"/>
          <w:sz w:val="22"/>
          <w:szCs w:val="22"/>
        </w:rPr>
      </w:pPr>
      <w:r w:rsidRPr="004434FD">
        <w:rPr>
          <w:rFonts w:ascii="Arial" w:hAnsi="Arial" w:cs="Arial"/>
          <w:sz w:val="22"/>
          <w:szCs w:val="22"/>
        </w:rPr>
        <w:t>vaccines</w:t>
      </w:r>
    </w:p>
    <w:p w14:paraId="7DDA6EB9" w14:textId="77777777" w:rsidR="0034419F" w:rsidRPr="004434FD" w:rsidRDefault="0034419F" w:rsidP="0034419F">
      <w:pPr>
        <w:ind w:left="720" w:firstLine="720"/>
        <w:rPr>
          <w:rFonts w:ascii="Arial" w:hAnsi="Arial" w:cs="Arial"/>
          <w:sz w:val="22"/>
          <w:szCs w:val="22"/>
        </w:rPr>
      </w:pPr>
      <w:r w:rsidRPr="004434FD">
        <w:rPr>
          <w:rFonts w:ascii="Arial" w:hAnsi="Arial" w:cs="Arial"/>
          <w:sz w:val="22"/>
          <w:szCs w:val="22"/>
        </w:rPr>
        <w:lastRenderedPageBreak/>
        <w:t>P.I.: Weinberger</w:t>
      </w:r>
    </w:p>
    <w:p w14:paraId="3FD6B76D" w14:textId="77777777" w:rsidR="0034419F" w:rsidRPr="004434FD" w:rsidRDefault="0034419F" w:rsidP="0034419F">
      <w:pPr>
        <w:ind w:left="720" w:firstLine="720"/>
        <w:rPr>
          <w:rFonts w:ascii="Arial" w:hAnsi="Arial" w:cs="Arial"/>
          <w:sz w:val="22"/>
          <w:szCs w:val="22"/>
        </w:rPr>
      </w:pPr>
      <w:r w:rsidRPr="004434FD">
        <w:rPr>
          <w:rFonts w:ascii="Arial" w:hAnsi="Arial" w:cs="Arial"/>
          <w:sz w:val="22"/>
          <w:szCs w:val="22"/>
        </w:rPr>
        <w:t>Percent Effort: 26.7%</w:t>
      </w:r>
    </w:p>
    <w:p w14:paraId="2B47B321" w14:textId="77777777" w:rsidR="0034419F" w:rsidRPr="004434FD" w:rsidRDefault="0034419F" w:rsidP="0034419F">
      <w:pPr>
        <w:ind w:left="720" w:firstLine="720"/>
        <w:rPr>
          <w:rFonts w:ascii="Arial" w:hAnsi="Arial" w:cs="Arial"/>
          <w:sz w:val="22"/>
          <w:szCs w:val="22"/>
        </w:rPr>
      </w:pPr>
      <w:r w:rsidRPr="004434FD">
        <w:rPr>
          <w:rFonts w:ascii="Arial" w:hAnsi="Arial" w:cs="Arial"/>
          <w:sz w:val="22"/>
          <w:szCs w:val="22"/>
        </w:rPr>
        <w:t>Direct costs per year: $256,163</w:t>
      </w:r>
    </w:p>
    <w:p w14:paraId="78AFCD5B" w14:textId="77777777" w:rsidR="0034419F" w:rsidRPr="004434FD" w:rsidRDefault="0034419F" w:rsidP="0034419F">
      <w:pPr>
        <w:ind w:left="720" w:firstLine="720"/>
        <w:rPr>
          <w:rFonts w:ascii="Arial" w:hAnsi="Arial" w:cs="Arial"/>
          <w:sz w:val="22"/>
          <w:szCs w:val="22"/>
        </w:rPr>
      </w:pPr>
      <w:r w:rsidRPr="004434FD">
        <w:rPr>
          <w:rFonts w:ascii="Arial" w:hAnsi="Arial" w:cs="Arial"/>
          <w:sz w:val="22"/>
          <w:szCs w:val="22"/>
        </w:rPr>
        <w:t>Total costs for project period: $426,511</w:t>
      </w:r>
    </w:p>
    <w:p w14:paraId="0B660A22" w14:textId="77777777" w:rsidR="0034419F" w:rsidRPr="004434FD" w:rsidRDefault="0034419F" w:rsidP="0034419F">
      <w:pPr>
        <w:ind w:left="720" w:firstLine="720"/>
        <w:rPr>
          <w:rFonts w:ascii="Arial" w:hAnsi="Arial" w:cs="Arial"/>
          <w:sz w:val="22"/>
          <w:szCs w:val="22"/>
        </w:rPr>
      </w:pPr>
      <w:r w:rsidRPr="004434FD">
        <w:rPr>
          <w:rFonts w:ascii="Arial" w:hAnsi="Arial" w:cs="Arial"/>
          <w:sz w:val="22"/>
          <w:szCs w:val="22"/>
        </w:rPr>
        <w:t>Project period: 7/1/2015-6/30/2016 (no cost extension to 6/30/2017)</w:t>
      </w:r>
    </w:p>
    <w:p w14:paraId="1C2F1892" w14:textId="66857939" w:rsidR="0034419F" w:rsidRPr="004434FD" w:rsidRDefault="0034419F" w:rsidP="002B3431">
      <w:pPr>
        <w:ind w:left="720" w:firstLine="720"/>
        <w:rPr>
          <w:rFonts w:ascii="Arial" w:hAnsi="Arial" w:cs="Arial"/>
          <w:sz w:val="22"/>
          <w:szCs w:val="22"/>
        </w:rPr>
      </w:pPr>
    </w:p>
    <w:p w14:paraId="5FA89B17" w14:textId="77777777"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 xml:space="preserve">Funder: </w:t>
      </w:r>
      <w:r w:rsidRPr="004434FD">
        <w:rPr>
          <w:rFonts w:ascii="Arial" w:hAnsi="Arial" w:cs="Arial"/>
          <w:sz w:val="22"/>
          <w:szCs w:val="22"/>
          <w:u w:val="single"/>
        </w:rPr>
        <w:t xml:space="preserve">The Bill and Melinda Gates Foundation </w:t>
      </w:r>
    </w:p>
    <w:p w14:paraId="6252A635" w14:textId="77777777"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ID: OPP1114733</w:t>
      </w:r>
    </w:p>
    <w:p w14:paraId="1C011F10" w14:textId="74BC541F" w:rsidR="006F11CC" w:rsidRPr="004434FD" w:rsidRDefault="006F11CC" w:rsidP="00CC0688">
      <w:pPr>
        <w:ind w:left="2250" w:hanging="810"/>
        <w:rPr>
          <w:rFonts w:ascii="Arial" w:hAnsi="Arial" w:cs="Arial"/>
          <w:sz w:val="22"/>
          <w:szCs w:val="22"/>
        </w:rPr>
      </w:pPr>
      <w:r w:rsidRPr="004434FD">
        <w:rPr>
          <w:rFonts w:ascii="Arial" w:hAnsi="Arial" w:cs="Arial"/>
          <w:sz w:val="22"/>
          <w:szCs w:val="22"/>
        </w:rPr>
        <w:t xml:space="preserve">Title: </w:t>
      </w:r>
      <w:r w:rsidRPr="004434FD">
        <w:rPr>
          <w:rFonts w:ascii="Arial" w:eastAsia="Calibri" w:hAnsi="Arial" w:cs="Arial"/>
          <w:sz w:val="22"/>
          <w:szCs w:val="22"/>
        </w:rPr>
        <w:t>Impact of pneumococcal conju</w:t>
      </w:r>
      <w:r w:rsidR="00CC0688">
        <w:rPr>
          <w:rFonts w:ascii="Arial" w:eastAsia="Calibri" w:hAnsi="Arial" w:cs="Arial"/>
          <w:sz w:val="22"/>
          <w:szCs w:val="22"/>
        </w:rPr>
        <w:t xml:space="preserve">gate vaccines (PCVs) among poor </w:t>
      </w:r>
      <w:r w:rsidRPr="004434FD">
        <w:rPr>
          <w:rFonts w:ascii="Arial" w:eastAsia="Calibri" w:hAnsi="Arial" w:cs="Arial"/>
          <w:sz w:val="22"/>
          <w:szCs w:val="22"/>
        </w:rPr>
        <w:t>populations living in middle-income countries</w:t>
      </w:r>
    </w:p>
    <w:p w14:paraId="72116161" w14:textId="77777777"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P.I.: Weinberger</w:t>
      </w:r>
    </w:p>
    <w:p w14:paraId="1FD1CBC3" w14:textId="77777777"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Percent Effort: 20.8%</w:t>
      </w:r>
    </w:p>
    <w:p w14:paraId="4E82C5B1" w14:textId="77777777"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Direct Costs per year: $675,141</w:t>
      </w:r>
    </w:p>
    <w:p w14:paraId="09E6E694" w14:textId="77777777"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Total costs for project period: $1,485,311</w:t>
      </w:r>
    </w:p>
    <w:p w14:paraId="7A2875FB" w14:textId="77777777" w:rsidR="006F11CC" w:rsidRPr="004434FD" w:rsidRDefault="006F11CC" w:rsidP="006F11CC">
      <w:pPr>
        <w:ind w:left="720" w:firstLine="720"/>
        <w:rPr>
          <w:rFonts w:ascii="Arial" w:hAnsi="Arial" w:cs="Arial"/>
          <w:sz w:val="22"/>
          <w:szCs w:val="22"/>
        </w:rPr>
      </w:pPr>
      <w:r w:rsidRPr="004434FD">
        <w:rPr>
          <w:rFonts w:ascii="Arial" w:hAnsi="Arial" w:cs="Arial"/>
          <w:sz w:val="22"/>
          <w:szCs w:val="22"/>
        </w:rPr>
        <w:t>Project Period: 9/2014-7/2016 (no cost extension to July 2017)</w:t>
      </w:r>
    </w:p>
    <w:p w14:paraId="29887785" w14:textId="77777777" w:rsidR="006F11CC" w:rsidRPr="004434FD" w:rsidRDefault="006F11CC" w:rsidP="002B3431">
      <w:pPr>
        <w:ind w:left="720" w:firstLine="720"/>
        <w:rPr>
          <w:rFonts w:ascii="Arial" w:hAnsi="Arial" w:cs="Arial"/>
          <w:sz w:val="22"/>
          <w:szCs w:val="22"/>
        </w:rPr>
      </w:pPr>
    </w:p>
    <w:p w14:paraId="75E8B7D3"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 xml:space="preserve">Funder: </w:t>
      </w:r>
      <w:r w:rsidRPr="004434FD">
        <w:rPr>
          <w:rFonts w:ascii="Arial" w:hAnsi="Arial" w:cs="Arial"/>
          <w:sz w:val="22"/>
          <w:szCs w:val="22"/>
          <w:u w:val="single"/>
        </w:rPr>
        <w:t>Yale Climate Change and Health Initiative</w:t>
      </w:r>
    </w:p>
    <w:p w14:paraId="5330B176" w14:textId="77777777" w:rsidR="00394D04" w:rsidRDefault="00001D6E" w:rsidP="00001D6E">
      <w:pPr>
        <w:shd w:val="clear" w:color="auto" w:fill="FFFFFF"/>
        <w:ind w:left="1440"/>
        <w:rPr>
          <w:rFonts w:ascii="Arial" w:hAnsi="Arial" w:cs="Arial"/>
          <w:sz w:val="22"/>
          <w:szCs w:val="22"/>
        </w:rPr>
      </w:pPr>
      <w:r w:rsidRPr="004434FD">
        <w:rPr>
          <w:rFonts w:ascii="Arial" w:hAnsi="Arial" w:cs="Arial"/>
          <w:sz w:val="22"/>
          <w:szCs w:val="22"/>
        </w:rPr>
        <w:t>Title: Consequences of</w:t>
      </w:r>
      <w:r w:rsidRPr="004434FD">
        <w:rPr>
          <w:rStyle w:val="apple-converted-space"/>
          <w:rFonts w:ascii="Arial" w:hAnsi="Arial" w:cs="Arial"/>
          <w:sz w:val="22"/>
          <w:szCs w:val="22"/>
        </w:rPr>
        <w:t> </w:t>
      </w:r>
      <w:r w:rsidRPr="004434FD">
        <w:rPr>
          <w:rStyle w:val="il"/>
          <w:rFonts w:ascii="Arial" w:hAnsi="Arial" w:cs="Arial"/>
          <w:sz w:val="22"/>
          <w:szCs w:val="22"/>
        </w:rPr>
        <w:t>climate</w:t>
      </w:r>
      <w:r w:rsidRPr="004434FD">
        <w:rPr>
          <w:rStyle w:val="apple-converted-space"/>
          <w:rFonts w:ascii="Arial" w:hAnsi="Arial" w:cs="Arial"/>
          <w:sz w:val="22"/>
          <w:szCs w:val="22"/>
        </w:rPr>
        <w:t> </w:t>
      </w:r>
      <w:r w:rsidRPr="004434FD">
        <w:rPr>
          <w:rStyle w:val="il"/>
          <w:rFonts w:ascii="Arial" w:hAnsi="Arial" w:cs="Arial"/>
          <w:sz w:val="22"/>
          <w:szCs w:val="22"/>
        </w:rPr>
        <w:t>change</w:t>
      </w:r>
      <w:r w:rsidRPr="004434FD">
        <w:rPr>
          <w:rStyle w:val="apple-converted-space"/>
          <w:rFonts w:ascii="Arial" w:hAnsi="Arial" w:cs="Arial"/>
          <w:sz w:val="22"/>
          <w:szCs w:val="22"/>
        </w:rPr>
        <w:t> </w:t>
      </w:r>
      <w:r w:rsidRPr="004434FD">
        <w:rPr>
          <w:rFonts w:ascii="Arial" w:hAnsi="Arial" w:cs="Arial"/>
          <w:sz w:val="22"/>
          <w:szCs w:val="22"/>
        </w:rPr>
        <w:t xml:space="preserve">for the risk of enteric infections: </w:t>
      </w:r>
    </w:p>
    <w:p w14:paraId="7BE10446" w14:textId="6D7240E6" w:rsidR="00001D6E" w:rsidRPr="004434FD" w:rsidRDefault="00001D6E" w:rsidP="00394D04">
      <w:pPr>
        <w:shd w:val="clear" w:color="auto" w:fill="FFFFFF"/>
        <w:ind w:left="1440" w:firstLine="720"/>
        <w:rPr>
          <w:rFonts w:ascii="Arial" w:hAnsi="Arial" w:cs="Arial"/>
          <w:color w:val="222222"/>
          <w:sz w:val="22"/>
          <w:szCs w:val="22"/>
        </w:rPr>
      </w:pPr>
      <w:r w:rsidRPr="004434FD">
        <w:rPr>
          <w:rFonts w:ascii="Arial" w:hAnsi="Arial" w:cs="Arial"/>
          <w:sz w:val="22"/>
          <w:szCs w:val="22"/>
        </w:rPr>
        <w:t>investigating links between hydrology and water-borne diseases</w:t>
      </w:r>
    </w:p>
    <w:p w14:paraId="026DDD8E"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PI: Pitzer</w:t>
      </w:r>
    </w:p>
    <w:p w14:paraId="4BD94842"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Percent effort: 0%</w:t>
      </w:r>
    </w:p>
    <w:p w14:paraId="69B5E43E"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Direct costs per year: $25,000</w:t>
      </w:r>
    </w:p>
    <w:p w14:paraId="02020E52"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Total costs for project period: $25,000</w:t>
      </w:r>
    </w:p>
    <w:p w14:paraId="44EBA547" w14:textId="383BE0CA"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Project period: 5/2016-4/2017</w:t>
      </w:r>
    </w:p>
    <w:p w14:paraId="368FB89F" w14:textId="77777777" w:rsidR="00001D6E" w:rsidRPr="004434FD" w:rsidRDefault="00001D6E" w:rsidP="002B3431">
      <w:pPr>
        <w:ind w:left="720" w:firstLine="720"/>
        <w:rPr>
          <w:rFonts w:ascii="Arial" w:hAnsi="Arial" w:cs="Arial"/>
          <w:sz w:val="22"/>
          <w:szCs w:val="22"/>
        </w:rPr>
      </w:pPr>
    </w:p>
    <w:p w14:paraId="1891AA95" w14:textId="28D55BCA" w:rsidR="002B3431" w:rsidRPr="004434FD" w:rsidRDefault="002B3431" w:rsidP="002B3431">
      <w:pPr>
        <w:ind w:left="720" w:firstLine="720"/>
        <w:rPr>
          <w:rFonts w:ascii="Arial" w:hAnsi="Arial" w:cs="Arial"/>
          <w:sz w:val="22"/>
          <w:szCs w:val="22"/>
          <w:u w:val="single"/>
        </w:rPr>
      </w:pPr>
      <w:r w:rsidRPr="004434FD">
        <w:rPr>
          <w:rFonts w:ascii="Arial" w:hAnsi="Arial" w:cs="Arial"/>
          <w:sz w:val="22"/>
          <w:szCs w:val="22"/>
        </w:rPr>
        <w:t xml:space="preserve">Funder: </w:t>
      </w:r>
      <w:r w:rsidRPr="004434FD">
        <w:rPr>
          <w:rFonts w:ascii="Arial" w:hAnsi="Arial" w:cs="Arial"/>
          <w:sz w:val="22"/>
          <w:szCs w:val="22"/>
          <w:u w:val="single"/>
        </w:rPr>
        <w:t>Yale Center for Clinical Investigation/NIH/NCATS</w:t>
      </w:r>
    </w:p>
    <w:p w14:paraId="2749E794" w14:textId="77777777" w:rsidR="002B3431" w:rsidRPr="004434FD" w:rsidRDefault="002B3431" w:rsidP="002B3431">
      <w:pPr>
        <w:ind w:left="720" w:firstLine="720"/>
        <w:rPr>
          <w:rFonts w:ascii="Arial" w:hAnsi="Arial" w:cs="Arial"/>
          <w:sz w:val="22"/>
          <w:szCs w:val="22"/>
        </w:rPr>
      </w:pPr>
      <w:r w:rsidRPr="004434FD">
        <w:rPr>
          <w:rFonts w:ascii="Arial" w:hAnsi="Arial" w:cs="Arial"/>
          <w:sz w:val="22"/>
          <w:szCs w:val="22"/>
        </w:rPr>
        <w:t xml:space="preserve">ID: </w:t>
      </w:r>
      <w:r w:rsidRPr="004434FD">
        <w:rPr>
          <w:rFonts w:ascii="Arial" w:eastAsia="Arial" w:hAnsi="Arial" w:cs="Arial"/>
          <w:sz w:val="22"/>
          <w:szCs w:val="22"/>
          <w:bdr w:val="nil"/>
        </w:rPr>
        <w:t>UL1TR000142</w:t>
      </w:r>
    </w:p>
    <w:p w14:paraId="5945DD40" w14:textId="77777777" w:rsidR="002B3431" w:rsidRPr="004434FD" w:rsidRDefault="002B3431" w:rsidP="002B3431">
      <w:pPr>
        <w:spacing w:line="300" w:lineRule="atLeast"/>
        <w:ind w:left="720" w:firstLine="720"/>
        <w:rPr>
          <w:rFonts w:ascii="Arial" w:hAnsi="Arial" w:cs="Arial"/>
          <w:sz w:val="22"/>
          <w:szCs w:val="22"/>
        </w:rPr>
      </w:pPr>
      <w:r w:rsidRPr="004434FD">
        <w:rPr>
          <w:rFonts w:ascii="Arial" w:hAnsi="Arial" w:cs="Arial"/>
          <w:sz w:val="22"/>
          <w:szCs w:val="22"/>
        </w:rPr>
        <w:t>Title: High-throughput methods to track the evolution of pneumococcal serotypes</w:t>
      </w:r>
    </w:p>
    <w:p w14:paraId="6845BAD6" w14:textId="77777777" w:rsidR="002B3431" w:rsidRPr="004434FD" w:rsidRDefault="002B3431" w:rsidP="002B3431">
      <w:pPr>
        <w:ind w:left="720" w:firstLine="720"/>
        <w:rPr>
          <w:rFonts w:ascii="Arial" w:hAnsi="Arial" w:cs="Arial"/>
          <w:sz w:val="22"/>
          <w:szCs w:val="22"/>
        </w:rPr>
      </w:pPr>
      <w:r w:rsidRPr="004434FD">
        <w:rPr>
          <w:rFonts w:ascii="Arial" w:hAnsi="Arial" w:cs="Arial"/>
          <w:sz w:val="22"/>
          <w:szCs w:val="22"/>
        </w:rPr>
        <w:t>P.I.: Shapiro</w:t>
      </w:r>
    </w:p>
    <w:p w14:paraId="561D94BC" w14:textId="77777777" w:rsidR="002B3431" w:rsidRPr="004434FD" w:rsidRDefault="002B3431" w:rsidP="002B3431">
      <w:pPr>
        <w:ind w:left="720" w:firstLine="720"/>
        <w:rPr>
          <w:rFonts w:ascii="Arial" w:hAnsi="Arial" w:cs="Arial"/>
          <w:sz w:val="22"/>
          <w:szCs w:val="22"/>
        </w:rPr>
      </w:pPr>
      <w:r w:rsidRPr="004434FD">
        <w:rPr>
          <w:rFonts w:ascii="Arial" w:hAnsi="Arial" w:cs="Arial"/>
          <w:sz w:val="22"/>
          <w:szCs w:val="22"/>
        </w:rPr>
        <w:t>Percent Effort: 0%</w:t>
      </w:r>
    </w:p>
    <w:p w14:paraId="47DFC6D7" w14:textId="77777777" w:rsidR="002B3431" w:rsidRPr="004434FD" w:rsidRDefault="002B3431" w:rsidP="002B3431">
      <w:pPr>
        <w:ind w:left="720" w:firstLine="720"/>
        <w:rPr>
          <w:rFonts w:ascii="Arial" w:hAnsi="Arial" w:cs="Arial"/>
          <w:sz w:val="22"/>
          <w:szCs w:val="22"/>
        </w:rPr>
      </w:pPr>
      <w:r w:rsidRPr="004434FD">
        <w:rPr>
          <w:rFonts w:ascii="Arial" w:hAnsi="Arial" w:cs="Arial"/>
          <w:sz w:val="22"/>
          <w:szCs w:val="22"/>
        </w:rPr>
        <w:t>Direct costs per year: $20,000</w:t>
      </w:r>
    </w:p>
    <w:p w14:paraId="6EDBF813" w14:textId="77777777" w:rsidR="002B3431" w:rsidRPr="004434FD" w:rsidRDefault="002B3431" w:rsidP="002B3431">
      <w:pPr>
        <w:ind w:left="720" w:firstLine="720"/>
        <w:rPr>
          <w:rFonts w:ascii="Arial" w:hAnsi="Arial" w:cs="Arial"/>
          <w:sz w:val="22"/>
          <w:szCs w:val="22"/>
        </w:rPr>
      </w:pPr>
      <w:r w:rsidRPr="004434FD">
        <w:rPr>
          <w:rFonts w:ascii="Arial" w:hAnsi="Arial" w:cs="Arial"/>
          <w:sz w:val="22"/>
          <w:szCs w:val="22"/>
        </w:rPr>
        <w:t>Total costs for project period: $40,000</w:t>
      </w:r>
    </w:p>
    <w:p w14:paraId="07C8E62B" w14:textId="77777777" w:rsidR="002B3431" w:rsidRPr="004434FD" w:rsidRDefault="002B3431" w:rsidP="002B3431">
      <w:pPr>
        <w:ind w:left="720" w:firstLine="720"/>
        <w:rPr>
          <w:rFonts w:ascii="Arial" w:hAnsi="Arial" w:cs="Arial"/>
          <w:sz w:val="22"/>
          <w:szCs w:val="22"/>
        </w:rPr>
      </w:pPr>
      <w:r w:rsidRPr="004434FD">
        <w:rPr>
          <w:rFonts w:ascii="Arial" w:hAnsi="Arial" w:cs="Arial"/>
          <w:sz w:val="22"/>
          <w:szCs w:val="22"/>
        </w:rPr>
        <w:t>Project period: 9/1/2014-9/15/2016</w:t>
      </w:r>
    </w:p>
    <w:p w14:paraId="4132BD70" w14:textId="77777777" w:rsidR="002B3431" w:rsidRPr="004434FD" w:rsidRDefault="002B3431" w:rsidP="002B3431">
      <w:pPr>
        <w:ind w:left="720" w:firstLine="720"/>
        <w:rPr>
          <w:rFonts w:ascii="Arial" w:hAnsi="Arial" w:cs="Arial"/>
          <w:sz w:val="22"/>
          <w:szCs w:val="22"/>
        </w:rPr>
      </w:pPr>
    </w:p>
    <w:p w14:paraId="10BA56C0" w14:textId="77777777" w:rsidR="00113A09" w:rsidRPr="004434FD" w:rsidRDefault="00113A09" w:rsidP="00113A09">
      <w:pPr>
        <w:ind w:left="720" w:firstLine="720"/>
        <w:rPr>
          <w:rFonts w:ascii="Arial" w:hAnsi="Arial" w:cs="Arial"/>
          <w:sz w:val="22"/>
          <w:szCs w:val="22"/>
        </w:rPr>
      </w:pPr>
      <w:r w:rsidRPr="004434FD">
        <w:rPr>
          <w:rFonts w:ascii="Arial" w:hAnsi="Arial" w:cs="Arial"/>
          <w:sz w:val="22"/>
          <w:szCs w:val="22"/>
        </w:rPr>
        <w:t xml:space="preserve">Funder: </w:t>
      </w:r>
      <w:r w:rsidRPr="004434FD">
        <w:rPr>
          <w:rFonts w:ascii="Arial" w:hAnsi="Arial" w:cs="Arial"/>
          <w:sz w:val="22"/>
          <w:szCs w:val="22"/>
          <w:u w:val="single"/>
        </w:rPr>
        <w:t>Yale Pepper Center/NIH/NIA</w:t>
      </w:r>
    </w:p>
    <w:p w14:paraId="579EC011" w14:textId="77777777" w:rsidR="00113A09" w:rsidRPr="004434FD" w:rsidRDefault="00113A09" w:rsidP="00113A09">
      <w:pPr>
        <w:ind w:left="720" w:firstLine="720"/>
        <w:rPr>
          <w:rFonts w:ascii="Arial" w:hAnsi="Arial" w:cs="Arial"/>
          <w:sz w:val="22"/>
          <w:szCs w:val="22"/>
        </w:rPr>
      </w:pPr>
      <w:r w:rsidRPr="004434FD">
        <w:rPr>
          <w:rFonts w:ascii="Arial" w:hAnsi="Arial" w:cs="Arial"/>
          <w:sz w:val="22"/>
          <w:szCs w:val="22"/>
        </w:rPr>
        <w:t xml:space="preserve">ID: </w:t>
      </w:r>
      <w:r w:rsidRPr="004434FD">
        <w:rPr>
          <w:rFonts w:ascii="Arial" w:eastAsia="Arial" w:hAnsi="Arial" w:cs="Arial"/>
          <w:sz w:val="22"/>
          <w:szCs w:val="22"/>
          <w:bdr w:val="nil"/>
        </w:rPr>
        <w:t>P30AG021342</w:t>
      </w:r>
    </w:p>
    <w:p w14:paraId="70A45BFD" w14:textId="77777777" w:rsidR="00CC0688" w:rsidRDefault="00113A09" w:rsidP="00113A09">
      <w:pPr>
        <w:ind w:left="720" w:firstLine="720"/>
        <w:rPr>
          <w:rFonts w:ascii="Arial" w:hAnsi="Arial" w:cs="Arial"/>
          <w:sz w:val="22"/>
          <w:szCs w:val="22"/>
        </w:rPr>
      </w:pPr>
      <w:r w:rsidRPr="004434FD">
        <w:rPr>
          <w:rFonts w:ascii="Arial" w:hAnsi="Arial" w:cs="Arial"/>
          <w:sz w:val="22"/>
          <w:szCs w:val="22"/>
        </w:rPr>
        <w:t xml:space="preserve">Title: Multifactorial determinants of pneumococcal vaccine impact in the geriatric </w:t>
      </w:r>
    </w:p>
    <w:p w14:paraId="003B2E7C" w14:textId="48C2B4F1" w:rsidR="00113A09" w:rsidRPr="004434FD" w:rsidRDefault="00113A09" w:rsidP="00CC0688">
      <w:pPr>
        <w:ind w:left="1440" w:firstLine="720"/>
        <w:rPr>
          <w:rFonts w:ascii="Arial" w:hAnsi="Arial" w:cs="Arial"/>
          <w:sz w:val="22"/>
          <w:szCs w:val="22"/>
        </w:rPr>
      </w:pPr>
      <w:r w:rsidRPr="004434FD">
        <w:rPr>
          <w:rFonts w:ascii="Arial" w:hAnsi="Arial" w:cs="Arial"/>
          <w:sz w:val="22"/>
          <w:szCs w:val="22"/>
        </w:rPr>
        <w:t xml:space="preserve">population </w:t>
      </w:r>
    </w:p>
    <w:p w14:paraId="79730A82" w14:textId="77777777" w:rsidR="00113A09" w:rsidRPr="004434FD" w:rsidRDefault="00113A09" w:rsidP="00113A09">
      <w:pPr>
        <w:ind w:left="720" w:firstLine="720"/>
        <w:rPr>
          <w:rFonts w:ascii="Arial" w:hAnsi="Arial" w:cs="Arial"/>
          <w:sz w:val="22"/>
          <w:szCs w:val="22"/>
        </w:rPr>
      </w:pPr>
      <w:r w:rsidRPr="004434FD">
        <w:rPr>
          <w:rFonts w:ascii="Arial" w:hAnsi="Arial" w:cs="Arial"/>
          <w:sz w:val="22"/>
          <w:szCs w:val="22"/>
        </w:rPr>
        <w:t>P.I.: Gill</w:t>
      </w:r>
    </w:p>
    <w:p w14:paraId="4D6717A9" w14:textId="77777777" w:rsidR="00113A09" w:rsidRPr="004434FD" w:rsidRDefault="00113A09" w:rsidP="00113A09">
      <w:pPr>
        <w:ind w:left="720" w:firstLine="720"/>
        <w:rPr>
          <w:rFonts w:ascii="Arial" w:hAnsi="Arial" w:cs="Arial"/>
          <w:sz w:val="22"/>
          <w:szCs w:val="22"/>
        </w:rPr>
      </w:pPr>
      <w:r w:rsidRPr="004434FD">
        <w:rPr>
          <w:rFonts w:ascii="Arial" w:hAnsi="Arial" w:cs="Arial"/>
          <w:sz w:val="22"/>
          <w:szCs w:val="22"/>
        </w:rPr>
        <w:t>Percent Effort: 19%</w:t>
      </w:r>
    </w:p>
    <w:p w14:paraId="07038EFB" w14:textId="77777777" w:rsidR="00113A09" w:rsidRPr="004434FD" w:rsidRDefault="00113A09" w:rsidP="00113A09">
      <w:pPr>
        <w:ind w:left="720" w:firstLine="720"/>
        <w:rPr>
          <w:rFonts w:ascii="Arial" w:hAnsi="Arial" w:cs="Arial"/>
          <w:sz w:val="22"/>
          <w:szCs w:val="22"/>
        </w:rPr>
      </w:pPr>
      <w:r w:rsidRPr="004434FD">
        <w:rPr>
          <w:rFonts w:ascii="Arial" w:hAnsi="Arial" w:cs="Arial"/>
          <w:sz w:val="22"/>
          <w:szCs w:val="22"/>
        </w:rPr>
        <w:t>Direct costs per year: $45,000</w:t>
      </w:r>
    </w:p>
    <w:p w14:paraId="2E90EBD5" w14:textId="77777777" w:rsidR="00113A09" w:rsidRPr="004434FD" w:rsidRDefault="00113A09" w:rsidP="00113A09">
      <w:pPr>
        <w:ind w:left="720" w:firstLine="720"/>
        <w:rPr>
          <w:rFonts w:ascii="Arial" w:hAnsi="Arial" w:cs="Arial"/>
          <w:sz w:val="22"/>
          <w:szCs w:val="22"/>
        </w:rPr>
      </w:pPr>
      <w:r w:rsidRPr="004434FD">
        <w:rPr>
          <w:rFonts w:ascii="Arial" w:hAnsi="Arial" w:cs="Arial"/>
          <w:sz w:val="22"/>
          <w:szCs w:val="22"/>
        </w:rPr>
        <w:t>Total costs for project period: $90,000</w:t>
      </w:r>
    </w:p>
    <w:p w14:paraId="08B40A26" w14:textId="77777777" w:rsidR="00113A09" w:rsidRPr="004434FD" w:rsidRDefault="00113A09" w:rsidP="00113A09">
      <w:pPr>
        <w:ind w:left="720" w:firstLine="720"/>
        <w:rPr>
          <w:rFonts w:ascii="Arial" w:hAnsi="Arial" w:cs="Arial"/>
          <w:sz w:val="22"/>
          <w:szCs w:val="22"/>
        </w:rPr>
      </w:pPr>
      <w:r w:rsidRPr="004434FD">
        <w:rPr>
          <w:rFonts w:ascii="Arial" w:hAnsi="Arial" w:cs="Arial"/>
          <w:sz w:val="22"/>
          <w:szCs w:val="22"/>
        </w:rPr>
        <w:t>Project period: 7/1/2014-6/30/2016</w:t>
      </w:r>
    </w:p>
    <w:p w14:paraId="7DF5F704" w14:textId="77777777" w:rsidR="00113A09" w:rsidRPr="004434FD" w:rsidRDefault="00113A09" w:rsidP="00EC6016">
      <w:pPr>
        <w:rPr>
          <w:rFonts w:ascii="Arial" w:hAnsi="Arial" w:cs="Arial"/>
          <w:b/>
          <w:sz w:val="22"/>
          <w:szCs w:val="22"/>
        </w:rPr>
      </w:pPr>
    </w:p>
    <w:p w14:paraId="601262E4" w14:textId="77777777" w:rsidR="00675555" w:rsidRPr="004434FD" w:rsidRDefault="00675555" w:rsidP="00675555">
      <w:pPr>
        <w:ind w:left="720" w:firstLine="720"/>
        <w:rPr>
          <w:rFonts w:ascii="Arial" w:hAnsi="Arial" w:cs="Arial"/>
          <w:sz w:val="22"/>
          <w:szCs w:val="22"/>
        </w:rPr>
      </w:pPr>
      <w:r w:rsidRPr="004434FD">
        <w:rPr>
          <w:rFonts w:ascii="Arial" w:hAnsi="Arial" w:cs="Arial"/>
          <w:sz w:val="22"/>
          <w:szCs w:val="22"/>
        </w:rPr>
        <w:t xml:space="preserve">Funder: </w:t>
      </w:r>
      <w:r w:rsidRPr="004434FD">
        <w:rPr>
          <w:rFonts w:ascii="Arial" w:hAnsi="Arial" w:cs="Arial"/>
          <w:sz w:val="22"/>
          <w:szCs w:val="22"/>
          <w:u w:val="single"/>
        </w:rPr>
        <w:t>Pfizer</w:t>
      </w:r>
      <w:r w:rsidRPr="004434FD">
        <w:rPr>
          <w:rFonts w:ascii="Arial" w:hAnsi="Arial" w:cs="Arial"/>
          <w:sz w:val="22"/>
          <w:szCs w:val="22"/>
        </w:rPr>
        <w:t xml:space="preserve"> </w:t>
      </w:r>
    </w:p>
    <w:p w14:paraId="3C68AA35" w14:textId="77777777" w:rsidR="00675555" w:rsidRPr="004434FD" w:rsidRDefault="00675555" w:rsidP="00675555">
      <w:pPr>
        <w:ind w:left="720" w:firstLine="720"/>
        <w:rPr>
          <w:rFonts w:ascii="Arial" w:hAnsi="Arial" w:cs="Arial"/>
          <w:sz w:val="22"/>
          <w:szCs w:val="22"/>
        </w:rPr>
      </w:pPr>
      <w:r w:rsidRPr="004434FD">
        <w:rPr>
          <w:rFonts w:ascii="Arial" w:hAnsi="Arial" w:cs="Arial"/>
          <w:sz w:val="22"/>
          <w:szCs w:val="22"/>
        </w:rPr>
        <w:t>ID: WI178463</w:t>
      </w:r>
    </w:p>
    <w:p w14:paraId="43BCA291" w14:textId="77777777" w:rsidR="00CC0688" w:rsidRDefault="00675555" w:rsidP="00675555">
      <w:pPr>
        <w:ind w:left="720" w:firstLine="720"/>
        <w:rPr>
          <w:rFonts w:ascii="Arial" w:hAnsi="Arial" w:cs="Arial"/>
          <w:sz w:val="22"/>
          <w:szCs w:val="22"/>
        </w:rPr>
      </w:pPr>
      <w:r w:rsidRPr="004434FD">
        <w:rPr>
          <w:rFonts w:ascii="Arial" w:hAnsi="Arial" w:cs="Arial"/>
          <w:sz w:val="22"/>
          <w:szCs w:val="22"/>
        </w:rPr>
        <w:t xml:space="preserve">Title: Factors associated with the local persistence of Prevnar-targeted serotypes </w:t>
      </w:r>
    </w:p>
    <w:p w14:paraId="165683E1" w14:textId="5BFAE8AA" w:rsidR="00675555" w:rsidRPr="004434FD" w:rsidRDefault="00675555" w:rsidP="00CC0688">
      <w:pPr>
        <w:ind w:left="1440" w:firstLine="720"/>
        <w:rPr>
          <w:rFonts w:ascii="Arial" w:hAnsi="Arial" w:cs="Arial"/>
          <w:sz w:val="22"/>
          <w:szCs w:val="22"/>
        </w:rPr>
      </w:pPr>
      <w:r w:rsidRPr="004434FD">
        <w:rPr>
          <w:rFonts w:ascii="Arial" w:hAnsi="Arial" w:cs="Arial"/>
          <w:sz w:val="22"/>
          <w:szCs w:val="22"/>
        </w:rPr>
        <w:t>among adults</w:t>
      </w:r>
    </w:p>
    <w:p w14:paraId="100E134D" w14:textId="77777777" w:rsidR="00675555" w:rsidRPr="004434FD" w:rsidRDefault="00675555" w:rsidP="00675555">
      <w:pPr>
        <w:ind w:left="720" w:firstLine="720"/>
        <w:rPr>
          <w:rFonts w:ascii="Arial" w:hAnsi="Arial" w:cs="Arial"/>
          <w:sz w:val="22"/>
          <w:szCs w:val="22"/>
        </w:rPr>
      </w:pPr>
      <w:r w:rsidRPr="004434FD">
        <w:rPr>
          <w:rFonts w:ascii="Arial" w:hAnsi="Arial" w:cs="Arial"/>
          <w:sz w:val="22"/>
          <w:szCs w:val="22"/>
        </w:rPr>
        <w:t>P.I.: Weinberger</w:t>
      </w:r>
    </w:p>
    <w:p w14:paraId="07072C2B" w14:textId="77777777" w:rsidR="00675555" w:rsidRPr="004434FD" w:rsidRDefault="00675555" w:rsidP="00675555">
      <w:pPr>
        <w:ind w:left="720" w:firstLine="720"/>
        <w:rPr>
          <w:rFonts w:ascii="Arial" w:hAnsi="Arial" w:cs="Arial"/>
          <w:sz w:val="22"/>
          <w:szCs w:val="22"/>
        </w:rPr>
      </w:pPr>
      <w:r w:rsidRPr="004434FD">
        <w:rPr>
          <w:rFonts w:ascii="Arial" w:hAnsi="Arial" w:cs="Arial"/>
          <w:sz w:val="22"/>
          <w:szCs w:val="22"/>
        </w:rPr>
        <w:t>Percent Effort: 19%</w:t>
      </w:r>
    </w:p>
    <w:p w14:paraId="39363421" w14:textId="77777777" w:rsidR="00675555" w:rsidRPr="004434FD" w:rsidRDefault="00675555" w:rsidP="00675555">
      <w:pPr>
        <w:tabs>
          <w:tab w:val="left" w:pos="3825"/>
        </w:tabs>
        <w:ind w:left="720" w:firstLine="720"/>
        <w:rPr>
          <w:rFonts w:ascii="Arial" w:hAnsi="Arial" w:cs="Arial"/>
          <w:sz w:val="22"/>
          <w:szCs w:val="22"/>
        </w:rPr>
      </w:pPr>
      <w:r w:rsidRPr="004434FD">
        <w:rPr>
          <w:rFonts w:ascii="Arial" w:hAnsi="Arial" w:cs="Arial"/>
          <w:sz w:val="22"/>
          <w:szCs w:val="22"/>
        </w:rPr>
        <w:t>Direct costs per year: $48,260</w:t>
      </w:r>
      <w:r w:rsidRPr="004434FD">
        <w:rPr>
          <w:rFonts w:ascii="Arial" w:hAnsi="Arial" w:cs="Arial"/>
          <w:sz w:val="22"/>
          <w:szCs w:val="22"/>
        </w:rPr>
        <w:tab/>
      </w:r>
    </w:p>
    <w:p w14:paraId="6F7AACE7" w14:textId="77777777" w:rsidR="00675555" w:rsidRPr="004434FD" w:rsidRDefault="00675555" w:rsidP="00675555">
      <w:pPr>
        <w:ind w:left="720" w:firstLine="720"/>
        <w:rPr>
          <w:rFonts w:ascii="Arial" w:hAnsi="Arial" w:cs="Arial"/>
          <w:sz w:val="22"/>
          <w:szCs w:val="22"/>
        </w:rPr>
      </w:pPr>
      <w:r w:rsidRPr="004434FD">
        <w:rPr>
          <w:rFonts w:ascii="Arial" w:hAnsi="Arial" w:cs="Arial"/>
          <w:sz w:val="22"/>
          <w:szCs w:val="22"/>
        </w:rPr>
        <w:lastRenderedPageBreak/>
        <w:t>Total costs for project period: $134,056</w:t>
      </w:r>
    </w:p>
    <w:p w14:paraId="50480EBB" w14:textId="37E23EB6" w:rsidR="00675555" w:rsidRDefault="00675555" w:rsidP="00675555">
      <w:pPr>
        <w:ind w:left="720" w:firstLine="720"/>
        <w:rPr>
          <w:rFonts w:ascii="Arial" w:hAnsi="Arial" w:cs="Arial"/>
          <w:sz w:val="22"/>
          <w:szCs w:val="22"/>
        </w:rPr>
      </w:pPr>
      <w:r w:rsidRPr="004434FD">
        <w:rPr>
          <w:rFonts w:ascii="Arial" w:hAnsi="Arial" w:cs="Arial"/>
          <w:sz w:val="22"/>
          <w:szCs w:val="22"/>
        </w:rPr>
        <w:t>Project period: 8/1/2013-7/31/2015</w:t>
      </w:r>
    </w:p>
    <w:p w14:paraId="7D8CAD39" w14:textId="2E2835B5" w:rsidR="00176216" w:rsidRDefault="00176216" w:rsidP="00675555">
      <w:pPr>
        <w:ind w:left="720" w:firstLine="720"/>
        <w:rPr>
          <w:rFonts w:ascii="Arial" w:hAnsi="Arial" w:cs="Arial"/>
          <w:sz w:val="22"/>
          <w:szCs w:val="22"/>
        </w:rPr>
      </w:pPr>
    </w:p>
    <w:p w14:paraId="75E882E6" w14:textId="77777777" w:rsidR="00176216" w:rsidRPr="004434FD" w:rsidRDefault="00176216" w:rsidP="00176216">
      <w:pPr>
        <w:ind w:left="720" w:firstLine="720"/>
        <w:rPr>
          <w:rFonts w:ascii="Arial" w:hAnsi="Arial" w:cs="Arial"/>
          <w:sz w:val="22"/>
          <w:szCs w:val="22"/>
        </w:rPr>
      </w:pPr>
      <w:r w:rsidRPr="004434FD">
        <w:rPr>
          <w:rFonts w:ascii="Arial" w:hAnsi="Arial" w:cs="Arial"/>
          <w:sz w:val="22"/>
          <w:szCs w:val="22"/>
        </w:rPr>
        <w:t xml:space="preserve">Funder: </w:t>
      </w:r>
      <w:r w:rsidRPr="004434FD">
        <w:rPr>
          <w:rFonts w:ascii="Arial" w:hAnsi="Arial" w:cs="Arial"/>
          <w:sz w:val="22"/>
          <w:szCs w:val="22"/>
          <w:u w:val="single"/>
        </w:rPr>
        <w:t>Yale Climate Change and Health Initiative</w:t>
      </w:r>
    </w:p>
    <w:p w14:paraId="73F2B041" w14:textId="77777777" w:rsidR="00176216" w:rsidRDefault="00176216" w:rsidP="00176216">
      <w:pPr>
        <w:shd w:val="clear" w:color="auto" w:fill="FFFFFF"/>
        <w:ind w:left="1440"/>
        <w:rPr>
          <w:rFonts w:ascii="Arial" w:hAnsi="Arial" w:cs="Arial"/>
          <w:sz w:val="22"/>
          <w:szCs w:val="22"/>
        </w:rPr>
      </w:pPr>
      <w:r w:rsidRPr="004434FD">
        <w:rPr>
          <w:rFonts w:ascii="Arial" w:hAnsi="Arial" w:cs="Arial"/>
          <w:sz w:val="22"/>
          <w:szCs w:val="22"/>
        </w:rPr>
        <w:t xml:space="preserve">Title: Effects of extreme climate events on environmental reservoirs and </w:t>
      </w:r>
    </w:p>
    <w:p w14:paraId="4060B3CF" w14:textId="77777777" w:rsidR="00176216" w:rsidRPr="004434FD" w:rsidRDefault="00176216" w:rsidP="00176216">
      <w:pPr>
        <w:shd w:val="clear" w:color="auto" w:fill="FFFFFF"/>
        <w:ind w:left="1440" w:firstLine="720"/>
        <w:rPr>
          <w:rFonts w:ascii="Arial" w:hAnsi="Arial" w:cs="Arial"/>
          <w:i/>
          <w:color w:val="222222"/>
          <w:sz w:val="22"/>
          <w:szCs w:val="22"/>
        </w:rPr>
      </w:pPr>
      <w:r w:rsidRPr="004434FD">
        <w:rPr>
          <w:rFonts w:ascii="Arial" w:hAnsi="Arial" w:cs="Arial"/>
          <w:sz w:val="22"/>
          <w:szCs w:val="22"/>
        </w:rPr>
        <w:t>dispersion of</w:t>
      </w:r>
      <w:r>
        <w:rPr>
          <w:rFonts w:ascii="Arial" w:hAnsi="Arial" w:cs="Arial"/>
          <w:sz w:val="22"/>
          <w:szCs w:val="22"/>
        </w:rPr>
        <w:t xml:space="preserve"> </w:t>
      </w:r>
      <w:r w:rsidRPr="004434FD">
        <w:rPr>
          <w:rFonts w:ascii="Arial" w:hAnsi="Arial" w:cs="Arial"/>
          <w:i/>
          <w:sz w:val="22"/>
          <w:szCs w:val="22"/>
        </w:rPr>
        <w:t>Legionella</w:t>
      </w:r>
    </w:p>
    <w:p w14:paraId="58DEF253" w14:textId="77777777" w:rsidR="00176216" w:rsidRPr="004434FD" w:rsidRDefault="00176216" w:rsidP="00176216">
      <w:pPr>
        <w:ind w:left="720" w:firstLine="720"/>
        <w:rPr>
          <w:rFonts w:ascii="Arial" w:hAnsi="Arial" w:cs="Arial"/>
          <w:sz w:val="22"/>
          <w:szCs w:val="22"/>
        </w:rPr>
      </w:pPr>
      <w:r w:rsidRPr="004434FD">
        <w:rPr>
          <w:rFonts w:ascii="Arial" w:hAnsi="Arial" w:cs="Arial"/>
          <w:sz w:val="22"/>
          <w:szCs w:val="22"/>
        </w:rPr>
        <w:t>PI: Weinberger</w:t>
      </w:r>
    </w:p>
    <w:p w14:paraId="7C034A18" w14:textId="77777777" w:rsidR="00176216" w:rsidRPr="004434FD" w:rsidRDefault="00176216" w:rsidP="00176216">
      <w:pPr>
        <w:ind w:left="720" w:firstLine="720"/>
        <w:rPr>
          <w:rFonts w:ascii="Arial" w:hAnsi="Arial" w:cs="Arial"/>
          <w:sz w:val="22"/>
          <w:szCs w:val="22"/>
        </w:rPr>
      </w:pPr>
      <w:r w:rsidRPr="004434FD">
        <w:rPr>
          <w:rFonts w:ascii="Arial" w:hAnsi="Arial" w:cs="Arial"/>
          <w:sz w:val="22"/>
          <w:szCs w:val="22"/>
        </w:rPr>
        <w:t>Percent effort: 0%</w:t>
      </w:r>
    </w:p>
    <w:p w14:paraId="253E62CC" w14:textId="77777777" w:rsidR="00176216" w:rsidRPr="004434FD" w:rsidRDefault="00176216" w:rsidP="00176216">
      <w:pPr>
        <w:ind w:left="720" w:firstLine="720"/>
        <w:rPr>
          <w:rFonts w:ascii="Arial" w:hAnsi="Arial" w:cs="Arial"/>
          <w:sz w:val="22"/>
          <w:szCs w:val="22"/>
        </w:rPr>
      </w:pPr>
      <w:r w:rsidRPr="004434FD">
        <w:rPr>
          <w:rFonts w:ascii="Arial" w:hAnsi="Arial" w:cs="Arial"/>
          <w:sz w:val="22"/>
          <w:szCs w:val="22"/>
        </w:rPr>
        <w:t>Direct costs per year: $25,000</w:t>
      </w:r>
    </w:p>
    <w:p w14:paraId="6560EB1F" w14:textId="77777777" w:rsidR="00176216" w:rsidRPr="004434FD" w:rsidRDefault="00176216" w:rsidP="00176216">
      <w:pPr>
        <w:ind w:left="720" w:firstLine="720"/>
        <w:rPr>
          <w:rFonts w:ascii="Arial" w:hAnsi="Arial" w:cs="Arial"/>
          <w:sz w:val="22"/>
          <w:szCs w:val="22"/>
        </w:rPr>
      </w:pPr>
      <w:r w:rsidRPr="004434FD">
        <w:rPr>
          <w:rFonts w:ascii="Arial" w:hAnsi="Arial" w:cs="Arial"/>
          <w:sz w:val="22"/>
          <w:szCs w:val="22"/>
        </w:rPr>
        <w:t>Total costs for project period: $25,000</w:t>
      </w:r>
    </w:p>
    <w:p w14:paraId="5228FB3F" w14:textId="77777777" w:rsidR="00176216" w:rsidRPr="004434FD" w:rsidRDefault="00176216" w:rsidP="00176216">
      <w:pPr>
        <w:ind w:left="720" w:firstLine="720"/>
        <w:rPr>
          <w:rFonts w:ascii="Arial" w:hAnsi="Arial" w:cs="Arial"/>
          <w:sz w:val="22"/>
          <w:szCs w:val="22"/>
        </w:rPr>
      </w:pPr>
      <w:r w:rsidRPr="004434FD">
        <w:rPr>
          <w:rFonts w:ascii="Arial" w:hAnsi="Arial" w:cs="Arial"/>
          <w:sz w:val="22"/>
          <w:szCs w:val="22"/>
        </w:rPr>
        <w:t>Project period: 6/2017-5/2018</w:t>
      </w:r>
    </w:p>
    <w:p w14:paraId="57A12430" w14:textId="77777777" w:rsidR="00176216" w:rsidRPr="004434FD" w:rsidRDefault="00176216" w:rsidP="00675555">
      <w:pPr>
        <w:ind w:left="720" w:firstLine="720"/>
        <w:rPr>
          <w:rFonts w:ascii="Arial" w:hAnsi="Arial" w:cs="Arial"/>
          <w:sz w:val="22"/>
          <w:szCs w:val="22"/>
        </w:rPr>
      </w:pPr>
    </w:p>
    <w:p w14:paraId="380EF2B4" w14:textId="77777777" w:rsidR="00EC6016" w:rsidRPr="004434FD" w:rsidRDefault="00EC6016" w:rsidP="00EC6016">
      <w:pPr>
        <w:ind w:left="720" w:firstLine="720"/>
        <w:rPr>
          <w:rFonts w:ascii="Arial" w:hAnsi="Arial" w:cs="Arial"/>
          <w:sz w:val="22"/>
          <w:szCs w:val="22"/>
          <w:u w:val="single"/>
        </w:rPr>
      </w:pPr>
      <w:r w:rsidRPr="004434FD">
        <w:rPr>
          <w:rFonts w:ascii="Arial" w:hAnsi="Arial" w:cs="Arial"/>
          <w:sz w:val="22"/>
          <w:szCs w:val="22"/>
        </w:rPr>
        <w:t xml:space="preserve">Funder: </w:t>
      </w:r>
      <w:r w:rsidRPr="004434FD">
        <w:rPr>
          <w:rFonts w:ascii="Arial" w:hAnsi="Arial" w:cs="Arial"/>
          <w:sz w:val="22"/>
          <w:szCs w:val="22"/>
          <w:u w:val="single"/>
        </w:rPr>
        <w:t>Global Health Equity Scholar Program/NIH/FIC</w:t>
      </w:r>
    </w:p>
    <w:p w14:paraId="3081C16D" w14:textId="77777777" w:rsidR="00EC6016" w:rsidRPr="004434FD" w:rsidRDefault="00EC6016" w:rsidP="00EC6016">
      <w:pPr>
        <w:ind w:left="720" w:firstLine="720"/>
        <w:rPr>
          <w:rFonts w:ascii="Arial" w:hAnsi="Arial" w:cs="Arial"/>
          <w:sz w:val="22"/>
          <w:szCs w:val="22"/>
        </w:rPr>
      </w:pPr>
      <w:r w:rsidRPr="004434FD">
        <w:rPr>
          <w:rFonts w:ascii="Arial" w:hAnsi="Arial" w:cs="Arial"/>
          <w:sz w:val="22"/>
          <w:szCs w:val="22"/>
        </w:rPr>
        <w:t>ID: R25 TW009338</w:t>
      </w:r>
    </w:p>
    <w:p w14:paraId="08BC6F48" w14:textId="77777777" w:rsidR="00CC0688" w:rsidRDefault="00EC6016" w:rsidP="00EC6016">
      <w:pPr>
        <w:ind w:left="720" w:firstLine="720"/>
        <w:rPr>
          <w:rFonts w:ascii="Arial" w:hAnsi="Arial" w:cs="Arial"/>
          <w:sz w:val="22"/>
          <w:szCs w:val="22"/>
        </w:rPr>
      </w:pPr>
      <w:r w:rsidRPr="004434FD">
        <w:rPr>
          <w:rFonts w:ascii="Arial" w:hAnsi="Arial" w:cs="Arial"/>
          <w:sz w:val="22"/>
          <w:szCs w:val="22"/>
        </w:rPr>
        <w:t xml:space="preserve">Title: </w:t>
      </w:r>
      <w:r w:rsidR="00403D01" w:rsidRPr="004434FD">
        <w:rPr>
          <w:rFonts w:ascii="Arial" w:hAnsi="Arial" w:cs="Arial"/>
          <w:sz w:val="22"/>
          <w:szCs w:val="22"/>
        </w:rPr>
        <w:t>Seasonal variations in bacterial disease incidence among slum and non-</w:t>
      </w:r>
    </w:p>
    <w:p w14:paraId="7CE64ADC" w14:textId="13D90C60" w:rsidR="00403D01" w:rsidRPr="004434FD" w:rsidRDefault="00403D01" w:rsidP="00CC0688">
      <w:pPr>
        <w:ind w:left="1440" w:firstLine="720"/>
        <w:rPr>
          <w:rFonts w:ascii="Arial" w:hAnsi="Arial" w:cs="Arial"/>
          <w:sz w:val="22"/>
          <w:szCs w:val="22"/>
        </w:rPr>
      </w:pPr>
      <w:r w:rsidRPr="004434FD">
        <w:rPr>
          <w:rFonts w:ascii="Arial" w:hAnsi="Arial" w:cs="Arial"/>
          <w:sz w:val="22"/>
          <w:szCs w:val="22"/>
        </w:rPr>
        <w:t xml:space="preserve">slum populations </w:t>
      </w:r>
    </w:p>
    <w:p w14:paraId="29D2D914" w14:textId="77777777" w:rsidR="00403D01" w:rsidRPr="004434FD" w:rsidRDefault="00403D01" w:rsidP="00EC6016">
      <w:pPr>
        <w:ind w:left="720" w:firstLine="720"/>
        <w:rPr>
          <w:rFonts w:ascii="Arial" w:hAnsi="Arial" w:cs="Arial"/>
          <w:sz w:val="22"/>
          <w:szCs w:val="22"/>
        </w:rPr>
      </w:pPr>
      <w:r w:rsidRPr="004434FD">
        <w:rPr>
          <w:rFonts w:ascii="Arial" w:hAnsi="Arial" w:cs="Arial"/>
          <w:sz w:val="22"/>
          <w:szCs w:val="22"/>
        </w:rPr>
        <w:t xml:space="preserve">in Brazil </w:t>
      </w:r>
    </w:p>
    <w:p w14:paraId="18DE912F" w14:textId="77777777" w:rsidR="00EC6016" w:rsidRPr="004434FD" w:rsidRDefault="00EC6016" w:rsidP="00EC6016">
      <w:pPr>
        <w:ind w:left="720" w:firstLine="720"/>
        <w:rPr>
          <w:rFonts w:ascii="Arial" w:hAnsi="Arial" w:cs="Arial"/>
          <w:sz w:val="22"/>
          <w:szCs w:val="22"/>
        </w:rPr>
      </w:pPr>
      <w:r w:rsidRPr="004434FD">
        <w:rPr>
          <w:rFonts w:ascii="Arial" w:hAnsi="Arial" w:cs="Arial"/>
          <w:sz w:val="22"/>
          <w:szCs w:val="22"/>
        </w:rPr>
        <w:t xml:space="preserve">P.I.: </w:t>
      </w:r>
      <w:r w:rsidRPr="004434FD">
        <w:rPr>
          <w:rFonts w:ascii="Arial" w:eastAsia="Arial" w:hAnsi="Arial" w:cs="Arial"/>
          <w:sz w:val="22"/>
          <w:szCs w:val="22"/>
          <w:bdr w:val="nil"/>
        </w:rPr>
        <w:t xml:space="preserve">Riley, Barry, Ko, </w:t>
      </w:r>
      <w:proofErr w:type="spellStart"/>
      <w:r w:rsidRPr="004434FD">
        <w:rPr>
          <w:rFonts w:ascii="Arial" w:eastAsia="Arial" w:hAnsi="Arial" w:cs="Arial"/>
          <w:sz w:val="22"/>
          <w:szCs w:val="22"/>
          <w:bdr w:val="nil"/>
        </w:rPr>
        <w:t>Madhivanan</w:t>
      </w:r>
      <w:proofErr w:type="spellEnd"/>
    </w:p>
    <w:p w14:paraId="2D748567" w14:textId="77777777" w:rsidR="00EC6016" w:rsidRPr="004434FD" w:rsidRDefault="00EC6016" w:rsidP="00EC6016">
      <w:pPr>
        <w:ind w:left="720" w:firstLine="720"/>
        <w:rPr>
          <w:rFonts w:ascii="Arial" w:hAnsi="Arial" w:cs="Arial"/>
          <w:sz w:val="22"/>
          <w:szCs w:val="22"/>
        </w:rPr>
      </w:pPr>
      <w:r w:rsidRPr="004434FD">
        <w:rPr>
          <w:rFonts w:ascii="Arial" w:hAnsi="Arial" w:cs="Arial"/>
          <w:sz w:val="22"/>
          <w:szCs w:val="22"/>
        </w:rPr>
        <w:t>Percent Effort: 0%</w:t>
      </w:r>
    </w:p>
    <w:p w14:paraId="6A2E8546" w14:textId="77777777" w:rsidR="00EC6016" w:rsidRPr="004434FD" w:rsidRDefault="00EC6016" w:rsidP="00EC6016">
      <w:pPr>
        <w:ind w:left="720" w:firstLine="720"/>
        <w:rPr>
          <w:rFonts w:ascii="Arial" w:hAnsi="Arial" w:cs="Arial"/>
          <w:sz w:val="22"/>
          <w:szCs w:val="22"/>
        </w:rPr>
      </w:pPr>
      <w:r w:rsidRPr="004434FD">
        <w:rPr>
          <w:rFonts w:ascii="Arial" w:hAnsi="Arial" w:cs="Arial"/>
          <w:sz w:val="22"/>
          <w:szCs w:val="22"/>
        </w:rPr>
        <w:t>Direct costs per year: $20,000</w:t>
      </w:r>
    </w:p>
    <w:p w14:paraId="15BBCBDD" w14:textId="77777777" w:rsidR="00EC6016" w:rsidRPr="004434FD" w:rsidRDefault="00EC6016" w:rsidP="00EC6016">
      <w:pPr>
        <w:ind w:left="720" w:firstLine="720"/>
        <w:rPr>
          <w:rFonts w:ascii="Arial" w:hAnsi="Arial" w:cs="Arial"/>
          <w:sz w:val="22"/>
          <w:szCs w:val="22"/>
        </w:rPr>
      </w:pPr>
      <w:r w:rsidRPr="004434FD">
        <w:rPr>
          <w:rFonts w:ascii="Arial" w:hAnsi="Arial" w:cs="Arial"/>
          <w:sz w:val="22"/>
          <w:szCs w:val="22"/>
        </w:rPr>
        <w:t>Total costs for project period: $20,000</w:t>
      </w:r>
    </w:p>
    <w:p w14:paraId="6088934F" w14:textId="4AD2A5E2" w:rsidR="00EC6016" w:rsidRPr="004434FD" w:rsidRDefault="00EC6016" w:rsidP="00EC6016">
      <w:pPr>
        <w:ind w:left="720" w:firstLine="720"/>
        <w:rPr>
          <w:rFonts w:ascii="Arial" w:eastAsia="Arial" w:hAnsi="Arial" w:cs="Arial"/>
          <w:sz w:val="22"/>
          <w:szCs w:val="22"/>
          <w:bdr w:val="nil"/>
        </w:rPr>
      </w:pPr>
      <w:r w:rsidRPr="004434FD">
        <w:rPr>
          <w:rFonts w:ascii="Arial" w:hAnsi="Arial" w:cs="Arial"/>
          <w:sz w:val="22"/>
          <w:szCs w:val="22"/>
        </w:rPr>
        <w:t xml:space="preserve">Project period: </w:t>
      </w:r>
      <w:r w:rsidRPr="004434FD">
        <w:rPr>
          <w:rFonts w:ascii="Arial" w:eastAsia="Arial" w:hAnsi="Arial" w:cs="Arial"/>
          <w:sz w:val="22"/>
          <w:szCs w:val="22"/>
          <w:bdr w:val="nil"/>
        </w:rPr>
        <w:t>7/1/13-5/31/14</w:t>
      </w:r>
    </w:p>
    <w:p w14:paraId="0E329D08" w14:textId="77777777" w:rsidR="00001D6E" w:rsidRPr="004434FD" w:rsidRDefault="00001D6E" w:rsidP="00EC6016">
      <w:pPr>
        <w:ind w:left="720" w:firstLine="720"/>
        <w:rPr>
          <w:rFonts w:ascii="Arial" w:eastAsia="Arial" w:hAnsi="Arial" w:cs="Arial"/>
          <w:sz w:val="22"/>
          <w:szCs w:val="22"/>
          <w:bdr w:val="nil"/>
        </w:rPr>
      </w:pPr>
    </w:p>
    <w:p w14:paraId="3963194B" w14:textId="77777777" w:rsidR="00CC0688" w:rsidRDefault="00001D6E" w:rsidP="00001D6E">
      <w:pPr>
        <w:ind w:left="720" w:firstLine="720"/>
        <w:rPr>
          <w:rFonts w:ascii="Arial" w:hAnsi="Arial" w:cs="Arial"/>
          <w:sz w:val="22"/>
          <w:szCs w:val="22"/>
          <w:u w:val="single"/>
        </w:rPr>
      </w:pPr>
      <w:r w:rsidRPr="004434FD">
        <w:rPr>
          <w:rFonts w:ascii="Arial" w:hAnsi="Arial" w:cs="Arial"/>
          <w:sz w:val="22"/>
          <w:szCs w:val="22"/>
        </w:rPr>
        <w:t xml:space="preserve">Funder: </w:t>
      </w:r>
      <w:r w:rsidRPr="004434FD">
        <w:rPr>
          <w:rFonts w:ascii="Arial" w:hAnsi="Arial" w:cs="Arial"/>
          <w:sz w:val="22"/>
          <w:szCs w:val="22"/>
          <w:u w:val="single"/>
        </w:rPr>
        <w:t xml:space="preserve">International Symposium on pneumococci and pneumococcal </w:t>
      </w:r>
    </w:p>
    <w:p w14:paraId="3FC33E03" w14:textId="14F5EBC8" w:rsidR="00001D6E" w:rsidRPr="004434FD" w:rsidRDefault="00001D6E" w:rsidP="00CC0688">
      <w:pPr>
        <w:ind w:left="1440" w:firstLine="720"/>
        <w:rPr>
          <w:rFonts w:ascii="Arial" w:hAnsi="Arial" w:cs="Arial"/>
          <w:sz w:val="22"/>
          <w:szCs w:val="22"/>
          <w:u w:val="single"/>
        </w:rPr>
      </w:pPr>
      <w:r w:rsidRPr="004434FD">
        <w:rPr>
          <w:rFonts w:ascii="Arial" w:hAnsi="Arial" w:cs="Arial"/>
          <w:sz w:val="22"/>
          <w:szCs w:val="22"/>
          <w:u w:val="single"/>
        </w:rPr>
        <w:t>diseases/Pfizer</w:t>
      </w:r>
    </w:p>
    <w:p w14:paraId="402EDCD2"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ID: Robert Austrian Research Award</w:t>
      </w:r>
    </w:p>
    <w:p w14:paraId="286BFABA" w14:textId="77777777" w:rsidR="00CC0688" w:rsidRDefault="00001D6E" w:rsidP="00CC0688">
      <w:pPr>
        <w:ind w:left="1440"/>
        <w:rPr>
          <w:rFonts w:ascii="Arial" w:hAnsi="Arial" w:cs="Arial"/>
          <w:color w:val="222222"/>
          <w:sz w:val="22"/>
          <w:szCs w:val="22"/>
        </w:rPr>
      </w:pPr>
      <w:r w:rsidRPr="004434FD">
        <w:rPr>
          <w:rFonts w:ascii="Arial" w:hAnsi="Arial" w:cs="Arial"/>
          <w:sz w:val="22"/>
          <w:szCs w:val="22"/>
        </w:rPr>
        <w:t xml:space="preserve">Title: </w:t>
      </w:r>
      <w:r w:rsidRPr="004434FD">
        <w:rPr>
          <w:rFonts w:ascii="Arial" w:hAnsi="Arial" w:cs="Arial"/>
          <w:color w:val="222222"/>
          <w:sz w:val="22"/>
          <w:szCs w:val="22"/>
        </w:rPr>
        <w:t xml:space="preserve">Quantitative approaches for understanding the impact of conjugate </w:t>
      </w:r>
    </w:p>
    <w:p w14:paraId="305A607B" w14:textId="6A67BA89" w:rsidR="00001D6E" w:rsidRPr="004434FD" w:rsidRDefault="00001D6E" w:rsidP="00CC0688">
      <w:pPr>
        <w:ind w:left="1440" w:firstLine="720"/>
        <w:rPr>
          <w:rFonts w:ascii="Arial" w:hAnsi="Arial" w:cs="Arial"/>
          <w:sz w:val="22"/>
          <w:szCs w:val="22"/>
        </w:rPr>
      </w:pPr>
      <w:r w:rsidRPr="004434FD">
        <w:rPr>
          <w:rFonts w:ascii="Arial" w:hAnsi="Arial" w:cs="Arial"/>
          <w:color w:val="222222"/>
          <w:sz w:val="22"/>
          <w:szCs w:val="22"/>
        </w:rPr>
        <w:t>vaccines and patterns of replacement</w:t>
      </w:r>
    </w:p>
    <w:p w14:paraId="16341006"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P.I.: Weinberger</w:t>
      </w:r>
    </w:p>
    <w:p w14:paraId="665778A4"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Percent Effort: 0%</w:t>
      </w:r>
    </w:p>
    <w:p w14:paraId="44BC09D7"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Direct costs per year: $20,000</w:t>
      </w:r>
    </w:p>
    <w:p w14:paraId="7CD243E9" w14:textId="77777777" w:rsidR="00001D6E" w:rsidRPr="004434FD" w:rsidRDefault="00001D6E" w:rsidP="00001D6E">
      <w:pPr>
        <w:ind w:left="720" w:firstLine="720"/>
        <w:rPr>
          <w:rFonts w:ascii="Arial" w:hAnsi="Arial" w:cs="Arial"/>
          <w:sz w:val="22"/>
          <w:szCs w:val="22"/>
        </w:rPr>
      </w:pPr>
      <w:r w:rsidRPr="004434FD">
        <w:rPr>
          <w:rFonts w:ascii="Arial" w:hAnsi="Arial" w:cs="Arial"/>
          <w:sz w:val="22"/>
          <w:szCs w:val="22"/>
        </w:rPr>
        <w:t>Total costs for project period: $20,000</w:t>
      </w:r>
    </w:p>
    <w:p w14:paraId="29843470" w14:textId="074F4970" w:rsidR="00001D6E" w:rsidRPr="004434FD" w:rsidRDefault="00D86321" w:rsidP="00001D6E">
      <w:pPr>
        <w:ind w:left="720" w:firstLine="720"/>
        <w:rPr>
          <w:rFonts w:ascii="Arial" w:hAnsi="Arial" w:cs="Arial"/>
          <w:sz w:val="22"/>
          <w:szCs w:val="22"/>
        </w:rPr>
      </w:pPr>
      <w:r>
        <w:rPr>
          <w:rFonts w:ascii="Arial" w:hAnsi="Arial" w:cs="Arial"/>
          <w:sz w:val="22"/>
          <w:szCs w:val="22"/>
        </w:rPr>
        <w:t>Project period: Awarded 2012</w:t>
      </w:r>
    </w:p>
    <w:p w14:paraId="57F1E9BF" w14:textId="77777777" w:rsidR="00001D6E" w:rsidRPr="004434FD" w:rsidRDefault="00001D6E" w:rsidP="00EC6016">
      <w:pPr>
        <w:ind w:left="720" w:firstLine="720"/>
        <w:rPr>
          <w:rFonts w:ascii="Arial" w:hAnsi="Arial" w:cs="Arial"/>
          <w:sz w:val="22"/>
          <w:szCs w:val="22"/>
        </w:rPr>
      </w:pPr>
    </w:p>
    <w:p w14:paraId="09EA01B9" w14:textId="40D0ADC1" w:rsidR="00E066EB" w:rsidRDefault="00CC0688" w:rsidP="00E066EB">
      <w:pPr>
        <w:rPr>
          <w:rFonts w:ascii="Arial" w:hAnsi="Arial" w:cs="Arial"/>
          <w:b/>
          <w:sz w:val="22"/>
          <w:szCs w:val="22"/>
        </w:rPr>
      </w:pPr>
      <w:r w:rsidRPr="004434FD">
        <w:rPr>
          <w:rFonts w:ascii="Arial" w:hAnsi="Arial" w:cs="Arial"/>
          <w:b/>
          <w:sz w:val="22"/>
          <w:szCs w:val="22"/>
        </w:rPr>
        <w:t xml:space="preserve">Invited Speaking Engagements Not Affiliated </w:t>
      </w:r>
      <w:proofErr w:type="gramStart"/>
      <w:r w:rsidRPr="004434FD">
        <w:rPr>
          <w:rFonts w:ascii="Arial" w:hAnsi="Arial" w:cs="Arial"/>
          <w:b/>
          <w:sz w:val="22"/>
          <w:szCs w:val="22"/>
        </w:rPr>
        <w:t>With</w:t>
      </w:r>
      <w:proofErr w:type="gramEnd"/>
      <w:r w:rsidRPr="004434FD">
        <w:rPr>
          <w:rFonts w:ascii="Arial" w:hAnsi="Arial" w:cs="Arial"/>
          <w:b/>
          <w:sz w:val="22"/>
          <w:szCs w:val="22"/>
        </w:rPr>
        <w:t xml:space="preserve"> Yale</w:t>
      </w:r>
    </w:p>
    <w:p w14:paraId="7CECB590" w14:textId="5991ABFB" w:rsidR="00274652" w:rsidRDefault="00DE63B4" w:rsidP="00E066EB">
      <w:pPr>
        <w:ind w:firstLine="720"/>
        <w:rPr>
          <w:rFonts w:ascii="Arial" w:hAnsi="Arial" w:cs="Arial"/>
          <w:bCs/>
          <w:sz w:val="22"/>
          <w:szCs w:val="22"/>
        </w:rPr>
      </w:pPr>
      <w:r>
        <w:rPr>
          <w:rFonts w:ascii="Arial" w:hAnsi="Arial" w:cs="Arial"/>
          <w:bCs/>
          <w:sz w:val="22"/>
          <w:szCs w:val="22"/>
        </w:rPr>
        <w:t>2022</w:t>
      </w:r>
    </w:p>
    <w:p w14:paraId="447F986C" w14:textId="38077545" w:rsidR="00DE63B4" w:rsidRDefault="002F1CCE" w:rsidP="002544D3">
      <w:pPr>
        <w:ind w:left="1440"/>
        <w:rPr>
          <w:rFonts w:ascii="Arial" w:hAnsi="Arial" w:cs="Arial"/>
          <w:bCs/>
          <w:sz w:val="22"/>
          <w:szCs w:val="22"/>
        </w:rPr>
      </w:pPr>
      <w:r>
        <w:rPr>
          <w:rFonts w:ascii="Arial" w:hAnsi="Arial" w:cs="Arial"/>
          <w:bCs/>
          <w:sz w:val="22"/>
          <w:szCs w:val="22"/>
        </w:rPr>
        <w:t>European Society for Pediatric Infectious Diseases (</w:t>
      </w:r>
      <w:r w:rsidR="00DE63B4">
        <w:rPr>
          <w:rFonts w:ascii="Arial" w:hAnsi="Arial" w:cs="Arial"/>
          <w:bCs/>
          <w:sz w:val="22"/>
          <w:szCs w:val="22"/>
        </w:rPr>
        <w:t>ESPID</w:t>
      </w:r>
      <w:r>
        <w:rPr>
          <w:rFonts w:ascii="Arial" w:hAnsi="Arial" w:cs="Arial"/>
          <w:bCs/>
          <w:sz w:val="22"/>
          <w:szCs w:val="22"/>
        </w:rPr>
        <w:t>)</w:t>
      </w:r>
      <w:r w:rsidR="00DE63B4">
        <w:rPr>
          <w:rFonts w:ascii="Arial" w:hAnsi="Arial" w:cs="Arial"/>
          <w:bCs/>
          <w:sz w:val="22"/>
          <w:szCs w:val="22"/>
        </w:rPr>
        <w:t>, Athens, Greece</w:t>
      </w:r>
      <w:r w:rsidR="00C626D7">
        <w:rPr>
          <w:rFonts w:ascii="Arial" w:hAnsi="Arial" w:cs="Arial"/>
          <w:bCs/>
          <w:sz w:val="22"/>
          <w:szCs w:val="22"/>
        </w:rPr>
        <w:t>.</w:t>
      </w:r>
      <w:r w:rsidR="0003284B">
        <w:rPr>
          <w:rFonts w:ascii="Arial" w:hAnsi="Arial" w:cs="Arial"/>
          <w:bCs/>
          <w:sz w:val="22"/>
          <w:szCs w:val="22"/>
        </w:rPr>
        <w:t xml:space="preserve"> </w:t>
      </w:r>
      <w:r w:rsidR="0003284B">
        <w:rPr>
          <w:rFonts w:ascii="Arial" w:hAnsi="Arial" w:cs="Arial"/>
          <w:bCs/>
          <w:i/>
          <w:iCs/>
          <w:sz w:val="22"/>
          <w:szCs w:val="22"/>
        </w:rPr>
        <w:t>Invited Presentation</w:t>
      </w:r>
      <w:r w:rsidR="00E20262">
        <w:rPr>
          <w:rFonts w:ascii="Arial" w:hAnsi="Arial" w:cs="Arial"/>
          <w:bCs/>
          <w:i/>
          <w:iCs/>
          <w:sz w:val="22"/>
          <w:szCs w:val="22"/>
        </w:rPr>
        <w:t>.</w:t>
      </w:r>
      <w:r w:rsidR="00C626D7">
        <w:rPr>
          <w:rFonts w:ascii="Arial" w:hAnsi="Arial" w:cs="Arial"/>
          <w:bCs/>
          <w:sz w:val="22"/>
          <w:szCs w:val="22"/>
        </w:rPr>
        <w:t xml:space="preserve"> “</w:t>
      </w:r>
      <w:r w:rsidR="00C626D7" w:rsidRPr="00C626D7">
        <w:rPr>
          <w:rFonts w:ascii="Arial" w:hAnsi="Arial" w:cs="Arial"/>
          <w:bCs/>
          <w:sz w:val="22"/>
          <w:szCs w:val="22"/>
        </w:rPr>
        <w:t>Re-emergence of Invasive Pneumococcal Disease in Children in 2021/22</w:t>
      </w:r>
      <w:r w:rsidR="00C626D7">
        <w:rPr>
          <w:rFonts w:ascii="Arial" w:hAnsi="Arial" w:cs="Arial"/>
          <w:bCs/>
          <w:sz w:val="22"/>
          <w:szCs w:val="22"/>
        </w:rPr>
        <w:t>”</w:t>
      </w:r>
      <w:r w:rsidR="005C32F6">
        <w:rPr>
          <w:rFonts w:ascii="Arial" w:hAnsi="Arial" w:cs="Arial"/>
          <w:bCs/>
          <w:sz w:val="22"/>
          <w:szCs w:val="22"/>
        </w:rPr>
        <w:t>.</w:t>
      </w:r>
    </w:p>
    <w:p w14:paraId="708542A3" w14:textId="435A5E20" w:rsidR="006D51D3" w:rsidRDefault="006D51D3" w:rsidP="00E066EB">
      <w:pPr>
        <w:ind w:firstLine="720"/>
        <w:rPr>
          <w:rFonts w:ascii="Arial" w:hAnsi="Arial" w:cs="Arial"/>
          <w:bCs/>
          <w:sz w:val="22"/>
          <w:szCs w:val="22"/>
        </w:rPr>
      </w:pPr>
    </w:p>
    <w:p w14:paraId="7CD9D5A7" w14:textId="09F30FB3" w:rsidR="006D51D3" w:rsidRPr="00E20262" w:rsidRDefault="004C54C8" w:rsidP="004C54C8">
      <w:pPr>
        <w:ind w:left="1440"/>
        <w:rPr>
          <w:rFonts w:ascii="Arial" w:hAnsi="Arial" w:cs="Arial"/>
          <w:bCs/>
          <w:i/>
          <w:iCs/>
          <w:sz w:val="22"/>
          <w:szCs w:val="22"/>
        </w:rPr>
      </w:pPr>
      <w:r w:rsidRPr="004C54C8">
        <w:rPr>
          <w:rFonts w:ascii="Arial" w:hAnsi="Arial" w:cs="Arial"/>
          <w:bCs/>
          <w:sz w:val="22"/>
          <w:szCs w:val="22"/>
        </w:rPr>
        <w:t>Global Expert Meeting on Respiratory Viruses (GEM)</w:t>
      </w:r>
      <w:r>
        <w:rPr>
          <w:rFonts w:ascii="Arial" w:hAnsi="Arial" w:cs="Arial"/>
          <w:bCs/>
          <w:sz w:val="22"/>
          <w:szCs w:val="22"/>
        </w:rPr>
        <w:t xml:space="preserve">, </w:t>
      </w:r>
      <w:r w:rsidRPr="004C54C8">
        <w:rPr>
          <w:rFonts w:ascii="Arial" w:hAnsi="Arial" w:cs="Arial"/>
          <w:bCs/>
          <w:sz w:val="22"/>
          <w:szCs w:val="22"/>
        </w:rPr>
        <w:t>Torino</w:t>
      </w:r>
      <w:r>
        <w:rPr>
          <w:rFonts w:ascii="Arial" w:hAnsi="Arial" w:cs="Arial"/>
          <w:bCs/>
          <w:sz w:val="22"/>
          <w:szCs w:val="22"/>
        </w:rPr>
        <w:t>, Italy (delivered virtually)</w:t>
      </w:r>
      <w:r w:rsidR="00E20262">
        <w:rPr>
          <w:rFonts w:ascii="Arial" w:hAnsi="Arial" w:cs="Arial"/>
          <w:bCs/>
          <w:sz w:val="22"/>
          <w:szCs w:val="22"/>
        </w:rPr>
        <w:t xml:space="preserve">. </w:t>
      </w:r>
      <w:r w:rsidR="00E20262">
        <w:rPr>
          <w:rFonts w:ascii="Arial" w:hAnsi="Arial" w:cs="Arial"/>
          <w:bCs/>
          <w:i/>
          <w:iCs/>
          <w:sz w:val="22"/>
          <w:szCs w:val="22"/>
        </w:rPr>
        <w:t>Invited Presentation.</w:t>
      </w:r>
    </w:p>
    <w:p w14:paraId="43D86A24" w14:textId="606CC017" w:rsidR="004C54C8" w:rsidRDefault="004C54C8" w:rsidP="004C54C8">
      <w:pPr>
        <w:ind w:left="1440"/>
        <w:rPr>
          <w:rFonts w:ascii="Arial" w:hAnsi="Arial" w:cs="Arial"/>
          <w:bCs/>
          <w:sz w:val="22"/>
          <w:szCs w:val="22"/>
        </w:rPr>
      </w:pPr>
    </w:p>
    <w:p w14:paraId="47122A77" w14:textId="280A4B43" w:rsidR="004C54C8" w:rsidRDefault="004C54C8" w:rsidP="004C54C8">
      <w:pPr>
        <w:ind w:left="1440"/>
        <w:rPr>
          <w:rFonts w:ascii="Arial" w:hAnsi="Arial" w:cs="Arial"/>
          <w:bCs/>
          <w:sz w:val="22"/>
          <w:szCs w:val="22"/>
        </w:rPr>
      </w:pPr>
      <w:r>
        <w:rPr>
          <w:rFonts w:ascii="Arial" w:hAnsi="Arial" w:cs="Arial"/>
          <w:bCs/>
          <w:sz w:val="22"/>
          <w:szCs w:val="22"/>
        </w:rPr>
        <w:t>International Symposium for Pneumococci and Pneumococcal Diseases</w:t>
      </w:r>
      <w:r w:rsidR="007B76ED">
        <w:rPr>
          <w:rFonts w:ascii="Arial" w:hAnsi="Arial" w:cs="Arial"/>
          <w:bCs/>
          <w:sz w:val="22"/>
          <w:szCs w:val="22"/>
        </w:rPr>
        <w:t>, Toronto, Canada</w:t>
      </w:r>
    </w:p>
    <w:p w14:paraId="73986285" w14:textId="77777777" w:rsidR="00DE63B4" w:rsidRDefault="00DE63B4" w:rsidP="00E066EB">
      <w:pPr>
        <w:ind w:firstLine="720"/>
        <w:rPr>
          <w:rFonts w:ascii="Arial" w:hAnsi="Arial" w:cs="Arial"/>
          <w:bCs/>
          <w:sz w:val="22"/>
          <w:szCs w:val="22"/>
        </w:rPr>
      </w:pPr>
    </w:p>
    <w:p w14:paraId="044A7186" w14:textId="05F3C34F" w:rsidR="008416BE" w:rsidRDefault="008416BE" w:rsidP="00E066EB">
      <w:pPr>
        <w:ind w:firstLine="720"/>
        <w:rPr>
          <w:rFonts w:ascii="Arial" w:hAnsi="Arial" w:cs="Arial"/>
          <w:bCs/>
          <w:sz w:val="22"/>
          <w:szCs w:val="22"/>
        </w:rPr>
      </w:pPr>
      <w:r>
        <w:rPr>
          <w:rFonts w:ascii="Arial" w:hAnsi="Arial" w:cs="Arial"/>
          <w:bCs/>
          <w:sz w:val="22"/>
          <w:szCs w:val="22"/>
        </w:rPr>
        <w:t>2021</w:t>
      </w:r>
    </w:p>
    <w:p w14:paraId="0231F81F" w14:textId="5493B22C" w:rsidR="00684535" w:rsidRDefault="00231BE6" w:rsidP="00684535">
      <w:pPr>
        <w:ind w:firstLine="720"/>
        <w:rPr>
          <w:rFonts w:ascii="Arial" w:hAnsi="Arial" w:cs="Arial"/>
          <w:bCs/>
          <w:sz w:val="22"/>
          <w:szCs w:val="22"/>
        </w:rPr>
      </w:pPr>
      <w:r>
        <w:rPr>
          <w:rFonts w:ascii="Arial" w:hAnsi="Arial" w:cs="Arial"/>
          <w:bCs/>
          <w:sz w:val="22"/>
          <w:szCs w:val="22"/>
        </w:rPr>
        <w:tab/>
      </w:r>
      <w:r w:rsidR="00684535">
        <w:rPr>
          <w:rFonts w:ascii="Arial" w:hAnsi="Arial" w:cs="Arial"/>
          <w:bCs/>
          <w:sz w:val="22"/>
          <w:szCs w:val="22"/>
        </w:rPr>
        <w:t xml:space="preserve">Veteran’s Administration, Delayed Care Program, Expertise Presentation. </w:t>
      </w:r>
    </w:p>
    <w:p w14:paraId="23C2CC20" w14:textId="0A688890" w:rsidR="00684535" w:rsidRDefault="00684535" w:rsidP="00684535">
      <w:pPr>
        <w:ind w:left="720" w:firstLine="720"/>
        <w:rPr>
          <w:rFonts w:ascii="Arial" w:hAnsi="Arial" w:cs="Arial"/>
          <w:bCs/>
          <w:sz w:val="22"/>
          <w:szCs w:val="22"/>
        </w:rPr>
      </w:pPr>
      <w:r>
        <w:rPr>
          <w:rFonts w:ascii="Arial" w:hAnsi="Arial" w:cs="Arial"/>
          <w:bCs/>
          <w:sz w:val="22"/>
          <w:szCs w:val="22"/>
        </w:rPr>
        <w:t>“Attributable Mortality”. Webinar.</w:t>
      </w:r>
    </w:p>
    <w:p w14:paraId="4E83167E" w14:textId="4E740A9E" w:rsidR="00684535" w:rsidRDefault="00684535" w:rsidP="00684535">
      <w:pPr>
        <w:ind w:firstLine="720"/>
        <w:rPr>
          <w:rFonts w:ascii="Arial" w:hAnsi="Arial" w:cs="Arial"/>
          <w:bCs/>
          <w:sz w:val="22"/>
          <w:szCs w:val="22"/>
        </w:rPr>
      </w:pPr>
      <w:r>
        <w:rPr>
          <w:rFonts w:ascii="Arial" w:hAnsi="Arial" w:cs="Arial"/>
          <w:bCs/>
          <w:sz w:val="22"/>
          <w:szCs w:val="22"/>
        </w:rPr>
        <w:t xml:space="preserve"> </w:t>
      </w:r>
    </w:p>
    <w:p w14:paraId="5AD3F40E" w14:textId="33791635" w:rsidR="00231BE6" w:rsidRPr="00231BE6" w:rsidRDefault="00EE4ECB" w:rsidP="00684535">
      <w:pPr>
        <w:ind w:left="720" w:firstLine="720"/>
        <w:rPr>
          <w:rFonts w:ascii="Arial" w:hAnsi="Arial" w:cs="Arial"/>
          <w:color w:val="000000"/>
          <w:sz w:val="22"/>
          <w:szCs w:val="22"/>
          <w:shd w:val="clear" w:color="auto" w:fill="FFFFFF"/>
        </w:rPr>
      </w:pPr>
      <w:r>
        <w:rPr>
          <w:rFonts w:ascii="Arial" w:hAnsi="Arial" w:cs="Arial"/>
          <w:bCs/>
          <w:sz w:val="22"/>
          <w:szCs w:val="22"/>
        </w:rPr>
        <w:t>WHO</w:t>
      </w:r>
      <w:r w:rsidR="00231BE6" w:rsidRPr="00231BE6">
        <w:rPr>
          <w:rFonts w:ascii="Arial" w:hAnsi="Arial" w:cs="Arial"/>
          <w:bCs/>
          <w:sz w:val="22"/>
          <w:szCs w:val="22"/>
        </w:rPr>
        <w:t xml:space="preserve"> RSV surveillance meeting. </w:t>
      </w:r>
      <w:r w:rsidR="00231BE6" w:rsidRPr="00231BE6">
        <w:rPr>
          <w:rFonts w:ascii="Arial" w:hAnsi="Arial" w:cs="Arial"/>
          <w:bCs/>
          <w:i/>
          <w:sz w:val="22"/>
          <w:szCs w:val="22"/>
        </w:rPr>
        <w:t xml:space="preserve">Invited presentation. </w:t>
      </w:r>
      <w:r w:rsidR="00231BE6">
        <w:rPr>
          <w:rFonts w:ascii="Arial" w:hAnsi="Arial" w:cs="Arial"/>
          <w:bCs/>
          <w:i/>
          <w:sz w:val="22"/>
          <w:szCs w:val="22"/>
        </w:rPr>
        <w:t>“</w:t>
      </w:r>
      <w:r w:rsidR="00231BE6" w:rsidRPr="00231BE6">
        <w:rPr>
          <w:rFonts w:ascii="Arial" w:hAnsi="Arial" w:cs="Arial"/>
          <w:color w:val="000000"/>
          <w:sz w:val="22"/>
          <w:szCs w:val="22"/>
          <w:shd w:val="clear" w:color="auto" w:fill="FFFFFF"/>
        </w:rPr>
        <w:t xml:space="preserve">RSV </w:t>
      </w:r>
    </w:p>
    <w:p w14:paraId="460E2559" w14:textId="145B5AEE" w:rsidR="00231BE6" w:rsidRPr="00231BE6" w:rsidRDefault="00231BE6" w:rsidP="00231BE6">
      <w:pPr>
        <w:ind w:left="720" w:firstLine="720"/>
        <w:rPr>
          <w:rFonts w:ascii="Arial" w:hAnsi="Arial" w:cs="Arial"/>
          <w:bCs/>
          <w:sz w:val="22"/>
          <w:szCs w:val="22"/>
        </w:rPr>
      </w:pPr>
      <w:r w:rsidRPr="00231BE6">
        <w:rPr>
          <w:rFonts w:ascii="Arial" w:hAnsi="Arial" w:cs="Arial"/>
          <w:color w:val="000000"/>
          <w:sz w:val="22"/>
          <w:szCs w:val="22"/>
          <w:shd w:val="clear" w:color="auto" w:fill="FFFFFF"/>
        </w:rPr>
        <w:lastRenderedPageBreak/>
        <w:t>seasonality – learnings from 2020</w:t>
      </w:r>
      <w:r>
        <w:rPr>
          <w:rFonts w:ascii="Arial" w:hAnsi="Arial" w:cs="Arial"/>
          <w:color w:val="000000"/>
          <w:sz w:val="22"/>
          <w:szCs w:val="22"/>
          <w:shd w:val="clear" w:color="auto" w:fill="FFFFFF"/>
        </w:rPr>
        <w:t>”</w:t>
      </w:r>
      <w:r w:rsidR="00684535">
        <w:rPr>
          <w:rFonts w:ascii="Arial" w:hAnsi="Arial" w:cs="Arial"/>
          <w:color w:val="000000"/>
          <w:sz w:val="22"/>
          <w:szCs w:val="22"/>
          <w:shd w:val="clear" w:color="auto" w:fill="FFFFFF"/>
        </w:rPr>
        <w:t>. Virtual meeting.</w:t>
      </w:r>
      <w:r w:rsidR="008416BE" w:rsidRPr="00231BE6">
        <w:rPr>
          <w:rFonts w:ascii="Arial" w:hAnsi="Arial" w:cs="Arial"/>
          <w:bCs/>
          <w:sz w:val="22"/>
          <w:szCs w:val="22"/>
        </w:rPr>
        <w:tab/>
      </w:r>
    </w:p>
    <w:p w14:paraId="1F9BA20D" w14:textId="77777777" w:rsidR="00231BE6" w:rsidRDefault="00231BE6" w:rsidP="00E066EB">
      <w:pPr>
        <w:ind w:firstLine="720"/>
        <w:rPr>
          <w:rFonts w:ascii="Arial" w:hAnsi="Arial" w:cs="Arial"/>
          <w:bCs/>
          <w:sz w:val="22"/>
          <w:szCs w:val="22"/>
        </w:rPr>
      </w:pPr>
    </w:p>
    <w:p w14:paraId="07A1F24F" w14:textId="006D4A9C" w:rsidR="008416BE" w:rsidRDefault="008416BE" w:rsidP="008416BE">
      <w:pPr>
        <w:ind w:left="720" w:firstLine="720"/>
        <w:rPr>
          <w:rFonts w:ascii="Arial" w:hAnsi="Arial" w:cs="Arial"/>
          <w:bCs/>
          <w:sz w:val="22"/>
          <w:szCs w:val="22"/>
        </w:rPr>
      </w:pPr>
      <w:proofErr w:type="spellStart"/>
      <w:r>
        <w:rPr>
          <w:rFonts w:ascii="Arial" w:hAnsi="Arial" w:cs="Arial"/>
          <w:bCs/>
          <w:i/>
          <w:sz w:val="22"/>
          <w:szCs w:val="22"/>
        </w:rPr>
        <w:t>ReSViNET</w:t>
      </w:r>
      <w:proofErr w:type="spellEnd"/>
      <w:r w:rsidR="006741CD">
        <w:rPr>
          <w:rFonts w:ascii="Arial" w:hAnsi="Arial" w:cs="Arial"/>
          <w:bCs/>
          <w:i/>
          <w:sz w:val="22"/>
          <w:szCs w:val="22"/>
        </w:rPr>
        <w:t xml:space="preserve"> (</w:t>
      </w:r>
      <w:r w:rsidR="008F3B47" w:rsidRPr="006741CD">
        <w:rPr>
          <w:rFonts w:ascii="Arial" w:hAnsi="Arial" w:cs="Arial"/>
          <w:bCs/>
          <w:iCs/>
          <w:sz w:val="22"/>
          <w:szCs w:val="22"/>
        </w:rPr>
        <w:t>Global</w:t>
      </w:r>
      <w:r w:rsidR="008F3B47">
        <w:rPr>
          <w:rFonts w:ascii="Arial" w:hAnsi="Arial" w:cs="Arial"/>
          <w:bCs/>
          <w:i/>
          <w:sz w:val="22"/>
          <w:szCs w:val="22"/>
        </w:rPr>
        <w:t xml:space="preserve"> </w:t>
      </w:r>
      <w:r w:rsidRPr="008416BE">
        <w:rPr>
          <w:rFonts w:ascii="Arial" w:hAnsi="Arial" w:cs="Arial"/>
          <w:bCs/>
          <w:sz w:val="22"/>
          <w:szCs w:val="22"/>
        </w:rPr>
        <w:t>RSV virus network.</w:t>
      </w:r>
      <w:r w:rsidR="006741CD">
        <w:rPr>
          <w:rFonts w:ascii="Arial" w:hAnsi="Arial" w:cs="Arial"/>
          <w:bCs/>
          <w:sz w:val="22"/>
          <w:szCs w:val="22"/>
        </w:rPr>
        <w:t>)</w:t>
      </w:r>
      <w:r w:rsidRPr="008416BE">
        <w:rPr>
          <w:rFonts w:ascii="Arial" w:hAnsi="Arial" w:cs="Arial"/>
          <w:bCs/>
          <w:sz w:val="22"/>
          <w:szCs w:val="22"/>
        </w:rPr>
        <w:t xml:space="preserve"> </w:t>
      </w:r>
      <w:r w:rsidRPr="00005E40">
        <w:rPr>
          <w:rFonts w:ascii="Arial" w:hAnsi="Arial" w:cs="Arial"/>
          <w:bCs/>
          <w:i/>
          <w:iCs/>
          <w:sz w:val="22"/>
          <w:szCs w:val="22"/>
        </w:rPr>
        <w:t>Webinar</w:t>
      </w:r>
      <w:r w:rsidR="005D5B57">
        <w:rPr>
          <w:rFonts w:ascii="Arial" w:hAnsi="Arial" w:cs="Arial"/>
          <w:bCs/>
          <w:sz w:val="22"/>
          <w:szCs w:val="22"/>
        </w:rPr>
        <w:t>. “</w:t>
      </w:r>
      <w:r w:rsidRPr="008416BE">
        <w:rPr>
          <w:rFonts w:ascii="Arial" w:hAnsi="Arial" w:cs="Arial"/>
          <w:bCs/>
          <w:sz w:val="22"/>
          <w:szCs w:val="22"/>
        </w:rPr>
        <w:t xml:space="preserve">RSV transmission </w:t>
      </w:r>
      <w:r w:rsidR="005D5B57">
        <w:rPr>
          <w:rFonts w:ascii="Arial" w:hAnsi="Arial" w:cs="Arial"/>
          <w:bCs/>
          <w:sz w:val="22"/>
          <w:szCs w:val="22"/>
        </w:rPr>
        <w:t>dynamics</w:t>
      </w:r>
    </w:p>
    <w:p w14:paraId="3EC1B15B" w14:textId="5F9C21F4" w:rsidR="008416BE" w:rsidRDefault="008416BE" w:rsidP="008416BE">
      <w:pPr>
        <w:ind w:left="720" w:firstLine="720"/>
        <w:rPr>
          <w:rFonts w:ascii="Arial" w:hAnsi="Arial" w:cs="Arial"/>
          <w:bCs/>
          <w:sz w:val="22"/>
          <w:szCs w:val="22"/>
        </w:rPr>
      </w:pPr>
      <w:r w:rsidRPr="008416BE">
        <w:rPr>
          <w:rFonts w:ascii="Arial" w:hAnsi="Arial" w:cs="Arial"/>
          <w:bCs/>
          <w:sz w:val="22"/>
          <w:szCs w:val="22"/>
        </w:rPr>
        <w:t>and the effects of social distancing.</w:t>
      </w:r>
      <w:r w:rsidR="005D5B57">
        <w:rPr>
          <w:rFonts w:ascii="Arial" w:hAnsi="Arial" w:cs="Arial"/>
          <w:bCs/>
          <w:sz w:val="22"/>
          <w:szCs w:val="22"/>
        </w:rPr>
        <w:t>”</w:t>
      </w:r>
      <w:r w:rsidR="008F3B47">
        <w:rPr>
          <w:rFonts w:ascii="Arial" w:hAnsi="Arial" w:cs="Arial"/>
          <w:bCs/>
          <w:sz w:val="22"/>
          <w:szCs w:val="22"/>
        </w:rPr>
        <w:t xml:space="preserve"> (&gt;200</w:t>
      </w:r>
      <w:r w:rsidR="001764C7">
        <w:rPr>
          <w:rFonts w:ascii="Arial" w:hAnsi="Arial" w:cs="Arial"/>
          <w:bCs/>
          <w:sz w:val="22"/>
          <w:szCs w:val="22"/>
        </w:rPr>
        <w:t xml:space="preserve"> live</w:t>
      </w:r>
      <w:r w:rsidR="008F3B47">
        <w:rPr>
          <w:rFonts w:ascii="Arial" w:hAnsi="Arial" w:cs="Arial"/>
          <w:bCs/>
          <w:sz w:val="22"/>
          <w:szCs w:val="22"/>
        </w:rPr>
        <w:t xml:space="preserve"> participants)</w:t>
      </w:r>
    </w:p>
    <w:p w14:paraId="03CF647D" w14:textId="5D07A212" w:rsidR="00231BE6" w:rsidRDefault="00231BE6" w:rsidP="008416BE">
      <w:pPr>
        <w:ind w:left="720" w:firstLine="720"/>
        <w:rPr>
          <w:rFonts w:ascii="Arial" w:hAnsi="Arial" w:cs="Arial"/>
          <w:bCs/>
          <w:sz w:val="22"/>
          <w:szCs w:val="22"/>
        </w:rPr>
      </w:pPr>
    </w:p>
    <w:p w14:paraId="0B2B7E8E" w14:textId="77777777" w:rsidR="00231BE6" w:rsidRDefault="00231BE6" w:rsidP="00231BE6">
      <w:pPr>
        <w:ind w:left="720" w:firstLine="720"/>
        <w:rPr>
          <w:rFonts w:ascii="Arial" w:hAnsi="Arial" w:cs="Arial"/>
          <w:bCs/>
          <w:sz w:val="22"/>
          <w:szCs w:val="22"/>
        </w:rPr>
      </w:pPr>
      <w:r>
        <w:rPr>
          <w:rFonts w:ascii="Arial" w:hAnsi="Arial" w:cs="Arial"/>
          <w:bCs/>
          <w:sz w:val="22"/>
          <w:szCs w:val="22"/>
        </w:rPr>
        <w:t xml:space="preserve">University Medical Centre Utrecht/Utrecht University Infectious disease modeling </w:t>
      </w:r>
    </w:p>
    <w:p w14:paraId="08E162C9" w14:textId="37EE1748" w:rsidR="00231BE6" w:rsidRPr="00231BE6" w:rsidRDefault="00E83A1F" w:rsidP="00231BE6">
      <w:pPr>
        <w:ind w:left="720" w:firstLine="720"/>
        <w:rPr>
          <w:rFonts w:ascii="Arial" w:hAnsi="Arial" w:cs="Arial"/>
          <w:bCs/>
          <w:i/>
          <w:sz w:val="22"/>
          <w:szCs w:val="22"/>
        </w:rPr>
      </w:pPr>
      <w:r>
        <w:rPr>
          <w:rFonts w:ascii="Arial" w:hAnsi="Arial" w:cs="Arial"/>
          <w:bCs/>
          <w:sz w:val="22"/>
          <w:szCs w:val="22"/>
        </w:rPr>
        <w:t>seminar</w:t>
      </w:r>
      <w:r w:rsidR="00231BE6">
        <w:rPr>
          <w:rFonts w:ascii="Arial" w:hAnsi="Arial" w:cs="Arial"/>
          <w:bCs/>
          <w:sz w:val="22"/>
          <w:szCs w:val="22"/>
        </w:rPr>
        <w:t xml:space="preserve">. Utrecht, the Netherlands </w:t>
      </w:r>
      <w:r w:rsidR="00231BE6">
        <w:rPr>
          <w:rFonts w:ascii="Arial" w:hAnsi="Arial" w:cs="Arial"/>
          <w:bCs/>
          <w:i/>
          <w:sz w:val="22"/>
          <w:szCs w:val="22"/>
        </w:rPr>
        <w:t xml:space="preserve">Seminar. </w:t>
      </w:r>
    </w:p>
    <w:p w14:paraId="71AEFE9C" w14:textId="616A94BD" w:rsidR="00BE3976" w:rsidRDefault="00BE3976" w:rsidP="008416BE">
      <w:pPr>
        <w:ind w:left="720" w:firstLine="720"/>
        <w:rPr>
          <w:rFonts w:ascii="Arial" w:hAnsi="Arial" w:cs="Arial"/>
          <w:bCs/>
          <w:sz w:val="22"/>
          <w:szCs w:val="22"/>
        </w:rPr>
      </w:pPr>
    </w:p>
    <w:p w14:paraId="076EB56C" w14:textId="77777777" w:rsidR="004F045F" w:rsidRDefault="004F045F" w:rsidP="004F045F">
      <w:pPr>
        <w:ind w:left="1440"/>
        <w:rPr>
          <w:rFonts w:ascii="Arial" w:hAnsi="Arial" w:cs="Arial"/>
          <w:bCs/>
          <w:sz w:val="22"/>
          <w:szCs w:val="22"/>
        </w:rPr>
      </w:pPr>
      <w:proofErr w:type="spellStart"/>
      <w:r>
        <w:rPr>
          <w:rFonts w:ascii="Arial" w:hAnsi="Arial" w:cs="Arial"/>
          <w:bCs/>
          <w:sz w:val="22"/>
          <w:szCs w:val="22"/>
        </w:rPr>
        <w:t>Matrivax</w:t>
      </w:r>
      <w:proofErr w:type="spellEnd"/>
      <w:r>
        <w:rPr>
          <w:rFonts w:ascii="Arial" w:hAnsi="Arial" w:cs="Arial"/>
          <w:bCs/>
          <w:sz w:val="22"/>
          <w:szCs w:val="22"/>
        </w:rPr>
        <w:t xml:space="preserve"> Lunch and Learn seminar. </w:t>
      </w:r>
      <w:r>
        <w:rPr>
          <w:rFonts w:ascii="Arial" w:hAnsi="Arial" w:cs="Arial"/>
          <w:bCs/>
          <w:i/>
          <w:sz w:val="22"/>
          <w:szCs w:val="22"/>
        </w:rPr>
        <w:t>Invited presentation.</w:t>
      </w:r>
      <w:r>
        <w:rPr>
          <w:rFonts w:ascii="Arial" w:hAnsi="Arial" w:cs="Arial"/>
          <w:bCs/>
          <w:sz w:val="22"/>
          <w:szCs w:val="22"/>
        </w:rPr>
        <w:t xml:space="preserve"> “Historical perspectives on pneumococcal vaccines and prospects for the future” </w:t>
      </w:r>
    </w:p>
    <w:p w14:paraId="572C3818" w14:textId="77777777" w:rsidR="004F045F" w:rsidRDefault="004F045F" w:rsidP="00BE3976">
      <w:pPr>
        <w:ind w:left="1440"/>
        <w:rPr>
          <w:rFonts w:ascii="Arial" w:hAnsi="Arial" w:cs="Arial"/>
          <w:bCs/>
          <w:sz w:val="22"/>
          <w:szCs w:val="22"/>
        </w:rPr>
      </w:pPr>
    </w:p>
    <w:p w14:paraId="50D9106B" w14:textId="2DEEE5EA" w:rsidR="00BE3976" w:rsidRDefault="00BE3976" w:rsidP="00BE3976">
      <w:pPr>
        <w:ind w:left="1440"/>
        <w:rPr>
          <w:rFonts w:ascii="Arial" w:hAnsi="Arial" w:cs="Arial"/>
          <w:bCs/>
          <w:sz w:val="22"/>
          <w:szCs w:val="22"/>
        </w:rPr>
      </w:pPr>
      <w:proofErr w:type="spellStart"/>
      <w:r>
        <w:rPr>
          <w:rFonts w:ascii="Arial" w:hAnsi="Arial" w:cs="Arial"/>
          <w:bCs/>
          <w:sz w:val="22"/>
          <w:szCs w:val="22"/>
        </w:rPr>
        <w:t>ReSViNET</w:t>
      </w:r>
      <w:proofErr w:type="spellEnd"/>
      <w:r>
        <w:rPr>
          <w:rFonts w:ascii="Arial" w:hAnsi="Arial" w:cs="Arial"/>
          <w:bCs/>
          <w:sz w:val="22"/>
          <w:szCs w:val="22"/>
        </w:rPr>
        <w:t xml:space="preserve"> annual meeting</w:t>
      </w:r>
      <w:r w:rsidR="00B27902">
        <w:rPr>
          <w:rFonts w:ascii="Arial" w:hAnsi="Arial" w:cs="Arial"/>
          <w:bCs/>
          <w:sz w:val="22"/>
          <w:szCs w:val="22"/>
        </w:rPr>
        <w:t xml:space="preserve"> (Virtual)</w:t>
      </w:r>
      <w:r>
        <w:rPr>
          <w:rFonts w:ascii="Arial" w:hAnsi="Arial" w:cs="Arial"/>
          <w:bCs/>
          <w:sz w:val="22"/>
          <w:szCs w:val="22"/>
        </w:rPr>
        <w:t xml:space="preserve">. </w:t>
      </w:r>
      <w:r>
        <w:rPr>
          <w:rFonts w:ascii="Arial" w:hAnsi="Arial" w:cs="Arial"/>
          <w:bCs/>
          <w:i/>
          <w:iCs/>
          <w:sz w:val="22"/>
          <w:szCs w:val="22"/>
        </w:rPr>
        <w:t>Invited presentation.</w:t>
      </w:r>
      <w:r>
        <w:rPr>
          <w:rFonts w:ascii="Arial" w:hAnsi="Arial" w:cs="Arial"/>
          <w:bCs/>
          <w:sz w:val="22"/>
          <w:szCs w:val="22"/>
        </w:rPr>
        <w:t xml:space="preserve"> </w:t>
      </w:r>
      <w:r w:rsidR="005D5B57">
        <w:rPr>
          <w:rFonts w:ascii="Arial" w:hAnsi="Arial" w:cs="Arial"/>
          <w:bCs/>
          <w:sz w:val="22"/>
          <w:szCs w:val="22"/>
        </w:rPr>
        <w:t>“</w:t>
      </w:r>
      <w:r>
        <w:rPr>
          <w:rFonts w:ascii="Arial" w:hAnsi="Arial" w:cs="Arial"/>
          <w:bCs/>
          <w:sz w:val="22"/>
          <w:szCs w:val="22"/>
        </w:rPr>
        <w:t>RSV dynamics during COVID times.</w:t>
      </w:r>
      <w:r w:rsidR="005D5B57">
        <w:rPr>
          <w:rFonts w:ascii="Arial" w:hAnsi="Arial" w:cs="Arial"/>
          <w:bCs/>
          <w:sz w:val="22"/>
          <w:szCs w:val="22"/>
        </w:rPr>
        <w:t>”</w:t>
      </w:r>
      <w:r>
        <w:rPr>
          <w:rFonts w:ascii="Arial" w:hAnsi="Arial" w:cs="Arial"/>
          <w:bCs/>
          <w:sz w:val="22"/>
          <w:szCs w:val="22"/>
        </w:rPr>
        <w:t xml:space="preserve"> </w:t>
      </w:r>
    </w:p>
    <w:p w14:paraId="24D2F9D2" w14:textId="18C13A4F" w:rsidR="004F045F" w:rsidRDefault="004F045F" w:rsidP="00BE3976">
      <w:pPr>
        <w:ind w:left="1440"/>
        <w:rPr>
          <w:rFonts w:ascii="Arial" w:hAnsi="Arial" w:cs="Arial"/>
          <w:bCs/>
          <w:sz w:val="22"/>
          <w:szCs w:val="22"/>
        </w:rPr>
      </w:pPr>
    </w:p>
    <w:p w14:paraId="2FB84D96" w14:textId="002AC815" w:rsidR="00274652" w:rsidRDefault="00274652" w:rsidP="00E066EB">
      <w:pPr>
        <w:ind w:firstLine="720"/>
        <w:rPr>
          <w:rFonts w:ascii="Arial" w:hAnsi="Arial" w:cs="Arial"/>
          <w:bCs/>
          <w:sz w:val="22"/>
          <w:szCs w:val="22"/>
        </w:rPr>
      </w:pPr>
      <w:r>
        <w:rPr>
          <w:rFonts w:ascii="Arial" w:hAnsi="Arial" w:cs="Arial"/>
          <w:bCs/>
          <w:sz w:val="22"/>
          <w:szCs w:val="22"/>
        </w:rPr>
        <w:t>2020</w:t>
      </w:r>
    </w:p>
    <w:p w14:paraId="37FD9410" w14:textId="3FB0B13A" w:rsidR="00032C5D" w:rsidRDefault="00274652" w:rsidP="00E066EB">
      <w:pPr>
        <w:ind w:firstLine="720"/>
        <w:rPr>
          <w:rFonts w:ascii="Arial" w:hAnsi="Arial" w:cs="Arial"/>
          <w:bCs/>
          <w:i/>
          <w:sz w:val="22"/>
          <w:szCs w:val="22"/>
        </w:rPr>
      </w:pPr>
      <w:r>
        <w:rPr>
          <w:rFonts w:ascii="Arial" w:hAnsi="Arial" w:cs="Arial"/>
          <w:bCs/>
          <w:sz w:val="22"/>
          <w:szCs w:val="22"/>
        </w:rPr>
        <w:tab/>
        <w:t>WHO Modeling Working group on COVID-19</w:t>
      </w:r>
      <w:r w:rsidR="00032C5D">
        <w:rPr>
          <w:rFonts w:ascii="Arial" w:hAnsi="Arial" w:cs="Arial"/>
          <w:bCs/>
          <w:sz w:val="22"/>
          <w:szCs w:val="22"/>
        </w:rPr>
        <w:t xml:space="preserve"> </w:t>
      </w:r>
      <w:r w:rsidR="00032C5D">
        <w:rPr>
          <w:rFonts w:ascii="Arial" w:hAnsi="Arial" w:cs="Arial"/>
          <w:bCs/>
          <w:i/>
          <w:sz w:val="22"/>
          <w:szCs w:val="22"/>
        </w:rPr>
        <w:t xml:space="preserve">Invited </w:t>
      </w:r>
    </w:p>
    <w:p w14:paraId="58616EF9" w14:textId="2A325F1C" w:rsidR="00274652" w:rsidRDefault="00032C5D" w:rsidP="00032C5D">
      <w:pPr>
        <w:ind w:left="720" w:firstLine="720"/>
        <w:rPr>
          <w:rFonts w:ascii="Arial" w:hAnsi="Arial" w:cs="Arial"/>
          <w:bCs/>
          <w:sz w:val="22"/>
          <w:szCs w:val="22"/>
        </w:rPr>
      </w:pPr>
      <w:r>
        <w:rPr>
          <w:rFonts w:ascii="Arial" w:hAnsi="Arial" w:cs="Arial"/>
          <w:bCs/>
          <w:i/>
          <w:sz w:val="22"/>
          <w:szCs w:val="22"/>
        </w:rPr>
        <w:t>presentation.</w:t>
      </w:r>
      <w:r>
        <w:rPr>
          <w:rFonts w:ascii="Arial" w:hAnsi="Arial" w:cs="Arial"/>
          <w:bCs/>
          <w:sz w:val="22"/>
          <w:szCs w:val="22"/>
        </w:rPr>
        <w:t xml:space="preserve"> “Estimating the early toll of COVID-19 in the United States”</w:t>
      </w:r>
    </w:p>
    <w:p w14:paraId="697779E1" w14:textId="2DD35009" w:rsidR="00CC300A" w:rsidRDefault="00CC300A" w:rsidP="00032C5D">
      <w:pPr>
        <w:ind w:left="720" w:firstLine="720"/>
        <w:rPr>
          <w:rFonts w:ascii="Arial" w:hAnsi="Arial" w:cs="Arial"/>
          <w:bCs/>
          <w:sz w:val="22"/>
          <w:szCs w:val="22"/>
        </w:rPr>
      </w:pPr>
    </w:p>
    <w:p w14:paraId="7EC95AAD" w14:textId="4AF85413" w:rsidR="00CC300A" w:rsidRDefault="00CC300A" w:rsidP="00032C5D">
      <w:pPr>
        <w:ind w:left="720" w:firstLine="720"/>
        <w:rPr>
          <w:rFonts w:ascii="Arial" w:hAnsi="Arial" w:cs="Arial"/>
          <w:bCs/>
          <w:sz w:val="22"/>
          <w:szCs w:val="22"/>
        </w:rPr>
      </w:pPr>
      <w:r>
        <w:rPr>
          <w:rFonts w:ascii="Arial" w:hAnsi="Arial" w:cs="Arial"/>
          <w:bCs/>
          <w:sz w:val="22"/>
          <w:szCs w:val="22"/>
        </w:rPr>
        <w:t xml:space="preserve">Bocconi University, Milan Italy. </w:t>
      </w:r>
      <w:r w:rsidRPr="00CC300A">
        <w:rPr>
          <w:rFonts w:ascii="Arial" w:hAnsi="Arial" w:cs="Arial"/>
          <w:bCs/>
          <w:i/>
          <w:sz w:val="22"/>
          <w:szCs w:val="22"/>
        </w:rPr>
        <w:t>Invited seminar</w:t>
      </w:r>
      <w:r>
        <w:rPr>
          <w:rFonts w:ascii="Arial" w:hAnsi="Arial" w:cs="Arial"/>
          <w:bCs/>
          <w:sz w:val="22"/>
          <w:szCs w:val="22"/>
        </w:rPr>
        <w:t xml:space="preserve">. </w:t>
      </w:r>
      <w:r w:rsidRPr="00CC300A">
        <w:rPr>
          <w:rFonts w:ascii="Arial" w:hAnsi="Arial" w:cs="Arial"/>
          <w:bCs/>
          <w:sz w:val="22"/>
          <w:szCs w:val="22"/>
        </w:rPr>
        <w:t xml:space="preserve">“Estimating the early </w:t>
      </w:r>
    </w:p>
    <w:p w14:paraId="1EB22D3B" w14:textId="71095636" w:rsidR="00CC300A" w:rsidRDefault="00CC300A" w:rsidP="00032C5D">
      <w:pPr>
        <w:ind w:left="720" w:firstLine="720"/>
        <w:rPr>
          <w:rFonts w:ascii="Arial" w:hAnsi="Arial" w:cs="Arial"/>
          <w:bCs/>
          <w:sz w:val="22"/>
          <w:szCs w:val="22"/>
        </w:rPr>
      </w:pPr>
      <w:r w:rsidRPr="00CC300A">
        <w:rPr>
          <w:rFonts w:ascii="Arial" w:hAnsi="Arial" w:cs="Arial"/>
          <w:bCs/>
          <w:sz w:val="22"/>
          <w:szCs w:val="22"/>
        </w:rPr>
        <w:t>toll of COVID-19 in the United States”</w:t>
      </w:r>
    </w:p>
    <w:p w14:paraId="0E3D39A6" w14:textId="5945A1B1" w:rsidR="00D30A29" w:rsidRDefault="00D30A29" w:rsidP="00032C5D">
      <w:pPr>
        <w:ind w:left="720" w:firstLine="720"/>
        <w:rPr>
          <w:rFonts w:ascii="Arial" w:hAnsi="Arial" w:cs="Arial"/>
          <w:bCs/>
          <w:sz w:val="22"/>
          <w:szCs w:val="22"/>
        </w:rPr>
      </w:pPr>
    </w:p>
    <w:p w14:paraId="47C30961" w14:textId="77777777" w:rsidR="003E5E94" w:rsidRDefault="003E5E94" w:rsidP="00032C5D">
      <w:pPr>
        <w:ind w:left="720" w:firstLine="720"/>
        <w:rPr>
          <w:rFonts w:ascii="Arial" w:hAnsi="Arial" w:cs="Arial"/>
          <w:bCs/>
          <w:sz w:val="22"/>
          <w:szCs w:val="22"/>
        </w:rPr>
      </w:pPr>
      <w:r>
        <w:rPr>
          <w:rFonts w:ascii="Arial" w:hAnsi="Arial" w:cs="Arial"/>
          <w:bCs/>
          <w:sz w:val="22"/>
          <w:szCs w:val="22"/>
        </w:rPr>
        <w:t>University Medical Centre</w:t>
      </w:r>
      <w:r w:rsidR="00D30A29">
        <w:rPr>
          <w:rFonts w:ascii="Arial" w:hAnsi="Arial" w:cs="Arial"/>
          <w:bCs/>
          <w:sz w:val="22"/>
          <w:szCs w:val="22"/>
        </w:rPr>
        <w:t xml:space="preserve"> Utrecht</w:t>
      </w:r>
      <w:r>
        <w:rPr>
          <w:rFonts w:ascii="Arial" w:hAnsi="Arial" w:cs="Arial"/>
          <w:bCs/>
          <w:sz w:val="22"/>
          <w:szCs w:val="22"/>
        </w:rPr>
        <w:t>/</w:t>
      </w:r>
      <w:r w:rsidR="001B3E1E">
        <w:rPr>
          <w:rFonts w:ascii="Arial" w:hAnsi="Arial" w:cs="Arial"/>
          <w:bCs/>
          <w:sz w:val="22"/>
          <w:szCs w:val="22"/>
        </w:rPr>
        <w:t>Wilhelmina Children’s Hospital</w:t>
      </w:r>
      <w:r>
        <w:rPr>
          <w:rFonts w:ascii="Arial" w:hAnsi="Arial" w:cs="Arial"/>
          <w:bCs/>
          <w:sz w:val="22"/>
          <w:szCs w:val="22"/>
        </w:rPr>
        <w:t>,</w:t>
      </w:r>
      <w:r w:rsidRPr="003E5E94">
        <w:rPr>
          <w:rFonts w:ascii="Arial" w:hAnsi="Arial" w:cs="Arial"/>
          <w:bCs/>
          <w:sz w:val="22"/>
          <w:szCs w:val="22"/>
        </w:rPr>
        <w:t xml:space="preserve"> </w:t>
      </w:r>
      <w:r>
        <w:rPr>
          <w:rFonts w:ascii="Arial" w:hAnsi="Arial" w:cs="Arial"/>
          <w:bCs/>
          <w:sz w:val="22"/>
          <w:szCs w:val="22"/>
        </w:rPr>
        <w:t xml:space="preserve">Utrecht, The </w:t>
      </w:r>
    </w:p>
    <w:p w14:paraId="5309F7CD" w14:textId="2D32839F" w:rsidR="003E5E94" w:rsidRDefault="003E5E94" w:rsidP="003E5E94">
      <w:pPr>
        <w:ind w:left="720" w:firstLine="720"/>
        <w:rPr>
          <w:rFonts w:ascii="Arial" w:hAnsi="Arial" w:cs="Arial"/>
          <w:bCs/>
          <w:sz w:val="22"/>
          <w:szCs w:val="22"/>
        </w:rPr>
      </w:pPr>
      <w:r>
        <w:rPr>
          <w:rFonts w:ascii="Arial" w:hAnsi="Arial" w:cs="Arial"/>
          <w:bCs/>
          <w:sz w:val="22"/>
          <w:szCs w:val="22"/>
        </w:rPr>
        <w:t>Netherlands</w:t>
      </w:r>
      <w:r w:rsidR="001B3E1E">
        <w:rPr>
          <w:rFonts w:ascii="Arial" w:hAnsi="Arial" w:cs="Arial"/>
          <w:bCs/>
          <w:sz w:val="22"/>
          <w:szCs w:val="22"/>
        </w:rPr>
        <w:t>.</w:t>
      </w:r>
      <w:r>
        <w:rPr>
          <w:rFonts w:ascii="Arial" w:hAnsi="Arial" w:cs="Arial"/>
          <w:bCs/>
          <w:sz w:val="22"/>
          <w:szCs w:val="22"/>
        </w:rPr>
        <w:t xml:space="preserve"> </w:t>
      </w:r>
      <w:r>
        <w:rPr>
          <w:rFonts w:ascii="Arial" w:hAnsi="Arial" w:cs="Arial"/>
          <w:bCs/>
          <w:i/>
          <w:sz w:val="22"/>
          <w:szCs w:val="22"/>
        </w:rPr>
        <w:t>Invited seminar</w:t>
      </w:r>
      <w:r>
        <w:rPr>
          <w:rFonts w:ascii="Arial" w:hAnsi="Arial" w:cs="Arial"/>
          <w:bCs/>
          <w:sz w:val="22"/>
          <w:szCs w:val="22"/>
        </w:rPr>
        <w:t>.</w:t>
      </w:r>
      <w:r w:rsidR="001B3E1E">
        <w:rPr>
          <w:rFonts w:ascii="Arial" w:hAnsi="Arial" w:cs="Arial"/>
          <w:bCs/>
          <w:sz w:val="22"/>
          <w:szCs w:val="22"/>
        </w:rPr>
        <w:t xml:space="preserve"> “Bacterial-</w:t>
      </w:r>
      <w:r>
        <w:rPr>
          <w:rFonts w:ascii="Arial" w:hAnsi="Arial" w:cs="Arial"/>
          <w:bCs/>
          <w:sz w:val="22"/>
          <w:szCs w:val="22"/>
        </w:rPr>
        <w:t>v</w:t>
      </w:r>
      <w:r w:rsidR="001B3E1E">
        <w:rPr>
          <w:rFonts w:ascii="Arial" w:hAnsi="Arial" w:cs="Arial"/>
          <w:bCs/>
          <w:sz w:val="22"/>
          <w:szCs w:val="22"/>
        </w:rPr>
        <w:t>iral co-infections”</w:t>
      </w:r>
      <w:r>
        <w:rPr>
          <w:rFonts w:ascii="Arial" w:hAnsi="Arial" w:cs="Arial"/>
          <w:bCs/>
          <w:sz w:val="22"/>
          <w:szCs w:val="22"/>
        </w:rPr>
        <w:t>,</w:t>
      </w:r>
    </w:p>
    <w:p w14:paraId="70EABD91" w14:textId="43520EF2" w:rsidR="003E5E94" w:rsidRDefault="003E5E94" w:rsidP="003E5E94">
      <w:pPr>
        <w:ind w:left="720" w:firstLine="720"/>
        <w:rPr>
          <w:rFonts w:ascii="Arial" w:hAnsi="Arial" w:cs="Arial"/>
          <w:bCs/>
          <w:sz w:val="22"/>
          <w:szCs w:val="22"/>
        </w:rPr>
      </w:pPr>
    </w:p>
    <w:p w14:paraId="334AC6C4" w14:textId="394BA1A7" w:rsidR="003E5E94" w:rsidRPr="003E5E94" w:rsidRDefault="003E5E94" w:rsidP="003E5E94">
      <w:pPr>
        <w:ind w:left="720" w:firstLine="720"/>
        <w:rPr>
          <w:rFonts w:ascii="Arial" w:hAnsi="Arial" w:cs="Arial"/>
          <w:bCs/>
          <w:sz w:val="22"/>
          <w:szCs w:val="22"/>
        </w:rPr>
      </w:pPr>
      <w:r>
        <w:rPr>
          <w:rFonts w:ascii="Arial" w:hAnsi="Arial" w:cs="Arial"/>
          <w:bCs/>
          <w:sz w:val="22"/>
          <w:szCs w:val="22"/>
        </w:rPr>
        <w:t xml:space="preserve">St. Charles Health System, Oregon. </w:t>
      </w:r>
      <w:r>
        <w:rPr>
          <w:rFonts w:ascii="Arial" w:hAnsi="Arial" w:cs="Arial"/>
          <w:bCs/>
          <w:i/>
          <w:sz w:val="22"/>
          <w:szCs w:val="22"/>
        </w:rPr>
        <w:t>Grand Rounds.</w:t>
      </w:r>
      <w:r>
        <w:rPr>
          <w:rFonts w:ascii="Arial" w:hAnsi="Arial" w:cs="Arial"/>
          <w:bCs/>
          <w:sz w:val="22"/>
          <w:szCs w:val="22"/>
        </w:rPr>
        <w:t xml:space="preserve"> “</w:t>
      </w:r>
      <w:r w:rsidRPr="003E5E94">
        <w:rPr>
          <w:rFonts w:ascii="Arial" w:hAnsi="Arial" w:cs="Arial"/>
          <w:bCs/>
          <w:sz w:val="22"/>
          <w:szCs w:val="22"/>
        </w:rPr>
        <w:t xml:space="preserve">Excess deaths associated </w:t>
      </w:r>
    </w:p>
    <w:p w14:paraId="3E142E35" w14:textId="376D8631" w:rsidR="003E5E94" w:rsidRPr="003E5E94" w:rsidRDefault="003E5E94" w:rsidP="003E5E94">
      <w:pPr>
        <w:ind w:left="720" w:firstLine="720"/>
        <w:rPr>
          <w:rFonts w:ascii="Arial" w:hAnsi="Arial" w:cs="Arial"/>
          <w:bCs/>
          <w:sz w:val="22"/>
          <w:szCs w:val="22"/>
        </w:rPr>
      </w:pPr>
      <w:r w:rsidRPr="003E5E94">
        <w:rPr>
          <w:rFonts w:ascii="Arial" w:hAnsi="Arial" w:cs="Arial"/>
          <w:bCs/>
          <w:sz w:val="22"/>
          <w:szCs w:val="22"/>
        </w:rPr>
        <w:t xml:space="preserve">with COVID-19 in the United </w:t>
      </w:r>
      <w:r>
        <w:rPr>
          <w:rFonts w:ascii="Arial" w:hAnsi="Arial" w:cs="Arial"/>
          <w:bCs/>
          <w:sz w:val="22"/>
          <w:szCs w:val="22"/>
        </w:rPr>
        <w:t>S</w:t>
      </w:r>
      <w:r w:rsidRPr="003E5E94">
        <w:rPr>
          <w:rFonts w:ascii="Arial" w:hAnsi="Arial" w:cs="Arial"/>
          <w:bCs/>
          <w:sz w:val="22"/>
          <w:szCs w:val="22"/>
        </w:rPr>
        <w:t>tates.</w:t>
      </w:r>
      <w:r>
        <w:rPr>
          <w:rFonts w:ascii="Arial" w:hAnsi="Arial" w:cs="Arial"/>
          <w:bCs/>
          <w:sz w:val="22"/>
          <w:szCs w:val="22"/>
        </w:rPr>
        <w:t>”</w:t>
      </w:r>
    </w:p>
    <w:p w14:paraId="2C81D46F" w14:textId="58343764" w:rsidR="00880AAB" w:rsidRDefault="00880AAB" w:rsidP="00032C5D">
      <w:pPr>
        <w:ind w:left="720" w:firstLine="720"/>
        <w:rPr>
          <w:rFonts w:ascii="Arial" w:hAnsi="Arial" w:cs="Arial"/>
          <w:bCs/>
          <w:sz w:val="22"/>
          <w:szCs w:val="22"/>
        </w:rPr>
      </w:pPr>
    </w:p>
    <w:p w14:paraId="109C36ED" w14:textId="77777777" w:rsidR="00880AAB" w:rsidRDefault="00880AAB" w:rsidP="00032C5D">
      <w:pPr>
        <w:ind w:left="720" w:firstLine="720"/>
        <w:rPr>
          <w:rFonts w:ascii="Arial" w:hAnsi="Arial" w:cs="Arial"/>
          <w:bCs/>
          <w:sz w:val="22"/>
          <w:szCs w:val="22"/>
        </w:rPr>
      </w:pPr>
      <w:r>
        <w:rPr>
          <w:rFonts w:ascii="Arial" w:hAnsi="Arial" w:cs="Arial"/>
          <w:bCs/>
          <w:sz w:val="22"/>
          <w:szCs w:val="22"/>
        </w:rPr>
        <w:t xml:space="preserve">Harvard School of Public Health, Infectious Disease Epidemiology seminar </w:t>
      </w:r>
    </w:p>
    <w:p w14:paraId="663DEB51" w14:textId="43618E48" w:rsidR="00880AAB" w:rsidRPr="00880AAB" w:rsidRDefault="00880AAB" w:rsidP="00880AAB">
      <w:pPr>
        <w:ind w:left="1440"/>
        <w:rPr>
          <w:rFonts w:ascii="Arial" w:hAnsi="Arial" w:cs="Arial"/>
          <w:bCs/>
          <w:sz w:val="22"/>
          <w:szCs w:val="22"/>
        </w:rPr>
      </w:pPr>
      <w:r>
        <w:rPr>
          <w:rFonts w:ascii="Arial" w:hAnsi="Arial" w:cs="Arial"/>
          <w:bCs/>
          <w:sz w:val="22"/>
          <w:szCs w:val="22"/>
        </w:rPr>
        <w:t xml:space="preserve">series. </w:t>
      </w:r>
      <w:r>
        <w:rPr>
          <w:rFonts w:ascii="Arial" w:hAnsi="Arial" w:cs="Arial"/>
          <w:bCs/>
          <w:i/>
          <w:sz w:val="22"/>
          <w:szCs w:val="22"/>
        </w:rPr>
        <w:t xml:space="preserve">Invited seminar. </w:t>
      </w:r>
      <w:r>
        <w:rPr>
          <w:rFonts w:ascii="Arial" w:hAnsi="Arial" w:cs="Arial"/>
          <w:bCs/>
          <w:sz w:val="22"/>
          <w:szCs w:val="22"/>
        </w:rPr>
        <w:t>(Canceled due to COVID-19)</w:t>
      </w:r>
    </w:p>
    <w:p w14:paraId="0B733C97" w14:textId="77777777" w:rsidR="00274652" w:rsidRDefault="00274652" w:rsidP="00E066EB">
      <w:pPr>
        <w:ind w:firstLine="720"/>
        <w:rPr>
          <w:rFonts w:ascii="Arial" w:hAnsi="Arial" w:cs="Arial"/>
          <w:bCs/>
          <w:sz w:val="22"/>
          <w:szCs w:val="22"/>
        </w:rPr>
      </w:pPr>
    </w:p>
    <w:p w14:paraId="0637E32D" w14:textId="4CEB60C8" w:rsidR="00936152" w:rsidRDefault="00936152" w:rsidP="00E066EB">
      <w:pPr>
        <w:ind w:firstLine="720"/>
        <w:rPr>
          <w:rFonts w:ascii="Arial" w:hAnsi="Arial" w:cs="Arial"/>
          <w:bCs/>
          <w:sz w:val="22"/>
          <w:szCs w:val="22"/>
        </w:rPr>
      </w:pPr>
      <w:r>
        <w:rPr>
          <w:rFonts w:ascii="Arial" w:hAnsi="Arial" w:cs="Arial"/>
          <w:bCs/>
          <w:sz w:val="22"/>
          <w:szCs w:val="22"/>
        </w:rPr>
        <w:t>2019</w:t>
      </w:r>
    </w:p>
    <w:p w14:paraId="7AB7160D" w14:textId="6705BCAE" w:rsidR="00C95C00" w:rsidRPr="00C95C00" w:rsidRDefault="00C95C00" w:rsidP="00936152">
      <w:pPr>
        <w:ind w:left="1440"/>
        <w:rPr>
          <w:rFonts w:ascii="Arial" w:hAnsi="Arial" w:cs="Arial"/>
          <w:bCs/>
          <w:sz w:val="22"/>
          <w:szCs w:val="22"/>
        </w:rPr>
      </w:pPr>
      <w:r>
        <w:rPr>
          <w:rFonts w:ascii="Arial" w:hAnsi="Arial" w:cs="Arial"/>
          <w:bCs/>
          <w:sz w:val="22"/>
          <w:szCs w:val="22"/>
        </w:rPr>
        <w:t>5</w:t>
      </w:r>
      <w:r w:rsidRPr="00C95C00">
        <w:rPr>
          <w:rFonts w:ascii="Arial" w:hAnsi="Arial" w:cs="Arial"/>
          <w:bCs/>
          <w:sz w:val="22"/>
          <w:szCs w:val="22"/>
          <w:vertAlign w:val="superscript"/>
        </w:rPr>
        <w:t>th</w:t>
      </w:r>
      <w:r>
        <w:rPr>
          <w:rFonts w:ascii="Arial" w:hAnsi="Arial" w:cs="Arial"/>
          <w:bCs/>
          <w:sz w:val="22"/>
          <w:szCs w:val="22"/>
        </w:rPr>
        <w:t xml:space="preserve"> ESCMID Conference on Vaccines. Bilbao, Spain. </w:t>
      </w:r>
      <w:r>
        <w:rPr>
          <w:rFonts w:ascii="Arial" w:hAnsi="Arial" w:cs="Arial"/>
          <w:bCs/>
          <w:i/>
          <w:sz w:val="22"/>
          <w:szCs w:val="22"/>
        </w:rPr>
        <w:t>Invited presentation</w:t>
      </w:r>
      <w:r>
        <w:rPr>
          <w:rFonts w:ascii="Arial" w:hAnsi="Arial" w:cs="Arial"/>
          <w:bCs/>
          <w:sz w:val="22"/>
          <w:szCs w:val="22"/>
        </w:rPr>
        <w:t>. “Appropriate endpoints in RTI vacc</w:t>
      </w:r>
      <w:r w:rsidR="00D87145">
        <w:rPr>
          <w:rFonts w:ascii="Arial" w:hAnsi="Arial" w:cs="Arial"/>
          <w:bCs/>
          <w:sz w:val="22"/>
          <w:szCs w:val="22"/>
        </w:rPr>
        <w:t>ine trials: Impact vs efficacy.”</w:t>
      </w:r>
    </w:p>
    <w:p w14:paraId="0E46639C" w14:textId="77777777" w:rsidR="00C95C00" w:rsidRDefault="00C95C00" w:rsidP="00936152">
      <w:pPr>
        <w:ind w:left="1440"/>
        <w:rPr>
          <w:rFonts w:ascii="Arial" w:hAnsi="Arial" w:cs="Arial"/>
          <w:bCs/>
          <w:sz w:val="22"/>
          <w:szCs w:val="22"/>
        </w:rPr>
      </w:pPr>
    </w:p>
    <w:p w14:paraId="4DC4981D" w14:textId="597B26E0" w:rsidR="00936152" w:rsidRDefault="00936152" w:rsidP="00936152">
      <w:pPr>
        <w:ind w:left="1440"/>
        <w:rPr>
          <w:rFonts w:ascii="Arial" w:hAnsi="Arial" w:cs="Arial"/>
          <w:bCs/>
          <w:sz w:val="22"/>
          <w:szCs w:val="22"/>
        </w:rPr>
      </w:pPr>
      <w:r>
        <w:rPr>
          <w:rFonts w:ascii="Arial" w:hAnsi="Arial" w:cs="Arial"/>
          <w:bCs/>
          <w:sz w:val="22"/>
          <w:szCs w:val="22"/>
        </w:rPr>
        <w:t>ASM General Meeting 2019</w:t>
      </w:r>
      <w:r w:rsidR="00C95C00">
        <w:rPr>
          <w:rFonts w:ascii="Arial" w:hAnsi="Arial" w:cs="Arial"/>
          <w:bCs/>
          <w:sz w:val="22"/>
          <w:szCs w:val="22"/>
        </w:rPr>
        <w:t xml:space="preserve"> (ASM Microbe). San Francisco, CA.</w:t>
      </w:r>
      <w:r>
        <w:rPr>
          <w:rFonts w:ascii="Arial" w:hAnsi="Arial" w:cs="Arial"/>
          <w:bCs/>
          <w:sz w:val="22"/>
          <w:szCs w:val="22"/>
        </w:rPr>
        <w:t xml:space="preserve"> </w:t>
      </w:r>
      <w:r>
        <w:rPr>
          <w:rFonts w:ascii="Arial" w:hAnsi="Arial" w:cs="Arial"/>
          <w:bCs/>
          <w:i/>
          <w:sz w:val="22"/>
          <w:szCs w:val="22"/>
        </w:rPr>
        <w:t>Invited presentation.</w:t>
      </w:r>
      <w:r>
        <w:rPr>
          <w:rFonts w:ascii="Arial" w:hAnsi="Arial" w:cs="Arial"/>
          <w:bCs/>
          <w:sz w:val="22"/>
          <w:szCs w:val="22"/>
        </w:rPr>
        <w:t xml:space="preserve"> “</w:t>
      </w:r>
      <w:r w:rsidRPr="00936152">
        <w:rPr>
          <w:rFonts w:ascii="Arial" w:hAnsi="Arial" w:cs="Arial"/>
          <w:bCs/>
          <w:sz w:val="22"/>
          <w:szCs w:val="22"/>
        </w:rPr>
        <w:t xml:space="preserve">Evidence that carriage in 3- </w:t>
      </w:r>
      <w:proofErr w:type="gramStart"/>
      <w:r w:rsidRPr="00936152">
        <w:rPr>
          <w:rFonts w:ascii="Arial" w:hAnsi="Arial" w:cs="Arial"/>
          <w:bCs/>
          <w:sz w:val="22"/>
          <w:szCs w:val="22"/>
        </w:rPr>
        <w:t xml:space="preserve">5 year </w:t>
      </w:r>
      <w:proofErr w:type="spellStart"/>
      <w:r w:rsidRPr="00936152">
        <w:rPr>
          <w:rFonts w:ascii="Arial" w:hAnsi="Arial" w:cs="Arial"/>
          <w:bCs/>
          <w:sz w:val="22"/>
          <w:szCs w:val="22"/>
        </w:rPr>
        <w:t>olds</w:t>
      </w:r>
      <w:proofErr w:type="spellEnd"/>
      <w:proofErr w:type="gramEnd"/>
      <w:r w:rsidRPr="00936152">
        <w:rPr>
          <w:rFonts w:ascii="Arial" w:hAnsi="Arial" w:cs="Arial"/>
          <w:bCs/>
          <w:sz w:val="22"/>
          <w:szCs w:val="22"/>
        </w:rPr>
        <w:t xml:space="preserve"> is key </w:t>
      </w:r>
      <w:r w:rsidR="00C90956">
        <w:rPr>
          <w:rFonts w:ascii="Arial" w:hAnsi="Arial" w:cs="Arial"/>
          <w:bCs/>
          <w:sz w:val="22"/>
          <w:szCs w:val="22"/>
        </w:rPr>
        <w:t>to herd protection from vaccine-</w:t>
      </w:r>
      <w:r w:rsidRPr="00936152">
        <w:rPr>
          <w:rFonts w:ascii="Arial" w:hAnsi="Arial" w:cs="Arial"/>
          <w:bCs/>
          <w:sz w:val="22"/>
          <w:szCs w:val="22"/>
        </w:rPr>
        <w:t>type pneumococcal disease</w:t>
      </w:r>
      <w:r>
        <w:rPr>
          <w:rFonts w:ascii="Arial" w:hAnsi="Arial" w:cs="Arial"/>
          <w:bCs/>
          <w:sz w:val="22"/>
          <w:szCs w:val="22"/>
        </w:rPr>
        <w:t>”</w:t>
      </w:r>
    </w:p>
    <w:p w14:paraId="28FDC415" w14:textId="280AEC31" w:rsidR="00617152" w:rsidRDefault="00617152" w:rsidP="00936152">
      <w:pPr>
        <w:ind w:left="1440"/>
        <w:rPr>
          <w:rFonts w:ascii="Arial" w:hAnsi="Arial" w:cs="Arial"/>
          <w:bCs/>
          <w:sz w:val="22"/>
          <w:szCs w:val="22"/>
        </w:rPr>
      </w:pPr>
    </w:p>
    <w:p w14:paraId="730FA391" w14:textId="61245C59" w:rsidR="007F5EC9" w:rsidRDefault="007F5EC9" w:rsidP="00E066EB">
      <w:pPr>
        <w:ind w:firstLine="720"/>
        <w:rPr>
          <w:rFonts w:ascii="Arial" w:hAnsi="Arial" w:cs="Arial"/>
          <w:bCs/>
          <w:sz w:val="22"/>
          <w:szCs w:val="22"/>
        </w:rPr>
      </w:pPr>
      <w:r>
        <w:rPr>
          <w:rFonts w:ascii="Arial" w:hAnsi="Arial" w:cs="Arial"/>
          <w:bCs/>
          <w:sz w:val="22"/>
          <w:szCs w:val="22"/>
        </w:rPr>
        <w:t>2018</w:t>
      </w:r>
    </w:p>
    <w:p w14:paraId="35843426" w14:textId="42A11BCA" w:rsidR="00C90956" w:rsidRDefault="00C90956" w:rsidP="00C90956">
      <w:pPr>
        <w:ind w:left="1440"/>
        <w:rPr>
          <w:rFonts w:ascii="Arial" w:hAnsi="Arial" w:cs="Arial"/>
          <w:bCs/>
          <w:sz w:val="22"/>
          <w:szCs w:val="22"/>
        </w:rPr>
      </w:pPr>
      <w:r>
        <w:rPr>
          <w:rFonts w:ascii="Arial" w:hAnsi="Arial" w:cs="Arial"/>
          <w:bCs/>
          <w:sz w:val="22"/>
          <w:szCs w:val="22"/>
        </w:rPr>
        <w:t xml:space="preserve">PAHO/WHO/Gates/CDC meeting on the effect of PCVs on mortality. </w:t>
      </w:r>
      <w:r w:rsidR="00FD3642">
        <w:rPr>
          <w:rFonts w:ascii="Arial" w:hAnsi="Arial" w:cs="Arial"/>
          <w:bCs/>
          <w:sz w:val="22"/>
          <w:szCs w:val="22"/>
        </w:rPr>
        <w:t xml:space="preserve">Washington, DC. </w:t>
      </w:r>
      <w:r>
        <w:rPr>
          <w:rFonts w:ascii="Arial" w:hAnsi="Arial" w:cs="Arial"/>
          <w:bCs/>
          <w:sz w:val="22"/>
          <w:szCs w:val="22"/>
        </w:rPr>
        <w:t>“Results from a 10-country analysis in Latin America”</w:t>
      </w:r>
    </w:p>
    <w:p w14:paraId="7E8DC887" w14:textId="77777777" w:rsidR="00C90956" w:rsidRDefault="00C90956" w:rsidP="00E066EB">
      <w:pPr>
        <w:ind w:firstLine="720"/>
        <w:rPr>
          <w:rFonts w:ascii="Arial" w:hAnsi="Arial" w:cs="Arial"/>
          <w:bCs/>
          <w:sz w:val="22"/>
          <w:szCs w:val="22"/>
        </w:rPr>
      </w:pPr>
    </w:p>
    <w:p w14:paraId="4AF7AF81" w14:textId="5D978553" w:rsidR="007F5EC9" w:rsidRDefault="00FC7732" w:rsidP="007F5EC9">
      <w:pPr>
        <w:ind w:left="1440"/>
        <w:rPr>
          <w:rFonts w:ascii="Arial" w:hAnsi="Arial" w:cs="Arial"/>
          <w:bCs/>
          <w:sz w:val="22"/>
          <w:szCs w:val="22"/>
        </w:rPr>
      </w:pPr>
      <w:r>
        <w:rPr>
          <w:rFonts w:ascii="Arial" w:hAnsi="Arial" w:cs="Arial"/>
          <w:bCs/>
          <w:sz w:val="22"/>
          <w:szCs w:val="22"/>
        </w:rPr>
        <w:t>International Symposium on P</w:t>
      </w:r>
      <w:r w:rsidR="007F5EC9">
        <w:rPr>
          <w:rFonts w:ascii="Arial" w:hAnsi="Arial" w:cs="Arial"/>
          <w:bCs/>
          <w:sz w:val="22"/>
          <w:szCs w:val="22"/>
        </w:rPr>
        <w:t xml:space="preserve">neumococci and </w:t>
      </w:r>
      <w:r>
        <w:rPr>
          <w:rFonts w:ascii="Arial" w:hAnsi="Arial" w:cs="Arial"/>
          <w:bCs/>
          <w:sz w:val="22"/>
          <w:szCs w:val="22"/>
        </w:rPr>
        <w:t>Pneumococcal D</w:t>
      </w:r>
      <w:r w:rsidR="007F5EC9">
        <w:rPr>
          <w:rFonts w:ascii="Arial" w:hAnsi="Arial" w:cs="Arial"/>
          <w:bCs/>
          <w:sz w:val="22"/>
          <w:szCs w:val="22"/>
        </w:rPr>
        <w:t>iseases.</w:t>
      </w:r>
      <w:r w:rsidR="00FD3642">
        <w:rPr>
          <w:rFonts w:ascii="Arial" w:hAnsi="Arial" w:cs="Arial"/>
          <w:bCs/>
          <w:sz w:val="22"/>
          <w:szCs w:val="22"/>
        </w:rPr>
        <w:t xml:space="preserve"> Melbourne, Australia. </w:t>
      </w:r>
      <w:r w:rsidR="007F5EC9">
        <w:rPr>
          <w:rFonts w:ascii="Arial" w:hAnsi="Arial" w:cs="Arial"/>
          <w:bCs/>
          <w:sz w:val="22"/>
          <w:szCs w:val="22"/>
        </w:rPr>
        <w:t xml:space="preserve"> </w:t>
      </w:r>
      <w:r w:rsidR="007F5EC9" w:rsidRPr="004936F3">
        <w:rPr>
          <w:rFonts w:ascii="Arial" w:hAnsi="Arial" w:cs="Arial"/>
          <w:bCs/>
          <w:i/>
          <w:sz w:val="22"/>
          <w:szCs w:val="22"/>
        </w:rPr>
        <w:t>“Meet the experts” panel</w:t>
      </w:r>
      <w:r w:rsidR="004936F3">
        <w:rPr>
          <w:rFonts w:ascii="Arial" w:hAnsi="Arial" w:cs="Arial"/>
          <w:bCs/>
          <w:i/>
          <w:sz w:val="22"/>
          <w:szCs w:val="22"/>
        </w:rPr>
        <w:t>.</w:t>
      </w:r>
      <w:r w:rsidR="004936F3" w:rsidRPr="004936F3">
        <w:rPr>
          <w:rFonts w:ascii="Arial" w:hAnsi="Arial" w:cs="Arial"/>
          <w:bCs/>
          <w:sz w:val="22"/>
          <w:szCs w:val="22"/>
        </w:rPr>
        <w:t xml:space="preserve"> </w:t>
      </w:r>
      <w:r w:rsidR="004936F3">
        <w:rPr>
          <w:rFonts w:ascii="Arial" w:hAnsi="Arial" w:cs="Arial"/>
          <w:bCs/>
          <w:sz w:val="22"/>
          <w:szCs w:val="22"/>
        </w:rPr>
        <w:t>“</w:t>
      </w:r>
      <w:r w:rsidR="004936F3" w:rsidRPr="004936F3">
        <w:rPr>
          <w:rFonts w:ascii="Arial" w:hAnsi="Arial" w:cs="Arial"/>
          <w:bCs/>
          <w:sz w:val="22"/>
          <w:szCs w:val="22"/>
        </w:rPr>
        <w:t>U</w:t>
      </w:r>
      <w:r w:rsidR="007F5EC9" w:rsidRPr="004936F3">
        <w:rPr>
          <w:rFonts w:ascii="Arial" w:hAnsi="Arial" w:cs="Arial"/>
          <w:bCs/>
          <w:sz w:val="22"/>
          <w:szCs w:val="22"/>
        </w:rPr>
        <w:t>se</w:t>
      </w:r>
      <w:r w:rsidR="007F5EC9">
        <w:rPr>
          <w:rFonts w:ascii="Arial" w:hAnsi="Arial" w:cs="Arial"/>
          <w:bCs/>
          <w:sz w:val="22"/>
          <w:szCs w:val="22"/>
        </w:rPr>
        <w:t xml:space="preserve"> of administrative data to evaluate the impact of vaccines”</w:t>
      </w:r>
    </w:p>
    <w:p w14:paraId="6A44A466" w14:textId="77777777" w:rsidR="007F5EC9" w:rsidRDefault="007F5EC9" w:rsidP="00E066EB">
      <w:pPr>
        <w:ind w:firstLine="720"/>
        <w:rPr>
          <w:rFonts w:ascii="Arial" w:hAnsi="Arial" w:cs="Arial"/>
          <w:bCs/>
          <w:sz w:val="22"/>
          <w:szCs w:val="22"/>
        </w:rPr>
      </w:pPr>
    </w:p>
    <w:p w14:paraId="0DA10741" w14:textId="3FBA8F13" w:rsidR="00CC0688" w:rsidRPr="00E066EB" w:rsidRDefault="00890770" w:rsidP="00E066EB">
      <w:pPr>
        <w:ind w:firstLine="720"/>
        <w:rPr>
          <w:rFonts w:ascii="Arial" w:hAnsi="Arial" w:cs="Arial"/>
          <w:b/>
          <w:sz w:val="22"/>
          <w:szCs w:val="22"/>
        </w:rPr>
      </w:pPr>
      <w:r w:rsidRPr="004434FD">
        <w:rPr>
          <w:rFonts w:ascii="Arial" w:hAnsi="Arial" w:cs="Arial"/>
          <w:bCs/>
          <w:sz w:val="22"/>
          <w:szCs w:val="22"/>
        </w:rPr>
        <w:t xml:space="preserve">2017 </w:t>
      </w:r>
    </w:p>
    <w:p w14:paraId="51DF2CD2" w14:textId="450E16BB" w:rsidR="00890770" w:rsidRPr="004434FD" w:rsidRDefault="00890770" w:rsidP="00CC0688">
      <w:pPr>
        <w:tabs>
          <w:tab w:val="left" w:pos="1440"/>
        </w:tabs>
        <w:ind w:left="1440"/>
        <w:rPr>
          <w:rFonts w:ascii="Arial" w:hAnsi="Arial" w:cs="Arial"/>
          <w:bCs/>
          <w:i/>
          <w:sz w:val="22"/>
          <w:szCs w:val="22"/>
        </w:rPr>
      </w:pPr>
      <w:r w:rsidRPr="004434FD">
        <w:rPr>
          <w:rFonts w:ascii="Arial" w:hAnsi="Arial" w:cs="Arial"/>
          <w:bCs/>
          <w:sz w:val="22"/>
          <w:szCs w:val="22"/>
        </w:rPr>
        <w:t xml:space="preserve">PAHO/Gates meeting on evaluation of pneumococcal vaccine impact. Washington, DC. </w:t>
      </w:r>
      <w:r w:rsidRPr="004434FD">
        <w:rPr>
          <w:rFonts w:ascii="Arial" w:hAnsi="Arial" w:cs="Arial"/>
          <w:bCs/>
          <w:i/>
          <w:sz w:val="22"/>
          <w:szCs w:val="22"/>
        </w:rPr>
        <w:t>Invited presentation.</w:t>
      </w:r>
      <w:r w:rsidR="00E066EB">
        <w:rPr>
          <w:rFonts w:ascii="Arial" w:hAnsi="Arial" w:cs="Arial"/>
          <w:bCs/>
          <w:i/>
          <w:sz w:val="22"/>
          <w:szCs w:val="22"/>
        </w:rPr>
        <w:t xml:space="preserve"> </w:t>
      </w:r>
      <w:r w:rsidR="00E066EB">
        <w:rPr>
          <w:rFonts w:ascii="Arial" w:hAnsi="Arial" w:cs="Arial"/>
          <w:bCs/>
          <w:sz w:val="22"/>
          <w:szCs w:val="22"/>
        </w:rPr>
        <w:t>“</w:t>
      </w:r>
      <w:r w:rsidR="00E066EB" w:rsidRPr="00E066EB">
        <w:rPr>
          <w:rFonts w:ascii="Arial" w:hAnsi="Arial" w:cs="Arial"/>
          <w:bCs/>
          <w:sz w:val="22"/>
          <w:szCs w:val="22"/>
        </w:rPr>
        <w:t>New approaches for estimating the effects of PCVs</w:t>
      </w:r>
      <w:r w:rsidR="00E066EB">
        <w:rPr>
          <w:rFonts w:ascii="Arial" w:hAnsi="Arial" w:cs="Arial"/>
          <w:bCs/>
          <w:sz w:val="22"/>
          <w:szCs w:val="22"/>
        </w:rPr>
        <w:t>”</w:t>
      </w:r>
    </w:p>
    <w:p w14:paraId="02275C5B" w14:textId="77777777" w:rsidR="00CC0688" w:rsidRDefault="00CC0688" w:rsidP="00CC0688">
      <w:pPr>
        <w:tabs>
          <w:tab w:val="left" w:pos="1440"/>
        </w:tabs>
        <w:rPr>
          <w:rFonts w:ascii="Arial" w:hAnsi="Arial" w:cs="Arial"/>
          <w:bCs/>
          <w:sz w:val="22"/>
          <w:szCs w:val="22"/>
        </w:rPr>
      </w:pPr>
      <w:r>
        <w:rPr>
          <w:rFonts w:ascii="Arial" w:hAnsi="Arial" w:cs="Arial"/>
          <w:bCs/>
          <w:sz w:val="22"/>
          <w:szCs w:val="22"/>
        </w:rPr>
        <w:tab/>
      </w:r>
    </w:p>
    <w:p w14:paraId="797E7A3D" w14:textId="4602AF82" w:rsidR="006E7C89" w:rsidRPr="004434FD" w:rsidRDefault="006E7C89" w:rsidP="00E066EB">
      <w:pPr>
        <w:tabs>
          <w:tab w:val="left" w:pos="1440"/>
        </w:tabs>
        <w:ind w:left="1440"/>
        <w:rPr>
          <w:rFonts w:ascii="Arial" w:hAnsi="Arial" w:cs="Arial"/>
          <w:bCs/>
          <w:i/>
          <w:sz w:val="22"/>
          <w:szCs w:val="22"/>
        </w:rPr>
      </w:pPr>
      <w:r w:rsidRPr="004434FD">
        <w:rPr>
          <w:rFonts w:ascii="Arial" w:hAnsi="Arial" w:cs="Arial"/>
          <w:bCs/>
          <w:sz w:val="22"/>
          <w:szCs w:val="22"/>
        </w:rPr>
        <w:lastRenderedPageBreak/>
        <w:t>Institute for Disease Modeling</w:t>
      </w:r>
      <w:r w:rsidR="00B422B0">
        <w:rPr>
          <w:rFonts w:ascii="Arial" w:hAnsi="Arial" w:cs="Arial"/>
          <w:bCs/>
          <w:sz w:val="22"/>
          <w:szCs w:val="22"/>
        </w:rPr>
        <w:t>;</w:t>
      </w:r>
      <w:r w:rsidR="00A97C22">
        <w:rPr>
          <w:rFonts w:ascii="Arial" w:hAnsi="Arial" w:cs="Arial"/>
          <w:bCs/>
          <w:sz w:val="22"/>
          <w:szCs w:val="22"/>
        </w:rPr>
        <w:t xml:space="preserve"> annual symposium</w:t>
      </w:r>
      <w:r w:rsidRPr="004434FD">
        <w:rPr>
          <w:rFonts w:ascii="Arial" w:hAnsi="Arial" w:cs="Arial"/>
          <w:bCs/>
          <w:sz w:val="22"/>
          <w:szCs w:val="22"/>
        </w:rPr>
        <w:t>. Seattle, WA.</w:t>
      </w:r>
      <w:r w:rsidRPr="004434FD">
        <w:rPr>
          <w:rFonts w:ascii="Arial" w:hAnsi="Arial" w:cs="Arial"/>
          <w:bCs/>
          <w:i/>
          <w:sz w:val="22"/>
          <w:szCs w:val="22"/>
        </w:rPr>
        <w:t xml:space="preserve"> Invited presentation.</w:t>
      </w:r>
      <w:r w:rsidR="00E066EB">
        <w:rPr>
          <w:rFonts w:ascii="Arial" w:hAnsi="Arial" w:cs="Arial"/>
          <w:bCs/>
          <w:i/>
          <w:sz w:val="22"/>
          <w:szCs w:val="22"/>
        </w:rPr>
        <w:t xml:space="preserve"> </w:t>
      </w:r>
      <w:r w:rsidR="00E066EB">
        <w:rPr>
          <w:rFonts w:ascii="Arial" w:hAnsi="Arial" w:cs="Arial"/>
          <w:bCs/>
          <w:sz w:val="22"/>
          <w:szCs w:val="22"/>
        </w:rPr>
        <w:t>“</w:t>
      </w:r>
      <w:r w:rsidR="00E066EB" w:rsidRPr="00E066EB">
        <w:rPr>
          <w:rFonts w:ascii="Arial" w:hAnsi="Arial" w:cs="Arial"/>
          <w:bCs/>
          <w:sz w:val="22"/>
          <w:szCs w:val="22"/>
        </w:rPr>
        <w:t>New approaches for estimating the effects of PCVs</w:t>
      </w:r>
      <w:r w:rsidR="00E066EB">
        <w:rPr>
          <w:rFonts w:ascii="Arial" w:hAnsi="Arial" w:cs="Arial"/>
          <w:bCs/>
          <w:sz w:val="22"/>
          <w:szCs w:val="22"/>
        </w:rPr>
        <w:t>”</w:t>
      </w:r>
    </w:p>
    <w:p w14:paraId="5225ABD9" w14:textId="77777777" w:rsidR="00CC0688" w:rsidRDefault="00CC0688" w:rsidP="00CC0688">
      <w:pPr>
        <w:tabs>
          <w:tab w:val="left" w:pos="1440"/>
        </w:tabs>
        <w:rPr>
          <w:rFonts w:ascii="Arial" w:hAnsi="Arial" w:cs="Arial"/>
          <w:bCs/>
          <w:sz w:val="22"/>
          <w:szCs w:val="22"/>
        </w:rPr>
      </w:pPr>
    </w:p>
    <w:p w14:paraId="3297C60C" w14:textId="77777777" w:rsidR="00CC0688" w:rsidRDefault="0022243E" w:rsidP="00CC0688">
      <w:pPr>
        <w:tabs>
          <w:tab w:val="left" w:pos="1440"/>
        </w:tabs>
        <w:ind w:left="1440"/>
        <w:rPr>
          <w:rFonts w:ascii="Arial" w:hAnsi="Arial" w:cs="Arial"/>
          <w:bCs/>
          <w:sz w:val="22"/>
          <w:szCs w:val="22"/>
        </w:rPr>
      </w:pPr>
      <w:r w:rsidRPr="004434FD">
        <w:rPr>
          <w:rFonts w:ascii="Arial" w:hAnsi="Arial" w:cs="Arial"/>
          <w:bCs/>
          <w:sz w:val="22"/>
          <w:szCs w:val="22"/>
        </w:rPr>
        <w:t>Harvard School of Public Health;</w:t>
      </w:r>
      <w:r w:rsidR="00517118" w:rsidRPr="004434FD">
        <w:rPr>
          <w:rFonts w:ascii="Arial" w:hAnsi="Arial" w:cs="Arial"/>
          <w:bCs/>
          <w:sz w:val="22"/>
          <w:szCs w:val="22"/>
        </w:rPr>
        <w:t xml:space="preserve"> </w:t>
      </w:r>
      <w:r w:rsidRPr="004434FD">
        <w:rPr>
          <w:rFonts w:ascii="Arial" w:hAnsi="Arial" w:cs="Arial"/>
          <w:bCs/>
          <w:sz w:val="22"/>
          <w:szCs w:val="22"/>
        </w:rPr>
        <w:t xml:space="preserve">Department of </w:t>
      </w:r>
      <w:r w:rsidR="00517118" w:rsidRPr="004434FD">
        <w:rPr>
          <w:rFonts w:ascii="Arial" w:hAnsi="Arial" w:cs="Arial"/>
          <w:bCs/>
          <w:sz w:val="22"/>
          <w:szCs w:val="22"/>
        </w:rPr>
        <w:t>Immun</w:t>
      </w:r>
      <w:r w:rsidRPr="004434FD">
        <w:rPr>
          <w:rFonts w:ascii="Arial" w:hAnsi="Arial" w:cs="Arial"/>
          <w:bCs/>
          <w:sz w:val="22"/>
          <w:szCs w:val="22"/>
        </w:rPr>
        <w:t xml:space="preserve">ology and Infectious </w:t>
      </w:r>
    </w:p>
    <w:p w14:paraId="042470BF" w14:textId="5B7AAA1B" w:rsidR="00517118" w:rsidRPr="00E066EB" w:rsidRDefault="0022243E" w:rsidP="00CC0688">
      <w:pPr>
        <w:tabs>
          <w:tab w:val="left" w:pos="1440"/>
        </w:tabs>
        <w:ind w:left="1440"/>
        <w:rPr>
          <w:rFonts w:ascii="Arial" w:hAnsi="Arial" w:cs="Arial"/>
          <w:bCs/>
          <w:sz w:val="22"/>
          <w:szCs w:val="22"/>
        </w:rPr>
      </w:pPr>
      <w:r w:rsidRPr="004434FD">
        <w:rPr>
          <w:rFonts w:ascii="Arial" w:hAnsi="Arial" w:cs="Arial"/>
          <w:bCs/>
          <w:sz w:val="22"/>
          <w:szCs w:val="22"/>
        </w:rPr>
        <w:t>Diseases</w:t>
      </w:r>
      <w:r w:rsidR="00517118" w:rsidRPr="004434FD">
        <w:rPr>
          <w:rFonts w:ascii="Arial" w:hAnsi="Arial" w:cs="Arial"/>
          <w:bCs/>
          <w:sz w:val="22"/>
          <w:szCs w:val="22"/>
        </w:rPr>
        <w:t>.</w:t>
      </w:r>
      <w:r w:rsidRPr="004434FD">
        <w:rPr>
          <w:rFonts w:ascii="Arial" w:hAnsi="Arial" w:cs="Arial"/>
          <w:bCs/>
          <w:sz w:val="22"/>
          <w:szCs w:val="22"/>
        </w:rPr>
        <w:t xml:space="preserve"> Boston, MA.</w:t>
      </w:r>
      <w:r w:rsidR="00517118" w:rsidRPr="004434FD">
        <w:rPr>
          <w:rFonts w:ascii="Arial" w:hAnsi="Arial" w:cs="Arial"/>
          <w:bCs/>
          <w:sz w:val="22"/>
          <w:szCs w:val="22"/>
        </w:rPr>
        <w:t xml:space="preserve"> </w:t>
      </w:r>
      <w:r w:rsidR="00517118" w:rsidRPr="004434FD">
        <w:rPr>
          <w:rFonts w:ascii="Arial" w:hAnsi="Arial" w:cs="Arial"/>
          <w:bCs/>
          <w:i/>
          <w:sz w:val="22"/>
          <w:szCs w:val="22"/>
        </w:rPr>
        <w:t>Invited seminar.</w:t>
      </w:r>
      <w:r w:rsidR="00E066EB">
        <w:rPr>
          <w:rFonts w:ascii="Arial" w:hAnsi="Arial" w:cs="Arial"/>
          <w:bCs/>
          <w:sz w:val="22"/>
          <w:szCs w:val="22"/>
        </w:rPr>
        <w:t xml:space="preserve"> “</w:t>
      </w:r>
      <w:r w:rsidR="00E066EB" w:rsidRPr="00E066EB">
        <w:rPr>
          <w:rFonts w:ascii="Arial" w:hAnsi="Arial" w:cs="Arial"/>
          <w:bCs/>
          <w:sz w:val="22"/>
          <w:szCs w:val="22"/>
        </w:rPr>
        <w:t>Implications of pathogen interactions for pneumococcal conjugate vaccines</w:t>
      </w:r>
      <w:r w:rsidR="000C2889">
        <w:rPr>
          <w:rFonts w:ascii="Arial" w:hAnsi="Arial" w:cs="Arial"/>
          <w:bCs/>
          <w:sz w:val="22"/>
          <w:szCs w:val="22"/>
        </w:rPr>
        <w:t>”</w:t>
      </w:r>
    </w:p>
    <w:p w14:paraId="74FF6A8C" w14:textId="77777777" w:rsidR="00E066EB" w:rsidRPr="004434FD" w:rsidRDefault="00E066EB" w:rsidP="00CC0688">
      <w:pPr>
        <w:tabs>
          <w:tab w:val="left" w:pos="1440"/>
        </w:tabs>
        <w:ind w:left="1440"/>
        <w:rPr>
          <w:rFonts w:ascii="Arial" w:hAnsi="Arial" w:cs="Arial"/>
          <w:bCs/>
          <w:i/>
          <w:sz w:val="22"/>
          <w:szCs w:val="22"/>
        </w:rPr>
      </w:pPr>
    </w:p>
    <w:p w14:paraId="48F597E1" w14:textId="5D4BFC7A" w:rsidR="00CC0688" w:rsidRDefault="00CC0688" w:rsidP="00E066EB">
      <w:pPr>
        <w:ind w:firstLine="720"/>
        <w:rPr>
          <w:rFonts w:ascii="Arial" w:hAnsi="Arial" w:cs="Arial"/>
          <w:bCs/>
          <w:sz w:val="22"/>
          <w:szCs w:val="22"/>
        </w:rPr>
      </w:pPr>
      <w:r>
        <w:rPr>
          <w:rFonts w:ascii="Arial" w:hAnsi="Arial" w:cs="Arial"/>
          <w:bCs/>
          <w:sz w:val="22"/>
          <w:szCs w:val="22"/>
        </w:rPr>
        <w:t xml:space="preserve">2016 </w:t>
      </w:r>
    </w:p>
    <w:p w14:paraId="0D71F8AE" w14:textId="77777777" w:rsidR="00CC0688" w:rsidRDefault="00CC0688" w:rsidP="00CC0688">
      <w:pPr>
        <w:tabs>
          <w:tab w:val="left" w:pos="1440"/>
        </w:tabs>
        <w:rPr>
          <w:rFonts w:ascii="Arial" w:hAnsi="Arial" w:cs="Arial"/>
          <w:bCs/>
          <w:sz w:val="22"/>
          <w:szCs w:val="22"/>
        </w:rPr>
      </w:pPr>
      <w:r>
        <w:rPr>
          <w:rFonts w:ascii="Arial" w:hAnsi="Arial" w:cs="Arial"/>
          <w:bCs/>
          <w:sz w:val="22"/>
          <w:szCs w:val="22"/>
        </w:rPr>
        <w:tab/>
      </w:r>
      <w:r w:rsidR="0071256D" w:rsidRPr="004434FD">
        <w:rPr>
          <w:rFonts w:ascii="Arial" w:hAnsi="Arial" w:cs="Arial"/>
          <w:bCs/>
          <w:sz w:val="22"/>
          <w:szCs w:val="22"/>
        </w:rPr>
        <w:t>Dutch Institute for Public Health and the Environment (RIVM).</w:t>
      </w:r>
      <w:r w:rsidR="002B3431" w:rsidRPr="004434FD">
        <w:rPr>
          <w:rFonts w:ascii="Arial" w:hAnsi="Arial" w:cs="Arial"/>
          <w:bCs/>
          <w:sz w:val="22"/>
          <w:szCs w:val="22"/>
        </w:rPr>
        <w:t xml:space="preserve"> </w:t>
      </w:r>
      <w:proofErr w:type="spellStart"/>
      <w:r w:rsidR="002B3431" w:rsidRPr="004434FD">
        <w:rPr>
          <w:rFonts w:ascii="Arial" w:hAnsi="Arial" w:cs="Arial"/>
          <w:bCs/>
          <w:sz w:val="22"/>
          <w:szCs w:val="22"/>
        </w:rPr>
        <w:t>Bilthoven</w:t>
      </w:r>
      <w:proofErr w:type="spellEnd"/>
      <w:r w:rsidR="002B3431" w:rsidRPr="004434FD">
        <w:rPr>
          <w:rFonts w:ascii="Arial" w:hAnsi="Arial" w:cs="Arial"/>
          <w:bCs/>
          <w:sz w:val="22"/>
          <w:szCs w:val="22"/>
        </w:rPr>
        <w:t xml:space="preserve">, The </w:t>
      </w:r>
    </w:p>
    <w:p w14:paraId="05060929" w14:textId="59968DA3" w:rsidR="0071256D" w:rsidRDefault="002B3431" w:rsidP="00CC0688">
      <w:pPr>
        <w:tabs>
          <w:tab w:val="left" w:pos="1440"/>
        </w:tabs>
        <w:ind w:left="1440"/>
        <w:rPr>
          <w:rFonts w:ascii="Arial" w:hAnsi="Arial" w:cs="Arial"/>
          <w:bCs/>
          <w:sz w:val="22"/>
          <w:szCs w:val="22"/>
        </w:rPr>
      </w:pPr>
      <w:r w:rsidRPr="004434FD">
        <w:rPr>
          <w:rFonts w:ascii="Arial" w:hAnsi="Arial" w:cs="Arial"/>
          <w:bCs/>
          <w:sz w:val="22"/>
          <w:szCs w:val="22"/>
        </w:rPr>
        <w:t>Netherlands.</w:t>
      </w:r>
      <w:r w:rsidR="0071256D" w:rsidRPr="004434FD">
        <w:rPr>
          <w:rFonts w:ascii="Arial" w:hAnsi="Arial" w:cs="Arial"/>
          <w:bCs/>
          <w:sz w:val="22"/>
          <w:szCs w:val="22"/>
        </w:rPr>
        <w:t xml:space="preserve"> </w:t>
      </w:r>
      <w:r w:rsidR="0071256D" w:rsidRPr="004434FD">
        <w:rPr>
          <w:rFonts w:ascii="Arial" w:hAnsi="Arial" w:cs="Arial"/>
          <w:bCs/>
          <w:i/>
          <w:sz w:val="22"/>
          <w:szCs w:val="22"/>
        </w:rPr>
        <w:t>Invited presentation at the workshop on multi-strain pathogen dynamics</w:t>
      </w:r>
      <w:r w:rsidR="000C2889">
        <w:rPr>
          <w:rFonts w:ascii="Arial" w:hAnsi="Arial" w:cs="Arial"/>
          <w:bCs/>
          <w:i/>
          <w:sz w:val="22"/>
          <w:szCs w:val="22"/>
        </w:rPr>
        <w:t>.</w:t>
      </w:r>
      <w:r w:rsidR="000C2889">
        <w:rPr>
          <w:rFonts w:ascii="Arial" w:hAnsi="Arial" w:cs="Arial"/>
          <w:bCs/>
          <w:sz w:val="22"/>
          <w:szCs w:val="22"/>
        </w:rPr>
        <w:t xml:space="preserve"> ‘</w:t>
      </w:r>
      <w:r w:rsidR="000C2889" w:rsidRPr="000C2889">
        <w:rPr>
          <w:rFonts w:ascii="Arial" w:hAnsi="Arial" w:cs="Arial"/>
          <w:bCs/>
          <w:sz w:val="22"/>
          <w:szCs w:val="22"/>
        </w:rPr>
        <w:t>Biological determinants of pneumococcal</w:t>
      </w:r>
      <w:r w:rsidR="000C2889">
        <w:rPr>
          <w:rFonts w:ascii="Arial" w:hAnsi="Arial" w:cs="Arial"/>
          <w:bCs/>
          <w:sz w:val="22"/>
          <w:szCs w:val="22"/>
        </w:rPr>
        <w:t xml:space="preserve"> </w:t>
      </w:r>
      <w:r w:rsidR="000C2889" w:rsidRPr="000C2889">
        <w:rPr>
          <w:rFonts w:ascii="Arial" w:hAnsi="Arial" w:cs="Arial"/>
          <w:bCs/>
          <w:sz w:val="22"/>
          <w:szCs w:val="22"/>
        </w:rPr>
        <w:t>competition and serotype replacement</w:t>
      </w:r>
      <w:r w:rsidR="000C2889">
        <w:rPr>
          <w:rFonts w:ascii="Arial" w:hAnsi="Arial" w:cs="Arial"/>
          <w:bCs/>
          <w:sz w:val="22"/>
          <w:szCs w:val="22"/>
        </w:rPr>
        <w:t>’</w:t>
      </w:r>
    </w:p>
    <w:p w14:paraId="26235220" w14:textId="77777777" w:rsidR="00CC0688" w:rsidRDefault="00CC0688" w:rsidP="00CC0688">
      <w:pPr>
        <w:tabs>
          <w:tab w:val="left" w:pos="1440"/>
        </w:tabs>
        <w:ind w:left="1800"/>
        <w:rPr>
          <w:rFonts w:ascii="Arial" w:hAnsi="Arial" w:cs="Arial"/>
          <w:bCs/>
          <w:sz w:val="22"/>
          <w:szCs w:val="22"/>
        </w:rPr>
      </w:pPr>
      <w:r>
        <w:rPr>
          <w:rFonts w:ascii="Arial" w:hAnsi="Arial" w:cs="Arial"/>
          <w:bCs/>
          <w:sz w:val="22"/>
          <w:szCs w:val="22"/>
        </w:rPr>
        <w:tab/>
      </w:r>
    </w:p>
    <w:p w14:paraId="4E4AAACC" w14:textId="77777777" w:rsidR="00CC0688" w:rsidRDefault="00CC0688" w:rsidP="00CC0688">
      <w:pPr>
        <w:tabs>
          <w:tab w:val="left" w:pos="1440"/>
        </w:tabs>
        <w:rPr>
          <w:rFonts w:ascii="Arial" w:hAnsi="Arial" w:cs="Arial"/>
          <w:bCs/>
          <w:sz w:val="22"/>
          <w:szCs w:val="22"/>
        </w:rPr>
      </w:pPr>
      <w:r>
        <w:rPr>
          <w:rFonts w:ascii="Arial" w:hAnsi="Arial" w:cs="Arial"/>
          <w:bCs/>
          <w:sz w:val="22"/>
          <w:szCs w:val="22"/>
        </w:rPr>
        <w:tab/>
      </w:r>
      <w:r w:rsidR="00FC3C75" w:rsidRPr="004434FD">
        <w:rPr>
          <w:rFonts w:ascii="Arial" w:hAnsi="Arial" w:cs="Arial"/>
          <w:bCs/>
          <w:sz w:val="22"/>
          <w:szCs w:val="22"/>
        </w:rPr>
        <w:t xml:space="preserve">International Symposium on Pneumococci and Pneumococcal Diseases. </w:t>
      </w:r>
    </w:p>
    <w:p w14:paraId="7FB11A68" w14:textId="77777777" w:rsidR="000C2889" w:rsidRDefault="00CC0688" w:rsidP="00CC0688">
      <w:pPr>
        <w:tabs>
          <w:tab w:val="left" w:pos="1440"/>
        </w:tabs>
        <w:rPr>
          <w:rFonts w:ascii="Arial" w:hAnsi="Arial" w:cs="Arial"/>
          <w:bCs/>
          <w:i/>
          <w:sz w:val="22"/>
          <w:szCs w:val="22"/>
        </w:rPr>
      </w:pPr>
      <w:r>
        <w:rPr>
          <w:rFonts w:ascii="Arial" w:hAnsi="Arial" w:cs="Arial"/>
          <w:bCs/>
          <w:sz w:val="22"/>
          <w:szCs w:val="22"/>
        </w:rPr>
        <w:tab/>
      </w:r>
      <w:r w:rsidR="00FC3C75" w:rsidRPr="004434FD">
        <w:rPr>
          <w:rFonts w:ascii="Arial" w:hAnsi="Arial" w:cs="Arial"/>
          <w:bCs/>
          <w:sz w:val="22"/>
          <w:szCs w:val="22"/>
        </w:rPr>
        <w:t xml:space="preserve">Glasgow, Scotland, </w:t>
      </w:r>
      <w:r w:rsidR="00FC3C75" w:rsidRPr="004434FD">
        <w:rPr>
          <w:rFonts w:ascii="Arial" w:hAnsi="Arial" w:cs="Arial"/>
          <w:bCs/>
          <w:i/>
          <w:sz w:val="22"/>
          <w:szCs w:val="22"/>
        </w:rPr>
        <w:t xml:space="preserve">“Meet the experts” session on </w:t>
      </w:r>
      <w:r w:rsidR="000C2889">
        <w:rPr>
          <w:rFonts w:ascii="Arial" w:hAnsi="Arial" w:cs="Arial"/>
          <w:bCs/>
          <w:i/>
          <w:sz w:val="22"/>
          <w:szCs w:val="22"/>
        </w:rPr>
        <w:t xml:space="preserve">use of mathematical modeling </w:t>
      </w:r>
    </w:p>
    <w:p w14:paraId="2CC35B5D" w14:textId="5AFBD753" w:rsidR="00FC3C75" w:rsidRPr="004434FD" w:rsidRDefault="000C2889" w:rsidP="00CC0688">
      <w:pPr>
        <w:tabs>
          <w:tab w:val="left" w:pos="1440"/>
        </w:tabs>
        <w:rPr>
          <w:rFonts w:ascii="Arial" w:hAnsi="Arial" w:cs="Arial"/>
          <w:bCs/>
          <w:i/>
          <w:sz w:val="22"/>
          <w:szCs w:val="22"/>
        </w:rPr>
      </w:pPr>
      <w:r>
        <w:rPr>
          <w:rFonts w:ascii="Arial" w:hAnsi="Arial" w:cs="Arial"/>
          <w:bCs/>
          <w:i/>
          <w:sz w:val="22"/>
          <w:szCs w:val="22"/>
        </w:rPr>
        <w:tab/>
        <w:t>to understand pneumococcal biology</w:t>
      </w:r>
      <w:r w:rsidR="00FC3C75" w:rsidRPr="004434FD">
        <w:rPr>
          <w:rFonts w:ascii="Arial" w:hAnsi="Arial" w:cs="Arial"/>
          <w:bCs/>
          <w:i/>
          <w:sz w:val="22"/>
          <w:szCs w:val="22"/>
        </w:rPr>
        <w:t>.</w:t>
      </w:r>
    </w:p>
    <w:p w14:paraId="0D97ABC3" w14:textId="77777777" w:rsidR="00CC0688" w:rsidRDefault="00CC0688" w:rsidP="00CC0688">
      <w:pPr>
        <w:tabs>
          <w:tab w:val="left" w:pos="1440"/>
        </w:tabs>
        <w:rPr>
          <w:rFonts w:ascii="Arial" w:hAnsi="Arial" w:cs="Arial"/>
          <w:bCs/>
          <w:sz w:val="22"/>
          <w:szCs w:val="22"/>
        </w:rPr>
      </w:pPr>
      <w:r>
        <w:rPr>
          <w:rFonts w:ascii="Arial" w:hAnsi="Arial" w:cs="Arial"/>
          <w:bCs/>
          <w:sz w:val="22"/>
          <w:szCs w:val="22"/>
        </w:rPr>
        <w:tab/>
      </w:r>
    </w:p>
    <w:p w14:paraId="20A1F395" w14:textId="488B16A4" w:rsidR="00FC3C75" w:rsidRPr="000C2889" w:rsidRDefault="00FC3C75" w:rsidP="00CC0688">
      <w:pPr>
        <w:tabs>
          <w:tab w:val="left" w:pos="1440"/>
        </w:tabs>
        <w:ind w:left="1440"/>
        <w:rPr>
          <w:rFonts w:ascii="Arial" w:hAnsi="Arial" w:cs="Arial"/>
          <w:sz w:val="22"/>
          <w:szCs w:val="22"/>
          <w:shd w:val="clear" w:color="auto" w:fill="FFFFFF"/>
        </w:rPr>
      </w:pPr>
      <w:proofErr w:type="spellStart"/>
      <w:r w:rsidRPr="004434FD">
        <w:rPr>
          <w:rFonts w:ascii="Arial" w:hAnsi="Arial" w:cs="Arial"/>
          <w:bCs/>
          <w:sz w:val="22"/>
          <w:szCs w:val="22"/>
        </w:rPr>
        <w:t>Statens</w:t>
      </w:r>
      <w:proofErr w:type="spellEnd"/>
      <w:r w:rsidRPr="004434FD">
        <w:rPr>
          <w:rFonts w:ascii="Arial" w:hAnsi="Arial" w:cs="Arial"/>
          <w:bCs/>
          <w:sz w:val="22"/>
          <w:szCs w:val="22"/>
        </w:rPr>
        <w:t xml:space="preserve"> Serum </w:t>
      </w:r>
      <w:proofErr w:type="spellStart"/>
      <w:r w:rsidRPr="004434FD">
        <w:rPr>
          <w:rFonts w:ascii="Arial" w:hAnsi="Arial" w:cs="Arial"/>
          <w:bCs/>
          <w:sz w:val="22"/>
          <w:szCs w:val="22"/>
        </w:rPr>
        <w:t>Institut</w:t>
      </w:r>
      <w:proofErr w:type="spellEnd"/>
      <w:r w:rsidRPr="004434FD">
        <w:rPr>
          <w:rFonts w:ascii="Arial" w:hAnsi="Arial" w:cs="Arial"/>
          <w:bCs/>
          <w:sz w:val="22"/>
          <w:szCs w:val="22"/>
        </w:rPr>
        <w:t>, Copenhagen, Denmark</w:t>
      </w:r>
      <w:r w:rsidRPr="004434FD">
        <w:rPr>
          <w:rFonts w:ascii="Arial" w:hAnsi="Arial" w:cs="Arial"/>
          <w:sz w:val="22"/>
          <w:szCs w:val="22"/>
          <w:shd w:val="clear" w:color="auto" w:fill="FFFFFF"/>
        </w:rPr>
        <w:t xml:space="preserve">. </w:t>
      </w:r>
      <w:r w:rsidRPr="004434FD">
        <w:rPr>
          <w:rFonts w:ascii="Arial" w:hAnsi="Arial" w:cs="Arial"/>
          <w:i/>
          <w:sz w:val="22"/>
          <w:szCs w:val="22"/>
          <w:shd w:val="clear" w:color="auto" w:fill="FFFFFF"/>
        </w:rPr>
        <w:t>Invited presentation at the Fritz Kaufmann Memorial Award Symposium.</w:t>
      </w:r>
      <w:r w:rsidR="000C2889" w:rsidRPr="000C2889">
        <w:t xml:space="preserve"> </w:t>
      </w:r>
      <w:r w:rsidR="000C2889">
        <w:t>‘</w:t>
      </w:r>
      <w:r w:rsidR="000C2889" w:rsidRPr="000C2889">
        <w:rPr>
          <w:rFonts w:ascii="Arial" w:hAnsi="Arial" w:cs="Arial"/>
          <w:sz w:val="22"/>
          <w:szCs w:val="22"/>
          <w:shd w:val="clear" w:color="auto" w:fill="FFFFFF"/>
        </w:rPr>
        <w:t>Developing a more sensible strategy for protecting adults against pneumococcal disease</w:t>
      </w:r>
      <w:r w:rsidR="000C2889">
        <w:rPr>
          <w:rFonts w:ascii="Arial" w:hAnsi="Arial" w:cs="Arial"/>
          <w:sz w:val="22"/>
          <w:szCs w:val="22"/>
          <w:shd w:val="clear" w:color="auto" w:fill="FFFFFF"/>
        </w:rPr>
        <w:t>’</w:t>
      </w:r>
    </w:p>
    <w:p w14:paraId="5E12423E" w14:textId="3621C0A1" w:rsidR="000C2889" w:rsidRDefault="000C2889" w:rsidP="000C2889">
      <w:pPr>
        <w:tabs>
          <w:tab w:val="left" w:pos="1440"/>
        </w:tabs>
        <w:rPr>
          <w:rFonts w:ascii="Arial" w:hAnsi="Arial" w:cs="Arial"/>
          <w:bCs/>
          <w:sz w:val="22"/>
          <w:szCs w:val="22"/>
        </w:rPr>
      </w:pPr>
    </w:p>
    <w:p w14:paraId="47E7A3D9" w14:textId="0899957F" w:rsidR="000C2889" w:rsidRDefault="000C2889" w:rsidP="000C2889">
      <w:pPr>
        <w:tabs>
          <w:tab w:val="left" w:pos="1440"/>
        </w:tabs>
        <w:ind w:left="1440"/>
        <w:rPr>
          <w:rFonts w:ascii="Arial" w:hAnsi="Arial" w:cs="Arial"/>
          <w:bCs/>
          <w:sz w:val="22"/>
          <w:szCs w:val="22"/>
        </w:rPr>
      </w:pPr>
      <w:r>
        <w:rPr>
          <w:rFonts w:ascii="Arial" w:hAnsi="Arial" w:cs="Arial"/>
          <w:bCs/>
          <w:sz w:val="22"/>
          <w:szCs w:val="22"/>
        </w:rPr>
        <w:t xml:space="preserve">Pan American Health Organization, Washington, DC. Meeting on vaccine impact evaluation. </w:t>
      </w:r>
      <w:r>
        <w:rPr>
          <w:rFonts w:ascii="Arial" w:hAnsi="Arial" w:cs="Arial"/>
          <w:bCs/>
          <w:i/>
          <w:sz w:val="22"/>
          <w:szCs w:val="22"/>
        </w:rPr>
        <w:t>Invited presentation</w:t>
      </w:r>
      <w:r>
        <w:rPr>
          <w:rFonts w:ascii="Arial" w:hAnsi="Arial" w:cs="Arial"/>
          <w:bCs/>
          <w:sz w:val="22"/>
          <w:szCs w:val="22"/>
        </w:rPr>
        <w:t>. “</w:t>
      </w:r>
      <w:r w:rsidRPr="000C2889">
        <w:rPr>
          <w:rFonts w:ascii="Arial" w:hAnsi="Arial" w:cs="Arial"/>
          <w:bCs/>
          <w:sz w:val="22"/>
          <w:szCs w:val="22"/>
        </w:rPr>
        <w:t>Developing novel methods to improve</w:t>
      </w:r>
      <w:r>
        <w:rPr>
          <w:rFonts w:ascii="Arial" w:hAnsi="Arial" w:cs="Arial"/>
          <w:bCs/>
          <w:sz w:val="22"/>
          <w:szCs w:val="22"/>
        </w:rPr>
        <w:t xml:space="preserve"> </w:t>
      </w:r>
      <w:r w:rsidRPr="000C2889">
        <w:rPr>
          <w:rFonts w:ascii="Arial" w:hAnsi="Arial" w:cs="Arial"/>
          <w:bCs/>
          <w:sz w:val="22"/>
          <w:szCs w:val="22"/>
        </w:rPr>
        <w:t>reliability of PCV impact studies</w:t>
      </w:r>
    </w:p>
    <w:p w14:paraId="7B716B0F" w14:textId="77777777" w:rsidR="000C2889" w:rsidRPr="000C2889" w:rsidRDefault="000C2889" w:rsidP="000C2889">
      <w:pPr>
        <w:tabs>
          <w:tab w:val="left" w:pos="1440"/>
        </w:tabs>
        <w:ind w:left="1440"/>
        <w:rPr>
          <w:rFonts w:ascii="Arial" w:hAnsi="Arial" w:cs="Arial"/>
          <w:bCs/>
          <w:sz w:val="22"/>
          <w:szCs w:val="22"/>
        </w:rPr>
      </w:pPr>
    </w:p>
    <w:p w14:paraId="124DCE6C" w14:textId="77777777" w:rsidR="000C2889" w:rsidRPr="000C2889" w:rsidRDefault="006E1BA9" w:rsidP="000C2889">
      <w:pPr>
        <w:tabs>
          <w:tab w:val="left" w:pos="1440"/>
        </w:tabs>
        <w:ind w:left="1440"/>
        <w:rPr>
          <w:rFonts w:ascii="Arial" w:hAnsi="Arial" w:cs="Arial"/>
          <w:sz w:val="22"/>
          <w:szCs w:val="22"/>
          <w:shd w:val="clear" w:color="auto" w:fill="FFFFFF"/>
        </w:rPr>
      </w:pPr>
      <w:r w:rsidRPr="004434FD">
        <w:rPr>
          <w:rFonts w:ascii="Arial" w:hAnsi="Arial" w:cs="Arial"/>
          <w:bCs/>
          <w:sz w:val="22"/>
          <w:szCs w:val="22"/>
        </w:rPr>
        <w:t>World Health Organization technical e</w:t>
      </w:r>
      <w:r w:rsidRPr="004434FD">
        <w:rPr>
          <w:rFonts w:ascii="Arial" w:hAnsi="Arial" w:cs="Arial"/>
          <w:sz w:val="22"/>
          <w:szCs w:val="22"/>
          <w:shd w:val="clear" w:color="auto" w:fill="FFFFFF"/>
        </w:rPr>
        <w:t xml:space="preserve">xpert consultation on “Reduced Dose Schedules for Pneumococcal Conjugate Vaccines,” Geneva, Switzerland. </w:t>
      </w:r>
      <w:r w:rsidRPr="004434FD">
        <w:rPr>
          <w:rFonts w:ascii="Arial" w:hAnsi="Arial" w:cs="Arial"/>
          <w:i/>
          <w:sz w:val="22"/>
          <w:szCs w:val="22"/>
          <w:shd w:val="clear" w:color="auto" w:fill="FFFFFF"/>
        </w:rPr>
        <w:t>Invited presentation.</w:t>
      </w:r>
      <w:r w:rsidR="000C2889">
        <w:rPr>
          <w:rFonts w:ascii="Arial" w:hAnsi="Arial" w:cs="Arial"/>
          <w:sz w:val="22"/>
          <w:szCs w:val="22"/>
          <w:shd w:val="clear" w:color="auto" w:fill="FFFFFF"/>
        </w:rPr>
        <w:t xml:space="preserve"> </w:t>
      </w:r>
      <w:r w:rsidR="000C2889" w:rsidRPr="000C2889">
        <w:rPr>
          <w:rFonts w:ascii="Arial" w:hAnsi="Arial" w:cs="Arial"/>
          <w:sz w:val="22"/>
          <w:szCs w:val="22"/>
          <w:shd w:val="clear" w:color="auto" w:fill="FFFFFF"/>
        </w:rPr>
        <w:t xml:space="preserve">Using administrative data to evaluate PCV impacts </w:t>
      </w:r>
    </w:p>
    <w:p w14:paraId="5AA7B435" w14:textId="4CE4B81E" w:rsidR="006E1BA9" w:rsidRPr="000C2889" w:rsidRDefault="000C2889" w:rsidP="000C2889">
      <w:pPr>
        <w:tabs>
          <w:tab w:val="left" w:pos="1440"/>
        </w:tabs>
        <w:ind w:left="1440"/>
        <w:rPr>
          <w:rFonts w:ascii="Arial" w:hAnsi="Arial" w:cs="Arial"/>
          <w:bCs/>
          <w:sz w:val="22"/>
          <w:szCs w:val="22"/>
        </w:rPr>
      </w:pPr>
      <w:r w:rsidRPr="000C2889">
        <w:rPr>
          <w:rFonts w:ascii="Arial" w:hAnsi="Arial" w:cs="Arial"/>
          <w:sz w:val="22"/>
          <w:szCs w:val="22"/>
          <w:shd w:val="clear" w:color="auto" w:fill="FFFFFF"/>
        </w:rPr>
        <w:t>against pneumonia: challenges and solutions</w:t>
      </w:r>
    </w:p>
    <w:p w14:paraId="03728102" w14:textId="77777777" w:rsidR="00CC0688" w:rsidRDefault="00CC0688" w:rsidP="00CC0688">
      <w:pPr>
        <w:tabs>
          <w:tab w:val="left" w:pos="1440"/>
        </w:tabs>
        <w:rPr>
          <w:rFonts w:ascii="Arial" w:hAnsi="Arial" w:cs="Arial"/>
          <w:bCs/>
          <w:sz w:val="22"/>
          <w:szCs w:val="22"/>
        </w:rPr>
      </w:pPr>
    </w:p>
    <w:p w14:paraId="26C2BA21" w14:textId="0F45AEFF" w:rsidR="00CC0688" w:rsidRPr="00CC0688" w:rsidRDefault="00E066EB" w:rsidP="00E066EB">
      <w:pPr>
        <w:tabs>
          <w:tab w:val="left" w:pos="720"/>
        </w:tabs>
        <w:rPr>
          <w:rFonts w:ascii="Arial" w:hAnsi="Arial" w:cs="Arial"/>
          <w:bCs/>
          <w:sz w:val="22"/>
          <w:szCs w:val="22"/>
        </w:rPr>
      </w:pPr>
      <w:r>
        <w:rPr>
          <w:rFonts w:ascii="Arial" w:hAnsi="Arial" w:cs="Arial"/>
          <w:bCs/>
          <w:sz w:val="22"/>
          <w:szCs w:val="22"/>
        </w:rPr>
        <w:tab/>
      </w:r>
      <w:r w:rsidR="00CC0688">
        <w:rPr>
          <w:rFonts w:ascii="Arial" w:hAnsi="Arial" w:cs="Arial"/>
          <w:bCs/>
          <w:sz w:val="22"/>
          <w:szCs w:val="22"/>
        </w:rPr>
        <w:t>2015</w:t>
      </w:r>
    </w:p>
    <w:p w14:paraId="6EB942F2" w14:textId="182F39D9" w:rsidR="00912FE9" w:rsidRPr="000C2889" w:rsidRDefault="00912FE9" w:rsidP="00CC0688">
      <w:pPr>
        <w:tabs>
          <w:tab w:val="left" w:pos="1440"/>
        </w:tabs>
        <w:ind w:left="1440"/>
        <w:rPr>
          <w:rFonts w:ascii="Arial" w:hAnsi="Arial" w:cs="Arial"/>
          <w:bCs/>
          <w:sz w:val="22"/>
          <w:szCs w:val="22"/>
        </w:rPr>
      </w:pPr>
      <w:r w:rsidRPr="004434FD">
        <w:rPr>
          <w:rFonts w:ascii="Arial" w:hAnsi="Arial" w:cs="Arial"/>
          <w:bCs/>
          <w:i/>
          <w:sz w:val="22"/>
          <w:szCs w:val="22"/>
        </w:rPr>
        <w:t>ICAAC (</w:t>
      </w:r>
      <w:proofErr w:type="spellStart"/>
      <w:r w:rsidRPr="004434FD">
        <w:rPr>
          <w:rFonts w:ascii="Arial" w:hAnsi="Arial" w:cs="Arial"/>
          <w:color w:val="333333"/>
          <w:sz w:val="22"/>
          <w:szCs w:val="22"/>
          <w:shd w:val="clear" w:color="auto" w:fill="FFFFFF"/>
        </w:rPr>
        <w:t>Interscience</w:t>
      </w:r>
      <w:proofErr w:type="spellEnd"/>
      <w:r w:rsidRPr="004434FD">
        <w:rPr>
          <w:rFonts w:ascii="Arial" w:hAnsi="Arial" w:cs="Arial"/>
          <w:color w:val="333333"/>
          <w:sz w:val="22"/>
          <w:szCs w:val="22"/>
          <w:shd w:val="clear" w:color="auto" w:fill="FFFFFF"/>
        </w:rPr>
        <w:t xml:space="preserve"> Conference of Antimicrobial Agents and Chemotherapy), San Diego, CA, </w:t>
      </w:r>
      <w:r w:rsidRPr="004434FD">
        <w:rPr>
          <w:rFonts w:ascii="Arial" w:hAnsi="Arial" w:cs="Arial"/>
          <w:i/>
          <w:color w:val="333333"/>
          <w:sz w:val="22"/>
          <w:szCs w:val="22"/>
          <w:shd w:val="clear" w:color="auto" w:fill="FFFFFF"/>
        </w:rPr>
        <w:t xml:space="preserve">Invited </w:t>
      </w:r>
      <w:r w:rsidR="003E2747" w:rsidRPr="004434FD">
        <w:rPr>
          <w:rFonts w:ascii="Arial" w:hAnsi="Arial" w:cs="Arial"/>
          <w:i/>
          <w:color w:val="333333"/>
          <w:sz w:val="22"/>
          <w:szCs w:val="22"/>
          <w:shd w:val="clear" w:color="auto" w:fill="FFFFFF"/>
        </w:rPr>
        <w:t>symposium</w:t>
      </w:r>
      <w:r w:rsidRPr="004434FD">
        <w:rPr>
          <w:rFonts w:ascii="Arial" w:hAnsi="Arial" w:cs="Arial"/>
          <w:i/>
          <w:color w:val="333333"/>
          <w:sz w:val="22"/>
          <w:szCs w:val="22"/>
          <w:shd w:val="clear" w:color="auto" w:fill="FFFFFF"/>
        </w:rPr>
        <w:t xml:space="preserve"> speaker.</w:t>
      </w:r>
      <w:r w:rsidR="000C2889">
        <w:rPr>
          <w:rFonts w:ascii="Arial" w:hAnsi="Arial" w:cs="Arial"/>
          <w:color w:val="333333"/>
          <w:sz w:val="22"/>
          <w:szCs w:val="22"/>
          <w:shd w:val="clear" w:color="auto" w:fill="FFFFFF"/>
        </w:rPr>
        <w:t xml:space="preserve"> “Evaluating PCV impact against pneumonia: how to avoid being tricked by your data”</w:t>
      </w:r>
    </w:p>
    <w:p w14:paraId="7D944799" w14:textId="77777777" w:rsidR="00CC0688" w:rsidRDefault="00CC0688" w:rsidP="00CC0688">
      <w:pPr>
        <w:tabs>
          <w:tab w:val="left" w:pos="1440"/>
        </w:tabs>
        <w:rPr>
          <w:rFonts w:ascii="Arial" w:hAnsi="Arial" w:cs="Arial"/>
          <w:bCs/>
          <w:sz w:val="22"/>
          <w:szCs w:val="22"/>
        </w:rPr>
      </w:pPr>
    </w:p>
    <w:p w14:paraId="09EB1DB6" w14:textId="77777777" w:rsidR="000C2889" w:rsidRDefault="00CC0688" w:rsidP="00CC0688">
      <w:pPr>
        <w:tabs>
          <w:tab w:val="left" w:pos="1440"/>
        </w:tabs>
        <w:rPr>
          <w:rFonts w:ascii="Arial" w:hAnsi="Arial" w:cs="Arial"/>
          <w:bCs/>
          <w:sz w:val="22"/>
          <w:szCs w:val="22"/>
        </w:rPr>
      </w:pPr>
      <w:r>
        <w:rPr>
          <w:rFonts w:ascii="Arial" w:hAnsi="Arial" w:cs="Arial"/>
          <w:bCs/>
          <w:sz w:val="22"/>
          <w:szCs w:val="22"/>
        </w:rPr>
        <w:tab/>
      </w:r>
      <w:r w:rsidR="006469CC" w:rsidRPr="004434FD">
        <w:rPr>
          <w:rFonts w:ascii="Arial" w:hAnsi="Arial" w:cs="Arial"/>
          <w:bCs/>
          <w:sz w:val="22"/>
          <w:szCs w:val="22"/>
        </w:rPr>
        <w:t>Naval Medical Rese</w:t>
      </w:r>
      <w:r w:rsidR="002D3C3B" w:rsidRPr="004434FD">
        <w:rPr>
          <w:rFonts w:ascii="Arial" w:hAnsi="Arial" w:cs="Arial"/>
          <w:bCs/>
          <w:sz w:val="22"/>
          <w:szCs w:val="22"/>
        </w:rPr>
        <w:t>arch Center, Silver Spring, MD</w:t>
      </w:r>
      <w:r w:rsidR="006469CC" w:rsidRPr="004434FD">
        <w:rPr>
          <w:rFonts w:ascii="Arial" w:hAnsi="Arial" w:cs="Arial"/>
          <w:bCs/>
          <w:sz w:val="22"/>
          <w:szCs w:val="22"/>
        </w:rPr>
        <w:t xml:space="preserve">. </w:t>
      </w:r>
      <w:r w:rsidR="006469CC" w:rsidRPr="004434FD">
        <w:rPr>
          <w:rFonts w:ascii="Arial" w:hAnsi="Arial" w:cs="Arial"/>
          <w:bCs/>
          <w:i/>
          <w:sz w:val="22"/>
          <w:szCs w:val="22"/>
        </w:rPr>
        <w:t>Invited seminar</w:t>
      </w:r>
      <w:r w:rsidR="006469CC" w:rsidRPr="004434FD">
        <w:rPr>
          <w:rFonts w:ascii="Arial" w:hAnsi="Arial" w:cs="Arial"/>
          <w:bCs/>
          <w:sz w:val="22"/>
          <w:szCs w:val="22"/>
        </w:rPr>
        <w:t>.</w:t>
      </w:r>
      <w:r w:rsidR="000C2889">
        <w:rPr>
          <w:rFonts w:ascii="Arial" w:hAnsi="Arial" w:cs="Arial"/>
          <w:bCs/>
          <w:sz w:val="22"/>
          <w:szCs w:val="22"/>
        </w:rPr>
        <w:t xml:space="preserve"> “</w:t>
      </w:r>
      <w:r w:rsidR="000C2889" w:rsidRPr="000C2889">
        <w:rPr>
          <w:rFonts w:ascii="Arial" w:hAnsi="Arial" w:cs="Arial"/>
          <w:bCs/>
          <w:sz w:val="22"/>
          <w:szCs w:val="22"/>
        </w:rPr>
        <w:t xml:space="preserve">Ongoing </w:t>
      </w:r>
    </w:p>
    <w:p w14:paraId="544A3B1E" w14:textId="5DFA0FC2" w:rsidR="006469CC" w:rsidRPr="004434FD" w:rsidRDefault="000C2889" w:rsidP="000C2889">
      <w:pPr>
        <w:tabs>
          <w:tab w:val="left" w:pos="1440"/>
        </w:tabs>
        <w:ind w:left="1440"/>
        <w:rPr>
          <w:rFonts w:ascii="Arial" w:hAnsi="Arial" w:cs="Arial"/>
          <w:bCs/>
          <w:i/>
          <w:sz w:val="22"/>
          <w:szCs w:val="22"/>
        </w:rPr>
      </w:pPr>
      <w:r w:rsidRPr="000C2889">
        <w:rPr>
          <w:rFonts w:ascii="Arial" w:hAnsi="Arial" w:cs="Arial"/>
          <w:bCs/>
          <w:sz w:val="22"/>
          <w:szCs w:val="22"/>
        </w:rPr>
        <w:t>challenges in estimating and predicting the impacts of pneumococcal vaccination</w:t>
      </w:r>
      <w:r>
        <w:rPr>
          <w:rFonts w:ascii="Arial" w:hAnsi="Arial" w:cs="Arial"/>
          <w:bCs/>
          <w:sz w:val="22"/>
          <w:szCs w:val="22"/>
        </w:rPr>
        <w:t>”</w:t>
      </w:r>
    </w:p>
    <w:p w14:paraId="598A4BD6" w14:textId="77777777" w:rsidR="00CC0688" w:rsidRDefault="00CC0688" w:rsidP="00CC0688">
      <w:pPr>
        <w:tabs>
          <w:tab w:val="left" w:pos="1440"/>
        </w:tabs>
        <w:rPr>
          <w:rFonts w:ascii="Arial" w:hAnsi="Arial" w:cs="Arial"/>
          <w:bCs/>
          <w:sz w:val="22"/>
          <w:szCs w:val="22"/>
        </w:rPr>
      </w:pPr>
    </w:p>
    <w:p w14:paraId="01C4E1FD" w14:textId="77777777" w:rsidR="00CC0688" w:rsidRDefault="00CC0688" w:rsidP="00CC0688">
      <w:pPr>
        <w:tabs>
          <w:tab w:val="left" w:pos="1440"/>
        </w:tabs>
        <w:rPr>
          <w:rFonts w:ascii="Arial" w:hAnsi="Arial" w:cs="Arial"/>
          <w:bCs/>
          <w:i/>
          <w:sz w:val="22"/>
          <w:szCs w:val="22"/>
        </w:rPr>
      </w:pPr>
      <w:r>
        <w:rPr>
          <w:rFonts w:ascii="Arial" w:hAnsi="Arial" w:cs="Arial"/>
          <w:bCs/>
          <w:sz w:val="22"/>
          <w:szCs w:val="22"/>
        </w:rPr>
        <w:tab/>
      </w:r>
      <w:r w:rsidR="002D3C3B" w:rsidRPr="004434FD">
        <w:rPr>
          <w:rFonts w:ascii="Arial" w:hAnsi="Arial" w:cs="Arial"/>
          <w:bCs/>
          <w:sz w:val="22"/>
          <w:szCs w:val="22"/>
        </w:rPr>
        <w:t>Palestinian/Israeli Collaborative Research Annual Meeting</w:t>
      </w:r>
      <w:r w:rsidR="005476EA" w:rsidRPr="004434FD">
        <w:rPr>
          <w:rFonts w:ascii="Arial" w:hAnsi="Arial" w:cs="Arial"/>
          <w:bCs/>
          <w:sz w:val="22"/>
          <w:szCs w:val="22"/>
        </w:rPr>
        <w:t xml:space="preserve">, </w:t>
      </w:r>
      <w:r w:rsidR="002D3C3B" w:rsidRPr="004434FD">
        <w:rPr>
          <w:rFonts w:ascii="Arial" w:hAnsi="Arial" w:cs="Arial"/>
          <w:bCs/>
          <w:sz w:val="22"/>
          <w:szCs w:val="22"/>
        </w:rPr>
        <w:t>Jerusalem</w:t>
      </w:r>
      <w:r w:rsidR="005476EA" w:rsidRPr="004434FD">
        <w:rPr>
          <w:rFonts w:ascii="Arial" w:hAnsi="Arial" w:cs="Arial"/>
          <w:bCs/>
          <w:i/>
          <w:sz w:val="22"/>
          <w:szCs w:val="22"/>
        </w:rPr>
        <w:t xml:space="preserve">. Invited </w:t>
      </w:r>
    </w:p>
    <w:p w14:paraId="3ECADBD2" w14:textId="3E238D25" w:rsidR="005476EA" w:rsidRPr="000C2889" w:rsidRDefault="00CC0688" w:rsidP="000C2889">
      <w:pPr>
        <w:tabs>
          <w:tab w:val="left" w:pos="1440"/>
        </w:tabs>
        <w:rPr>
          <w:rFonts w:ascii="Arial" w:hAnsi="Arial" w:cs="Arial"/>
          <w:bCs/>
          <w:sz w:val="22"/>
          <w:szCs w:val="22"/>
        </w:rPr>
      </w:pPr>
      <w:r>
        <w:rPr>
          <w:rFonts w:ascii="Arial" w:hAnsi="Arial" w:cs="Arial"/>
          <w:bCs/>
          <w:i/>
          <w:sz w:val="22"/>
          <w:szCs w:val="22"/>
        </w:rPr>
        <w:tab/>
      </w:r>
      <w:r w:rsidR="005476EA" w:rsidRPr="004434FD">
        <w:rPr>
          <w:rFonts w:ascii="Arial" w:hAnsi="Arial" w:cs="Arial"/>
          <w:bCs/>
          <w:i/>
          <w:sz w:val="22"/>
          <w:szCs w:val="22"/>
        </w:rPr>
        <w:t>presentation.</w:t>
      </w:r>
      <w:r w:rsidR="000C2889">
        <w:rPr>
          <w:rFonts w:ascii="Arial" w:hAnsi="Arial" w:cs="Arial"/>
          <w:bCs/>
          <w:sz w:val="22"/>
          <w:szCs w:val="22"/>
        </w:rPr>
        <w:t xml:space="preserve"> ‘</w:t>
      </w:r>
      <w:r w:rsidR="000C2889" w:rsidRPr="000C2889">
        <w:rPr>
          <w:rFonts w:ascii="Arial" w:hAnsi="Arial" w:cs="Arial"/>
          <w:bCs/>
          <w:sz w:val="22"/>
          <w:szCs w:val="22"/>
        </w:rPr>
        <w:t>S. pneumoniae: A commensal? Or an invasive pathogen?</w:t>
      </w:r>
      <w:r w:rsidR="000C2889">
        <w:rPr>
          <w:rFonts w:ascii="Arial" w:hAnsi="Arial" w:cs="Arial"/>
          <w:bCs/>
          <w:sz w:val="22"/>
          <w:szCs w:val="22"/>
        </w:rPr>
        <w:t>’</w:t>
      </w:r>
    </w:p>
    <w:p w14:paraId="0435689B" w14:textId="77777777" w:rsidR="00CC0688" w:rsidRDefault="00CC0688" w:rsidP="00CC0688">
      <w:pPr>
        <w:tabs>
          <w:tab w:val="left" w:pos="1440"/>
        </w:tabs>
        <w:rPr>
          <w:rFonts w:ascii="Arial" w:hAnsi="Arial" w:cs="Arial"/>
          <w:bCs/>
          <w:i/>
          <w:sz w:val="22"/>
          <w:szCs w:val="22"/>
        </w:rPr>
      </w:pPr>
    </w:p>
    <w:p w14:paraId="75AFE50A" w14:textId="6CED328E" w:rsidR="00CC0688" w:rsidRDefault="00E066EB" w:rsidP="00E066EB">
      <w:pPr>
        <w:tabs>
          <w:tab w:val="left" w:pos="630"/>
          <w:tab w:val="left" w:pos="720"/>
        </w:tabs>
        <w:rPr>
          <w:rFonts w:ascii="Arial" w:hAnsi="Arial" w:cs="Arial"/>
          <w:bCs/>
          <w:sz w:val="22"/>
          <w:szCs w:val="22"/>
        </w:rPr>
      </w:pPr>
      <w:r>
        <w:rPr>
          <w:rFonts w:ascii="Arial" w:hAnsi="Arial" w:cs="Arial"/>
          <w:bCs/>
          <w:sz w:val="22"/>
          <w:szCs w:val="22"/>
        </w:rPr>
        <w:tab/>
      </w:r>
      <w:r>
        <w:rPr>
          <w:rFonts w:ascii="Arial" w:hAnsi="Arial" w:cs="Arial"/>
          <w:bCs/>
          <w:sz w:val="22"/>
          <w:szCs w:val="22"/>
        </w:rPr>
        <w:tab/>
      </w:r>
      <w:r w:rsidR="002D3C3B" w:rsidRPr="00CC0688">
        <w:rPr>
          <w:rFonts w:ascii="Arial" w:hAnsi="Arial" w:cs="Arial"/>
          <w:bCs/>
          <w:sz w:val="22"/>
          <w:szCs w:val="22"/>
        </w:rPr>
        <w:t>2014</w:t>
      </w:r>
    </w:p>
    <w:p w14:paraId="075FCCAD" w14:textId="53D30644" w:rsidR="00B56DA6" w:rsidRPr="000C2889" w:rsidRDefault="00B56DA6" w:rsidP="00CC0688">
      <w:pPr>
        <w:tabs>
          <w:tab w:val="left" w:pos="1440"/>
        </w:tabs>
        <w:ind w:left="1440"/>
        <w:rPr>
          <w:rFonts w:ascii="Arial" w:hAnsi="Arial" w:cs="Arial"/>
          <w:bCs/>
          <w:sz w:val="22"/>
          <w:szCs w:val="22"/>
        </w:rPr>
      </w:pPr>
      <w:r w:rsidRPr="00CC0688">
        <w:rPr>
          <w:rFonts w:ascii="Arial" w:hAnsi="Arial" w:cs="Arial"/>
          <w:bCs/>
          <w:sz w:val="22"/>
          <w:szCs w:val="22"/>
        </w:rPr>
        <w:t>Federal University of Brazil (Bahia), Ph</w:t>
      </w:r>
      <w:r w:rsidR="002D3C3B" w:rsidRPr="00CC0688">
        <w:rPr>
          <w:rFonts w:ascii="Arial" w:hAnsi="Arial" w:cs="Arial"/>
          <w:bCs/>
          <w:sz w:val="22"/>
          <w:szCs w:val="22"/>
        </w:rPr>
        <w:t>armacy School. Salvador, Brazil</w:t>
      </w:r>
      <w:r w:rsidRPr="00CC0688">
        <w:rPr>
          <w:rFonts w:ascii="Arial" w:hAnsi="Arial" w:cs="Arial"/>
          <w:bCs/>
          <w:sz w:val="22"/>
          <w:szCs w:val="22"/>
        </w:rPr>
        <w:t xml:space="preserve">. </w:t>
      </w:r>
      <w:r w:rsidRPr="00CC0688">
        <w:rPr>
          <w:rFonts w:ascii="Arial" w:hAnsi="Arial" w:cs="Arial"/>
          <w:bCs/>
          <w:i/>
          <w:sz w:val="22"/>
          <w:szCs w:val="22"/>
        </w:rPr>
        <w:t>Invited seminar.</w:t>
      </w:r>
      <w:r w:rsidR="000C2889">
        <w:rPr>
          <w:rFonts w:ascii="Arial" w:hAnsi="Arial" w:cs="Arial"/>
          <w:bCs/>
          <w:sz w:val="22"/>
          <w:szCs w:val="22"/>
        </w:rPr>
        <w:t xml:space="preserve"> ‘</w:t>
      </w:r>
      <w:r w:rsidR="000C2889" w:rsidRPr="000C2889">
        <w:rPr>
          <w:rFonts w:ascii="Arial" w:hAnsi="Arial" w:cs="Arial"/>
          <w:bCs/>
          <w:sz w:val="22"/>
          <w:szCs w:val="22"/>
        </w:rPr>
        <w:t>Pneumococcal serotype replacement: can strain biology help predict the future?</w:t>
      </w:r>
      <w:r w:rsidR="000C2889">
        <w:rPr>
          <w:rFonts w:ascii="Arial" w:hAnsi="Arial" w:cs="Arial"/>
          <w:bCs/>
          <w:sz w:val="22"/>
          <w:szCs w:val="22"/>
        </w:rPr>
        <w:t>’</w:t>
      </w:r>
    </w:p>
    <w:p w14:paraId="12E62EB8" w14:textId="77777777" w:rsidR="00CC0688" w:rsidRPr="00CC0688" w:rsidRDefault="00CC0688" w:rsidP="00CC0688">
      <w:pPr>
        <w:ind w:left="1800"/>
        <w:rPr>
          <w:rFonts w:ascii="Arial" w:hAnsi="Arial" w:cs="Arial"/>
          <w:bCs/>
          <w:i/>
          <w:sz w:val="22"/>
          <w:szCs w:val="22"/>
        </w:rPr>
      </w:pPr>
    </w:p>
    <w:p w14:paraId="013BC3F8" w14:textId="3B40F681" w:rsidR="00405088" w:rsidRPr="000C2889" w:rsidRDefault="00405088" w:rsidP="00CC0688">
      <w:pPr>
        <w:ind w:left="1440"/>
        <w:rPr>
          <w:rFonts w:ascii="Arial" w:hAnsi="Arial" w:cs="Arial"/>
          <w:bCs/>
          <w:sz w:val="22"/>
          <w:szCs w:val="22"/>
        </w:rPr>
      </w:pPr>
      <w:r w:rsidRPr="004434FD">
        <w:rPr>
          <w:rFonts w:ascii="Arial" w:hAnsi="Arial" w:cs="Arial"/>
          <w:bCs/>
          <w:sz w:val="22"/>
          <w:szCs w:val="22"/>
        </w:rPr>
        <w:t xml:space="preserve">Harvard School of Public Health, </w:t>
      </w:r>
      <w:r w:rsidR="00CC0688">
        <w:rPr>
          <w:rFonts w:ascii="Arial" w:hAnsi="Arial" w:cs="Arial"/>
          <w:bCs/>
          <w:sz w:val="22"/>
          <w:szCs w:val="22"/>
        </w:rPr>
        <w:t xml:space="preserve">Department of Epidemiology, </w:t>
      </w:r>
      <w:r w:rsidRPr="004434FD">
        <w:rPr>
          <w:rFonts w:ascii="Arial" w:hAnsi="Arial" w:cs="Arial"/>
          <w:bCs/>
          <w:sz w:val="22"/>
          <w:szCs w:val="22"/>
        </w:rPr>
        <w:t xml:space="preserve">Center for Communicable Disease Dynamics, Boston, </w:t>
      </w:r>
      <w:proofErr w:type="gramStart"/>
      <w:r w:rsidRPr="004434FD">
        <w:rPr>
          <w:rFonts w:ascii="Arial" w:hAnsi="Arial" w:cs="Arial"/>
          <w:bCs/>
          <w:sz w:val="22"/>
          <w:szCs w:val="22"/>
        </w:rPr>
        <w:t>MA,.</w:t>
      </w:r>
      <w:proofErr w:type="gramEnd"/>
      <w:r w:rsidRPr="004434FD">
        <w:rPr>
          <w:rFonts w:ascii="Arial" w:hAnsi="Arial" w:cs="Arial"/>
          <w:bCs/>
          <w:sz w:val="22"/>
          <w:szCs w:val="22"/>
        </w:rPr>
        <w:t xml:space="preserve"> </w:t>
      </w:r>
      <w:r w:rsidRPr="004434FD">
        <w:rPr>
          <w:rFonts w:ascii="Arial" w:hAnsi="Arial" w:cs="Arial"/>
          <w:bCs/>
          <w:i/>
          <w:sz w:val="22"/>
          <w:szCs w:val="22"/>
        </w:rPr>
        <w:t>Invited Seminar.</w:t>
      </w:r>
      <w:r w:rsidR="000C2889">
        <w:rPr>
          <w:rFonts w:ascii="Arial" w:hAnsi="Arial" w:cs="Arial"/>
          <w:bCs/>
          <w:sz w:val="22"/>
          <w:szCs w:val="22"/>
        </w:rPr>
        <w:t xml:space="preserve"> ‘</w:t>
      </w:r>
      <w:r w:rsidR="000C2889" w:rsidRPr="000C2889">
        <w:rPr>
          <w:rFonts w:ascii="Arial" w:hAnsi="Arial" w:cs="Arial"/>
          <w:bCs/>
          <w:sz w:val="22"/>
          <w:szCs w:val="22"/>
        </w:rPr>
        <w:t>Understanding the burden of pneumococcal disease through studies of viral co-infections</w:t>
      </w:r>
      <w:r w:rsidR="000C2889">
        <w:rPr>
          <w:rFonts w:ascii="Arial" w:hAnsi="Arial" w:cs="Arial"/>
          <w:bCs/>
          <w:sz w:val="22"/>
          <w:szCs w:val="22"/>
        </w:rPr>
        <w:t>’</w:t>
      </w:r>
    </w:p>
    <w:p w14:paraId="023AAA86" w14:textId="1897DFD1" w:rsidR="00CC0688" w:rsidRDefault="00CC0688" w:rsidP="00CC0688">
      <w:pPr>
        <w:ind w:left="1440"/>
        <w:rPr>
          <w:rFonts w:ascii="Arial" w:hAnsi="Arial" w:cs="Arial"/>
          <w:bCs/>
          <w:i/>
          <w:sz w:val="22"/>
          <w:szCs w:val="22"/>
        </w:rPr>
      </w:pPr>
    </w:p>
    <w:p w14:paraId="6CD9C0A1" w14:textId="450C907A" w:rsidR="00405088" w:rsidRPr="004434FD" w:rsidRDefault="00405088" w:rsidP="00CC0688">
      <w:pPr>
        <w:ind w:left="1440"/>
        <w:rPr>
          <w:rFonts w:ascii="Arial" w:hAnsi="Arial" w:cs="Arial"/>
          <w:bCs/>
          <w:i/>
          <w:sz w:val="22"/>
          <w:szCs w:val="22"/>
        </w:rPr>
      </w:pPr>
      <w:r w:rsidRPr="004434FD">
        <w:rPr>
          <w:rFonts w:ascii="Arial" w:hAnsi="Arial" w:cs="Arial"/>
          <w:bCs/>
          <w:sz w:val="22"/>
          <w:szCs w:val="22"/>
        </w:rPr>
        <w:t>College of William and Mary Departme</w:t>
      </w:r>
      <w:r w:rsidR="002D3C3B" w:rsidRPr="004434FD">
        <w:rPr>
          <w:rFonts w:ascii="Arial" w:hAnsi="Arial" w:cs="Arial"/>
          <w:bCs/>
          <w:sz w:val="22"/>
          <w:szCs w:val="22"/>
        </w:rPr>
        <w:t>nt of Biology. Williamsburg, VA</w:t>
      </w:r>
      <w:r w:rsidRPr="004434FD">
        <w:rPr>
          <w:rFonts w:ascii="Arial" w:hAnsi="Arial" w:cs="Arial"/>
          <w:bCs/>
          <w:sz w:val="22"/>
          <w:szCs w:val="22"/>
        </w:rPr>
        <w:t xml:space="preserve">.  </w:t>
      </w:r>
      <w:r w:rsidRPr="004434FD">
        <w:rPr>
          <w:rFonts w:ascii="Arial" w:hAnsi="Arial" w:cs="Arial"/>
          <w:bCs/>
          <w:i/>
          <w:sz w:val="22"/>
          <w:szCs w:val="22"/>
        </w:rPr>
        <w:t>Invited seminar.</w:t>
      </w:r>
      <w:r w:rsidR="000C2889">
        <w:rPr>
          <w:rFonts w:ascii="Arial" w:hAnsi="Arial" w:cs="Arial"/>
          <w:bCs/>
          <w:i/>
          <w:sz w:val="22"/>
          <w:szCs w:val="22"/>
        </w:rPr>
        <w:t xml:space="preserve"> </w:t>
      </w:r>
      <w:r w:rsidR="000C2889">
        <w:rPr>
          <w:rFonts w:ascii="Arial" w:hAnsi="Arial" w:cs="Arial"/>
          <w:bCs/>
          <w:sz w:val="22"/>
          <w:szCs w:val="22"/>
        </w:rPr>
        <w:t>‘</w:t>
      </w:r>
      <w:r w:rsidR="000C2889" w:rsidRPr="000C2889">
        <w:rPr>
          <w:rFonts w:ascii="Arial" w:hAnsi="Arial" w:cs="Arial"/>
          <w:bCs/>
          <w:sz w:val="22"/>
          <w:szCs w:val="22"/>
        </w:rPr>
        <w:t>Pneumococcal serotype replacement: can strain biology help predict the future?</w:t>
      </w:r>
    </w:p>
    <w:p w14:paraId="273507CA" w14:textId="77777777" w:rsidR="00CC0688" w:rsidRDefault="00CC0688" w:rsidP="00CC0688">
      <w:pPr>
        <w:rPr>
          <w:rFonts w:ascii="Arial" w:hAnsi="Arial" w:cs="Arial"/>
          <w:bCs/>
          <w:i/>
          <w:sz w:val="22"/>
          <w:szCs w:val="22"/>
        </w:rPr>
      </w:pPr>
    </w:p>
    <w:p w14:paraId="78BFE1E3" w14:textId="6B351A21" w:rsidR="00405088" w:rsidRPr="000C2889" w:rsidRDefault="00CC0688" w:rsidP="000C2889">
      <w:pPr>
        <w:ind w:left="1500"/>
        <w:rPr>
          <w:rFonts w:ascii="Arial" w:hAnsi="Arial" w:cs="Arial"/>
          <w:bCs/>
          <w:sz w:val="22"/>
          <w:szCs w:val="22"/>
        </w:rPr>
      </w:pPr>
      <w:r>
        <w:rPr>
          <w:rFonts w:ascii="Arial" w:hAnsi="Arial" w:cs="Arial"/>
          <w:bCs/>
          <w:sz w:val="22"/>
          <w:szCs w:val="22"/>
        </w:rPr>
        <w:t>I</w:t>
      </w:r>
      <w:r w:rsidR="00405088" w:rsidRPr="00CC0688">
        <w:rPr>
          <w:rFonts w:ascii="Arial" w:hAnsi="Arial" w:cs="Arial"/>
          <w:bCs/>
          <w:sz w:val="22"/>
          <w:szCs w:val="22"/>
        </w:rPr>
        <w:t>nternational Symposium on Pneumococci and Pneumococc</w:t>
      </w:r>
      <w:r w:rsidR="002D3C3B" w:rsidRPr="00CC0688">
        <w:rPr>
          <w:rFonts w:ascii="Arial" w:hAnsi="Arial" w:cs="Arial"/>
          <w:bCs/>
          <w:sz w:val="22"/>
          <w:szCs w:val="22"/>
        </w:rPr>
        <w:t>al Diseases. Hyderabad, India</w:t>
      </w:r>
      <w:r w:rsidR="00405088" w:rsidRPr="00CC0688">
        <w:rPr>
          <w:rFonts w:ascii="Arial" w:hAnsi="Arial" w:cs="Arial"/>
          <w:bCs/>
          <w:sz w:val="22"/>
          <w:szCs w:val="22"/>
        </w:rPr>
        <w:t xml:space="preserve">. </w:t>
      </w:r>
      <w:r w:rsidR="00405088" w:rsidRPr="00CC0688">
        <w:rPr>
          <w:rFonts w:ascii="Arial" w:hAnsi="Arial" w:cs="Arial"/>
          <w:bCs/>
          <w:i/>
          <w:sz w:val="22"/>
          <w:szCs w:val="22"/>
        </w:rPr>
        <w:t>Invited oral presentation.</w:t>
      </w:r>
      <w:r w:rsidR="000C2889">
        <w:rPr>
          <w:rFonts w:ascii="Arial" w:hAnsi="Arial" w:cs="Arial"/>
          <w:bCs/>
          <w:sz w:val="22"/>
          <w:szCs w:val="22"/>
        </w:rPr>
        <w:t xml:space="preserve"> ‘</w:t>
      </w:r>
      <w:r w:rsidR="000C2889" w:rsidRPr="000C2889">
        <w:rPr>
          <w:rFonts w:ascii="Arial" w:hAnsi="Arial" w:cs="Arial"/>
          <w:bCs/>
          <w:sz w:val="22"/>
          <w:szCs w:val="22"/>
        </w:rPr>
        <w:t xml:space="preserve">Using pneumococcal carriage data </w:t>
      </w:r>
      <w:proofErr w:type="gramStart"/>
      <w:r w:rsidR="000C2889" w:rsidRPr="000C2889">
        <w:rPr>
          <w:rFonts w:ascii="Arial" w:hAnsi="Arial" w:cs="Arial"/>
          <w:bCs/>
          <w:sz w:val="22"/>
          <w:szCs w:val="22"/>
        </w:rPr>
        <w:t>to  predict</w:t>
      </w:r>
      <w:proofErr w:type="gramEnd"/>
      <w:r w:rsidR="000C2889" w:rsidRPr="000C2889">
        <w:rPr>
          <w:rFonts w:ascii="Arial" w:hAnsi="Arial" w:cs="Arial"/>
          <w:bCs/>
          <w:sz w:val="22"/>
          <w:szCs w:val="22"/>
        </w:rPr>
        <w:t xml:space="preserve"> and monitor</w:t>
      </w:r>
      <w:r w:rsidR="000C2889">
        <w:rPr>
          <w:rFonts w:ascii="Arial" w:hAnsi="Arial" w:cs="Arial"/>
          <w:bCs/>
          <w:sz w:val="22"/>
          <w:szCs w:val="22"/>
        </w:rPr>
        <w:t xml:space="preserve"> </w:t>
      </w:r>
      <w:r w:rsidR="000C2889" w:rsidRPr="000C2889">
        <w:rPr>
          <w:rFonts w:ascii="Arial" w:hAnsi="Arial" w:cs="Arial"/>
          <w:bCs/>
          <w:sz w:val="22"/>
          <w:szCs w:val="22"/>
        </w:rPr>
        <w:t>post-vaccination changes in disease</w:t>
      </w:r>
      <w:r w:rsidR="000C2889">
        <w:rPr>
          <w:rFonts w:ascii="Arial" w:hAnsi="Arial" w:cs="Arial"/>
          <w:bCs/>
          <w:sz w:val="22"/>
          <w:szCs w:val="22"/>
        </w:rPr>
        <w:t>’</w:t>
      </w:r>
    </w:p>
    <w:p w14:paraId="66096169" w14:textId="77777777" w:rsidR="00CC0688" w:rsidRDefault="00CC0688" w:rsidP="00CC0688">
      <w:pPr>
        <w:rPr>
          <w:rFonts w:ascii="Arial" w:hAnsi="Arial" w:cs="Arial"/>
          <w:bCs/>
          <w:sz w:val="22"/>
          <w:szCs w:val="22"/>
        </w:rPr>
      </w:pPr>
    </w:p>
    <w:p w14:paraId="7B3B9771" w14:textId="77777777" w:rsidR="00CC0688" w:rsidRDefault="002D3C3B" w:rsidP="00E066EB">
      <w:pPr>
        <w:ind w:firstLine="720"/>
        <w:rPr>
          <w:rFonts w:ascii="Arial" w:hAnsi="Arial" w:cs="Arial"/>
          <w:bCs/>
          <w:sz w:val="22"/>
          <w:szCs w:val="22"/>
        </w:rPr>
      </w:pPr>
      <w:r w:rsidRPr="004434FD">
        <w:rPr>
          <w:rFonts w:ascii="Arial" w:hAnsi="Arial" w:cs="Arial"/>
          <w:bCs/>
          <w:sz w:val="22"/>
          <w:szCs w:val="22"/>
        </w:rPr>
        <w:t>2013</w:t>
      </w:r>
    </w:p>
    <w:p w14:paraId="7449C184" w14:textId="68EA908D" w:rsidR="00405088" w:rsidRPr="004434FD" w:rsidRDefault="00405088" w:rsidP="00CC0688">
      <w:pPr>
        <w:ind w:left="1440"/>
        <w:rPr>
          <w:rFonts w:ascii="Arial" w:hAnsi="Arial" w:cs="Arial"/>
          <w:bCs/>
          <w:i/>
          <w:sz w:val="22"/>
          <w:szCs w:val="22"/>
        </w:rPr>
      </w:pPr>
      <w:r w:rsidRPr="004434FD">
        <w:rPr>
          <w:rFonts w:ascii="Arial" w:hAnsi="Arial" w:cs="Arial"/>
          <w:bCs/>
          <w:sz w:val="22"/>
          <w:szCs w:val="22"/>
        </w:rPr>
        <w:t>World Health Organization. “Short and long-term impact evaluation framework” for pneumococc</w:t>
      </w:r>
      <w:r w:rsidR="002D3C3B" w:rsidRPr="004434FD">
        <w:rPr>
          <w:rFonts w:ascii="Arial" w:hAnsi="Arial" w:cs="Arial"/>
          <w:bCs/>
          <w:sz w:val="22"/>
          <w:szCs w:val="22"/>
        </w:rPr>
        <w:t>al vaccine. Geneva, Switzerland</w:t>
      </w:r>
      <w:r w:rsidRPr="004434FD">
        <w:rPr>
          <w:rFonts w:ascii="Arial" w:hAnsi="Arial" w:cs="Arial"/>
          <w:bCs/>
          <w:sz w:val="22"/>
          <w:szCs w:val="22"/>
        </w:rPr>
        <w:t xml:space="preserve">. </w:t>
      </w:r>
      <w:r w:rsidRPr="004434FD">
        <w:rPr>
          <w:rFonts w:ascii="Arial" w:hAnsi="Arial" w:cs="Arial"/>
          <w:bCs/>
          <w:i/>
          <w:sz w:val="22"/>
          <w:szCs w:val="22"/>
        </w:rPr>
        <w:t>Invited presentation.</w:t>
      </w:r>
      <w:r w:rsidR="000C2889">
        <w:rPr>
          <w:rFonts w:ascii="Arial" w:hAnsi="Arial" w:cs="Arial"/>
          <w:bCs/>
          <w:i/>
          <w:sz w:val="22"/>
          <w:szCs w:val="22"/>
        </w:rPr>
        <w:t xml:space="preserve"> </w:t>
      </w:r>
      <w:r w:rsidR="000C2889">
        <w:rPr>
          <w:rFonts w:ascii="Arial" w:hAnsi="Arial" w:cs="Arial"/>
          <w:bCs/>
          <w:sz w:val="22"/>
          <w:szCs w:val="22"/>
        </w:rPr>
        <w:t>‘</w:t>
      </w:r>
      <w:r w:rsidR="000C2889" w:rsidRPr="000C2889">
        <w:rPr>
          <w:rFonts w:ascii="Arial" w:hAnsi="Arial" w:cs="Arial"/>
          <w:bCs/>
          <w:sz w:val="22"/>
          <w:szCs w:val="22"/>
        </w:rPr>
        <w:t>Using</w:t>
      </w:r>
      <w:r w:rsidR="00B61E5C">
        <w:rPr>
          <w:rFonts w:ascii="Arial" w:hAnsi="Arial" w:cs="Arial"/>
          <w:bCs/>
          <w:sz w:val="22"/>
          <w:szCs w:val="22"/>
        </w:rPr>
        <w:t xml:space="preserve"> pneumococcal carriage data to </w:t>
      </w:r>
      <w:r w:rsidR="000C2889" w:rsidRPr="000C2889">
        <w:rPr>
          <w:rFonts w:ascii="Arial" w:hAnsi="Arial" w:cs="Arial"/>
          <w:bCs/>
          <w:sz w:val="22"/>
          <w:szCs w:val="22"/>
        </w:rPr>
        <w:t>predict and monitor</w:t>
      </w:r>
      <w:r w:rsidR="000C2889">
        <w:rPr>
          <w:rFonts w:ascii="Arial" w:hAnsi="Arial" w:cs="Arial"/>
          <w:bCs/>
          <w:sz w:val="22"/>
          <w:szCs w:val="22"/>
        </w:rPr>
        <w:t xml:space="preserve"> </w:t>
      </w:r>
      <w:r w:rsidR="000C2889" w:rsidRPr="000C2889">
        <w:rPr>
          <w:rFonts w:ascii="Arial" w:hAnsi="Arial" w:cs="Arial"/>
          <w:bCs/>
          <w:sz w:val="22"/>
          <w:szCs w:val="22"/>
        </w:rPr>
        <w:t>post-vaccination changes in disease</w:t>
      </w:r>
      <w:r w:rsidR="000C2889">
        <w:rPr>
          <w:rFonts w:ascii="Arial" w:hAnsi="Arial" w:cs="Arial"/>
          <w:bCs/>
          <w:sz w:val="22"/>
          <w:szCs w:val="22"/>
        </w:rPr>
        <w:t>’</w:t>
      </w:r>
    </w:p>
    <w:p w14:paraId="65C9248F" w14:textId="77777777" w:rsidR="00CC0688" w:rsidRDefault="00CC0688" w:rsidP="00CC0688">
      <w:pPr>
        <w:rPr>
          <w:rFonts w:ascii="Arial" w:hAnsi="Arial" w:cs="Arial"/>
          <w:bCs/>
          <w:sz w:val="22"/>
          <w:szCs w:val="22"/>
        </w:rPr>
      </w:pPr>
    </w:p>
    <w:p w14:paraId="4C91CF20" w14:textId="7C3519C1" w:rsidR="00405088" w:rsidRPr="000C2889" w:rsidRDefault="002D3C3B" w:rsidP="00CC0688">
      <w:pPr>
        <w:ind w:left="1440"/>
        <w:rPr>
          <w:rFonts w:ascii="Arial" w:hAnsi="Arial" w:cs="Arial"/>
          <w:bCs/>
          <w:sz w:val="22"/>
          <w:szCs w:val="22"/>
        </w:rPr>
      </w:pPr>
      <w:r w:rsidRPr="004434FD">
        <w:rPr>
          <w:rFonts w:ascii="Arial" w:hAnsi="Arial" w:cs="Arial"/>
          <w:bCs/>
          <w:sz w:val="22"/>
          <w:szCs w:val="22"/>
        </w:rPr>
        <w:t>I</w:t>
      </w:r>
      <w:r w:rsidR="00405088" w:rsidRPr="004434FD">
        <w:rPr>
          <w:rFonts w:ascii="Arial" w:hAnsi="Arial" w:cs="Arial"/>
          <w:bCs/>
          <w:sz w:val="22"/>
          <w:szCs w:val="22"/>
        </w:rPr>
        <w:t>nfectious Disease Society of America (IDSA) annual meeting (</w:t>
      </w:r>
      <w:proofErr w:type="spellStart"/>
      <w:r w:rsidR="00405088" w:rsidRPr="004434FD">
        <w:rPr>
          <w:rFonts w:ascii="Arial" w:hAnsi="Arial" w:cs="Arial"/>
          <w:bCs/>
          <w:sz w:val="22"/>
          <w:szCs w:val="22"/>
        </w:rPr>
        <w:t>IDWeek</w:t>
      </w:r>
      <w:proofErr w:type="spellEnd"/>
      <w:r w:rsidR="00405088" w:rsidRPr="004434FD">
        <w:rPr>
          <w:rFonts w:ascii="Arial" w:hAnsi="Arial" w:cs="Arial"/>
          <w:bCs/>
          <w:sz w:val="22"/>
          <w:szCs w:val="22"/>
        </w:rPr>
        <w:t>),</w:t>
      </w:r>
      <w:r w:rsidRPr="004434FD">
        <w:rPr>
          <w:rFonts w:ascii="Arial" w:hAnsi="Arial" w:cs="Arial"/>
          <w:bCs/>
          <w:sz w:val="22"/>
          <w:szCs w:val="22"/>
        </w:rPr>
        <w:t xml:space="preserve"> San Francisco</w:t>
      </w:r>
      <w:r w:rsidR="00405088" w:rsidRPr="004434FD">
        <w:rPr>
          <w:rFonts w:ascii="Arial" w:hAnsi="Arial" w:cs="Arial"/>
          <w:bCs/>
          <w:sz w:val="22"/>
          <w:szCs w:val="22"/>
        </w:rPr>
        <w:t>.</w:t>
      </w:r>
      <w:r w:rsidR="00405088" w:rsidRPr="004434FD">
        <w:rPr>
          <w:rFonts w:ascii="Arial" w:hAnsi="Arial" w:cs="Arial"/>
          <w:bCs/>
          <w:i/>
          <w:sz w:val="22"/>
          <w:szCs w:val="22"/>
        </w:rPr>
        <w:t xml:space="preserve">  Invited oral presentation.</w:t>
      </w:r>
      <w:r w:rsidR="000C2889">
        <w:rPr>
          <w:rFonts w:ascii="Arial" w:hAnsi="Arial" w:cs="Arial"/>
          <w:bCs/>
          <w:sz w:val="22"/>
          <w:szCs w:val="22"/>
        </w:rPr>
        <w:t xml:space="preserve"> ‘</w:t>
      </w:r>
      <w:r w:rsidR="000C2889" w:rsidRPr="000C2889">
        <w:rPr>
          <w:rFonts w:ascii="Arial" w:hAnsi="Arial" w:cs="Arial"/>
          <w:bCs/>
          <w:sz w:val="22"/>
          <w:szCs w:val="22"/>
        </w:rPr>
        <w:t>Serotype Persistence and Replacement after Vaccines: Can We Predict the Future?</w:t>
      </w:r>
    </w:p>
    <w:p w14:paraId="777188D6" w14:textId="77777777" w:rsidR="00CC0688" w:rsidRPr="00CC0688" w:rsidRDefault="00CC0688" w:rsidP="00CC0688">
      <w:pPr>
        <w:ind w:left="1800"/>
        <w:rPr>
          <w:rFonts w:ascii="Arial" w:hAnsi="Arial" w:cs="Arial"/>
          <w:bCs/>
          <w:i/>
          <w:sz w:val="22"/>
          <w:szCs w:val="22"/>
        </w:rPr>
      </w:pPr>
    </w:p>
    <w:p w14:paraId="10C3E74E" w14:textId="30608C41" w:rsidR="00405088" w:rsidRPr="00A97C22" w:rsidRDefault="00405088" w:rsidP="000C2889">
      <w:pPr>
        <w:ind w:left="1440"/>
        <w:rPr>
          <w:rFonts w:ascii="Arial" w:hAnsi="Arial" w:cs="Arial"/>
          <w:bCs/>
          <w:sz w:val="22"/>
          <w:szCs w:val="22"/>
        </w:rPr>
      </w:pPr>
      <w:r w:rsidRPr="004434FD">
        <w:rPr>
          <w:rFonts w:ascii="Arial" w:hAnsi="Arial" w:cs="Arial"/>
          <w:bCs/>
          <w:sz w:val="22"/>
          <w:szCs w:val="22"/>
        </w:rPr>
        <w:t>European Respiratory So</w:t>
      </w:r>
      <w:r w:rsidR="002D3C3B" w:rsidRPr="004434FD">
        <w:rPr>
          <w:rFonts w:ascii="Arial" w:hAnsi="Arial" w:cs="Arial"/>
          <w:bCs/>
          <w:sz w:val="22"/>
          <w:szCs w:val="22"/>
        </w:rPr>
        <w:t>ciety meeting, Barcelona, Spain</w:t>
      </w:r>
      <w:r w:rsidRPr="004434FD">
        <w:rPr>
          <w:rFonts w:ascii="Arial" w:hAnsi="Arial" w:cs="Arial"/>
          <w:bCs/>
          <w:sz w:val="22"/>
          <w:szCs w:val="22"/>
        </w:rPr>
        <w:t xml:space="preserve">. </w:t>
      </w:r>
      <w:r w:rsidRPr="004434FD">
        <w:rPr>
          <w:rFonts w:ascii="Arial" w:hAnsi="Arial" w:cs="Arial"/>
          <w:bCs/>
          <w:i/>
          <w:sz w:val="22"/>
          <w:szCs w:val="22"/>
        </w:rPr>
        <w:t>Invited oral presentation.</w:t>
      </w:r>
      <w:r w:rsidR="00A97C22">
        <w:rPr>
          <w:rFonts w:ascii="Arial" w:hAnsi="Arial" w:cs="Arial"/>
          <w:bCs/>
          <w:i/>
          <w:sz w:val="22"/>
          <w:szCs w:val="22"/>
        </w:rPr>
        <w:t xml:space="preserve"> </w:t>
      </w:r>
      <w:r w:rsidR="00A97C22">
        <w:rPr>
          <w:rFonts w:ascii="Arial" w:hAnsi="Arial" w:cs="Arial"/>
          <w:bCs/>
          <w:sz w:val="22"/>
          <w:szCs w:val="22"/>
        </w:rPr>
        <w:t>‘The pneumococcus and its capsule’</w:t>
      </w:r>
    </w:p>
    <w:p w14:paraId="6F5C4C39" w14:textId="77777777" w:rsidR="00CC0688" w:rsidRDefault="00CC0688" w:rsidP="00CC0688">
      <w:pPr>
        <w:rPr>
          <w:rFonts w:ascii="Arial" w:hAnsi="Arial" w:cs="Arial"/>
          <w:bCs/>
          <w:sz w:val="22"/>
          <w:szCs w:val="22"/>
        </w:rPr>
      </w:pPr>
    </w:p>
    <w:p w14:paraId="76C374EF" w14:textId="77777777" w:rsidR="00A97C22" w:rsidRDefault="00405088" w:rsidP="00CC0688">
      <w:pPr>
        <w:ind w:left="720" w:firstLine="720"/>
        <w:rPr>
          <w:rFonts w:ascii="Arial" w:hAnsi="Arial" w:cs="Arial"/>
          <w:bCs/>
          <w:sz w:val="22"/>
          <w:szCs w:val="22"/>
        </w:rPr>
      </w:pPr>
      <w:proofErr w:type="spellStart"/>
      <w:r w:rsidRPr="004434FD">
        <w:rPr>
          <w:rFonts w:ascii="Arial" w:hAnsi="Arial" w:cs="Arial"/>
          <w:bCs/>
          <w:sz w:val="22"/>
          <w:szCs w:val="22"/>
        </w:rPr>
        <w:t>Fundação</w:t>
      </w:r>
      <w:proofErr w:type="spellEnd"/>
      <w:r w:rsidRPr="004434FD">
        <w:rPr>
          <w:rFonts w:ascii="Arial" w:hAnsi="Arial" w:cs="Arial"/>
          <w:bCs/>
          <w:sz w:val="22"/>
          <w:szCs w:val="22"/>
        </w:rPr>
        <w:t xml:space="preserve"> Oswaldo Cruz</w:t>
      </w:r>
      <w:r w:rsidR="002D3C3B" w:rsidRPr="004434FD">
        <w:rPr>
          <w:rFonts w:ascii="Arial" w:hAnsi="Arial" w:cs="Arial"/>
          <w:bCs/>
          <w:sz w:val="22"/>
          <w:szCs w:val="22"/>
        </w:rPr>
        <w:t>, Salvador, Brazil</w:t>
      </w:r>
      <w:r w:rsidRPr="004434FD">
        <w:rPr>
          <w:rFonts w:ascii="Arial" w:hAnsi="Arial" w:cs="Arial"/>
          <w:bCs/>
          <w:sz w:val="22"/>
          <w:szCs w:val="22"/>
        </w:rPr>
        <w:t>.</w:t>
      </w:r>
      <w:r w:rsidRPr="004434FD">
        <w:rPr>
          <w:rFonts w:ascii="Arial" w:hAnsi="Arial" w:cs="Arial"/>
          <w:bCs/>
          <w:i/>
          <w:sz w:val="22"/>
          <w:szCs w:val="22"/>
        </w:rPr>
        <w:t xml:space="preserve"> Invited seminar. </w:t>
      </w:r>
      <w:r w:rsidR="00A97C22">
        <w:rPr>
          <w:rFonts w:ascii="Arial" w:hAnsi="Arial" w:cs="Arial"/>
          <w:bCs/>
          <w:sz w:val="22"/>
          <w:szCs w:val="22"/>
        </w:rPr>
        <w:t>‘</w:t>
      </w:r>
      <w:r w:rsidR="00A97C22" w:rsidRPr="000C2889">
        <w:rPr>
          <w:rFonts w:ascii="Arial" w:hAnsi="Arial" w:cs="Arial"/>
          <w:bCs/>
          <w:sz w:val="22"/>
          <w:szCs w:val="22"/>
        </w:rPr>
        <w:t xml:space="preserve">Pneumococcal </w:t>
      </w:r>
    </w:p>
    <w:p w14:paraId="468D454C" w14:textId="4A2489B3" w:rsidR="00405088" w:rsidRPr="004434FD" w:rsidRDefault="00A97C22" w:rsidP="00CC0688">
      <w:pPr>
        <w:ind w:left="720" w:firstLine="720"/>
        <w:rPr>
          <w:rFonts w:ascii="Arial" w:hAnsi="Arial" w:cs="Arial"/>
          <w:bCs/>
          <w:sz w:val="22"/>
          <w:szCs w:val="22"/>
        </w:rPr>
      </w:pPr>
      <w:r w:rsidRPr="000C2889">
        <w:rPr>
          <w:rFonts w:ascii="Arial" w:hAnsi="Arial" w:cs="Arial"/>
          <w:bCs/>
          <w:sz w:val="22"/>
          <w:szCs w:val="22"/>
        </w:rPr>
        <w:t>serotype replacement: can strain biology help predict the future?</w:t>
      </w:r>
      <w:r>
        <w:rPr>
          <w:rFonts w:ascii="Arial" w:hAnsi="Arial" w:cs="Arial"/>
          <w:bCs/>
          <w:sz w:val="22"/>
          <w:szCs w:val="22"/>
        </w:rPr>
        <w:t>’</w:t>
      </w:r>
    </w:p>
    <w:p w14:paraId="401E25BA" w14:textId="77777777" w:rsidR="00CC0688" w:rsidRDefault="00CC0688" w:rsidP="00CC0688">
      <w:pPr>
        <w:rPr>
          <w:rFonts w:ascii="Arial" w:hAnsi="Arial" w:cs="Arial"/>
          <w:bCs/>
          <w:sz w:val="22"/>
          <w:szCs w:val="22"/>
        </w:rPr>
      </w:pPr>
    </w:p>
    <w:p w14:paraId="33D05D1F" w14:textId="50B0C766" w:rsidR="00CC0688" w:rsidRDefault="00E066EB" w:rsidP="00E066EB">
      <w:pPr>
        <w:ind w:firstLine="720"/>
        <w:rPr>
          <w:rFonts w:ascii="Arial" w:hAnsi="Arial" w:cs="Arial"/>
          <w:bCs/>
          <w:sz w:val="22"/>
          <w:szCs w:val="22"/>
        </w:rPr>
      </w:pPr>
      <w:r>
        <w:rPr>
          <w:rFonts w:ascii="Arial" w:hAnsi="Arial" w:cs="Arial"/>
          <w:bCs/>
          <w:sz w:val="22"/>
          <w:szCs w:val="22"/>
        </w:rPr>
        <w:t>2012</w:t>
      </w:r>
    </w:p>
    <w:p w14:paraId="34A843A9" w14:textId="7E9B424D" w:rsidR="00405088" w:rsidRPr="00CC0688" w:rsidRDefault="00405088" w:rsidP="00CC0688">
      <w:pPr>
        <w:ind w:left="1440"/>
        <w:rPr>
          <w:rFonts w:ascii="Arial" w:hAnsi="Arial" w:cs="Arial"/>
          <w:bCs/>
          <w:sz w:val="22"/>
          <w:szCs w:val="22"/>
        </w:rPr>
      </w:pPr>
      <w:r w:rsidRPr="00CC0688">
        <w:rPr>
          <w:rFonts w:ascii="Arial" w:hAnsi="Arial" w:cs="Arial"/>
          <w:bCs/>
          <w:sz w:val="22"/>
          <w:szCs w:val="22"/>
        </w:rPr>
        <w:t>Emory University, Rollins School of Public Health, Depar</w:t>
      </w:r>
      <w:r w:rsidR="002D3C3B" w:rsidRPr="00CC0688">
        <w:rPr>
          <w:rFonts w:ascii="Arial" w:hAnsi="Arial" w:cs="Arial"/>
          <w:bCs/>
          <w:sz w:val="22"/>
          <w:szCs w:val="22"/>
        </w:rPr>
        <w:t>tment of Global Health, Atlanta</w:t>
      </w:r>
      <w:r w:rsidRPr="00CC0688">
        <w:rPr>
          <w:rFonts w:ascii="Arial" w:hAnsi="Arial" w:cs="Arial"/>
          <w:bCs/>
          <w:sz w:val="22"/>
          <w:szCs w:val="22"/>
        </w:rPr>
        <w:t xml:space="preserve">.  </w:t>
      </w:r>
      <w:r w:rsidRPr="00CC0688">
        <w:rPr>
          <w:rFonts w:ascii="Arial" w:hAnsi="Arial" w:cs="Arial"/>
          <w:bCs/>
          <w:i/>
          <w:sz w:val="22"/>
          <w:szCs w:val="22"/>
        </w:rPr>
        <w:t>Seminar presentation</w:t>
      </w:r>
      <w:r w:rsidRPr="00CC0688">
        <w:rPr>
          <w:rFonts w:ascii="Arial" w:hAnsi="Arial" w:cs="Arial"/>
          <w:bCs/>
          <w:sz w:val="22"/>
          <w:szCs w:val="22"/>
        </w:rPr>
        <w:t xml:space="preserve">. </w:t>
      </w:r>
      <w:r w:rsidR="00A97C22" w:rsidRPr="00A97C22">
        <w:rPr>
          <w:rFonts w:ascii="Arial" w:hAnsi="Arial" w:cs="Arial"/>
          <w:bCs/>
          <w:sz w:val="22"/>
          <w:szCs w:val="22"/>
        </w:rPr>
        <w:t>Pneumococcal disease patterns:</w:t>
      </w:r>
      <w:r w:rsidR="00A97C22" w:rsidRPr="00A97C22">
        <w:rPr>
          <w:rFonts w:ascii="Arial" w:hAnsi="Arial" w:cs="Arial"/>
          <w:bCs/>
          <w:sz w:val="22"/>
          <w:szCs w:val="22"/>
        </w:rPr>
        <w:br/>
        <w:t>ecology, capsule, and co-infections</w:t>
      </w:r>
    </w:p>
    <w:p w14:paraId="25B642E5" w14:textId="77777777" w:rsidR="00CC0688" w:rsidRDefault="00CC0688" w:rsidP="00CC0688">
      <w:pPr>
        <w:rPr>
          <w:rFonts w:ascii="Arial" w:hAnsi="Arial" w:cs="Arial"/>
          <w:bCs/>
          <w:sz w:val="22"/>
          <w:szCs w:val="22"/>
        </w:rPr>
      </w:pPr>
    </w:p>
    <w:p w14:paraId="70360CA4" w14:textId="77777777" w:rsidR="00A97C22" w:rsidRDefault="00405088" w:rsidP="00CC0688">
      <w:pPr>
        <w:ind w:left="720" w:firstLine="720"/>
        <w:rPr>
          <w:rFonts w:ascii="Arial" w:hAnsi="Arial" w:cs="Arial"/>
          <w:bCs/>
          <w:sz w:val="22"/>
          <w:szCs w:val="22"/>
        </w:rPr>
      </w:pPr>
      <w:r w:rsidRPr="00CC0688">
        <w:rPr>
          <w:rFonts w:ascii="Arial" w:hAnsi="Arial" w:cs="Arial"/>
          <w:bCs/>
          <w:sz w:val="22"/>
          <w:szCs w:val="22"/>
        </w:rPr>
        <w:t>University of Georgia, Colle</w:t>
      </w:r>
      <w:r w:rsidR="002D3C3B" w:rsidRPr="00CC0688">
        <w:rPr>
          <w:rFonts w:ascii="Arial" w:hAnsi="Arial" w:cs="Arial"/>
          <w:bCs/>
          <w:sz w:val="22"/>
          <w:szCs w:val="22"/>
        </w:rPr>
        <w:t>ge of Public Health, Athens, GA</w:t>
      </w:r>
      <w:r w:rsidRPr="00CC0688">
        <w:rPr>
          <w:rFonts w:ascii="Arial" w:hAnsi="Arial" w:cs="Arial"/>
          <w:bCs/>
          <w:sz w:val="22"/>
          <w:szCs w:val="22"/>
        </w:rPr>
        <w:t xml:space="preserve">. </w:t>
      </w:r>
      <w:r w:rsidRPr="00CC0688">
        <w:rPr>
          <w:rFonts w:ascii="Arial" w:hAnsi="Arial" w:cs="Arial"/>
          <w:bCs/>
          <w:i/>
          <w:sz w:val="22"/>
          <w:szCs w:val="22"/>
        </w:rPr>
        <w:t>Invited seminar.</w:t>
      </w:r>
      <w:r w:rsidR="00A97C22">
        <w:rPr>
          <w:rFonts w:ascii="Arial" w:hAnsi="Arial" w:cs="Arial"/>
          <w:bCs/>
          <w:sz w:val="22"/>
          <w:szCs w:val="22"/>
        </w:rPr>
        <w:t xml:space="preserve"> </w:t>
      </w:r>
    </w:p>
    <w:p w14:paraId="36387613" w14:textId="4EE16045" w:rsidR="00405088" w:rsidRPr="00A97C22" w:rsidRDefault="00A97C22" w:rsidP="00CC0688">
      <w:pPr>
        <w:ind w:left="720" w:firstLine="720"/>
        <w:rPr>
          <w:rFonts w:ascii="Arial" w:hAnsi="Arial" w:cs="Arial"/>
          <w:bCs/>
          <w:sz w:val="22"/>
          <w:szCs w:val="22"/>
        </w:rPr>
      </w:pPr>
      <w:r>
        <w:rPr>
          <w:rFonts w:ascii="Arial" w:hAnsi="Arial" w:cs="Arial"/>
          <w:bCs/>
          <w:sz w:val="22"/>
          <w:szCs w:val="22"/>
        </w:rPr>
        <w:t xml:space="preserve">Pneumococcal disease patterns: </w:t>
      </w:r>
      <w:r w:rsidRPr="00A97C22">
        <w:rPr>
          <w:rFonts w:ascii="Arial" w:hAnsi="Arial" w:cs="Arial"/>
          <w:bCs/>
          <w:sz w:val="22"/>
          <w:szCs w:val="22"/>
        </w:rPr>
        <w:t>ecology, capsule, and co-infections</w:t>
      </w:r>
    </w:p>
    <w:p w14:paraId="4ED7341E" w14:textId="77777777" w:rsidR="00CC0688" w:rsidRDefault="00CC0688" w:rsidP="00CC0688">
      <w:pPr>
        <w:rPr>
          <w:rFonts w:ascii="Arial" w:hAnsi="Arial" w:cs="Arial"/>
          <w:bCs/>
          <w:sz w:val="22"/>
          <w:szCs w:val="22"/>
        </w:rPr>
      </w:pPr>
    </w:p>
    <w:p w14:paraId="2F167BEA" w14:textId="0FC1BC94" w:rsidR="00405088" w:rsidRPr="004434FD" w:rsidRDefault="00405088" w:rsidP="00A97C22">
      <w:pPr>
        <w:ind w:left="1440"/>
        <w:rPr>
          <w:rFonts w:ascii="Arial" w:hAnsi="Arial" w:cs="Arial"/>
          <w:bCs/>
          <w:sz w:val="22"/>
          <w:szCs w:val="22"/>
        </w:rPr>
      </w:pPr>
      <w:r w:rsidRPr="004434FD">
        <w:rPr>
          <w:rFonts w:ascii="Arial" w:hAnsi="Arial" w:cs="Arial"/>
          <w:bCs/>
          <w:sz w:val="22"/>
          <w:szCs w:val="22"/>
        </w:rPr>
        <w:t>4</w:t>
      </w:r>
      <w:r w:rsidRPr="004434FD">
        <w:rPr>
          <w:rFonts w:ascii="Arial" w:hAnsi="Arial" w:cs="Arial"/>
          <w:bCs/>
          <w:sz w:val="22"/>
          <w:szCs w:val="22"/>
          <w:vertAlign w:val="superscript"/>
        </w:rPr>
        <w:t>th</w:t>
      </w:r>
      <w:r w:rsidRPr="004434FD">
        <w:rPr>
          <w:rFonts w:ascii="Arial" w:hAnsi="Arial" w:cs="Arial"/>
          <w:bCs/>
          <w:sz w:val="22"/>
          <w:szCs w:val="22"/>
        </w:rPr>
        <w:t xml:space="preserve"> Helsinki Symposi</w:t>
      </w:r>
      <w:r w:rsidR="002D3C3B" w:rsidRPr="004434FD">
        <w:rPr>
          <w:rFonts w:ascii="Arial" w:hAnsi="Arial" w:cs="Arial"/>
          <w:bCs/>
          <w:sz w:val="22"/>
          <w:szCs w:val="22"/>
        </w:rPr>
        <w:t>um on HPV Vaccination, Helsinki</w:t>
      </w:r>
      <w:r w:rsidRPr="004434FD">
        <w:rPr>
          <w:rFonts w:ascii="Arial" w:hAnsi="Arial" w:cs="Arial"/>
          <w:bCs/>
          <w:sz w:val="22"/>
          <w:szCs w:val="22"/>
        </w:rPr>
        <w:t xml:space="preserve">.  </w:t>
      </w:r>
      <w:r w:rsidRPr="004434FD">
        <w:rPr>
          <w:rFonts w:ascii="Arial" w:hAnsi="Arial" w:cs="Arial"/>
          <w:bCs/>
          <w:i/>
          <w:sz w:val="22"/>
          <w:szCs w:val="22"/>
        </w:rPr>
        <w:t>Invited presentation</w:t>
      </w:r>
      <w:r w:rsidRPr="004434FD">
        <w:rPr>
          <w:rFonts w:ascii="Arial" w:hAnsi="Arial" w:cs="Arial"/>
          <w:bCs/>
          <w:sz w:val="22"/>
          <w:szCs w:val="22"/>
        </w:rPr>
        <w:t>.</w:t>
      </w:r>
      <w:r w:rsidR="00A97C22">
        <w:rPr>
          <w:rFonts w:ascii="Arial" w:hAnsi="Arial" w:cs="Arial"/>
          <w:bCs/>
          <w:sz w:val="22"/>
          <w:szCs w:val="22"/>
        </w:rPr>
        <w:t xml:space="preserve"> ‘</w:t>
      </w:r>
      <w:r w:rsidR="00A97C22" w:rsidRPr="00A97C22">
        <w:rPr>
          <w:rFonts w:ascii="Arial" w:hAnsi="Arial" w:cs="Arial"/>
          <w:bCs/>
          <w:sz w:val="22"/>
          <w:szCs w:val="22"/>
        </w:rPr>
        <w:t>Strain replacement following vaccination: the example of pneumococcus</w:t>
      </w:r>
      <w:r w:rsidR="00A97C22">
        <w:rPr>
          <w:rFonts w:ascii="Arial" w:hAnsi="Arial" w:cs="Arial"/>
          <w:bCs/>
          <w:sz w:val="22"/>
          <w:szCs w:val="22"/>
        </w:rPr>
        <w:t>’</w:t>
      </w:r>
    </w:p>
    <w:p w14:paraId="04191F7C" w14:textId="77777777" w:rsidR="00CC0688" w:rsidRDefault="00CC0688" w:rsidP="00CC0688">
      <w:pPr>
        <w:rPr>
          <w:rFonts w:ascii="Arial" w:hAnsi="Arial" w:cs="Arial"/>
          <w:bCs/>
          <w:sz w:val="22"/>
          <w:szCs w:val="22"/>
        </w:rPr>
      </w:pPr>
    </w:p>
    <w:p w14:paraId="6523A948" w14:textId="3A7957FB" w:rsidR="00CC0688" w:rsidRDefault="00E066EB" w:rsidP="00E066EB">
      <w:pPr>
        <w:ind w:firstLine="720"/>
        <w:rPr>
          <w:rFonts w:ascii="Arial" w:hAnsi="Arial" w:cs="Arial"/>
          <w:bCs/>
          <w:sz w:val="22"/>
          <w:szCs w:val="22"/>
        </w:rPr>
      </w:pPr>
      <w:r>
        <w:rPr>
          <w:rFonts w:ascii="Arial" w:hAnsi="Arial" w:cs="Arial"/>
          <w:bCs/>
          <w:sz w:val="22"/>
          <w:szCs w:val="22"/>
        </w:rPr>
        <w:t>2011</w:t>
      </w:r>
    </w:p>
    <w:p w14:paraId="3D434500" w14:textId="77777777" w:rsidR="00CC0688" w:rsidRDefault="00405088" w:rsidP="00CC0688">
      <w:pPr>
        <w:ind w:left="720" w:firstLine="720"/>
        <w:rPr>
          <w:rFonts w:ascii="Arial" w:hAnsi="Arial" w:cs="Arial"/>
          <w:bCs/>
          <w:sz w:val="22"/>
          <w:szCs w:val="22"/>
        </w:rPr>
      </w:pPr>
      <w:r w:rsidRPr="004434FD">
        <w:rPr>
          <w:rFonts w:ascii="Arial" w:hAnsi="Arial" w:cs="Arial"/>
          <w:bCs/>
          <w:sz w:val="22"/>
          <w:szCs w:val="22"/>
        </w:rPr>
        <w:t>Johns Hopkins School of Public Health, International Vacci</w:t>
      </w:r>
      <w:r w:rsidR="002D3C3B" w:rsidRPr="004434FD">
        <w:rPr>
          <w:rFonts w:ascii="Arial" w:hAnsi="Arial" w:cs="Arial"/>
          <w:bCs/>
          <w:sz w:val="22"/>
          <w:szCs w:val="22"/>
        </w:rPr>
        <w:t xml:space="preserve">ne Access Center, </w:t>
      </w:r>
    </w:p>
    <w:p w14:paraId="0C9C7EA7" w14:textId="4C1A24CC" w:rsidR="00405088" w:rsidRDefault="002D3C3B" w:rsidP="00A97C22">
      <w:pPr>
        <w:ind w:left="1440"/>
        <w:rPr>
          <w:rFonts w:ascii="Arial" w:hAnsi="Arial" w:cs="Arial"/>
          <w:bCs/>
          <w:sz w:val="22"/>
          <w:szCs w:val="22"/>
        </w:rPr>
      </w:pPr>
      <w:r w:rsidRPr="004434FD">
        <w:rPr>
          <w:rFonts w:ascii="Arial" w:hAnsi="Arial" w:cs="Arial"/>
          <w:bCs/>
          <w:sz w:val="22"/>
          <w:szCs w:val="22"/>
        </w:rPr>
        <w:t>Baltimore, MD</w:t>
      </w:r>
      <w:r w:rsidR="00405088" w:rsidRPr="004434FD">
        <w:rPr>
          <w:rFonts w:ascii="Arial" w:hAnsi="Arial" w:cs="Arial"/>
          <w:bCs/>
          <w:sz w:val="22"/>
          <w:szCs w:val="22"/>
        </w:rPr>
        <w:t xml:space="preserve">.  </w:t>
      </w:r>
      <w:r w:rsidR="00405088" w:rsidRPr="004434FD">
        <w:rPr>
          <w:rFonts w:ascii="Arial" w:hAnsi="Arial" w:cs="Arial"/>
          <w:bCs/>
          <w:i/>
          <w:sz w:val="22"/>
          <w:szCs w:val="22"/>
        </w:rPr>
        <w:t>Invited seminar</w:t>
      </w:r>
      <w:r w:rsidR="00405088" w:rsidRPr="004434FD">
        <w:rPr>
          <w:rFonts w:ascii="Arial" w:hAnsi="Arial" w:cs="Arial"/>
          <w:bCs/>
          <w:sz w:val="22"/>
          <w:szCs w:val="22"/>
        </w:rPr>
        <w:t>.</w:t>
      </w:r>
      <w:r w:rsidR="00A97C22">
        <w:rPr>
          <w:rFonts w:ascii="Arial" w:hAnsi="Arial" w:cs="Arial"/>
          <w:bCs/>
          <w:sz w:val="22"/>
          <w:szCs w:val="22"/>
        </w:rPr>
        <w:t xml:space="preserve"> ‘</w:t>
      </w:r>
      <w:r w:rsidR="00A97C22" w:rsidRPr="00A97C22">
        <w:rPr>
          <w:rFonts w:ascii="Arial" w:hAnsi="Arial" w:cs="Arial"/>
          <w:bCs/>
          <w:sz w:val="22"/>
          <w:szCs w:val="22"/>
        </w:rPr>
        <w:t>Studies of influenza and pneumococcal disease</w:t>
      </w:r>
      <w:r w:rsidR="00A97C22">
        <w:rPr>
          <w:rFonts w:ascii="Arial" w:hAnsi="Arial" w:cs="Arial"/>
          <w:bCs/>
          <w:sz w:val="22"/>
          <w:szCs w:val="22"/>
        </w:rPr>
        <w:t>’</w:t>
      </w:r>
    </w:p>
    <w:p w14:paraId="66A1517F" w14:textId="77777777" w:rsidR="00A97C22" w:rsidRDefault="00A97C22" w:rsidP="00A97C22">
      <w:pPr>
        <w:ind w:left="1440"/>
        <w:rPr>
          <w:rFonts w:ascii="Arial" w:hAnsi="Arial" w:cs="Arial"/>
          <w:bCs/>
          <w:sz w:val="22"/>
          <w:szCs w:val="22"/>
        </w:rPr>
      </w:pPr>
    </w:p>
    <w:p w14:paraId="23072B8F" w14:textId="1B902F8B" w:rsidR="00A97C22" w:rsidRDefault="00A97C22" w:rsidP="00A97C22">
      <w:pPr>
        <w:ind w:left="720" w:firstLine="720"/>
        <w:rPr>
          <w:rFonts w:ascii="Arial" w:hAnsi="Arial" w:cs="Arial"/>
          <w:bCs/>
          <w:sz w:val="22"/>
          <w:szCs w:val="22"/>
        </w:rPr>
      </w:pPr>
      <w:r w:rsidRPr="004434FD">
        <w:rPr>
          <w:rFonts w:ascii="Arial" w:hAnsi="Arial" w:cs="Arial"/>
          <w:bCs/>
          <w:sz w:val="22"/>
          <w:szCs w:val="22"/>
        </w:rPr>
        <w:t xml:space="preserve">Johns Hopkins School of Public Health, </w:t>
      </w:r>
      <w:r>
        <w:rPr>
          <w:rFonts w:ascii="Arial" w:hAnsi="Arial" w:cs="Arial"/>
          <w:bCs/>
          <w:sz w:val="22"/>
          <w:szCs w:val="22"/>
        </w:rPr>
        <w:t>Center for American Indian Health</w:t>
      </w:r>
      <w:r w:rsidRPr="004434FD">
        <w:rPr>
          <w:rFonts w:ascii="Arial" w:hAnsi="Arial" w:cs="Arial"/>
          <w:bCs/>
          <w:sz w:val="22"/>
          <w:szCs w:val="22"/>
        </w:rPr>
        <w:t xml:space="preserve"> </w:t>
      </w:r>
    </w:p>
    <w:p w14:paraId="651EC43F" w14:textId="77777777" w:rsidR="00A97C22" w:rsidRPr="004434FD" w:rsidRDefault="00A97C22" w:rsidP="00A97C22">
      <w:pPr>
        <w:ind w:left="1440"/>
        <w:rPr>
          <w:rFonts w:ascii="Arial" w:hAnsi="Arial" w:cs="Arial"/>
          <w:bCs/>
          <w:sz w:val="22"/>
          <w:szCs w:val="22"/>
        </w:rPr>
      </w:pPr>
      <w:r w:rsidRPr="004434FD">
        <w:rPr>
          <w:rFonts w:ascii="Arial" w:hAnsi="Arial" w:cs="Arial"/>
          <w:bCs/>
          <w:sz w:val="22"/>
          <w:szCs w:val="22"/>
        </w:rPr>
        <w:t xml:space="preserve">Baltimore, MD.  </w:t>
      </w:r>
      <w:r w:rsidRPr="004434FD">
        <w:rPr>
          <w:rFonts w:ascii="Arial" w:hAnsi="Arial" w:cs="Arial"/>
          <w:bCs/>
          <w:i/>
          <w:sz w:val="22"/>
          <w:szCs w:val="22"/>
        </w:rPr>
        <w:t>Invited seminar</w:t>
      </w:r>
      <w:r w:rsidRPr="004434FD">
        <w:rPr>
          <w:rFonts w:ascii="Arial" w:hAnsi="Arial" w:cs="Arial"/>
          <w:bCs/>
          <w:sz w:val="22"/>
          <w:szCs w:val="22"/>
        </w:rPr>
        <w:t>.</w:t>
      </w:r>
      <w:r>
        <w:rPr>
          <w:rFonts w:ascii="Arial" w:hAnsi="Arial" w:cs="Arial"/>
          <w:bCs/>
          <w:sz w:val="22"/>
          <w:szCs w:val="22"/>
        </w:rPr>
        <w:t xml:space="preserve"> </w:t>
      </w:r>
      <w:r w:rsidRPr="00A97C22">
        <w:rPr>
          <w:rFonts w:ascii="Arial" w:hAnsi="Arial" w:cs="Arial"/>
          <w:bCs/>
          <w:sz w:val="22"/>
          <w:szCs w:val="22"/>
        </w:rPr>
        <w:t xml:space="preserve">Use of pneumococcal carriage data to predict </w:t>
      </w:r>
      <w:r>
        <w:rPr>
          <w:rFonts w:ascii="Arial" w:hAnsi="Arial" w:cs="Arial"/>
          <w:bCs/>
          <w:sz w:val="22"/>
          <w:szCs w:val="22"/>
        </w:rPr>
        <w:t xml:space="preserve">disease incidence </w:t>
      </w:r>
      <w:r w:rsidRPr="00A97C22">
        <w:rPr>
          <w:rFonts w:ascii="Arial" w:hAnsi="Arial" w:cs="Arial"/>
          <w:bCs/>
          <w:sz w:val="22"/>
          <w:szCs w:val="22"/>
        </w:rPr>
        <w:t>post-PCV: a proposed method</w:t>
      </w:r>
    </w:p>
    <w:p w14:paraId="2F5781F3" w14:textId="695D5DE0" w:rsidR="00E066EB" w:rsidRDefault="00E066EB" w:rsidP="00A97C22">
      <w:pPr>
        <w:rPr>
          <w:rFonts w:ascii="Arial" w:hAnsi="Arial" w:cs="Arial"/>
          <w:bCs/>
          <w:sz w:val="22"/>
          <w:szCs w:val="22"/>
        </w:rPr>
      </w:pPr>
    </w:p>
    <w:p w14:paraId="6AB37A72" w14:textId="740C58E9" w:rsidR="00405088" w:rsidRPr="00A97C22" w:rsidRDefault="00405088" w:rsidP="00A97C22">
      <w:pPr>
        <w:ind w:left="1440"/>
        <w:rPr>
          <w:rFonts w:ascii="Arial" w:hAnsi="Arial" w:cs="Arial"/>
          <w:bCs/>
          <w:sz w:val="22"/>
          <w:szCs w:val="22"/>
        </w:rPr>
      </w:pPr>
      <w:r w:rsidRPr="004434FD">
        <w:rPr>
          <w:rFonts w:ascii="Arial" w:hAnsi="Arial" w:cs="Arial"/>
          <w:bCs/>
          <w:sz w:val="22"/>
          <w:szCs w:val="22"/>
        </w:rPr>
        <w:t xml:space="preserve">Center for Disease Dynamics, Economics, and Policy, Washington, DC.  </w:t>
      </w:r>
      <w:r w:rsidRPr="004434FD">
        <w:rPr>
          <w:rFonts w:ascii="Arial" w:hAnsi="Arial" w:cs="Arial"/>
          <w:bCs/>
          <w:i/>
          <w:sz w:val="22"/>
          <w:szCs w:val="22"/>
        </w:rPr>
        <w:t>Invited seminar.</w:t>
      </w:r>
      <w:r w:rsidR="00A97C22">
        <w:rPr>
          <w:rFonts w:ascii="Arial" w:hAnsi="Arial" w:cs="Arial"/>
          <w:bCs/>
          <w:sz w:val="22"/>
          <w:szCs w:val="22"/>
        </w:rPr>
        <w:t xml:space="preserve"> ‘</w:t>
      </w:r>
      <w:r w:rsidR="00A97C22" w:rsidRPr="00A97C22">
        <w:rPr>
          <w:rFonts w:ascii="Arial" w:hAnsi="Arial" w:cs="Arial"/>
          <w:bCs/>
          <w:sz w:val="22"/>
          <w:szCs w:val="22"/>
        </w:rPr>
        <w:t>Pneumococcal serotype ecology:</w:t>
      </w:r>
      <w:r w:rsidR="00A97C22">
        <w:rPr>
          <w:rFonts w:ascii="Arial" w:hAnsi="Arial" w:cs="Arial"/>
          <w:bCs/>
          <w:sz w:val="22"/>
          <w:szCs w:val="22"/>
        </w:rPr>
        <w:t xml:space="preserve"> </w:t>
      </w:r>
      <w:r w:rsidR="00A97C22" w:rsidRPr="00A97C22">
        <w:rPr>
          <w:rFonts w:ascii="Arial" w:hAnsi="Arial" w:cs="Arial"/>
          <w:bCs/>
          <w:sz w:val="22"/>
          <w:szCs w:val="22"/>
        </w:rPr>
        <w:t>implications for vaccine effectiveness</w:t>
      </w:r>
      <w:r w:rsidR="00A97C22">
        <w:rPr>
          <w:rFonts w:ascii="Arial" w:hAnsi="Arial" w:cs="Arial"/>
          <w:bCs/>
          <w:sz w:val="22"/>
          <w:szCs w:val="22"/>
        </w:rPr>
        <w:t>’</w:t>
      </w:r>
    </w:p>
    <w:p w14:paraId="7C0212A5" w14:textId="77777777" w:rsidR="00E066EB" w:rsidRDefault="00E066EB" w:rsidP="00E066EB">
      <w:pPr>
        <w:ind w:left="1800"/>
        <w:rPr>
          <w:rFonts w:ascii="Arial" w:hAnsi="Arial" w:cs="Arial"/>
          <w:bCs/>
          <w:sz w:val="22"/>
          <w:szCs w:val="22"/>
        </w:rPr>
      </w:pPr>
    </w:p>
    <w:p w14:paraId="026D66F2" w14:textId="01015A57" w:rsidR="00405088" w:rsidRPr="00A97C22" w:rsidRDefault="00405088" w:rsidP="00A97C22">
      <w:pPr>
        <w:ind w:left="1440"/>
        <w:rPr>
          <w:rFonts w:ascii="Arial" w:hAnsi="Arial" w:cs="Arial"/>
          <w:bCs/>
          <w:sz w:val="22"/>
          <w:szCs w:val="22"/>
        </w:rPr>
      </w:pPr>
      <w:r w:rsidRPr="004434FD">
        <w:rPr>
          <w:rFonts w:ascii="Arial" w:hAnsi="Arial" w:cs="Arial"/>
          <w:bCs/>
          <w:sz w:val="22"/>
          <w:szCs w:val="22"/>
        </w:rPr>
        <w:t>Agency for Healthcare Research and Quality, Washington, DC</w:t>
      </w:r>
      <w:r w:rsidR="002D3C3B" w:rsidRPr="004434FD">
        <w:rPr>
          <w:rFonts w:ascii="Arial" w:hAnsi="Arial" w:cs="Arial"/>
          <w:bCs/>
          <w:sz w:val="22"/>
          <w:szCs w:val="22"/>
        </w:rPr>
        <w:t>.  Annual partners meeting</w:t>
      </w:r>
      <w:r w:rsidRPr="004434FD">
        <w:rPr>
          <w:rFonts w:ascii="Arial" w:hAnsi="Arial" w:cs="Arial"/>
          <w:bCs/>
          <w:sz w:val="22"/>
          <w:szCs w:val="22"/>
        </w:rPr>
        <w:t xml:space="preserve">.  </w:t>
      </w:r>
      <w:r w:rsidRPr="004434FD">
        <w:rPr>
          <w:rFonts w:ascii="Arial" w:hAnsi="Arial" w:cs="Arial"/>
          <w:bCs/>
          <w:i/>
          <w:sz w:val="22"/>
          <w:szCs w:val="22"/>
        </w:rPr>
        <w:t xml:space="preserve">Oral presentation. </w:t>
      </w:r>
      <w:r w:rsidR="00A97C22">
        <w:rPr>
          <w:rFonts w:ascii="Arial" w:hAnsi="Arial" w:cs="Arial"/>
          <w:bCs/>
          <w:sz w:val="22"/>
          <w:szCs w:val="22"/>
        </w:rPr>
        <w:t>‘</w:t>
      </w:r>
      <w:r w:rsidR="00A97C22" w:rsidRPr="00A97C22">
        <w:rPr>
          <w:rFonts w:ascii="Arial" w:hAnsi="Arial" w:cs="Arial"/>
          <w:bCs/>
          <w:sz w:val="22"/>
          <w:szCs w:val="22"/>
        </w:rPr>
        <w:t>Pandemic influenza and pneumococcal disease</w:t>
      </w:r>
      <w:r w:rsidR="00A97C22">
        <w:rPr>
          <w:rFonts w:ascii="Arial" w:hAnsi="Arial" w:cs="Arial"/>
          <w:bCs/>
          <w:sz w:val="22"/>
          <w:szCs w:val="22"/>
        </w:rPr>
        <w:t>’</w:t>
      </w:r>
    </w:p>
    <w:p w14:paraId="4476BBE6" w14:textId="77777777" w:rsidR="00A97C22" w:rsidRDefault="00A97C22" w:rsidP="00E066EB">
      <w:pPr>
        <w:ind w:firstLine="720"/>
        <w:rPr>
          <w:rFonts w:ascii="Arial" w:hAnsi="Arial" w:cs="Arial"/>
          <w:bCs/>
          <w:sz w:val="22"/>
          <w:szCs w:val="22"/>
        </w:rPr>
      </w:pPr>
    </w:p>
    <w:p w14:paraId="1A5EDCEA" w14:textId="09EC2C93" w:rsidR="00E066EB" w:rsidRDefault="00E066EB" w:rsidP="00E066EB">
      <w:pPr>
        <w:ind w:firstLine="720"/>
        <w:rPr>
          <w:rFonts w:ascii="Arial" w:hAnsi="Arial" w:cs="Arial"/>
          <w:bCs/>
          <w:sz w:val="22"/>
          <w:szCs w:val="22"/>
        </w:rPr>
      </w:pPr>
      <w:r>
        <w:rPr>
          <w:rFonts w:ascii="Arial" w:hAnsi="Arial" w:cs="Arial"/>
          <w:bCs/>
          <w:sz w:val="22"/>
          <w:szCs w:val="22"/>
        </w:rPr>
        <w:lastRenderedPageBreak/>
        <w:t>2010</w:t>
      </w:r>
    </w:p>
    <w:p w14:paraId="3A130B3C" w14:textId="7C02FA59" w:rsidR="00405088" w:rsidRPr="00A97C22" w:rsidRDefault="00405088" w:rsidP="00A97C22">
      <w:pPr>
        <w:ind w:left="1440"/>
        <w:rPr>
          <w:rFonts w:ascii="Arial" w:hAnsi="Arial" w:cs="Arial"/>
          <w:bCs/>
          <w:sz w:val="22"/>
          <w:szCs w:val="22"/>
        </w:rPr>
      </w:pPr>
      <w:r w:rsidRPr="004434FD">
        <w:rPr>
          <w:rFonts w:ascii="Arial" w:hAnsi="Arial" w:cs="Arial"/>
          <w:bCs/>
          <w:sz w:val="22"/>
          <w:szCs w:val="22"/>
        </w:rPr>
        <w:t>UMC Utrecht Infection and Immunity C</w:t>
      </w:r>
      <w:r w:rsidR="002D3C3B" w:rsidRPr="004434FD">
        <w:rPr>
          <w:rFonts w:ascii="Arial" w:hAnsi="Arial" w:cs="Arial"/>
          <w:bCs/>
          <w:sz w:val="22"/>
          <w:szCs w:val="22"/>
        </w:rPr>
        <w:t>enter, Utrecht, The Netherlands</w:t>
      </w:r>
      <w:r w:rsidRPr="004434FD">
        <w:rPr>
          <w:rFonts w:ascii="Arial" w:hAnsi="Arial" w:cs="Arial"/>
          <w:bCs/>
          <w:sz w:val="22"/>
          <w:szCs w:val="22"/>
        </w:rPr>
        <w:t xml:space="preserve">.  </w:t>
      </w:r>
      <w:r w:rsidRPr="004434FD">
        <w:rPr>
          <w:rFonts w:ascii="Arial" w:hAnsi="Arial" w:cs="Arial"/>
          <w:bCs/>
          <w:i/>
          <w:sz w:val="22"/>
          <w:szCs w:val="22"/>
        </w:rPr>
        <w:t>Invited seminar.</w:t>
      </w:r>
      <w:r w:rsidR="00A97C22">
        <w:rPr>
          <w:rFonts w:ascii="Arial" w:hAnsi="Arial" w:cs="Arial"/>
          <w:bCs/>
          <w:sz w:val="22"/>
          <w:szCs w:val="22"/>
        </w:rPr>
        <w:t xml:space="preserve"> ‘</w:t>
      </w:r>
      <w:r w:rsidR="00A97C22" w:rsidRPr="00A97C22">
        <w:rPr>
          <w:rFonts w:ascii="Arial" w:hAnsi="Arial" w:cs="Arial"/>
          <w:bCs/>
          <w:sz w:val="22"/>
          <w:szCs w:val="22"/>
        </w:rPr>
        <w:t>Pneumococcal serotype replacement:</w:t>
      </w:r>
      <w:r w:rsidR="00A97C22">
        <w:rPr>
          <w:rFonts w:ascii="Arial" w:hAnsi="Arial" w:cs="Arial"/>
          <w:bCs/>
          <w:sz w:val="22"/>
          <w:szCs w:val="22"/>
        </w:rPr>
        <w:t xml:space="preserve"> </w:t>
      </w:r>
      <w:r w:rsidR="00A97C22" w:rsidRPr="00A97C22">
        <w:rPr>
          <w:rFonts w:ascii="Arial" w:hAnsi="Arial" w:cs="Arial"/>
          <w:bCs/>
          <w:sz w:val="22"/>
          <w:szCs w:val="22"/>
        </w:rPr>
        <w:t xml:space="preserve">biology, ecology, and </w:t>
      </w:r>
      <w:proofErr w:type="gramStart"/>
      <w:r w:rsidR="00A97C22" w:rsidRPr="00A97C22">
        <w:rPr>
          <w:rFonts w:ascii="Arial" w:hAnsi="Arial" w:cs="Arial"/>
          <w:bCs/>
          <w:sz w:val="22"/>
          <w:szCs w:val="22"/>
        </w:rPr>
        <w:t>future prospects</w:t>
      </w:r>
      <w:proofErr w:type="gramEnd"/>
    </w:p>
    <w:p w14:paraId="11979AA4" w14:textId="77777777" w:rsidR="00E066EB" w:rsidRDefault="00E066EB" w:rsidP="00E066EB">
      <w:pPr>
        <w:pStyle w:val="BodyTextIndent3"/>
        <w:ind w:left="0"/>
        <w:rPr>
          <w:rFonts w:ascii="Arial" w:hAnsi="Arial" w:cs="Arial"/>
          <w:bCs/>
          <w:sz w:val="22"/>
          <w:szCs w:val="22"/>
        </w:rPr>
      </w:pPr>
    </w:p>
    <w:p w14:paraId="0CCEF6DE" w14:textId="012C58D3" w:rsidR="00405088" w:rsidRPr="00A97C22" w:rsidRDefault="00405088" w:rsidP="00A97C22">
      <w:pPr>
        <w:pStyle w:val="BodyTextIndent3"/>
        <w:ind w:left="1440"/>
        <w:rPr>
          <w:rFonts w:ascii="Arial" w:hAnsi="Arial" w:cs="Arial"/>
          <w:bCs/>
          <w:sz w:val="22"/>
          <w:szCs w:val="22"/>
        </w:rPr>
      </w:pPr>
      <w:r w:rsidRPr="004434FD">
        <w:rPr>
          <w:rFonts w:ascii="Arial" w:hAnsi="Arial" w:cs="Arial"/>
          <w:bCs/>
          <w:sz w:val="22"/>
          <w:szCs w:val="22"/>
        </w:rPr>
        <w:t>Historical Influenza Pandemics: Lessons Learned; Copenhagen, Denmark</w:t>
      </w:r>
      <w:r w:rsidRPr="004434FD">
        <w:rPr>
          <w:rFonts w:ascii="Arial" w:hAnsi="Arial" w:cs="Arial"/>
          <w:bCs/>
          <w:i/>
          <w:sz w:val="22"/>
          <w:szCs w:val="22"/>
        </w:rPr>
        <w:t>.   Invited oral presentation.</w:t>
      </w:r>
      <w:r w:rsidR="00A97C22">
        <w:rPr>
          <w:rFonts w:ascii="Arial" w:hAnsi="Arial" w:cs="Arial"/>
          <w:bCs/>
          <w:i/>
          <w:sz w:val="22"/>
          <w:szCs w:val="22"/>
        </w:rPr>
        <w:t xml:space="preserve"> </w:t>
      </w:r>
      <w:r w:rsidR="00A97C22">
        <w:rPr>
          <w:rFonts w:ascii="Arial" w:hAnsi="Arial" w:cs="Arial"/>
          <w:bCs/>
          <w:sz w:val="22"/>
          <w:szCs w:val="22"/>
        </w:rPr>
        <w:t>‘</w:t>
      </w:r>
      <w:r w:rsidR="00A97C22" w:rsidRPr="00A97C22">
        <w:rPr>
          <w:rFonts w:ascii="Arial" w:hAnsi="Arial" w:cs="Arial"/>
          <w:bCs/>
          <w:sz w:val="22"/>
          <w:szCs w:val="22"/>
        </w:rPr>
        <w:t>Epidemiologic patterns of pneumococcal serotypes:</w:t>
      </w:r>
      <w:r w:rsidR="00A97C22" w:rsidRPr="00A97C22">
        <w:rPr>
          <w:rFonts w:ascii="Arial" w:hAnsi="Arial" w:cs="Arial"/>
          <w:bCs/>
          <w:sz w:val="22"/>
          <w:szCs w:val="22"/>
        </w:rPr>
        <w:br/>
        <w:t xml:space="preserve"> potential implications for influenza</w:t>
      </w:r>
      <w:r w:rsidR="00A97C22">
        <w:rPr>
          <w:rFonts w:ascii="Arial" w:hAnsi="Arial" w:cs="Arial"/>
          <w:bCs/>
          <w:sz w:val="22"/>
          <w:szCs w:val="22"/>
        </w:rPr>
        <w:t>’</w:t>
      </w:r>
    </w:p>
    <w:p w14:paraId="7AE15EAA" w14:textId="209FEB0D" w:rsidR="00364BF1" w:rsidRPr="004434FD" w:rsidRDefault="00364BF1" w:rsidP="00364BF1">
      <w:pPr>
        <w:pStyle w:val="BodyTextIndent3"/>
        <w:ind w:left="0"/>
        <w:rPr>
          <w:rFonts w:ascii="Arial" w:hAnsi="Arial" w:cs="Arial"/>
          <w:b/>
          <w:sz w:val="22"/>
          <w:szCs w:val="22"/>
        </w:rPr>
      </w:pPr>
    </w:p>
    <w:p w14:paraId="32091862" w14:textId="641702D5" w:rsidR="003D240B" w:rsidRDefault="003D240B" w:rsidP="00364BF1">
      <w:pPr>
        <w:pStyle w:val="BodyTextIndent3"/>
        <w:ind w:left="0"/>
        <w:rPr>
          <w:rFonts w:ascii="Arial" w:hAnsi="Arial" w:cs="Arial"/>
          <w:b/>
          <w:sz w:val="22"/>
          <w:szCs w:val="22"/>
        </w:rPr>
      </w:pPr>
    </w:p>
    <w:p w14:paraId="32F98C8E" w14:textId="5F0CD9A1" w:rsidR="00663E55" w:rsidRPr="004434FD" w:rsidRDefault="00E066EB" w:rsidP="00364BF1">
      <w:pPr>
        <w:pStyle w:val="BodyTextIndent3"/>
        <w:ind w:left="0"/>
        <w:rPr>
          <w:rFonts w:ascii="Arial" w:hAnsi="Arial" w:cs="Arial"/>
          <w:b/>
          <w:sz w:val="22"/>
          <w:szCs w:val="22"/>
        </w:rPr>
      </w:pPr>
      <w:r>
        <w:rPr>
          <w:rFonts w:ascii="Arial" w:hAnsi="Arial" w:cs="Arial"/>
          <w:b/>
          <w:sz w:val="22"/>
          <w:szCs w:val="22"/>
        </w:rPr>
        <w:t>Peer-</w:t>
      </w:r>
      <w:r w:rsidRPr="004434FD">
        <w:rPr>
          <w:rFonts w:ascii="Arial" w:hAnsi="Arial" w:cs="Arial"/>
          <w:b/>
          <w:sz w:val="22"/>
          <w:szCs w:val="22"/>
        </w:rPr>
        <w:t xml:space="preserve">Reviewed Presentations Given </w:t>
      </w:r>
      <w:r w:rsidR="003B2ABA">
        <w:rPr>
          <w:rFonts w:ascii="Arial" w:hAnsi="Arial" w:cs="Arial"/>
          <w:b/>
          <w:sz w:val="22"/>
          <w:szCs w:val="22"/>
        </w:rPr>
        <w:t>a</w:t>
      </w:r>
      <w:r w:rsidRPr="004434FD">
        <w:rPr>
          <w:rFonts w:ascii="Arial" w:hAnsi="Arial" w:cs="Arial"/>
          <w:b/>
          <w:sz w:val="22"/>
          <w:szCs w:val="22"/>
        </w:rPr>
        <w:t>t Meetings</w:t>
      </w:r>
      <w:r>
        <w:rPr>
          <w:rFonts w:ascii="Arial" w:hAnsi="Arial" w:cs="Arial"/>
          <w:b/>
          <w:sz w:val="22"/>
          <w:szCs w:val="22"/>
        </w:rPr>
        <w:t xml:space="preserve"> not affiliated with Yale</w:t>
      </w:r>
      <w:r w:rsidRPr="004434FD">
        <w:rPr>
          <w:rFonts w:ascii="Arial" w:hAnsi="Arial" w:cs="Arial"/>
          <w:b/>
          <w:sz w:val="22"/>
          <w:szCs w:val="22"/>
        </w:rPr>
        <w:t xml:space="preserve"> </w:t>
      </w:r>
    </w:p>
    <w:p w14:paraId="5FDD91E0" w14:textId="3475FEAC" w:rsidR="007F5EC9" w:rsidRDefault="007F5EC9" w:rsidP="00E066EB">
      <w:pPr>
        <w:ind w:firstLine="720"/>
        <w:rPr>
          <w:rFonts w:ascii="Arial" w:hAnsi="Arial" w:cs="Arial"/>
          <w:bCs/>
          <w:sz w:val="22"/>
          <w:szCs w:val="22"/>
        </w:rPr>
      </w:pPr>
      <w:r>
        <w:rPr>
          <w:rFonts w:ascii="Arial" w:hAnsi="Arial" w:cs="Arial"/>
          <w:bCs/>
          <w:sz w:val="22"/>
          <w:szCs w:val="22"/>
        </w:rPr>
        <w:t>2018</w:t>
      </w:r>
    </w:p>
    <w:p w14:paraId="03348610" w14:textId="3212C951" w:rsidR="00741B21" w:rsidRDefault="007F5EC9" w:rsidP="007F5EC9">
      <w:pPr>
        <w:ind w:left="1440"/>
        <w:rPr>
          <w:rFonts w:ascii="Arial" w:hAnsi="Arial" w:cs="Arial"/>
          <w:sz w:val="22"/>
          <w:szCs w:val="22"/>
        </w:rPr>
      </w:pPr>
      <w:r w:rsidRPr="004434FD">
        <w:rPr>
          <w:rFonts w:ascii="Arial" w:hAnsi="Arial" w:cs="Arial"/>
          <w:sz w:val="22"/>
          <w:szCs w:val="22"/>
        </w:rPr>
        <w:t>International Symposium on Pneumococci and Pneumococcal Diseases</w:t>
      </w:r>
      <w:r>
        <w:rPr>
          <w:rFonts w:ascii="Arial" w:hAnsi="Arial" w:cs="Arial"/>
          <w:sz w:val="22"/>
          <w:szCs w:val="22"/>
        </w:rPr>
        <w:tab/>
      </w:r>
      <w:r w:rsidRPr="004434FD">
        <w:rPr>
          <w:rFonts w:ascii="Arial" w:hAnsi="Arial" w:cs="Arial"/>
          <w:sz w:val="22"/>
          <w:szCs w:val="22"/>
        </w:rPr>
        <w:t xml:space="preserve"> (ISPPD);</w:t>
      </w:r>
      <w:r>
        <w:rPr>
          <w:rFonts w:ascii="Arial" w:hAnsi="Arial" w:cs="Arial"/>
          <w:sz w:val="22"/>
          <w:szCs w:val="22"/>
        </w:rPr>
        <w:t xml:space="preserve"> Melbourne, Australia</w:t>
      </w:r>
      <w:r w:rsidR="00741B21">
        <w:rPr>
          <w:rFonts w:ascii="Arial" w:hAnsi="Arial" w:cs="Arial"/>
          <w:sz w:val="22"/>
          <w:szCs w:val="22"/>
        </w:rPr>
        <w:t>. 6 accepted abstracts from my group (5 posters, 1 oral):</w:t>
      </w:r>
    </w:p>
    <w:p w14:paraId="15C1F4C8" w14:textId="32EBAC1B" w:rsidR="00741B21" w:rsidRDefault="00741B21" w:rsidP="007F5EC9">
      <w:pPr>
        <w:ind w:left="1440"/>
        <w:rPr>
          <w:rFonts w:ascii="Arial" w:hAnsi="Arial" w:cs="Arial"/>
          <w:sz w:val="22"/>
          <w:szCs w:val="22"/>
        </w:rPr>
      </w:pPr>
    </w:p>
    <w:p w14:paraId="16364388" w14:textId="7C979575" w:rsidR="00741B21" w:rsidRDefault="00741B21" w:rsidP="007F5EC9">
      <w:pPr>
        <w:ind w:left="1440"/>
        <w:rPr>
          <w:rFonts w:ascii="Arial" w:hAnsi="Arial" w:cs="Arial"/>
          <w:sz w:val="22"/>
          <w:szCs w:val="22"/>
        </w:rPr>
      </w:pPr>
      <w:r>
        <w:rPr>
          <w:rFonts w:ascii="Arial" w:hAnsi="Arial" w:cs="Arial"/>
          <w:sz w:val="22"/>
          <w:szCs w:val="22"/>
        </w:rPr>
        <w:t>‘</w:t>
      </w:r>
      <w:r w:rsidR="00C90956">
        <w:rPr>
          <w:rFonts w:ascii="Arial" w:hAnsi="Arial" w:cs="Arial"/>
          <w:sz w:val="22"/>
          <w:szCs w:val="22"/>
        </w:rPr>
        <w:t>I</w:t>
      </w:r>
      <w:r w:rsidRPr="00741B21">
        <w:rPr>
          <w:rFonts w:ascii="Arial" w:hAnsi="Arial" w:cs="Arial"/>
          <w:sz w:val="22"/>
          <w:szCs w:val="22"/>
        </w:rPr>
        <w:t xml:space="preserve">dentifying age groups associated with indirect protection of </w:t>
      </w:r>
      <w:r>
        <w:rPr>
          <w:rFonts w:ascii="Arial" w:hAnsi="Arial" w:cs="Arial"/>
          <w:sz w:val="22"/>
          <w:szCs w:val="22"/>
        </w:rPr>
        <w:t>PCVs</w:t>
      </w:r>
    </w:p>
    <w:p w14:paraId="53EC3703" w14:textId="7ABFF5E1" w:rsidR="00741B21" w:rsidRDefault="00741B21" w:rsidP="007F5EC9">
      <w:pPr>
        <w:ind w:left="1440"/>
        <w:rPr>
          <w:rFonts w:ascii="Arial" w:hAnsi="Arial" w:cs="Arial"/>
          <w:sz w:val="22"/>
          <w:szCs w:val="22"/>
        </w:rPr>
      </w:pPr>
    </w:p>
    <w:p w14:paraId="3148B891" w14:textId="281F4FD7" w:rsidR="00741B21" w:rsidRDefault="00741B21" w:rsidP="00741B21">
      <w:pPr>
        <w:ind w:left="1440"/>
        <w:rPr>
          <w:rFonts w:ascii="Arial" w:hAnsi="Arial" w:cs="Arial"/>
          <w:sz w:val="22"/>
          <w:szCs w:val="22"/>
        </w:rPr>
      </w:pPr>
      <w:r>
        <w:rPr>
          <w:rFonts w:ascii="Arial" w:hAnsi="Arial" w:cs="Arial"/>
          <w:sz w:val="22"/>
          <w:szCs w:val="22"/>
        </w:rPr>
        <w:t>‘</w:t>
      </w:r>
      <w:r w:rsidR="00C90956">
        <w:rPr>
          <w:rFonts w:ascii="Arial" w:hAnsi="Arial" w:cs="Arial"/>
          <w:sz w:val="22"/>
          <w:szCs w:val="22"/>
        </w:rPr>
        <w:t>I</w:t>
      </w:r>
      <w:r w:rsidR="00C90956" w:rsidRPr="00741B21">
        <w:rPr>
          <w:rFonts w:ascii="Arial" w:hAnsi="Arial" w:cs="Arial"/>
          <w:sz w:val="22"/>
          <w:szCs w:val="22"/>
        </w:rPr>
        <w:t xml:space="preserve">mproving credibility of </w:t>
      </w:r>
      <w:r w:rsidR="00C90956">
        <w:rPr>
          <w:rFonts w:ascii="Arial" w:hAnsi="Arial" w:cs="Arial"/>
          <w:sz w:val="22"/>
          <w:szCs w:val="22"/>
        </w:rPr>
        <w:t>PCV</w:t>
      </w:r>
      <w:r w:rsidR="00C90956" w:rsidRPr="00741B21">
        <w:rPr>
          <w:rFonts w:ascii="Arial" w:hAnsi="Arial" w:cs="Arial"/>
          <w:sz w:val="22"/>
          <w:szCs w:val="22"/>
        </w:rPr>
        <w:t xml:space="preserve"> impact estimates</w:t>
      </w:r>
      <w:r w:rsidR="00C90956">
        <w:rPr>
          <w:rFonts w:ascii="Arial" w:hAnsi="Arial" w:cs="Arial"/>
          <w:sz w:val="22"/>
          <w:szCs w:val="22"/>
        </w:rPr>
        <w:t xml:space="preserve"> u</w:t>
      </w:r>
      <w:r w:rsidR="00C90956" w:rsidRPr="00741B21">
        <w:rPr>
          <w:rFonts w:ascii="Arial" w:hAnsi="Arial" w:cs="Arial"/>
          <w:sz w:val="22"/>
          <w:szCs w:val="22"/>
        </w:rPr>
        <w:t>sing pooled analysis</w:t>
      </w:r>
      <w:r>
        <w:rPr>
          <w:rFonts w:ascii="Arial" w:hAnsi="Arial" w:cs="Arial"/>
          <w:sz w:val="22"/>
          <w:szCs w:val="22"/>
        </w:rPr>
        <w:t>’</w:t>
      </w:r>
    </w:p>
    <w:p w14:paraId="0EFEAA5C" w14:textId="0EC0BFA1" w:rsidR="00741B21" w:rsidRDefault="00741B21" w:rsidP="007F5EC9">
      <w:pPr>
        <w:ind w:left="1440"/>
        <w:rPr>
          <w:rFonts w:ascii="Arial" w:hAnsi="Arial" w:cs="Arial"/>
          <w:sz w:val="22"/>
          <w:szCs w:val="22"/>
        </w:rPr>
      </w:pPr>
    </w:p>
    <w:p w14:paraId="13844308" w14:textId="1FD69D61" w:rsidR="00741B21" w:rsidRDefault="00741B21" w:rsidP="007F5EC9">
      <w:pPr>
        <w:ind w:left="1440"/>
        <w:rPr>
          <w:rFonts w:ascii="Arial" w:hAnsi="Arial" w:cs="Arial"/>
          <w:sz w:val="22"/>
          <w:szCs w:val="22"/>
        </w:rPr>
      </w:pPr>
      <w:r>
        <w:rPr>
          <w:rFonts w:ascii="Arial" w:hAnsi="Arial" w:cs="Arial"/>
          <w:sz w:val="22"/>
          <w:szCs w:val="22"/>
        </w:rPr>
        <w:t>‘</w:t>
      </w:r>
      <w:r w:rsidR="00C90956">
        <w:t>E</w:t>
      </w:r>
      <w:r w:rsidR="00C90956" w:rsidRPr="007F7B17">
        <w:t>ffect of sample size on the ability to estimate the impact of pneumococcal conjugate vaccines using time series data</w:t>
      </w:r>
      <w:r>
        <w:t>’</w:t>
      </w:r>
    </w:p>
    <w:p w14:paraId="6AFE95D5" w14:textId="44B6C54C" w:rsidR="00741B21" w:rsidRDefault="00741B21" w:rsidP="007F5EC9">
      <w:pPr>
        <w:ind w:left="1440"/>
        <w:rPr>
          <w:rFonts w:ascii="Arial" w:hAnsi="Arial" w:cs="Arial"/>
          <w:sz w:val="22"/>
          <w:szCs w:val="22"/>
        </w:rPr>
      </w:pPr>
    </w:p>
    <w:p w14:paraId="32BBC4DC" w14:textId="0A906D29" w:rsidR="00741B21" w:rsidRDefault="00741B21" w:rsidP="007F5EC9">
      <w:pPr>
        <w:ind w:left="1440"/>
        <w:rPr>
          <w:rFonts w:ascii="Arial" w:hAnsi="Arial" w:cs="Arial"/>
          <w:sz w:val="22"/>
          <w:szCs w:val="22"/>
        </w:rPr>
      </w:pPr>
      <w:r>
        <w:rPr>
          <w:rFonts w:ascii="Arial" w:hAnsi="Arial" w:cs="Arial"/>
          <w:sz w:val="22"/>
          <w:szCs w:val="22"/>
        </w:rPr>
        <w:t>‘</w:t>
      </w:r>
      <w:r w:rsidR="00C90956">
        <w:rPr>
          <w:rFonts w:ascii="Arial" w:hAnsi="Arial" w:cs="Arial"/>
          <w:sz w:val="22"/>
          <w:szCs w:val="22"/>
        </w:rPr>
        <w:t>I</w:t>
      </w:r>
      <w:r w:rsidR="00C90956" w:rsidRPr="00741B21">
        <w:rPr>
          <w:rFonts w:ascii="Arial" w:hAnsi="Arial" w:cs="Arial"/>
          <w:sz w:val="22"/>
          <w:szCs w:val="22"/>
        </w:rPr>
        <w:t>dentifying non-random patterns of capsule switching in pneumococcus</w:t>
      </w:r>
      <w:r>
        <w:rPr>
          <w:rFonts w:ascii="Arial" w:hAnsi="Arial" w:cs="Arial"/>
          <w:sz w:val="22"/>
          <w:szCs w:val="22"/>
        </w:rPr>
        <w:t>’</w:t>
      </w:r>
    </w:p>
    <w:p w14:paraId="502E2133" w14:textId="77777777" w:rsidR="00741B21" w:rsidRDefault="00741B21" w:rsidP="007F5EC9">
      <w:pPr>
        <w:ind w:left="1440"/>
        <w:rPr>
          <w:rFonts w:ascii="Arial" w:hAnsi="Arial" w:cs="Arial"/>
          <w:sz w:val="22"/>
          <w:szCs w:val="22"/>
        </w:rPr>
      </w:pPr>
    </w:p>
    <w:p w14:paraId="0F63B9B0" w14:textId="12F12256" w:rsidR="00741B21" w:rsidRDefault="00C90956" w:rsidP="007F5EC9">
      <w:pPr>
        <w:ind w:left="1440"/>
        <w:rPr>
          <w:rFonts w:ascii="Arial" w:hAnsi="Arial" w:cs="Arial"/>
          <w:sz w:val="22"/>
          <w:szCs w:val="22"/>
        </w:rPr>
      </w:pPr>
      <w:r>
        <w:rPr>
          <w:rFonts w:ascii="Arial" w:hAnsi="Arial" w:cs="Arial"/>
          <w:sz w:val="22"/>
          <w:szCs w:val="22"/>
        </w:rPr>
        <w:t>‘E</w:t>
      </w:r>
      <w:r w:rsidRPr="00741B21">
        <w:rPr>
          <w:rFonts w:ascii="Arial" w:hAnsi="Arial" w:cs="Arial"/>
          <w:sz w:val="22"/>
          <w:szCs w:val="22"/>
        </w:rPr>
        <w:t>ffect of environmental conditions on the growth of pneumococcal serotypes</w:t>
      </w:r>
      <w:r>
        <w:rPr>
          <w:rFonts w:ascii="Arial" w:hAnsi="Arial" w:cs="Arial"/>
          <w:sz w:val="22"/>
          <w:szCs w:val="22"/>
        </w:rPr>
        <w:t>’</w:t>
      </w:r>
    </w:p>
    <w:p w14:paraId="7E513E72" w14:textId="4D5199FE" w:rsidR="00741B21" w:rsidRDefault="00741B21" w:rsidP="007F5EC9">
      <w:pPr>
        <w:ind w:left="1440"/>
        <w:rPr>
          <w:rFonts w:ascii="Arial" w:hAnsi="Arial" w:cs="Arial"/>
          <w:sz w:val="22"/>
          <w:szCs w:val="22"/>
        </w:rPr>
      </w:pPr>
    </w:p>
    <w:p w14:paraId="2DB7E1D4" w14:textId="41FC2FE6" w:rsidR="007F5EC9" w:rsidRPr="00C90956" w:rsidRDefault="00741B21" w:rsidP="00C90956">
      <w:pPr>
        <w:ind w:left="1440"/>
        <w:rPr>
          <w:rFonts w:ascii="Arial" w:hAnsi="Arial" w:cs="Arial"/>
          <w:sz w:val="22"/>
          <w:szCs w:val="22"/>
        </w:rPr>
      </w:pPr>
      <w:r>
        <w:rPr>
          <w:rFonts w:ascii="Arial" w:hAnsi="Arial" w:cs="Arial"/>
          <w:sz w:val="22"/>
          <w:szCs w:val="22"/>
        </w:rPr>
        <w:t>‘</w:t>
      </w:r>
      <w:r w:rsidR="00C90956">
        <w:rPr>
          <w:rFonts w:ascii="Arial" w:hAnsi="Arial" w:cs="Arial"/>
          <w:sz w:val="22"/>
          <w:szCs w:val="22"/>
        </w:rPr>
        <w:t>O</w:t>
      </w:r>
      <w:r w:rsidR="00C90956" w:rsidRPr="00741B21">
        <w:rPr>
          <w:rFonts w:ascii="Arial" w:hAnsi="Arial" w:cs="Arial"/>
          <w:sz w:val="22"/>
          <w:szCs w:val="22"/>
        </w:rPr>
        <w:t>ver-representation of pneumococcal serotypes in disease in adults</w:t>
      </w:r>
      <w:r>
        <w:rPr>
          <w:rFonts w:ascii="Arial" w:hAnsi="Arial" w:cs="Arial"/>
          <w:sz w:val="22"/>
          <w:szCs w:val="22"/>
        </w:rPr>
        <w:t>’</w:t>
      </w:r>
    </w:p>
    <w:p w14:paraId="5E7C65AD" w14:textId="77777777" w:rsidR="007F5EC9" w:rsidRDefault="007F5EC9" w:rsidP="00E066EB">
      <w:pPr>
        <w:ind w:firstLine="720"/>
        <w:rPr>
          <w:rFonts w:ascii="Arial" w:hAnsi="Arial" w:cs="Arial"/>
          <w:bCs/>
          <w:sz w:val="22"/>
          <w:szCs w:val="22"/>
        </w:rPr>
      </w:pPr>
    </w:p>
    <w:p w14:paraId="6C24EB5C" w14:textId="1E026F81" w:rsidR="00E066EB" w:rsidRDefault="00E066EB" w:rsidP="00E066EB">
      <w:pPr>
        <w:ind w:firstLine="720"/>
        <w:rPr>
          <w:rFonts w:ascii="Arial" w:hAnsi="Arial" w:cs="Arial"/>
          <w:bCs/>
          <w:sz w:val="22"/>
          <w:szCs w:val="22"/>
        </w:rPr>
      </w:pPr>
      <w:r>
        <w:rPr>
          <w:rFonts w:ascii="Arial" w:hAnsi="Arial" w:cs="Arial"/>
          <w:bCs/>
          <w:sz w:val="22"/>
          <w:szCs w:val="22"/>
        </w:rPr>
        <w:t>2017</w:t>
      </w:r>
      <w:r w:rsidR="00360501" w:rsidRPr="004434FD">
        <w:rPr>
          <w:rFonts w:ascii="Arial" w:hAnsi="Arial" w:cs="Arial"/>
          <w:bCs/>
          <w:sz w:val="22"/>
          <w:szCs w:val="22"/>
        </w:rPr>
        <w:t xml:space="preserve"> </w:t>
      </w:r>
    </w:p>
    <w:p w14:paraId="78215290" w14:textId="4C28D63A" w:rsidR="00E066EB" w:rsidRPr="00E066EB" w:rsidRDefault="00E066EB" w:rsidP="00E066EB">
      <w:pPr>
        <w:ind w:left="1440"/>
        <w:rPr>
          <w:rFonts w:ascii="Arial" w:hAnsi="Arial" w:cs="Arial"/>
          <w:bCs/>
          <w:i/>
          <w:sz w:val="22"/>
          <w:szCs w:val="22"/>
        </w:rPr>
      </w:pPr>
      <w:r>
        <w:rPr>
          <w:rFonts w:ascii="Arial" w:hAnsi="Arial" w:cs="Arial"/>
          <w:bCs/>
          <w:sz w:val="22"/>
          <w:szCs w:val="22"/>
        </w:rPr>
        <w:t>9</w:t>
      </w:r>
      <w:r w:rsidRPr="00E066EB">
        <w:rPr>
          <w:rFonts w:ascii="Arial" w:hAnsi="Arial" w:cs="Arial"/>
          <w:bCs/>
          <w:sz w:val="22"/>
          <w:szCs w:val="22"/>
          <w:vertAlign w:val="superscript"/>
        </w:rPr>
        <w:t>th</w:t>
      </w:r>
      <w:r w:rsidR="00C90956">
        <w:rPr>
          <w:rFonts w:ascii="Arial" w:hAnsi="Arial" w:cs="Arial"/>
          <w:bCs/>
          <w:sz w:val="22"/>
          <w:szCs w:val="22"/>
        </w:rPr>
        <w:t xml:space="preserve"> I</w:t>
      </w:r>
      <w:r>
        <w:rPr>
          <w:rFonts w:ascii="Arial" w:hAnsi="Arial" w:cs="Arial"/>
          <w:bCs/>
          <w:sz w:val="22"/>
          <w:szCs w:val="22"/>
        </w:rPr>
        <w:t xml:space="preserve">nternational Conference on </w:t>
      </w:r>
      <w:r w:rsidRPr="00C90956">
        <w:rPr>
          <w:rFonts w:ascii="Arial" w:hAnsi="Arial" w:cs="Arial"/>
          <w:bCs/>
          <w:i/>
          <w:sz w:val="22"/>
          <w:szCs w:val="22"/>
        </w:rPr>
        <w:t>Legionella</w:t>
      </w:r>
      <w:r>
        <w:rPr>
          <w:rFonts w:ascii="Arial" w:hAnsi="Arial" w:cs="Arial"/>
          <w:bCs/>
          <w:sz w:val="22"/>
          <w:szCs w:val="22"/>
        </w:rPr>
        <w:t xml:space="preserve">, Rome. </w:t>
      </w:r>
      <w:r>
        <w:rPr>
          <w:rFonts w:ascii="Arial" w:hAnsi="Arial" w:cs="Arial"/>
          <w:bCs/>
          <w:i/>
          <w:sz w:val="22"/>
          <w:szCs w:val="22"/>
        </w:rPr>
        <w:t xml:space="preserve">Poster presentation </w:t>
      </w:r>
      <w:r w:rsidRPr="00E066EB">
        <w:rPr>
          <w:rFonts w:ascii="Arial" w:hAnsi="Arial" w:cs="Arial"/>
          <w:bCs/>
          <w:sz w:val="22"/>
          <w:szCs w:val="22"/>
        </w:rPr>
        <w:t>(MPH student Kelsie Cassell).</w:t>
      </w:r>
      <w:r w:rsidR="008D4637">
        <w:rPr>
          <w:rFonts w:ascii="Arial" w:hAnsi="Arial" w:cs="Arial"/>
          <w:bCs/>
          <w:sz w:val="22"/>
          <w:szCs w:val="22"/>
        </w:rPr>
        <w:t xml:space="preserve"> “</w:t>
      </w:r>
      <w:r w:rsidR="008D4637" w:rsidRPr="008D4637">
        <w:rPr>
          <w:rFonts w:ascii="Arial" w:hAnsi="Arial" w:cs="Arial"/>
          <w:bCs/>
          <w:sz w:val="22"/>
          <w:szCs w:val="22"/>
        </w:rPr>
        <w:t>Association between sporadic legionellosis and river systems in Connecticut</w:t>
      </w:r>
      <w:r w:rsidR="008D4637">
        <w:rPr>
          <w:rFonts w:ascii="Arial" w:hAnsi="Arial" w:cs="Arial"/>
          <w:bCs/>
          <w:sz w:val="22"/>
          <w:szCs w:val="22"/>
        </w:rPr>
        <w:t>”</w:t>
      </w:r>
    </w:p>
    <w:p w14:paraId="4B8F4E58" w14:textId="77777777" w:rsidR="00E066EB" w:rsidRDefault="00E066EB" w:rsidP="00E066EB">
      <w:pPr>
        <w:ind w:left="720" w:firstLine="720"/>
        <w:rPr>
          <w:rFonts w:ascii="Arial" w:hAnsi="Arial" w:cs="Arial"/>
          <w:bCs/>
          <w:sz w:val="22"/>
          <w:szCs w:val="22"/>
        </w:rPr>
      </w:pPr>
    </w:p>
    <w:p w14:paraId="6A7ADB57" w14:textId="5E157473" w:rsidR="00E066EB" w:rsidRDefault="00360501" w:rsidP="00E066EB">
      <w:pPr>
        <w:ind w:left="720" w:firstLine="720"/>
        <w:rPr>
          <w:rFonts w:ascii="Arial" w:hAnsi="Arial" w:cs="Arial"/>
          <w:bCs/>
          <w:i/>
          <w:sz w:val="22"/>
          <w:szCs w:val="22"/>
        </w:rPr>
      </w:pPr>
      <w:r w:rsidRPr="004434FD">
        <w:rPr>
          <w:rFonts w:ascii="Arial" w:hAnsi="Arial" w:cs="Arial"/>
          <w:bCs/>
          <w:sz w:val="22"/>
          <w:szCs w:val="22"/>
        </w:rPr>
        <w:t>American Society for Microbiology General Meeting</w:t>
      </w:r>
      <w:r w:rsidR="00072F86" w:rsidRPr="004434FD">
        <w:rPr>
          <w:rFonts w:ascii="Arial" w:hAnsi="Arial" w:cs="Arial"/>
          <w:bCs/>
          <w:sz w:val="22"/>
          <w:szCs w:val="22"/>
        </w:rPr>
        <w:t xml:space="preserve"> 2017</w:t>
      </w:r>
      <w:r w:rsidRPr="004434FD">
        <w:rPr>
          <w:rFonts w:ascii="Arial" w:hAnsi="Arial" w:cs="Arial"/>
          <w:bCs/>
          <w:sz w:val="22"/>
          <w:szCs w:val="22"/>
        </w:rPr>
        <w:t xml:space="preserve">, New Orleans. </w:t>
      </w:r>
      <w:r w:rsidRPr="004434FD">
        <w:rPr>
          <w:rFonts w:ascii="Arial" w:hAnsi="Arial" w:cs="Arial"/>
          <w:bCs/>
          <w:i/>
          <w:sz w:val="22"/>
          <w:szCs w:val="22"/>
        </w:rPr>
        <w:t xml:space="preserve">Poster </w:t>
      </w:r>
    </w:p>
    <w:p w14:paraId="51184CD0" w14:textId="19DA167E" w:rsidR="00360501" w:rsidRPr="008D4637" w:rsidRDefault="00360501" w:rsidP="008D4637">
      <w:pPr>
        <w:ind w:left="1440"/>
        <w:rPr>
          <w:rFonts w:ascii="Arial" w:hAnsi="Arial" w:cs="Arial"/>
          <w:bCs/>
          <w:sz w:val="22"/>
          <w:szCs w:val="22"/>
        </w:rPr>
      </w:pPr>
      <w:r w:rsidRPr="004434FD">
        <w:rPr>
          <w:rFonts w:ascii="Arial" w:hAnsi="Arial" w:cs="Arial"/>
          <w:bCs/>
          <w:i/>
          <w:sz w:val="22"/>
          <w:szCs w:val="22"/>
        </w:rPr>
        <w:t>presentation.</w:t>
      </w:r>
      <w:r w:rsidR="008D4637">
        <w:rPr>
          <w:rFonts w:ascii="Arial" w:hAnsi="Arial" w:cs="Arial"/>
          <w:bCs/>
          <w:sz w:val="22"/>
          <w:szCs w:val="22"/>
        </w:rPr>
        <w:t xml:space="preserve"> ‘Effect of environmental conditions on the growth and competitiveness of pneumococcal serotypes’</w:t>
      </w:r>
    </w:p>
    <w:p w14:paraId="069BD82D" w14:textId="77777777" w:rsidR="00E066EB" w:rsidRDefault="00E066EB" w:rsidP="00E066EB">
      <w:pPr>
        <w:rPr>
          <w:rFonts w:ascii="Arial" w:hAnsi="Arial" w:cs="Arial"/>
          <w:bCs/>
          <w:sz w:val="22"/>
          <w:szCs w:val="22"/>
        </w:rPr>
      </w:pPr>
    </w:p>
    <w:p w14:paraId="51BFDCBB" w14:textId="00F24F34" w:rsidR="00E066EB" w:rsidRDefault="00E066EB" w:rsidP="00E066EB">
      <w:pPr>
        <w:ind w:firstLine="720"/>
        <w:rPr>
          <w:rFonts w:ascii="Arial" w:hAnsi="Arial" w:cs="Arial"/>
          <w:bCs/>
          <w:sz w:val="22"/>
          <w:szCs w:val="22"/>
        </w:rPr>
      </w:pPr>
      <w:r>
        <w:rPr>
          <w:rFonts w:ascii="Arial" w:hAnsi="Arial" w:cs="Arial"/>
          <w:bCs/>
          <w:sz w:val="22"/>
          <w:szCs w:val="22"/>
        </w:rPr>
        <w:t>2016</w:t>
      </w:r>
      <w:r w:rsidR="00360501" w:rsidRPr="004434FD">
        <w:rPr>
          <w:rFonts w:ascii="Arial" w:hAnsi="Arial" w:cs="Arial"/>
          <w:bCs/>
          <w:sz w:val="22"/>
          <w:szCs w:val="22"/>
        </w:rPr>
        <w:t xml:space="preserve"> </w:t>
      </w:r>
    </w:p>
    <w:p w14:paraId="422EEB18" w14:textId="203B85D7" w:rsidR="00072F86" w:rsidRPr="008D4637" w:rsidRDefault="00360501" w:rsidP="00E066EB">
      <w:pPr>
        <w:ind w:left="1440"/>
        <w:rPr>
          <w:rFonts w:ascii="Arial" w:hAnsi="Arial" w:cs="Arial"/>
          <w:sz w:val="22"/>
          <w:szCs w:val="22"/>
        </w:rPr>
      </w:pPr>
      <w:r w:rsidRPr="004434FD">
        <w:rPr>
          <w:rFonts w:ascii="Arial" w:hAnsi="Arial" w:cs="Arial"/>
          <w:sz w:val="22"/>
          <w:szCs w:val="22"/>
        </w:rPr>
        <w:t>International Symposium on Pneumococci and Pneumococcal Diseases</w:t>
      </w:r>
      <w:r w:rsidR="00E066EB">
        <w:rPr>
          <w:rFonts w:ascii="Arial" w:hAnsi="Arial" w:cs="Arial"/>
          <w:sz w:val="22"/>
          <w:szCs w:val="22"/>
        </w:rPr>
        <w:tab/>
      </w:r>
      <w:r w:rsidRPr="004434FD">
        <w:rPr>
          <w:rFonts w:ascii="Arial" w:hAnsi="Arial" w:cs="Arial"/>
          <w:sz w:val="22"/>
          <w:szCs w:val="22"/>
        </w:rPr>
        <w:t xml:space="preserve"> (ISPPD);</w:t>
      </w:r>
      <w:r w:rsidR="00E066EB">
        <w:rPr>
          <w:rFonts w:ascii="Arial" w:hAnsi="Arial" w:cs="Arial"/>
          <w:sz w:val="22"/>
          <w:szCs w:val="22"/>
        </w:rPr>
        <w:t xml:space="preserve"> G</w:t>
      </w:r>
      <w:r w:rsidRPr="004434FD">
        <w:rPr>
          <w:rFonts w:ascii="Arial" w:hAnsi="Arial" w:cs="Arial"/>
          <w:sz w:val="22"/>
          <w:szCs w:val="22"/>
        </w:rPr>
        <w:t>lasgow</w:t>
      </w:r>
      <w:r w:rsidR="00E066EB">
        <w:rPr>
          <w:rFonts w:ascii="Arial" w:hAnsi="Arial" w:cs="Arial"/>
          <w:sz w:val="22"/>
          <w:szCs w:val="22"/>
        </w:rPr>
        <w:t xml:space="preserve">, </w:t>
      </w:r>
      <w:r w:rsidRPr="004434FD">
        <w:rPr>
          <w:rFonts w:ascii="Arial" w:hAnsi="Arial" w:cs="Arial"/>
          <w:sz w:val="22"/>
          <w:szCs w:val="22"/>
        </w:rPr>
        <w:t xml:space="preserve">Scotland; </w:t>
      </w:r>
      <w:r w:rsidRPr="004434FD">
        <w:rPr>
          <w:rFonts w:ascii="Arial" w:hAnsi="Arial" w:cs="Arial"/>
          <w:i/>
          <w:sz w:val="22"/>
          <w:szCs w:val="22"/>
        </w:rPr>
        <w:t>Oral presentation</w:t>
      </w:r>
      <w:r w:rsidRPr="004434FD">
        <w:rPr>
          <w:rFonts w:ascii="Arial" w:hAnsi="Arial" w:cs="Arial"/>
          <w:sz w:val="22"/>
          <w:szCs w:val="22"/>
        </w:rPr>
        <w:t xml:space="preserve"> (</w:t>
      </w:r>
      <w:r w:rsidR="008D4637">
        <w:rPr>
          <w:rFonts w:ascii="Arial" w:hAnsi="Arial" w:cs="Arial"/>
          <w:sz w:val="22"/>
          <w:szCs w:val="22"/>
        </w:rPr>
        <w:t xml:space="preserve">presented by </w:t>
      </w:r>
      <w:r w:rsidR="00B70822" w:rsidRPr="004434FD">
        <w:rPr>
          <w:rFonts w:ascii="Arial" w:hAnsi="Arial" w:cs="Arial"/>
          <w:sz w:val="22"/>
          <w:szCs w:val="22"/>
        </w:rPr>
        <w:t xml:space="preserve">postdoc </w:t>
      </w:r>
      <w:r w:rsidRPr="004434FD">
        <w:rPr>
          <w:rFonts w:ascii="Arial" w:hAnsi="Arial" w:cs="Arial"/>
          <w:sz w:val="22"/>
          <w:szCs w:val="22"/>
        </w:rPr>
        <w:t xml:space="preserve">Christian Bruhn); </w:t>
      </w:r>
      <w:r w:rsidR="008D4637">
        <w:rPr>
          <w:rFonts w:ascii="Arial" w:hAnsi="Arial" w:cs="Arial"/>
          <w:i/>
          <w:sz w:val="22"/>
          <w:szCs w:val="22"/>
        </w:rPr>
        <w:t>three</w:t>
      </w:r>
      <w:r w:rsidR="00FC3C75" w:rsidRPr="004434FD">
        <w:rPr>
          <w:rFonts w:ascii="Arial" w:hAnsi="Arial" w:cs="Arial"/>
          <w:sz w:val="22"/>
          <w:szCs w:val="22"/>
        </w:rPr>
        <w:t xml:space="preserve"> </w:t>
      </w:r>
      <w:r w:rsidRPr="004434FD">
        <w:rPr>
          <w:rFonts w:ascii="Arial" w:hAnsi="Arial" w:cs="Arial"/>
          <w:i/>
          <w:sz w:val="22"/>
          <w:szCs w:val="22"/>
        </w:rPr>
        <w:t>poster presentations</w:t>
      </w:r>
      <w:r w:rsidR="008D4637">
        <w:rPr>
          <w:rFonts w:ascii="Arial" w:hAnsi="Arial" w:cs="Arial"/>
          <w:i/>
          <w:sz w:val="22"/>
          <w:szCs w:val="22"/>
        </w:rPr>
        <w:t>:</w:t>
      </w:r>
    </w:p>
    <w:p w14:paraId="304B1DEA" w14:textId="77777777" w:rsidR="008D4637" w:rsidRDefault="008D4637" w:rsidP="008D4637">
      <w:pPr>
        <w:ind w:left="1440"/>
        <w:rPr>
          <w:rFonts w:ascii="Arial" w:hAnsi="Arial" w:cs="Arial"/>
          <w:sz w:val="22"/>
          <w:szCs w:val="22"/>
        </w:rPr>
      </w:pPr>
    </w:p>
    <w:p w14:paraId="33A43833" w14:textId="609E3459" w:rsidR="008D4637" w:rsidRDefault="008D4637" w:rsidP="008D4637">
      <w:pPr>
        <w:ind w:left="1440"/>
        <w:rPr>
          <w:rFonts w:ascii="Arial" w:hAnsi="Arial" w:cs="Arial"/>
          <w:sz w:val="22"/>
          <w:szCs w:val="22"/>
        </w:rPr>
      </w:pPr>
      <w:r>
        <w:rPr>
          <w:rFonts w:ascii="Arial" w:hAnsi="Arial" w:cs="Arial"/>
          <w:sz w:val="22"/>
          <w:szCs w:val="22"/>
        </w:rPr>
        <w:t>‘</w:t>
      </w:r>
      <w:r w:rsidRPr="008D4637">
        <w:rPr>
          <w:rFonts w:ascii="Arial" w:hAnsi="Arial" w:cs="Arial"/>
          <w:sz w:val="22"/>
          <w:szCs w:val="22"/>
        </w:rPr>
        <w:t xml:space="preserve">Pitfalls and potentials of using comparison outcomes in </w:t>
      </w:r>
      <w:r>
        <w:rPr>
          <w:rFonts w:ascii="Arial" w:hAnsi="Arial" w:cs="Arial"/>
          <w:sz w:val="22"/>
          <w:szCs w:val="22"/>
        </w:rPr>
        <w:t>s</w:t>
      </w:r>
      <w:r w:rsidRPr="008D4637">
        <w:rPr>
          <w:rFonts w:ascii="Arial" w:hAnsi="Arial" w:cs="Arial"/>
          <w:sz w:val="22"/>
          <w:szCs w:val="22"/>
        </w:rPr>
        <w:t>tudies evaluating the impact of vaccines</w:t>
      </w:r>
      <w:r>
        <w:rPr>
          <w:rFonts w:ascii="Arial" w:hAnsi="Arial" w:cs="Arial"/>
          <w:sz w:val="22"/>
          <w:szCs w:val="22"/>
        </w:rPr>
        <w:t>’</w:t>
      </w:r>
    </w:p>
    <w:p w14:paraId="51908AFB" w14:textId="77777777" w:rsidR="008D4637" w:rsidRPr="008D4637" w:rsidRDefault="008D4637" w:rsidP="008D4637">
      <w:pPr>
        <w:ind w:left="1440"/>
        <w:rPr>
          <w:rFonts w:ascii="Arial" w:hAnsi="Arial" w:cs="Arial"/>
          <w:sz w:val="22"/>
          <w:szCs w:val="22"/>
        </w:rPr>
      </w:pPr>
    </w:p>
    <w:p w14:paraId="17BF198E" w14:textId="435BCE7E" w:rsidR="008D4637" w:rsidRPr="008D4637" w:rsidRDefault="008D4637" w:rsidP="00E066EB">
      <w:pPr>
        <w:ind w:left="1440"/>
        <w:rPr>
          <w:rFonts w:ascii="Arial" w:hAnsi="Arial" w:cs="Arial"/>
          <w:sz w:val="22"/>
          <w:szCs w:val="22"/>
        </w:rPr>
      </w:pPr>
      <w:r w:rsidRPr="008D4637">
        <w:rPr>
          <w:rFonts w:ascii="Arial" w:hAnsi="Arial" w:cs="Arial"/>
          <w:sz w:val="22"/>
          <w:szCs w:val="22"/>
        </w:rPr>
        <w:t>‘Bayesian model averaging with change points: a flexible method to assess the impact of pneumococcal vaccines’</w:t>
      </w:r>
    </w:p>
    <w:p w14:paraId="340DA0D3" w14:textId="24C9DA49" w:rsidR="008D4637" w:rsidRPr="008D4637" w:rsidRDefault="008D4637" w:rsidP="00E066EB">
      <w:pPr>
        <w:ind w:left="1440"/>
        <w:rPr>
          <w:rFonts w:ascii="Arial" w:hAnsi="Arial" w:cs="Arial"/>
          <w:sz w:val="22"/>
          <w:szCs w:val="22"/>
        </w:rPr>
      </w:pPr>
    </w:p>
    <w:p w14:paraId="75F420C7" w14:textId="41B18EEF" w:rsidR="008D4637" w:rsidRDefault="008D4637" w:rsidP="008D4637">
      <w:pPr>
        <w:ind w:left="1440"/>
        <w:rPr>
          <w:rFonts w:ascii="Arial" w:hAnsi="Arial" w:cs="Arial"/>
          <w:sz w:val="22"/>
          <w:szCs w:val="22"/>
        </w:rPr>
      </w:pPr>
      <w:r w:rsidRPr="008D4637">
        <w:rPr>
          <w:rFonts w:ascii="Arial" w:hAnsi="Arial" w:cs="Arial"/>
          <w:sz w:val="22"/>
          <w:szCs w:val="22"/>
        </w:rPr>
        <w:t>‘Challenges in using hospitalization data to estimate PCV impact’</w:t>
      </w:r>
    </w:p>
    <w:p w14:paraId="53C533ED" w14:textId="4D2317F6" w:rsidR="008D4637" w:rsidRDefault="008D4637" w:rsidP="008D4637">
      <w:pPr>
        <w:ind w:left="1440"/>
        <w:rPr>
          <w:rFonts w:ascii="Arial" w:hAnsi="Arial" w:cs="Arial"/>
          <w:sz w:val="22"/>
          <w:szCs w:val="22"/>
        </w:rPr>
      </w:pPr>
    </w:p>
    <w:p w14:paraId="565B0D09" w14:textId="0FBD1005" w:rsidR="008D4637" w:rsidRPr="008D4637" w:rsidRDefault="008D4637" w:rsidP="008D4637">
      <w:pPr>
        <w:ind w:left="1440"/>
        <w:rPr>
          <w:rFonts w:ascii="Arial" w:hAnsi="Arial" w:cs="Arial"/>
          <w:sz w:val="22"/>
          <w:szCs w:val="22"/>
        </w:rPr>
      </w:pPr>
      <w:r>
        <w:rPr>
          <w:rFonts w:ascii="Arial" w:hAnsi="Arial" w:cs="Arial"/>
          <w:sz w:val="22"/>
          <w:szCs w:val="22"/>
        </w:rPr>
        <w:lastRenderedPageBreak/>
        <w:t>‘</w:t>
      </w:r>
      <w:r w:rsidRPr="008D4637">
        <w:rPr>
          <w:rFonts w:ascii="Arial" w:hAnsi="Arial" w:cs="Arial"/>
          <w:sz w:val="22"/>
          <w:szCs w:val="22"/>
        </w:rPr>
        <w:t>Mortality Benefits of PCV10 In the Context of an Epidemiologic Transition: The Case of Brazil</w:t>
      </w:r>
      <w:r>
        <w:rPr>
          <w:rFonts w:ascii="Arial" w:hAnsi="Arial" w:cs="Arial"/>
          <w:sz w:val="22"/>
          <w:szCs w:val="22"/>
        </w:rPr>
        <w:t>’</w:t>
      </w:r>
    </w:p>
    <w:p w14:paraId="39BF4541" w14:textId="77777777" w:rsidR="008D4637" w:rsidRPr="004434FD" w:rsidRDefault="008D4637" w:rsidP="00E066EB">
      <w:pPr>
        <w:ind w:left="1440"/>
        <w:rPr>
          <w:rFonts w:ascii="Arial" w:hAnsi="Arial" w:cs="Arial"/>
          <w:bCs/>
          <w:sz w:val="22"/>
          <w:szCs w:val="22"/>
        </w:rPr>
      </w:pPr>
    </w:p>
    <w:p w14:paraId="3F980694" w14:textId="35E6FDD8" w:rsidR="00E066EB" w:rsidRDefault="00E066EB" w:rsidP="00E066EB">
      <w:pPr>
        <w:ind w:firstLine="720"/>
        <w:rPr>
          <w:rFonts w:ascii="Arial" w:hAnsi="Arial" w:cs="Arial"/>
          <w:bCs/>
          <w:sz w:val="22"/>
          <w:szCs w:val="22"/>
        </w:rPr>
      </w:pPr>
      <w:r>
        <w:rPr>
          <w:rFonts w:ascii="Arial" w:hAnsi="Arial" w:cs="Arial"/>
          <w:bCs/>
          <w:sz w:val="22"/>
          <w:szCs w:val="22"/>
        </w:rPr>
        <w:t>2014</w:t>
      </w:r>
    </w:p>
    <w:p w14:paraId="2A91F389" w14:textId="1CFEE970" w:rsidR="00D00FD4" w:rsidRPr="008D4637" w:rsidRDefault="00D00FD4" w:rsidP="008D4637">
      <w:pPr>
        <w:ind w:left="1440"/>
        <w:rPr>
          <w:rFonts w:ascii="Arial" w:hAnsi="Arial" w:cs="Arial"/>
          <w:bCs/>
          <w:sz w:val="22"/>
          <w:szCs w:val="22"/>
        </w:rPr>
      </w:pPr>
      <w:r w:rsidRPr="00E066EB">
        <w:rPr>
          <w:rFonts w:ascii="Arial" w:hAnsi="Arial" w:cs="Arial"/>
          <w:bCs/>
          <w:sz w:val="22"/>
          <w:szCs w:val="22"/>
        </w:rPr>
        <w:t>Infectious Disease Society of America Gen</w:t>
      </w:r>
      <w:r w:rsidR="005929AB" w:rsidRPr="00E066EB">
        <w:rPr>
          <w:rFonts w:ascii="Arial" w:hAnsi="Arial" w:cs="Arial"/>
          <w:bCs/>
          <w:sz w:val="22"/>
          <w:szCs w:val="22"/>
        </w:rPr>
        <w:t xml:space="preserve">eral Meeting, Philadelphia, </w:t>
      </w:r>
      <w:r w:rsidRPr="00E066EB">
        <w:rPr>
          <w:rFonts w:ascii="Arial" w:hAnsi="Arial" w:cs="Arial"/>
          <w:bCs/>
          <w:i/>
          <w:sz w:val="22"/>
          <w:szCs w:val="22"/>
        </w:rPr>
        <w:t>Poster presentation.</w:t>
      </w:r>
      <w:r w:rsidR="008D4637">
        <w:rPr>
          <w:rFonts w:ascii="Arial" w:hAnsi="Arial" w:cs="Arial"/>
          <w:bCs/>
          <w:i/>
          <w:sz w:val="22"/>
          <w:szCs w:val="22"/>
        </w:rPr>
        <w:t xml:space="preserve"> </w:t>
      </w:r>
      <w:r w:rsidR="008D4637">
        <w:rPr>
          <w:rFonts w:ascii="Arial" w:hAnsi="Arial" w:cs="Arial"/>
          <w:bCs/>
          <w:sz w:val="22"/>
          <w:szCs w:val="22"/>
        </w:rPr>
        <w:t>‘</w:t>
      </w:r>
      <w:r w:rsidR="008D4637" w:rsidRPr="008D4637">
        <w:rPr>
          <w:rFonts w:ascii="Arial" w:hAnsi="Arial" w:cs="Arial"/>
          <w:bCs/>
          <w:sz w:val="22"/>
          <w:szCs w:val="22"/>
        </w:rPr>
        <w:t>Predicting the indirect impacts of pneumococcal conjugate vaccine use among children on disease rates in adults</w:t>
      </w:r>
      <w:r w:rsidR="008D4637">
        <w:rPr>
          <w:rFonts w:ascii="Arial" w:hAnsi="Arial" w:cs="Arial"/>
          <w:bCs/>
          <w:sz w:val="22"/>
          <w:szCs w:val="22"/>
        </w:rPr>
        <w:t>’</w:t>
      </w:r>
    </w:p>
    <w:p w14:paraId="70008D0D" w14:textId="77777777" w:rsidR="00E066EB" w:rsidRDefault="00E066EB" w:rsidP="00E066EB">
      <w:pPr>
        <w:rPr>
          <w:rFonts w:ascii="Arial" w:hAnsi="Arial" w:cs="Arial"/>
          <w:sz w:val="22"/>
          <w:szCs w:val="22"/>
        </w:rPr>
      </w:pPr>
    </w:p>
    <w:p w14:paraId="2424D61F" w14:textId="77777777" w:rsidR="00E066EB" w:rsidRDefault="00E066EB" w:rsidP="00E066EB">
      <w:pPr>
        <w:ind w:firstLine="720"/>
        <w:rPr>
          <w:rFonts w:ascii="Arial" w:hAnsi="Arial" w:cs="Arial"/>
          <w:sz w:val="22"/>
          <w:szCs w:val="22"/>
        </w:rPr>
      </w:pPr>
      <w:r>
        <w:rPr>
          <w:rFonts w:ascii="Arial" w:hAnsi="Arial" w:cs="Arial"/>
          <w:sz w:val="22"/>
          <w:szCs w:val="22"/>
        </w:rPr>
        <w:t>2012</w:t>
      </w:r>
    </w:p>
    <w:p w14:paraId="7BFFE7D0" w14:textId="5AADF1F1" w:rsidR="008D4637" w:rsidRPr="008D4637" w:rsidRDefault="00663E55" w:rsidP="008D4637">
      <w:pPr>
        <w:ind w:left="1440"/>
        <w:rPr>
          <w:rFonts w:ascii="Arial" w:hAnsi="Arial" w:cs="Arial"/>
          <w:sz w:val="22"/>
          <w:szCs w:val="22"/>
        </w:rPr>
      </w:pPr>
      <w:r w:rsidRPr="004434FD">
        <w:rPr>
          <w:rFonts w:ascii="Arial" w:hAnsi="Arial" w:cs="Arial"/>
          <w:sz w:val="22"/>
          <w:szCs w:val="22"/>
        </w:rPr>
        <w:t>International Symposium on Pneumococci and Pneumo</w:t>
      </w:r>
      <w:r w:rsidR="003F6F1C" w:rsidRPr="004434FD">
        <w:rPr>
          <w:rFonts w:ascii="Arial" w:hAnsi="Arial" w:cs="Arial"/>
          <w:sz w:val="22"/>
          <w:szCs w:val="22"/>
        </w:rPr>
        <w:t>coccal Diseases (ISPPD), Brazil</w:t>
      </w:r>
      <w:r w:rsidRPr="004434FD">
        <w:rPr>
          <w:rFonts w:ascii="Arial" w:hAnsi="Arial" w:cs="Arial"/>
          <w:sz w:val="22"/>
          <w:szCs w:val="22"/>
        </w:rPr>
        <w:t xml:space="preserve">.  </w:t>
      </w:r>
      <w:r w:rsidRPr="004434FD">
        <w:rPr>
          <w:rFonts w:ascii="Arial" w:hAnsi="Arial" w:cs="Arial"/>
          <w:i/>
          <w:sz w:val="22"/>
          <w:szCs w:val="22"/>
        </w:rPr>
        <w:t>Oral prese</w:t>
      </w:r>
      <w:r w:rsidR="008D4637">
        <w:rPr>
          <w:rFonts w:ascii="Arial" w:hAnsi="Arial" w:cs="Arial"/>
          <w:i/>
          <w:sz w:val="22"/>
          <w:szCs w:val="22"/>
        </w:rPr>
        <w:t xml:space="preserve">ntation and poster presentation. </w:t>
      </w:r>
      <w:r w:rsidR="008D4637" w:rsidRPr="008D4637">
        <w:rPr>
          <w:rFonts w:ascii="Arial" w:hAnsi="Arial" w:cs="Arial"/>
          <w:sz w:val="22"/>
          <w:szCs w:val="22"/>
        </w:rPr>
        <w:t>‘Quantitative Approaches for Understanding the Impact of Conjugate Vaccines:</w:t>
      </w:r>
    </w:p>
    <w:p w14:paraId="70746093" w14:textId="2AA7ABAD" w:rsidR="008D4637" w:rsidRDefault="008D4637" w:rsidP="008D4637">
      <w:pPr>
        <w:ind w:left="1440"/>
        <w:rPr>
          <w:rFonts w:ascii="Arial" w:hAnsi="Arial" w:cs="Arial"/>
          <w:bCs/>
          <w:sz w:val="22"/>
          <w:szCs w:val="22"/>
        </w:rPr>
      </w:pPr>
      <w:r w:rsidRPr="008D4637">
        <w:rPr>
          <w:rFonts w:ascii="Arial" w:hAnsi="Arial" w:cs="Arial"/>
          <w:sz w:val="22"/>
          <w:szCs w:val="22"/>
        </w:rPr>
        <w:t>Results of the ISPPD-8 Robert Austrian Research Award’</w:t>
      </w:r>
    </w:p>
    <w:p w14:paraId="2A1B277F" w14:textId="29FD2B57" w:rsidR="00E066EB" w:rsidRDefault="00E066EB" w:rsidP="00E066EB">
      <w:pPr>
        <w:rPr>
          <w:rFonts w:ascii="Arial" w:hAnsi="Arial" w:cs="Arial"/>
          <w:bCs/>
          <w:sz w:val="22"/>
          <w:szCs w:val="22"/>
        </w:rPr>
      </w:pPr>
      <w:r>
        <w:rPr>
          <w:rFonts w:ascii="Arial" w:hAnsi="Arial" w:cs="Arial"/>
          <w:bCs/>
          <w:sz w:val="22"/>
          <w:szCs w:val="22"/>
        </w:rPr>
        <w:tab/>
      </w:r>
    </w:p>
    <w:p w14:paraId="1A795DDC" w14:textId="77777777" w:rsidR="00E066EB" w:rsidRDefault="00E066EB" w:rsidP="00E066EB">
      <w:pPr>
        <w:ind w:firstLine="720"/>
        <w:rPr>
          <w:rFonts w:ascii="Arial" w:hAnsi="Arial" w:cs="Arial"/>
          <w:bCs/>
          <w:sz w:val="22"/>
          <w:szCs w:val="22"/>
        </w:rPr>
      </w:pPr>
      <w:r>
        <w:rPr>
          <w:rFonts w:ascii="Arial" w:hAnsi="Arial" w:cs="Arial"/>
          <w:bCs/>
          <w:sz w:val="22"/>
          <w:szCs w:val="22"/>
        </w:rPr>
        <w:t>2011</w:t>
      </w:r>
    </w:p>
    <w:p w14:paraId="737B243E" w14:textId="77777777" w:rsidR="00E066EB" w:rsidRDefault="00663E55" w:rsidP="00E066EB">
      <w:pPr>
        <w:ind w:left="720" w:firstLine="720"/>
        <w:rPr>
          <w:rFonts w:ascii="Arial" w:hAnsi="Arial" w:cs="Arial"/>
          <w:bCs/>
          <w:i/>
          <w:sz w:val="22"/>
          <w:szCs w:val="22"/>
        </w:rPr>
      </w:pPr>
      <w:r w:rsidRPr="004434FD">
        <w:rPr>
          <w:rFonts w:ascii="Arial" w:hAnsi="Arial" w:cs="Arial"/>
          <w:bCs/>
          <w:sz w:val="22"/>
          <w:szCs w:val="22"/>
        </w:rPr>
        <w:t>European Scientific Working Group on Inf</w:t>
      </w:r>
      <w:r w:rsidR="003F6F1C" w:rsidRPr="004434FD">
        <w:rPr>
          <w:rFonts w:ascii="Arial" w:hAnsi="Arial" w:cs="Arial"/>
          <w:bCs/>
          <w:sz w:val="22"/>
          <w:szCs w:val="22"/>
        </w:rPr>
        <w:t>luenza (ESWI) conference, Malta</w:t>
      </w:r>
      <w:r w:rsidRPr="004434FD">
        <w:rPr>
          <w:rFonts w:ascii="Arial" w:hAnsi="Arial" w:cs="Arial"/>
          <w:bCs/>
          <w:sz w:val="22"/>
          <w:szCs w:val="22"/>
        </w:rPr>
        <w:t xml:space="preserve">. </w:t>
      </w:r>
      <w:r w:rsidRPr="004434FD">
        <w:rPr>
          <w:rFonts w:ascii="Arial" w:hAnsi="Arial" w:cs="Arial"/>
          <w:bCs/>
          <w:i/>
          <w:sz w:val="22"/>
          <w:szCs w:val="22"/>
        </w:rPr>
        <w:t xml:space="preserve">Oral </w:t>
      </w:r>
    </w:p>
    <w:p w14:paraId="639266E3" w14:textId="26F31358" w:rsidR="00663E55" w:rsidRPr="004434FD" w:rsidRDefault="00663E55" w:rsidP="008D4637">
      <w:pPr>
        <w:ind w:left="1440"/>
        <w:rPr>
          <w:rFonts w:ascii="Arial" w:hAnsi="Arial" w:cs="Arial"/>
          <w:bCs/>
          <w:sz w:val="22"/>
          <w:szCs w:val="22"/>
        </w:rPr>
      </w:pPr>
      <w:r w:rsidRPr="004434FD">
        <w:rPr>
          <w:rFonts w:ascii="Arial" w:hAnsi="Arial" w:cs="Arial"/>
          <w:bCs/>
          <w:i/>
          <w:sz w:val="22"/>
          <w:szCs w:val="22"/>
        </w:rPr>
        <w:t>presentation.</w:t>
      </w:r>
      <w:r w:rsidR="008D4637">
        <w:rPr>
          <w:rFonts w:ascii="Arial" w:hAnsi="Arial" w:cs="Arial"/>
          <w:bCs/>
          <w:i/>
          <w:sz w:val="22"/>
          <w:szCs w:val="22"/>
        </w:rPr>
        <w:t xml:space="preserve"> ‘</w:t>
      </w:r>
      <w:r w:rsidR="008D4637" w:rsidRPr="008D4637">
        <w:rPr>
          <w:rFonts w:ascii="Arial" w:hAnsi="Arial" w:cs="Arial"/>
          <w:bCs/>
          <w:sz w:val="22"/>
          <w:szCs w:val="22"/>
        </w:rPr>
        <w:t>Evaluating the effect of respiratory syncy</w:t>
      </w:r>
      <w:r w:rsidR="008D4637">
        <w:rPr>
          <w:rFonts w:ascii="Arial" w:hAnsi="Arial" w:cs="Arial"/>
          <w:bCs/>
          <w:sz w:val="22"/>
          <w:szCs w:val="22"/>
        </w:rPr>
        <w:t xml:space="preserve">tial virus (RSV) and </w:t>
      </w:r>
      <w:r w:rsidR="008D4637" w:rsidRPr="008D4637">
        <w:rPr>
          <w:rFonts w:ascii="Arial" w:hAnsi="Arial" w:cs="Arial"/>
          <w:bCs/>
          <w:sz w:val="22"/>
          <w:szCs w:val="22"/>
        </w:rPr>
        <w:t>influenza activity on estimates of pneumococcal vaccine impact’</w:t>
      </w:r>
    </w:p>
    <w:p w14:paraId="6DB00395" w14:textId="77777777" w:rsidR="00E066EB" w:rsidRDefault="00E066EB" w:rsidP="00E066EB">
      <w:pPr>
        <w:pStyle w:val="BodyTextIndent3"/>
        <w:ind w:left="0"/>
        <w:rPr>
          <w:rFonts w:ascii="Arial" w:hAnsi="Arial" w:cs="Arial"/>
          <w:sz w:val="22"/>
          <w:szCs w:val="22"/>
        </w:rPr>
      </w:pPr>
    </w:p>
    <w:p w14:paraId="5FFE80ED" w14:textId="77777777" w:rsidR="00E066EB" w:rsidRDefault="00E066EB" w:rsidP="00E066EB">
      <w:pPr>
        <w:pStyle w:val="BodyTextIndent3"/>
        <w:ind w:left="0" w:firstLine="720"/>
        <w:rPr>
          <w:rFonts w:ascii="Arial" w:hAnsi="Arial" w:cs="Arial"/>
          <w:sz w:val="22"/>
          <w:szCs w:val="22"/>
        </w:rPr>
      </w:pPr>
      <w:r>
        <w:rPr>
          <w:rFonts w:ascii="Arial" w:hAnsi="Arial" w:cs="Arial"/>
          <w:sz w:val="22"/>
          <w:szCs w:val="22"/>
        </w:rPr>
        <w:t>2010</w:t>
      </w:r>
    </w:p>
    <w:p w14:paraId="6DD55F1B" w14:textId="3233E268" w:rsidR="008D4637" w:rsidRDefault="00663E55" w:rsidP="008D4637">
      <w:pPr>
        <w:pStyle w:val="BodyTextIndent3"/>
        <w:ind w:left="1440"/>
        <w:rPr>
          <w:rFonts w:ascii="Arial" w:hAnsi="Arial" w:cs="Arial"/>
          <w:i/>
          <w:sz w:val="22"/>
          <w:szCs w:val="22"/>
        </w:rPr>
      </w:pPr>
      <w:r w:rsidRPr="004434FD">
        <w:rPr>
          <w:rFonts w:ascii="Arial" w:hAnsi="Arial" w:cs="Arial"/>
          <w:sz w:val="22"/>
          <w:szCs w:val="22"/>
        </w:rPr>
        <w:t xml:space="preserve">International Symposium on Pneumococci and Pneumococcal Diseases (ISPPD); Tel Aviv, Israel.  </w:t>
      </w:r>
      <w:r w:rsidRPr="004434FD">
        <w:rPr>
          <w:rFonts w:ascii="Arial" w:hAnsi="Arial" w:cs="Arial"/>
          <w:i/>
          <w:sz w:val="22"/>
          <w:szCs w:val="22"/>
        </w:rPr>
        <w:t>Oral presentation and 2 poster presentations</w:t>
      </w:r>
      <w:r w:rsidR="008D4637">
        <w:rPr>
          <w:rFonts w:ascii="Arial" w:hAnsi="Arial" w:cs="Arial"/>
          <w:i/>
          <w:sz w:val="22"/>
          <w:szCs w:val="22"/>
        </w:rPr>
        <w:t>:</w:t>
      </w:r>
    </w:p>
    <w:p w14:paraId="67CA0BC7" w14:textId="1F306189" w:rsidR="008D4637" w:rsidRDefault="008D4637" w:rsidP="00E066EB">
      <w:pPr>
        <w:pStyle w:val="BodyTextIndent3"/>
        <w:ind w:left="1440"/>
        <w:rPr>
          <w:rFonts w:ascii="Arial" w:hAnsi="Arial" w:cs="Arial"/>
          <w:i/>
          <w:sz w:val="22"/>
          <w:szCs w:val="22"/>
        </w:rPr>
      </w:pPr>
      <w:r>
        <w:rPr>
          <w:rFonts w:ascii="Arial" w:hAnsi="Arial" w:cs="Arial"/>
          <w:i/>
          <w:sz w:val="22"/>
          <w:szCs w:val="22"/>
        </w:rPr>
        <w:t>‘</w:t>
      </w:r>
      <w:r w:rsidRPr="008D4637">
        <w:rPr>
          <w:rFonts w:ascii="Arial" w:hAnsi="Arial" w:cs="Arial"/>
          <w:i/>
          <w:sz w:val="22"/>
          <w:szCs w:val="22"/>
        </w:rPr>
        <w:t xml:space="preserve">Evaluating the effect of respiratory </w:t>
      </w:r>
      <w:r w:rsidR="00394D04" w:rsidRPr="008D4637">
        <w:rPr>
          <w:rFonts w:ascii="Arial" w:hAnsi="Arial" w:cs="Arial"/>
          <w:i/>
          <w:sz w:val="22"/>
          <w:szCs w:val="22"/>
        </w:rPr>
        <w:t>syncytial</w:t>
      </w:r>
      <w:r w:rsidRPr="008D4637">
        <w:rPr>
          <w:rFonts w:ascii="Arial" w:hAnsi="Arial" w:cs="Arial"/>
          <w:i/>
          <w:sz w:val="22"/>
          <w:szCs w:val="22"/>
        </w:rPr>
        <w:t xml:space="preserve"> virus (RSV) and influenza activity on estimates of pneumococcal vaccine impact</w:t>
      </w:r>
      <w:r>
        <w:rPr>
          <w:rFonts w:ascii="Arial" w:hAnsi="Arial" w:cs="Arial"/>
          <w:i/>
          <w:sz w:val="22"/>
          <w:szCs w:val="22"/>
        </w:rPr>
        <w:t>’</w:t>
      </w:r>
    </w:p>
    <w:p w14:paraId="14795C68" w14:textId="77777777" w:rsidR="008D4637" w:rsidRDefault="008D4637" w:rsidP="00E066EB">
      <w:pPr>
        <w:pStyle w:val="BodyTextIndent3"/>
        <w:ind w:left="1440"/>
        <w:rPr>
          <w:rFonts w:ascii="Arial" w:hAnsi="Arial" w:cs="Arial"/>
          <w:i/>
          <w:sz w:val="22"/>
          <w:szCs w:val="22"/>
        </w:rPr>
      </w:pPr>
    </w:p>
    <w:p w14:paraId="3082D33B" w14:textId="22AC38F7" w:rsidR="008D4637" w:rsidRPr="004434FD" w:rsidRDefault="008D4637" w:rsidP="00E066EB">
      <w:pPr>
        <w:pStyle w:val="BodyTextIndent3"/>
        <w:ind w:left="1440"/>
        <w:rPr>
          <w:rFonts w:ascii="Arial" w:hAnsi="Arial" w:cs="Arial"/>
          <w:sz w:val="22"/>
          <w:szCs w:val="22"/>
        </w:rPr>
      </w:pPr>
      <w:r>
        <w:rPr>
          <w:rFonts w:ascii="Arial" w:hAnsi="Arial" w:cs="Arial"/>
          <w:sz w:val="22"/>
          <w:szCs w:val="22"/>
        </w:rPr>
        <w:t>‘</w:t>
      </w:r>
      <w:r w:rsidRPr="008D4637">
        <w:rPr>
          <w:rFonts w:ascii="Arial" w:hAnsi="Arial" w:cs="Arial"/>
          <w:sz w:val="22"/>
          <w:szCs w:val="22"/>
        </w:rPr>
        <w:t>The effect of influenza on invasive pneumococcal disease varies with age and serotype</w:t>
      </w:r>
      <w:r>
        <w:rPr>
          <w:rFonts w:ascii="Arial" w:hAnsi="Arial" w:cs="Arial"/>
          <w:sz w:val="22"/>
          <w:szCs w:val="22"/>
        </w:rPr>
        <w:t>’</w:t>
      </w:r>
    </w:p>
    <w:p w14:paraId="5B2094A3" w14:textId="77777777" w:rsidR="00E066EB" w:rsidRDefault="00E066EB" w:rsidP="00E066EB">
      <w:pPr>
        <w:pStyle w:val="BodyTextIndent3"/>
        <w:ind w:left="0"/>
        <w:rPr>
          <w:rFonts w:ascii="Arial" w:hAnsi="Arial" w:cs="Arial"/>
          <w:sz w:val="22"/>
          <w:szCs w:val="22"/>
        </w:rPr>
      </w:pPr>
    </w:p>
    <w:p w14:paraId="2982C5C7" w14:textId="77777777" w:rsidR="00E066EB" w:rsidRDefault="00E066EB" w:rsidP="00E066EB">
      <w:pPr>
        <w:pStyle w:val="BodyTextIndent3"/>
        <w:ind w:left="0" w:firstLine="720"/>
        <w:rPr>
          <w:rFonts w:ascii="Arial" w:hAnsi="Arial" w:cs="Arial"/>
          <w:sz w:val="22"/>
          <w:szCs w:val="22"/>
        </w:rPr>
      </w:pPr>
      <w:r>
        <w:rPr>
          <w:rFonts w:ascii="Arial" w:hAnsi="Arial" w:cs="Arial"/>
          <w:sz w:val="22"/>
          <w:szCs w:val="22"/>
        </w:rPr>
        <w:t>2008</w:t>
      </w:r>
    </w:p>
    <w:p w14:paraId="4FAC02FA" w14:textId="39474721" w:rsidR="00663E55" w:rsidRPr="00B422B0" w:rsidRDefault="00663E55" w:rsidP="00E066EB">
      <w:pPr>
        <w:pStyle w:val="BodyTextIndent3"/>
        <w:ind w:left="1440"/>
        <w:rPr>
          <w:rFonts w:ascii="Arial" w:hAnsi="Arial" w:cs="Arial"/>
          <w:sz w:val="22"/>
          <w:szCs w:val="22"/>
        </w:rPr>
      </w:pPr>
      <w:r w:rsidRPr="004434FD">
        <w:rPr>
          <w:rFonts w:ascii="Arial" w:hAnsi="Arial" w:cs="Arial"/>
          <w:sz w:val="22"/>
          <w:szCs w:val="22"/>
        </w:rPr>
        <w:t xml:space="preserve">International Symposium on Pneumococci and Pneumococcal Diseases (ISPPD); Reykjavik, Iceland.  </w:t>
      </w:r>
      <w:r w:rsidRPr="004434FD">
        <w:rPr>
          <w:rFonts w:ascii="Arial" w:hAnsi="Arial" w:cs="Arial"/>
          <w:i/>
          <w:sz w:val="22"/>
          <w:szCs w:val="22"/>
        </w:rPr>
        <w:t>Poster presentation.</w:t>
      </w:r>
      <w:r w:rsidR="00B422B0">
        <w:rPr>
          <w:rFonts w:ascii="Arial" w:hAnsi="Arial" w:cs="Arial"/>
          <w:i/>
          <w:sz w:val="22"/>
          <w:szCs w:val="22"/>
        </w:rPr>
        <w:t xml:space="preserve"> </w:t>
      </w:r>
      <w:r w:rsidR="00B422B0">
        <w:rPr>
          <w:rFonts w:ascii="Arial" w:hAnsi="Arial" w:cs="Arial"/>
          <w:sz w:val="22"/>
          <w:szCs w:val="22"/>
        </w:rPr>
        <w:t>‘</w:t>
      </w:r>
      <w:r w:rsidR="00B422B0" w:rsidRPr="00B422B0">
        <w:rPr>
          <w:rFonts w:ascii="Arial" w:hAnsi="Arial" w:cs="Arial"/>
          <w:sz w:val="22"/>
          <w:szCs w:val="22"/>
        </w:rPr>
        <w:t>Epidemiologic evidence for serotype-specific acquired immunity to pneumococcal carriage.</w:t>
      </w:r>
      <w:r w:rsidR="00B422B0">
        <w:rPr>
          <w:rFonts w:ascii="Arial" w:hAnsi="Arial" w:cs="Arial"/>
          <w:sz w:val="22"/>
          <w:szCs w:val="22"/>
        </w:rPr>
        <w:t>’</w:t>
      </w:r>
    </w:p>
    <w:p w14:paraId="5ECF2B8A" w14:textId="77777777" w:rsidR="00E066EB" w:rsidRDefault="00E066EB" w:rsidP="00E066EB">
      <w:pPr>
        <w:pStyle w:val="BodyTextIndent3"/>
        <w:tabs>
          <w:tab w:val="left" w:pos="3510"/>
        </w:tabs>
        <w:ind w:left="0"/>
        <w:rPr>
          <w:rFonts w:ascii="Arial" w:hAnsi="Arial" w:cs="Arial"/>
          <w:sz w:val="22"/>
          <w:szCs w:val="22"/>
        </w:rPr>
      </w:pPr>
      <w:r>
        <w:rPr>
          <w:rFonts w:ascii="Arial" w:hAnsi="Arial" w:cs="Arial"/>
          <w:sz w:val="22"/>
          <w:szCs w:val="22"/>
        </w:rPr>
        <w:t xml:space="preserve"> </w:t>
      </w:r>
    </w:p>
    <w:p w14:paraId="04450860" w14:textId="77777777" w:rsidR="00E066EB" w:rsidRDefault="00E066EB" w:rsidP="00E066EB">
      <w:pPr>
        <w:pStyle w:val="BodyTextIndent3"/>
        <w:ind w:left="0"/>
        <w:rPr>
          <w:rFonts w:ascii="Arial" w:hAnsi="Arial" w:cs="Arial"/>
          <w:sz w:val="22"/>
          <w:szCs w:val="22"/>
        </w:rPr>
      </w:pPr>
      <w:r>
        <w:rPr>
          <w:rFonts w:ascii="Arial" w:hAnsi="Arial" w:cs="Arial"/>
          <w:sz w:val="22"/>
          <w:szCs w:val="22"/>
        </w:rPr>
        <w:tab/>
        <w:t>2005</w:t>
      </w:r>
      <w:r w:rsidR="003F6F1C" w:rsidRPr="004434FD">
        <w:rPr>
          <w:rFonts w:ascii="Arial" w:hAnsi="Arial" w:cs="Arial"/>
          <w:sz w:val="22"/>
          <w:szCs w:val="22"/>
        </w:rPr>
        <w:t xml:space="preserve"> </w:t>
      </w:r>
    </w:p>
    <w:p w14:paraId="14FB1F45" w14:textId="5DDB5AD6" w:rsidR="00663E55" w:rsidRPr="00B422B0" w:rsidRDefault="00663E55" w:rsidP="00E066EB">
      <w:pPr>
        <w:pStyle w:val="BodyTextIndent3"/>
        <w:ind w:left="1440"/>
        <w:rPr>
          <w:rFonts w:ascii="Arial" w:hAnsi="Arial" w:cs="Arial"/>
          <w:sz w:val="22"/>
          <w:szCs w:val="22"/>
        </w:rPr>
      </w:pPr>
      <w:r w:rsidRPr="004434FD">
        <w:rPr>
          <w:rFonts w:ascii="Arial" w:hAnsi="Arial" w:cs="Arial"/>
          <w:sz w:val="22"/>
          <w:szCs w:val="22"/>
        </w:rPr>
        <w:t xml:space="preserve">American Society for Microbiology General Meeting; Atlanta, Georgia.  </w:t>
      </w:r>
      <w:r w:rsidRPr="004434FD">
        <w:rPr>
          <w:rFonts w:ascii="Arial" w:hAnsi="Arial" w:cs="Arial"/>
          <w:i/>
          <w:sz w:val="22"/>
          <w:szCs w:val="22"/>
        </w:rPr>
        <w:t>Poster presentation.</w:t>
      </w:r>
      <w:r w:rsidR="00B422B0">
        <w:rPr>
          <w:rFonts w:ascii="Arial" w:hAnsi="Arial" w:cs="Arial"/>
          <w:sz w:val="22"/>
          <w:szCs w:val="22"/>
        </w:rPr>
        <w:t xml:space="preserve"> ‘</w:t>
      </w:r>
      <w:r w:rsidR="00B422B0" w:rsidRPr="00B422B0">
        <w:rPr>
          <w:rFonts w:ascii="Arial" w:hAnsi="Arial" w:cs="Arial"/>
          <w:sz w:val="22"/>
          <w:szCs w:val="22"/>
        </w:rPr>
        <w:t xml:space="preserve">Expression of the Helicobacter pylori adhesin </w:t>
      </w:r>
      <w:proofErr w:type="spellStart"/>
      <w:r w:rsidR="00B422B0" w:rsidRPr="00B422B0">
        <w:rPr>
          <w:rFonts w:ascii="Arial" w:hAnsi="Arial" w:cs="Arial"/>
          <w:sz w:val="22"/>
          <w:szCs w:val="22"/>
        </w:rPr>
        <w:t>SabA</w:t>
      </w:r>
      <w:proofErr w:type="spellEnd"/>
      <w:r w:rsidR="00B422B0" w:rsidRPr="00B422B0">
        <w:rPr>
          <w:rFonts w:ascii="Arial" w:hAnsi="Arial" w:cs="Arial"/>
          <w:sz w:val="22"/>
          <w:szCs w:val="22"/>
        </w:rPr>
        <w:t xml:space="preserve"> is controlled via phase variation and the </w:t>
      </w:r>
      <w:proofErr w:type="spellStart"/>
      <w:r w:rsidR="00B422B0" w:rsidRPr="00B422B0">
        <w:rPr>
          <w:rFonts w:ascii="Arial" w:hAnsi="Arial" w:cs="Arial"/>
          <w:sz w:val="22"/>
          <w:szCs w:val="22"/>
        </w:rPr>
        <w:t>ArsRS</w:t>
      </w:r>
      <w:proofErr w:type="spellEnd"/>
      <w:r w:rsidR="00B422B0" w:rsidRPr="00B422B0">
        <w:rPr>
          <w:rFonts w:ascii="Arial" w:hAnsi="Arial" w:cs="Arial"/>
          <w:sz w:val="22"/>
          <w:szCs w:val="22"/>
        </w:rPr>
        <w:t xml:space="preserve"> signal transduction system.</w:t>
      </w:r>
      <w:r w:rsidR="00B422B0">
        <w:rPr>
          <w:rFonts w:ascii="Arial" w:hAnsi="Arial" w:cs="Arial"/>
          <w:sz w:val="22"/>
          <w:szCs w:val="22"/>
        </w:rPr>
        <w:t>’</w:t>
      </w:r>
    </w:p>
    <w:p w14:paraId="00EB5A82" w14:textId="77777777" w:rsidR="00663E55" w:rsidRPr="004434FD" w:rsidRDefault="00663E55" w:rsidP="00364BF1">
      <w:pPr>
        <w:pStyle w:val="BodyTextIndent3"/>
        <w:ind w:left="0"/>
        <w:rPr>
          <w:rFonts w:ascii="Arial" w:hAnsi="Arial" w:cs="Arial"/>
          <w:b/>
          <w:sz w:val="22"/>
          <w:szCs w:val="22"/>
        </w:rPr>
      </w:pPr>
    </w:p>
    <w:p w14:paraId="5FFBE8CB" w14:textId="4125E14E" w:rsidR="00A672DE" w:rsidRDefault="005E5BD3">
      <w:pPr>
        <w:rPr>
          <w:rFonts w:ascii="Arial" w:hAnsi="Arial" w:cs="Arial"/>
          <w:b/>
          <w:sz w:val="22"/>
          <w:szCs w:val="22"/>
        </w:rPr>
      </w:pPr>
      <w:r w:rsidRPr="004434FD">
        <w:rPr>
          <w:rFonts w:ascii="Arial" w:hAnsi="Arial" w:cs="Arial"/>
          <w:b/>
          <w:sz w:val="22"/>
          <w:szCs w:val="22"/>
        </w:rPr>
        <w:t>Professional Service</w:t>
      </w:r>
    </w:p>
    <w:p w14:paraId="65414C1E" w14:textId="77777777" w:rsidR="00B67A73" w:rsidRDefault="00B67A73">
      <w:pPr>
        <w:rPr>
          <w:rFonts w:ascii="Arial" w:hAnsi="Arial" w:cs="Arial"/>
          <w:b/>
          <w:sz w:val="22"/>
          <w:szCs w:val="22"/>
        </w:rPr>
      </w:pPr>
    </w:p>
    <w:p w14:paraId="30D94F09" w14:textId="79B08F30" w:rsidR="00B67A73" w:rsidRDefault="00B67A73" w:rsidP="00B67A73">
      <w:pPr>
        <w:ind w:firstLine="720"/>
        <w:rPr>
          <w:rFonts w:ascii="Arial" w:hAnsi="Arial" w:cs="Arial"/>
          <w:b/>
          <w:sz w:val="22"/>
          <w:szCs w:val="22"/>
        </w:rPr>
      </w:pPr>
      <w:r w:rsidRPr="00B67A73">
        <w:rPr>
          <w:rFonts w:ascii="Arial" w:hAnsi="Arial" w:cs="Arial"/>
          <w:b/>
          <w:sz w:val="22"/>
          <w:szCs w:val="22"/>
        </w:rPr>
        <w:t>Grant peer review</w:t>
      </w:r>
    </w:p>
    <w:p w14:paraId="6F411AAE" w14:textId="2DB02C9B" w:rsidR="0044270A" w:rsidRDefault="0044270A" w:rsidP="00B67A73">
      <w:pPr>
        <w:ind w:firstLine="720"/>
        <w:rPr>
          <w:rFonts w:ascii="Arial" w:hAnsi="Arial" w:cs="Arial"/>
          <w:sz w:val="22"/>
          <w:szCs w:val="22"/>
        </w:rPr>
      </w:pPr>
      <w:r>
        <w:rPr>
          <w:rFonts w:ascii="Arial" w:hAnsi="Arial" w:cs="Arial"/>
          <w:sz w:val="22"/>
          <w:szCs w:val="22"/>
        </w:rPr>
        <w:t xml:space="preserve">2022: NIH </w:t>
      </w:r>
      <w:r w:rsidR="00885809">
        <w:rPr>
          <w:rFonts w:ascii="Arial" w:hAnsi="Arial" w:cs="Arial"/>
          <w:sz w:val="22"/>
          <w:szCs w:val="22"/>
        </w:rPr>
        <w:t>s</w:t>
      </w:r>
      <w:r>
        <w:rPr>
          <w:rFonts w:ascii="Arial" w:hAnsi="Arial" w:cs="Arial"/>
          <w:sz w:val="22"/>
          <w:szCs w:val="22"/>
        </w:rPr>
        <w:t xml:space="preserve">tudy </w:t>
      </w:r>
      <w:r w:rsidR="00885809">
        <w:rPr>
          <w:rFonts w:ascii="Arial" w:hAnsi="Arial" w:cs="Arial"/>
          <w:sz w:val="22"/>
          <w:szCs w:val="22"/>
        </w:rPr>
        <w:t>s</w:t>
      </w:r>
      <w:r>
        <w:rPr>
          <w:rFonts w:ascii="Arial" w:hAnsi="Arial" w:cs="Arial"/>
          <w:sz w:val="22"/>
          <w:szCs w:val="22"/>
        </w:rPr>
        <w:t xml:space="preserve">ection: </w:t>
      </w:r>
      <w:r w:rsidR="00885809" w:rsidRPr="00020396">
        <w:rPr>
          <w:rFonts w:ascii="Arial" w:hAnsi="Arial" w:cs="Arial"/>
          <w:i/>
          <w:sz w:val="22"/>
          <w:szCs w:val="22"/>
        </w:rPr>
        <w:t xml:space="preserve">Ad hoc </w:t>
      </w:r>
      <w:r w:rsidR="00885809">
        <w:rPr>
          <w:rFonts w:ascii="Arial" w:hAnsi="Arial" w:cs="Arial"/>
          <w:sz w:val="22"/>
          <w:szCs w:val="22"/>
        </w:rPr>
        <w:t>reviewer for</w:t>
      </w:r>
      <w:r w:rsidR="00885809" w:rsidRPr="00807927">
        <w:rPr>
          <w:rFonts w:ascii="Arial" w:hAnsi="Arial" w:cs="Arial"/>
          <w:sz w:val="22"/>
          <w:szCs w:val="22"/>
        </w:rPr>
        <w:t xml:space="preserve"> the CRFS study section, June 202</w:t>
      </w:r>
      <w:r w:rsidR="00885809">
        <w:rPr>
          <w:rFonts w:ascii="Arial" w:hAnsi="Arial" w:cs="Arial"/>
          <w:sz w:val="22"/>
          <w:szCs w:val="22"/>
        </w:rPr>
        <w:t>2</w:t>
      </w:r>
    </w:p>
    <w:p w14:paraId="4121A1CA" w14:textId="288E1ED2" w:rsidR="003E1309" w:rsidRDefault="0006261F" w:rsidP="00B67A73">
      <w:pPr>
        <w:ind w:firstLine="720"/>
        <w:rPr>
          <w:rFonts w:ascii="Arial" w:hAnsi="Arial" w:cs="Arial"/>
          <w:color w:val="222222"/>
          <w:sz w:val="22"/>
          <w:szCs w:val="22"/>
          <w:shd w:val="clear" w:color="auto" w:fill="FFFFFF"/>
        </w:rPr>
      </w:pPr>
      <w:r>
        <w:rPr>
          <w:rFonts w:ascii="Arial" w:hAnsi="Arial" w:cs="Arial"/>
          <w:sz w:val="22"/>
          <w:szCs w:val="22"/>
        </w:rPr>
        <w:t>2021</w:t>
      </w:r>
      <w:r w:rsidR="00AA58CD" w:rsidRPr="003E1309">
        <w:rPr>
          <w:rFonts w:ascii="Arial" w:hAnsi="Arial" w:cs="Arial"/>
          <w:sz w:val="22"/>
          <w:szCs w:val="22"/>
        </w:rPr>
        <w:t>: NIH study section</w:t>
      </w:r>
      <w:r w:rsidR="00AA58CD" w:rsidRPr="003E1309">
        <w:rPr>
          <w:rFonts w:ascii="Arial" w:hAnsi="Arial" w:cs="Arial"/>
          <w:i/>
          <w:sz w:val="22"/>
          <w:szCs w:val="22"/>
        </w:rPr>
        <w:t xml:space="preserve">. </w:t>
      </w:r>
      <w:r w:rsidR="003E1309" w:rsidRPr="003E1309">
        <w:rPr>
          <w:rFonts w:ascii="Arial" w:hAnsi="Arial" w:cs="Arial"/>
          <w:i/>
          <w:sz w:val="22"/>
          <w:szCs w:val="22"/>
        </w:rPr>
        <w:t xml:space="preserve"> Ad hoc</w:t>
      </w:r>
      <w:r w:rsidR="003E1309" w:rsidRPr="003E1309">
        <w:rPr>
          <w:rFonts w:ascii="Arial" w:hAnsi="Arial" w:cs="Arial"/>
          <w:sz w:val="22"/>
          <w:szCs w:val="22"/>
        </w:rPr>
        <w:t xml:space="preserve"> study section for </w:t>
      </w:r>
      <w:r>
        <w:rPr>
          <w:rFonts w:ascii="Arial" w:hAnsi="Arial" w:cs="Arial"/>
          <w:sz w:val="22"/>
          <w:szCs w:val="22"/>
        </w:rPr>
        <w:t>“</w:t>
      </w:r>
      <w:r w:rsidR="003E1309" w:rsidRPr="003E1309">
        <w:rPr>
          <w:rFonts w:ascii="Arial" w:hAnsi="Arial" w:cs="Arial"/>
          <w:color w:val="222222"/>
          <w:sz w:val="22"/>
          <w:szCs w:val="22"/>
          <w:shd w:val="clear" w:color="auto" w:fill="FFFFFF"/>
        </w:rPr>
        <w:t>Emergency Awards for COVID-</w:t>
      </w:r>
    </w:p>
    <w:p w14:paraId="2E085E38" w14:textId="15C814E4" w:rsidR="003E1309" w:rsidRPr="003E1309" w:rsidRDefault="003E1309" w:rsidP="003E1309">
      <w:pPr>
        <w:ind w:left="720" w:firstLine="720"/>
        <w:rPr>
          <w:rFonts w:ascii="Arial" w:hAnsi="Arial" w:cs="Arial"/>
          <w:color w:val="222222"/>
          <w:sz w:val="22"/>
          <w:szCs w:val="22"/>
          <w:shd w:val="clear" w:color="auto" w:fill="FFFFFF"/>
        </w:rPr>
      </w:pPr>
      <w:r w:rsidRPr="003E1309">
        <w:rPr>
          <w:rFonts w:ascii="Arial" w:hAnsi="Arial" w:cs="Arial"/>
          <w:color w:val="222222"/>
          <w:sz w:val="22"/>
          <w:szCs w:val="22"/>
          <w:shd w:val="clear" w:color="auto" w:fill="FFFFFF"/>
        </w:rPr>
        <w:t>19/SARS-CoV-2</w:t>
      </w:r>
      <w:r w:rsidR="0006261F">
        <w:rPr>
          <w:rFonts w:ascii="Arial" w:hAnsi="Arial" w:cs="Arial"/>
          <w:color w:val="222222"/>
          <w:sz w:val="22"/>
          <w:szCs w:val="22"/>
          <w:shd w:val="clear" w:color="auto" w:fill="FFFFFF"/>
        </w:rPr>
        <w:t>”</w:t>
      </w:r>
      <w:r w:rsidRPr="003E1309">
        <w:rPr>
          <w:rFonts w:ascii="Arial" w:hAnsi="Arial" w:cs="Arial"/>
          <w:color w:val="222222"/>
          <w:sz w:val="22"/>
          <w:szCs w:val="22"/>
          <w:shd w:val="clear" w:color="auto" w:fill="FFFFFF"/>
        </w:rPr>
        <w:t xml:space="preserve"> (ZAI1-IS-W-M1)</w:t>
      </w:r>
      <w:r w:rsidR="0006261F">
        <w:rPr>
          <w:rFonts w:ascii="Arial" w:hAnsi="Arial" w:cs="Arial"/>
          <w:color w:val="222222"/>
          <w:sz w:val="22"/>
          <w:szCs w:val="22"/>
          <w:shd w:val="clear" w:color="auto" w:fill="FFFFFF"/>
        </w:rPr>
        <w:t>, January 2021.</w:t>
      </w:r>
    </w:p>
    <w:p w14:paraId="05722638" w14:textId="7A7DA6AA" w:rsidR="00020396" w:rsidRPr="00020396" w:rsidRDefault="00020396" w:rsidP="00B67A73">
      <w:pPr>
        <w:ind w:firstLine="720"/>
        <w:rPr>
          <w:rFonts w:ascii="Arial" w:hAnsi="Arial" w:cs="Arial"/>
          <w:sz w:val="22"/>
          <w:szCs w:val="22"/>
        </w:rPr>
      </w:pPr>
      <w:r w:rsidRPr="00020396">
        <w:rPr>
          <w:rFonts w:ascii="Arial" w:hAnsi="Arial" w:cs="Arial"/>
          <w:sz w:val="22"/>
          <w:szCs w:val="22"/>
        </w:rPr>
        <w:t xml:space="preserve">2020: NIH study section. </w:t>
      </w:r>
      <w:r w:rsidRPr="00020396">
        <w:rPr>
          <w:rFonts w:ascii="Arial" w:hAnsi="Arial" w:cs="Arial"/>
          <w:i/>
          <w:sz w:val="22"/>
          <w:szCs w:val="22"/>
        </w:rPr>
        <w:t xml:space="preserve">Ad hoc </w:t>
      </w:r>
      <w:r w:rsidR="003E1309">
        <w:rPr>
          <w:rFonts w:ascii="Arial" w:hAnsi="Arial" w:cs="Arial"/>
          <w:sz w:val="22"/>
          <w:szCs w:val="22"/>
        </w:rPr>
        <w:t>reviewer for</w:t>
      </w:r>
      <w:r w:rsidRPr="00807927">
        <w:rPr>
          <w:rFonts w:ascii="Arial" w:hAnsi="Arial" w:cs="Arial"/>
          <w:sz w:val="22"/>
          <w:szCs w:val="22"/>
        </w:rPr>
        <w:t xml:space="preserve"> the CRFS study section, June 2020</w:t>
      </w:r>
    </w:p>
    <w:p w14:paraId="1EE956AF" w14:textId="651B5AC7" w:rsidR="00936152" w:rsidRPr="00FC7732" w:rsidRDefault="00936152" w:rsidP="00936152">
      <w:pPr>
        <w:ind w:firstLine="720"/>
        <w:rPr>
          <w:rFonts w:ascii="Arial" w:hAnsi="Arial" w:cs="Arial"/>
          <w:i/>
          <w:sz w:val="22"/>
          <w:szCs w:val="22"/>
        </w:rPr>
      </w:pPr>
      <w:r w:rsidRPr="00B67A73">
        <w:rPr>
          <w:rFonts w:ascii="Arial" w:hAnsi="Arial" w:cs="Arial"/>
          <w:sz w:val="22"/>
          <w:szCs w:val="22"/>
        </w:rPr>
        <w:t>2015</w:t>
      </w:r>
      <w:r w:rsidR="00FC7732">
        <w:rPr>
          <w:rFonts w:ascii="Arial" w:hAnsi="Arial" w:cs="Arial"/>
          <w:sz w:val="22"/>
          <w:szCs w:val="22"/>
        </w:rPr>
        <w:t>-202</w:t>
      </w:r>
      <w:r w:rsidR="001E367D">
        <w:rPr>
          <w:rFonts w:ascii="Arial" w:hAnsi="Arial" w:cs="Arial"/>
          <w:sz w:val="22"/>
          <w:szCs w:val="22"/>
        </w:rPr>
        <w:t>0</w:t>
      </w:r>
      <w:r w:rsidRPr="00B67A73">
        <w:rPr>
          <w:rFonts w:ascii="Arial" w:hAnsi="Arial" w:cs="Arial"/>
          <w:sz w:val="22"/>
          <w:szCs w:val="22"/>
        </w:rPr>
        <w:t xml:space="preserve">: </w:t>
      </w:r>
      <w:proofErr w:type="spellStart"/>
      <w:r w:rsidRPr="00B67A73">
        <w:rPr>
          <w:rFonts w:ascii="Arial" w:hAnsi="Arial" w:cs="Arial"/>
          <w:sz w:val="22"/>
          <w:szCs w:val="22"/>
        </w:rPr>
        <w:t>Wellcome</w:t>
      </w:r>
      <w:proofErr w:type="spellEnd"/>
      <w:r w:rsidR="00807927">
        <w:rPr>
          <w:rFonts w:ascii="Arial" w:hAnsi="Arial" w:cs="Arial"/>
          <w:sz w:val="22"/>
          <w:szCs w:val="22"/>
        </w:rPr>
        <w:t xml:space="preserve"> Trust</w:t>
      </w:r>
      <w:r w:rsidR="00FC7732">
        <w:rPr>
          <w:rFonts w:ascii="Arial" w:hAnsi="Arial" w:cs="Arial"/>
          <w:sz w:val="22"/>
          <w:szCs w:val="22"/>
        </w:rPr>
        <w:t xml:space="preserve">. </w:t>
      </w:r>
      <w:r w:rsidR="00FC7732" w:rsidRPr="00FC7732">
        <w:rPr>
          <w:rFonts w:ascii="Arial" w:hAnsi="Arial" w:cs="Arial"/>
          <w:i/>
          <w:sz w:val="22"/>
          <w:szCs w:val="22"/>
        </w:rPr>
        <w:t>Ad hoc</w:t>
      </w:r>
      <w:r w:rsidR="00FC7732">
        <w:rPr>
          <w:rFonts w:ascii="Arial" w:hAnsi="Arial" w:cs="Arial"/>
          <w:sz w:val="22"/>
          <w:szCs w:val="22"/>
        </w:rPr>
        <w:t xml:space="preserve"> reviewer </w:t>
      </w:r>
      <w:r w:rsidR="00FC7732">
        <w:rPr>
          <w:rFonts w:ascii="Arial" w:hAnsi="Arial" w:cs="Arial"/>
          <w:i/>
          <w:sz w:val="22"/>
          <w:szCs w:val="22"/>
        </w:rPr>
        <w:t xml:space="preserve"> </w:t>
      </w:r>
    </w:p>
    <w:p w14:paraId="767E8A24" w14:textId="7430C242" w:rsidR="00B67A73" w:rsidRPr="00B67A73" w:rsidRDefault="00B67A73" w:rsidP="00B67A73">
      <w:pPr>
        <w:ind w:firstLine="720"/>
        <w:rPr>
          <w:rFonts w:ascii="Arial" w:hAnsi="Arial" w:cs="Arial"/>
          <w:sz w:val="22"/>
          <w:szCs w:val="22"/>
        </w:rPr>
      </w:pPr>
      <w:r>
        <w:rPr>
          <w:rFonts w:ascii="Arial" w:hAnsi="Arial" w:cs="Arial"/>
          <w:sz w:val="22"/>
          <w:szCs w:val="22"/>
        </w:rPr>
        <w:t>2</w:t>
      </w:r>
      <w:r w:rsidRPr="00B67A73">
        <w:rPr>
          <w:rFonts w:ascii="Arial" w:hAnsi="Arial" w:cs="Arial"/>
          <w:sz w:val="22"/>
          <w:szCs w:val="22"/>
        </w:rPr>
        <w:t>015-2016: Medical Research Council (MRC)</w:t>
      </w:r>
    </w:p>
    <w:p w14:paraId="6F867898" w14:textId="5D085EB1" w:rsidR="00B67A73" w:rsidRPr="00B67A73" w:rsidRDefault="00807927" w:rsidP="00B67A73">
      <w:pPr>
        <w:ind w:firstLine="720"/>
        <w:rPr>
          <w:rFonts w:ascii="Arial" w:hAnsi="Arial" w:cs="Arial"/>
          <w:sz w:val="22"/>
          <w:szCs w:val="22"/>
        </w:rPr>
      </w:pPr>
      <w:r>
        <w:rPr>
          <w:rFonts w:ascii="Arial" w:hAnsi="Arial" w:cs="Arial"/>
          <w:sz w:val="22"/>
          <w:szCs w:val="22"/>
        </w:rPr>
        <w:t>2015: Thrasher Foundation</w:t>
      </w:r>
    </w:p>
    <w:p w14:paraId="2126B9C8" w14:textId="77777777" w:rsidR="00B67A73" w:rsidRPr="00B67A73" w:rsidRDefault="00B67A73" w:rsidP="00B67A73">
      <w:pPr>
        <w:ind w:firstLine="720"/>
        <w:rPr>
          <w:rFonts w:ascii="Arial" w:hAnsi="Arial" w:cs="Arial"/>
          <w:sz w:val="22"/>
          <w:szCs w:val="22"/>
        </w:rPr>
      </w:pPr>
      <w:r w:rsidRPr="00B67A73">
        <w:rPr>
          <w:rFonts w:ascii="Arial" w:hAnsi="Arial" w:cs="Arial"/>
          <w:sz w:val="22"/>
          <w:szCs w:val="22"/>
        </w:rPr>
        <w:t xml:space="preserve">2011: Meningitis UK </w:t>
      </w:r>
    </w:p>
    <w:p w14:paraId="65B20206" w14:textId="77777777" w:rsidR="00B67A73" w:rsidRPr="004434FD" w:rsidRDefault="00B67A73" w:rsidP="00B67A73">
      <w:pPr>
        <w:ind w:firstLine="720"/>
        <w:rPr>
          <w:rFonts w:ascii="Arial" w:hAnsi="Arial" w:cs="Arial"/>
          <w:sz w:val="22"/>
          <w:szCs w:val="22"/>
        </w:rPr>
      </w:pPr>
    </w:p>
    <w:p w14:paraId="79048E3F" w14:textId="438C69EF" w:rsidR="00B67A73" w:rsidRDefault="00B67A73" w:rsidP="00B67A73">
      <w:pPr>
        <w:ind w:firstLine="720"/>
        <w:rPr>
          <w:rFonts w:ascii="Arial" w:hAnsi="Arial" w:cs="Arial"/>
          <w:b/>
          <w:sz w:val="22"/>
          <w:szCs w:val="22"/>
        </w:rPr>
      </w:pPr>
      <w:r w:rsidRPr="00B67A73">
        <w:rPr>
          <w:rFonts w:ascii="Arial" w:hAnsi="Arial" w:cs="Arial"/>
          <w:b/>
          <w:sz w:val="22"/>
          <w:szCs w:val="22"/>
        </w:rPr>
        <w:t>Journal service</w:t>
      </w:r>
    </w:p>
    <w:p w14:paraId="24ED57B3" w14:textId="4D2AEBF0" w:rsidR="009C6EBE" w:rsidRDefault="009C6EBE" w:rsidP="00385754">
      <w:pPr>
        <w:ind w:firstLine="720"/>
        <w:rPr>
          <w:rFonts w:ascii="Arial" w:hAnsi="Arial" w:cs="Arial"/>
          <w:sz w:val="22"/>
          <w:szCs w:val="22"/>
        </w:rPr>
      </w:pPr>
      <w:r>
        <w:rPr>
          <w:rFonts w:ascii="Arial" w:hAnsi="Arial" w:cs="Arial"/>
          <w:sz w:val="22"/>
          <w:szCs w:val="22"/>
        </w:rPr>
        <w:lastRenderedPageBreak/>
        <w:t xml:space="preserve">2022: Guest Editor at </w:t>
      </w:r>
      <w:r w:rsidRPr="009C6EBE">
        <w:rPr>
          <w:rFonts w:ascii="Arial" w:hAnsi="Arial" w:cs="Arial"/>
          <w:i/>
          <w:iCs/>
          <w:sz w:val="22"/>
          <w:szCs w:val="22"/>
        </w:rPr>
        <w:t>PNAS</w:t>
      </w:r>
    </w:p>
    <w:p w14:paraId="7C1EFBD0" w14:textId="6B43D91F" w:rsidR="00385754" w:rsidRPr="00B67A73" w:rsidRDefault="00385754" w:rsidP="00385754">
      <w:pPr>
        <w:ind w:firstLine="720"/>
        <w:rPr>
          <w:rFonts w:ascii="Arial" w:hAnsi="Arial" w:cs="Arial"/>
          <w:b/>
          <w:sz w:val="22"/>
          <w:szCs w:val="22"/>
        </w:rPr>
      </w:pPr>
      <w:r w:rsidRPr="00A6524C">
        <w:rPr>
          <w:rFonts w:ascii="Arial" w:hAnsi="Arial" w:cs="Arial"/>
          <w:sz w:val="22"/>
          <w:szCs w:val="22"/>
        </w:rPr>
        <w:t>2020</w:t>
      </w:r>
      <w:r w:rsidR="007428A4">
        <w:rPr>
          <w:rFonts w:ascii="Arial" w:hAnsi="Arial" w:cs="Arial"/>
          <w:sz w:val="22"/>
          <w:szCs w:val="22"/>
        </w:rPr>
        <w:t>-present</w:t>
      </w:r>
      <w:r w:rsidRPr="00A6524C">
        <w:rPr>
          <w:rFonts w:ascii="Arial" w:hAnsi="Arial" w:cs="Arial"/>
          <w:sz w:val="22"/>
          <w:szCs w:val="22"/>
        </w:rPr>
        <w:t>:</w:t>
      </w:r>
      <w:r>
        <w:rPr>
          <w:rFonts w:ascii="Arial" w:hAnsi="Arial" w:cs="Arial"/>
          <w:b/>
          <w:sz w:val="22"/>
          <w:szCs w:val="22"/>
        </w:rPr>
        <w:t xml:space="preserve"> </w:t>
      </w:r>
      <w:r w:rsidRPr="00385754">
        <w:rPr>
          <w:rFonts w:ascii="Arial" w:hAnsi="Arial" w:cs="Arial"/>
          <w:sz w:val="22"/>
          <w:szCs w:val="22"/>
        </w:rPr>
        <w:t>Associate</w:t>
      </w:r>
      <w:r>
        <w:rPr>
          <w:rFonts w:ascii="Arial" w:hAnsi="Arial" w:cs="Arial"/>
          <w:b/>
          <w:sz w:val="22"/>
          <w:szCs w:val="22"/>
        </w:rPr>
        <w:t xml:space="preserve"> </w:t>
      </w:r>
      <w:r w:rsidRPr="00A6524C">
        <w:rPr>
          <w:rFonts w:ascii="Arial" w:hAnsi="Arial" w:cs="Arial"/>
          <w:sz w:val="22"/>
          <w:szCs w:val="22"/>
        </w:rPr>
        <w:t xml:space="preserve">Editor at </w:t>
      </w:r>
      <w:r>
        <w:rPr>
          <w:rFonts w:ascii="Arial" w:hAnsi="Arial" w:cs="Arial"/>
          <w:i/>
          <w:sz w:val="22"/>
          <w:szCs w:val="22"/>
        </w:rPr>
        <w:t>Pneumonia</w:t>
      </w:r>
    </w:p>
    <w:p w14:paraId="7CC8DAC0" w14:textId="269A01A7" w:rsidR="00B67A73" w:rsidRDefault="00A6524C" w:rsidP="00B67A73">
      <w:pPr>
        <w:ind w:firstLine="720"/>
        <w:rPr>
          <w:rFonts w:ascii="Arial" w:hAnsi="Arial" w:cs="Arial"/>
          <w:i/>
          <w:sz w:val="22"/>
          <w:szCs w:val="22"/>
        </w:rPr>
      </w:pPr>
      <w:r w:rsidRPr="00A6524C">
        <w:rPr>
          <w:rFonts w:ascii="Arial" w:hAnsi="Arial" w:cs="Arial"/>
          <w:sz w:val="22"/>
          <w:szCs w:val="22"/>
        </w:rPr>
        <w:t>2020</w:t>
      </w:r>
      <w:r w:rsidR="007428A4">
        <w:rPr>
          <w:rFonts w:ascii="Arial" w:hAnsi="Arial" w:cs="Arial"/>
          <w:sz w:val="22"/>
          <w:szCs w:val="22"/>
        </w:rPr>
        <w:t>-present</w:t>
      </w:r>
      <w:r w:rsidRPr="00A6524C">
        <w:rPr>
          <w:rFonts w:ascii="Arial" w:hAnsi="Arial" w:cs="Arial"/>
          <w:sz w:val="22"/>
          <w:szCs w:val="22"/>
        </w:rPr>
        <w:t>:</w:t>
      </w:r>
      <w:r>
        <w:rPr>
          <w:rFonts w:ascii="Arial" w:hAnsi="Arial" w:cs="Arial"/>
          <w:b/>
          <w:sz w:val="22"/>
          <w:szCs w:val="22"/>
        </w:rPr>
        <w:t xml:space="preserve"> </w:t>
      </w:r>
      <w:r w:rsidR="00385754" w:rsidRPr="00385754">
        <w:rPr>
          <w:rFonts w:ascii="Arial" w:hAnsi="Arial" w:cs="Arial"/>
          <w:sz w:val="22"/>
          <w:szCs w:val="22"/>
        </w:rPr>
        <w:t>Associate</w:t>
      </w:r>
      <w:r w:rsidR="00385754">
        <w:rPr>
          <w:rFonts w:ascii="Arial" w:hAnsi="Arial" w:cs="Arial"/>
          <w:b/>
          <w:sz w:val="22"/>
          <w:szCs w:val="22"/>
        </w:rPr>
        <w:t xml:space="preserve"> </w:t>
      </w:r>
      <w:r w:rsidRPr="00A6524C">
        <w:rPr>
          <w:rFonts w:ascii="Arial" w:hAnsi="Arial" w:cs="Arial"/>
          <w:sz w:val="22"/>
          <w:szCs w:val="22"/>
        </w:rPr>
        <w:t xml:space="preserve">Editor at </w:t>
      </w:r>
      <w:r w:rsidRPr="0026744C">
        <w:rPr>
          <w:rFonts w:ascii="Arial" w:hAnsi="Arial" w:cs="Arial"/>
          <w:i/>
          <w:sz w:val="22"/>
          <w:szCs w:val="22"/>
        </w:rPr>
        <w:t>FEMS Microbe</w:t>
      </w:r>
    </w:p>
    <w:p w14:paraId="774270DE" w14:textId="77777777" w:rsidR="009C6EBE" w:rsidRPr="00B67A73" w:rsidRDefault="009C6EBE" w:rsidP="009C6EBE">
      <w:pPr>
        <w:ind w:firstLine="720"/>
        <w:rPr>
          <w:rFonts w:ascii="Arial" w:hAnsi="Arial" w:cs="Arial"/>
          <w:sz w:val="22"/>
          <w:szCs w:val="22"/>
        </w:rPr>
      </w:pPr>
      <w:r w:rsidRPr="00B67A73">
        <w:rPr>
          <w:rFonts w:ascii="Arial" w:hAnsi="Arial" w:cs="Arial"/>
          <w:sz w:val="22"/>
          <w:szCs w:val="22"/>
        </w:rPr>
        <w:t>2014-</w:t>
      </w:r>
      <w:r>
        <w:rPr>
          <w:rFonts w:ascii="Arial" w:hAnsi="Arial" w:cs="Arial"/>
          <w:sz w:val="22"/>
          <w:szCs w:val="22"/>
        </w:rPr>
        <w:t>21</w:t>
      </w:r>
      <w:r w:rsidRPr="00B67A73">
        <w:rPr>
          <w:rFonts w:ascii="Arial" w:hAnsi="Arial" w:cs="Arial"/>
          <w:sz w:val="22"/>
          <w:szCs w:val="22"/>
        </w:rPr>
        <w:t xml:space="preserve">: Guest Editor for </w:t>
      </w:r>
      <w:r w:rsidRPr="00B67A73">
        <w:rPr>
          <w:rFonts w:ascii="Arial" w:hAnsi="Arial" w:cs="Arial"/>
          <w:i/>
          <w:sz w:val="22"/>
          <w:szCs w:val="22"/>
        </w:rPr>
        <w:t>PLOS Computational Biology</w:t>
      </w:r>
    </w:p>
    <w:p w14:paraId="16A6FBBB" w14:textId="4FF823B3" w:rsidR="001E367D" w:rsidRPr="00F5284D" w:rsidRDefault="001E367D" w:rsidP="001E367D">
      <w:pPr>
        <w:ind w:firstLine="720"/>
        <w:rPr>
          <w:rFonts w:ascii="Arial" w:hAnsi="Arial" w:cs="Arial"/>
          <w:b/>
          <w:i/>
          <w:sz w:val="22"/>
          <w:szCs w:val="22"/>
        </w:rPr>
      </w:pPr>
      <w:r>
        <w:rPr>
          <w:rFonts w:ascii="Arial" w:hAnsi="Arial" w:cs="Arial"/>
          <w:sz w:val="22"/>
          <w:szCs w:val="22"/>
        </w:rPr>
        <w:t xml:space="preserve">2021: Guest Editor for supplement to </w:t>
      </w:r>
      <w:r>
        <w:rPr>
          <w:rFonts w:ascii="Arial" w:hAnsi="Arial" w:cs="Arial"/>
          <w:i/>
          <w:sz w:val="22"/>
          <w:szCs w:val="22"/>
        </w:rPr>
        <w:t>Clinical Infectious Diseases</w:t>
      </w:r>
      <w:r w:rsidRPr="00F5284D">
        <w:rPr>
          <w:rFonts w:ascii="Arial" w:hAnsi="Arial" w:cs="Arial"/>
          <w:sz w:val="22"/>
          <w:szCs w:val="22"/>
        </w:rPr>
        <w:t xml:space="preserve"> on RSV mortality</w:t>
      </w:r>
    </w:p>
    <w:p w14:paraId="0701602C" w14:textId="59BE6E6E" w:rsidR="00A6524C" w:rsidRPr="00A6524C" w:rsidRDefault="00A6524C" w:rsidP="00B67A73">
      <w:pPr>
        <w:ind w:firstLine="720"/>
        <w:rPr>
          <w:rFonts w:ascii="Arial" w:hAnsi="Arial" w:cs="Arial"/>
          <w:i/>
          <w:sz w:val="22"/>
          <w:szCs w:val="22"/>
        </w:rPr>
      </w:pPr>
      <w:r>
        <w:rPr>
          <w:rFonts w:ascii="Arial" w:hAnsi="Arial" w:cs="Arial"/>
          <w:sz w:val="22"/>
          <w:szCs w:val="22"/>
        </w:rPr>
        <w:t xml:space="preserve">2019-20: </w:t>
      </w:r>
      <w:r w:rsidR="00385754">
        <w:rPr>
          <w:rFonts w:ascii="Arial" w:hAnsi="Arial" w:cs="Arial"/>
          <w:sz w:val="22"/>
          <w:szCs w:val="22"/>
        </w:rPr>
        <w:t>Associate E</w:t>
      </w:r>
      <w:r>
        <w:rPr>
          <w:rFonts w:ascii="Arial" w:hAnsi="Arial" w:cs="Arial"/>
          <w:sz w:val="22"/>
          <w:szCs w:val="22"/>
        </w:rPr>
        <w:t xml:space="preserve">ditor for </w:t>
      </w:r>
      <w:r>
        <w:rPr>
          <w:rFonts w:ascii="Arial" w:hAnsi="Arial" w:cs="Arial"/>
          <w:i/>
          <w:sz w:val="22"/>
          <w:szCs w:val="22"/>
        </w:rPr>
        <w:t>PLOS Neglected Tropical Diseases</w:t>
      </w:r>
    </w:p>
    <w:p w14:paraId="2A12541E" w14:textId="77777777" w:rsidR="00B67A73" w:rsidRDefault="00B67A73" w:rsidP="00B67A73">
      <w:pPr>
        <w:ind w:firstLine="720"/>
        <w:rPr>
          <w:rFonts w:ascii="Arial" w:hAnsi="Arial" w:cs="Arial"/>
          <w:i/>
          <w:sz w:val="22"/>
          <w:szCs w:val="22"/>
        </w:rPr>
      </w:pPr>
      <w:r>
        <w:rPr>
          <w:rFonts w:ascii="Arial" w:hAnsi="Arial" w:cs="Arial"/>
          <w:sz w:val="22"/>
          <w:szCs w:val="22"/>
        </w:rPr>
        <w:t xml:space="preserve">2008-present: </w:t>
      </w:r>
      <w:r w:rsidRPr="00B67A73">
        <w:rPr>
          <w:rFonts w:ascii="Arial" w:hAnsi="Arial" w:cs="Arial"/>
          <w:sz w:val="22"/>
          <w:szCs w:val="22"/>
        </w:rPr>
        <w:t xml:space="preserve">Peer review journal articles for </w:t>
      </w:r>
      <w:r w:rsidRPr="00B67A73">
        <w:rPr>
          <w:rFonts w:ascii="Arial" w:hAnsi="Arial" w:cs="Arial"/>
          <w:i/>
          <w:sz w:val="22"/>
          <w:szCs w:val="22"/>
        </w:rPr>
        <w:t xml:space="preserve">New England Journal of Medicine, PNAS, </w:t>
      </w:r>
    </w:p>
    <w:p w14:paraId="196CBA48" w14:textId="0B694B89" w:rsidR="00B67A73" w:rsidRPr="00B67A73" w:rsidRDefault="00B67A73" w:rsidP="00B67A73">
      <w:pPr>
        <w:ind w:left="1440"/>
        <w:rPr>
          <w:rFonts w:ascii="Arial" w:hAnsi="Arial" w:cs="Arial"/>
          <w:sz w:val="22"/>
          <w:szCs w:val="22"/>
        </w:rPr>
      </w:pPr>
      <w:r w:rsidRPr="00B67A73">
        <w:rPr>
          <w:rFonts w:ascii="Arial" w:hAnsi="Arial" w:cs="Arial"/>
          <w:i/>
          <w:sz w:val="22"/>
          <w:szCs w:val="22"/>
        </w:rPr>
        <w:t>The</w:t>
      </w:r>
      <w:r w:rsidRPr="00B67A73">
        <w:rPr>
          <w:rFonts w:ascii="Arial" w:hAnsi="Arial" w:cs="Arial"/>
          <w:sz w:val="22"/>
          <w:szCs w:val="22"/>
        </w:rPr>
        <w:t xml:space="preserve"> </w:t>
      </w:r>
      <w:r w:rsidRPr="00B67A73">
        <w:rPr>
          <w:rFonts w:ascii="Arial" w:hAnsi="Arial" w:cs="Arial"/>
          <w:i/>
          <w:sz w:val="22"/>
          <w:szCs w:val="22"/>
        </w:rPr>
        <w:t>Lancet</w:t>
      </w:r>
      <w:r w:rsidRPr="00B67A73">
        <w:rPr>
          <w:rFonts w:ascii="Arial" w:hAnsi="Arial" w:cs="Arial"/>
          <w:sz w:val="22"/>
          <w:szCs w:val="22"/>
        </w:rPr>
        <w:t xml:space="preserve">, </w:t>
      </w:r>
      <w:r w:rsidRPr="00B67A73">
        <w:rPr>
          <w:rFonts w:ascii="Arial" w:hAnsi="Arial" w:cs="Arial"/>
          <w:i/>
          <w:sz w:val="22"/>
          <w:szCs w:val="22"/>
        </w:rPr>
        <w:t>Lancet Infectious Diseases</w:t>
      </w:r>
      <w:r w:rsidRPr="00B67A73">
        <w:rPr>
          <w:rFonts w:ascii="Arial" w:hAnsi="Arial" w:cs="Arial"/>
          <w:sz w:val="22"/>
          <w:szCs w:val="22"/>
        </w:rPr>
        <w:t xml:space="preserve">, </w:t>
      </w:r>
      <w:r w:rsidR="00D22688">
        <w:rPr>
          <w:rFonts w:ascii="Arial" w:hAnsi="Arial" w:cs="Arial"/>
          <w:sz w:val="22"/>
          <w:szCs w:val="22"/>
        </w:rPr>
        <w:t xml:space="preserve">JAMA, JAMA </w:t>
      </w:r>
      <w:r w:rsidR="00D22688" w:rsidRPr="00D22688">
        <w:rPr>
          <w:rFonts w:ascii="Arial" w:hAnsi="Arial" w:cs="Arial"/>
          <w:i/>
          <w:sz w:val="22"/>
          <w:szCs w:val="22"/>
        </w:rPr>
        <w:t>Internal Medicine</w:t>
      </w:r>
      <w:r w:rsidR="00D22688">
        <w:rPr>
          <w:rFonts w:ascii="Arial" w:hAnsi="Arial" w:cs="Arial"/>
          <w:sz w:val="22"/>
          <w:szCs w:val="22"/>
        </w:rPr>
        <w:t xml:space="preserve">, </w:t>
      </w:r>
      <w:proofErr w:type="spellStart"/>
      <w:r w:rsidRPr="00B67A73">
        <w:rPr>
          <w:rFonts w:ascii="Arial" w:hAnsi="Arial" w:cs="Arial"/>
          <w:i/>
          <w:sz w:val="22"/>
          <w:szCs w:val="22"/>
        </w:rPr>
        <w:t>PLoS</w:t>
      </w:r>
      <w:proofErr w:type="spellEnd"/>
      <w:r w:rsidRPr="00B67A73">
        <w:rPr>
          <w:rFonts w:ascii="Arial" w:hAnsi="Arial" w:cs="Arial"/>
          <w:i/>
          <w:sz w:val="22"/>
          <w:szCs w:val="22"/>
        </w:rPr>
        <w:t xml:space="preserve"> Medicine</w:t>
      </w:r>
      <w:r w:rsidRPr="00B67A73">
        <w:rPr>
          <w:rFonts w:ascii="Arial" w:hAnsi="Arial" w:cs="Arial"/>
          <w:sz w:val="22"/>
          <w:szCs w:val="22"/>
        </w:rPr>
        <w:t xml:space="preserve">, </w:t>
      </w:r>
      <w:proofErr w:type="spellStart"/>
      <w:r w:rsidRPr="00B67A73">
        <w:rPr>
          <w:rFonts w:ascii="Arial" w:hAnsi="Arial" w:cs="Arial"/>
          <w:i/>
          <w:sz w:val="22"/>
          <w:szCs w:val="22"/>
        </w:rPr>
        <w:t>PLoS</w:t>
      </w:r>
      <w:proofErr w:type="spellEnd"/>
      <w:r w:rsidRPr="00B67A73">
        <w:rPr>
          <w:rFonts w:ascii="Arial" w:hAnsi="Arial" w:cs="Arial"/>
          <w:i/>
          <w:sz w:val="22"/>
          <w:szCs w:val="22"/>
        </w:rPr>
        <w:t xml:space="preserve"> Pathogens</w:t>
      </w:r>
      <w:r w:rsidRPr="00B67A73">
        <w:rPr>
          <w:rFonts w:ascii="Arial" w:hAnsi="Arial" w:cs="Arial"/>
          <w:sz w:val="22"/>
          <w:szCs w:val="22"/>
        </w:rPr>
        <w:t xml:space="preserve">, </w:t>
      </w:r>
      <w:r w:rsidRPr="00B67A73">
        <w:rPr>
          <w:rFonts w:ascii="Arial" w:hAnsi="Arial" w:cs="Arial"/>
          <w:i/>
          <w:sz w:val="22"/>
          <w:szCs w:val="22"/>
        </w:rPr>
        <w:t>Journal of Bacteriology, Emerging Infectious Diseases</w:t>
      </w:r>
      <w:r w:rsidRPr="00B67A73">
        <w:rPr>
          <w:rFonts w:ascii="Arial" w:hAnsi="Arial" w:cs="Arial"/>
          <w:sz w:val="22"/>
          <w:szCs w:val="22"/>
        </w:rPr>
        <w:t xml:space="preserve">, </w:t>
      </w:r>
      <w:proofErr w:type="spellStart"/>
      <w:r w:rsidRPr="00B67A73">
        <w:rPr>
          <w:rFonts w:ascii="Arial" w:hAnsi="Arial" w:cs="Arial"/>
          <w:i/>
          <w:sz w:val="22"/>
          <w:szCs w:val="22"/>
        </w:rPr>
        <w:t>PLoS</w:t>
      </w:r>
      <w:proofErr w:type="spellEnd"/>
      <w:r w:rsidRPr="00B67A73">
        <w:rPr>
          <w:rFonts w:ascii="Arial" w:hAnsi="Arial" w:cs="Arial"/>
          <w:i/>
          <w:sz w:val="22"/>
          <w:szCs w:val="22"/>
        </w:rPr>
        <w:t xml:space="preserve"> One</w:t>
      </w:r>
      <w:r w:rsidRPr="00B67A73">
        <w:rPr>
          <w:rFonts w:ascii="Arial" w:hAnsi="Arial" w:cs="Arial"/>
          <w:sz w:val="22"/>
          <w:szCs w:val="22"/>
        </w:rPr>
        <w:t xml:space="preserve">, </w:t>
      </w:r>
      <w:r w:rsidRPr="00B67A73">
        <w:rPr>
          <w:rFonts w:ascii="Arial" w:hAnsi="Arial" w:cs="Arial"/>
          <w:i/>
          <w:sz w:val="22"/>
          <w:szCs w:val="22"/>
        </w:rPr>
        <w:t>Vaccine</w:t>
      </w:r>
      <w:r w:rsidRPr="00B67A73">
        <w:rPr>
          <w:rFonts w:ascii="Arial" w:hAnsi="Arial" w:cs="Arial"/>
          <w:sz w:val="22"/>
          <w:szCs w:val="22"/>
        </w:rPr>
        <w:t xml:space="preserve">, </w:t>
      </w:r>
      <w:r w:rsidRPr="00B67A73">
        <w:rPr>
          <w:rFonts w:ascii="Arial" w:hAnsi="Arial" w:cs="Arial"/>
          <w:i/>
          <w:sz w:val="22"/>
          <w:szCs w:val="22"/>
        </w:rPr>
        <w:t>Clinical Microbiology and Infection</w:t>
      </w:r>
      <w:r w:rsidRPr="00B67A73">
        <w:rPr>
          <w:rFonts w:ascii="Arial" w:hAnsi="Arial" w:cs="Arial"/>
          <w:sz w:val="22"/>
          <w:szCs w:val="22"/>
        </w:rPr>
        <w:t xml:space="preserve">, </w:t>
      </w:r>
      <w:r w:rsidRPr="00B67A73">
        <w:rPr>
          <w:rFonts w:ascii="Arial" w:hAnsi="Arial" w:cs="Arial"/>
          <w:i/>
          <w:sz w:val="22"/>
          <w:szCs w:val="22"/>
        </w:rPr>
        <w:t>Scandinavian Journal of Infectious Diseases</w:t>
      </w:r>
      <w:r w:rsidRPr="00B67A73">
        <w:rPr>
          <w:rFonts w:ascii="Arial" w:hAnsi="Arial" w:cs="Arial"/>
          <w:sz w:val="22"/>
          <w:szCs w:val="22"/>
        </w:rPr>
        <w:t xml:space="preserve">, </w:t>
      </w:r>
      <w:r w:rsidRPr="00B67A73">
        <w:rPr>
          <w:rFonts w:ascii="Arial" w:hAnsi="Arial" w:cs="Arial"/>
          <w:i/>
          <w:sz w:val="22"/>
          <w:szCs w:val="22"/>
        </w:rPr>
        <w:t>Journal of Medical Microbiology</w:t>
      </w:r>
      <w:r w:rsidRPr="00B67A73">
        <w:rPr>
          <w:rFonts w:ascii="Arial" w:hAnsi="Arial" w:cs="Arial"/>
          <w:sz w:val="22"/>
          <w:szCs w:val="22"/>
        </w:rPr>
        <w:t xml:space="preserve">, </w:t>
      </w:r>
      <w:r w:rsidRPr="00B67A73">
        <w:rPr>
          <w:rFonts w:ascii="Arial" w:hAnsi="Arial" w:cs="Arial"/>
          <w:i/>
          <w:sz w:val="22"/>
          <w:szCs w:val="22"/>
        </w:rPr>
        <w:t>Environmental Health Perspectives</w:t>
      </w:r>
      <w:r w:rsidRPr="00B67A73">
        <w:rPr>
          <w:rFonts w:ascii="Arial" w:hAnsi="Arial" w:cs="Arial"/>
          <w:sz w:val="22"/>
          <w:szCs w:val="22"/>
        </w:rPr>
        <w:t>.</w:t>
      </w:r>
    </w:p>
    <w:p w14:paraId="3D23F8D9" w14:textId="0CD0E978" w:rsidR="00B67A73" w:rsidRDefault="0017196D">
      <w:pPr>
        <w:rPr>
          <w:rFonts w:ascii="Arial" w:hAnsi="Arial" w:cs="Arial"/>
          <w:b/>
          <w:sz w:val="22"/>
          <w:szCs w:val="22"/>
        </w:rPr>
      </w:pPr>
      <w:r>
        <w:rPr>
          <w:rFonts w:ascii="Arial" w:hAnsi="Arial" w:cs="Arial"/>
          <w:b/>
          <w:sz w:val="22"/>
          <w:szCs w:val="22"/>
        </w:rPr>
        <w:tab/>
      </w:r>
    </w:p>
    <w:p w14:paraId="459946BB" w14:textId="1C8A86F8" w:rsidR="0017196D" w:rsidRPr="0017196D" w:rsidRDefault="0017196D">
      <w:pPr>
        <w:rPr>
          <w:rFonts w:ascii="Arial" w:hAnsi="Arial" w:cs="Arial"/>
          <w:b/>
          <w:sz w:val="22"/>
          <w:szCs w:val="22"/>
        </w:rPr>
      </w:pPr>
      <w:r>
        <w:rPr>
          <w:rFonts w:ascii="Arial" w:hAnsi="Arial" w:cs="Arial"/>
          <w:b/>
          <w:sz w:val="22"/>
          <w:szCs w:val="22"/>
        </w:rPr>
        <w:tab/>
      </w:r>
      <w:r w:rsidR="0026298D">
        <w:rPr>
          <w:rFonts w:ascii="Arial" w:hAnsi="Arial" w:cs="Arial"/>
          <w:b/>
          <w:sz w:val="22"/>
          <w:szCs w:val="22"/>
        </w:rPr>
        <w:t>Working groups</w:t>
      </w:r>
      <w:r w:rsidR="00D2563B">
        <w:rPr>
          <w:rFonts w:ascii="Arial" w:hAnsi="Arial" w:cs="Arial"/>
          <w:b/>
          <w:sz w:val="22"/>
          <w:szCs w:val="22"/>
        </w:rPr>
        <w:t xml:space="preserve"> and advisory groups</w:t>
      </w:r>
    </w:p>
    <w:p w14:paraId="6BD626A2" w14:textId="09BD9F9B" w:rsidR="0017196D" w:rsidRDefault="0017196D">
      <w:pPr>
        <w:rPr>
          <w:rFonts w:ascii="Arial" w:hAnsi="Arial" w:cs="Arial"/>
          <w:b/>
          <w:sz w:val="22"/>
          <w:szCs w:val="22"/>
        </w:rPr>
      </w:pPr>
    </w:p>
    <w:p w14:paraId="019562A9" w14:textId="765D6EAC" w:rsidR="0017196D" w:rsidRPr="00805E6C" w:rsidRDefault="0017196D" w:rsidP="0017196D">
      <w:pPr>
        <w:tabs>
          <w:tab w:val="left" w:pos="720"/>
          <w:tab w:val="left" w:pos="1440"/>
          <w:tab w:val="left" w:pos="2160"/>
          <w:tab w:val="left" w:pos="2880"/>
          <w:tab w:val="left" w:pos="3945"/>
        </w:tabs>
        <w:rPr>
          <w:rFonts w:ascii="Arial" w:hAnsi="Arial" w:cs="Arial"/>
          <w:sz w:val="22"/>
          <w:szCs w:val="22"/>
        </w:rPr>
      </w:pPr>
      <w:r>
        <w:rPr>
          <w:rFonts w:ascii="Arial" w:hAnsi="Arial" w:cs="Arial"/>
          <w:i/>
          <w:sz w:val="22"/>
          <w:szCs w:val="22"/>
        </w:rPr>
        <w:tab/>
      </w:r>
      <w:r w:rsidRPr="00805E6C">
        <w:rPr>
          <w:rFonts w:ascii="Arial" w:hAnsi="Arial" w:cs="Arial"/>
          <w:sz w:val="22"/>
          <w:szCs w:val="22"/>
        </w:rPr>
        <w:t>2018-</w:t>
      </w:r>
      <w:r w:rsidR="00D22688">
        <w:rPr>
          <w:rFonts w:ascii="Arial" w:hAnsi="Arial" w:cs="Arial"/>
          <w:sz w:val="22"/>
          <w:szCs w:val="22"/>
        </w:rPr>
        <w:t>2021</w:t>
      </w:r>
    </w:p>
    <w:p w14:paraId="5AF6AF68" w14:textId="33444105" w:rsidR="0017196D" w:rsidRDefault="0017196D" w:rsidP="0017196D">
      <w:pPr>
        <w:tabs>
          <w:tab w:val="left" w:pos="720"/>
          <w:tab w:val="left" w:pos="1440"/>
          <w:tab w:val="left" w:pos="2160"/>
          <w:tab w:val="left" w:pos="2880"/>
          <w:tab w:val="left" w:pos="3945"/>
        </w:tabs>
        <w:ind w:left="1440"/>
        <w:rPr>
          <w:rFonts w:ascii="Arial" w:hAnsi="Arial" w:cs="Arial"/>
          <w:sz w:val="22"/>
          <w:szCs w:val="22"/>
        </w:rPr>
      </w:pPr>
      <w:r w:rsidRPr="00055E96">
        <w:rPr>
          <w:rFonts w:ascii="Arial" w:hAnsi="Arial" w:cs="Arial"/>
          <w:sz w:val="22"/>
          <w:szCs w:val="22"/>
        </w:rPr>
        <w:t>World Health Organization</w:t>
      </w:r>
      <w:r>
        <w:rPr>
          <w:rFonts w:ascii="Arial" w:hAnsi="Arial" w:cs="Arial"/>
          <w:sz w:val="22"/>
          <w:szCs w:val="22"/>
        </w:rPr>
        <w:t xml:space="preserve"> (WHO) Working G</w:t>
      </w:r>
      <w:r w:rsidRPr="00055E96">
        <w:rPr>
          <w:rFonts w:ascii="Arial" w:hAnsi="Arial" w:cs="Arial"/>
          <w:sz w:val="22"/>
          <w:szCs w:val="22"/>
        </w:rPr>
        <w:t xml:space="preserve">roup to develop a technical guide on the use of administrative data to monitor the </w:t>
      </w:r>
      <w:r>
        <w:rPr>
          <w:rFonts w:ascii="Arial" w:hAnsi="Arial" w:cs="Arial"/>
          <w:sz w:val="22"/>
          <w:szCs w:val="22"/>
        </w:rPr>
        <w:t>impact</w:t>
      </w:r>
      <w:r w:rsidRPr="00055E96">
        <w:rPr>
          <w:rFonts w:ascii="Arial" w:hAnsi="Arial" w:cs="Arial"/>
          <w:sz w:val="22"/>
          <w:szCs w:val="22"/>
        </w:rPr>
        <w:t xml:space="preserve"> of</w:t>
      </w:r>
      <w:r>
        <w:rPr>
          <w:rFonts w:ascii="Arial" w:hAnsi="Arial" w:cs="Arial"/>
          <w:sz w:val="22"/>
          <w:szCs w:val="22"/>
        </w:rPr>
        <w:t xml:space="preserve"> pneumococcal</w:t>
      </w:r>
      <w:r w:rsidRPr="00055E96">
        <w:rPr>
          <w:rFonts w:ascii="Arial" w:hAnsi="Arial" w:cs="Arial"/>
          <w:sz w:val="22"/>
          <w:szCs w:val="22"/>
        </w:rPr>
        <w:t xml:space="preserve"> vaccines</w:t>
      </w:r>
      <w:r w:rsidR="003D378C">
        <w:rPr>
          <w:rFonts w:ascii="Arial" w:hAnsi="Arial" w:cs="Arial"/>
          <w:sz w:val="22"/>
          <w:szCs w:val="22"/>
        </w:rPr>
        <w:t>. Includes representatives from WHO, CDC, and PAHO.</w:t>
      </w:r>
    </w:p>
    <w:p w14:paraId="6E7246F5" w14:textId="77777777" w:rsidR="00C5121D" w:rsidRDefault="00C5121D" w:rsidP="00C5121D">
      <w:pPr>
        <w:tabs>
          <w:tab w:val="left" w:pos="720"/>
          <w:tab w:val="left" w:pos="1440"/>
          <w:tab w:val="left" w:pos="2160"/>
          <w:tab w:val="left" w:pos="2880"/>
          <w:tab w:val="left" w:pos="3945"/>
        </w:tabs>
        <w:rPr>
          <w:rFonts w:ascii="Arial" w:hAnsi="Arial" w:cs="Arial"/>
          <w:sz w:val="22"/>
          <w:szCs w:val="22"/>
        </w:rPr>
      </w:pPr>
      <w:r>
        <w:rPr>
          <w:rFonts w:ascii="Arial" w:hAnsi="Arial" w:cs="Arial"/>
          <w:sz w:val="22"/>
          <w:szCs w:val="22"/>
        </w:rPr>
        <w:tab/>
      </w:r>
    </w:p>
    <w:p w14:paraId="5C7F342E" w14:textId="500E8212" w:rsidR="00C5121D" w:rsidRDefault="00C5121D" w:rsidP="00C5121D">
      <w:pPr>
        <w:tabs>
          <w:tab w:val="left" w:pos="720"/>
          <w:tab w:val="left" w:pos="1440"/>
          <w:tab w:val="left" w:pos="2160"/>
          <w:tab w:val="left" w:pos="2880"/>
          <w:tab w:val="left" w:pos="3945"/>
        </w:tabs>
        <w:rPr>
          <w:rFonts w:ascii="Arial" w:hAnsi="Arial" w:cs="Arial"/>
          <w:sz w:val="22"/>
          <w:szCs w:val="22"/>
        </w:rPr>
      </w:pPr>
      <w:r>
        <w:rPr>
          <w:rFonts w:ascii="Arial" w:hAnsi="Arial" w:cs="Arial"/>
          <w:sz w:val="22"/>
          <w:szCs w:val="22"/>
        </w:rPr>
        <w:tab/>
        <w:t>2020</w:t>
      </w:r>
    </w:p>
    <w:p w14:paraId="00A49C25" w14:textId="60BA3195" w:rsidR="00C5121D" w:rsidRDefault="00C5121D" w:rsidP="00C5121D">
      <w:pPr>
        <w:tabs>
          <w:tab w:val="left" w:pos="720"/>
          <w:tab w:val="left" w:pos="1440"/>
          <w:tab w:val="left" w:pos="2160"/>
          <w:tab w:val="left" w:pos="2880"/>
          <w:tab w:val="left" w:pos="3945"/>
        </w:tabs>
        <w:ind w:left="1440"/>
        <w:rPr>
          <w:rFonts w:ascii="Arial" w:hAnsi="Arial" w:cs="Arial"/>
          <w:sz w:val="22"/>
          <w:szCs w:val="22"/>
        </w:rPr>
      </w:pPr>
      <w:r>
        <w:rPr>
          <w:rFonts w:ascii="Arial" w:hAnsi="Arial" w:cs="Arial"/>
          <w:sz w:val="22"/>
          <w:szCs w:val="22"/>
        </w:rPr>
        <w:t>Scientific Advisory Group: Duke-Margolis COVID-19 Symptom Data Challenge. Provide guidance on the development of a data competition to create useful public health tools from the Facebook COVID-19 symptom survey tool.</w:t>
      </w:r>
      <w:r>
        <w:rPr>
          <w:rFonts w:ascii="Arial" w:hAnsi="Arial" w:cs="Arial"/>
          <w:sz w:val="22"/>
          <w:szCs w:val="22"/>
        </w:rPr>
        <w:tab/>
      </w:r>
    </w:p>
    <w:p w14:paraId="60072E94" w14:textId="2A0E3863" w:rsidR="00323556" w:rsidRDefault="00323556" w:rsidP="00323556">
      <w:pPr>
        <w:tabs>
          <w:tab w:val="left" w:pos="720"/>
          <w:tab w:val="left" w:pos="1440"/>
          <w:tab w:val="left" w:pos="2160"/>
          <w:tab w:val="left" w:pos="2880"/>
          <w:tab w:val="left" w:pos="3945"/>
        </w:tabs>
        <w:rPr>
          <w:rFonts w:ascii="Arial" w:hAnsi="Arial" w:cs="Arial"/>
          <w:sz w:val="22"/>
          <w:szCs w:val="22"/>
        </w:rPr>
      </w:pPr>
    </w:p>
    <w:p w14:paraId="7E95EC14" w14:textId="4C08ECFC" w:rsidR="00323556" w:rsidRDefault="00323556" w:rsidP="00323556">
      <w:pPr>
        <w:tabs>
          <w:tab w:val="left" w:pos="1440"/>
          <w:tab w:val="left" w:pos="2160"/>
          <w:tab w:val="left" w:pos="2880"/>
          <w:tab w:val="left" w:pos="3945"/>
        </w:tabs>
        <w:ind w:left="720"/>
        <w:rPr>
          <w:rFonts w:ascii="Arial" w:hAnsi="Arial" w:cs="Arial"/>
          <w:b/>
          <w:sz w:val="22"/>
          <w:szCs w:val="22"/>
        </w:rPr>
      </w:pPr>
      <w:r>
        <w:rPr>
          <w:rFonts w:ascii="Arial" w:hAnsi="Arial" w:cs="Arial"/>
          <w:b/>
          <w:sz w:val="22"/>
          <w:szCs w:val="22"/>
        </w:rPr>
        <w:t xml:space="preserve">Workshops </w:t>
      </w:r>
      <w:r w:rsidR="0014760F">
        <w:rPr>
          <w:rFonts w:ascii="Arial" w:hAnsi="Arial" w:cs="Arial"/>
          <w:b/>
          <w:sz w:val="22"/>
          <w:szCs w:val="22"/>
        </w:rPr>
        <w:t xml:space="preserve">and conference </w:t>
      </w:r>
      <w:r>
        <w:rPr>
          <w:rFonts w:ascii="Arial" w:hAnsi="Arial" w:cs="Arial"/>
          <w:b/>
          <w:sz w:val="22"/>
          <w:szCs w:val="22"/>
        </w:rPr>
        <w:t>organized</w:t>
      </w:r>
    </w:p>
    <w:p w14:paraId="5D26BB58" w14:textId="3F25BD55" w:rsidR="0014760F" w:rsidRDefault="0014760F" w:rsidP="00323556">
      <w:pPr>
        <w:tabs>
          <w:tab w:val="left" w:pos="1440"/>
          <w:tab w:val="left" w:pos="2160"/>
          <w:tab w:val="left" w:pos="2880"/>
          <w:tab w:val="left" w:pos="3945"/>
        </w:tabs>
        <w:ind w:left="720"/>
        <w:rPr>
          <w:rFonts w:ascii="Arial" w:hAnsi="Arial" w:cs="Arial"/>
          <w:sz w:val="22"/>
          <w:szCs w:val="22"/>
        </w:rPr>
      </w:pPr>
      <w:r>
        <w:rPr>
          <w:rFonts w:ascii="Arial" w:hAnsi="Arial" w:cs="Arial"/>
          <w:sz w:val="22"/>
          <w:szCs w:val="22"/>
        </w:rPr>
        <w:t>202</w:t>
      </w:r>
      <w:r w:rsidR="00DB077B">
        <w:rPr>
          <w:rFonts w:ascii="Arial" w:hAnsi="Arial" w:cs="Arial"/>
          <w:sz w:val="22"/>
          <w:szCs w:val="22"/>
        </w:rPr>
        <w:t>3</w:t>
      </w:r>
    </w:p>
    <w:p w14:paraId="1381D0D6" w14:textId="014F4BC4" w:rsidR="0014760F" w:rsidRDefault="0014760F" w:rsidP="0014760F">
      <w:pPr>
        <w:tabs>
          <w:tab w:val="left" w:pos="1440"/>
          <w:tab w:val="left" w:pos="2160"/>
          <w:tab w:val="left" w:pos="2880"/>
          <w:tab w:val="left" w:pos="3945"/>
        </w:tabs>
        <w:ind w:left="1440"/>
        <w:rPr>
          <w:rFonts w:ascii="Arial" w:hAnsi="Arial" w:cs="Arial"/>
          <w:sz w:val="22"/>
          <w:szCs w:val="22"/>
        </w:rPr>
      </w:pPr>
      <w:r>
        <w:rPr>
          <w:rFonts w:ascii="Arial" w:hAnsi="Arial" w:cs="Arial"/>
          <w:sz w:val="22"/>
          <w:szCs w:val="22"/>
        </w:rPr>
        <w:t>Co-chair of the organizing committee for the biennial RESVINET conference, the largest international conference dedicated to the epidemiology and clinical treatment of RSV, Lisbon, Portugal.</w:t>
      </w:r>
    </w:p>
    <w:p w14:paraId="498D43B2" w14:textId="4B6AE213" w:rsidR="00EE4792" w:rsidRDefault="00EE4792" w:rsidP="00EE4792">
      <w:pPr>
        <w:tabs>
          <w:tab w:val="left" w:pos="1440"/>
          <w:tab w:val="left" w:pos="2160"/>
          <w:tab w:val="left" w:pos="2880"/>
          <w:tab w:val="left" w:pos="3945"/>
        </w:tabs>
        <w:rPr>
          <w:rFonts w:ascii="Arial" w:hAnsi="Arial" w:cs="Arial"/>
          <w:sz w:val="22"/>
          <w:szCs w:val="22"/>
        </w:rPr>
      </w:pPr>
    </w:p>
    <w:p w14:paraId="5E6FC7A5" w14:textId="70305F94" w:rsidR="00EE4792" w:rsidRDefault="00EE4792" w:rsidP="00EE4792">
      <w:pPr>
        <w:tabs>
          <w:tab w:val="left" w:pos="1440"/>
          <w:tab w:val="left" w:pos="2160"/>
          <w:tab w:val="left" w:pos="2880"/>
          <w:tab w:val="left" w:pos="3945"/>
        </w:tabs>
        <w:rPr>
          <w:rFonts w:ascii="Arial" w:hAnsi="Arial" w:cs="Arial"/>
          <w:sz w:val="22"/>
          <w:szCs w:val="22"/>
        </w:rPr>
      </w:pPr>
      <w:r>
        <w:rPr>
          <w:rFonts w:ascii="Arial" w:hAnsi="Arial" w:cs="Arial"/>
          <w:sz w:val="22"/>
          <w:szCs w:val="22"/>
        </w:rPr>
        <w:t xml:space="preserve">           </w:t>
      </w:r>
      <w:r w:rsidR="00C00C42">
        <w:rPr>
          <w:rFonts w:ascii="Arial" w:hAnsi="Arial" w:cs="Arial"/>
          <w:sz w:val="22"/>
          <w:szCs w:val="22"/>
        </w:rPr>
        <w:t xml:space="preserve"> </w:t>
      </w:r>
      <w:r>
        <w:rPr>
          <w:rFonts w:ascii="Arial" w:hAnsi="Arial" w:cs="Arial"/>
          <w:sz w:val="22"/>
          <w:szCs w:val="22"/>
        </w:rPr>
        <w:t>2022</w:t>
      </w:r>
    </w:p>
    <w:p w14:paraId="59BB9B02" w14:textId="3FA93BCC" w:rsidR="00EE4792" w:rsidRDefault="00EE4792" w:rsidP="00EE4792">
      <w:pPr>
        <w:tabs>
          <w:tab w:val="left" w:pos="1440"/>
          <w:tab w:val="left" w:pos="2160"/>
          <w:tab w:val="left" w:pos="2880"/>
          <w:tab w:val="left" w:pos="3945"/>
        </w:tabs>
        <w:ind w:left="1440"/>
        <w:rPr>
          <w:rFonts w:ascii="Arial" w:hAnsi="Arial" w:cs="Arial"/>
          <w:sz w:val="22"/>
          <w:szCs w:val="22"/>
        </w:rPr>
      </w:pPr>
      <w:r>
        <w:rPr>
          <w:rFonts w:ascii="Arial" w:hAnsi="Arial" w:cs="Arial"/>
          <w:sz w:val="22"/>
          <w:szCs w:val="22"/>
        </w:rPr>
        <w:t>Virtual training workshop on vaccine evaluation methods, with attendees from 13 countries (free registration thanks to support from the Bill and Melinda Gates Foundation), organizer and instructor.</w:t>
      </w:r>
    </w:p>
    <w:p w14:paraId="08349AFB" w14:textId="77777777" w:rsidR="0014760F" w:rsidRDefault="0014760F" w:rsidP="00323556">
      <w:pPr>
        <w:tabs>
          <w:tab w:val="left" w:pos="1440"/>
          <w:tab w:val="left" w:pos="2160"/>
          <w:tab w:val="left" w:pos="2880"/>
          <w:tab w:val="left" w:pos="3945"/>
        </w:tabs>
        <w:ind w:left="720"/>
        <w:rPr>
          <w:rFonts w:ascii="Arial" w:hAnsi="Arial" w:cs="Arial"/>
          <w:sz w:val="22"/>
          <w:szCs w:val="22"/>
        </w:rPr>
      </w:pPr>
    </w:p>
    <w:p w14:paraId="735C8B46" w14:textId="0D785A23" w:rsidR="00323556" w:rsidRPr="00323556" w:rsidRDefault="00323556" w:rsidP="00323556">
      <w:pPr>
        <w:tabs>
          <w:tab w:val="left" w:pos="1440"/>
          <w:tab w:val="left" w:pos="2160"/>
          <w:tab w:val="left" w:pos="2880"/>
          <w:tab w:val="left" w:pos="3945"/>
        </w:tabs>
        <w:ind w:left="720"/>
        <w:rPr>
          <w:rFonts w:ascii="Arial" w:hAnsi="Arial" w:cs="Arial"/>
          <w:sz w:val="22"/>
          <w:szCs w:val="22"/>
        </w:rPr>
      </w:pPr>
      <w:r w:rsidRPr="00323556">
        <w:rPr>
          <w:rFonts w:ascii="Arial" w:hAnsi="Arial" w:cs="Arial"/>
          <w:sz w:val="22"/>
          <w:szCs w:val="22"/>
        </w:rPr>
        <w:t>2019</w:t>
      </w:r>
    </w:p>
    <w:p w14:paraId="5D09829E" w14:textId="752FFA9C" w:rsidR="00323556" w:rsidRDefault="00323556" w:rsidP="00323556">
      <w:pPr>
        <w:tabs>
          <w:tab w:val="left" w:pos="1440"/>
          <w:tab w:val="left" w:pos="2160"/>
          <w:tab w:val="left" w:pos="2880"/>
          <w:tab w:val="left" w:pos="3945"/>
        </w:tabs>
        <w:ind w:left="1440"/>
        <w:rPr>
          <w:rFonts w:ascii="Arial" w:hAnsi="Arial" w:cs="Arial"/>
          <w:sz w:val="22"/>
          <w:szCs w:val="22"/>
        </w:rPr>
      </w:pPr>
      <w:r w:rsidRPr="00323556">
        <w:rPr>
          <w:rFonts w:ascii="Arial" w:hAnsi="Arial" w:cs="Arial"/>
          <w:sz w:val="22"/>
          <w:szCs w:val="22"/>
        </w:rPr>
        <w:t xml:space="preserve">PAHO workshop on using mortality data to evaluate vaccine impact. </w:t>
      </w:r>
      <w:proofErr w:type="gramStart"/>
      <w:r w:rsidRPr="00323556">
        <w:rPr>
          <w:rFonts w:ascii="Arial" w:hAnsi="Arial" w:cs="Arial"/>
          <w:sz w:val="22"/>
          <w:szCs w:val="22"/>
        </w:rPr>
        <w:t>2.5 day</w:t>
      </w:r>
      <w:proofErr w:type="gramEnd"/>
      <w:r w:rsidRPr="00323556">
        <w:rPr>
          <w:rFonts w:ascii="Arial" w:hAnsi="Arial" w:cs="Arial"/>
          <w:sz w:val="22"/>
          <w:szCs w:val="22"/>
        </w:rPr>
        <w:t xml:space="preserve"> training workshop </w:t>
      </w:r>
      <w:r w:rsidR="006375B5">
        <w:rPr>
          <w:rFonts w:ascii="Arial" w:hAnsi="Arial" w:cs="Arial"/>
          <w:sz w:val="22"/>
          <w:szCs w:val="22"/>
        </w:rPr>
        <w:t xml:space="preserve">held at Yale </w:t>
      </w:r>
      <w:r w:rsidRPr="00323556">
        <w:rPr>
          <w:rFonts w:ascii="Arial" w:hAnsi="Arial" w:cs="Arial"/>
          <w:sz w:val="22"/>
          <w:szCs w:val="22"/>
        </w:rPr>
        <w:t>with 20 representatives of 10 ministries of hea</w:t>
      </w:r>
      <w:r w:rsidR="00EA53CF">
        <w:rPr>
          <w:rFonts w:ascii="Arial" w:hAnsi="Arial" w:cs="Arial"/>
          <w:sz w:val="22"/>
          <w:szCs w:val="22"/>
        </w:rPr>
        <w:t>l</w:t>
      </w:r>
      <w:r w:rsidRPr="00323556">
        <w:rPr>
          <w:rFonts w:ascii="Arial" w:hAnsi="Arial" w:cs="Arial"/>
          <w:sz w:val="22"/>
          <w:szCs w:val="22"/>
        </w:rPr>
        <w:t xml:space="preserve">th around Latin America, as well </w:t>
      </w:r>
      <w:r w:rsidR="00D87145">
        <w:rPr>
          <w:rFonts w:ascii="Arial" w:hAnsi="Arial" w:cs="Arial"/>
          <w:sz w:val="22"/>
          <w:szCs w:val="22"/>
        </w:rPr>
        <w:t>representatives from</w:t>
      </w:r>
      <w:r w:rsidRPr="00323556">
        <w:rPr>
          <w:rFonts w:ascii="Arial" w:hAnsi="Arial" w:cs="Arial"/>
          <w:sz w:val="22"/>
          <w:szCs w:val="22"/>
        </w:rPr>
        <w:t xml:space="preserve"> CDC and WHO. Lead</w:t>
      </w:r>
      <w:r w:rsidR="00696599">
        <w:rPr>
          <w:rFonts w:ascii="Arial" w:hAnsi="Arial" w:cs="Arial"/>
          <w:sz w:val="22"/>
          <w:szCs w:val="22"/>
        </w:rPr>
        <w:t xml:space="preserve"> organizer</w:t>
      </w:r>
      <w:r w:rsidR="00A31C0D">
        <w:rPr>
          <w:rFonts w:ascii="Arial" w:hAnsi="Arial" w:cs="Arial"/>
          <w:sz w:val="22"/>
          <w:szCs w:val="22"/>
        </w:rPr>
        <w:t>, instructor,</w:t>
      </w:r>
      <w:r w:rsidR="006375B5">
        <w:rPr>
          <w:rFonts w:ascii="Arial" w:hAnsi="Arial" w:cs="Arial"/>
          <w:sz w:val="22"/>
          <w:szCs w:val="22"/>
        </w:rPr>
        <w:t xml:space="preserve"> and host</w:t>
      </w:r>
      <w:r>
        <w:rPr>
          <w:rFonts w:ascii="Arial" w:hAnsi="Arial" w:cs="Arial"/>
          <w:sz w:val="22"/>
          <w:szCs w:val="22"/>
        </w:rPr>
        <w:t>.</w:t>
      </w:r>
    </w:p>
    <w:p w14:paraId="19932CFA" w14:textId="77777777" w:rsidR="00D87145" w:rsidRDefault="00D87145" w:rsidP="00323556">
      <w:pPr>
        <w:tabs>
          <w:tab w:val="left" w:pos="1440"/>
          <w:tab w:val="left" w:pos="2160"/>
          <w:tab w:val="left" w:pos="2880"/>
          <w:tab w:val="left" w:pos="3945"/>
        </w:tabs>
        <w:ind w:left="1440"/>
        <w:rPr>
          <w:rFonts w:ascii="Arial" w:hAnsi="Arial" w:cs="Arial"/>
          <w:sz w:val="22"/>
          <w:szCs w:val="22"/>
        </w:rPr>
      </w:pPr>
    </w:p>
    <w:p w14:paraId="33A6D83F" w14:textId="029040D1" w:rsidR="00323556" w:rsidRDefault="00323556" w:rsidP="00323556">
      <w:pPr>
        <w:tabs>
          <w:tab w:val="left" w:pos="1440"/>
          <w:tab w:val="left" w:pos="2160"/>
          <w:tab w:val="left" w:pos="2880"/>
          <w:tab w:val="left" w:pos="3945"/>
        </w:tabs>
        <w:ind w:left="720"/>
        <w:rPr>
          <w:rFonts w:ascii="Arial" w:hAnsi="Arial" w:cs="Arial"/>
          <w:sz w:val="22"/>
          <w:szCs w:val="22"/>
        </w:rPr>
      </w:pPr>
      <w:r>
        <w:rPr>
          <w:rFonts w:ascii="Arial" w:hAnsi="Arial" w:cs="Arial"/>
          <w:sz w:val="22"/>
          <w:szCs w:val="22"/>
        </w:rPr>
        <w:t>2010-2013</w:t>
      </w:r>
    </w:p>
    <w:p w14:paraId="34CB0C12" w14:textId="77777777" w:rsidR="00323556" w:rsidRDefault="00323556" w:rsidP="00323556">
      <w:pPr>
        <w:tabs>
          <w:tab w:val="left" w:pos="1440"/>
          <w:tab w:val="left" w:pos="2160"/>
          <w:tab w:val="left" w:pos="2880"/>
          <w:tab w:val="left" w:pos="3945"/>
        </w:tabs>
        <w:ind w:left="720"/>
        <w:rPr>
          <w:rFonts w:ascii="Arial" w:hAnsi="Arial" w:cs="Arial"/>
          <w:sz w:val="22"/>
          <w:szCs w:val="22"/>
        </w:rPr>
      </w:pPr>
      <w:r>
        <w:rPr>
          <w:rFonts w:ascii="Arial" w:hAnsi="Arial" w:cs="Arial"/>
          <w:sz w:val="22"/>
          <w:szCs w:val="22"/>
        </w:rPr>
        <w:tab/>
        <w:t xml:space="preserve">NIH-Fogarty training workshops in the use of time series analysis to evaluate the </w:t>
      </w:r>
    </w:p>
    <w:p w14:paraId="731346E6" w14:textId="20A19E9D" w:rsidR="00323556" w:rsidRDefault="00323556" w:rsidP="00323556">
      <w:pPr>
        <w:tabs>
          <w:tab w:val="left" w:pos="1440"/>
          <w:tab w:val="left" w:pos="2160"/>
          <w:tab w:val="left" w:pos="2880"/>
          <w:tab w:val="left" w:pos="3945"/>
        </w:tabs>
        <w:ind w:left="720"/>
        <w:rPr>
          <w:rFonts w:ascii="Arial" w:hAnsi="Arial" w:cs="Arial"/>
          <w:sz w:val="22"/>
          <w:szCs w:val="22"/>
        </w:rPr>
      </w:pPr>
      <w:r>
        <w:rPr>
          <w:rFonts w:ascii="Arial" w:hAnsi="Arial" w:cs="Arial"/>
          <w:sz w:val="22"/>
          <w:szCs w:val="22"/>
        </w:rPr>
        <w:tab/>
        <w:t>burden of influenza. Workshops in Lima, Kathmandu, Copenhagen, Beijing</w:t>
      </w:r>
    </w:p>
    <w:p w14:paraId="4AA0B86D" w14:textId="77777777" w:rsidR="0017196D" w:rsidRPr="004434FD" w:rsidRDefault="0017196D">
      <w:pPr>
        <w:rPr>
          <w:rFonts w:ascii="Arial" w:hAnsi="Arial" w:cs="Arial"/>
          <w:b/>
          <w:sz w:val="22"/>
          <w:szCs w:val="22"/>
        </w:rPr>
      </w:pPr>
    </w:p>
    <w:p w14:paraId="5E1E9D18" w14:textId="28B4C6F3" w:rsidR="004E107F" w:rsidRPr="006F2158" w:rsidRDefault="00B67A73" w:rsidP="00397F26">
      <w:pPr>
        <w:tabs>
          <w:tab w:val="left" w:pos="720"/>
          <w:tab w:val="left" w:pos="1440"/>
          <w:tab w:val="left" w:pos="2160"/>
          <w:tab w:val="left" w:pos="2880"/>
          <w:tab w:val="left" w:pos="3945"/>
        </w:tabs>
        <w:rPr>
          <w:rFonts w:ascii="Arial" w:hAnsi="Arial" w:cs="Arial"/>
          <w:b/>
          <w:sz w:val="22"/>
          <w:szCs w:val="22"/>
        </w:rPr>
      </w:pPr>
      <w:r w:rsidRPr="006F2158">
        <w:rPr>
          <w:rFonts w:ascii="Arial" w:hAnsi="Arial" w:cs="Arial"/>
          <w:b/>
          <w:sz w:val="22"/>
          <w:szCs w:val="22"/>
        </w:rPr>
        <w:tab/>
      </w:r>
      <w:r w:rsidR="00A83D30" w:rsidRPr="006F2158">
        <w:rPr>
          <w:rFonts w:ascii="Arial" w:hAnsi="Arial" w:cs="Arial"/>
          <w:b/>
          <w:sz w:val="22"/>
          <w:szCs w:val="22"/>
        </w:rPr>
        <w:t>Technical consultations</w:t>
      </w:r>
      <w:r w:rsidR="003D240B" w:rsidRPr="006F2158">
        <w:rPr>
          <w:rFonts w:ascii="Arial" w:hAnsi="Arial" w:cs="Arial"/>
          <w:b/>
          <w:sz w:val="22"/>
          <w:szCs w:val="22"/>
        </w:rPr>
        <w:t xml:space="preserve"> for government/non-profit</w:t>
      </w:r>
      <w:r w:rsidR="00397F26" w:rsidRPr="006F2158">
        <w:rPr>
          <w:rFonts w:ascii="Arial" w:hAnsi="Arial" w:cs="Arial"/>
          <w:b/>
          <w:sz w:val="22"/>
          <w:szCs w:val="22"/>
        </w:rPr>
        <w:tab/>
      </w:r>
      <w:r w:rsidR="00397F26" w:rsidRPr="006F2158">
        <w:rPr>
          <w:rFonts w:ascii="Arial" w:hAnsi="Arial" w:cs="Arial"/>
          <w:b/>
          <w:sz w:val="22"/>
          <w:szCs w:val="22"/>
        </w:rPr>
        <w:tab/>
      </w:r>
    </w:p>
    <w:p w14:paraId="633B83DA" w14:textId="77777777" w:rsidR="00A27455" w:rsidRDefault="00055E96" w:rsidP="00397F26">
      <w:pPr>
        <w:tabs>
          <w:tab w:val="left" w:pos="720"/>
          <w:tab w:val="left" w:pos="1440"/>
          <w:tab w:val="left" w:pos="2160"/>
          <w:tab w:val="left" w:pos="2880"/>
          <w:tab w:val="left" w:pos="3945"/>
        </w:tabs>
        <w:rPr>
          <w:rFonts w:ascii="Arial" w:hAnsi="Arial" w:cs="Arial"/>
          <w:i/>
          <w:sz w:val="22"/>
          <w:szCs w:val="22"/>
        </w:rPr>
      </w:pPr>
      <w:r w:rsidRPr="00805E6C">
        <w:rPr>
          <w:rFonts w:ascii="Arial" w:hAnsi="Arial" w:cs="Arial"/>
          <w:i/>
          <w:sz w:val="22"/>
          <w:szCs w:val="22"/>
        </w:rPr>
        <w:tab/>
      </w:r>
    </w:p>
    <w:p w14:paraId="277E49B9" w14:textId="5B1C1F66" w:rsidR="00D35E54" w:rsidRDefault="00D35E54" w:rsidP="002731A3">
      <w:pPr>
        <w:ind w:firstLine="720"/>
        <w:rPr>
          <w:rFonts w:ascii="Arial" w:hAnsi="Arial" w:cs="Arial"/>
          <w:sz w:val="22"/>
          <w:szCs w:val="22"/>
        </w:rPr>
      </w:pPr>
      <w:r>
        <w:rPr>
          <w:rFonts w:ascii="Arial" w:hAnsi="Arial" w:cs="Arial"/>
          <w:sz w:val="22"/>
          <w:szCs w:val="22"/>
        </w:rPr>
        <w:t>2021</w:t>
      </w:r>
    </w:p>
    <w:p w14:paraId="6D635478" w14:textId="77777777" w:rsidR="00D35E54" w:rsidRDefault="00D35E54" w:rsidP="002731A3">
      <w:pPr>
        <w:ind w:firstLine="720"/>
        <w:rPr>
          <w:rFonts w:ascii="Arial" w:hAnsi="Arial" w:cs="Arial"/>
          <w:sz w:val="22"/>
          <w:szCs w:val="22"/>
        </w:rPr>
      </w:pPr>
      <w:r>
        <w:rPr>
          <w:rFonts w:ascii="Arial" w:hAnsi="Arial" w:cs="Arial"/>
          <w:sz w:val="22"/>
          <w:szCs w:val="22"/>
        </w:rPr>
        <w:tab/>
        <w:t>Gates Foundation: RSV during COVID times, ad hoc consultations</w:t>
      </w:r>
    </w:p>
    <w:p w14:paraId="751EB1D2" w14:textId="77777777" w:rsidR="00D35E54" w:rsidRDefault="00D35E54" w:rsidP="002731A3">
      <w:pPr>
        <w:ind w:firstLine="720"/>
        <w:rPr>
          <w:rFonts w:ascii="Arial" w:hAnsi="Arial" w:cs="Arial"/>
          <w:sz w:val="22"/>
          <w:szCs w:val="22"/>
        </w:rPr>
      </w:pPr>
    </w:p>
    <w:p w14:paraId="2673A84F" w14:textId="4BF79BBE" w:rsidR="00207DFE" w:rsidRDefault="00207DFE" w:rsidP="002731A3">
      <w:pPr>
        <w:ind w:firstLine="720"/>
        <w:rPr>
          <w:rFonts w:ascii="Arial" w:hAnsi="Arial" w:cs="Arial"/>
          <w:sz w:val="22"/>
          <w:szCs w:val="22"/>
        </w:rPr>
      </w:pPr>
      <w:r>
        <w:rPr>
          <w:rFonts w:ascii="Arial" w:hAnsi="Arial" w:cs="Arial"/>
          <w:sz w:val="22"/>
          <w:szCs w:val="22"/>
        </w:rPr>
        <w:lastRenderedPageBreak/>
        <w:t>2020</w:t>
      </w:r>
    </w:p>
    <w:p w14:paraId="40278173" w14:textId="6A3C3063" w:rsidR="0055635D" w:rsidRDefault="00207DFE" w:rsidP="0055635D">
      <w:pPr>
        <w:ind w:firstLine="720"/>
        <w:rPr>
          <w:rFonts w:ascii="Arial" w:hAnsi="Arial" w:cs="Arial"/>
          <w:sz w:val="22"/>
          <w:szCs w:val="22"/>
        </w:rPr>
      </w:pPr>
      <w:r>
        <w:rPr>
          <w:rFonts w:ascii="Arial" w:hAnsi="Arial" w:cs="Arial"/>
          <w:sz w:val="22"/>
          <w:szCs w:val="22"/>
        </w:rPr>
        <w:tab/>
        <w:t>White House Council of Economic Advisors</w:t>
      </w:r>
      <w:r w:rsidR="0055635D">
        <w:rPr>
          <w:rFonts w:ascii="Arial" w:hAnsi="Arial" w:cs="Arial"/>
          <w:sz w:val="22"/>
          <w:szCs w:val="22"/>
        </w:rPr>
        <w:t xml:space="preserve">: Technical consultation </w:t>
      </w:r>
      <w:r>
        <w:rPr>
          <w:rFonts w:ascii="Arial" w:hAnsi="Arial" w:cs="Arial"/>
          <w:sz w:val="22"/>
          <w:szCs w:val="22"/>
        </w:rPr>
        <w:t xml:space="preserve">to discuss </w:t>
      </w:r>
    </w:p>
    <w:p w14:paraId="59AC9C29" w14:textId="60B94F63" w:rsidR="00207DFE" w:rsidRDefault="00207DFE" w:rsidP="0055635D">
      <w:pPr>
        <w:ind w:left="720" w:firstLine="720"/>
        <w:rPr>
          <w:rFonts w:ascii="Arial" w:hAnsi="Arial" w:cs="Arial"/>
          <w:sz w:val="22"/>
          <w:szCs w:val="22"/>
        </w:rPr>
      </w:pPr>
      <w:r>
        <w:rPr>
          <w:rFonts w:ascii="Arial" w:hAnsi="Arial" w:cs="Arial"/>
          <w:sz w:val="22"/>
          <w:szCs w:val="22"/>
        </w:rPr>
        <w:t>estimates of excess deaths related to COVID-19</w:t>
      </w:r>
    </w:p>
    <w:p w14:paraId="2A14049F" w14:textId="5B1B75CF" w:rsidR="00207DFE" w:rsidRDefault="00207DFE" w:rsidP="002731A3">
      <w:pPr>
        <w:ind w:firstLine="720"/>
        <w:rPr>
          <w:rFonts w:ascii="Arial" w:hAnsi="Arial" w:cs="Arial"/>
          <w:sz w:val="22"/>
          <w:szCs w:val="22"/>
        </w:rPr>
      </w:pPr>
    </w:p>
    <w:p w14:paraId="701A951C" w14:textId="1D521927" w:rsidR="007279DA" w:rsidRDefault="00207DFE" w:rsidP="002731A3">
      <w:pPr>
        <w:ind w:firstLine="720"/>
        <w:rPr>
          <w:rFonts w:ascii="Arial" w:hAnsi="Arial" w:cs="Arial"/>
          <w:sz w:val="22"/>
          <w:szCs w:val="22"/>
        </w:rPr>
      </w:pPr>
      <w:r>
        <w:rPr>
          <w:rFonts w:ascii="Arial" w:hAnsi="Arial" w:cs="Arial"/>
          <w:sz w:val="22"/>
          <w:szCs w:val="22"/>
        </w:rPr>
        <w:tab/>
        <w:t xml:space="preserve">Rep Ted </w:t>
      </w:r>
      <w:proofErr w:type="spellStart"/>
      <w:r>
        <w:rPr>
          <w:rFonts w:ascii="Arial" w:hAnsi="Arial" w:cs="Arial"/>
          <w:sz w:val="22"/>
          <w:szCs w:val="22"/>
        </w:rPr>
        <w:t>Deutch</w:t>
      </w:r>
      <w:proofErr w:type="spellEnd"/>
      <w:r>
        <w:rPr>
          <w:rFonts w:ascii="Arial" w:hAnsi="Arial" w:cs="Arial"/>
          <w:sz w:val="22"/>
          <w:szCs w:val="22"/>
        </w:rPr>
        <w:t xml:space="preserve"> (D-FL)</w:t>
      </w:r>
      <w:r w:rsidR="007279DA">
        <w:rPr>
          <w:rFonts w:ascii="Arial" w:hAnsi="Arial" w:cs="Arial"/>
          <w:sz w:val="22"/>
          <w:szCs w:val="22"/>
        </w:rPr>
        <w:t>. Technical consultation</w:t>
      </w:r>
      <w:r>
        <w:rPr>
          <w:rFonts w:ascii="Arial" w:hAnsi="Arial" w:cs="Arial"/>
          <w:sz w:val="22"/>
          <w:szCs w:val="22"/>
        </w:rPr>
        <w:t xml:space="preserve"> to discuss excess death </w:t>
      </w:r>
    </w:p>
    <w:p w14:paraId="4783686E" w14:textId="147C63D2" w:rsidR="00207DFE" w:rsidRDefault="00207DFE" w:rsidP="00207DFE">
      <w:pPr>
        <w:ind w:left="720" w:firstLine="720"/>
        <w:rPr>
          <w:rFonts w:ascii="Arial" w:hAnsi="Arial" w:cs="Arial"/>
          <w:sz w:val="22"/>
          <w:szCs w:val="22"/>
        </w:rPr>
      </w:pPr>
      <w:r>
        <w:rPr>
          <w:rFonts w:ascii="Arial" w:hAnsi="Arial" w:cs="Arial"/>
          <w:sz w:val="22"/>
          <w:szCs w:val="22"/>
        </w:rPr>
        <w:t>estimates during COVID-19 in Florida</w:t>
      </w:r>
    </w:p>
    <w:p w14:paraId="38EA71C5" w14:textId="77777777" w:rsidR="00207DFE" w:rsidRDefault="00207DFE" w:rsidP="002731A3">
      <w:pPr>
        <w:ind w:firstLine="720"/>
        <w:rPr>
          <w:rFonts w:ascii="Arial" w:hAnsi="Arial" w:cs="Arial"/>
          <w:sz w:val="22"/>
          <w:szCs w:val="22"/>
        </w:rPr>
      </w:pPr>
    </w:p>
    <w:p w14:paraId="635ACDB6" w14:textId="57EC7C91" w:rsidR="002731A3" w:rsidRDefault="002731A3" w:rsidP="002731A3">
      <w:pPr>
        <w:ind w:firstLine="720"/>
        <w:rPr>
          <w:rFonts w:ascii="Arial" w:hAnsi="Arial" w:cs="Arial"/>
          <w:sz w:val="22"/>
          <w:szCs w:val="22"/>
        </w:rPr>
      </w:pPr>
      <w:r>
        <w:rPr>
          <w:rFonts w:ascii="Arial" w:hAnsi="Arial" w:cs="Arial"/>
          <w:sz w:val="22"/>
          <w:szCs w:val="22"/>
        </w:rPr>
        <w:t>2018</w:t>
      </w:r>
    </w:p>
    <w:p w14:paraId="2D929B21" w14:textId="13140D1B" w:rsidR="002731A3" w:rsidRDefault="002731A3" w:rsidP="002731A3">
      <w:pPr>
        <w:ind w:left="1440"/>
        <w:rPr>
          <w:rFonts w:ascii="Arial" w:hAnsi="Arial" w:cs="Arial"/>
          <w:sz w:val="22"/>
          <w:szCs w:val="22"/>
        </w:rPr>
      </w:pPr>
      <w:r>
        <w:rPr>
          <w:rFonts w:ascii="Arial" w:hAnsi="Arial" w:cs="Arial"/>
          <w:sz w:val="22"/>
          <w:szCs w:val="22"/>
        </w:rPr>
        <w:t>CDC: Technical consultation for studies evaluating effectiveness of use of Prevnar in adults. The results of these analyses are informing the CDC’s Advisory Committee on Immunization Practices decision regarding the continued use of PCV13 in adults.</w:t>
      </w:r>
    </w:p>
    <w:p w14:paraId="6845448E" w14:textId="77777777" w:rsidR="002731A3" w:rsidRDefault="002731A3" w:rsidP="00211D3C">
      <w:pPr>
        <w:ind w:firstLine="720"/>
        <w:rPr>
          <w:rFonts w:ascii="Arial" w:hAnsi="Arial" w:cs="Arial"/>
          <w:sz w:val="22"/>
          <w:szCs w:val="22"/>
        </w:rPr>
      </w:pPr>
    </w:p>
    <w:p w14:paraId="766A14D0" w14:textId="00BCDBB4" w:rsidR="00211D3C" w:rsidRDefault="00211D3C" w:rsidP="00211D3C">
      <w:pPr>
        <w:ind w:firstLine="720"/>
        <w:rPr>
          <w:rFonts w:ascii="Arial" w:hAnsi="Arial" w:cs="Arial"/>
          <w:sz w:val="22"/>
          <w:szCs w:val="22"/>
        </w:rPr>
      </w:pPr>
      <w:r>
        <w:rPr>
          <w:rFonts w:ascii="Arial" w:hAnsi="Arial" w:cs="Arial"/>
          <w:sz w:val="22"/>
          <w:szCs w:val="22"/>
        </w:rPr>
        <w:t>2018</w:t>
      </w:r>
    </w:p>
    <w:p w14:paraId="5EAD5D2E" w14:textId="0D4F833E" w:rsidR="00211D3C" w:rsidRDefault="00211D3C" w:rsidP="00211D3C">
      <w:pPr>
        <w:ind w:left="1440"/>
        <w:rPr>
          <w:rFonts w:ascii="Arial" w:hAnsi="Arial" w:cs="Arial"/>
          <w:sz w:val="22"/>
          <w:szCs w:val="22"/>
        </w:rPr>
      </w:pPr>
      <w:r>
        <w:rPr>
          <w:rFonts w:ascii="Arial" w:hAnsi="Arial" w:cs="Arial"/>
          <w:sz w:val="22"/>
          <w:szCs w:val="22"/>
        </w:rPr>
        <w:t>World Health Organization: Techn</w:t>
      </w:r>
      <w:r w:rsidR="00F77791">
        <w:rPr>
          <w:rFonts w:ascii="Arial" w:hAnsi="Arial" w:cs="Arial"/>
          <w:sz w:val="22"/>
          <w:szCs w:val="22"/>
        </w:rPr>
        <w:t>ical consultation for the Data S</w:t>
      </w:r>
      <w:r>
        <w:rPr>
          <w:rFonts w:ascii="Arial" w:hAnsi="Arial" w:cs="Arial"/>
          <w:sz w:val="22"/>
          <w:szCs w:val="22"/>
        </w:rPr>
        <w:t xml:space="preserve">afety Monitoring Board for the </w:t>
      </w:r>
      <w:proofErr w:type="gramStart"/>
      <w:r>
        <w:rPr>
          <w:rFonts w:ascii="Arial" w:hAnsi="Arial" w:cs="Arial"/>
          <w:sz w:val="22"/>
          <w:szCs w:val="22"/>
        </w:rPr>
        <w:t>RTS,S</w:t>
      </w:r>
      <w:proofErr w:type="gramEnd"/>
      <w:r>
        <w:rPr>
          <w:rFonts w:ascii="Arial" w:hAnsi="Arial" w:cs="Arial"/>
          <w:sz w:val="22"/>
          <w:szCs w:val="22"/>
        </w:rPr>
        <w:t xml:space="preserve"> malaria vaccine</w:t>
      </w:r>
    </w:p>
    <w:p w14:paraId="03F2C94B" w14:textId="77777777" w:rsidR="00211D3C" w:rsidRDefault="00211D3C" w:rsidP="00B67A73">
      <w:pPr>
        <w:ind w:firstLine="720"/>
        <w:rPr>
          <w:rFonts w:ascii="Arial" w:hAnsi="Arial" w:cs="Arial"/>
          <w:sz w:val="22"/>
          <w:szCs w:val="22"/>
        </w:rPr>
      </w:pPr>
    </w:p>
    <w:p w14:paraId="35007730" w14:textId="238F2491" w:rsidR="00936152" w:rsidRDefault="00936152" w:rsidP="00B67A73">
      <w:pPr>
        <w:ind w:firstLine="720"/>
        <w:rPr>
          <w:rFonts w:ascii="Arial" w:hAnsi="Arial" w:cs="Arial"/>
          <w:sz w:val="22"/>
          <w:szCs w:val="22"/>
        </w:rPr>
      </w:pPr>
      <w:r>
        <w:rPr>
          <w:rFonts w:ascii="Arial" w:hAnsi="Arial" w:cs="Arial"/>
          <w:sz w:val="22"/>
          <w:szCs w:val="22"/>
        </w:rPr>
        <w:t>2018</w:t>
      </w:r>
    </w:p>
    <w:p w14:paraId="672CD230" w14:textId="4AA68EC6" w:rsidR="00936152" w:rsidRDefault="00936152" w:rsidP="00936152">
      <w:pPr>
        <w:ind w:left="1440"/>
        <w:rPr>
          <w:rFonts w:ascii="Arial" w:hAnsi="Arial" w:cs="Arial"/>
          <w:sz w:val="22"/>
          <w:szCs w:val="22"/>
        </w:rPr>
      </w:pPr>
      <w:r>
        <w:rPr>
          <w:rFonts w:ascii="Arial" w:hAnsi="Arial" w:cs="Arial"/>
          <w:sz w:val="22"/>
          <w:szCs w:val="22"/>
        </w:rPr>
        <w:t>Pan American Health Organization: Consultation on the use of administrative data for evaluating the impact of pneumococcal vaccines against mortality</w:t>
      </w:r>
    </w:p>
    <w:p w14:paraId="697FBF21" w14:textId="77777777" w:rsidR="00936152" w:rsidRDefault="00936152" w:rsidP="00B67A73">
      <w:pPr>
        <w:ind w:firstLine="720"/>
        <w:rPr>
          <w:rFonts w:ascii="Arial" w:hAnsi="Arial" w:cs="Arial"/>
          <w:sz w:val="22"/>
          <w:szCs w:val="22"/>
        </w:rPr>
      </w:pPr>
    </w:p>
    <w:p w14:paraId="2CD80831" w14:textId="1C8F0005" w:rsidR="00B67A73" w:rsidRDefault="00B67A73" w:rsidP="00B67A73">
      <w:pPr>
        <w:ind w:firstLine="720"/>
        <w:rPr>
          <w:rFonts w:ascii="Arial" w:hAnsi="Arial" w:cs="Arial"/>
          <w:sz w:val="22"/>
          <w:szCs w:val="22"/>
        </w:rPr>
      </w:pPr>
      <w:r>
        <w:rPr>
          <w:rFonts w:ascii="Arial" w:hAnsi="Arial" w:cs="Arial"/>
          <w:sz w:val="22"/>
          <w:szCs w:val="22"/>
        </w:rPr>
        <w:t>2017</w:t>
      </w:r>
      <w:r w:rsidR="00876C88" w:rsidRPr="00876C88">
        <w:rPr>
          <w:rFonts w:ascii="Arial" w:hAnsi="Arial" w:cs="Arial"/>
          <w:sz w:val="22"/>
          <w:szCs w:val="22"/>
        </w:rPr>
        <w:t xml:space="preserve"> </w:t>
      </w:r>
    </w:p>
    <w:p w14:paraId="5E3CF74E" w14:textId="4A049514" w:rsidR="00876C88" w:rsidRPr="00876C88" w:rsidRDefault="00876C88" w:rsidP="00B67A73">
      <w:pPr>
        <w:ind w:left="1440"/>
        <w:rPr>
          <w:rFonts w:ascii="Arial" w:hAnsi="Arial" w:cs="Arial"/>
          <w:sz w:val="22"/>
          <w:szCs w:val="22"/>
        </w:rPr>
      </w:pPr>
      <w:r w:rsidRPr="00876C88">
        <w:rPr>
          <w:rFonts w:ascii="Arial" w:hAnsi="Arial" w:cs="Arial"/>
          <w:sz w:val="22"/>
          <w:szCs w:val="22"/>
        </w:rPr>
        <w:t xml:space="preserve">World Health Organization: </w:t>
      </w:r>
      <w:r w:rsidRPr="00876C88">
        <w:rPr>
          <w:rFonts w:ascii="Arial" w:hAnsi="Arial" w:cs="Arial"/>
          <w:bCs/>
          <w:color w:val="222222"/>
          <w:sz w:val="22"/>
          <w:szCs w:val="22"/>
          <w:shd w:val="clear" w:color="auto" w:fill="FFFFFF"/>
        </w:rPr>
        <w:t>Expert technical consultation for the pneumococcal working group of SAGE:</w:t>
      </w:r>
      <w:r w:rsidRPr="00876C88">
        <w:rPr>
          <w:rStyle w:val="apple-converted-space"/>
          <w:rFonts w:ascii="Arial" w:hAnsi="Arial" w:cs="Arial"/>
          <w:bCs/>
          <w:color w:val="222222"/>
          <w:sz w:val="22"/>
          <w:szCs w:val="22"/>
          <w:shd w:val="clear" w:color="auto" w:fill="FFFFFF"/>
        </w:rPr>
        <w:t> </w:t>
      </w:r>
      <w:r w:rsidRPr="00876C88">
        <w:rPr>
          <w:rFonts w:ascii="Arial" w:hAnsi="Arial" w:cs="Arial"/>
          <w:bCs/>
          <w:color w:val="222222"/>
          <w:sz w:val="22"/>
          <w:szCs w:val="22"/>
          <w:shd w:val="clear" w:color="auto" w:fill="FFFFFF"/>
        </w:rPr>
        <w:t>Optimization of Pneumococcal Conjugate Vaccine Use. Geneva, Switzerland</w:t>
      </w:r>
    </w:p>
    <w:p w14:paraId="61AACD8C" w14:textId="77777777" w:rsidR="00876C88" w:rsidRDefault="00876C88" w:rsidP="00876C88">
      <w:pPr>
        <w:ind w:left="720" w:firstLine="720"/>
        <w:rPr>
          <w:rFonts w:ascii="Arial" w:hAnsi="Arial" w:cs="Arial"/>
          <w:sz w:val="22"/>
          <w:szCs w:val="22"/>
        </w:rPr>
      </w:pPr>
    </w:p>
    <w:p w14:paraId="6E8927E9" w14:textId="08DD33CF" w:rsidR="00876C88" w:rsidRDefault="00B67A73" w:rsidP="00B67A73">
      <w:pPr>
        <w:ind w:firstLine="720"/>
        <w:rPr>
          <w:rFonts w:ascii="Arial" w:hAnsi="Arial" w:cs="Arial"/>
          <w:sz w:val="22"/>
          <w:szCs w:val="22"/>
        </w:rPr>
      </w:pPr>
      <w:r>
        <w:rPr>
          <w:rFonts w:ascii="Arial" w:hAnsi="Arial" w:cs="Arial"/>
          <w:sz w:val="22"/>
          <w:szCs w:val="22"/>
        </w:rPr>
        <w:t>2016</w:t>
      </w:r>
      <w:r w:rsidR="00B422B0">
        <w:rPr>
          <w:rFonts w:ascii="Arial" w:hAnsi="Arial" w:cs="Arial"/>
          <w:sz w:val="22"/>
          <w:szCs w:val="22"/>
        </w:rPr>
        <w:t>-present</w:t>
      </w:r>
      <w:r w:rsidR="005E5BD3" w:rsidRPr="00876C88">
        <w:rPr>
          <w:rFonts w:ascii="Arial" w:hAnsi="Arial" w:cs="Arial"/>
          <w:sz w:val="22"/>
          <w:szCs w:val="22"/>
        </w:rPr>
        <w:t xml:space="preserve"> </w:t>
      </w:r>
    </w:p>
    <w:p w14:paraId="591B43D7" w14:textId="6C3D33A3" w:rsidR="005E5BD3" w:rsidRPr="00876C88" w:rsidRDefault="005E5BD3" w:rsidP="00B67A73">
      <w:pPr>
        <w:ind w:left="1440"/>
        <w:rPr>
          <w:rFonts w:ascii="Arial" w:hAnsi="Arial" w:cs="Arial"/>
          <w:sz w:val="22"/>
          <w:szCs w:val="22"/>
        </w:rPr>
      </w:pPr>
      <w:r w:rsidRPr="00876C88">
        <w:rPr>
          <w:rFonts w:ascii="Arial" w:hAnsi="Arial" w:cs="Arial"/>
          <w:sz w:val="22"/>
          <w:szCs w:val="22"/>
        </w:rPr>
        <w:t xml:space="preserve">Technical training and consulting for CDC and the Pan American Health Organization (PAHO) on using synthetic controls to evaluate the impacts of vaccines. New Haven, CT.  </w:t>
      </w:r>
    </w:p>
    <w:p w14:paraId="715D8CF1" w14:textId="77777777" w:rsidR="00B67A73" w:rsidRDefault="00B67A73" w:rsidP="00B67A73">
      <w:pPr>
        <w:rPr>
          <w:rFonts w:ascii="Arial" w:hAnsi="Arial" w:cs="Arial"/>
          <w:sz w:val="22"/>
          <w:szCs w:val="22"/>
        </w:rPr>
      </w:pPr>
    </w:p>
    <w:p w14:paraId="577D95DB" w14:textId="06A48A62" w:rsidR="001A4A1D" w:rsidRPr="00B67A73" w:rsidRDefault="001A4A1D" w:rsidP="00B67A73">
      <w:pPr>
        <w:ind w:left="1440"/>
        <w:rPr>
          <w:rFonts w:ascii="Arial" w:hAnsi="Arial" w:cs="Arial"/>
          <w:sz w:val="22"/>
          <w:szCs w:val="22"/>
        </w:rPr>
      </w:pPr>
      <w:r w:rsidRPr="00B67A73">
        <w:rPr>
          <w:rFonts w:ascii="Arial" w:hAnsi="Arial" w:cs="Arial"/>
          <w:sz w:val="22"/>
          <w:szCs w:val="22"/>
        </w:rPr>
        <w:t>Pan American Health Organization/WHO: Technical consultation on vaccine i</w:t>
      </w:r>
      <w:r w:rsidR="00657F79" w:rsidRPr="00B67A73">
        <w:rPr>
          <w:rFonts w:ascii="Arial" w:hAnsi="Arial" w:cs="Arial"/>
          <w:sz w:val="22"/>
          <w:szCs w:val="22"/>
        </w:rPr>
        <w:t>m</w:t>
      </w:r>
      <w:r w:rsidRPr="00B67A73">
        <w:rPr>
          <w:rFonts w:ascii="Arial" w:hAnsi="Arial" w:cs="Arial"/>
          <w:sz w:val="22"/>
          <w:szCs w:val="22"/>
        </w:rPr>
        <w:t>pact studies. Washington, DC</w:t>
      </w:r>
    </w:p>
    <w:p w14:paraId="0E9B2123" w14:textId="77777777" w:rsidR="00B67A73" w:rsidRDefault="00B67A73" w:rsidP="00B67A73">
      <w:pPr>
        <w:ind w:left="720" w:firstLine="720"/>
        <w:rPr>
          <w:rFonts w:ascii="Arial" w:hAnsi="Arial" w:cs="Arial"/>
          <w:sz w:val="22"/>
          <w:szCs w:val="22"/>
        </w:rPr>
      </w:pPr>
    </w:p>
    <w:p w14:paraId="07EAE13B" w14:textId="57CA7FF1" w:rsidR="006E1BA9" w:rsidRPr="00B67A73" w:rsidRDefault="006E1BA9" w:rsidP="00B67A73">
      <w:pPr>
        <w:ind w:left="1440"/>
        <w:rPr>
          <w:rFonts w:ascii="Arial" w:hAnsi="Arial" w:cs="Arial"/>
          <w:sz w:val="22"/>
          <w:szCs w:val="22"/>
        </w:rPr>
      </w:pPr>
      <w:r w:rsidRPr="00B67A73">
        <w:rPr>
          <w:rFonts w:ascii="Arial" w:hAnsi="Arial" w:cs="Arial"/>
          <w:sz w:val="22"/>
          <w:szCs w:val="22"/>
        </w:rPr>
        <w:t>World Health Organization: Technical expert consultation on reduced dose schedules for pneumococcal conjugate vaccines. Geneva, Switzerland.</w:t>
      </w:r>
    </w:p>
    <w:p w14:paraId="2B7F5B5D" w14:textId="77777777" w:rsidR="00B67A73" w:rsidRDefault="00B67A73" w:rsidP="00B67A73">
      <w:pPr>
        <w:pStyle w:val="ListParagraph"/>
        <w:ind w:left="1800"/>
        <w:rPr>
          <w:rFonts w:ascii="Arial" w:hAnsi="Arial" w:cs="Arial"/>
          <w:sz w:val="22"/>
          <w:szCs w:val="22"/>
        </w:rPr>
      </w:pPr>
    </w:p>
    <w:p w14:paraId="2398B2F7" w14:textId="77777777" w:rsidR="00B67A73" w:rsidRDefault="00B67A73" w:rsidP="00B67A73">
      <w:pPr>
        <w:ind w:firstLine="720"/>
        <w:rPr>
          <w:rFonts w:ascii="Arial" w:hAnsi="Arial" w:cs="Arial"/>
          <w:sz w:val="22"/>
          <w:szCs w:val="22"/>
        </w:rPr>
      </w:pPr>
      <w:r>
        <w:rPr>
          <w:rFonts w:ascii="Arial" w:hAnsi="Arial" w:cs="Arial"/>
          <w:sz w:val="22"/>
          <w:szCs w:val="22"/>
        </w:rPr>
        <w:t>2015</w:t>
      </w:r>
    </w:p>
    <w:p w14:paraId="58CF52C6" w14:textId="6418B9B1" w:rsidR="00A83D30" w:rsidRPr="00B67A73" w:rsidRDefault="005000B8" w:rsidP="00B67A73">
      <w:pPr>
        <w:ind w:left="1440"/>
        <w:rPr>
          <w:rFonts w:ascii="Arial" w:hAnsi="Arial" w:cs="Arial"/>
          <w:sz w:val="22"/>
          <w:szCs w:val="22"/>
        </w:rPr>
      </w:pPr>
      <w:r w:rsidRPr="00B67A73">
        <w:rPr>
          <w:rFonts w:ascii="Arial" w:hAnsi="Arial" w:cs="Arial"/>
          <w:sz w:val="22"/>
          <w:szCs w:val="22"/>
        </w:rPr>
        <w:t>GAVI: The Vaccine Alliance: M</w:t>
      </w:r>
      <w:r w:rsidR="00A83D30" w:rsidRPr="00B67A73">
        <w:rPr>
          <w:rFonts w:ascii="Arial" w:hAnsi="Arial" w:cs="Arial"/>
          <w:sz w:val="22"/>
          <w:szCs w:val="22"/>
        </w:rPr>
        <w:t>eeting on uncertainty analysis fo</w:t>
      </w:r>
      <w:r w:rsidR="00397F26" w:rsidRPr="00B67A73">
        <w:rPr>
          <w:rFonts w:ascii="Arial" w:hAnsi="Arial" w:cs="Arial"/>
          <w:sz w:val="22"/>
          <w:szCs w:val="22"/>
        </w:rPr>
        <w:t xml:space="preserve">r vaccine impact evaluations, </w:t>
      </w:r>
      <w:r w:rsidR="00A83D30" w:rsidRPr="00B67A73">
        <w:rPr>
          <w:rFonts w:ascii="Arial" w:hAnsi="Arial" w:cs="Arial"/>
          <w:sz w:val="22"/>
          <w:szCs w:val="22"/>
        </w:rPr>
        <w:t>Montreux, Swit</w:t>
      </w:r>
      <w:r w:rsidR="009D5B1E" w:rsidRPr="00B67A73">
        <w:rPr>
          <w:rFonts w:ascii="Arial" w:hAnsi="Arial" w:cs="Arial"/>
          <w:sz w:val="22"/>
          <w:szCs w:val="22"/>
        </w:rPr>
        <w:t>z</w:t>
      </w:r>
      <w:r w:rsidR="00A83D30" w:rsidRPr="00B67A73">
        <w:rPr>
          <w:rFonts w:ascii="Arial" w:hAnsi="Arial" w:cs="Arial"/>
          <w:sz w:val="22"/>
          <w:szCs w:val="22"/>
        </w:rPr>
        <w:t>erland</w:t>
      </w:r>
    </w:p>
    <w:p w14:paraId="2C0E6118" w14:textId="77777777" w:rsidR="00DB4FB7" w:rsidRDefault="00DB4FB7" w:rsidP="00B67A73">
      <w:pPr>
        <w:rPr>
          <w:rFonts w:ascii="Arial" w:hAnsi="Arial" w:cs="Arial"/>
          <w:sz w:val="22"/>
          <w:szCs w:val="22"/>
        </w:rPr>
      </w:pPr>
    </w:p>
    <w:p w14:paraId="25F0B2DB" w14:textId="77777777" w:rsidR="00B67A73" w:rsidRDefault="00B67A73" w:rsidP="00B67A73">
      <w:pPr>
        <w:ind w:firstLine="720"/>
        <w:rPr>
          <w:rFonts w:ascii="Arial" w:hAnsi="Arial" w:cs="Arial"/>
          <w:sz w:val="22"/>
          <w:szCs w:val="22"/>
        </w:rPr>
      </w:pPr>
      <w:r>
        <w:rPr>
          <w:rFonts w:ascii="Arial" w:hAnsi="Arial" w:cs="Arial"/>
          <w:sz w:val="22"/>
          <w:szCs w:val="22"/>
        </w:rPr>
        <w:t>2013</w:t>
      </w:r>
    </w:p>
    <w:p w14:paraId="24A75491" w14:textId="4195ABE8" w:rsidR="004E107F" w:rsidRPr="00B67A73" w:rsidRDefault="004E107F" w:rsidP="00B67A73">
      <w:pPr>
        <w:ind w:left="1440"/>
        <w:rPr>
          <w:rFonts w:ascii="Arial" w:hAnsi="Arial" w:cs="Arial"/>
          <w:sz w:val="22"/>
          <w:szCs w:val="22"/>
        </w:rPr>
      </w:pPr>
      <w:r w:rsidRPr="00B67A73">
        <w:rPr>
          <w:rFonts w:ascii="Arial" w:hAnsi="Arial" w:cs="Arial"/>
          <w:sz w:val="22"/>
          <w:szCs w:val="22"/>
        </w:rPr>
        <w:t>World Health Organization</w:t>
      </w:r>
      <w:r w:rsidR="00582B68" w:rsidRPr="00B67A73">
        <w:rPr>
          <w:rFonts w:ascii="Arial" w:hAnsi="Arial" w:cs="Arial"/>
          <w:sz w:val="22"/>
          <w:szCs w:val="22"/>
        </w:rPr>
        <w:t xml:space="preserve">: Meeting on the </w:t>
      </w:r>
      <w:proofErr w:type="gramStart"/>
      <w:r w:rsidRPr="00B67A73">
        <w:rPr>
          <w:rFonts w:ascii="Arial" w:hAnsi="Arial" w:cs="Arial"/>
          <w:sz w:val="22"/>
          <w:szCs w:val="22"/>
        </w:rPr>
        <w:t>Short and Long Term</w:t>
      </w:r>
      <w:proofErr w:type="gramEnd"/>
      <w:r w:rsidRPr="00B67A73">
        <w:rPr>
          <w:rFonts w:ascii="Arial" w:hAnsi="Arial" w:cs="Arial"/>
          <w:sz w:val="22"/>
          <w:szCs w:val="22"/>
        </w:rPr>
        <w:t xml:space="preserve"> Impact of </w:t>
      </w:r>
      <w:r w:rsidR="006B206E" w:rsidRPr="00B67A73">
        <w:rPr>
          <w:rFonts w:ascii="Arial" w:hAnsi="Arial" w:cs="Arial"/>
          <w:sz w:val="22"/>
          <w:szCs w:val="22"/>
        </w:rPr>
        <w:t>Pneumococcal Conjugate Vaccines</w:t>
      </w:r>
      <w:r w:rsidRPr="00B67A73">
        <w:rPr>
          <w:rFonts w:ascii="Arial" w:hAnsi="Arial" w:cs="Arial"/>
          <w:sz w:val="22"/>
          <w:szCs w:val="22"/>
        </w:rPr>
        <w:t>, Geneva</w:t>
      </w:r>
    </w:p>
    <w:p w14:paraId="7DD00565" w14:textId="77777777" w:rsidR="00B67A73" w:rsidRDefault="00B67A73" w:rsidP="00B67A73">
      <w:pPr>
        <w:ind w:firstLine="720"/>
        <w:rPr>
          <w:rFonts w:ascii="Arial" w:hAnsi="Arial" w:cs="Arial"/>
          <w:sz w:val="22"/>
          <w:szCs w:val="22"/>
        </w:rPr>
      </w:pPr>
    </w:p>
    <w:p w14:paraId="3DCA6CC8" w14:textId="77777777" w:rsidR="00B67A73" w:rsidRDefault="00B67A73" w:rsidP="00B67A73">
      <w:pPr>
        <w:ind w:firstLine="720"/>
        <w:rPr>
          <w:rFonts w:ascii="Arial" w:hAnsi="Arial" w:cs="Arial"/>
          <w:sz w:val="22"/>
          <w:szCs w:val="22"/>
        </w:rPr>
      </w:pPr>
      <w:r>
        <w:rPr>
          <w:rFonts w:ascii="Arial" w:hAnsi="Arial" w:cs="Arial"/>
          <w:sz w:val="22"/>
          <w:szCs w:val="22"/>
        </w:rPr>
        <w:t>2012</w:t>
      </w:r>
    </w:p>
    <w:p w14:paraId="426401F6" w14:textId="3F8DCBA6" w:rsidR="004E107F" w:rsidRPr="00B67A73" w:rsidRDefault="004E107F" w:rsidP="00B67A73">
      <w:pPr>
        <w:ind w:left="1440"/>
        <w:rPr>
          <w:rFonts w:ascii="Arial" w:hAnsi="Arial" w:cs="Arial"/>
          <w:sz w:val="22"/>
          <w:szCs w:val="22"/>
        </w:rPr>
      </w:pPr>
      <w:r w:rsidRPr="00B67A73">
        <w:rPr>
          <w:rFonts w:ascii="Arial" w:hAnsi="Arial" w:cs="Arial"/>
          <w:sz w:val="22"/>
          <w:szCs w:val="22"/>
        </w:rPr>
        <w:t>Australian, UK, and Nordic working group on type-replacement following HP</w:t>
      </w:r>
      <w:r w:rsidR="00EE5762" w:rsidRPr="00B67A73">
        <w:rPr>
          <w:rFonts w:ascii="Arial" w:hAnsi="Arial" w:cs="Arial"/>
          <w:sz w:val="22"/>
          <w:szCs w:val="22"/>
        </w:rPr>
        <w:t>V vaccination</w:t>
      </w:r>
      <w:r w:rsidRPr="00B67A73">
        <w:rPr>
          <w:rFonts w:ascii="Arial" w:hAnsi="Arial" w:cs="Arial"/>
          <w:sz w:val="22"/>
          <w:szCs w:val="22"/>
        </w:rPr>
        <w:t>.</w:t>
      </w:r>
      <w:r w:rsidR="005000B8" w:rsidRPr="00B67A73">
        <w:rPr>
          <w:rFonts w:ascii="Arial" w:hAnsi="Arial" w:cs="Arial"/>
          <w:sz w:val="22"/>
          <w:szCs w:val="22"/>
        </w:rPr>
        <w:t xml:space="preserve"> Helsinki, Finland</w:t>
      </w:r>
    </w:p>
    <w:p w14:paraId="3E9106CA" w14:textId="77777777" w:rsidR="003D240B" w:rsidRPr="004434FD" w:rsidRDefault="003D240B" w:rsidP="005000B8">
      <w:pPr>
        <w:ind w:left="1800"/>
        <w:rPr>
          <w:rFonts w:ascii="Arial" w:hAnsi="Arial" w:cs="Arial"/>
          <w:sz w:val="22"/>
          <w:szCs w:val="22"/>
        </w:rPr>
      </w:pPr>
    </w:p>
    <w:p w14:paraId="334D252F" w14:textId="21206FE3" w:rsidR="003D240B" w:rsidRDefault="003D240B" w:rsidP="003D240B">
      <w:pPr>
        <w:pStyle w:val="ListParagraph"/>
        <w:rPr>
          <w:rFonts w:ascii="Arial" w:hAnsi="Arial" w:cs="Arial"/>
          <w:b/>
          <w:sz w:val="22"/>
          <w:szCs w:val="22"/>
        </w:rPr>
      </w:pPr>
      <w:r w:rsidRPr="00B67A73">
        <w:rPr>
          <w:rFonts w:ascii="Arial" w:hAnsi="Arial" w:cs="Arial"/>
          <w:b/>
          <w:sz w:val="22"/>
          <w:szCs w:val="22"/>
        </w:rPr>
        <w:t>Technical consultations for industry</w:t>
      </w:r>
    </w:p>
    <w:p w14:paraId="77165C1E" w14:textId="60510953" w:rsidR="00A27455" w:rsidRDefault="00A27455" w:rsidP="00936152">
      <w:pPr>
        <w:tabs>
          <w:tab w:val="left" w:pos="810"/>
        </w:tabs>
        <w:rPr>
          <w:rFonts w:ascii="Arial" w:hAnsi="Arial" w:cs="Arial"/>
          <w:sz w:val="22"/>
          <w:szCs w:val="22"/>
        </w:rPr>
      </w:pPr>
    </w:p>
    <w:p w14:paraId="4E53FF35" w14:textId="3E559FBE" w:rsidR="00FE1A6D" w:rsidRDefault="00AB3CF0" w:rsidP="00936152">
      <w:pPr>
        <w:tabs>
          <w:tab w:val="left" w:pos="810"/>
        </w:tabs>
        <w:rPr>
          <w:rFonts w:ascii="Arial" w:hAnsi="Arial" w:cs="Arial"/>
          <w:sz w:val="22"/>
          <w:szCs w:val="22"/>
        </w:rPr>
      </w:pPr>
      <w:r>
        <w:rPr>
          <w:rFonts w:ascii="Arial" w:hAnsi="Arial" w:cs="Arial"/>
          <w:sz w:val="22"/>
          <w:szCs w:val="22"/>
        </w:rPr>
        <w:lastRenderedPageBreak/>
        <w:tab/>
      </w:r>
      <w:r w:rsidR="00FE1A6D">
        <w:rPr>
          <w:rFonts w:ascii="Arial" w:hAnsi="Arial" w:cs="Arial"/>
          <w:sz w:val="22"/>
          <w:szCs w:val="22"/>
        </w:rPr>
        <w:t>2021</w:t>
      </w:r>
    </w:p>
    <w:p w14:paraId="23F8BD84" w14:textId="77777777" w:rsidR="00FE1A6D" w:rsidRDefault="00FE1A6D" w:rsidP="00936152">
      <w:pPr>
        <w:tabs>
          <w:tab w:val="left" w:pos="810"/>
        </w:tabs>
        <w:rPr>
          <w:rFonts w:ascii="Arial" w:hAnsi="Arial" w:cs="Arial"/>
          <w:sz w:val="22"/>
          <w:szCs w:val="22"/>
        </w:rPr>
      </w:pPr>
      <w:r>
        <w:rPr>
          <w:rFonts w:ascii="Arial" w:hAnsi="Arial" w:cs="Arial"/>
          <w:sz w:val="22"/>
          <w:szCs w:val="22"/>
        </w:rPr>
        <w:tab/>
      </w:r>
      <w:r>
        <w:rPr>
          <w:rFonts w:ascii="Arial" w:hAnsi="Arial" w:cs="Arial"/>
          <w:sz w:val="22"/>
          <w:szCs w:val="22"/>
        </w:rPr>
        <w:tab/>
        <w:t xml:space="preserve">Technical consultations with Pfizer, Moderna, Janssen, Sanofi Pasteur on RSV </w:t>
      </w:r>
    </w:p>
    <w:p w14:paraId="75DE1B7B" w14:textId="42E0A3E7" w:rsidR="00FE1A6D" w:rsidRDefault="00FE1A6D" w:rsidP="00936152">
      <w:pPr>
        <w:tabs>
          <w:tab w:val="left" w:pos="81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dynamics and implications for clinical trials </w:t>
      </w:r>
    </w:p>
    <w:p w14:paraId="789075D0" w14:textId="2FFCF967" w:rsidR="00FE1A6D" w:rsidRDefault="00FE1A6D" w:rsidP="00936152">
      <w:pPr>
        <w:tabs>
          <w:tab w:val="left" w:pos="810"/>
        </w:tabs>
        <w:rPr>
          <w:rFonts w:ascii="Arial" w:hAnsi="Arial" w:cs="Arial"/>
          <w:sz w:val="22"/>
          <w:szCs w:val="22"/>
        </w:rPr>
      </w:pPr>
      <w:r>
        <w:rPr>
          <w:rFonts w:ascii="Arial" w:hAnsi="Arial" w:cs="Arial"/>
          <w:sz w:val="22"/>
          <w:szCs w:val="22"/>
        </w:rPr>
        <w:tab/>
      </w:r>
    </w:p>
    <w:p w14:paraId="0EE4103B" w14:textId="1C63AD13" w:rsidR="0006261F" w:rsidRDefault="00FE1A6D" w:rsidP="00936152">
      <w:pPr>
        <w:tabs>
          <w:tab w:val="left" w:pos="810"/>
        </w:tabs>
        <w:rPr>
          <w:rFonts w:ascii="Arial" w:hAnsi="Arial" w:cs="Arial"/>
          <w:sz w:val="22"/>
          <w:szCs w:val="22"/>
        </w:rPr>
      </w:pPr>
      <w:r>
        <w:rPr>
          <w:rFonts w:ascii="Arial" w:hAnsi="Arial" w:cs="Arial"/>
          <w:sz w:val="22"/>
          <w:szCs w:val="22"/>
        </w:rPr>
        <w:tab/>
      </w:r>
      <w:r w:rsidR="0006261F">
        <w:rPr>
          <w:rFonts w:ascii="Arial" w:hAnsi="Arial" w:cs="Arial"/>
          <w:sz w:val="22"/>
          <w:szCs w:val="22"/>
        </w:rPr>
        <w:t>2021</w:t>
      </w:r>
      <w:r w:rsidR="00581DA0">
        <w:rPr>
          <w:rFonts w:ascii="Arial" w:hAnsi="Arial" w:cs="Arial"/>
          <w:sz w:val="22"/>
          <w:szCs w:val="22"/>
        </w:rPr>
        <w:t>-22</w:t>
      </w:r>
    </w:p>
    <w:p w14:paraId="1AC6B902" w14:textId="7B4202FF" w:rsidR="0006261F" w:rsidRDefault="0006261F" w:rsidP="00936152">
      <w:pPr>
        <w:tabs>
          <w:tab w:val="left" w:pos="810"/>
        </w:tabs>
        <w:rPr>
          <w:rFonts w:ascii="Arial" w:hAnsi="Arial" w:cs="Arial"/>
          <w:sz w:val="22"/>
          <w:szCs w:val="22"/>
        </w:rPr>
      </w:pPr>
      <w:r>
        <w:rPr>
          <w:rFonts w:ascii="Arial" w:hAnsi="Arial" w:cs="Arial"/>
          <w:sz w:val="22"/>
          <w:szCs w:val="22"/>
        </w:rPr>
        <w:tab/>
      </w:r>
      <w:r>
        <w:rPr>
          <w:rFonts w:ascii="Arial" w:hAnsi="Arial" w:cs="Arial"/>
          <w:sz w:val="22"/>
          <w:szCs w:val="22"/>
        </w:rPr>
        <w:tab/>
        <w:t>Merck (Manufacturer of PCV15): Vaccine advisory board</w:t>
      </w:r>
      <w:r w:rsidR="00790478">
        <w:rPr>
          <w:rFonts w:ascii="Arial" w:hAnsi="Arial" w:cs="Arial"/>
          <w:sz w:val="22"/>
          <w:szCs w:val="22"/>
        </w:rPr>
        <w:t xml:space="preserve"> member</w:t>
      </w:r>
    </w:p>
    <w:p w14:paraId="13504416" w14:textId="77777777" w:rsidR="0006261F" w:rsidRDefault="0006261F" w:rsidP="00936152">
      <w:pPr>
        <w:tabs>
          <w:tab w:val="left" w:pos="810"/>
        </w:tabs>
        <w:rPr>
          <w:rFonts w:ascii="Arial" w:hAnsi="Arial" w:cs="Arial"/>
          <w:sz w:val="22"/>
          <w:szCs w:val="22"/>
        </w:rPr>
      </w:pPr>
    </w:p>
    <w:p w14:paraId="0BC60D76" w14:textId="1F29CCE1" w:rsidR="00BC5865" w:rsidRDefault="0006261F" w:rsidP="00936152">
      <w:pPr>
        <w:tabs>
          <w:tab w:val="left" w:pos="810"/>
        </w:tabs>
        <w:rPr>
          <w:rFonts w:ascii="Arial" w:hAnsi="Arial" w:cs="Arial"/>
          <w:sz w:val="22"/>
          <w:szCs w:val="22"/>
        </w:rPr>
      </w:pPr>
      <w:r>
        <w:rPr>
          <w:rFonts w:ascii="Arial" w:hAnsi="Arial" w:cs="Arial"/>
          <w:sz w:val="22"/>
          <w:szCs w:val="22"/>
        </w:rPr>
        <w:tab/>
      </w:r>
      <w:r w:rsidR="00BC5865">
        <w:rPr>
          <w:rFonts w:ascii="Arial" w:hAnsi="Arial" w:cs="Arial"/>
          <w:sz w:val="22"/>
          <w:szCs w:val="22"/>
        </w:rPr>
        <w:t>2020</w:t>
      </w:r>
    </w:p>
    <w:p w14:paraId="3A62A415" w14:textId="08C2E2DB" w:rsidR="00C5121D" w:rsidRDefault="00BC5865" w:rsidP="00936152">
      <w:pPr>
        <w:tabs>
          <w:tab w:val="left" w:pos="810"/>
        </w:tabs>
        <w:rPr>
          <w:rFonts w:ascii="Arial" w:hAnsi="Arial" w:cs="Arial"/>
          <w:sz w:val="22"/>
          <w:szCs w:val="22"/>
        </w:rPr>
      </w:pPr>
      <w:r>
        <w:rPr>
          <w:rFonts w:ascii="Arial" w:hAnsi="Arial" w:cs="Arial"/>
          <w:sz w:val="22"/>
          <w:szCs w:val="22"/>
        </w:rPr>
        <w:tab/>
      </w:r>
      <w:r>
        <w:rPr>
          <w:rFonts w:ascii="Arial" w:hAnsi="Arial" w:cs="Arial"/>
          <w:sz w:val="22"/>
          <w:szCs w:val="22"/>
        </w:rPr>
        <w:tab/>
      </w:r>
      <w:r w:rsidR="00C5121D">
        <w:rPr>
          <w:rFonts w:ascii="Arial" w:hAnsi="Arial" w:cs="Arial"/>
          <w:sz w:val="22"/>
          <w:szCs w:val="22"/>
        </w:rPr>
        <w:t>Pfizer (Manufacturer of PCV20): Advisory board</w:t>
      </w:r>
    </w:p>
    <w:p w14:paraId="7631AEA8" w14:textId="39C7F9B2" w:rsidR="00C5121D" w:rsidRPr="00E26004" w:rsidRDefault="00C5121D" w:rsidP="00936152">
      <w:pPr>
        <w:tabs>
          <w:tab w:val="left" w:pos="81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4FEFC4D8" w14:textId="569433F6" w:rsidR="00BC5865" w:rsidRPr="00E26004" w:rsidRDefault="00C5121D" w:rsidP="00936152">
      <w:pPr>
        <w:tabs>
          <w:tab w:val="left" w:pos="810"/>
        </w:tabs>
        <w:rPr>
          <w:rFonts w:ascii="Arial" w:hAnsi="Arial" w:cs="Arial"/>
          <w:sz w:val="22"/>
          <w:szCs w:val="22"/>
        </w:rPr>
      </w:pPr>
      <w:r w:rsidRPr="00E26004">
        <w:rPr>
          <w:rFonts w:ascii="Arial" w:hAnsi="Arial" w:cs="Arial"/>
          <w:sz w:val="22"/>
          <w:szCs w:val="22"/>
        </w:rPr>
        <w:tab/>
      </w:r>
      <w:r w:rsidRPr="00E26004">
        <w:rPr>
          <w:rFonts w:ascii="Arial" w:hAnsi="Arial" w:cs="Arial"/>
          <w:sz w:val="22"/>
          <w:szCs w:val="22"/>
        </w:rPr>
        <w:tab/>
      </w:r>
      <w:r w:rsidR="00BC5865" w:rsidRPr="00E26004">
        <w:rPr>
          <w:rFonts w:ascii="Arial" w:hAnsi="Arial" w:cs="Arial"/>
          <w:sz w:val="22"/>
          <w:szCs w:val="22"/>
        </w:rPr>
        <w:t>Merck (Manufacturer of PPV23, PCV10): Technical advisory group</w:t>
      </w:r>
    </w:p>
    <w:p w14:paraId="5E864CA6" w14:textId="77777777" w:rsidR="00BC5865" w:rsidRPr="00E26004" w:rsidRDefault="00BC5865" w:rsidP="00936152">
      <w:pPr>
        <w:tabs>
          <w:tab w:val="left" w:pos="810"/>
        </w:tabs>
        <w:rPr>
          <w:rFonts w:ascii="Arial" w:hAnsi="Arial" w:cs="Arial"/>
          <w:sz w:val="22"/>
          <w:szCs w:val="22"/>
        </w:rPr>
      </w:pPr>
    </w:p>
    <w:p w14:paraId="29A86B21" w14:textId="77777777" w:rsidR="00BC5865" w:rsidRPr="00E26004" w:rsidRDefault="00BC5865" w:rsidP="00936152">
      <w:pPr>
        <w:tabs>
          <w:tab w:val="left" w:pos="810"/>
        </w:tabs>
        <w:rPr>
          <w:rFonts w:ascii="Arial" w:hAnsi="Arial" w:cs="Arial"/>
          <w:color w:val="222222"/>
          <w:sz w:val="22"/>
          <w:szCs w:val="22"/>
          <w:shd w:val="clear" w:color="auto" w:fill="FFFFFF"/>
        </w:rPr>
      </w:pPr>
      <w:r w:rsidRPr="00E26004">
        <w:rPr>
          <w:rFonts w:ascii="Arial" w:hAnsi="Arial" w:cs="Arial"/>
          <w:sz w:val="22"/>
          <w:szCs w:val="22"/>
        </w:rPr>
        <w:tab/>
      </w:r>
      <w:r w:rsidRPr="00E26004">
        <w:rPr>
          <w:rFonts w:ascii="Arial" w:hAnsi="Arial" w:cs="Arial"/>
          <w:sz w:val="22"/>
          <w:szCs w:val="22"/>
        </w:rPr>
        <w:tab/>
      </w:r>
      <w:r w:rsidRPr="00E26004">
        <w:rPr>
          <w:rFonts w:ascii="Arial" w:hAnsi="Arial" w:cs="Arial"/>
          <w:color w:val="222222"/>
          <w:sz w:val="22"/>
          <w:szCs w:val="22"/>
          <w:shd w:val="clear" w:color="auto" w:fill="FFFFFF"/>
        </w:rPr>
        <w:t xml:space="preserve">Janssen Pharmaceuticals (Johnson and Johnson): manufacturer of RSV </w:t>
      </w:r>
    </w:p>
    <w:p w14:paraId="244CF49E" w14:textId="55818840" w:rsidR="00BC5865" w:rsidRPr="00E26004" w:rsidRDefault="00BC5865" w:rsidP="00936152">
      <w:pPr>
        <w:tabs>
          <w:tab w:val="left" w:pos="810"/>
        </w:tabs>
        <w:rPr>
          <w:rFonts w:ascii="Arial" w:hAnsi="Arial" w:cs="Arial"/>
          <w:sz w:val="22"/>
          <w:szCs w:val="22"/>
        </w:rPr>
      </w:pPr>
      <w:r w:rsidRPr="00E26004">
        <w:rPr>
          <w:rFonts w:ascii="Arial" w:hAnsi="Arial" w:cs="Arial"/>
          <w:color w:val="222222"/>
          <w:sz w:val="22"/>
          <w:szCs w:val="22"/>
          <w:shd w:val="clear" w:color="auto" w:fill="FFFFFF"/>
        </w:rPr>
        <w:tab/>
      </w:r>
      <w:r w:rsidRPr="00E26004">
        <w:rPr>
          <w:rFonts w:ascii="Arial" w:hAnsi="Arial" w:cs="Arial"/>
          <w:color w:val="222222"/>
          <w:sz w:val="22"/>
          <w:szCs w:val="22"/>
          <w:shd w:val="clear" w:color="auto" w:fill="FFFFFF"/>
        </w:rPr>
        <w:tab/>
        <w:t>vaccine for adults.</w:t>
      </w:r>
    </w:p>
    <w:p w14:paraId="456D74E3" w14:textId="43628F9D" w:rsidR="00BC5865" w:rsidRPr="00E26004" w:rsidRDefault="00BC5865" w:rsidP="00936152">
      <w:pPr>
        <w:tabs>
          <w:tab w:val="left" w:pos="810"/>
        </w:tabs>
        <w:rPr>
          <w:rFonts w:ascii="Arial" w:hAnsi="Arial" w:cs="Arial"/>
          <w:sz w:val="22"/>
          <w:szCs w:val="22"/>
        </w:rPr>
      </w:pPr>
      <w:r w:rsidRPr="00E26004">
        <w:rPr>
          <w:rFonts w:ascii="Arial" w:hAnsi="Arial" w:cs="Arial"/>
          <w:sz w:val="22"/>
          <w:szCs w:val="22"/>
        </w:rPr>
        <w:tab/>
      </w:r>
    </w:p>
    <w:p w14:paraId="1FDFA9E5" w14:textId="11348F94" w:rsidR="00AB3CF0" w:rsidRPr="00E26004" w:rsidRDefault="00BC5865" w:rsidP="00936152">
      <w:pPr>
        <w:tabs>
          <w:tab w:val="left" w:pos="810"/>
        </w:tabs>
        <w:rPr>
          <w:rFonts w:ascii="Arial" w:hAnsi="Arial" w:cs="Arial"/>
          <w:sz w:val="22"/>
          <w:szCs w:val="22"/>
        </w:rPr>
      </w:pPr>
      <w:r w:rsidRPr="00E26004">
        <w:rPr>
          <w:rFonts w:ascii="Arial" w:hAnsi="Arial" w:cs="Arial"/>
          <w:sz w:val="22"/>
          <w:szCs w:val="22"/>
        </w:rPr>
        <w:tab/>
      </w:r>
      <w:r w:rsidR="00AB3CF0" w:rsidRPr="00E26004">
        <w:rPr>
          <w:rFonts w:ascii="Arial" w:hAnsi="Arial" w:cs="Arial"/>
          <w:sz w:val="22"/>
          <w:szCs w:val="22"/>
        </w:rPr>
        <w:t>2019</w:t>
      </w:r>
    </w:p>
    <w:p w14:paraId="25C150E4" w14:textId="4614029A" w:rsidR="00AB3CF0" w:rsidRPr="00E26004" w:rsidRDefault="00AB3CF0" w:rsidP="00936152">
      <w:pPr>
        <w:tabs>
          <w:tab w:val="left" w:pos="810"/>
        </w:tabs>
        <w:rPr>
          <w:rFonts w:ascii="Arial" w:hAnsi="Arial" w:cs="Arial"/>
          <w:sz w:val="22"/>
          <w:szCs w:val="22"/>
        </w:rPr>
      </w:pPr>
      <w:r w:rsidRPr="00E26004">
        <w:rPr>
          <w:rFonts w:ascii="Arial" w:hAnsi="Arial" w:cs="Arial"/>
          <w:sz w:val="22"/>
          <w:szCs w:val="22"/>
        </w:rPr>
        <w:tab/>
      </w:r>
      <w:r w:rsidRPr="00E26004">
        <w:rPr>
          <w:rFonts w:ascii="Arial" w:hAnsi="Arial" w:cs="Arial"/>
          <w:sz w:val="22"/>
          <w:szCs w:val="22"/>
        </w:rPr>
        <w:tab/>
        <w:t>Morgan Stanley: Consultation on climate change and health</w:t>
      </w:r>
    </w:p>
    <w:p w14:paraId="08B4B7D3" w14:textId="77777777" w:rsidR="00AB3CF0" w:rsidRDefault="00AB3CF0" w:rsidP="00936152">
      <w:pPr>
        <w:tabs>
          <w:tab w:val="left" w:pos="810"/>
        </w:tabs>
        <w:rPr>
          <w:rFonts w:ascii="Arial" w:hAnsi="Arial" w:cs="Arial"/>
          <w:sz w:val="22"/>
          <w:szCs w:val="22"/>
        </w:rPr>
      </w:pPr>
    </w:p>
    <w:p w14:paraId="3BC95DA4" w14:textId="38682F0E" w:rsidR="00936152" w:rsidRDefault="00AB3CF0" w:rsidP="00936152">
      <w:pPr>
        <w:tabs>
          <w:tab w:val="left" w:pos="810"/>
        </w:tabs>
        <w:rPr>
          <w:rFonts w:ascii="Arial" w:hAnsi="Arial" w:cs="Arial"/>
          <w:sz w:val="22"/>
          <w:szCs w:val="22"/>
        </w:rPr>
      </w:pPr>
      <w:r>
        <w:rPr>
          <w:rFonts w:ascii="Arial" w:hAnsi="Arial" w:cs="Arial"/>
          <w:sz w:val="22"/>
          <w:szCs w:val="22"/>
        </w:rPr>
        <w:tab/>
        <w:t>2015-2019</w:t>
      </w:r>
    </w:p>
    <w:p w14:paraId="371A2D47" w14:textId="11AF79A6" w:rsidR="00936152" w:rsidRPr="00B67A73" w:rsidRDefault="00936152" w:rsidP="00936152">
      <w:pPr>
        <w:tabs>
          <w:tab w:val="left" w:pos="810"/>
        </w:tabs>
        <w:rPr>
          <w:rFonts w:ascii="Arial" w:hAnsi="Arial" w:cs="Arial"/>
          <w:sz w:val="22"/>
          <w:szCs w:val="22"/>
        </w:rPr>
      </w:pPr>
      <w:r>
        <w:rPr>
          <w:rFonts w:ascii="Arial" w:hAnsi="Arial" w:cs="Arial"/>
          <w:sz w:val="22"/>
          <w:szCs w:val="22"/>
        </w:rPr>
        <w:tab/>
      </w:r>
      <w:r>
        <w:rPr>
          <w:rFonts w:ascii="Arial" w:hAnsi="Arial" w:cs="Arial"/>
          <w:sz w:val="22"/>
          <w:szCs w:val="22"/>
        </w:rPr>
        <w:tab/>
      </w:r>
      <w:r w:rsidRPr="00B67A73">
        <w:rPr>
          <w:rFonts w:ascii="Arial" w:hAnsi="Arial" w:cs="Arial"/>
          <w:sz w:val="22"/>
          <w:szCs w:val="22"/>
        </w:rPr>
        <w:t>Pfizer (manufacturer of PCV7/13): V</w:t>
      </w:r>
      <w:r w:rsidR="00AB3CF0">
        <w:rPr>
          <w:rFonts w:ascii="Arial" w:hAnsi="Arial" w:cs="Arial"/>
          <w:sz w:val="22"/>
          <w:szCs w:val="22"/>
        </w:rPr>
        <w:t>accine advisory boards 2015-2019</w:t>
      </w:r>
    </w:p>
    <w:p w14:paraId="06FF5E3A" w14:textId="77777777" w:rsidR="00936152" w:rsidRDefault="00936152" w:rsidP="006F2158">
      <w:pPr>
        <w:ind w:firstLine="810"/>
        <w:rPr>
          <w:rFonts w:ascii="Arial" w:hAnsi="Arial" w:cs="Arial"/>
          <w:sz w:val="22"/>
          <w:szCs w:val="22"/>
        </w:rPr>
      </w:pPr>
    </w:p>
    <w:p w14:paraId="4FD782BD" w14:textId="018E2C1A" w:rsidR="007A7366" w:rsidRDefault="007A7366" w:rsidP="007A7366">
      <w:pPr>
        <w:tabs>
          <w:tab w:val="left" w:pos="810"/>
        </w:tabs>
        <w:rPr>
          <w:rFonts w:ascii="Arial" w:hAnsi="Arial" w:cs="Arial"/>
          <w:sz w:val="22"/>
          <w:szCs w:val="22"/>
        </w:rPr>
      </w:pPr>
      <w:r>
        <w:rPr>
          <w:rFonts w:ascii="Arial" w:hAnsi="Arial" w:cs="Arial"/>
          <w:sz w:val="22"/>
          <w:szCs w:val="22"/>
        </w:rPr>
        <w:tab/>
        <w:t>2014-2019</w:t>
      </w:r>
    </w:p>
    <w:p w14:paraId="19BF6394" w14:textId="513A3A52" w:rsidR="007A7366" w:rsidRDefault="007A7366" w:rsidP="007A7366">
      <w:pPr>
        <w:tabs>
          <w:tab w:val="left" w:pos="810"/>
        </w:tabs>
        <w:rPr>
          <w:rFonts w:ascii="Arial" w:hAnsi="Arial" w:cs="Arial"/>
          <w:sz w:val="22"/>
          <w:szCs w:val="22"/>
        </w:rPr>
      </w:pPr>
      <w:r>
        <w:rPr>
          <w:rFonts w:ascii="Arial" w:hAnsi="Arial" w:cs="Arial"/>
          <w:sz w:val="22"/>
          <w:szCs w:val="22"/>
        </w:rPr>
        <w:tab/>
      </w:r>
      <w:r>
        <w:rPr>
          <w:rFonts w:ascii="Arial" w:hAnsi="Arial" w:cs="Arial"/>
          <w:sz w:val="22"/>
          <w:szCs w:val="22"/>
        </w:rPr>
        <w:tab/>
      </w:r>
      <w:r w:rsidRPr="00B67A73">
        <w:rPr>
          <w:rFonts w:ascii="Arial" w:hAnsi="Arial" w:cs="Arial"/>
          <w:sz w:val="22"/>
          <w:szCs w:val="22"/>
        </w:rPr>
        <w:t xml:space="preserve">Merck (manufacturer of PCV15): </w:t>
      </w:r>
      <w:r w:rsidR="00790478">
        <w:rPr>
          <w:rFonts w:ascii="Arial" w:hAnsi="Arial" w:cs="Arial"/>
          <w:i/>
          <w:sz w:val="22"/>
          <w:szCs w:val="22"/>
        </w:rPr>
        <w:t xml:space="preserve">ad hoc </w:t>
      </w:r>
      <w:r w:rsidR="00790478">
        <w:rPr>
          <w:rFonts w:ascii="Arial" w:hAnsi="Arial" w:cs="Arial"/>
          <w:sz w:val="22"/>
          <w:szCs w:val="22"/>
        </w:rPr>
        <w:t>v</w:t>
      </w:r>
      <w:r w:rsidRPr="00B67A73">
        <w:rPr>
          <w:rFonts w:ascii="Arial" w:hAnsi="Arial" w:cs="Arial"/>
          <w:sz w:val="22"/>
          <w:szCs w:val="22"/>
        </w:rPr>
        <w:t>accine advisory board</w:t>
      </w:r>
      <w:r>
        <w:rPr>
          <w:rFonts w:ascii="Arial" w:hAnsi="Arial" w:cs="Arial"/>
          <w:sz w:val="22"/>
          <w:szCs w:val="22"/>
        </w:rPr>
        <w:t>s</w:t>
      </w:r>
      <w:r w:rsidRPr="00B67A73">
        <w:rPr>
          <w:rFonts w:ascii="Arial" w:hAnsi="Arial" w:cs="Arial"/>
          <w:sz w:val="22"/>
          <w:szCs w:val="22"/>
        </w:rPr>
        <w:t xml:space="preserve"> </w:t>
      </w:r>
    </w:p>
    <w:p w14:paraId="3BCFAE8A" w14:textId="77777777" w:rsidR="007A7366" w:rsidRDefault="007A7366" w:rsidP="006F2158">
      <w:pPr>
        <w:ind w:firstLine="810"/>
        <w:rPr>
          <w:rFonts w:ascii="Arial" w:hAnsi="Arial" w:cs="Arial"/>
          <w:sz w:val="22"/>
          <w:szCs w:val="22"/>
        </w:rPr>
      </w:pPr>
    </w:p>
    <w:p w14:paraId="450D584B" w14:textId="2DD0BC2C" w:rsidR="00B67A73" w:rsidRDefault="00B67A73" w:rsidP="006F2158">
      <w:pPr>
        <w:ind w:firstLine="810"/>
        <w:rPr>
          <w:rFonts w:ascii="Arial" w:hAnsi="Arial" w:cs="Arial"/>
          <w:sz w:val="22"/>
          <w:szCs w:val="22"/>
        </w:rPr>
      </w:pPr>
      <w:r>
        <w:rPr>
          <w:rFonts w:ascii="Arial" w:hAnsi="Arial" w:cs="Arial"/>
          <w:sz w:val="22"/>
          <w:szCs w:val="22"/>
        </w:rPr>
        <w:t>2015-</w:t>
      </w:r>
      <w:r w:rsidR="00936152">
        <w:rPr>
          <w:rFonts w:ascii="Arial" w:hAnsi="Arial" w:cs="Arial"/>
          <w:sz w:val="22"/>
          <w:szCs w:val="22"/>
        </w:rPr>
        <w:t>2017</w:t>
      </w:r>
      <w:r>
        <w:rPr>
          <w:rFonts w:ascii="Arial" w:hAnsi="Arial" w:cs="Arial"/>
          <w:sz w:val="22"/>
          <w:szCs w:val="22"/>
        </w:rPr>
        <w:t xml:space="preserve"> </w:t>
      </w:r>
    </w:p>
    <w:p w14:paraId="06E65C44" w14:textId="06D218C8" w:rsidR="00B67A73" w:rsidRPr="00B67A73" w:rsidRDefault="00B67A73" w:rsidP="00B67A73">
      <w:pPr>
        <w:ind w:left="720" w:firstLine="720"/>
        <w:rPr>
          <w:rFonts w:ascii="Arial" w:hAnsi="Arial" w:cs="Arial"/>
          <w:sz w:val="22"/>
          <w:szCs w:val="22"/>
        </w:rPr>
      </w:pPr>
      <w:proofErr w:type="spellStart"/>
      <w:r w:rsidRPr="00B67A73">
        <w:rPr>
          <w:rFonts w:ascii="Arial" w:hAnsi="Arial" w:cs="Arial"/>
          <w:sz w:val="22"/>
          <w:szCs w:val="22"/>
        </w:rPr>
        <w:t>Affinivax</w:t>
      </w:r>
      <w:proofErr w:type="spellEnd"/>
      <w:r w:rsidRPr="00B67A73">
        <w:rPr>
          <w:rFonts w:ascii="Arial" w:hAnsi="Arial" w:cs="Arial"/>
          <w:sz w:val="22"/>
          <w:szCs w:val="22"/>
        </w:rPr>
        <w:t xml:space="preserve"> (developer of novel pneumococcal vaccine): Consultant </w:t>
      </w:r>
    </w:p>
    <w:p w14:paraId="4D611796" w14:textId="1196E515" w:rsidR="00B67A73" w:rsidRDefault="00B67A73" w:rsidP="00B67A73">
      <w:pPr>
        <w:tabs>
          <w:tab w:val="left" w:pos="810"/>
        </w:tabs>
        <w:rPr>
          <w:rFonts w:ascii="Arial" w:hAnsi="Arial" w:cs="Arial"/>
          <w:sz w:val="22"/>
          <w:szCs w:val="22"/>
        </w:rPr>
      </w:pPr>
      <w:r>
        <w:rPr>
          <w:rFonts w:ascii="Arial" w:hAnsi="Arial" w:cs="Arial"/>
          <w:sz w:val="22"/>
          <w:szCs w:val="22"/>
        </w:rPr>
        <w:tab/>
      </w:r>
    </w:p>
    <w:p w14:paraId="11EF2340" w14:textId="01F7B937" w:rsidR="00B67A73" w:rsidRDefault="00B67A73" w:rsidP="00B67A73">
      <w:pPr>
        <w:tabs>
          <w:tab w:val="left" w:pos="810"/>
        </w:tabs>
        <w:rPr>
          <w:rFonts w:ascii="Arial" w:hAnsi="Arial" w:cs="Arial"/>
          <w:sz w:val="22"/>
          <w:szCs w:val="22"/>
        </w:rPr>
      </w:pPr>
      <w:r>
        <w:rPr>
          <w:rFonts w:ascii="Arial" w:hAnsi="Arial" w:cs="Arial"/>
          <w:sz w:val="22"/>
          <w:szCs w:val="22"/>
        </w:rPr>
        <w:tab/>
        <w:t>2016</w:t>
      </w:r>
    </w:p>
    <w:p w14:paraId="6F686F84" w14:textId="475C518C" w:rsidR="003D240B" w:rsidRPr="004434FD" w:rsidRDefault="00B67A73" w:rsidP="00B67A73">
      <w:pPr>
        <w:tabs>
          <w:tab w:val="left" w:pos="810"/>
        </w:tabs>
        <w:rPr>
          <w:rFonts w:ascii="Arial" w:hAnsi="Arial" w:cs="Arial"/>
          <w:sz w:val="22"/>
          <w:szCs w:val="22"/>
        </w:rPr>
      </w:pPr>
      <w:r>
        <w:rPr>
          <w:rFonts w:ascii="Arial" w:hAnsi="Arial" w:cs="Arial"/>
          <w:sz w:val="22"/>
          <w:szCs w:val="22"/>
        </w:rPr>
        <w:tab/>
      </w:r>
      <w:r>
        <w:rPr>
          <w:rFonts w:ascii="Arial" w:hAnsi="Arial" w:cs="Arial"/>
          <w:sz w:val="22"/>
          <w:szCs w:val="22"/>
        </w:rPr>
        <w:tab/>
      </w:r>
      <w:r w:rsidR="003D240B" w:rsidRPr="004434FD">
        <w:rPr>
          <w:rFonts w:ascii="Arial" w:hAnsi="Arial" w:cs="Arial"/>
          <w:sz w:val="22"/>
          <w:szCs w:val="22"/>
        </w:rPr>
        <w:t xml:space="preserve">GlaxoSmithKline (Manufacturer of PCV10): </w:t>
      </w:r>
      <w:r w:rsidR="003D240B" w:rsidRPr="004434FD">
        <w:rPr>
          <w:rFonts w:ascii="Arial" w:hAnsi="Arial" w:cs="Arial"/>
          <w:i/>
          <w:sz w:val="22"/>
          <w:szCs w:val="22"/>
        </w:rPr>
        <w:t>Ad hoc</w:t>
      </w:r>
      <w:r w:rsidR="003D240B" w:rsidRPr="004434FD">
        <w:rPr>
          <w:rFonts w:ascii="Arial" w:hAnsi="Arial" w:cs="Arial"/>
          <w:sz w:val="22"/>
          <w:szCs w:val="22"/>
        </w:rPr>
        <w:t xml:space="preserve"> consultant</w:t>
      </w:r>
    </w:p>
    <w:p w14:paraId="45611073" w14:textId="77777777" w:rsidR="00B67A73" w:rsidRDefault="00B67A73" w:rsidP="00B67A73">
      <w:pPr>
        <w:tabs>
          <w:tab w:val="left" w:pos="810"/>
        </w:tabs>
        <w:rPr>
          <w:rFonts w:ascii="Arial" w:hAnsi="Arial" w:cs="Arial"/>
          <w:sz w:val="22"/>
          <w:szCs w:val="22"/>
        </w:rPr>
      </w:pPr>
      <w:r>
        <w:rPr>
          <w:rFonts w:ascii="Arial" w:hAnsi="Arial" w:cs="Arial"/>
          <w:sz w:val="22"/>
          <w:szCs w:val="22"/>
        </w:rPr>
        <w:tab/>
      </w:r>
    </w:p>
    <w:p w14:paraId="06158B22" w14:textId="77777777" w:rsidR="00B67A73" w:rsidRDefault="00B67A73" w:rsidP="00B67A73">
      <w:pPr>
        <w:tabs>
          <w:tab w:val="left" w:pos="810"/>
        </w:tabs>
        <w:rPr>
          <w:rFonts w:ascii="Arial" w:hAnsi="Arial" w:cs="Arial"/>
          <w:sz w:val="22"/>
          <w:szCs w:val="22"/>
        </w:rPr>
      </w:pPr>
      <w:r>
        <w:rPr>
          <w:rFonts w:ascii="Arial" w:hAnsi="Arial" w:cs="Arial"/>
          <w:sz w:val="22"/>
          <w:szCs w:val="22"/>
        </w:rPr>
        <w:tab/>
        <w:t>2016-present</w:t>
      </w:r>
    </w:p>
    <w:p w14:paraId="148B1DDB" w14:textId="6E468C81" w:rsidR="003D240B" w:rsidRPr="00B67A73" w:rsidRDefault="00B67A73" w:rsidP="00B67A73">
      <w:pPr>
        <w:tabs>
          <w:tab w:val="left" w:pos="810"/>
        </w:tabs>
        <w:rPr>
          <w:rFonts w:ascii="Arial" w:hAnsi="Arial" w:cs="Arial"/>
          <w:sz w:val="22"/>
          <w:szCs w:val="22"/>
        </w:rPr>
      </w:pPr>
      <w:r>
        <w:rPr>
          <w:rFonts w:ascii="Arial" w:hAnsi="Arial" w:cs="Arial"/>
          <w:sz w:val="22"/>
          <w:szCs w:val="22"/>
        </w:rPr>
        <w:tab/>
      </w:r>
      <w:r>
        <w:rPr>
          <w:rFonts w:ascii="Arial" w:hAnsi="Arial" w:cs="Arial"/>
          <w:sz w:val="22"/>
          <w:szCs w:val="22"/>
        </w:rPr>
        <w:tab/>
      </w:r>
      <w:r w:rsidR="003D240B" w:rsidRPr="00B67A73">
        <w:rPr>
          <w:rFonts w:ascii="Arial" w:hAnsi="Arial" w:cs="Arial"/>
          <w:sz w:val="22"/>
          <w:szCs w:val="22"/>
        </w:rPr>
        <w:t xml:space="preserve">Fluid-Screen (developer of novel pathogen diagnostics): </w:t>
      </w:r>
      <w:r w:rsidR="003D240B" w:rsidRPr="00B67A73">
        <w:rPr>
          <w:rFonts w:ascii="Arial" w:hAnsi="Arial" w:cs="Arial"/>
          <w:i/>
          <w:sz w:val="22"/>
          <w:szCs w:val="22"/>
        </w:rPr>
        <w:t>Ad-hoc</w:t>
      </w:r>
      <w:r>
        <w:rPr>
          <w:rFonts w:ascii="Arial" w:hAnsi="Arial" w:cs="Arial"/>
          <w:sz w:val="22"/>
          <w:szCs w:val="22"/>
        </w:rPr>
        <w:t xml:space="preserve"> consultant</w:t>
      </w:r>
    </w:p>
    <w:p w14:paraId="63562D95" w14:textId="77777777" w:rsidR="003D240B" w:rsidRPr="004434FD" w:rsidRDefault="003D240B" w:rsidP="005000B8">
      <w:pPr>
        <w:ind w:left="1800"/>
        <w:rPr>
          <w:rFonts w:ascii="Arial" w:hAnsi="Arial" w:cs="Arial"/>
          <w:sz w:val="22"/>
          <w:szCs w:val="22"/>
        </w:rPr>
      </w:pPr>
    </w:p>
    <w:p w14:paraId="1236BF6E" w14:textId="76895921" w:rsidR="00222B57" w:rsidRPr="00B67A73" w:rsidRDefault="009F0EFD" w:rsidP="000C6324">
      <w:pPr>
        <w:tabs>
          <w:tab w:val="center" w:pos="5688"/>
        </w:tabs>
        <w:ind w:firstLine="720"/>
        <w:rPr>
          <w:rFonts w:ascii="Arial" w:hAnsi="Arial" w:cs="Arial"/>
          <w:b/>
          <w:sz w:val="22"/>
          <w:szCs w:val="22"/>
        </w:rPr>
      </w:pPr>
      <w:r w:rsidRPr="00B67A73">
        <w:rPr>
          <w:rFonts w:ascii="Arial" w:hAnsi="Arial" w:cs="Arial"/>
          <w:b/>
          <w:sz w:val="22"/>
          <w:szCs w:val="22"/>
        </w:rPr>
        <w:t>International</w:t>
      </w:r>
      <w:r w:rsidR="00222B57" w:rsidRPr="00B67A73">
        <w:rPr>
          <w:rFonts w:ascii="Arial" w:hAnsi="Arial" w:cs="Arial"/>
          <w:b/>
          <w:sz w:val="22"/>
          <w:szCs w:val="22"/>
        </w:rPr>
        <w:t xml:space="preserve"> scientific</w:t>
      </w:r>
      <w:r w:rsidR="00A27455">
        <w:rPr>
          <w:rFonts w:ascii="Arial" w:hAnsi="Arial" w:cs="Arial"/>
          <w:b/>
          <w:sz w:val="22"/>
          <w:szCs w:val="22"/>
        </w:rPr>
        <w:t xml:space="preserve"> conference</w:t>
      </w:r>
      <w:r w:rsidR="00222B57" w:rsidRPr="00B67A73">
        <w:rPr>
          <w:rFonts w:ascii="Arial" w:hAnsi="Arial" w:cs="Arial"/>
          <w:b/>
          <w:sz w:val="22"/>
          <w:szCs w:val="22"/>
        </w:rPr>
        <w:t xml:space="preserve"> committee</w:t>
      </w:r>
      <w:r w:rsidR="000C5F91" w:rsidRPr="00B67A73">
        <w:rPr>
          <w:rFonts w:ascii="Arial" w:hAnsi="Arial" w:cs="Arial"/>
          <w:b/>
          <w:sz w:val="22"/>
          <w:szCs w:val="22"/>
        </w:rPr>
        <w:t>s</w:t>
      </w:r>
      <w:r w:rsidR="000C6324" w:rsidRPr="00B67A73">
        <w:rPr>
          <w:rFonts w:ascii="Arial" w:hAnsi="Arial" w:cs="Arial"/>
          <w:b/>
          <w:sz w:val="22"/>
          <w:szCs w:val="22"/>
        </w:rPr>
        <w:tab/>
      </w:r>
    </w:p>
    <w:p w14:paraId="0C72C65F" w14:textId="77777777" w:rsidR="00A27455" w:rsidRDefault="00A27455" w:rsidP="0038781C">
      <w:pPr>
        <w:ind w:left="720"/>
        <w:rPr>
          <w:rFonts w:ascii="Arial" w:hAnsi="Arial" w:cs="Arial"/>
          <w:sz w:val="22"/>
          <w:szCs w:val="22"/>
        </w:rPr>
      </w:pPr>
    </w:p>
    <w:p w14:paraId="3F711950" w14:textId="4500300B" w:rsidR="00220D4D" w:rsidRDefault="00220D4D" w:rsidP="00220D4D">
      <w:pPr>
        <w:ind w:left="720"/>
        <w:rPr>
          <w:rFonts w:ascii="Arial" w:hAnsi="Arial" w:cs="Arial"/>
          <w:sz w:val="22"/>
          <w:szCs w:val="22"/>
        </w:rPr>
      </w:pPr>
      <w:r>
        <w:rPr>
          <w:rFonts w:ascii="Arial" w:hAnsi="Arial" w:cs="Arial"/>
          <w:sz w:val="22"/>
          <w:szCs w:val="22"/>
        </w:rPr>
        <w:t>2022 (Toronto)</w:t>
      </w:r>
    </w:p>
    <w:p w14:paraId="70E4EA8D" w14:textId="77777777" w:rsidR="00220D4D" w:rsidRDefault="00220D4D" w:rsidP="00220D4D">
      <w:pPr>
        <w:ind w:left="720" w:firstLine="720"/>
        <w:rPr>
          <w:rFonts w:ascii="Arial" w:hAnsi="Arial" w:cs="Arial"/>
          <w:sz w:val="22"/>
          <w:szCs w:val="22"/>
        </w:rPr>
      </w:pPr>
      <w:r w:rsidRPr="001C282B">
        <w:rPr>
          <w:rFonts w:ascii="Arial" w:hAnsi="Arial" w:cs="Arial"/>
          <w:sz w:val="22"/>
          <w:szCs w:val="22"/>
        </w:rPr>
        <w:t xml:space="preserve">International symposium on pneumococci and pneumococcal disease </w:t>
      </w:r>
    </w:p>
    <w:p w14:paraId="190710EC" w14:textId="2860DB36" w:rsidR="00220D4D" w:rsidRPr="001C282B" w:rsidRDefault="00220D4D" w:rsidP="00220D4D">
      <w:pPr>
        <w:ind w:left="1440"/>
        <w:rPr>
          <w:rFonts w:ascii="Arial" w:hAnsi="Arial" w:cs="Arial"/>
          <w:sz w:val="22"/>
          <w:szCs w:val="22"/>
        </w:rPr>
      </w:pPr>
      <w:r w:rsidRPr="001C282B">
        <w:rPr>
          <w:rFonts w:ascii="Arial" w:hAnsi="Arial" w:cs="Arial"/>
          <w:sz w:val="22"/>
          <w:szCs w:val="22"/>
        </w:rPr>
        <w:t xml:space="preserve">(ISPPD), </w:t>
      </w:r>
      <w:r>
        <w:rPr>
          <w:rFonts w:ascii="Arial" w:hAnsi="Arial" w:cs="Arial"/>
          <w:sz w:val="22"/>
          <w:szCs w:val="22"/>
        </w:rPr>
        <w:t xml:space="preserve">Melbourne, Australia, </w:t>
      </w:r>
      <w:r w:rsidRPr="001C282B">
        <w:rPr>
          <w:rFonts w:ascii="Arial" w:hAnsi="Arial" w:cs="Arial"/>
          <w:sz w:val="22"/>
          <w:szCs w:val="22"/>
        </w:rPr>
        <w:t>International Scientific Committee.</w:t>
      </w:r>
      <w:r>
        <w:rPr>
          <w:rFonts w:ascii="Arial" w:hAnsi="Arial" w:cs="Arial"/>
          <w:sz w:val="22"/>
          <w:szCs w:val="22"/>
        </w:rPr>
        <w:t xml:space="preserve"> Review and rank submissions for this major international conference (~1200 attendees); organize pre-conference workshop</w:t>
      </w:r>
    </w:p>
    <w:p w14:paraId="62FDD8C0" w14:textId="77777777" w:rsidR="00220D4D" w:rsidRDefault="00220D4D" w:rsidP="0038781C">
      <w:pPr>
        <w:ind w:left="720"/>
        <w:rPr>
          <w:rFonts w:ascii="Arial" w:hAnsi="Arial" w:cs="Arial"/>
          <w:sz w:val="22"/>
          <w:szCs w:val="22"/>
        </w:rPr>
      </w:pPr>
    </w:p>
    <w:p w14:paraId="2DF615D6" w14:textId="1D1C5537" w:rsidR="0038781C" w:rsidRDefault="0038781C" w:rsidP="0038781C">
      <w:pPr>
        <w:ind w:left="720"/>
        <w:rPr>
          <w:rFonts w:ascii="Arial" w:hAnsi="Arial" w:cs="Arial"/>
          <w:sz w:val="22"/>
          <w:szCs w:val="22"/>
        </w:rPr>
      </w:pPr>
      <w:r>
        <w:rPr>
          <w:rFonts w:ascii="Arial" w:hAnsi="Arial" w:cs="Arial"/>
          <w:sz w:val="22"/>
          <w:szCs w:val="22"/>
        </w:rPr>
        <w:t>2017/18 (Melbourne)</w:t>
      </w:r>
    </w:p>
    <w:p w14:paraId="54B081CA" w14:textId="77777777" w:rsidR="0038781C" w:rsidRDefault="0038781C" w:rsidP="0038781C">
      <w:pPr>
        <w:ind w:left="720" w:firstLine="720"/>
        <w:rPr>
          <w:rFonts w:ascii="Arial" w:hAnsi="Arial" w:cs="Arial"/>
          <w:sz w:val="22"/>
          <w:szCs w:val="22"/>
        </w:rPr>
      </w:pPr>
      <w:r w:rsidRPr="001C282B">
        <w:rPr>
          <w:rFonts w:ascii="Arial" w:hAnsi="Arial" w:cs="Arial"/>
          <w:sz w:val="22"/>
          <w:szCs w:val="22"/>
        </w:rPr>
        <w:t xml:space="preserve">International symposium on pneumococci and pneumococcal disease </w:t>
      </w:r>
    </w:p>
    <w:p w14:paraId="1270146D" w14:textId="77777777" w:rsidR="0038781C" w:rsidRPr="001C282B" w:rsidRDefault="0038781C" w:rsidP="0038781C">
      <w:pPr>
        <w:ind w:left="1440"/>
        <w:rPr>
          <w:rFonts w:ascii="Arial" w:hAnsi="Arial" w:cs="Arial"/>
          <w:sz w:val="22"/>
          <w:szCs w:val="22"/>
        </w:rPr>
      </w:pPr>
      <w:r w:rsidRPr="001C282B">
        <w:rPr>
          <w:rFonts w:ascii="Arial" w:hAnsi="Arial" w:cs="Arial"/>
          <w:sz w:val="22"/>
          <w:szCs w:val="22"/>
        </w:rPr>
        <w:t xml:space="preserve">(ISPPD), </w:t>
      </w:r>
      <w:r>
        <w:rPr>
          <w:rFonts w:ascii="Arial" w:hAnsi="Arial" w:cs="Arial"/>
          <w:sz w:val="22"/>
          <w:szCs w:val="22"/>
        </w:rPr>
        <w:t xml:space="preserve">Melbourne, Australia, </w:t>
      </w:r>
      <w:r w:rsidRPr="001C282B">
        <w:rPr>
          <w:rFonts w:ascii="Arial" w:hAnsi="Arial" w:cs="Arial"/>
          <w:sz w:val="22"/>
          <w:szCs w:val="22"/>
        </w:rPr>
        <w:t>International Scientific Organizing Committee.</w:t>
      </w:r>
      <w:r>
        <w:rPr>
          <w:rFonts w:ascii="Arial" w:hAnsi="Arial" w:cs="Arial"/>
          <w:sz w:val="22"/>
          <w:szCs w:val="22"/>
        </w:rPr>
        <w:t xml:space="preserve"> Plan and chair conference session on Epidemiology and Mathematical Modeling for this major international conference (~1200 attendees)</w:t>
      </w:r>
    </w:p>
    <w:p w14:paraId="2CC85F83" w14:textId="161AECD8" w:rsidR="001C282B" w:rsidRDefault="001C282B" w:rsidP="001C282B">
      <w:pPr>
        <w:ind w:left="720"/>
        <w:rPr>
          <w:rFonts w:ascii="Arial" w:hAnsi="Arial" w:cs="Arial"/>
          <w:sz w:val="22"/>
          <w:szCs w:val="22"/>
        </w:rPr>
      </w:pPr>
      <w:r>
        <w:rPr>
          <w:rFonts w:ascii="Arial" w:hAnsi="Arial" w:cs="Arial"/>
          <w:sz w:val="22"/>
          <w:szCs w:val="22"/>
        </w:rPr>
        <w:t>2015/16</w:t>
      </w:r>
      <w:r w:rsidR="00076CAC">
        <w:rPr>
          <w:rFonts w:ascii="Arial" w:hAnsi="Arial" w:cs="Arial"/>
          <w:sz w:val="22"/>
          <w:szCs w:val="22"/>
        </w:rPr>
        <w:t xml:space="preserve"> (Glasgow)</w:t>
      </w:r>
    </w:p>
    <w:p w14:paraId="750DFBB7" w14:textId="3E6110A5" w:rsidR="001C282B" w:rsidRDefault="00222B57" w:rsidP="001C282B">
      <w:pPr>
        <w:ind w:left="720" w:firstLine="720"/>
        <w:rPr>
          <w:rFonts w:ascii="Arial" w:hAnsi="Arial" w:cs="Arial"/>
          <w:sz w:val="22"/>
          <w:szCs w:val="22"/>
        </w:rPr>
      </w:pPr>
      <w:r w:rsidRPr="001C282B">
        <w:rPr>
          <w:rFonts w:ascii="Arial" w:hAnsi="Arial" w:cs="Arial"/>
          <w:sz w:val="22"/>
          <w:szCs w:val="22"/>
        </w:rPr>
        <w:t xml:space="preserve">International symposium on pneumococci and pneumococcal disease </w:t>
      </w:r>
    </w:p>
    <w:p w14:paraId="595A8925" w14:textId="0CF0CA0D" w:rsidR="00222B57" w:rsidRPr="001C282B" w:rsidRDefault="00222B57" w:rsidP="00B422B0">
      <w:pPr>
        <w:ind w:left="1440"/>
        <w:rPr>
          <w:rFonts w:ascii="Arial" w:hAnsi="Arial" w:cs="Arial"/>
          <w:sz w:val="22"/>
          <w:szCs w:val="22"/>
        </w:rPr>
      </w:pPr>
      <w:r w:rsidRPr="001C282B">
        <w:rPr>
          <w:rFonts w:ascii="Arial" w:hAnsi="Arial" w:cs="Arial"/>
          <w:sz w:val="22"/>
          <w:szCs w:val="22"/>
        </w:rPr>
        <w:t>(ISPPD),</w:t>
      </w:r>
      <w:r w:rsidR="00193905">
        <w:rPr>
          <w:rFonts w:ascii="Arial" w:hAnsi="Arial" w:cs="Arial"/>
          <w:sz w:val="22"/>
          <w:szCs w:val="22"/>
        </w:rPr>
        <w:t xml:space="preserve"> Glasgow, Scotland.</w:t>
      </w:r>
      <w:r w:rsidRPr="001C282B">
        <w:rPr>
          <w:rFonts w:ascii="Arial" w:hAnsi="Arial" w:cs="Arial"/>
          <w:sz w:val="22"/>
          <w:szCs w:val="22"/>
        </w:rPr>
        <w:t xml:space="preserve"> </w:t>
      </w:r>
      <w:r w:rsidR="00AB01F8" w:rsidRPr="001C282B">
        <w:rPr>
          <w:rFonts w:ascii="Arial" w:hAnsi="Arial" w:cs="Arial"/>
          <w:sz w:val="22"/>
          <w:szCs w:val="22"/>
        </w:rPr>
        <w:t xml:space="preserve">International </w:t>
      </w:r>
      <w:r w:rsidRPr="001C282B">
        <w:rPr>
          <w:rFonts w:ascii="Arial" w:hAnsi="Arial" w:cs="Arial"/>
          <w:sz w:val="22"/>
          <w:szCs w:val="22"/>
        </w:rPr>
        <w:t xml:space="preserve">Scientific </w:t>
      </w:r>
      <w:r w:rsidR="00AB01F8" w:rsidRPr="001C282B">
        <w:rPr>
          <w:rFonts w:ascii="Arial" w:hAnsi="Arial" w:cs="Arial"/>
          <w:sz w:val="22"/>
          <w:szCs w:val="22"/>
        </w:rPr>
        <w:t>O</w:t>
      </w:r>
      <w:r w:rsidRPr="001C282B">
        <w:rPr>
          <w:rFonts w:ascii="Arial" w:hAnsi="Arial" w:cs="Arial"/>
          <w:sz w:val="22"/>
          <w:szCs w:val="22"/>
        </w:rPr>
        <w:t xml:space="preserve">rganizing </w:t>
      </w:r>
      <w:r w:rsidR="00AB01F8" w:rsidRPr="001C282B">
        <w:rPr>
          <w:rFonts w:ascii="Arial" w:hAnsi="Arial" w:cs="Arial"/>
          <w:sz w:val="22"/>
          <w:szCs w:val="22"/>
        </w:rPr>
        <w:t>C</w:t>
      </w:r>
      <w:r w:rsidRPr="001C282B">
        <w:rPr>
          <w:rFonts w:ascii="Arial" w:hAnsi="Arial" w:cs="Arial"/>
          <w:sz w:val="22"/>
          <w:szCs w:val="22"/>
        </w:rPr>
        <w:t>ommittee.</w:t>
      </w:r>
      <w:r w:rsidR="00B422B0">
        <w:rPr>
          <w:rFonts w:ascii="Arial" w:hAnsi="Arial" w:cs="Arial"/>
          <w:sz w:val="22"/>
          <w:szCs w:val="22"/>
        </w:rPr>
        <w:t xml:space="preserve"> Pla</w:t>
      </w:r>
      <w:r w:rsidR="00076CAC">
        <w:rPr>
          <w:rFonts w:ascii="Arial" w:hAnsi="Arial" w:cs="Arial"/>
          <w:sz w:val="22"/>
          <w:szCs w:val="22"/>
        </w:rPr>
        <w:t xml:space="preserve">n and chair conference session on </w:t>
      </w:r>
      <w:r w:rsidR="00263225">
        <w:rPr>
          <w:rFonts w:ascii="Arial" w:hAnsi="Arial" w:cs="Arial"/>
          <w:sz w:val="22"/>
          <w:szCs w:val="22"/>
        </w:rPr>
        <w:t>Ecology and Evolution</w:t>
      </w:r>
      <w:r w:rsidR="00076CAC">
        <w:rPr>
          <w:rFonts w:ascii="Arial" w:hAnsi="Arial" w:cs="Arial"/>
          <w:sz w:val="22"/>
          <w:szCs w:val="22"/>
        </w:rPr>
        <w:t xml:space="preserve"> </w:t>
      </w:r>
      <w:r w:rsidR="00B422B0">
        <w:rPr>
          <w:rFonts w:ascii="Arial" w:hAnsi="Arial" w:cs="Arial"/>
          <w:sz w:val="22"/>
          <w:szCs w:val="22"/>
        </w:rPr>
        <w:t>for this major international conference (~1200 attendees)</w:t>
      </w:r>
    </w:p>
    <w:p w14:paraId="4D97FD93" w14:textId="77777777" w:rsidR="00263225" w:rsidRDefault="00263225" w:rsidP="00263225">
      <w:pPr>
        <w:ind w:left="720"/>
        <w:rPr>
          <w:rFonts w:ascii="Arial" w:hAnsi="Arial" w:cs="Arial"/>
          <w:sz w:val="22"/>
          <w:szCs w:val="22"/>
        </w:rPr>
      </w:pPr>
    </w:p>
    <w:p w14:paraId="514692CB" w14:textId="71F7F2E0" w:rsidR="00AB2F85" w:rsidRDefault="004E107F" w:rsidP="004E107F">
      <w:pPr>
        <w:rPr>
          <w:rFonts w:ascii="Arial" w:hAnsi="Arial" w:cs="Arial"/>
          <w:b/>
          <w:sz w:val="22"/>
          <w:szCs w:val="22"/>
        </w:rPr>
      </w:pPr>
      <w:r w:rsidRPr="00AB2F85">
        <w:rPr>
          <w:rFonts w:ascii="Arial" w:hAnsi="Arial" w:cs="Arial"/>
          <w:b/>
          <w:sz w:val="22"/>
          <w:szCs w:val="22"/>
        </w:rPr>
        <w:tab/>
      </w:r>
      <w:r w:rsidR="00D9350E">
        <w:rPr>
          <w:rFonts w:ascii="Arial" w:hAnsi="Arial" w:cs="Arial"/>
          <w:b/>
          <w:sz w:val="22"/>
          <w:szCs w:val="22"/>
        </w:rPr>
        <w:t>External d</w:t>
      </w:r>
      <w:r w:rsidR="00AB2F85" w:rsidRPr="00AB2F85">
        <w:rPr>
          <w:rFonts w:ascii="Arial" w:hAnsi="Arial" w:cs="Arial"/>
          <w:b/>
          <w:sz w:val="22"/>
          <w:szCs w:val="22"/>
        </w:rPr>
        <w:t xml:space="preserve">octoral </w:t>
      </w:r>
      <w:r w:rsidR="00D9350E">
        <w:rPr>
          <w:rFonts w:ascii="Arial" w:hAnsi="Arial" w:cs="Arial"/>
          <w:b/>
          <w:sz w:val="22"/>
          <w:szCs w:val="22"/>
        </w:rPr>
        <w:t>e</w:t>
      </w:r>
      <w:r w:rsidR="00AB2F85" w:rsidRPr="00AB2F85">
        <w:rPr>
          <w:rFonts w:ascii="Arial" w:hAnsi="Arial" w:cs="Arial"/>
          <w:b/>
          <w:sz w:val="22"/>
          <w:szCs w:val="22"/>
        </w:rPr>
        <w:t>xamination</w:t>
      </w:r>
      <w:r w:rsidR="00AB2F85">
        <w:rPr>
          <w:rFonts w:ascii="Arial" w:hAnsi="Arial" w:cs="Arial"/>
          <w:b/>
          <w:sz w:val="22"/>
          <w:szCs w:val="22"/>
        </w:rPr>
        <w:t>s</w:t>
      </w:r>
      <w:r w:rsidR="00AB2F85" w:rsidRPr="00AB2F85">
        <w:rPr>
          <w:rFonts w:ascii="Arial" w:hAnsi="Arial" w:cs="Arial"/>
          <w:b/>
          <w:sz w:val="22"/>
          <w:szCs w:val="22"/>
        </w:rPr>
        <w:t xml:space="preserve"> </w:t>
      </w:r>
    </w:p>
    <w:p w14:paraId="502D72BC" w14:textId="77777777" w:rsidR="00D9350E" w:rsidRPr="00AB2F85" w:rsidRDefault="00D9350E" w:rsidP="004E107F">
      <w:pPr>
        <w:rPr>
          <w:rFonts w:ascii="Arial" w:hAnsi="Arial" w:cs="Arial"/>
          <w:b/>
          <w:sz w:val="22"/>
          <w:szCs w:val="22"/>
        </w:rPr>
      </w:pPr>
    </w:p>
    <w:p w14:paraId="1320DCD2" w14:textId="04561A6F" w:rsidR="004811CD" w:rsidRDefault="00AB2F85" w:rsidP="004E107F">
      <w:pPr>
        <w:rPr>
          <w:rFonts w:ascii="Arial" w:hAnsi="Arial" w:cs="Arial"/>
          <w:sz w:val="22"/>
          <w:szCs w:val="22"/>
        </w:rPr>
      </w:pPr>
      <w:r>
        <w:rPr>
          <w:rFonts w:ascii="Arial" w:hAnsi="Arial" w:cs="Arial"/>
          <w:sz w:val="22"/>
          <w:szCs w:val="22"/>
        </w:rPr>
        <w:tab/>
      </w:r>
      <w:r w:rsidR="004811CD">
        <w:rPr>
          <w:rFonts w:ascii="Arial" w:hAnsi="Arial" w:cs="Arial"/>
          <w:sz w:val="22"/>
          <w:szCs w:val="22"/>
        </w:rPr>
        <w:t>202</w:t>
      </w:r>
      <w:r w:rsidR="00312DD0">
        <w:rPr>
          <w:rFonts w:ascii="Arial" w:hAnsi="Arial" w:cs="Arial"/>
          <w:sz w:val="22"/>
          <w:szCs w:val="22"/>
        </w:rPr>
        <w:t>2</w:t>
      </w:r>
    </w:p>
    <w:p w14:paraId="7C3BA525" w14:textId="3A2533D1" w:rsidR="004811CD" w:rsidRDefault="004811CD" w:rsidP="004E107F">
      <w:pPr>
        <w:rPr>
          <w:rFonts w:ascii="Arial" w:hAnsi="Arial" w:cs="Arial"/>
          <w:sz w:val="22"/>
          <w:szCs w:val="22"/>
        </w:rPr>
      </w:pPr>
      <w:r>
        <w:rPr>
          <w:rFonts w:ascii="Arial" w:hAnsi="Arial" w:cs="Arial"/>
          <w:sz w:val="22"/>
          <w:szCs w:val="22"/>
        </w:rPr>
        <w:tab/>
      </w:r>
      <w:r>
        <w:rPr>
          <w:rFonts w:ascii="Arial" w:hAnsi="Arial" w:cs="Arial"/>
          <w:sz w:val="22"/>
          <w:szCs w:val="22"/>
        </w:rPr>
        <w:tab/>
        <w:t>International examiner, Aga Khan University, Pakistan</w:t>
      </w:r>
    </w:p>
    <w:p w14:paraId="2723D3ED" w14:textId="1F6F7D26" w:rsidR="004640D0" w:rsidRDefault="00AB2F85" w:rsidP="004811CD">
      <w:pPr>
        <w:ind w:firstLine="720"/>
        <w:rPr>
          <w:rFonts w:ascii="Arial" w:hAnsi="Arial" w:cs="Arial"/>
          <w:sz w:val="22"/>
          <w:szCs w:val="22"/>
        </w:rPr>
      </w:pPr>
      <w:r>
        <w:rPr>
          <w:rFonts w:ascii="Arial" w:hAnsi="Arial" w:cs="Arial"/>
          <w:sz w:val="22"/>
          <w:szCs w:val="22"/>
        </w:rPr>
        <w:t xml:space="preserve">2019 </w:t>
      </w:r>
    </w:p>
    <w:p w14:paraId="6293C0BA" w14:textId="366FEF2A" w:rsidR="00AB2F85" w:rsidRDefault="007C6C8C" w:rsidP="004640D0">
      <w:pPr>
        <w:ind w:left="720" w:firstLine="720"/>
        <w:rPr>
          <w:rFonts w:ascii="Arial" w:hAnsi="Arial" w:cs="Arial"/>
          <w:sz w:val="22"/>
          <w:szCs w:val="22"/>
        </w:rPr>
      </w:pPr>
      <w:r>
        <w:rPr>
          <w:rFonts w:ascii="Arial" w:hAnsi="Arial" w:cs="Arial"/>
          <w:sz w:val="22"/>
          <w:szCs w:val="22"/>
        </w:rPr>
        <w:t>I</w:t>
      </w:r>
      <w:r w:rsidR="00AB2F85">
        <w:rPr>
          <w:rFonts w:ascii="Arial" w:hAnsi="Arial" w:cs="Arial"/>
          <w:sz w:val="22"/>
          <w:szCs w:val="22"/>
        </w:rPr>
        <w:t>nternational opponent, University of Iceland</w:t>
      </w:r>
    </w:p>
    <w:p w14:paraId="50506160" w14:textId="77777777" w:rsidR="00AB2F85" w:rsidRPr="00AB2F85" w:rsidRDefault="00AB2F85" w:rsidP="004E107F">
      <w:pPr>
        <w:rPr>
          <w:rFonts w:ascii="Arial" w:hAnsi="Arial" w:cs="Arial"/>
          <w:sz w:val="22"/>
          <w:szCs w:val="22"/>
        </w:rPr>
      </w:pPr>
    </w:p>
    <w:p w14:paraId="254B06F1" w14:textId="6CC4B452" w:rsidR="004E107F" w:rsidRDefault="004E107F" w:rsidP="00AB2F85">
      <w:pPr>
        <w:ind w:firstLine="720"/>
        <w:rPr>
          <w:rFonts w:ascii="Arial" w:hAnsi="Arial" w:cs="Arial"/>
          <w:b/>
          <w:sz w:val="22"/>
          <w:szCs w:val="22"/>
        </w:rPr>
      </w:pPr>
      <w:r w:rsidRPr="001C282B">
        <w:rPr>
          <w:rFonts w:ascii="Arial" w:hAnsi="Arial" w:cs="Arial"/>
          <w:b/>
          <w:sz w:val="22"/>
          <w:szCs w:val="22"/>
        </w:rPr>
        <w:t>Yale University Service</w:t>
      </w:r>
    </w:p>
    <w:p w14:paraId="3E200DD8" w14:textId="77777777" w:rsidR="001C282B" w:rsidRDefault="001C282B" w:rsidP="004E107F">
      <w:pPr>
        <w:rPr>
          <w:rFonts w:ascii="Arial" w:hAnsi="Arial" w:cs="Arial"/>
          <w:sz w:val="22"/>
          <w:szCs w:val="22"/>
        </w:rPr>
      </w:pPr>
      <w:r w:rsidRPr="001C282B">
        <w:rPr>
          <w:rFonts w:ascii="Arial" w:hAnsi="Arial" w:cs="Arial"/>
          <w:sz w:val="22"/>
          <w:szCs w:val="22"/>
        </w:rPr>
        <w:tab/>
      </w:r>
    </w:p>
    <w:p w14:paraId="727CC5E2" w14:textId="16383747" w:rsidR="001C282B" w:rsidRDefault="001C282B" w:rsidP="001C282B">
      <w:pPr>
        <w:ind w:firstLine="720"/>
        <w:rPr>
          <w:rFonts w:ascii="Arial" w:hAnsi="Arial" w:cs="Arial"/>
          <w:sz w:val="22"/>
          <w:szCs w:val="22"/>
          <w:u w:val="single"/>
        </w:rPr>
      </w:pPr>
      <w:r w:rsidRPr="001C282B">
        <w:rPr>
          <w:rFonts w:ascii="Arial" w:hAnsi="Arial" w:cs="Arial"/>
          <w:sz w:val="22"/>
          <w:szCs w:val="22"/>
          <w:u w:val="single"/>
        </w:rPr>
        <w:t>School of Public Health Committees</w:t>
      </w:r>
    </w:p>
    <w:p w14:paraId="5A7DDEE3" w14:textId="07808D13" w:rsidR="00CA691F" w:rsidRDefault="00CA691F" w:rsidP="001C282B">
      <w:pPr>
        <w:ind w:firstLine="720"/>
        <w:rPr>
          <w:rFonts w:ascii="Arial" w:hAnsi="Arial" w:cs="Arial"/>
          <w:sz w:val="22"/>
          <w:szCs w:val="22"/>
        </w:rPr>
      </w:pPr>
      <w:r>
        <w:rPr>
          <w:rFonts w:ascii="Arial" w:hAnsi="Arial" w:cs="Arial"/>
          <w:sz w:val="22"/>
          <w:szCs w:val="22"/>
        </w:rPr>
        <w:t>2022-23 Yale School of Public Health IT Advisory Committee (co-chair)</w:t>
      </w:r>
    </w:p>
    <w:p w14:paraId="759407DD" w14:textId="6EAF69E1" w:rsidR="007875A8" w:rsidRDefault="007875A8" w:rsidP="001C282B">
      <w:pPr>
        <w:ind w:firstLine="720"/>
        <w:rPr>
          <w:rFonts w:ascii="Arial" w:hAnsi="Arial" w:cs="Arial"/>
          <w:sz w:val="22"/>
          <w:szCs w:val="22"/>
        </w:rPr>
      </w:pPr>
      <w:r>
        <w:rPr>
          <w:rFonts w:ascii="Arial" w:hAnsi="Arial" w:cs="Arial"/>
          <w:sz w:val="22"/>
          <w:szCs w:val="22"/>
        </w:rPr>
        <w:t>2021</w:t>
      </w:r>
      <w:r w:rsidR="006D58AB">
        <w:rPr>
          <w:rFonts w:ascii="Arial" w:hAnsi="Arial" w:cs="Arial"/>
          <w:sz w:val="22"/>
          <w:szCs w:val="22"/>
        </w:rPr>
        <w:t>-22</w:t>
      </w:r>
      <w:r>
        <w:rPr>
          <w:rFonts w:ascii="Arial" w:hAnsi="Arial" w:cs="Arial"/>
          <w:sz w:val="22"/>
          <w:szCs w:val="22"/>
        </w:rPr>
        <w:t xml:space="preserve">: </w:t>
      </w:r>
      <w:r w:rsidR="004C4F12">
        <w:rPr>
          <w:rFonts w:ascii="Arial" w:hAnsi="Arial" w:cs="Arial"/>
          <w:sz w:val="22"/>
          <w:szCs w:val="22"/>
        </w:rPr>
        <w:t>Yale School of Public Health/</w:t>
      </w:r>
      <w:r>
        <w:rPr>
          <w:rFonts w:ascii="Arial" w:hAnsi="Arial" w:cs="Arial"/>
          <w:sz w:val="22"/>
          <w:szCs w:val="22"/>
        </w:rPr>
        <w:t xml:space="preserve">EMD PhD admissions committee </w:t>
      </w:r>
    </w:p>
    <w:p w14:paraId="2A71F20B" w14:textId="609CAC8A" w:rsidR="0062651F" w:rsidRDefault="0062651F" w:rsidP="001C282B">
      <w:pPr>
        <w:ind w:firstLine="720"/>
        <w:rPr>
          <w:rFonts w:ascii="Arial" w:hAnsi="Arial" w:cs="Arial"/>
          <w:sz w:val="22"/>
          <w:szCs w:val="22"/>
        </w:rPr>
      </w:pPr>
      <w:r w:rsidRPr="0062651F">
        <w:rPr>
          <w:rFonts w:ascii="Arial" w:hAnsi="Arial" w:cs="Arial"/>
          <w:sz w:val="22"/>
          <w:szCs w:val="22"/>
        </w:rPr>
        <w:t>2021</w:t>
      </w:r>
      <w:r>
        <w:rPr>
          <w:rFonts w:ascii="Arial" w:hAnsi="Arial" w:cs="Arial"/>
          <w:sz w:val="22"/>
          <w:szCs w:val="22"/>
        </w:rPr>
        <w:t xml:space="preserve">-22: Yale School of Public Health, Committee for Academic and </w:t>
      </w:r>
    </w:p>
    <w:p w14:paraId="1F8F98FF" w14:textId="2AE5ED71" w:rsidR="0062651F" w:rsidRPr="0062651F" w:rsidRDefault="0062651F" w:rsidP="0062651F">
      <w:pPr>
        <w:ind w:left="720" w:firstLine="720"/>
        <w:rPr>
          <w:rFonts w:ascii="Arial" w:hAnsi="Arial" w:cs="Arial"/>
          <w:sz w:val="22"/>
          <w:szCs w:val="22"/>
        </w:rPr>
      </w:pPr>
      <w:r>
        <w:rPr>
          <w:rFonts w:ascii="Arial" w:hAnsi="Arial" w:cs="Arial"/>
          <w:sz w:val="22"/>
          <w:szCs w:val="22"/>
        </w:rPr>
        <w:t>Professional Integrity</w:t>
      </w:r>
      <w:r w:rsidR="005F4240">
        <w:rPr>
          <w:rFonts w:ascii="Arial" w:hAnsi="Arial" w:cs="Arial"/>
          <w:sz w:val="22"/>
          <w:szCs w:val="22"/>
        </w:rPr>
        <w:t xml:space="preserve"> (CAPI)</w:t>
      </w:r>
    </w:p>
    <w:p w14:paraId="416AC215" w14:textId="6A2048C0" w:rsidR="002B12A8" w:rsidRPr="00645845" w:rsidRDefault="002B12A8" w:rsidP="002B12A8">
      <w:pPr>
        <w:ind w:firstLine="720"/>
        <w:rPr>
          <w:rFonts w:ascii="Arial" w:hAnsi="Arial" w:cs="Arial"/>
          <w:sz w:val="22"/>
          <w:szCs w:val="22"/>
        </w:rPr>
      </w:pPr>
      <w:r w:rsidRPr="00645845">
        <w:rPr>
          <w:rFonts w:ascii="Arial" w:hAnsi="Arial" w:cs="Arial"/>
          <w:sz w:val="22"/>
          <w:szCs w:val="22"/>
        </w:rPr>
        <w:t>201</w:t>
      </w:r>
      <w:r>
        <w:rPr>
          <w:rFonts w:ascii="Arial" w:hAnsi="Arial" w:cs="Arial"/>
          <w:sz w:val="22"/>
          <w:szCs w:val="22"/>
        </w:rPr>
        <w:t>9</w:t>
      </w:r>
      <w:r w:rsidRPr="00645845">
        <w:rPr>
          <w:rFonts w:ascii="Arial" w:hAnsi="Arial" w:cs="Arial"/>
          <w:sz w:val="22"/>
          <w:szCs w:val="22"/>
        </w:rPr>
        <w:t xml:space="preserve">-present: </w:t>
      </w:r>
      <w:r>
        <w:rPr>
          <w:rFonts w:ascii="Arial" w:hAnsi="Arial" w:cs="Arial"/>
          <w:sz w:val="22"/>
          <w:szCs w:val="22"/>
        </w:rPr>
        <w:t>Yale Climate Change and Health Initiative</w:t>
      </w:r>
      <w:r w:rsidRPr="00645845">
        <w:rPr>
          <w:rFonts w:ascii="Arial" w:hAnsi="Arial" w:cs="Arial"/>
          <w:sz w:val="22"/>
          <w:szCs w:val="22"/>
        </w:rPr>
        <w:t xml:space="preserve"> executive committee</w:t>
      </w:r>
    </w:p>
    <w:p w14:paraId="2E7BFD67" w14:textId="60F1C65F" w:rsidR="00645845" w:rsidRPr="00645845" w:rsidRDefault="00645845" w:rsidP="001C282B">
      <w:pPr>
        <w:ind w:firstLine="720"/>
        <w:rPr>
          <w:rFonts w:ascii="Arial" w:hAnsi="Arial" w:cs="Arial"/>
          <w:sz w:val="22"/>
          <w:szCs w:val="22"/>
        </w:rPr>
      </w:pPr>
      <w:r w:rsidRPr="00645845">
        <w:rPr>
          <w:rFonts w:ascii="Arial" w:hAnsi="Arial" w:cs="Arial"/>
          <w:sz w:val="22"/>
          <w:szCs w:val="22"/>
        </w:rPr>
        <w:t>201</w:t>
      </w:r>
      <w:r>
        <w:rPr>
          <w:rFonts w:ascii="Arial" w:hAnsi="Arial" w:cs="Arial"/>
          <w:sz w:val="22"/>
          <w:szCs w:val="22"/>
        </w:rPr>
        <w:t>8</w:t>
      </w:r>
      <w:r w:rsidRPr="00645845">
        <w:rPr>
          <w:rFonts w:ascii="Arial" w:hAnsi="Arial" w:cs="Arial"/>
          <w:sz w:val="22"/>
          <w:szCs w:val="22"/>
        </w:rPr>
        <w:t>-present: Public Health Modeling concentration executive committee</w:t>
      </w:r>
    </w:p>
    <w:p w14:paraId="4A560026" w14:textId="7D75A8B2" w:rsidR="00460E98" w:rsidRPr="001C282B" w:rsidRDefault="001C282B" w:rsidP="001C282B">
      <w:pPr>
        <w:ind w:firstLine="720"/>
        <w:rPr>
          <w:rFonts w:ascii="Arial" w:hAnsi="Arial" w:cs="Arial"/>
          <w:sz w:val="22"/>
          <w:szCs w:val="22"/>
        </w:rPr>
      </w:pPr>
      <w:r w:rsidRPr="001C282B">
        <w:rPr>
          <w:rFonts w:ascii="Arial" w:hAnsi="Arial" w:cs="Arial"/>
          <w:sz w:val="22"/>
          <w:szCs w:val="22"/>
        </w:rPr>
        <w:t>2</w:t>
      </w:r>
      <w:r w:rsidR="006B206E" w:rsidRPr="001C282B">
        <w:rPr>
          <w:rFonts w:ascii="Arial" w:hAnsi="Arial" w:cs="Arial"/>
          <w:sz w:val="22"/>
          <w:szCs w:val="22"/>
        </w:rPr>
        <w:t>015-1</w:t>
      </w:r>
      <w:r w:rsidR="00110B57" w:rsidRPr="001C282B">
        <w:rPr>
          <w:rFonts w:ascii="Arial" w:hAnsi="Arial" w:cs="Arial"/>
          <w:sz w:val="22"/>
          <w:szCs w:val="22"/>
        </w:rPr>
        <w:t>7</w:t>
      </w:r>
      <w:r w:rsidR="006B206E" w:rsidRPr="001C282B">
        <w:rPr>
          <w:rFonts w:ascii="Arial" w:hAnsi="Arial" w:cs="Arial"/>
          <w:sz w:val="22"/>
          <w:szCs w:val="22"/>
        </w:rPr>
        <w:t xml:space="preserve">: </w:t>
      </w:r>
      <w:r w:rsidR="001B3DC6" w:rsidRPr="001C282B">
        <w:rPr>
          <w:rFonts w:ascii="Arial" w:hAnsi="Arial" w:cs="Arial"/>
          <w:sz w:val="22"/>
          <w:szCs w:val="22"/>
        </w:rPr>
        <w:t>EMD d</w:t>
      </w:r>
      <w:r w:rsidR="006B206E" w:rsidRPr="001C282B">
        <w:rPr>
          <w:rFonts w:ascii="Arial" w:hAnsi="Arial" w:cs="Arial"/>
          <w:sz w:val="22"/>
          <w:szCs w:val="22"/>
        </w:rPr>
        <w:t xml:space="preserve">epartmental seminar committee </w:t>
      </w:r>
    </w:p>
    <w:p w14:paraId="60509F46" w14:textId="3CF597D7" w:rsidR="004E107F" w:rsidRDefault="006B206E" w:rsidP="001C282B">
      <w:pPr>
        <w:ind w:firstLine="720"/>
        <w:rPr>
          <w:rFonts w:ascii="Arial" w:hAnsi="Arial" w:cs="Arial"/>
          <w:sz w:val="22"/>
          <w:szCs w:val="22"/>
        </w:rPr>
      </w:pPr>
      <w:r w:rsidRPr="001C282B">
        <w:rPr>
          <w:rFonts w:ascii="Arial" w:hAnsi="Arial" w:cs="Arial"/>
          <w:sz w:val="22"/>
          <w:szCs w:val="22"/>
        </w:rPr>
        <w:t xml:space="preserve">2013-15: </w:t>
      </w:r>
      <w:r w:rsidR="00022541">
        <w:rPr>
          <w:rFonts w:ascii="Arial" w:hAnsi="Arial" w:cs="Arial"/>
          <w:sz w:val="22"/>
          <w:szCs w:val="22"/>
        </w:rPr>
        <w:t>Yale</w:t>
      </w:r>
      <w:r w:rsidR="007A51A6" w:rsidRPr="001C282B">
        <w:rPr>
          <w:rFonts w:ascii="Arial" w:hAnsi="Arial" w:cs="Arial"/>
          <w:sz w:val="22"/>
          <w:szCs w:val="22"/>
        </w:rPr>
        <w:t xml:space="preserve"> </w:t>
      </w:r>
      <w:r w:rsidR="004E107F" w:rsidRPr="001C282B">
        <w:rPr>
          <w:rFonts w:ascii="Arial" w:hAnsi="Arial" w:cs="Arial"/>
          <w:sz w:val="22"/>
          <w:szCs w:val="22"/>
        </w:rPr>
        <w:t>Public Heal</w:t>
      </w:r>
      <w:r w:rsidR="00460E98" w:rsidRPr="001C282B">
        <w:rPr>
          <w:rFonts w:ascii="Arial" w:hAnsi="Arial" w:cs="Arial"/>
          <w:sz w:val="22"/>
          <w:szCs w:val="22"/>
        </w:rPr>
        <w:t xml:space="preserve">th Modeling seminar series </w:t>
      </w:r>
    </w:p>
    <w:p w14:paraId="7E557CB1" w14:textId="7D413789" w:rsidR="001C282B" w:rsidRDefault="001C282B" w:rsidP="001C282B">
      <w:pPr>
        <w:rPr>
          <w:rFonts w:ascii="Arial" w:hAnsi="Arial" w:cs="Arial"/>
          <w:sz w:val="22"/>
          <w:szCs w:val="22"/>
        </w:rPr>
      </w:pPr>
      <w:r>
        <w:rPr>
          <w:rFonts w:ascii="Arial" w:hAnsi="Arial" w:cs="Arial"/>
          <w:sz w:val="22"/>
          <w:szCs w:val="22"/>
        </w:rPr>
        <w:tab/>
      </w:r>
    </w:p>
    <w:p w14:paraId="72FC71CC" w14:textId="32AF1B64" w:rsidR="00B878C8" w:rsidRPr="00B878C8" w:rsidRDefault="001C282B" w:rsidP="001C282B">
      <w:pPr>
        <w:rPr>
          <w:rFonts w:ascii="Arial" w:hAnsi="Arial" w:cs="Arial"/>
          <w:sz w:val="22"/>
          <w:szCs w:val="22"/>
          <w:u w:val="single"/>
        </w:rPr>
      </w:pPr>
      <w:r w:rsidRPr="00B878C8">
        <w:rPr>
          <w:rFonts w:ascii="Arial" w:hAnsi="Arial" w:cs="Arial"/>
          <w:sz w:val="22"/>
          <w:szCs w:val="22"/>
        </w:rPr>
        <w:tab/>
      </w:r>
      <w:r w:rsidR="00B878C8" w:rsidRPr="00B878C8">
        <w:rPr>
          <w:rFonts w:ascii="Arial" w:hAnsi="Arial" w:cs="Arial"/>
          <w:sz w:val="22"/>
          <w:szCs w:val="22"/>
          <w:u w:val="single"/>
        </w:rPr>
        <w:t>University-wide committees</w:t>
      </w:r>
    </w:p>
    <w:p w14:paraId="4BE0E57E" w14:textId="77777777" w:rsidR="00B878C8" w:rsidRPr="00537DCB" w:rsidRDefault="00B878C8" w:rsidP="00B878C8">
      <w:pPr>
        <w:ind w:firstLine="720"/>
        <w:rPr>
          <w:rFonts w:ascii="Arial" w:hAnsi="Arial" w:cs="Arial"/>
          <w:sz w:val="22"/>
          <w:szCs w:val="22"/>
        </w:rPr>
      </w:pPr>
      <w:r w:rsidRPr="00537DCB">
        <w:rPr>
          <w:rFonts w:ascii="Arial" w:hAnsi="Arial" w:cs="Arial"/>
          <w:sz w:val="22"/>
          <w:szCs w:val="22"/>
        </w:rPr>
        <w:t>2022-23 Ya</w:t>
      </w:r>
      <w:r>
        <w:rPr>
          <w:rFonts w:ascii="Arial" w:hAnsi="Arial" w:cs="Arial"/>
          <w:sz w:val="22"/>
          <w:szCs w:val="22"/>
        </w:rPr>
        <w:t>l</w:t>
      </w:r>
      <w:r w:rsidRPr="00537DCB">
        <w:rPr>
          <w:rFonts w:ascii="Arial" w:hAnsi="Arial" w:cs="Arial"/>
          <w:sz w:val="22"/>
          <w:szCs w:val="22"/>
        </w:rPr>
        <w:t>e University Provost’s IT Services Advisory Committee</w:t>
      </w:r>
    </w:p>
    <w:p w14:paraId="6256D3E5" w14:textId="380BE7AF" w:rsidR="00B878C8" w:rsidRDefault="00B878C8" w:rsidP="001C282B">
      <w:pPr>
        <w:rPr>
          <w:rFonts w:ascii="Arial" w:hAnsi="Arial" w:cs="Arial"/>
          <w:sz w:val="22"/>
          <w:szCs w:val="22"/>
        </w:rPr>
      </w:pPr>
      <w:r>
        <w:rPr>
          <w:rFonts w:ascii="Arial" w:hAnsi="Arial" w:cs="Arial"/>
          <w:sz w:val="22"/>
          <w:szCs w:val="22"/>
        </w:rPr>
        <w:tab/>
      </w:r>
    </w:p>
    <w:p w14:paraId="49FC89CA" w14:textId="6937866D" w:rsidR="001C282B" w:rsidRPr="001C282B" w:rsidRDefault="001C282B" w:rsidP="00B878C8">
      <w:pPr>
        <w:ind w:firstLine="720"/>
        <w:rPr>
          <w:rFonts w:ascii="Arial" w:hAnsi="Arial" w:cs="Arial"/>
          <w:sz w:val="22"/>
          <w:szCs w:val="22"/>
          <w:u w:val="single"/>
        </w:rPr>
      </w:pPr>
      <w:r w:rsidRPr="001C282B">
        <w:rPr>
          <w:rFonts w:ascii="Arial" w:hAnsi="Arial" w:cs="Arial"/>
          <w:sz w:val="22"/>
          <w:szCs w:val="22"/>
          <w:u w:val="single"/>
        </w:rPr>
        <w:t xml:space="preserve">Other </w:t>
      </w:r>
      <w:r w:rsidR="00902722">
        <w:rPr>
          <w:rFonts w:ascii="Arial" w:hAnsi="Arial" w:cs="Arial"/>
          <w:sz w:val="22"/>
          <w:szCs w:val="22"/>
          <w:u w:val="single"/>
        </w:rPr>
        <w:t>U</w:t>
      </w:r>
      <w:r>
        <w:rPr>
          <w:rFonts w:ascii="Arial" w:hAnsi="Arial" w:cs="Arial"/>
          <w:sz w:val="22"/>
          <w:szCs w:val="22"/>
          <w:u w:val="single"/>
        </w:rPr>
        <w:t xml:space="preserve">niversity </w:t>
      </w:r>
      <w:r w:rsidR="00902722">
        <w:rPr>
          <w:rFonts w:ascii="Arial" w:hAnsi="Arial" w:cs="Arial"/>
          <w:sz w:val="22"/>
          <w:szCs w:val="22"/>
          <w:u w:val="single"/>
        </w:rPr>
        <w:t>S</w:t>
      </w:r>
      <w:r w:rsidRPr="001C282B">
        <w:rPr>
          <w:rFonts w:ascii="Arial" w:hAnsi="Arial" w:cs="Arial"/>
          <w:sz w:val="22"/>
          <w:szCs w:val="22"/>
          <w:u w:val="single"/>
        </w:rPr>
        <w:t>ervice</w:t>
      </w:r>
    </w:p>
    <w:p w14:paraId="20A51473" w14:textId="4D26223B" w:rsidR="00AB2F85" w:rsidRDefault="0069536E" w:rsidP="001C282B">
      <w:pPr>
        <w:ind w:firstLine="720"/>
        <w:rPr>
          <w:rFonts w:ascii="Arial" w:hAnsi="Arial" w:cs="Arial"/>
          <w:sz w:val="22"/>
          <w:szCs w:val="22"/>
        </w:rPr>
      </w:pPr>
      <w:r>
        <w:rPr>
          <w:rFonts w:ascii="Arial" w:hAnsi="Arial" w:cs="Arial"/>
          <w:sz w:val="22"/>
          <w:szCs w:val="22"/>
        </w:rPr>
        <w:t>2019/</w:t>
      </w:r>
      <w:r w:rsidR="00AB2F85">
        <w:rPr>
          <w:rFonts w:ascii="Arial" w:hAnsi="Arial" w:cs="Arial"/>
          <w:sz w:val="22"/>
          <w:szCs w:val="22"/>
        </w:rPr>
        <w:t>2020</w:t>
      </w:r>
      <w:r>
        <w:rPr>
          <w:rFonts w:ascii="Arial" w:hAnsi="Arial" w:cs="Arial"/>
          <w:sz w:val="22"/>
          <w:szCs w:val="22"/>
        </w:rPr>
        <w:t>, 2021-present</w:t>
      </w:r>
    </w:p>
    <w:p w14:paraId="55BF5445" w14:textId="7A7A610B" w:rsidR="00AB2F85" w:rsidRDefault="00AB2F85" w:rsidP="00AB2F85">
      <w:pPr>
        <w:pStyle w:val="ListParagraph"/>
        <w:numPr>
          <w:ilvl w:val="0"/>
          <w:numId w:val="32"/>
        </w:numPr>
        <w:rPr>
          <w:rFonts w:ascii="Arial" w:hAnsi="Arial" w:cs="Arial"/>
          <w:sz w:val="22"/>
          <w:szCs w:val="22"/>
        </w:rPr>
      </w:pPr>
      <w:r>
        <w:rPr>
          <w:rFonts w:ascii="Arial" w:hAnsi="Arial" w:cs="Arial"/>
          <w:sz w:val="22"/>
          <w:szCs w:val="22"/>
        </w:rPr>
        <w:t xml:space="preserve">Director of the degree program for the </w:t>
      </w:r>
      <w:r w:rsidRPr="00AB2F85">
        <w:rPr>
          <w:rFonts w:ascii="Arial" w:hAnsi="Arial" w:cs="Arial"/>
          <w:sz w:val="22"/>
          <w:szCs w:val="22"/>
        </w:rPr>
        <w:t>Master of Science with a Concentration in Epidemiology of Infectious Diseases</w:t>
      </w:r>
      <w:r w:rsidR="00EA2B47">
        <w:rPr>
          <w:rFonts w:ascii="Arial" w:hAnsi="Arial" w:cs="Arial"/>
          <w:sz w:val="22"/>
          <w:szCs w:val="22"/>
        </w:rPr>
        <w:t>, quantitative specialization</w:t>
      </w:r>
    </w:p>
    <w:p w14:paraId="43E9EA8B" w14:textId="047FB6DA" w:rsidR="00D45509" w:rsidRDefault="00D45509" w:rsidP="00D45509">
      <w:pPr>
        <w:ind w:firstLine="720"/>
        <w:rPr>
          <w:rFonts w:ascii="Arial" w:hAnsi="Arial" w:cs="Arial"/>
          <w:sz w:val="22"/>
          <w:szCs w:val="22"/>
        </w:rPr>
      </w:pPr>
      <w:r>
        <w:rPr>
          <w:rFonts w:ascii="Arial" w:hAnsi="Arial" w:cs="Arial"/>
          <w:sz w:val="22"/>
          <w:szCs w:val="22"/>
        </w:rPr>
        <w:t xml:space="preserve">2022 </w:t>
      </w:r>
    </w:p>
    <w:p w14:paraId="3296885C" w14:textId="775127A2" w:rsidR="00D45509" w:rsidRPr="00D45509" w:rsidRDefault="004C2A22" w:rsidP="00D45509">
      <w:pPr>
        <w:pStyle w:val="ListParagraph"/>
        <w:numPr>
          <w:ilvl w:val="0"/>
          <w:numId w:val="32"/>
        </w:numPr>
        <w:rPr>
          <w:rFonts w:ascii="Arial" w:hAnsi="Arial" w:cs="Arial"/>
          <w:sz w:val="22"/>
          <w:szCs w:val="22"/>
        </w:rPr>
      </w:pPr>
      <w:r>
        <w:rPr>
          <w:rFonts w:ascii="Arial" w:hAnsi="Arial" w:cs="Arial"/>
          <w:sz w:val="22"/>
          <w:szCs w:val="22"/>
        </w:rPr>
        <w:t>Internal grant pre-review for NIH proposals</w:t>
      </w:r>
    </w:p>
    <w:p w14:paraId="796F03D2" w14:textId="77777777" w:rsidR="00AB2F85" w:rsidRPr="00AB2F85" w:rsidRDefault="00AB2F85" w:rsidP="00AB2F85">
      <w:pPr>
        <w:pStyle w:val="ListParagraph"/>
        <w:ind w:left="1440"/>
        <w:rPr>
          <w:rFonts w:ascii="Arial" w:hAnsi="Arial" w:cs="Arial"/>
          <w:sz w:val="22"/>
          <w:szCs w:val="22"/>
        </w:rPr>
      </w:pPr>
    </w:p>
    <w:p w14:paraId="09B4C54F" w14:textId="04147A50" w:rsidR="001C282B" w:rsidRDefault="001C282B" w:rsidP="001C282B">
      <w:pPr>
        <w:ind w:firstLine="720"/>
        <w:rPr>
          <w:rFonts w:ascii="Arial" w:hAnsi="Arial" w:cs="Arial"/>
          <w:sz w:val="22"/>
          <w:szCs w:val="22"/>
        </w:rPr>
      </w:pPr>
      <w:r>
        <w:rPr>
          <w:rFonts w:ascii="Arial" w:hAnsi="Arial" w:cs="Arial"/>
          <w:sz w:val="22"/>
          <w:szCs w:val="22"/>
        </w:rPr>
        <w:t>2013-present</w:t>
      </w:r>
    </w:p>
    <w:p w14:paraId="0FFB28BC" w14:textId="7E7C36F6" w:rsidR="004E107F" w:rsidRPr="001C282B" w:rsidRDefault="004E107F" w:rsidP="001C282B">
      <w:pPr>
        <w:pStyle w:val="ListParagraph"/>
        <w:numPr>
          <w:ilvl w:val="0"/>
          <w:numId w:val="1"/>
        </w:numPr>
        <w:rPr>
          <w:rFonts w:ascii="Arial" w:hAnsi="Arial" w:cs="Arial"/>
          <w:i/>
          <w:sz w:val="22"/>
          <w:szCs w:val="22"/>
        </w:rPr>
      </w:pPr>
      <w:r w:rsidRPr="001C282B">
        <w:rPr>
          <w:rFonts w:ascii="Arial" w:hAnsi="Arial" w:cs="Arial"/>
          <w:sz w:val="22"/>
          <w:szCs w:val="22"/>
        </w:rPr>
        <w:t>Serve as academic advisor for YSPH and Yale College students</w:t>
      </w:r>
    </w:p>
    <w:p w14:paraId="2FBE8AA2" w14:textId="6CC7FAFE" w:rsidR="00C2298D" w:rsidRPr="00C2298D" w:rsidRDefault="00C2298D" w:rsidP="00C2298D">
      <w:pPr>
        <w:pStyle w:val="ListParagraph"/>
        <w:numPr>
          <w:ilvl w:val="0"/>
          <w:numId w:val="1"/>
        </w:numPr>
        <w:rPr>
          <w:rFonts w:ascii="Arial" w:hAnsi="Arial" w:cs="Arial"/>
          <w:i/>
          <w:sz w:val="22"/>
          <w:szCs w:val="22"/>
        </w:rPr>
      </w:pPr>
      <w:r>
        <w:rPr>
          <w:rFonts w:ascii="Arial" w:hAnsi="Arial" w:cs="Arial"/>
          <w:sz w:val="22"/>
          <w:szCs w:val="22"/>
        </w:rPr>
        <w:t>Advisor for 1 undergraduate thesis in 2017/18</w:t>
      </w:r>
    </w:p>
    <w:p w14:paraId="01B02AB0" w14:textId="66A9F95C" w:rsidR="00F31C74" w:rsidRPr="00F31C74" w:rsidRDefault="00110B57" w:rsidP="00F31C74">
      <w:pPr>
        <w:pStyle w:val="ListParagraph"/>
        <w:numPr>
          <w:ilvl w:val="0"/>
          <w:numId w:val="1"/>
        </w:numPr>
        <w:rPr>
          <w:rFonts w:ascii="Arial" w:hAnsi="Arial" w:cs="Arial"/>
          <w:i/>
          <w:sz w:val="22"/>
          <w:szCs w:val="22"/>
        </w:rPr>
      </w:pPr>
      <w:r w:rsidRPr="004434FD">
        <w:rPr>
          <w:rFonts w:ascii="Arial" w:hAnsi="Arial" w:cs="Arial"/>
          <w:sz w:val="22"/>
          <w:szCs w:val="22"/>
        </w:rPr>
        <w:t>Doctoral qualifying exam committees at YSM and YSPH</w:t>
      </w:r>
    </w:p>
    <w:p w14:paraId="2EA5E6C4" w14:textId="3C04816D" w:rsidR="0062651F" w:rsidRPr="0062651F" w:rsidRDefault="0062651F" w:rsidP="004F2990">
      <w:pPr>
        <w:pStyle w:val="ListParagraph"/>
        <w:numPr>
          <w:ilvl w:val="0"/>
          <w:numId w:val="1"/>
        </w:numPr>
        <w:rPr>
          <w:rFonts w:ascii="Arial" w:hAnsi="Arial" w:cs="Arial"/>
          <w:i/>
          <w:sz w:val="22"/>
          <w:szCs w:val="22"/>
        </w:rPr>
      </w:pPr>
      <w:r>
        <w:rPr>
          <w:rFonts w:ascii="Arial" w:hAnsi="Arial" w:cs="Arial"/>
          <w:sz w:val="22"/>
          <w:szCs w:val="22"/>
        </w:rPr>
        <w:t>Reader for MPH and PhD theses and dissertations:</w:t>
      </w:r>
    </w:p>
    <w:p w14:paraId="77AFF4B7" w14:textId="42D825B0" w:rsidR="00CC3D93" w:rsidRDefault="00CC3D93" w:rsidP="00AB2F85">
      <w:pPr>
        <w:rPr>
          <w:rFonts w:ascii="Arial" w:hAnsi="Arial" w:cs="Arial"/>
          <w:i/>
          <w:sz w:val="22"/>
          <w:szCs w:val="22"/>
        </w:rPr>
      </w:pPr>
    </w:p>
    <w:p w14:paraId="792AADEC" w14:textId="77777777" w:rsidR="00AB2F85" w:rsidRPr="00AB2F85" w:rsidRDefault="00AB2F85" w:rsidP="00AB2F85">
      <w:pPr>
        <w:rPr>
          <w:rFonts w:ascii="Arial" w:hAnsi="Arial" w:cs="Arial"/>
          <w:i/>
          <w:sz w:val="22"/>
          <w:szCs w:val="22"/>
        </w:rPr>
      </w:pPr>
    </w:p>
    <w:p w14:paraId="003247D5" w14:textId="3410D02D" w:rsidR="00406FB1" w:rsidRDefault="00406FB1" w:rsidP="00406FB1">
      <w:pPr>
        <w:rPr>
          <w:rFonts w:ascii="Arial" w:hAnsi="Arial" w:cs="Arial"/>
          <w:sz w:val="22"/>
          <w:szCs w:val="22"/>
        </w:rPr>
      </w:pPr>
      <w:r w:rsidRPr="004434FD">
        <w:rPr>
          <w:rFonts w:ascii="Arial" w:hAnsi="Arial" w:cs="Arial"/>
          <w:b/>
          <w:sz w:val="22"/>
          <w:szCs w:val="22"/>
        </w:rPr>
        <w:t>PUBLICATIONS/MANUSCRIPTS</w:t>
      </w:r>
      <w:r w:rsidR="007C6C8C">
        <w:rPr>
          <w:rFonts w:ascii="Arial" w:hAnsi="Arial" w:cs="Arial"/>
          <w:b/>
          <w:sz w:val="22"/>
          <w:szCs w:val="22"/>
        </w:rPr>
        <w:t>/SOFTWARE</w:t>
      </w:r>
      <w:r w:rsidR="00F26FA4" w:rsidRPr="004434FD">
        <w:rPr>
          <w:rFonts w:ascii="Arial" w:hAnsi="Arial" w:cs="Arial"/>
          <w:b/>
          <w:sz w:val="22"/>
          <w:szCs w:val="22"/>
        </w:rPr>
        <w:t xml:space="preserve"> </w:t>
      </w:r>
    </w:p>
    <w:p w14:paraId="19B5030F" w14:textId="77777777" w:rsidR="00D63978" w:rsidRPr="004434FD" w:rsidRDefault="00D63978" w:rsidP="00406FB1">
      <w:pPr>
        <w:rPr>
          <w:rFonts w:ascii="Arial" w:hAnsi="Arial" w:cs="Arial"/>
          <w:sz w:val="22"/>
          <w:szCs w:val="22"/>
        </w:rPr>
      </w:pPr>
    </w:p>
    <w:p w14:paraId="23FA5DCB" w14:textId="77777777" w:rsidR="00406FB1" w:rsidRPr="00EE2F6D" w:rsidRDefault="009C1703" w:rsidP="009C1703">
      <w:pPr>
        <w:rPr>
          <w:rFonts w:ascii="Arial" w:hAnsi="Arial" w:cs="Arial"/>
          <w:i/>
          <w:sz w:val="22"/>
          <w:szCs w:val="22"/>
        </w:rPr>
      </w:pPr>
      <w:r w:rsidRPr="004434FD">
        <w:rPr>
          <w:rFonts w:ascii="Arial" w:hAnsi="Arial" w:cs="Arial"/>
          <w:i/>
          <w:sz w:val="22"/>
          <w:szCs w:val="22"/>
        </w:rPr>
        <w:t xml:space="preserve">Peer </w:t>
      </w:r>
      <w:r w:rsidRPr="00EE2F6D">
        <w:rPr>
          <w:rFonts w:ascii="Arial" w:hAnsi="Arial" w:cs="Arial"/>
          <w:i/>
          <w:sz w:val="22"/>
          <w:szCs w:val="22"/>
        </w:rPr>
        <w:t>Reviewed Original Research</w:t>
      </w:r>
    </w:p>
    <w:p w14:paraId="3AB89606"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Goodwin AC, </w:t>
      </w:r>
      <w:r w:rsidRPr="00DD6121">
        <w:rPr>
          <w:rFonts w:ascii="Arial" w:hAnsi="Arial" w:cs="Arial"/>
          <w:b/>
          <w:sz w:val="22"/>
          <w:szCs w:val="22"/>
        </w:rPr>
        <w:t>Weinberger DM</w:t>
      </w:r>
      <w:r w:rsidRPr="00DD6121">
        <w:rPr>
          <w:rFonts w:ascii="Arial" w:hAnsi="Arial" w:cs="Arial"/>
          <w:sz w:val="22"/>
          <w:szCs w:val="22"/>
        </w:rPr>
        <w:t xml:space="preserve">, Ford CB, Nelson JC, Snider JD, Hall JD, Paules CI, Peek RM, Forsyth MH. Expression of the Helicobacter pylori adhesin </w:t>
      </w:r>
      <w:proofErr w:type="spellStart"/>
      <w:r w:rsidRPr="00DD6121">
        <w:rPr>
          <w:rFonts w:ascii="Arial" w:hAnsi="Arial" w:cs="Arial"/>
          <w:sz w:val="22"/>
          <w:szCs w:val="22"/>
        </w:rPr>
        <w:t>SabA</w:t>
      </w:r>
      <w:proofErr w:type="spellEnd"/>
      <w:r w:rsidRPr="00DD6121">
        <w:rPr>
          <w:rFonts w:ascii="Arial" w:hAnsi="Arial" w:cs="Arial"/>
          <w:sz w:val="22"/>
          <w:szCs w:val="22"/>
        </w:rPr>
        <w:t xml:space="preserve"> is controlled via phase variation and the </w:t>
      </w:r>
      <w:proofErr w:type="spellStart"/>
      <w:r w:rsidRPr="00DD6121">
        <w:rPr>
          <w:rFonts w:ascii="Arial" w:hAnsi="Arial" w:cs="Arial"/>
          <w:sz w:val="22"/>
          <w:szCs w:val="22"/>
        </w:rPr>
        <w:t>ArsRS</w:t>
      </w:r>
      <w:proofErr w:type="spellEnd"/>
      <w:r w:rsidRPr="00DD6121">
        <w:rPr>
          <w:rFonts w:ascii="Arial" w:hAnsi="Arial" w:cs="Arial"/>
          <w:sz w:val="22"/>
          <w:szCs w:val="22"/>
        </w:rPr>
        <w:t xml:space="preserve"> signal transduction system. </w:t>
      </w:r>
      <w:r w:rsidRPr="00DD6121">
        <w:rPr>
          <w:rFonts w:ascii="Arial" w:hAnsi="Arial" w:cs="Arial"/>
          <w:i/>
          <w:iCs/>
          <w:sz w:val="22"/>
          <w:szCs w:val="22"/>
        </w:rPr>
        <w:t>Microbiology</w:t>
      </w:r>
      <w:r w:rsidRPr="00DD6121">
        <w:rPr>
          <w:rFonts w:ascii="Arial" w:hAnsi="Arial" w:cs="Arial"/>
          <w:sz w:val="22"/>
          <w:szCs w:val="22"/>
        </w:rPr>
        <w:t xml:space="preserve"> (Reading). 2008;154(Pt 8):2231-40.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2008/08/01. </w:t>
      </w:r>
      <w:proofErr w:type="spellStart"/>
      <w:r w:rsidRPr="00DD6121">
        <w:rPr>
          <w:rFonts w:ascii="Arial" w:hAnsi="Arial" w:cs="Arial"/>
          <w:sz w:val="22"/>
          <w:szCs w:val="22"/>
        </w:rPr>
        <w:t>doi</w:t>
      </w:r>
      <w:proofErr w:type="spellEnd"/>
      <w:r w:rsidRPr="00DD6121">
        <w:rPr>
          <w:rFonts w:ascii="Arial" w:hAnsi="Arial" w:cs="Arial"/>
          <w:sz w:val="22"/>
          <w:szCs w:val="22"/>
        </w:rPr>
        <w:t>: 10.1099/mic.0.2007/016055-0.</w:t>
      </w:r>
    </w:p>
    <w:p w14:paraId="56603553"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Dagan R, </w:t>
      </w:r>
      <w:proofErr w:type="spellStart"/>
      <w:r w:rsidRPr="00DD6121">
        <w:rPr>
          <w:rFonts w:ascii="Arial" w:hAnsi="Arial" w:cs="Arial"/>
          <w:sz w:val="22"/>
          <w:szCs w:val="22"/>
        </w:rPr>
        <w:t>Givon-Lavi</w:t>
      </w:r>
      <w:proofErr w:type="spellEnd"/>
      <w:r w:rsidRPr="00DD6121">
        <w:rPr>
          <w:rFonts w:ascii="Arial" w:hAnsi="Arial" w:cs="Arial"/>
          <w:sz w:val="22"/>
          <w:szCs w:val="22"/>
        </w:rPr>
        <w:t xml:space="preserve"> N, Regev-</w:t>
      </w:r>
      <w:proofErr w:type="spellStart"/>
      <w:r w:rsidRPr="00DD6121">
        <w:rPr>
          <w:rFonts w:ascii="Arial" w:hAnsi="Arial" w:cs="Arial"/>
          <w:sz w:val="22"/>
          <w:szCs w:val="22"/>
        </w:rPr>
        <w:t>Yochay</w:t>
      </w:r>
      <w:proofErr w:type="spellEnd"/>
      <w:r w:rsidRPr="00DD6121">
        <w:rPr>
          <w:rFonts w:ascii="Arial" w:hAnsi="Arial" w:cs="Arial"/>
          <w:sz w:val="22"/>
          <w:szCs w:val="22"/>
        </w:rPr>
        <w:t xml:space="preserve"> G, Malley R,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Epidemiologic evidence for serotype-specific acquired immunity to pneumococcal carriage. </w:t>
      </w:r>
      <w:r w:rsidRPr="00DD6121">
        <w:rPr>
          <w:rFonts w:ascii="Arial" w:hAnsi="Arial" w:cs="Arial"/>
          <w:i/>
          <w:sz w:val="22"/>
          <w:szCs w:val="22"/>
        </w:rPr>
        <w:t>Journal of Infectious Diseases</w:t>
      </w:r>
      <w:r w:rsidRPr="00DD6121">
        <w:rPr>
          <w:rFonts w:ascii="Arial" w:hAnsi="Arial" w:cs="Arial"/>
          <w:sz w:val="22"/>
          <w:szCs w:val="22"/>
        </w:rPr>
        <w:t xml:space="preserve">. 2008;197(11):1511-8.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2008/05/13. </w:t>
      </w:r>
      <w:proofErr w:type="spellStart"/>
      <w:r w:rsidRPr="00DD6121">
        <w:rPr>
          <w:rFonts w:ascii="Arial" w:hAnsi="Arial" w:cs="Arial"/>
          <w:sz w:val="22"/>
          <w:szCs w:val="22"/>
        </w:rPr>
        <w:t>doi</w:t>
      </w:r>
      <w:proofErr w:type="spellEnd"/>
      <w:r w:rsidRPr="00DD6121">
        <w:rPr>
          <w:rFonts w:ascii="Arial" w:hAnsi="Arial" w:cs="Arial"/>
          <w:sz w:val="22"/>
          <w:szCs w:val="22"/>
        </w:rPr>
        <w:t>: 10.1086/587941.</w:t>
      </w:r>
    </w:p>
    <w:p w14:paraId="43EAA67D"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lastRenderedPageBreak/>
        <w:t>Weinberger DM</w:t>
      </w:r>
      <w:r w:rsidRPr="00DD6121">
        <w:rPr>
          <w:rFonts w:ascii="Arial" w:hAnsi="Arial" w:cs="Arial"/>
          <w:sz w:val="22"/>
          <w:szCs w:val="22"/>
        </w:rPr>
        <w:t xml:space="preserve">, </w:t>
      </w:r>
      <w:proofErr w:type="spellStart"/>
      <w:r w:rsidRPr="00DD6121">
        <w:rPr>
          <w:rFonts w:ascii="Arial" w:hAnsi="Arial" w:cs="Arial"/>
          <w:sz w:val="22"/>
          <w:szCs w:val="22"/>
        </w:rPr>
        <w:t>Trzciński</w:t>
      </w:r>
      <w:proofErr w:type="spellEnd"/>
      <w:r w:rsidRPr="00DD6121">
        <w:rPr>
          <w:rFonts w:ascii="Arial" w:hAnsi="Arial" w:cs="Arial"/>
          <w:sz w:val="22"/>
          <w:szCs w:val="22"/>
        </w:rPr>
        <w:t xml:space="preserve"> K, Lu YJ, Bogaert D, </w:t>
      </w:r>
      <w:proofErr w:type="spellStart"/>
      <w:r w:rsidRPr="00DD6121">
        <w:rPr>
          <w:rFonts w:ascii="Arial" w:hAnsi="Arial" w:cs="Arial"/>
          <w:sz w:val="22"/>
          <w:szCs w:val="22"/>
        </w:rPr>
        <w:t>Brandes</w:t>
      </w:r>
      <w:proofErr w:type="spellEnd"/>
      <w:r w:rsidRPr="00DD6121">
        <w:rPr>
          <w:rFonts w:ascii="Arial" w:hAnsi="Arial" w:cs="Arial"/>
          <w:sz w:val="22"/>
          <w:szCs w:val="22"/>
        </w:rPr>
        <w:t xml:space="preserve"> A, </w:t>
      </w:r>
      <w:proofErr w:type="spellStart"/>
      <w:r w:rsidRPr="00DD6121">
        <w:rPr>
          <w:rFonts w:ascii="Arial" w:hAnsi="Arial" w:cs="Arial"/>
          <w:sz w:val="22"/>
          <w:szCs w:val="22"/>
        </w:rPr>
        <w:t>Galagan</w:t>
      </w:r>
      <w:proofErr w:type="spellEnd"/>
      <w:r w:rsidRPr="00DD6121">
        <w:rPr>
          <w:rFonts w:ascii="Arial" w:hAnsi="Arial" w:cs="Arial"/>
          <w:sz w:val="22"/>
          <w:szCs w:val="22"/>
        </w:rPr>
        <w:t xml:space="preserve"> J, Anderson PW, Malley R,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Pneumococcal capsular polysaccharide structure predicts serotype prevalence. </w:t>
      </w:r>
      <w:proofErr w:type="spellStart"/>
      <w:r w:rsidRPr="00DD6121">
        <w:rPr>
          <w:rFonts w:ascii="Arial" w:hAnsi="Arial" w:cs="Arial"/>
          <w:i/>
          <w:iCs/>
          <w:sz w:val="22"/>
          <w:szCs w:val="22"/>
        </w:rPr>
        <w:t>PLoS</w:t>
      </w:r>
      <w:proofErr w:type="spellEnd"/>
      <w:r w:rsidRPr="00DD6121">
        <w:rPr>
          <w:rFonts w:ascii="Arial" w:hAnsi="Arial" w:cs="Arial"/>
          <w:i/>
          <w:iCs/>
          <w:sz w:val="22"/>
          <w:szCs w:val="22"/>
        </w:rPr>
        <w:t xml:space="preserve"> Pathogens</w:t>
      </w:r>
      <w:r w:rsidRPr="00DD6121">
        <w:rPr>
          <w:rFonts w:ascii="Arial" w:hAnsi="Arial" w:cs="Arial"/>
          <w:sz w:val="22"/>
          <w:szCs w:val="22"/>
        </w:rPr>
        <w:t>. 2009;5(6</w:t>
      </w:r>
      <w:proofErr w:type="gramStart"/>
      <w:r w:rsidRPr="00DD6121">
        <w:rPr>
          <w:rFonts w:ascii="Arial" w:hAnsi="Arial" w:cs="Arial"/>
          <w:sz w:val="22"/>
          <w:szCs w:val="22"/>
        </w:rPr>
        <w:t>):e</w:t>
      </w:r>
      <w:proofErr w:type="gramEnd"/>
      <w:r w:rsidRPr="00DD6121">
        <w:rPr>
          <w:rFonts w:ascii="Arial" w:hAnsi="Arial" w:cs="Arial"/>
          <w:sz w:val="22"/>
          <w:szCs w:val="22"/>
        </w:rPr>
        <w:t xml:space="preserve">1000476.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2009/06/13. </w:t>
      </w:r>
      <w:proofErr w:type="spellStart"/>
      <w:r w:rsidRPr="00DD6121">
        <w:rPr>
          <w:rFonts w:ascii="Arial" w:hAnsi="Arial" w:cs="Arial"/>
          <w:sz w:val="22"/>
          <w:szCs w:val="22"/>
        </w:rPr>
        <w:t>doi</w:t>
      </w:r>
      <w:proofErr w:type="spellEnd"/>
      <w:r w:rsidRPr="00DD6121">
        <w:rPr>
          <w:rFonts w:ascii="Arial" w:hAnsi="Arial" w:cs="Arial"/>
          <w:sz w:val="22"/>
          <w:szCs w:val="22"/>
        </w:rPr>
        <w:t>: 10.1371/journal.ppat.1000476.</w:t>
      </w:r>
    </w:p>
    <w:p w14:paraId="1C01F47C" w14:textId="77777777" w:rsidR="00DD6121" w:rsidRPr="00DD6121" w:rsidRDefault="00DD6121" w:rsidP="00DD6121">
      <w:pPr>
        <w:numPr>
          <w:ilvl w:val="0"/>
          <w:numId w:val="34"/>
        </w:numPr>
        <w:tabs>
          <w:tab w:val="left" w:pos="1170"/>
          <w:tab w:val="left" w:pos="1620"/>
        </w:tabs>
        <w:contextualSpacing/>
        <w:rPr>
          <w:rFonts w:ascii="Arial" w:hAnsi="Arial" w:cs="Arial"/>
          <w:sz w:val="22"/>
          <w:szCs w:val="22"/>
        </w:rPr>
      </w:pPr>
      <w:r w:rsidRPr="00DD6121">
        <w:rPr>
          <w:rFonts w:ascii="Arial" w:hAnsi="Arial" w:cs="Arial"/>
          <w:sz w:val="22"/>
          <w:szCs w:val="22"/>
        </w:rPr>
        <w:t xml:space="preserve">D Bogaert, </w:t>
      </w:r>
      <w:r w:rsidRPr="00DD6121">
        <w:rPr>
          <w:rFonts w:ascii="Arial" w:hAnsi="Arial" w:cs="Arial"/>
          <w:b/>
          <w:sz w:val="22"/>
          <w:szCs w:val="22"/>
        </w:rPr>
        <w:t>Weinberger DM</w:t>
      </w:r>
      <w:r w:rsidRPr="00DD6121">
        <w:rPr>
          <w:rFonts w:ascii="Arial" w:hAnsi="Arial" w:cs="Arial"/>
          <w:sz w:val="22"/>
          <w:szCs w:val="22"/>
        </w:rPr>
        <w:t xml:space="preserve">, Thompson, C,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Malley R. Impaired innate and adaptive immunity to </w:t>
      </w:r>
      <w:r w:rsidRPr="00DD6121">
        <w:rPr>
          <w:rFonts w:ascii="Arial" w:hAnsi="Arial" w:cs="Arial"/>
          <w:i/>
          <w:sz w:val="22"/>
          <w:szCs w:val="22"/>
        </w:rPr>
        <w:t>Streptococcus pneumoniae</w:t>
      </w:r>
      <w:r w:rsidRPr="00DD6121">
        <w:rPr>
          <w:rFonts w:ascii="Arial" w:hAnsi="Arial" w:cs="Arial"/>
          <w:sz w:val="22"/>
          <w:szCs w:val="22"/>
        </w:rPr>
        <w:t xml:space="preserve"> and its effect on colonization in an infant mouse model.  </w:t>
      </w:r>
      <w:r w:rsidRPr="00DD6121">
        <w:rPr>
          <w:rFonts w:ascii="Arial" w:hAnsi="Arial" w:cs="Arial"/>
          <w:i/>
          <w:sz w:val="22"/>
          <w:szCs w:val="22"/>
        </w:rPr>
        <w:t>Infection and Immunity</w:t>
      </w:r>
      <w:r w:rsidRPr="00DD6121">
        <w:rPr>
          <w:rFonts w:ascii="Arial" w:hAnsi="Arial" w:cs="Arial"/>
          <w:sz w:val="22"/>
          <w:szCs w:val="22"/>
        </w:rPr>
        <w:t>.</w:t>
      </w:r>
      <w:r w:rsidRPr="00DD6121">
        <w:rPr>
          <w:rFonts w:ascii="Arial" w:hAnsi="Arial" w:cs="Arial"/>
          <w:i/>
          <w:sz w:val="22"/>
          <w:szCs w:val="22"/>
        </w:rPr>
        <w:t xml:space="preserve"> </w:t>
      </w:r>
      <w:r w:rsidRPr="00DD6121">
        <w:rPr>
          <w:rFonts w:ascii="Arial" w:hAnsi="Arial" w:cs="Arial"/>
          <w:sz w:val="22"/>
          <w:szCs w:val="22"/>
        </w:rPr>
        <w:t xml:space="preserve"> 2009 Apr;77(4):1613-22.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2009 Jan 21. </w:t>
      </w:r>
      <w:proofErr w:type="spellStart"/>
      <w:r w:rsidRPr="00DD6121">
        <w:rPr>
          <w:rFonts w:ascii="Arial" w:hAnsi="Arial" w:cs="Arial"/>
          <w:sz w:val="22"/>
          <w:szCs w:val="22"/>
        </w:rPr>
        <w:t>doi</w:t>
      </w:r>
      <w:proofErr w:type="spellEnd"/>
      <w:r w:rsidRPr="00DD6121">
        <w:rPr>
          <w:rFonts w:ascii="Arial" w:hAnsi="Arial" w:cs="Arial"/>
          <w:sz w:val="22"/>
          <w:szCs w:val="22"/>
        </w:rPr>
        <w:t xml:space="preserve">: 10.1128/IAI.00871-08. </w:t>
      </w:r>
    </w:p>
    <w:p w14:paraId="120D022E" w14:textId="77777777" w:rsidR="00DD6121" w:rsidRPr="00DD6121" w:rsidRDefault="00DD6121" w:rsidP="0003623C">
      <w:pPr>
        <w:tabs>
          <w:tab w:val="left" w:pos="1170"/>
          <w:tab w:val="left" w:pos="1620"/>
        </w:tabs>
        <w:ind w:left="720"/>
        <w:contextualSpacing/>
        <w:rPr>
          <w:rFonts w:ascii="Arial" w:hAnsi="Arial" w:cs="Arial"/>
          <w:sz w:val="22"/>
          <w:szCs w:val="22"/>
        </w:rPr>
      </w:pPr>
    </w:p>
    <w:p w14:paraId="18195CFB"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Harboe</w:t>
      </w:r>
      <w:proofErr w:type="spellEnd"/>
      <w:r w:rsidRPr="00DD6121">
        <w:rPr>
          <w:rFonts w:ascii="Arial" w:hAnsi="Arial" w:cs="Arial"/>
          <w:sz w:val="22"/>
          <w:szCs w:val="22"/>
        </w:rPr>
        <w:t xml:space="preserve"> ZB, Sanders EA, </w:t>
      </w:r>
      <w:proofErr w:type="spellStart"/>
      <w:r w:rsidRPr="00DD6121">
        <w:rPr>
          <w:rFonts w:ascii="Arial" w:hAnsi="Arial" w:cs="Arial"/>
          <w:sz w:val="22"/>
          <w:szCs w:val="22"/>
        </w:rPr>
        <w:t>Ndiritu</w:t>
      </w:r>
      <w:proofErr w:type="spellEnd"/>
      <w:r w:rsidRPr="00DD6121">
        <w:rPr>
          <w:rFonts w:ascii="Arial" w:hAnsi="Arial" w:cs="Arial"/>
          <w:sz w:val="22"/>
          <w:szCs w:val="22"/>
        </w:rPr>
        <w:t xml:space="preserve"> M, Klugman KP, </w:t>
      </w:r>
      <w:proofErr w:type="spellStart"/>
      <w:r w:rsidRPr="00DD6121">
        <w:rPr>
          <w:rFonts w:ascii="Arial" w:hAnsi="Arial" w:cs="Arial"/>
          <w:sz w:val="22"/>
          <w:szCs w:val="22"/>
        </w:rPr>
        <w:t>Rückinger</w:t>
      </w:r>
      <w:proofErr w:type="spellEnd"/>
      <w:r w:rsidRPr="00DD6121">
        <w:rPr>
          <w:rFonts w:ascii="Arial" w:hAnsi="Arial" w:cs="Arial"/>
          <w:sz w:val="22"/>
          <w:szCs w:val="22"/>
        </w:rPr>
        <w:t xml:space="preserve"> S, Dagan R, </w:t>
      </w:r>
      <w:proofErr w:type="spellStart"/>
      <w:r w:rsidRPr="00DD6121">
        <w:rPr>
          <w:rFonts w:ascii="Arial" w:hAnsi="Arial" w:cs="Arial"/>
          <w:sz w:val="22"/>
          <w:szCs w:val="22"/>
        </w:rPr>
        <w:t>Adegbola</w:t>
      </w:r>
      <w:proofErr w:type="spellEnd"/>
      <w:r w:rsidRPr="00DD6121">
        <w:rPr>
          <w:rFonts w:ascii="Arial" w:hAnsi="Arial" w:cs="Arial"/>
          <w:sz w:val="22"/>
          <w:szCs w:val="22"/>
        </w:rPr>
        <w:t xml:space="preserve"> R, </w:t>
      </w:r>
      <w:proofErr w:type="spellStart"/>
      <w:r w:rsidRPr="00DD6121">
        <w:rPr>
          <w:rFonts w:ascii="Arial" w:hAnsi="Arial" w:cs="Arial"/>
          <w:sz w:val="22"/>
          <w:szCs w:val="22"/>
        </w:rPr>
        <w:t>Cutts</w:t>
      </w:r>
      <w:proofErr w:type="spellEnd"/>
      <w:r w:rsidRPr="00DD6121">
        <w:rPr>
          <w:rFonts w:ascii="Arial" w:hAnsi="Arial" w:cs="Arial"/>
          <w:sz w:val="22"/>
          <w:szCs w:val="22"/>
        </w:rPr>
        <w:t xml:space="preserve"> F, Johnson HL, O'Brien KL, Scott JA,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Association of serotype with risk of death due to pneumococcal pneumonia: a meta-analysis. </w:t>
      </w:r>
      <w:r w:rsidRPr="00DD6121">
        <w:rPr>
          <w:rFonts w:ascii="Arial" w:hAnsi="Arial" w:cs="Arial"/>
          <w:i/>
          <w:sz w:val="22"/>
          <w:szCs w:val="22"/>
        </w:rPr>
        <w:t>Clinical Infectious Diseases</w:t>
      </w:r>
      <w:r w:rsidRPr="00DD6121">
        <w:rPr>
          <w:rFonts w:ascii="Arial" w:hAnsi="Arial" w:cs="Arial"/>
          <w:sz w:val="22"/>
          <w:szCs w:val="22"/>
        </w:rPr>
        <w:t xml:space="preserve">. 2010;51(6):692-9.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2010/08/19. </w:t>
      </w:r>
      <w:proofErr w:type="spellStart"/>
      <w:r w:rsidRPr="00DD6121">
        <w:rPr>
          <w:rFonts w:ascii="Arial" w:hAnsi="Arial" w:cs="Arial"/>
          <w:sz w:val="22"/>
          <w:szCs w:val="22"/>
        </w:rPr>
        <w:t>doi</w:t>
      </w:r>
      <w:proofErr w:type="spellEnd"/>
      <w:r w:rsidRPr="00DD6121">
        <w:rPr>
          <w:rFonts w:ascii="Arial" w:hAnsi="Arial" w:cs="Arial"/>
          <w:sz w:val="22"/>
          <w:szCs w:val="22"/>
        </w:rPr>
        <w:t>: 10.1086/655828.</w:t>
      </w:r>
    </w:p>
    <w:p w14:paraId="2010BA7D"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Harboe</w:t>
      </w:r>
      <w:proofErr w:type="spellEnd"/>
      <w:r w:rsidRPr="00DD6121">
        <w:rPr>
          <w:rFonts w:ascii="Arial" w:hAnsi="Arial" w:cs="Arial"/>
          <w:sz w:val="22"/>
          <w:szCs w:val="22"/>
        </w:rPr>
        <w:t xml:space="preserve"> ZB, </w:t>
      </w:r>
      <w:proofErr w:type="spellStart"/>
      <w:r w:rsidRPr="00DD6121">
        <w:rPr>
          <w:rFonts w:ascii="Arial" w:hAnsi="Arial" w:cs="Arial"/>
          <w:sz w:val="22"/>
          <w:szCs w:val="22"/>
        </w:rPr>
        <w:t>Flasche</w:t>
      </w:r>
      <w:proofErr w:type="spellEnd"/>
      <w:r w:rsidRPr="00DD6121">
        <w:rPr>
          <w:rFonts w:ascii="Arial" w:hAnsi="Arial" w:cs="Arial"/>
          <w:sz w:val="22"/>
          <w:szCs w:val="22"/>
        </w:rPr>
        <w:t xml:space="preserve"> S, Scott JA,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Prediction of serotypes causing invasive pneumococcal disease in unvaccinated and vaccinated populations. </w:t>
      </w:r>
      <w:r w:rsidRPr="00DD6121">
        <w:rPr>
          <w:rFonts w:ascii="Arial" w:hAnsi="Arial" w:cs="Arial"/>
          <w:i/>
          <w:iCs/>
          <w:sz w:val="22"/>
          <w:szCs w:val="22"/>
        </w:rPr>
        <w:t>Epidemiology</w:t>
      </w:r>
      <w:r w:rsidRPr="00DD6121">
        <w:rPr>
          <w:rFonts w:ascii="Arial" w:hAnsi="Arial" w:cs="Arial"/>
          <w:sz w:val="22"/>
          <w:szCs w:val="22"/>
        </w:rPr>
        <w:t xml:space="preserve">. 2011;22(2):199-207.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2011/06/08. </w:t>
      </w:r>
      <w:proofErr w:type="spellStart"/>
      <w:r w:rsidRPr="00DD6121">
        <w:rPr>
          <w:rFonts w:ascii="Arial" w:hAnsi="Arial" w:cs="Arial"/>
          <w:sz w:val="22"/>
          <w:szCs w:val="22"/>
        </w:rPr>
        <w:t>doi</w:t>
      </w:r>
      <w:proofErr w:type="spellEnd"/>
      <w:r w:rsidRPr="00DD6121">
        <w:rPr>
          <w:rFonts w:ascii="Arial" w:hAnsi="Arial" w:cs="Arial"/>
          <w:sz w:val="22"/>
          <w:szCs w:val="22"/>
        </w:rPr>
        <w:t>: 10.1097/EDE.0b013e3182087634.</w:t>
      </w:r>
    </w:p>
    <w:p w14:paraId="3CCF14D1"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Abdullahi O, </w:t>
      </w:r>
      <w:proofErr w:type="spellStart"/>
      <w:r w:rsidRPr="00DD6121">
        <w:rPr>
          <w:rFonts w:ascii="Arial" w:hAnsi="Arial" w:cs="Arial"/>
          <w:sz w:val="22"/>
          <w:szCs w:val="22"/>
        </w:rPr>
        <w:t>DʼAmour</w:t>
      </w:r>
      <w:proofErr w:type="spellEnd"/>
      <w:r w:rsidRPr="00DD6121">
        <w:rPr>
          <w:rFonts w:ascii="Arial" w:hAnsi="Arial" w:cs="Arial"/>
          <w:sz w:val="22"/>
          <w:szCs w:val="22"/>
        </w:rPr>
        <w:t xml:space="preserve"> A, </w:t>
      </w:r>
      <w:proofErr w:type="spellStart"/>
      <w:r w:rsidRPr="00DD6121">
        <w:rPr>
          <w:rFonts w:ascii="Arial" w:hAnsi="Arial" w:cs="Arial"/>
          <w:sz w:val="22"/>
          <w:szCs w:val="22"/>
        </w:rPr>
        <w:t>Xie</w:t>
      </w:r>
      <w:proofErr w:type="spellEnd"/>
      <w:r w:rsidRPr="00DD6121">
        <w:rPr>
          <w:rFonts w:ascii="Arial" w:hAnsi="Arial" w:cs="Arial"/>
          <w:sz w:val="22"/>
          <w:szCs w:val="22"/>
        </w:rPr>
        <w:t xml:space="preserve"> W,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Tchetgen</w:t>
      </w:r>
      <w:proofErr w:type="spellEnd"/>
      <w:r w:rsidRPr="00DD6121">
        <w:rPr>
          <w:rFonts w:ascii="Arial" w:hAnsi="Arial" w:cs="Arial"/>
          <w:sz w:val="22"/>
          <w:szCs w:val="22"/>
        </w:rPr>
        <w:t xml:space="preserve"> </w:t>
      </w:r>
      <w:proofErr w:type="spellStart"/>
      <w:r w:rsidRPr="00DD6121">
        <w:rPr>
          <w:rFonts w:ascii="Arial" w:hAnsi="Arial" w:cs="Arial"/>
          <w:sz w:val="22"/>
          <w:szCs w:val="22"/>
        </w:rPr>
        <w:t>Tchetgen</w:t>
      </w:r>
      <w:proofErr w:type="spellEnd"/>
      <w:r w:rsidRPr="00DD6121">
        <w:rPr>
          <w:rFonts w:ascii="Arial" w:hAnsi="Arial" w:cs="Arial"/>
          <w:sz w:val="22"/>
          <w:szCs w:val="22"/>
        </w:rPr>
        <w:t xml:space="preserve"> E, Scott JA. Estimating rates of carriage acquisition and clearance and competitive ability for pneumococcal serotypes in Kenya with a Markov transition model. </w:t>
      </w:r>
      <w:r w:rsidRPr="00DD6121">
        <w:rPr>
          <w:rFonts w:ascii="Arial" w:hAnsi="Arial" w:cs="Arial"/>
          <w:i/>
          <w:iCs/>
          <w:sz w:val="22"/>
          <w:szCs w:val="22"/>
        </w:rPr>
        <w:t>Epidemiology</w:t>
      </w:r>
      <w:r w:rsidRPr="00DD6121">
        <w:rPr>
          <w:rFonts w:ascii="Arial" w:hAnsi="Arial" w:cs="Arial"/>
          <w:sz w:val="22"/>
          <w:szCs w:val="22"/>
        </w:rPr>
        <w:t xml:space="preserve">. 2012;23(4):510-9.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2012/03/24. </w:t>
      </w:r>
      <w:proofErr w:type="spellStart"/>
      <w:r w:rsidRPr="00DD6121">
        <w:rPr>
          <w:rFonts w:ascii="Arial" w:hAnsi="Arial" w:cs="Arial"/>
          <w:sz w:val="22"/>
          <w:szCs w:val="22"/>
        </w:rPr>
        <w:t>doi</w:t>
      </w:r>
      <w:proofErr w:type="spellEnd"/>
      <w:r w:rsidRPr="00DD6121">
        <w:rPr>
          <w:rFonts w:ascii="Arial" w:hAnsi="Arial" w:cs="Arial"/>
          <w:sz w:val="22"/>
          <w:szCs w:val="22"/>
        </w:rPr>
        <w:t>: 10.1097/EDE.0b013e31824f2f32.</w:t>
      </w:r>
    </w:p>
    <w:p w14:paraId="6F5E73BC"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Moffitt KL, Yadav P, </w:t>
      </w:r>
      <w:r w:rsidRPr="00DD6121">
        <w:rPr>
          <w:rFonts w:ascii="Arial" w:hAnsi="Arial" w:cs="Arial"/>
          <w:b/>
          <w:sz w:val="22"/>
          <w:szCs w:val="22"/>
        </w:rPr>
        <w:t>Weinberger DM</w:t>
      </w:r>
      <w:r w:rsidRPr="00DD6121">
        <w:rPr>
          <w:rFonts w:ascii="Arial" w:hAnsi="Arial" w:cs="Arial"/>
          <w:sz w:val="22"/>
          <w:szCs w:val="22"/>
        </w:rPr>
        <w:t xml:space="preserve">, Anderson PW, Malley R. Broad </w:t>
      </w:r>
      <w:proofErr w:type="gramStart"/>
      <w:r w:rsidRPr="00DD6121">
        <w:rPr>
          <w:rFonts w:ascii="Arial" w:hAnsi="Arial" w:cs="Arial"/>
          <w:sz w:val="22"/>
          <w:szCs w:val="22"/>
        </w:rPr>
        <w:t>antibody</w:t>
      </w:r>
      <w:proofErr w:type="gramEnd"/>
      <w:r w:rsidRPr="00DD6121">
        <w:rPr>
          <w:rFonts w:ascii="Arial" w:hAnsi="Arial" w:cs="Arial"/>
          <w:sz w:val="22"/>
          <w:szCs w:val="22"/>
        </w:rPr>
        <w:t xml:space="preserve"> and T cell reactivity induced by a pneumococcal whole-cell vaccine. </w:t>
      </w:r>
      <w:r w:rsidRPr="00DD6121">
        <w:rPr>
          <w:rFonts w:ascii="Arial" w:hAnsi="Arial" w:cs="Arial"/>
          <w:i/>
          <w:iCs/>
          <w:sz w:val="22"/>
          <w:szCs w:val="22"/>
        </w:rPr>
        <w:t>Vaccine</w:t>
      </w:r>
      <w:r w:rsidRPr="00DD6121">
        <w:rPr>
          <w:rFonts w:ascii="Arial" w:hAnsi="Arial" w:cs="Arial"/>
          <w:sz w:val="22"/>
          <w:szCs w:val="22"/>
        </w:rPr>
        <w:t xml:space="preserve">. 2012;30(29):4316-22.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2012/06/12. </w:t>
      </w:r>
      <w:proofErr w:type="spellStart"/>
      <w:r w:rsidRPr="00DD6121">
        <w:rPr>
          <w:rFonts w:ascii="Arial" w:hAnsi="Arial" w:cs="Arial"/>
          <w:sz w:val="22"/>
          <w:szCs w:val="22"/>
        </w:rPr>
        <w:t>doi</w:t>
      </w:r>
      <w:proofErr w:type="spellEnd"/>
      <w:r w:rsidRPr="00DD6121">
        <w:rPr>
          <w:rFonts w:ascii="Arial" w:hAnsi="Arial" w:cs="Arial"/>
          <w:sz w:val="22"/>
          <w:szCs w:val="22"/>
        </w:rPr>
        <w:t>: 10.1016/j.vaccine.2012.01.034.</w:t>
      </w:r>
    </w:p>
    <w:p w14:paraId="158ADD06"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Krause TG, </w:t>
      </w:r>
      <w:proofErr w:type="spellStart"/>
      <w:r w:rsidRPr="00DD6121">
        <w:rPr>
          <w:rFonts w:ascii="Arial" w:hAnsi="Arial" w:cs="Arial"/>
          <w:sz w:val="22"/>
          <w:szCs w:val="22"/>
        </w:rPr>
        <w:t>Mølbak</w:t>
      </w:r>
      <w:proofErr w:type="spellEnd"/>
      <w:r w:rsidRPr="00DD6121">
        <w:rPr>
          <w:rFonts w:ascii="Arial" w:hAnsi="Arial" w:cs="Arial"/>
          <w:sz w:val="22"/>
          <w:szCs w:val="22"/>
        </w:rPr>
        <w:t xml:space="preserve"> K, Cliff A, </w:t>
      </w:r>
      <w:proofErr w:type="spellStart"/>
      <w:r w:rsidRPr="00DD6121">
        <w:rPr>
          <w:rFonts w:ascii="Arial" w:hAnsi="Arial" w:cs="Arial"/>
          <w:sz w:val="22"/>
          <w:szCs w:val="22"/>
        </w:rPr>
        <w:t>Briem</w:t>
      </w:r>
      <w:proofErr w:type="spellEnd"/>
      <w:r w:rsidRPr="00DD6121">
        <w:rPr>
          <w:rFonts w:ascii="Arial" w:hAnsi="Arial" w:cs="Arial"/>
          <w:sz w:val="22"/>
          <w:szCs w:val="22"/>
        </w:rPr>
        <w:t xml:space="preserve"> H,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w:t>
      </w:r>
      <w:proofErr w:type="spellStart"/>
      <w:r w:rsidRPr="00DD6121">
        <w:rPr>
          <w:rFonts w:ascii="Arial" w:hAnsi="Arial" w:cs="Arial"/>
          <w:sz w:val="22"/>
          <w:szCs w:val="22"/>
        </w:rPr>
        <w:t>Gottfredsson</w:t>
      </w:r>
      <w:proofErr w:type="spellEnd"/>
      <w:r w:rsidRPr="00DD6121">
        <w:rPr>
          <w:rFonts w:ascii="Arial" w:hAnsi="Arial" w:cs="Arial"/>
          <w:sz w:val="22"/>
          <w:szCs w:val="22"/>
        </w:rPr>
        <w:t xml:space="preserve"> M. Influenza epidemics in Iceland over 9 decades: changes in timing and synchrony with the United States and Europe. </w:t>
      </w:r>
      <w:r w:rsidRPr="00DD6121">
        <w:rPr>
          <w:rFonts w:ascii="Arial" w:hAnsi="Arial" w:cs="Arial"/>
          <w:i/>
          <w:sz w:val="22"/>
          <w:szCs w:val="22"/>
        </w:rPr>
        <w:t>American Journal of Epidemiology</w:t>
      </w:r>
      <w:r w:rsidRPr="00DD6121">
        <w:rPr>
          <w:rFonts w:ascii="Arial" w:hAnsi="Arial" w:cs="Arial"/>
          <w:sz w:val="22"/>
          <w:szCs w:val="22"/>
        </w:rPr>
        <w:t xml:space="preserve">. 2012;176(7):649-55.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2012/09/11.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aje</w:t>
      </w:r>
      <w:proofErr w:type="spellEnd"/>
      <w:r w:rsidRPr="00DD6121">
        <w:rPr>
          <w:rFonts w:ascii="Arial" w:hAnsi="Arial" w:cs="Arial"/>
          <w:sz w:val="22"/>
          <w:szCs w:val="22"/>
        </w:rPr>
        <w:t>/kws140.</w:t>
      </w:r>
    </w:p>
    <w:p w14:paraId="0B4DEE0C"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Simonsen L, Jordan R, Steiner C, Miller M,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Impact of the 2009 influenza pandemic on pneumococcal pneumonia hospitalizations in the United States. </w:t>
      </w:r>
      <w:r w:rsidRPr="00DD6121">
        <w:rPr>
          <w:rFonts w:ascii="Arial" w:hAnsi="Arial" w:cs="Arial"/>
          <w:i/>
          <w:sz w:val="22"/>
          <w:szCs w:val="22"/>
        </w:rPr>
        <w:t>Journal of Infectious Diseases</w:t>
      </w:r>
      <w:r w:rsidRPr="00DD6121">
        <w:rPr>
          <w:rFonts w:ascii="Arial" w:hAnsi="Arial" w:cs="Arial"/>
          <w:sz w:val="22"/>
          <w:szCs w:val="22"/>
        </w:rPr>
        <w:t xml:space="preserve">. 2012;205(3):458-65.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2011/12/14.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infdis</w:t>
      </w:r>
      <w:proofErr w:type="spellEnd"/>
      <w:r w:rsidRPr="00DD6121">
        <w:rPr>
          <w:rFonts w:ascii="Arial" w:hAnsi="Arial" w:cs="Arial"/>
          <w:sz w:val="22"/>
          <w:szCs w:val="22"/>
        </w:rPr>
        <w:t>/jir749.</w:t>
      </w:r>
    </w:p>
    <w:p w14:paraId="47B2050C"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Hyams</w:t>
      </w:r>
      <w:proofErr w:type="spellEnd"/>
      <w:r w:rsidRPr="00DD6121">
        <w:rPr>
          <w:rFonts w:ascii="Arial" w:hAnsi="Arial" w:cs="Arial"/>
          <w:sz w:val="22"/>
          <w:szCs w:val="22"/>
        </w:rPr>
        <w:t xml:space="preserve"> C, </w:t>
      </w:r>
      <w:proofErr w:type="spellStart"/>
      <w:r w:rsidRPr="00DD6121">
        <w:rPr>
          <w:rFonts w:ascii="Arial" w:hAnsi="Arial" w:cs="Arial"/>
          <w:sz w:val="22"/>
          <w:szCs w:val="22"/>
        </w:rPr>
        <w:t>Trzcinski</w:t>
      </w:r>
      <w:proofErr w:type="spellEnd"/>
      <w:r w:rsidRPr="00DD6121">
        <w:rPr>
          <w:rFonts w:ascii="Arial" w:hAnsi="Arial" w:cs="Arial"/>
          <w:sz w:val="22"/>
          <w:szCs w:val="22"/>
        </w:rPr>
        <w:t xml:space="preserve"> K, </w:t>
      </w:r>
      <w:proofErr w:type="spellStart"/>
      <w:r w:rsidRPr="00DD6121">
        <w:rPr>
          <w:rFonts w:ascii="Arial" w:hAnsi="Arial" w:cs="Arial"/>
          <w:sz w:val="22"/>
          <w:szCs w:val="22"/>
        </w:rPr>
        <w:t>Camberlein</w:t>
      </w:r>
      <w:proofErr w:type="spellEnd"/>
      <w:r w:rsidRPr="00DD6121">
        <w:rPr>
          <w:rFonts w:ascii="Arial" w:hAnsi="Arial" w:cs="Arial"/>
          <w:sz w:val="22"/>
          <w:szCs w:val="22"/>
        </w:rPr>
        <w:t xml:space="preserve"> E,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Chimalapati</w:t>
      </w:r>
      <w:proofErr w:type="spellEnd"/>
      <w:r w:rsidRPr="00DD6121">
        <w:rPr>
          <w:rFonts w:ascii="Arial" w:hAnsi="Arial" w:cs="Arial"/>
          <w:sz w:val="22"/>
          <w:szCs w:val="22"/>
        </w:rPr>
        <w:t xml:space="preserve"> S, </w:t>
      </w:r>
      <w:proofErr w:type="spellStart"/>
      <w:r w:rsidRPr="00DD6121">
        <w:rPr>
          <w:rFonts w:ascii="Arial" w:hAnsi="Arial" w:cs="Arial"/>
          <w:sz w:val="22"/>
          <w:szCs w:val="22"/>
        </w:rPr>
        <w:t>Noursadeghi</w:t>
      </w:r>
      <w:proofErr w:type="spellEnd"/>
      <w:r w:rsidRPr="00DD6121">
        <w:rPr>
          <w:rFonts w:ascii="Arial" w:hAnsi="Arial" w:cs="Arial"/>
          <w:sz w:val="22"/>
          <w:szCs w:val="22"/>
        </w:rPr>
        <w:t xml:space="preserve"> M,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Brown JS. Streptococcus pneumoniae capsular serotype invasiveness correlates with the degree of factor H binding and opsonization with C3b/iC3b. </w:t>
      </w:r>
      <w:r w:rsidRPr="00DD6121">
        <w:rPr>
          <w:rFonts w:ascii="Arial" w:hAnsi="Arial" w:cs="Arial"/>
          <w:i/>
          <w:iCs/>
          <w:sz w:val="22"/>
          <w:szCs w:val="22"/>
        </w:rPr>
        <w:t>Infection and Immunity</w:t>
      </w:r>
      <w:r w:rsidRPr="00DD6121">
        <w:rPr>
          <w:rFonts w:ascii="Arial" w:hAnsi="Arial" w:cs="Arial"/>
          <w:sz w:val="22"/>
          <w:szCs w:val="22"/>
        </w:rPr>
        <w:t xml:space="preserve">. 2013;81(1):354-63.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2012/11/14. </w:t>
      </w:r>
      <w:proofErr w:type="spellStart"/>
      <w:r w:rsidRPr="00DD6121">
        <w:rPr>
          <w:rFonts w:ascii="Arial" w:hAnsi="Arial" w:cs="Arial"/>
          <w:sz w:val="22"/>
          <w:szCs w:val="22"/>
        </w:rPr>
        <w:t>doi</w:t>
      </w:r>
      <w:proofErr w:type="spellEnd"/>
      <w:r w:rsidRPr="00DD6121">
        <w:rPr>
          <w:rFonts w:ascii="Arial" w:hAnsi="Arial" w:cs="Arial"/>
          <w:sz w:val="22"/>
          <w:szCs w:val="22"/>
        </w:rPr>
        <w:t>: 10.1128/iai.00862-12.</w:t>
      </w:r>
    </w:p>
    <w:p w14:paraId="13786A2A"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Li Y, </w:t>
      </w:r>
      <w:r w:rsidRPr="00DD6121">
        <w:rPr>
          <w:rFonts w:ascii="Arial" w:hAnsi="Arial" w:cs="Arial"/>
          <w:b/>
          <w:sz w:val="22"/>
          <w:szCs w:val="22"/>
        </w:rPr>
        <w:t>Weinberger DM</w:t>
      </w:r>
      <w:r w:rsidRPr="00DD6121">
        <w:rPr>
          <w:rFonts w:ascii="Arial" w:hAnsi="Arial" w:cs="Arial"/>
          <w:sz w:val="22"/>
          <w:szCs w:val="22"/>
        </w:rPr>
        <w:t xml:space="preserve">, Thompson CM, </w:t>
      </w:r>
      <w:proofErr w:type="spellStart"/>
      <w:r w:rsidRPr="00DD6121">
        <w:rPr>
          <w:rFonts w:ascii="Arial" w:hAnsi="Arial" w:cs="Arial"/>
          <w:sz w:val="22"/>
          <w:szCs w:val="22"/>
        </w:rPr>
        <w:t>Trzciński</w:t>
      </w:r>
      <w:proofErr w:type="spellEnd"/>
      <w:r w:rsidRPr="00DD6121">
        <w:rPr>
          <w:rFonts w:ascii="Arial" w:hAnsi="Arial" w:cs="Arial"/>
          <w:sz w:val="22"/>
          <w:szCs w:val="22"/>
        </w:rPr>
        <w:t xml:space="preserve"> K,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Surface charge of Streptococcus pneumoniae predicts serotype distribution. </w:t>
      </w:r>
      <w:r w:rsidRPr="00DD6121">
        <w:rPr>
          <w:rFonts w:ascii="Arial" w:hAnsi="Arial" w:cs="Arial"/>
          <w:i/>
          <w:iCs/>
          <w:sz w:val="22"/>
          <w:szCs w:val="22"/>
        </w:rPr>
        <w:t>Infection and Immunity</w:t>
      </w:r>
      <w:r w:rsidRPr="00DD6121">
        <w:rPr>
          <w:rFonts w:ascii="Arial" w:hAnsi="Arial" w:cs="Arial"/>
          <w:sz w:val="22"/>
          <w:szCs w:val="22"/>
        </w:rPr>
        <w:t xml:space="preserve">. 2013;81(12):4519-24.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2013/10/02. </w:t>
      </w:r>
      <w:proofErr w:type="spellStart"/>
      <w:r w:rsidRPr="00DD6121">
        <w:rPr>
          <w:rFonts w:ascii="Arial" w:hAnsi="Arial" w:cs="Arial"/>
          <w:sz w:val="22"/>
          <w:szCs w:val="22"/>
        </w:rPr>
        <w:t>doi</w:t>
      </w:r>
      <w:proofErr w:type="spellEnd"/>
      <w:r w:rsidRPr="00DD6121">
        <w:rPr>
          <w:rFonts w:ascii="Arial" w:hAnsi="Arial" w:cs="Arial"/>
          <w:sz w:val="22"/>
          <w:szCs w:val="22"/>
        </w:rPr>
        <w:t>: 10.1128/iai.00724-13.</w:t>
      </w:r>
    </w:p>
    <w:p w14:paraId="0D8D87B5"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Shrestha S, Foxman B, </w:t>
      </w:r>
      <w:r w:rsidRPr="00DD6121">
        <w:rPr>
          <w:rFonts w:ascii="Arial" w:hAnsi="Arial" w:cs="Arial"/>
          <w:b/>
          <w:sz w:val="22"/>
          <w:szCs w:val="22"/>
        </w:rPr>
        <w:t>Weinberger DM</w:t>
      </w:r>
      <w:r w:rsidRPr="00DD6121">
        <w:rPr>
          <w:rFonts w:ascii="Arial" w:hAnsi="Arial" w:cs="Arial"/>
          <w:sz w:val="22"/>
          <w:szCs w:val="22"/>
        </w:rPr>
        <w:t xml:space="preserve">, Steiner C,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w:t>
      </w:r>
      <w:proofErr w:type="spellStart"/>
      <w:r w:rsidRPr="00DD6121">
        <w:rPr>
          <w:rFonts w:ascii="Arial" w:hAnsi="Arial" w:cs="Arial"/>
          <w:sz w:val="22"/>
          <w:szCs w:val="22"/>
        </w:rPr>
        <w:t>Rohani</w:t>
      </w:r>
      <w:proofErr w:type="spellEnd"/>
      <w:r w:rsidRPr="00DD6121">
        <w:rPr>
          <w:rFonts w:ascii="Arial" w:hAnsi="Arial" w:cs="Arial"/>
          <w:sz w:val="22"/>
          <w:szCs w:val="22"/>
        </w:rPr>
        <w:t xml:space="preserve"> P. Identifying the interaction between influenza and pneumococcal pneumonia using incidence data. </w:t>
      </w:r>
      <w:r w:rsidRPr="00DD6121">
        <w:rPr>
          <w:rFonts w:ascii="Arial" w:hAnsi="Arial" w:cs="Arial"/>
          <w:i/>
          <w:iCs/>
          <w:sz w:val="22"/>
          <w:szCs w:val="22"/>
        </w:rPr>
        <w:lastRenderedPageBreak/>
        <w:t>Science Translational Medicine</w:t>
      </w:r>
      <w:r w:rsidRPr="00DD6121">
        <w:rPr>
          <w:rFonts w:ascii="Arial" w:hAnsi="Arial" w:cs="Arial"/>
          <w:sz w:val="22"/>
          <w:szCs w:val="22"/>
        </w:rPr>
        <w:t xml:space="preserve">. 2013;5(191):191ra84.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2013/06/28. </w:t>
      </w:r>
      <w:proofErr w:type="spellStart"/>
      <w:r w:rsidRPr="00DD6121">
        <w:rPr>
          <w:rFonts w:ascii="Arial" w:hAnsi="Arial" w:cs="Arial"/>
          <w:sz w:val="22"/>
          <w:szCs w:val="22"/>
        </w:rPr>
        <w:t>doi</w:t>
      </w:r>
      <w:proofErr w:type="spellEnd"/>
      <w:r w:rsidRPr="00DD6121">
        <w:rPr>
          <w:rFonts w:ascii="Arial" w:hAnsi="Arial" w:cs="Arial"/>
          <w:sz w:val="22"/>
          <w:szCs w:val="22"/>
        </w:rPr>
        <w:t>: 10.1126/scitranslmed.3005982.</w:t>
      </w:r>
    </w:p>
    <w:p w14:paraId="099BD1F2"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Bruden</w:t>
      </w:r>
      <w:proofErr w:type="spellEnd"/>
      <w:r w:rsidRPr="00DD6121">
        <w:rPr>
          <w:rFonts w:ascii="Arial" w:hAnsi="Arial" w:cs="Arial"/>
          <w:sz w:val="22"/>
          <w:szCs w:val="22"/>
        </w:rPr>
        <w:t xml:space="preserve"> DT, Grant LR,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O'Brien KL, Pelton SI, Sanders EA, </w:t>
      </w:r>
      <w:proofErr w:type="spellStart"/>
      <w:r w:rsidRPr="00DD6121">
        <w:rPr>
          <w:rFonts w:ascii="Arial" w:hAnsi="Arial" w:cs="Arial"/>
          <w:sz w:val="22"/>
          <w:szCs w:val="22"/>
        </w:rPr>
        <w:t>Feikin</w:t>
      </w:r>
      <w:proofErr w:type="spellEnd"/>
      <w:r w:rsidRPr="00DD6121">
        <w:rPr>
          <w:rFonts w:ascii="Arial" w:hAnsi="Arial" w:cs="Arial"/>
          <w:sz w:val="22"/>
          <w:szCs w:val="22"/>
        </w:rPr>
        <w:t xml:space="preserve"> DR. Using pneumococcal carriage data to monitor postvaccination changes in invasive disease. </w:t>
      </w:r>
      <w:r w:rsidRPr="00DD6121">
        <w:rPr>
          <w:rFonts w:ascii="Arial" w:hAnsi="Arial" w:cs="Arial"/>
          <w:i/>
          <w:sz w:val="22"/>
          <w:szCs w:val="22"/>
        </w:rPr>
        <w:t>American Journal of Epidemiology</w:t>
      </w:r>
      <w:r w:rsidRPr="00DD6121">
        <w:rPr>
          <w:rFonts w:ascii="Arial" w:hAnsi="Arial" w:cs="Arial"/>
          <w:sz w:val="22"/>
          <w:szCs w:val="22"/>
        </w:rPr>
        <w:t xml:space="preserve">. 2013;178(9):1488-95.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2013/09/10.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aje</w:t>
      </w:r>
      <w:proofErr w:type="spellEnd"/>
      <w:r w:rsidRPr="00DD6121">
        <w:rPr>
          <w:rFonts w:ascii="Arial" w:hAnsi="Arial" w:cs="Arial"/>
          <w:sz w:val="22"/>
          <w:szCs w:val="22"/>
        </w:rPr>
        <w:t>/kwt156.</w:t>
      </w:r>
    </w:p>
    <w:p w14:paraId="39D1E451"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Givon-Lavi</w:t>
      </w:r>
      <w:proofErr w:type="spellEnd"/>
      <w:r w:rsidRPr="00DD6121">
        <w:rPr>
          <w:rFonts w:ascii="Arial" w:hAnsi="Arial" w:cs="Arial"/>
          <w:sz w:val="22"/>
          <w:szCs w:val="22"/>
        </w:rPr>
        <w:t xml:space="preserve"> N, </w:t>
      </w:r>
      <w:proofErr w:type="spellStart"/>
      <w:r w:rsidRPr="00DD6121">
        <w:rPr>
          <w:rFonts w:ascii="Arial" w:hAnsi="Arial" w:cs="Arial"/>
          <w:sz w:val="22"/>
          <w:szCs w:val="22"/>
        </w:rPr>
        <w:t>Shemer</w:t>
      </w:r>
      <w:proofErr w:type="spellEnd"/>
      <w:r w:rsidRPr="00DD6121">
        <w:rPr>
          <w:rFonts w:ascii="Arial" w:hAnsi="Arial" w:cs="Arial"/>
          <w:sz w:val="22"/>
          <w:szCs w:val="22"/>
        </w:rPr>
        <w:t xml:space="preserve">-Avni Y, Bar-Ziv J, Alonso WJ, Greenberg D, Dagan R. Influence of pneumococcal vaccines and respiratory syncytial virus on alveolar pneumonia, Israel. </w:t>
      </w:r>
      <w:r w:rsidRPr="00DD6121">
        <w:rPr>
          <w:rFonts w:ascii="Arial" w:hAnsi="Arial" w:cs="Arial"/>
          <w:i/>
          <w:sz w:val="22"/>
          <w:szCs w:val="22"/>
        </w:rPr>
        <w:t>Emerging Infectious Diseases.</w:t>
      </w:r>
      <w:r w:rsidRPr="00DD6121">
        <w:rPr>
          <w:rFonts w:ascii="Arial" w:hAnsi="Arial" w:cs="Arial"/>
          <w:sz w:val="22"/>
          <w:szCs w:val="22"/>
        </w:rPr>
        <w:t xml:space="preserve">2013;19(7):1084-91.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2013/06/15. </w:t>
      </w:r>
      <w:proofErr w:type="spellStart"/>
      <w:r w:rsidRPr="00DD6121">
        <w:rPr>
          <w:rFonts w:ascii="Arial" w:hAnsi="Arial" w:cs="Arial"/>
          <w:sz w:val="22"/>
          <w:szCs w:val="22"/>
        </w:rPr>
        <w:t>doi</w:t>
      </w:r>
      <w:proofErr w:type="spellEnd"/>
      <w:r w:rsidRPr="00DD6121">
        <w:rPr>
          <w:rFonts w:ascii="Arial" w:hAnsi="Arial" w:cs="Arial"/>
          <w:sz w:val="22"/>
          <w:szCs w:val="22"/>
        </w:rPr>
        <w:t>: 10.3201/eid1907.121625.</w:t>
      </w:r>
    </w:p>
    <w:p w14:paraId="4430C221"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Harboe</w:t>
      </w:r>
      <w:proofErr w:type="spellEnd"/>
      <w:r w:rsidRPr="00DD6121">
        <w:rPr>
          <w:rFonts w:ascii="Arial" w:hAnsi="Arial" w:cs="Arial"/>
          <w:sz w:val="22"/>
          <w:szCs w:val="22"/>
        </w:rPr>
        <w:t xml:space="preserve"> ZB,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Krause TG, Miller M, </w:t>
      </w:r>
      <w:proofErr w:type="spellStart"/>
      <w:r w:rsidRPr="00DD6121">
        <w:rPr>
          <w:rFonts w:ascii="Arial" w:hAnsi="Arial" w:cs="Arial"/>
          <w:sz w:val="22"/>
          <w:szCs w:val="22"/>
        </w:rPr>
        <w:t>Mølbak</w:t>
      </w:r>
      <w:proofErr w:type="spellEnd"/>
      <w:r w:rsidRPr="00DD6121">
        <w:rPr>
          <w:rFonts w:ascii="Arial" w:hAnsi="Arial" w:cs="Arial"/>
          <w:sz w:val="22"/>
          <w:szCs w:val="22"/>
        </w:rPr>
        <w:t xml:space="preserve"> K, </w:t>
      </w:r>
      <w:proofErr w:type="spellStart"/>
      <w:r w:rsidRPr="00DD6121">
        <w:rPr>
          <w:rFonts w:ascii="Arial" w:hAnsi="Arial" w:cs="Arial"/>
          <w:sz w:val="22"/>
          <w:szCs w:val="22"/>
        </w:rPr>
        <w:t>Konradsen</w:t>
      </w:r>
      <w:proofErr w:type="spellEnd"/>
      <w:r w:rsidRPr="00DD6121">
        <w:rPr>
          <w:rFonts w:ascii="Arial" w:hAnsi="Arial" w:cs="Arial"/>
          <w:sz w:val="22"/>
          <w:szCs w:val="22"/>
        </w:rPr>
        <w:t xml:space="preserve"> HB. Serotype-specific effect of influenza on adult invasive pneumococcal pneumonia. </w:t>
      </w:r>
      <w:r w:rsidRPr="00DD6121">
        <w:rPr>
          <w:rFonts w:ascii="Arial" w:hAnsi="Arial" w:cs="Arial"/>
          <w:i/>
          <w:sz w:val="22"/>
          <w:szCs w:val="22"/>
        </w:rPr>
        <w:t>Journal of Infectious Diseases</w:t>
      </w:r>
      <w:r w:rsidRPr="00DD6121">
        <w:rPr>
          <w:rFonts w:ascii="Arial" w:hAnsi="Arial" w:cs="Arial"/>
          <w:sz w:val="22"/>
          <w:szCs w:val="22"/>
        </w:rPr>
        <w:t xml:space="preserve">. 2013;208(8):1274-80.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2013/08/01.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infdis</w:t>
      </w:r>
      <w:proofErr w:type="spellEnd"/>
      <w:r w:rsidRPr="00DD6121">
        <w:rPr>
          <w:rFonts w:ascii="Arial" w:hAnsi="Arial" w:cs="Arial"/>
          <w:sz w:val="22"/>
          <w:szCs w:val="22"/>
        </w:rPr>
        <w:t>/jit375.</w:t>
      </w:r>
    </w:p>
    <w:p w14:paraId="1D944980"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Harboe</w:t>
      </w:r>
      <w:proofErr w:type="spellEnd"/>
      <w:r w:rsidRPr="00DD6121">
        <w:rPr>
          <w:rFonts w:ascii="Arial" w:hAnsi="Arial" w:cs="Arial"/>
          <w:sz w:val="22"/>
          <w:szCs w:val="22"/>
        </w:rPr>
        <w:t xml:space="preserve"> ZB, Dalby T, </w:t>
      </w:r>
      <w:r w:rsidRPr="00DD6121">
        <w:rPr>
          <w:rFonts w:ascii="Arial" w:hAnsi="Arial" w:cs="Arial"/>
          <w:b/>
          <w:sz w:val="22"/>
          <w:szCs w:val="22"/>
        </w:rPr>
        <w:t>Weinberger DM</w:t>
      </w:r>
      <w:r w:rsidRPr="00DD6121">
        <w:rPr>
          <w:rFonts w:ascii="Arial" w:hAnsi="Arial" w:cs="Arial"/>
          <w:sz w:val="22"/>
          <w:szCs w:val="22"/>
        </w:rPr>
        <w:t xml:space="preserve">, Benfield T, </w:t>
      </w:r>
      <w:proofErr w:type="spellStart"/>
      <w:r w:rsidRPr="00DD6121">
        <w:rPr>
          <w:rFonts w:ascii="Arial" w:hAnsi="Arial" w:cs="Arial"/>
          <w:sz w:val="22"/>
          <w:szCs w:val="22"/>
        </w:rPr>
        <w:t>Mølbak</w:t>
      </w:r>
      <w:proofErr w:type="spellEnd"/>
      <w:r w:rsidRPr="00DD6121">
        <w:rPr>
          <w:rFonts w:ascii="Arial" w:hAnsi="Arial" w:cs="Arial"/>
          <w:sz w:val="22"/>
          <w:szCs w:val="22"/>
        </w:rPr>
        <w:t xml:space="preserve"> K, </w:t>
      </w:r>
      <w:proofErr w:type="spellStart"/>
      <w:r w:rsidRPr="00DD6121">
        <w:rPr>
          <w:rFonts w:ascii="Arial" w:hAnsi="Arial" w:cs="Arial"/>
          <w:sz w:val="22"/>
          <w:szCs w:val="22"/>
        </w:rPr>
        <w:t>Slotved</w:t>
      </w:r>
      <w:proofErr w:type="spellEnd"/>
      <w:r w:rsidRPr="00DD6121">
        <w:rPr>
          <w:rFonts w:ascii="Arial" w:hAnsi="Arial" w:cs="Arial"/>
          <w:sz w:val="22"/>
          <w:szCs w:val="22"/>
        </w:rPr>
        <w:t xml:space="preserve"> HC, </w:t>
      </w:r>
      <w:proofErr w:type="spellStart"/>
      <w:r w:rsidRPr="00DD6121">
        <w:rPr>
          <w:rFonts w:ascii="Arial" w:hAnsi="Arial" w:cs="Arial"/>
          <w:sz w:val="22"/>
          <w:szCs w:val="22"/>
        </w:rPr>
        <w:t>Suppli</w:t>
      </w:r>
      <w:proofErr w:type="spellEnd"/>
      <w:r w:rsidRPr="00DD6121">
        <w:rPr>
          <w:rFonts w:ascii="Arial" w:hAnsi="Arial" w:cs="Arial"/>
          <w:sz w:val="22"/>
          <w:szCs w:val="22"/>
        </w:rPr>
        <w:t xml:space="preserve"> CH, </w:t>
      </w:r>
      <w:proofErr w:type="spellStart"/>
      <w:r w:rsidRPr="00DD6121">
        <w:rPr>
          <w:rFonts w:ascii="Arial" w:hAnsi="Arial" w:cs="Arial"/>
          <w:sz w:val="22"/>
          <w:szCs w:val="22"/>
        </w:rPr>
        <w:t>Konradsen</w:t>
      </w:r>
      <w:proofErr w:type="spellEnd"/>
      <w:r w:rsidRPr="00DD6121">
        <w:rPr>
          <w:rFonts w:ascii="Arial" w:hAnsi="Arial" w:cs="Arial"/>
          <w:sz w:val="22"/>
          <w:szCs w:val="22"/>
        </w:rPr>
        <w:t xml:space="preserve"> HB, </w:t>
      </w:r>
      <w:proofErr w:type="spellStart"/>
      <w:r w:rsidRPr="00DD6121">
        <w:rPr>
          <w:rFonts w:ascii="Arial" w:hAnsi="Arial" w:cs="Arial"/>
          <w:sz w:val="22"/>
          <w:szCs w:val="22"/>
        </w:rPr>
        <w:t>Valentiner-Branth</w:t>
      </w:r>
      <w:proofErr w:type="spellEnd"/>
      <w:r w:rsidRPr="00DD6121">
        <w:rPr>
          <w:rFonts w:ascii="Arial" w:hAnsi="Arial" w:cs="Arial"/>
          <w:sz w:val="22"/>
          <w:szCs w:val="22"/>
        </w:rPr>
        <w:t xml:space="preserve"> P. Impact of 13-valent pneumococcal conjugate vaccination in invasive pneumococcal disease incidence and mortality. </w:t>
      </w:r>
      <w:r w:rsidRPr="00DD6121">
        <w:rPr>
          <w:rFonts w:ascii="Arial" w:hAnsi="Arial" w:cs="Arial"/>
          <w:i/>
          <w:sz w:val="22"/>
          <w:szCs w:val="22"/>
        </w:rPr>
        <w:t>Clinical Infectious Diseases</w:t>
      </w:r>
      <w:r w:rsidRPr="00DD6121">
        <w:rPr>
          <w:rFonts w:ascii="Arial" w:hAnsi="Arial" w:cs="Arial"/>
          <w:sz w:val="22"/>
          <w:szCs w:val="22"/>
        </w:rPr>
        <w:t xml:space="preserve">. 2014;59(8):1066-73.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2014/07/19.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/ciu524.</w:t>
      </w:r>
    </w:p>
    <w:p w14:paraId="5CD48159"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Lewnard</w:t>
      </w:r>
      <w:proofErr w:type="spellEnd"/>
      <w:r w:rsidRPr="00DD6121">
        <w:rPr>
          <w:rFonts w:ascii="Arial" w:hAnsi="Arial" w:cs="Arial"/>
          <w:sz w:val="22"/>
          <w:szCs w:val="22"/>
        </w:rPr>
        <w:t xml:space="preserve"> JA, </w:t>
      </w:r>
      <w:proofErr w:type="spellStart"/>
      <w:r w:rsidRPr="00DD6121">
        <w:rPr>
          <w:rFonts w:ascii="Arial" w:hAnsi="Arial" w:cs="Arial"/>
          <w:sz w:val="22"/>
          <w:szCs w:val="22"/>
        </w:rPr>
        <w:t>Jirmanus</w:t>
      </w:r>
      <w:proofErr w:type="spellEnd"/>
      <w:r w:rsidRPr="00DD6121">
        <w:rPr>
          <w:rFonts w:ascii="Arial" w:hAnsi="Arial" w:cs="Arial"/>
          <w:sz w:val="22"/>
          <w:szCs w:val="22"/>
        </w:rPr>
        <w:t xml:space="preserve"> L, Júnior NN, Machado PR, </w:t>
      </w:r>
      <w:proofErr w:type="spellStart"/>
      <w:r w:rsidRPr="00DD6121">
        <w:rPr>
          <w:rFonts w:ascii="Arial" w:hAnsi="Arial" w:cs="Arial"/>
          <w:sz w:val="22"/>
          <w:szCs w:val="22"/>
        </w:rPr>
        <w:t>Glesby</w:t>
      </w:r>
      <w:proofErr w:type="spellEnd"/>
      <w:r w:rsidRPr="00DD6121">
        <w:rPr>
          <w:rFonts w:ascii="Arial" w:hAnsi="Arial" w:cs="Arial"/>
          <w:sz w:val="22"/>
          <w:szCs w:val="22"/>
        </w:rPr>
        <w:t xml:space="preserve"> MJ, Ko AI, Carvalho EM, </w:t>
      </w:r>
      <w:proofErr w:type="spellStart"/>
      <w:r w:rsidRPr="00DD6121">
        <w:rPr>
          <w:rFonts w:ascii="Arial" w:hAnsi="Arial" w:cs="Arial"/>
          <w:sz w:val="22"/>
          <w:szCs w:val="22"/>
        </w:rPr>
        <w:t>Schriefer</w:t>
      </w:r>
      <w:proofErr w:type="spellEnd"/>
      <w:r w:rsidRPr="00DD6121">
        <w:rPr>
          <w:rFonts w:ascii="Arial" w:hAnsi="Arial" w:cs="Arial"/>
          <w:sz w:val="22"/>
          <w:szCs w:val="22"/>
        </w:rPr>
        <w:t xml:space="preserve"> A, </w:t>
      </w:r>
      <w:r w:rsidRPr="00DD6121">
        <w:rPr>
          <w:rFonts w:ascii="Arial" w:hAnsi="Arial" w:cs="Arial"/>
          <w:b/>
          <w:sz w:val="22"/>
          <w:szCs w:val="22"/>
        </w:rPr>
        <w:t>Weinberger DM</w:t>
      </w:r>
      <w:r w:rsidRPr="00DD6121">
        <w:rPr>
          <w:rFonts w:ascii="Arial" w:hAnsi="Arial" w:cs="Arial"/>
          <w:sz w:val="22"/>
          <w:szCs w:val="22"/>
        </w:rPr>
        <w:t xml:space="preserve">. Forecasting temporal dynamics of cutaneous leishmaniasis in Northeast Brazil. </w:t>
      </w:r>
      <w:proofErr w:type="spellStart"/>
      <w:r w:rsidRPr="00DD6121">
        <w:rPr>
          <w:rFonts w:ascii="Arial" w:hAnsi="Arial" w:cs="Arial"/>
          <w:i/>
          <w:sz w:val="22"/>
          <w:szCs w:val="22"/>
        </w:rPr>
        <w:t>PLoS</w:t>
      </w:r>
      <w:proofErr w:type="spellEnd"/>
      <w:r w:rsidRPr="00DD6121">
        <w:rPr>
          <w:rFonts w:ascii="Arial" w:hAnsi="Arial" w:cs="Arial"/>
          <w:i/>
          <w:sz w:val="22"/>
          <w:szCs w:val="22"/>
        </w:rPr>
        <w:t xml:space="preserve"> Neglected Tropical Diseases</w:t>
      </w:r>
      <w:r w:rsidRPr="00DD6121">
        <w:rPr>
          <w:rFonts w:ascii="Arial" w:hAnsi="Arial" w:cs="Arial"/>
          <w:sz w:val="22"/>
          <w:szCs w:val="22"/>
        </w:rPr>
        <w:t>. 2014;8(10</w:t>
      </w:r>
      <w:proofErr w:type="gramStart"/>
      <w:r w:rsidRPr="00DD6121">
        <w:rPr>
          <w:rFonts w:ascii="Arial" w:hAnsi="Arial" w:cs="Arial"/>
          <w:sz w:val="22"/>
          <w:szCs w:val="22"/>
        </w:rPr>
        <w:t>):e</w:t>
      </w:r>
      <w:proofErr w:type="gramEnd"/>
      <w:r w:rsidRPr="00DD6121">
        <w:rPr>
          <w:rFonts w:ascii="Arial" w:hAnsi="Arial" w:cs="Arial"/>
          <w:sz w:val="22"/>
          <w:szCs w:val="22"/>
        </w:rPr>
        <w:t xml:space="preserve">3283.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2014/10/31. </w:t>
      </w:r>
      <w:proofErr w:type="spellStart"/>
      <w:r w:rsidRPr="00DD6121">
        <w:rPr>
          <w:rFonts w:ascii="Arial" w:hAnsi="Arial" w:cs="Arial"/>
          <w:sz w:val="22"/>
          <w:szCs w:val="22"/>
        </w:rPr>
        <w:t>doi</w:t>
      </w:r>
      <w:proofErr w:type="spellEnd"/>
      <w:r w:rsidRPr="00DD6121">
        <w:rPr>
          <w:rFonts w:ascii="Arial" w:hAnsi="Arial" w:cs="Arial"/>
          <w:sz w:val="22"/>
          <w:szCs w:val="22"/>
        </w:rPr>
        <w:t>: 10.1371/journal.pntd.0003283.</w:t>
      </w:r>
    </w:p>
    <w:p w14:paraId="5F7328F8"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Olafsdottir</w:t>
      </w:r>
      <w:proofErr w:type="spellEnd"/>
      <w:r w:rsidRPr="00DD6121">
        <w:rPr>
          <w:rFonts w:ascii="Arial" w:hAnsi="Arial" w:cs="Arial"/>
          <w:sz w:val="22"/>
          <w:szCs w:val="22"/>
        </w:rPr>
        <w:t xml:space="preserve"> LB, </w:t>
      </w:r>
      <w:proofErr w:type="spellStart"/>
      <w:r w:rsidRPr="00DD6121">
        <w:rPr>
          <w:rFonts w:ascii="Arial" w:hAnsi="Arial" w:cs="Arial"/>
          <w:sz w:val="22"/>
          <w:szCs w:val="22"/>
        </w:rPr>
        <w:t>Erlendsdóttir</w:t>
      </w:r>
      <w:proofErr w:type="spellEnd"/>
      <w:r w:rsidRPr="00DD6121">
        <w:rPr>
          <w:rFonts w:ascii="Arial" w:hAnsi="Arial" w:cs="Arial"/>
          <w:sz w:val="22"/>
          <w:szCs w:val="22"/>
        </w:rPr>
        <w:t xml:space="preserve"> H, Melo-</w:t>
      </w:r>
      <w:proofErr w:type="spellStart"/>
      <w:r w:rsidRPr="00DD6121">
        <w:rPr>
          <w:rFonts w:ascii="Arial" w:hAnsi="Arial" w:cs="Arial"/>
          <w:sz w:val="22"/>
          <w:szCs w:val="22"/>
        </w:rPr>
        <w:t>Cristino</w:t>
      </w:r>
      <w:proofErr w:type="spellEnd"/>
      <w:r w:rsidRPr="00DD6121">
        <w:rPr>
          <w:rFonts w:ascii="Arial" w:hAnsi="Arial" w:cs="Arial"/>
          <w:sz w:val="22"/>
          <w:szCs w:val="22"/>
        </w:rPr>
        <w:t xml:space="preserve"> J, </w:t>
      </w:r>
      <w:r w:rsidRPr="00DD6121">
        <w:rPr>
          <w:rFonts w:ascii="Arial" w:hAnsi="Arial" w:cs="Arial"/>
          <w:b/>
          <w:sz w:val="22"/>
          <w:szCs w:val="22"/>
        </w:rPr>
        <w:t>Weinberger DM</w:t>
      </w:r>
      <w:r w:rsidRPr="00DD6121">
        <w:rPr>
          <w:rFonts w:ascii="Arial" w:hAnsi="Arial" w:cs="Arial"/>
          <w:sz w:val="22"/>
          <w:szCs w:val="22"/>
        </w:rPr>
        <w:t xml:space="preserve">, Ramirez M, </w:t>
      </w:r>
      <w:proofErr w:type="spellStart"/>
      <w:r w:rsidRPr="00DD6121">
        <w:rPr>
          <w:rFonts w:ascii="Arial" w:hAnsi="Arial" w:cs="Arial"/>
          <w:sz w:val="22"/>
          <w:szCs w:val="22"/>
        </w:rPr>
        <w:t>Kristinsson</w:t>
      </w:r>
      <w:proofErr w:type="spellEnd"/>
      <w:r w:rsidRPr="00DD6121">
        <w:rPr>
          <w:rFonts w:ascii="Arial" w:hAnsi="Arial" w:cs="Arial"/>
          <w:sz w:val="22"/>
          <w:szCs w:val="22"/>
        </w:rPr>
        <w:t xml:space="preserve"> KG, </w:t>
      </w:r>
      <w:proofErr w:type="spellStart"/>
      <w:r w:rsidRPr="00DD6121">
        <w:rPr>
          <w:rFonts w:ascii="Arial" w:hAnsi="Arial" w:cs="Arial"/>
          <w:sz w:val="22"/>
          <w:szCs w:val="22"/>
        </w:rPr>
        <w:t>Gottfredsson</w:t>
      </w:r>
      <w:proofErr w:type="spellEnd"/>
      <w:r w:rsidRPr="00DD6121">
        <w:rPr>
          <w:rFonts w:ascii="Arial" w:hAnsi="Arial" w:cs="Arial"/>
          <w:sz w:val="22"/>
          <w:szCs w:val="22"/>
        </w:rPr>
        <w:t xml:space="preserve"> M. Invasive infections due to Streptococcus pyogenes: seasonal variation of severity and clinical characteristics, Iceland, 1975 to 2012. </w:t>
      </w:r>
      <w:r w:rsidRPr="00DD6121">
        <w:rPr>
          <w:rFonts w:ascii="Arial" w:hAnsi="Arial" w:cs="Arial"/>
          <w:i/>
          <w:iCs/>
          <w:sz w:val="22"/>
          <w:szCs w:val="22"/>
        </w:rPr>
        <w:t>Euro Surveillance</w:t>
      </w:r>
      <w:r w:rsidRPr="00DD6121">
        <w:rPr>
          <w:rFonts w:ascii="Arial" w:hAnsi="Arial" w:cs="Arial"/>
          <w:sz w:val="22"/>
          <w:szCs w:val="22"/>
        </w:rPr>
        <w:t xml:space="preserve">. 2014;19(17):5-14.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2014/05/14.</w:t>
      </w:r>
    </w:p>
    <w:p w14:paraId="5FF792AD"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Tan Y, Lam TT, Wu C, Lee SS,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Zhang R, </w:t>
      </w:r>
      <w:r w:rsidRPr="00DD6121">
        <w:rPr>
          <w:rFonts w:ascii="Arial" w:hAnsi="Arial" w:cs="Arial"/>
          <w:b/>
          <w:sz w:val="22"/>
          <w:szCs w:val="22"/>
        </w:rPr>
        <w:t>Weinberger DM</w:t>
      </w:r>
      <w:r w:rsidRPr="00DD6121">
        <w:rPr>
          <w:rFonts w:ascii="Arial" w:hAnsi="Arial" w:cs="Arial"/>
          <w:sz w:val="22"/>
          <w:szCs w:val="22"/>
        </w:rPr>
        <w:t xml:space="preserve">. Increasing similarity in the dynamics of influenza in two adjacent subtropical Chinese cities following the relaxation of border restrictions. </w:t>
      </w:r>
      <w:r w:rsidRPr="00DD6121">
        <w:rPr>
          <w:rFonts w:ascii="Arial" w:hAnsi="Arial" w:cs="Arial"/>
          <w:i/>
          <w:iCs/>
          <w:sz w:val="22"/>
          <w:szCs w:val="22"/>
        </w:rPr>
        <w:t>Journal of General Virology</w:t>
      </w:r>
      <w:r w:rsidRPr="00DD6121">
        <w:rPr>
          <w:rFonts w:ascii="Arial" w:hAnsi="Arial" w:cs="Arial"/>
          <w:sz w:val="22"/>
          <w:szCs w:val="22"/>
        </w:rPr>
        <w:t xml:space="preserve">. 2014;95(Pt 3):531-8.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2013/12/07. </w:t>
      </w:r>
      <w:proofErr w:type="spellStart"/>
      <w:r w:rsidRPr="00DD6121">
        <w:rPr>
          <w:rFonts w:ascii="Arial" w:hAnsi="Arial" w:cs="Arial"/>
          <w:sz w:val="22"/>
          <w:szCs w:val="22"/>
        </w:rPr>
        <w:t>doi</w:t>
      </w:r>
      <w:proofErr w:type="spellEnd"/>
      <w:r w:rsidRPr="00DD6121">
        <w:rPr>
          <w:rFonts w:ascii="Arial" w:hAnsi="Arial" w:cs="Arial"/>
          <w:sz w:val="22"/>
          <w:szCs w:val="22"/>
        </w:rPr>
        <w:t>: 10.1099/vir.0.059998-0.</w:t>
      </w:r>
    </w:p>
    <w:p w14:paraId="37C2D5DC"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Grant LR, Steiner CA, </w:t>
      </w:r>
      <w:proofErr w:type="spellStart"/>
      <w:r w:rsidRPr="00DD6121">
        <w:rPr>
          <w:rFonts w:ascii="Arial" w:hAnsi="Arial" w:cs="Arial"/>
          <w:sz w:val="22"/>
          <w:szCs w:val="22"/>
        </w:rPr>
        <w:t>Weatherholtz</w:t>
      </w:r>
      <w:proofErr w:type="spellEnd"/>
      <w:r w:rsidRPr="00DD6121">
        <w:rPr>
          <w:rFonts w:ascii="Arial" w:hAnsi="Arial" w:cs="Arial"/>
          <w:sz w:val="22"/>
          <w:szCs w:val="22"/>
        </w:rPr>
        <w:t xml:space="preserve"> R, </w:t>
      </w:r>
      <w:proofErr w:type="spellStart"/>
      <w:r w:rsidRPr="00DD6121">
        <w:rPr>
          <w:rFonts w:ascii="Arial" w:hAnsi="Arial" w:cs="Arial"/>
          <w:sz w:val="22"/>
          <w:szCs w:val="22"/>
        </w:rPr>
        <w:t>Santosham</w:t>
      </w:r>
      <w:proofErr w:type="spellEnd"/>
      <w:r w:rsidRPr="00DD6121">
        <w:rPr>
          <w:rFonts w:ascii="Arial" w:hAnsi="Arial" w:cs="Arial"/>
          <w:sz w:val="22"/>
          <w:szCs w:val="22"/>
        </w:rPr>
        <w:t xml:space="preserve"> M,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O'Brien KL. Seasonal drivers of pneumococcal disease incidence: impact of bacterial carriage and viral activity. </w:t>
      </w:r>
      <w:r w:rsidRPr="00DD6121">
        <w:rPr>
          <w:rFonts w:ascii="Arial" w:hAnsi="Arial" w:cs="Arial"/>
          <w:i/>
          <w:sz w:val="22"/>
          <w:szCs w:val="22"/>
        </w:rPr>
        <w:t>Clinical Infectious Diseases</w:t>
      </w:r>
      <w:r w:rsidRPr="00DD6121">
        <w:rPr>
          <w:rFonts w:ascii="Arial" w:hAnsi="Arial" w:cs="Arial"/>
          <w:sz w:val="22"/>
          <w:szCs w:val="22"/>
        </w:rPr>
        <w:t xml:space="preserve">. 2014;58(2):188-94.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2013/11/06.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/cit721.</w:t>
      </w:r>
    </w:p>
    <w:p w14:paraId="489318B0"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Harboe</w:t>
      </w:r>
      <w:proofErr w:type="spellEnd"/>
      <w:r w:rsidRPr="00DD6121">
        <w:rPr>
          <w:rFonts w:ascii="Arial" w:hAnsi="Arial" w:cs="Arial"/>
          <w:sz w:val="22"/>
          <w:szCs w:val="22"/>
        </w:rPr>
        <w:t xml:space="preserve"> ZB,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Krause TG, Miller M, </w:t>
      </w:r>
      <w:proofErr w:type="spellStart"/>
      <w:r w:rsidRPr="00DD6121">
        <w:rPr>
          <w:rFonts w:ascii="Arial" w:hAnsi="Arial" w:cs="Arial"/>
          <w:sz w:val="22"/>
          <w:szCs w:val="22"/>
        </w:rPr>
        <w:t>Mølbak</w:t>
      </w:r>
      <w:proofErr w:type="spellEnd"/>
      <w:r w:rsidRPr="00DD6121">
        <w:rPr>
          <w:rFonts w:ascii="Arial" w:hAnsi="Arial" w:cs="Arial"/>
          <w:sz w:val="22"/>
          <w:szCs w:val="22"/>
        </w:rPr>
        <w:t xml:space="preserve"> K, </w:t>
      </w:r>
      <w:proofErr w:type="spellStart"/>
      <w:r w:rsidRPr="00DD6121">
        <w:rPr>
          <w:rFonts w:ascii="Arial" w:hAnsi="Arial" w:cs="Arial"/>
          <w:sz w:val="22"/>
          <w:szCs w:val="22"/>
        </w:rPr>
        <w:t>Konradsen</w:t>
      </w:r>
      <w:proofErr w:type="spellEnd"/>
      <w:r w:rsidRPr="00DD6121">
        <w:rPr>
          <w:rFonts w:ascii="Arial" w:hAnsi="Arial" w:cs="Arial"/>
          <w:sz w:val="22"/>
          <w:szCs w:val="22"/>
        </w:rPr>
        <w:t xml:space="preserve"> HB. Pneumococcal disease seasonality: incidence, </w:t>
      </w:r>
      <w:proofErr w:type="gramStart"/>
      <w:r w:rsidRPr="00DD6121">
        <w:rPr>
          <w:rFonts w:ascii="Arial" w:hAnsi="Arial" w:cs="Arial"/>
          <w:sz w:val="22"/>
          <w:szCs w:val="22"/>
        </w:rPr>
        <w:t>severity</w:t>
      </w:r>
      <w:proofErr w:type="gramEnd"/>
      <w:r w:rsidRPr="00DD6121">
        <w:rPr>
          <w:rFonts w:ascii="Arial" w:hAnsi="Arial" w:cs="Arial"/>
          <w:sz w:val="22"/>
          <w:szCs w:val="22"/>
        </w:rPr>
        <w:t xml:space="preserve"> and the role of influenza activity. </w:t>
      </w:r>
      <w:r w:rsidRPr="00DD6121">
        <w:rPr>
          <w:rFonts w:ascii="Arial" w:hAnsi="Arial" w:cs="Arial"/>
          <w:i/>
          <w:iCs/>
          <w:sz w:val="22"/>
          <w:szCs w:val="22"/>
        </w:rPr>
        <w:t>European Respiratory Journal</w:t>
      </w:r>
      <w:r w:rsidRPr="00DD6121">
        <w:rPr>
          <w:rFonts w:ascii="Arial" w:hAnsi="Arial" w:cs="Arial"/>
          <w:sz w:val="22"/>
          <w:szCs w:val="22"/>
        </w:rPr>
        <w:t xml:space="preserve">. 2014;43(3):833-41.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2013/09/17. </w:t>
      </w:r>
      <w:proofErr w:type="spellStart"/>
      <w:r w:rsidRPr="00DD6121">
        <w:rPr>
          <w:rFonts w:ascii="Arial" w:hAnsi="Arial" w:cs="Arial"/>
          <w:sz w:val="22"/>
          <w:szCs w:val="22"/>
        </w:rPr>
        <w:t>doi</w:t>
      </w:r>
      <w:proofErr w:type="spellEnd"/>
      <w:r w:rsidRPr="00DD6121">
        <w:rPr>
          <w:rFonts w:ascii="Arial" w:hAnsi="Arial" w:cs="Arial"/>
          <w:sz w:val="22"/>
          <w:szCs w:val="22"/>
        </w:rPr>
        <w:t>: 10.1183/09031936.00056813.</w:t>
      </w:r>
    </w:p>
    <w:p w14:paraId="4E26E184"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Humes</w:t>
      </w:r>
      <w:proofErr w:type="spellEnd"/>
      <w:r w:rsidRPr="00DD6121">
        <w:rPr>
          <w:rFonts w:ascii="Arial" w:hAnsi="Arial" w:cs="Arial"/>
          <w:sz w:val="22"/>
          <w:szCs w:val="22"/>
        </w:rPr>
        <w:t xml:space="preserve"> EA,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Kudish</w:t>
      </w:r>
      <w:proofErr w:type="spellEnd"/>
      <w:r w:rsidRPr="00DD6121">
        <w:rPr>
          <w:rFonts w:ascii="Arial" w:hAnsi="Arial" w:cs="Arial"/>
          <w:sz w:val="22"/>
          <w:szCs w:val="22"/>
        </w:rPr>
        <w:t xml:space="preserve"> KS, </w:t>
      </w:r>
      <w:proofErr w:type="spellStart"/>
      <w:r w:rsidRPr="00DD6121">
        <w:rPr>
          <w:rFonts w:ascii="Arial" w:hAnsi="Arial" w:cs="Arial"/>
          <w:sz w:val="22"/>
          <w:szCs w:val="22"/>
        </w:rPr>
        <w:t>Hadler</w:t>
      </w:r>
      <w:proofErr w:type="spellEnd"/>
      <w:r w:rsidRPr="00DD6121">
        <w:rPr>
          <w:rFonts w:ascii="Arial" w:hAnsi="Arial" w:cs="Arial"/>
          <w:sz w:val="22"/>
          <w:szCs w:val="22"/>
        </w:rPr>
        <w:t xml:space="preserve"> JL. Trends in hospitalizations with primary varicella and herpes zoster during the </w:t>
      </w:r>
      <w:proofErr w:type="spellStart"/>
      <w:r w:rsidRPr="00DD6121">
        <w:rPr>
          <w:rFonts w:ascii="Arial" w:hAnsi="Arial" w:cs="Arial"/>
          <w:sz w:val="22"/>
          <w:szCs w:val="22"/>
        </w:rPr>
        <w:t>prevaricella</w:t>
      </w:r>
      <w:proofErr w:type="spellEnd"/>
      <w:r w:rsidRPr="00DD6121">
        <w:rPr>
          <w:rFonts w:ascii="Arial" w:hAnsi="Arial" w:cs="Arial"/>
          <w:sz w:val="22"/>
          <w:szCs w:val="22"/>
        </w:rPr>
        <w:t xml:space="preserve"> and initial </w:t>
      </w:r>
      <w:proofErr w:type="spellStart"/>
      <w:r w:rsidRPr="00DD6121">
        <w:rPr>
          <w:rFonts w:ascii="Arial" w:hAnsi="Arial" w:cs="Arial"/>
          <w:sz w:val="22"/>
          <w:szCs w:val="22"/>
        </w:rPr>
        <w:t>postvaricella</w:t>
      </w:r>
      <w:proofErr w:type="spellEnd"/>
      <w:r w:rsidRPr="00DD6121">
        <w:rPr>
          <w:rFonts w:ascii="Arial" w:hAnsi="Arial" w:cs="Arial"/>
          <w:sz w:val="22"/>
          <w:szCs w:val="22"/>
        </w:rPr>
        <w:t xml:space="preserve"> and </w:t>
      </w:r>
      <w:r w:rsidRPr="00DD6121">
        <w:rPr>
          <w:rFonts w:ascii="Arial" w:hAnsi="Arial" w:cs="Arial"/>
          <w:sz w:val="22"/>
          <w:szCs w:val="22"/>
        </w:rPr>
        <w:lastRenderedPageBreak/>
        <w:t xml:space="preserve">herpes zoster vaccine eras, </w:t>
      </w:r>
      <w:proofErr w:type="spellStart"/>
      <w:r w:rsidRPr="00DD6121">
        <w:rPr>
          <w:rFonts w:ascii="Arial" w:hAnsi="Arial" w:cs="Arial"/>
          <w:sz w:val="22"/>
          <w:szCs w:val="22"/>
        </w:rPr>
        <w:t>connecticut</w:t>
      </w:r>
      <w:proofErr w:type="spellEnd"/>
      <w:r w:rsidRPr="00DD6121">
        <w:rPr>
          <w:rFonts w:ascii="Arial" w:hAnsi="Arial" w:cs="Arial"/>
          <w:sz w:val="22"/>
          <w:szCs w:val="22"/>
        </w:rPr>
        <w:t xml:space="preserve">, 1994-2012. </w:t>
      </w:r>
      <w:r w:rsidRPr="00DD6121">
        <w:rPr>
          <w:rFonts w:ascii="Arial" w:hAnsi="Arial" w:cs="Arial"/>
          <w:i/>
          <w:iCs/>
          <w:sz w:val="22"/>
          <w:szCs w:val="22"/>
        </w:rPr>
        <w:t>Open Forum Infectious Diseases</w:t>
      </w:r>
      <w:r w:rsidRPr="00DD6121">
        <w:rPr>
          <w:rFonts w:ascii="Arial" w:hAnsi="Arial" w:cs="Arial"/>
          <w:sz w:val="22"/>
          <w:szCs w:val="22"/>
        </w:rPr>
        <w:t>. 2015;2(1</w:t>
      </w:r>
      <w:proofErr w:type="gramStart"/>
      <w:r w:rsidRPr="00DD6121">
        <w:rPr>
          <w:rFonts w:ascii="Arial" w:hAnsi="Arial" w:cs="Arial"/>
          <w:sz w:val="22"/>
          <w:szCs w:val="22"/>
        </w:rPr>
        <w:t>):ofv</w:t>
      </w:r>
      <w:proofErr w:type="gramEnd"/>
      <w:r w:rsidRPr="00DD6121">
        <w:rPr>
          <w:rFonts w:ascii="Arial" w:hAnsi="Arial" w:cs="Arial"/>
          <w:sz w:val="22"/>
          <w:szCs w:val="22"/>
        </w:rPr>
        <w:t xml:space="preserve">001.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2015/06/03.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ofid</w:t>
      </w:r>
      <w:proofErr w:type="spellEnd"/>
      <w:r w:rsidRPr="00DD6121">
        <w:rPr>
          <w:rFonts w:ascii="Arial" w:hAnsi="Arial" w:cs="Arial"/>
          <w:sz w:val="22"/>
          <w:szCs w:val="22"/>
        </w:rPr>
        <w:t>/ofv001.</w:t>
      </w:r>
    </w:p>
    <w:p w14:paraId="44A66D07"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Trzciński</w:t>
      </w:r>
      <w:proofErr w:type="spellEnd"/>
      <w:r w:rsidRPr="00DD6121">
        <w:rPr>
          <w:rFonts w:ascii="Arial" w:hAnsi="Arial" w:cs="Arial"/>
          <w:sz w:val="22"/>
          <w:szCs w:val="22"/>
        </w:rPr>
        <w:t xml:space="preserve"> K, Li Y, </w:t>
      </w:r>
      <w:r w:rsidRPr="00DD6121">
        <w:rPr>
          <w:rFonts w:ascii="Arial" w:hAnsi="Arial" w:cs="Arial"/>
          <w:b/>
          <w:sz w:val="22"/>
          <w:szCs w:val="22"/>
        </w:rPr>
        <w:t>Weinberger DM</w:t>
      </w:r>
      <w:r w:rsidRPr="00DD6121">
        <w:rPr>
          <w:rFonts w:ascii="Arial" w:hAnsi="Arial" w:cs="Arial"/>
          <w:sz w:val="22"/>
          <w:szCs w:val="22"/>
        </w:rPr>
        <w:t xml:space="preserve">, Thompson CM, Cordy D, </w:t>
      </w:r>
      <w:proofErr w:type="spellStart"/>
      <w:r w:rsidRPr="00DD6121">
        <w:rPr>
          <w:rFonts w:ascii="Arial" w:hAnsi="Arial" w:cs="Arial"/>
          <w:sz w:val="22"/>
          <w:szCs w:val="22"/>
        </w:rPr>
        <w:t>Bessolo</w:t>
      </w:r>
      <w:proofErr w:type="spellEnd"/>
      <w:r w:rsidRPr="00DD6121">
        <w:rPr>
          <w:rFonts w:ascii="Arial" w:hAnsi="Arial" w:cs="Arial"/>
          <w:sz w:val="22"/>
          <w:szCs w:val="22"/>
        </w:rPr>
        <w:t xml:space="preserve"> A, Malley R,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Effect of Serotype on Pneumococcal Competition in a Mouse Colonization Model. </w:t>
      </w:r>
      <w:r w:rsidRPr="00DD6121">
        <w:rPr>
          <w:rFonts w:ascii="Arial" w:hAnsi="Arial" w:cs="Arial"/>
          <w:i/>
          <w:iCs/>
          <w:sz w:val="22"/>
          <w:szCs w:val="22"/>
        </w:rPr>
        <w:t>mBio</w:t>
      </w:r>
      <w:r w:rsidRPr="00DD6121">
        <w:rPr>
          <w:rFonts w:ascii="Arial" w:hAnsi="Arial" w:cs="Arial"/>
          <w:sz w:val="22"/>
          <w:szCs w:val="22"/>
        </w:rPr>
        <w:t>. 2015;6(5</w:t>
      </w:r>
      <w:proofErr w:type="gramStart"/>
      <w:r w:rsidRPr="00DD6121">
        <w:rPr>
          <w:rFonts w:ascii="Arial" w:hAnsi="Arial" w:cs="Arial"/>
          <w:sz w:val="22"/>
          <w:szCs w:val="22"/>
        </w:rPr>
        <w:t>):e</w:t>
      </w:r>
      <w:proofErr w:type="gramEnd"/>
      <w:r w:rsidRPr="00DD6121">
        <w:rPr>
          <w:rFonts w:ascii="Arial" w:hAnsi="Arial" w:cs="Arial"/>
          <w:sz w:val="22"/>
          <w:szCs w:val="22"/>
        </w:rPr>
        <w:t xml:space="preserve">00902-15.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2015/09/17. </w:t>
      </w:r>
      <w:proofErr w:type="spellStart"/>
      <w:r w:rsidRPr="00DD6121">
        <w:rPr>
          <w:rFonts w:ascii="Arial" w:hAnsi="Arial" w:cs="Arial"/>
          <w:sz w:val="22"/>
          <w:szCs w:val="22"/>
        </w:rPr>
        <w:t>doi</w:t>
      </w:r>
      <w:proofErr w:type="spellEnd"/>
      <w:r w:rsidRPr="00DD6121">
        <w:rPr>
          <w:rFonts w:ascii="Arial" w:hAnsi="Arial" w:cs="Arial"/>
          <w:sz w:val="22"/>
          <w:szCs w:val="22"/>
        </w:rPr>
        <w:t>: 10.1128/mBio.00902-15.</w:t>
      </w:r>
    </w:p>
    <w:p w14:paraId="3FB18AD9"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Klugman KP, Steiner CA, Simonsen L,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Association between respiratory syncytial virus activity and pneumococcal disease in infants: a time series analysis of US hospitalization data. </w:t>
      </w:r>
      <w:proofErr w:type="spellStart"/>
      <w:r w:rsidRPr="00DD6121">
        <w:rPr>
          <w:rFonts w:ascii="Arial" w:hAnsi="Arial" w:cs="Arial"/>
          <w:i/>
          <w:iCs/>
          <w:sz w:val="22"/>
          <w:szCs w:val="22"/>
        </w:rPr>
        <w:t>PLoS</w:t>
      </w:r>
      <w:proofErr w:type="spellEnd"/>
      <w:r w:rsidRPr="00DD6121">
        <w:rPr>
          <w:rFonts w:ascii="Arial" w:hAnsi="Arial" w:cs="Arial"/>
          <w:i/>
          <w:iCs/>
          <w:sz w:val="22"/>
          <w:szCs w:val="22"/>
        </w:rPr>
        <w:t xml:space="preserve"> Medicine</w:t>
      </w:r>
      <w:r w:rsidRPr="00DD6121">
        <w:rPr>
          <w:rFonts w:ascii="Arial" w:hAnsi="Arial" w:cs="Arial"/>
          <w:sz w:val="22"/>
          <w:szCs w:val="22"/>
        </w:rPr>
        <w:t>. 2015;12(1</w:t>
      </w:r>
      <w:proofErr w:type="gramStart"/>
      <w:r w:rsidRPr="00DD6121">
        <w:rPr>
          <w:rFonts w:ascii="Arial" w:hAnsi="Arial" w:cs="Arial"/>
          <w:sz w:val="22"/>
          <w:szCs w:val="22"/>
        </w:rPr>
        <w:t>):e</w:t>
      </w:r>
      <w:proofErr w:type="gramEnd"/>
      <w:r w:rsidRPr="00DD6121">
        <w:rPr>
          <w:rFonts w:ascii="Arial" w:hAnsi="Arial" w:cs="Arial"/>
          <w:sz w:val="22"/>
          <w:szCs w:val="22"/>
        </w:rPr>
        <w:t xml:space="preserve">1001776.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2015/01/07. </w:t>
      </w:r>
      <w:proofErr w:type="spellStart"/>
      <w:r w:rsidRPr="00DD6121">
        <w:rPr>
          <w:rFonts w:ascii="Arial" w:hAnsi="Arial" w:cs="Arial"/>
          <w:sz w:val="22"/>
          <w:szCs w:val="22"/>
        </w:rPr>
        <w:t>doi</w:t>
      </w:r>
      <w:proofErr w:type="spellEnd"/>
      <w:r w:rsidRPr="00DD6121">
        <w:rPr>
          <w:rFonts w:ascii="Arial" w:hAnsi="Arial" w:cs="Arial"/>
          <w:sz w:val="22"/>
          <w:szCs w:val="22"/>
        </w:rPr>
        <w:t>: 10.1371/journal.pmed.1001776.</w:t>
      </w:r>
    </w:p>
    <w:p w14:paraId="1928707D"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Warren JL, Steiner CA, </w:t>
      </w:r>
      <w:proofErr w:type="spellStart"/>
      <w:r w:rsidRPr="00DD6121">
        <w:rPr>
          <w:rFonts w:ascii="Arial" w:hAnsi="Arial" w:cs="Arial"/>
          <w:sz w:val="22"/>
          <w:szCs w:val="22"/>
        </w:rPr>
        <w:t>Charu</w:t>
      </w:r>
      <w:proofErr w:type="spellEnd"/>
      <w:r w:rsidRPr="00DD6121">
        <w:rPr>
          <w:rFonts w:ascii="Arial" w:hAnsi="Arial" w:cs="Arial"/>
          <w:sz w:val="22"/>
          <w:szCs w:val="22"/>
        </w:rPr>
        <w:t xml:space="preserve"> V,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Pitzer VE. Reduced-Dose Schedule of Prophylaxis Based on Local Data Provides Near-Optimal Protection Against Respiratory Syncytial Virus. </w:t>
      </w:r>
      <w:r w:rsidRPr="00DD6121">
        <w:rPr>
          <w:rFonts w:ascii="Arial" w:hAnsi="Arial" w:cs="Arial"/>
          <w:i/>
          <w:sz w:val="22"/>
          <w:szCs w:val="22"/>
        </w:rPr>
        <w:t>Clinical Infectious Diseases</w:t>
      </w:r>
      <w:r w:rsidRPr="00DD6121">
        <w:rPr>
          <w:rFonts w:ascii="Arial" w:hAnsi="Arial" w:cs="Arial"/>
          <w:sz w:val="22"/>
          <w:szCs w:val="22"/>
        </w:rPr>
        <w:t xml:space="preserve">. 2015;61(4):506-14.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2015/04/24.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/civ331.</w:t>
      </w:r>
    </w:p>
    <w:p w14:paraId="3F703417"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Lewnard</w:t>
      </w:r>
      <w:proofErr w:type="spellEnd"/>
      <w:r w:rsidRPr="00DD6121">
        <w:rPr>
          <w:rFonts w:ascii="Arial" w:hAnsi="Arial" w:cs="Arial"/>
          <w:sz w:val="22"/>
          <w:szCs w:val="22"/>
        </w:rPr>
        <w:t xml:space="preserve"> JA, </w:t>
      </w:r>
      <w:proofErr w:type="spellStart"/>
      <w:r w:rsidRPr="00DD6121">
        <w:rPr>
          <w:rFonts w:ascii="Arial" w:hAnsi="Arial" w:cs="Arial"/>
          <w:sz w:val="22"/>
          <w:szCs w:val="22"/>
        </w:rPr>
        <w:t>Givon-Lavi</w:t>
      </w:r>
      <w:proofErr w:type="spellEnd"/>
      <w:r w:rsidRPr="00DD6121">
        <w:rPr>
          <w:rFonts w:ascii="Arial" w:hAnsi="Arial" w:cs="Arial"/>
          <w:sz w:val="22"/>
          <w:szCs w:val="22"/>
        </w:rPr>
        <w:t xml:space="preserve"> N, Huppert A, Pettigrew MM, Regev-</w:t>
      </w:r>
      <w:proofErr w:type="spellStart"/>
      <w:r w:rsidRPr="00DD6121">
        <w:rPr>
          <w:rFonts w:ascii="Arial" w:hAnsi="Arial" w:cs="Arial"/>
          <w:sz w:val="22"/>
          <w:szCs w:val="22"/>
        </w:rPr>
        <w:t>Yochay</w:t>
      </w:r>
      <w:proofErr w:type="spellEnd"/>
      <w:r w:rsidRPr="00DD6121">
        <w:rPr>
          <w:rFonts w:ascii="Arial" w:hAnsi="Arial" w:cs="Arial"/>
          <w:sz w:val="22"/>
          <w:szCs w:val="22"/>
        </w:rPr>
        <w:t xml:space="preserve"> G, Dagan R, </w:t>
      </w:r>
      <w:r w:rsidRPr="00DD6121">
        <w:rPr>
          <w:rFonts w:ascii="Arial" w:hAnsi="Arial" w:cs="Arial"/>
          <w:b/>
          <w:sz w:val="22"/>
          <w:szCs w:val="22"/>
        </w:rPr>
        <w:t>Weinberger DM</w:t>
      </w:r>
      <w:r w:rsidRPr="00DD6121">
        <w:rPr>
          <w:rFonts w:ascii="Arial" w:hAnsi="Arial" w:cs="Arial"/>
          <w:sz w:val="22"/>
          <w:szCs w:val="22"/>
        </w:rPr>
        <w:t xml:space="preserve">. Epidemiological Markers for Interactions Among Streptococcus pneumoniae, </w:t>
      </w:r>
      <w:proofErr w:type="spellStart"/>
      <w:r w:rsidRPr="00DD6121">
        <w:rPr>
          <w:rFonts w:ascii="Arial" w:hAnsi="Arial" w:cs="Arial"/>
          <w:sz w:val="22"/>
          <w:szCs w:val="22"/>
        </w:rPr>
        <w:t>Haemophilus</w:t>
      </w:r>
      <w:proofErr w:type="spellEnd"/>
      <w:r w:rsidRPr="00DD6121">
        <w:rPr>
          <w:rFonts w:ascii="Arial" w:hAnsi="Arial" w:cs="Arial"/>
          <w:sz w:val="22"/>
          <w:szCs w:val="22"/>
        </w:rPr>
        <w:t xml:space="preserve"> influenzae, and Staphylococcus aureus in Upper Respiratory Tract Carriage. </w:t>
      </w:r>
      <w:r w:rsidRPr="00DD6121">
        <w:rPr>
          <w:rFonts w:ascii="Arial" w:hAnsi="Arial" w:cs="Arial"/>
          <w:i/>
          <w:sz w:val="22"/>
          <w:szCs w:val="22"/>
        </w:rPr>
        <w:t>Journal of Infectious Diseases</w:t>
      </w:r>
      <w:r w:rsidRPr="00DD6121">
        <w:rPr>
          <w:rFonts w:ascii="Arial" w:hAnsi="Arial" w:cs="Arial"/>
          <w:sz w:val="22"/>
          <w:szCs w:val="22"/>
        </w:rPr>
        <w:t xml:space="preserve">. 2016;213(10):1596-605.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2015/12/26.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infdis</w:t>
      </w:r>
      <w:proofErr w:type="spellEnd"/>
      <w:r w:rsidRPr="00DD6121">
        <w:rPr>
          <w:rFonts w:ascii="Arial" w:hAnsi="Arial" w:cs="Arial"/>
          <w:sz w:val="22"/>
          <w:szCs w:val="22"/>
        </w:rPr>
        <w:t>/jiv761.</w:t>
      </w:r>
    </w:p>
    <w:p w14:paraId="4E8B3789"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Lewnard</w:t>
      </w:r>
      <w:proofErr w:type="spellEnd"/>
      <w:r w:rsidRPr="00DD6121">
        <w:rPr>
          <w:rFonts w:ascii="Arial" w:hAnsi="Arial" w:cs="Arial"/>
          <w:sz w:val="22"/>
          <w:szCs w:val="22"/>
        </w:rPr>
        <w:t xml:space="preserve"> JA, Huppert A, </w:t>
      </w:r>
      <w:proofErr w:type="spellStart"/>
      <w:r w:rsidRPr="00DD6121">
        <w:rPr>
          <w:rFonts w:ascii="Arial" w:hAnsi="Arial" w:cs="Arial"/>
          <w:sz w:val="22"/>
          <w:szCs w:val="22"/>
        </w:rPr>
        <w:t>Givon-Lavi</w:t>
      </w:r>
      <w:proofErr w:type="spellEnd"/>
      <w:r w:rsidRPr="00DD6121">
        <w:rPr>
          <w:rFonts w:ascii="Arial" w:hAnsi="Arial" w:cs="Arial"/>
          <w:sz w:val="22"/>
          <w:szCs w:val="22"/>
        </w:rPr>
        <w:t xml:space="preserve"> N, Pettigrew MM, Regev-</w:t>
      </w:r>
      <w:proofErr w:type="spellStart"/>
      <w:r w:rsidRPr="00DD6121">
        <w:rPr>
          <w:rFonts w:ascii="Arial" w:hAnsi="Arial" w:cs="Arial"/>
          <w:sz w:val="22"/>
          <w:szCs w:val="22"/>
        </w:rPr>
        <w:t>Yochay</w:t>
      </w:r>
      <w:proofErr w:type="spellEnd"/>
      <w:r w:rsidRPr="00DD6121">
        <w:rPr>
          <w:rFonts w:ascii="Arial" w:hAnsi="Arial" w:cs="Arial"/>
          <w:sz w:val="22"/>
          <w:szCs w:val="22"/>
        </w:rPr>
        <w:t xml:space="preserve"> G, Dagan R, </w:t>
      </w:r>
      <w:r w:rsidRPr="00DD6121">
        <w:rPr>
          <w:rFonts w:ascii="Arial" w:hAnsi="Arial" w:cs="Arial"/>
          <w:b/>
          <w:sz w:val="22"/>
          <w:szCs w:val="22"/>
        </w:rPr>
        <w:t>Weinberger DM</w:t>
      </w:r>
      <w:r w:rsidRPr="00DD6121">
        <w:rPr>
          <w:rFonts w:ascii="Arial" w:hAnsi="Arial" w:cs="Arial"/>
          <w:sz w:val="22"/>
          <w:szCs w:val="22"/>
        </w:rPr>
        <w:t xml:space="preserve">. Density, Serotype Diversity, and Fitness of Streptococcus pneumoniae in Upper Respiratory Tract Cocolonization </w:t>
      </w:r>
      <w:proofErr w:type="gramStart"/>
      <w:r w:rsidRPr="00DD6121">
        <w:rPr>
          <w:rFonts w:ascii="Arial" w:hAnsi="Arial" w:cs="Arial"/>
          <w:sz w:val="22"/>
          <w:szCs w:val="22"/>
        </w:rPr>
        <w:t>With</w:t>
      </w:r>
      <w:proofErr w:type="gramEnd"/>
      <w:r w:rsidRPr="00DD6121">
        <w:rPr>
          <w:rFonts w:ascii="Arial" w:hAnsi="Arial" w:cs="Arial"/>
          <w:sz w:val="22"/>
          <w:szCs w:val="22"/>
        </w:rPr>
        <w:t xml:space="preserve"> </w:t>
      </w:r>
      <w:proofErr w:type="spellStart"/>
      <w:r w:rsidRPr="00DD6121">
        <w:rPr>
          <w:rFonts w:ascii="Arial" w:hAnsi="Arial" w:cs="Arial"/>
          <w:sz w:val="22"/>
          <w:szCs w:val="22"/>
        </w:rPr>
        <w:t>Nontypeable</w:t>
      </w:r>
      <w:proofErr w:type="spellEnd"/>
      <w:r w:rsidRPr="00DD6121">
        <w:rPr>
          <w:rFonts w:ascii="Arial" w:hAnsi="Arial" w:cs="Arial"/>
          <w:sz w:val="22"/>
          <w:szCs w:val="22"/>
        </w:rPr>
        <w:t xml:space="preserve"> </w:t>
      </w:r>
      <w:proofErr w:type="spellStart"/>
      <w:r w:rsidRPr="00DD6121">
        <w:rPr>
          <w:rFonts w:ascii="Arial" w:hAnsi="Arial" w:cs="Arial"/>
          <w:sz w:val="22"/>
          <w:szCs w:val="22"/>
        </w:rPr>
        <w:t>Haemophilus</w:t>
      </w:r>
      <w:proofErr w:type="spellEnd"/>
      <w:r w:rsidRPr="00DD6121">
        <w:rPr>
          <w:rFonts w:ascii="Arial" w:hAnsi="Arial" w:cs="Arial"/>
          <w:sz w:val="22"/>
          <w:szCs w:val="22"/>
        </w:rPr>
        <w:t xml:space="preserve"> influenzae. </w:t>
      </w:r>
      <w:r w:rsidRPr="00DD6121">
        <w:rPr>
          <w:rFonts w:ascii="Arial" w:hAnsi="Arial" w:cs="Arial"/>
          <w:i/>
          <w:sz w:val="22"/>
          <w:szCs w:val="22"/>
        </w:rPr>
        <w:t>Journal of Infectious Diseases</w:t>
      </w:r>
      <w:r w:rsidRPr="00DD6121">
        <w:rPr>
          <w:rFonts w:ascii="Arial" w:hAnsi="Arial" w:cs="Arial"/>
          <w:sz w:val="22"/>
          <w:szCs w:val="22"/>
        </w:rPr>
        <w:t xml:space="preserve">. 2016;214(9):1411-20.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2016/08/20.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infdis</w:t>
      </w:r>
      <w:proofErr w:type="spellEnd"/>
      <w:r w:rsidRPr="00DD6121">
        <w:rPr>
          <w:rFonts w:ascii="Arial" w:hAnsi="Arial" w:cs="Arial"/>
          <w:sz w:val="22"/>
          <w:szCs w:val="22"/>
        </w:rPr>
        <w:t>/jiw381.</w:t>
      </w:r>
    </w:p>
    <w:p w14:paraId="4DDE7329"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Menezes AP, Azevedo J, </w:t>
      </w:r>
      <w:proofErr w:type="spellStart"/>
      <w:r w:rsidRPr="00DD6121">
        <w:rPr>
          <w:rFonts w:ascii="Arial" w:hAnsi="Arial" w:cs="Arial"/>
          <w:sz w:val="22"/>
          <w:szCs w:val="22"/>
        </w:rPr>
        <w:t>Leite</w:t>
      </w:r>
      <w:proofErr w:type="spellEnd"/>
      <w:r w:rsidRPr="00DD6121">
        <w:rPr>
          <w:rFonts w:ascii="Arial" w:hAnsi="Arial" w:cs="Arial"/>
          <w:sz w:val="22"/>
          <w:szCs w:val="22"/>
        </w:rPr>
        <w:t xml:space="preserve"> MC, Campos LC, Cunha M, Carvalho </w:t>
      </w:r>
      <w:proofErr w:type="spellStart"/>
      <w:r w:rsidRPr="00DD6121">
        <w:rPr>
          <w:rFonts w:ascii="Arial" w:hAnsi="Arial" w:cs="Arial"/>
          <w:sz w:val="22"/>
          <w:szCs w:val="22"/>
        </w:rPr>
        <w:t>Mda</w:t>
      </w:r>
      <w:proofErr w:type="spellEnd"/>
      <w:r w:rsidRPr="00DD6121">
        <w:rPr>
          <w:rFonts w:ascii="Arial" w:hAnsi="Arial" w:cs="Arial"/>
          <w:sz w:val="22"/>
          <w:szCs w:val="22"/>
        </w:rPr>
        <w:t xml:space="preserve"> G, Reis MG, Ko AI, </w:t>
      </w:r>
      <w:r w:rsidRPr="00DD6121">
        <w:rPr>
          <w:rFonts w:ascii="Arial" w:hAnsi="Arial" w:cs="Arial"/>
          <w:b/>
          <w:sz w:val="22"/>
          <w:szCs w:val="22"/>
        </w:rPr>
        <w:t>Weinberger DM</w:t>
      </w:r>
      <w:r w:rsidRPr="00DD6121">
        <w:rPr>
          <w:rFonts w:ascii="Arial" w:hAnsi="Arial" w:cs="Arial"/>
          <w:sz w:val="22"/>
          <w:szCs w:val="22"/>
        </w:rPr>
        <w:t xml:space="preserve">, Ribeiro G, Reis JN. Nasopharyngeal carriage of Streptococcus pneumoniae among children in an urban setting in Brazil prior to PCV10 introduction. </w:t>
      </w:r>
      <w:r w:rsidRPr="00DD6121">
        <w:rPr>
          <w:rFonts w:ascii="Arial" w:hAnsi="Arial" w:cs="Arial"/>
          <w:i/>
          <w:iCs/>
          <w:sz w:val="22"/>
          <w:szCs w:val="22"/>
        </w:rPr>
        <w:t>Vaccine</w:t>
      </w:r>
      <w:r w:rsidRPr="00DD6121">
        <w:rPr>
          <w:rFonts w:ascii="Arial" w:hAnsi="Arial" w:cs="Arial"/>
          <w:sz w:val="22"/>
          <w:szCs w:val="22"/>
        </w:rPr>
        <w:t xml:space="preserve">. 2016;34(6):791-7.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2016/01/09. </w:t>
      </w:r>
      <w:proofErr w:type="spellStart"/>
      <w:r w:rsidRPr="00DD6121">
        <w:rPr>
          <w:rFonts w:ascii="Arial" w:hAnsi="Arial" w:cs="Arial"/>
          <w:sz w:val="22"/>
          <w:szCs w:val="22"/>
        </w:rPr>
        <w:t>doi</w:t>
      </w:r>
      <w:proofErr w:type="spellEnd"/>
      <w:r w:rsidRPr="00DD6121">
        <w:rPr>
          <w:rFonts w:ascii="Arial" w:hAnsi="Arial" w:cs="Arial"/>
          <w:sz w:val="22"/>
          <w:szCs w:val="22"/>
        </w:rPr>
        <w:t>: 10.1016/j.vaccine.2015.12.042.</w:t>
      </w:r>
    </w:p>
    <w:p w14:paraId="69F4D76A"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Noveroske</w:t>
      </w:r>
      <w:proofErr w:type="spellEnd"/>
      <w:r w:rsidRPr="00DD6121">
        <w:rPr>
          <w:rFonts w:ascii="Arial" w:hAnsi="Arial" w:cs="Arial"/>
          <w:sz w:val="22"/>
          <w:szCs w:val="22"/>
        </w:rPr>
        <w:t xml:space="preserve"> DB, Warren JL, Pitzer VE, </w:t>
      </w:r>
      <w:r w:rsidRPr="00DD6121">
        <w:rPr>
          <w:rFonts w:ascii="Arial" w:hAnsi="Arial" w:cs="Arial"/>
          <w:b/>
          <w:sz w:val="22"/>
          <w:szCs w:val="22"/>
        </w:rPr>
        <w:t>Weinberger DM</w:t>
      </w:r>
      <w:r w:rsidRPr="00DD6121">
        <w:rPr>
          <w:rFonts w:ascii="Arial" w:hAnsi="Arial" w:cs="Arial"/>
          <w:sz w:val="22"/>
          <w:szCs w:val="22"/>
        </w:rPr>
        <w:t xml:space="preserve">. Local variations in the timing of RSV epidemics. </w:t>
      </w:r>
      <w:r w:rsidRPr="00DD6121">
        <w:rPr>
          <w:rFonts w:ascii="Arial" w:hAnsi="Arial" w:cs="Arial"/>
          <w:i/>
          <w:iCs/>
          <w:sz w:val="22"/>
          <w:szCs w:val="22"/>
        </w:rPr>
        <w:t>BMC Infectious Diseases</w:t>
      </w:r>
      <w:r w:rsidRPr="00DD6121">
        <w:rPr>
          <w:rFonts w:ascii="Arial" w:hAnsi="Arial" w:cs="Arial"/>
          <w:sz w:val="22"/>
          <w:szCs w:val="22"/>
        </w:rPr>
        <w:t xml:space="preserve">. 2016;16(1):674.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2016/11/12. </w:t>
      </w:r>
      <w:proofErr w:type="spellStart"/>
      <w:r w:rsidRPr="00DD6121">
        <w:rPr>
          <w:rFonts w:ascii="Arial" w:hAnsi="Arial" w:cs="Arial"/>
          <w:sz w:val="22"/>
          <w:szCs w:val="22"/>
        </w:rPr>
        <w:t>doi</w:t>
      </w:r>
      <w:proofErr w:type="spellEnd"/>
      <w:r w:rsidRPr="00DD6121">
        <w:rPr>
          <w:rFonts w:ascii="Arial" w:hAnsi="Arial" w:cs="Arial"/>
          <w:sz w:val="22"/>
          <w:szCs w:val="22"/>
        </w:rPr>
        <w:t>: 10.1186/s12879-016-2004-2.</w:t>
      </w:r>
    </w:p>
    <w:p w14:paraId="70F8F072"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Oliveira CR, Costa GSR, </w:t>
      </w:r>
      <w:proofErr w:type="spellStart"/>
      <w:r w:rsidRPr="00DD6121">
        <w:rPr>
          <w:rFonts w:ascii="Arial" w:hAnsi="Arial" w:cs="Arial"/>
          <w:sz w:val="22"/>
          <w:szCs w:val="22"/>
        </w:rPr>
        <w:t>Paploski</w:t>
      </w:r>
      <w:proofErr w:type="spellEnd"/>
      <w:r w:rsidRPr="00DD6121">
        <w:rPr>
          <w:rFonts w:ascii="Arial" w:hAnsi="Arial" w:cs="Arial"/>
          <w:sz w:val="22"/>
          <w:szCs w:val="22"/>
        </w:rPr>
        <w:t xml:space="preserve"> IAD, </w:t>
      </w:r>
      <w:proofErr w:type="spellStart"/>
      <w:r w:rsidRPr="00DD6121">
        <w:rPr>
          <w:rFonts w:ascii="Arial" w:hAnsi="Arial" w:cs="Arial"/>
          <w:sz w:val="22"/>
          <w:szCs w:val="22"/>
        </w:rPr>
        <w:t>Kikuti</w:t>
      </w:r>
      <w:proofErr w:type="spellEnd"/>
      <w:r w:rsidRPr="00DD6121">
        <w:rPr>
          <w:rFonts w:ascii="Arial" w:hAnsi="Arial" w:cs="Arial"/>
          <w:sz w:val="22"/>
          <w:szCs w:val="22"/>
        </w:rPr>
        <w:t xml:space="preserve"> M, Kasper AM, Silva MMO, Tavares AS, Cruz JS, Queiroz TL, Lima H, Calcagno J, Reis MG, </w:t>
      </w:r>
      <w:r w:rsidRPr="00DD6121">
        <w:rPr>
          <w:rFonts w:ascii="Arial" w:hAnsi="Arial" w:cs="Arial"/>
          <w:b/>
          <w:sz w:val="22"/>
          <w:szCs w:val="22"/>
        </w:rPr>
        <w:t>Weinberger DM</w:t>
      </w:r>
      <w:r w:rsidRPr="00DD6121">
        <w:rPr>
          <w:rFonts w:ascii="Arial" w:hAnsi="Arial" w:cs="Arial"/>
          <w:sz w:val="22"/>
          <w:szCs w:val="22"/>
        </w:rPr>
        <w:t xml:space="preserve">, Shapiro ED, Ko AI, Ribeiro GS. Influenza-like illness in an urban community of Salvador, Brazil: incidence, </w:t>
      </w:r>
      <w:proofErr w:type="gramStart"/>
      <w:r w:rsidRPr="00DD6121">
        <w:rPr>
          <w:rFonts w:ascii="Arial" w:hAnsi="Arial" w:cs="Arial"/>
          <w:sz w:val="22"/>
          <w:szCs w:val="22"/>
        </w:rPr>
        <w:t>seasonality</w:t>
      </w:r>
      <w:proofErr w:type="gramEnd"/>
      <w:r w:rsidRPr="00DD6121">
        <w:rPr>
          <w:rFonts w:ascii="Arial" w:hAnsi="Arial" w:cs="Arial"/>
          <w:sz w:val="22"/>
          <w:szCs w:val="22"/>
        </w:rPr>
        <w:t xml:space="preserve"> and risk factors. </w:t>
      </w:r>
      <w:r w:rsidRPr="00DD6121">
        <w:rPr>
          <w:rFonts w:ascii="Arial" w:hAnsi="Arial" w:cs="Arial"/>
          <w:i/>
          <w:iCs/>
          <w:sz w:val="22"/>
          <w:szCs w:val="22"/>
        </w:rPr>
        <w:t>BMC Infectious Diseases</w:t>
      </w:r>
      <w:r w:rsidRPr="00DD6121">
        <w:rPr>
          <w:rFonts w:ascii="Arial" w:hAnsi="Arial" w:cs="Arial"/>
          <w:sz w:val="22"/>
          <w:szCs w:val="22"/>
        </w:rPr>
        <w:t xml:space="preserve">. </w:t>
      </w:r>
      <w:proofErr w:type="gramStart"/>
      <w:r w:rsidRPr="00DD6121">
        <w:rPr>
          <w:rFonts w:ascii="Arial" w:hAnsi="Arial" w:cs="Arial"/>
          <w:sz w:val="22"/>
          <w:szCs w:val="22"/>
        </w:rPr>
        <w:t>2016;16:125</w:t>
      </w:r>
      <w:proofErr w:type="gramEnd"/>
      <w:r w:rsidRPr="00DD6121">
        <w:rPr>
          <w:rFonts w:ascii="Arial" w:hAnsi="Arial" w:cs="Arial"/>
          <w:sz w:val="22"/>
          <w:szCs w:val="22"/>
        </w:rPr>
        <w:t xml:space="preserve">.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2016/03/16. </w:t>
      </w:r>
      <w:proofErr w:type="spellStart"/>
      <w:r w:rsidRPr="00DD6121">
        <w:rPr>
          <w:rFonts w:ascii="Arial" w:hAnsi="Arial" w:cs="Arial"/>
          <w:sz w:val="22"/>
          <w:szCs w:val="22"/>
        </w:rPr>
        <w:t>doi</w:t>
      </w:r>
      <w:proofErr w:type="spellEnd"/>
      <w:r w:rsidRPr="00DD6121">
        <w:rPr>
          <w:rFonts w:ascii="Arial" w:hAnsi="Arial" w:cs="Arial"/>
          <w:sz w:val="22"/>
          <w:szCs w:val="22"/>
        </w:rPr>
        <w:t>: 10.1186/s12879-016-1456-8.</w:t>
      </w:r>
    </w:p>
    <w:p w14:paraId="192D37AF"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Pingali</w:t>
      </w:r>
      <w:proofErr w:type="spellEnd"/>
      <w:r w:rsidRPr="00DD6121">
        <w:rPr>
          <w:rFonts w:ascii="Arial" w:hAnsi="Arial" w:cs="Arial"/>
          <w:sz w:val="22"/>
          <w:szCs w:val="22"/>
        </w:rPr>
        <w:t xml:space="preserve"> SC, Warren JL, Mead AM, Sharova N, Petit S, </w:t>
      </w:r>
      <w:r w:rsidRPr="00DD6121">
        <w:rPr>
          <w:rFonts w:ascii="Arial" w:hAnsi="Arial" w:cs="Arial"/>
          <w:b/>
          <w:sz w:val="22"/>
          <w:szCs w:val="22"/>
        </w:rPr>
        <w:t>Weinberger DM</w:t>
      </w:r>
      <w:r w:rsidRPr="00DD6121">
        <w:rPr>
          <w:rFonts w:ascii="Arial" w:hAnsi="Arial" w:cs="Arial"/>
          <w:sz w:val="22"/>
          <w:szCs w:val="22"/>
        </w:rPr>
        <w:t xml:space="preserve">. Association Between Local Pediatric Vaccination Rates and Patterns of Pneumococcal Disease in Adults. </w:t>
      </w:r>
      <w:r w:rsidRPr="00DD6121">
        <w:rPr>
          <w:rFonts w:ascii="Arial" w:hAnsi="Arial" w:cs="Arial"/>
          <w:i/>
          <w:sz w:val="22"/>
          <w:szCs w:val="22"/>
        </w:rPr>
        <w:t>Journal of Infectious Diseases</w:t>
      </w:r>
      <w:r w:rsidRPr="00DD6121">
        <w:rPr>
          <w:rFonts w:ascii="Arial" w:hAnsi="Arial" w:cs="Arial"/>
          <w:sz w:val="22"/>
          <w:szCs w:val="22"/>
        </w:rPr>
        <w:t xml:space="preserve">. 2016;213(4):509-15.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2015/08/28.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infdis</w:t>
      </w:r>
      <w:proofErr w:type="spellEnd"/>
      <w:r w:rsidRPr="00DD6121">
        <w:rPr>
          <w:rFonts w:ascii="Arial" w:hAnsi="Arial" w:cs="Arial"/>
          <w:sz w:val="22"/>
          <w:szCs w:val="22"/>
        </w:rPr>
        <w:t>/jiv431.</w:t>
      </w:r>
    </w:p>
    <w:p w14:paraId="76BDE832"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Grant LR, </w:t>
      </w:r>
      <w:proofErr w:type="spellStart"/>
      <w:r w:rsidRPr="00DD6121">
        <w:rPr>
          <w:rFonts w:ascii="Arial" w:hAnsi="Arial" w:cs="Arial"/>
          <w:sz w:val="22"/>
          <w:szCs w:val="22"/>
        </w:rPr>
        <w:t>Weatherholtz</w:t>
      </w:r>
      <w:proofErr w:type="spellEnd"/>
      <w:r w:rsidRPr="00DD6121">
        <w:rPr>
          <w:rFonts w:ascii="Arial" w:hAnsi="Arial" w:cs="Arial"/>
          <w:sz w:val="22"/>
          <w:szCs w:val="22"/>
        </w:rPr>
        <w:t xml:space="preserve"> RC, Warren JL, O'Brien KL, </w:t>
      </w:r>
      <w:proofErr w:type="spellStart"/>
      <w:r w:rsidRPr="00DD6121">
        <w:rPr>
          <w:rFonts w:ascii="Arial" w:hAnsi="Arial" w:cs="Arial"/>
          <w:sz w:val="22"/>
          <w:szCs w:val="22"/>
        </w:rPr>
        <w:t>Hammitt</w:t>
      </w:r>
      <w:proofErr w:type="spellEnd"/>
      <w:r w:rsidRPr="00DD6121">
        <w:rPr>
          <w:rFonts w:ascii="Arial" w:hAnsi="Arial" w:cs="Arial"/>
          <w:sz w:val="22"/>
          <w:szCs w:val="22"/>
        </w:rPr>
        <w:t xml:space="preserve"> LL. Relating Pneumococcal Carriage Among Children to Disease Rates Among Adults </w:t>
      </w:r>
      <w:r w:rsidRPr="00DD6121">
        <w:rPr>
          <w:rFonts w:ascii="Arial" w:hAnsi="Arial" w:cs="Arial"/>
          <w:sz w:val="22"/>
          <w:szCs w:val="22"/>
        </w:rPr>
        <w:lastRenderedPageBreak/>
        <w:t xml:space="preserve">Before and After the Introduction of Conjugate Vaccines. </w:t>
      </w:r>
      <w:r w:rsidRPr="00DD6121">
        <w:rPr>
          <w:rFonts w:ascii="Arial" w:hAnsi="Arial" w:cs="Arial"/>
          <w:i/>
          <w:sz w:val="22"/>
          <w:szCs w:val="22"/>
        </w:rPr>
        <w:t>American Journal of Epidemiology</w:t>
      </w:r>
      <w:r w:rsidRPr="00DD6121">
        <w:rPr>
          <w:rFonts w:ascii="Arial" w:hAnsi="Arial" w:cs="Arial"/>
          <w:sz w:val="22"/>
          <w:szCs w:val="22"/>
        </w:rPr>
        <w:t xml:space="preserve">. 2016;183(11):1055-62.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2016/05/18.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aje</w:t>
      </w:r>
      <w:proofErr w:type="spellEnd"/>
      <w:r w:rsidRPr="00DD6121">
        <w:rPr>
          <w:rFonts w:ascii="Arial" w:hAnsi="Arial" w:cs="Arial"/>
          <w:sz w:val="22"/>
          <w:szCs w:val="22"/>
        </w:rPr>
        <w:t>/kwv283.</w:t>
      </w:r>
    </w:p>
    <w:p w14:paraId="6E81CC22"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Antillón</w:t>
      </w:r>
      <w:proofErr w:type="spellEnd"/>
      <w:r w:rsidRPr="00DD6121">
        <w:rPr>
          <w:rFonts w:ascii="Arial" w:hAnsi="Arial" w:cs="Arial"/>
          <w:sz w:val="22"/>
          <w:szCs w:val="22"/>
        </w:rPr>
        <w:t xml:space="preserve"> M, Warren JL, Crawford FW,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Kürüm</w:t>
      </w:r>
      <w:proofErr w:type="spellEnd"/>
      <w:r w:rsidRPr="00DD6121">
        <w:rPr>
          <w:rFonts w:ascii="Arial" w:hAnsi="Arial" w:cs="Arial"/>
          <w:sz w:val="22"/>
          <w:szCs w:val="22"/>
        </w:rPr>
        <w:t xml:space="preserve"> E, Pak GD, Marks F, Pitzer VE. The burden of typhoid fever in low- and middle-income countries: A meta-regression approach. </w:t>
      </w:r>
      <w:proofErr w:type="spellStart"/>
      <w:r w:rsidRPr="00DD6121">
        <w:rPr>
          <w:rFonts w:ascii="Arial" w:hAnsi="Arial" w:cs="Arial"/>
          <w:i/>
          <w:sz w:val="22"/>
          <w:szCs w:val="22"/>
        </w:rPr>
        <w:t>PLoS</w:t>
      </w:r>
      <w:proofErr w:type="spellEnd"/>
      <w:r w:rsidRPr="00DD6121">
        <w:rPr>
          <w:rFonts w:ascii="Arial" w:hAnsi="Arial" w:cs="Arial"/>
          <w:i/>
          <w:sz w:val="22"/>
          <w:szCs w:val="22"/>
        </w:rPr>
        <w:t xml:space="preserve"> Neglected Tropical Diseases</w:t>
      </w:r>
      <w:r w:rsidRPr="00DD6121">
        <w:rPr>
          <w:rFonts w:ascii="Arial" w:hAnsi="Arial" w:cs="Arial"/>
          <w:sz w:val="22"/>
          <w:szCs w:val="22"/>
        </w:rPr>
        <w:t>. 2017;11(2</w:t>
      </w:r>
      <w:proofErr w:type="gramStart"/>
      <w:r w:rsidRPr="00DD6121">
        <w:rPr>
          <w:rFonts w:ascii="Arial" w:hAnsi="Arial" w:cs="Arial"/>
          <w:sz w:val="22"/>
          <w:szCs w:val="22"/>
        </w:rPr>
        <w:t>):e</w:t>
      </w:r>
      <w:proofErr w:type="gramEnd"/>
      <w:r w:rsidRPr="00DD6121">
        <w:rPr>
          <w:rFonts w:ascii="Arial" w:hAnsi="Arial" w:cs="Arial"/>
          <w:sz w:val="22"/>
          <w:szCs w:val="22"/>
        </w:rPr>
        <w:t xml:space="preserve">0005376.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2017/02/28. </w:t>
      </w:r>
      <w:proofErr w:type="spellStart"/>
      <w:r w:rsidRPr="00DD6121">
        <w:rPr>
          <w:rFonts w:ascii="Arial" w:hAnsi="Arial" w:cs="Arial"/>
          <w:sz w:val="22"/>
          <w:szCs w:val="22"/>
        </w:rPr>
        <w:t>doi</w:t>
      </w:r>
      <w:proofErr w:type="spellEnd"/>
      <w:r w:rsidRPr="00DD6121">
        <w:rPr>
          <w:rFonts w:ascii="Arial" w:hAnsi="Arial" w:cs="Arial"/>
          <w:sz w:val="22"/>
          <w:szCs w:val="22"/>
        </w:rPr>
        <w:t>: 10.1371/journal.pntd.0005376.</w:t>
      </w:r>
    </w:p>
    <w:p w14:paraId="04812BDE"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Bruhn CA, </w:t>
      </w:r>
      <w:proofErr w:type="spellStart"/>
      <w:r w:rsidRPr="00DD6121">
        <w:rPr>
          <w:rFonts w:ascii="Arial" w:hAnsi="Arial" w:cs="Arial"/>
          <w:sz w:val="22"/>
          <w:szCs w:val="22"/>
        </w:rPr>
        <w:t>Hetterich</w:t>
      </w:r>
      <w:proofErr w:type="spellEnd"/>
      <w:r w:rsidRPr="00DD6121">
        <w:rPr>
          <w:rFonts w:ascii="Arial" w:hAnsi="Arial" w:cs="Arial"/>
          <w:sz w:val="22"/>
          <w:szCs w:val="22"/>
        </w:rPr>
        <w:t xml:space="preserve"> S, Schuck-</w:t>
      </w:r>
      <w:proofErr w:type="spellStart"/>
      <w:r w:rsidRPr="00DD6121">
        <w:rPr>
          <w:rFonts w:ascii="Arial" w:hAnsi="Arial" w:cs="Arial"/>
          <w:sz w:val="22"/>
          <w:szCs w:val="22"/>
        </w:rPr>
        <w:t>Paim</w:t>
      </w:r>
      <w:proofErr w:type="spellEnd"/>
      <w:r w:rsidRPr="00DD6121">
        <w:rPr>
          <w:rFonts w:ascii="Arial" w:hAnsi="Arial" w:cs="Arial"/>
          <w:sz w:val="22"/>
          <w:szCs w:val="22"/>
        </w:rPr>
        <w:t xml:space="preserve"> C, </w:t>
      </w:r>
      <w:proofErr w:type="spellStart"/>
      <w:r w:rsidRPr="00DD6121">
        <w:rPr>
          <w:rFonts w:ascii="Arial" w:hAnsi="Arial" w:cs="Arial"/>
          <w:sz w:val="22"/>
          <w:szCs w:val="22"/>
        </w:rPr>
        <w:t>Kürüm</w:t>
      </w:r>
      <w:proofErr w:type="spellEnd"/>
      <w:r w:rsidRPr="00DD6121">
        <w:rPr>
          <w:rFonts w:ascii="Arial" w:hAnsi="Arial" w:cs="Arial"/>
          <w:sz w:val="22"/>
          <w:szCs w:val="22"/>
        </w:rPr>
        <w:t xml:space="preserve"> E, Taylor RJ, Lustig R, Shapiro ED, Warren JL, Simonsen L, </w:t>
      </w:r>
      <w:r w:rsidRPr="00DD6121">
        <w:rPr>
          <w:rFonts w:ascii="Arial" w:hAnsi="Arial" w:cs="Arial"/>
          <w:b/>
          <w:sz w:val="22"/>
          <w:szCs w:val="22"/>
        </w:rPr>
        <w:t>Weinberger DM</w:t>
      </w:r>
      <w:r w:rsidRPr="00DD6121">
        <w:rPr>
          <w:rFonts w:ascii="Arial" w:hAnsi="Arial" w:cs="Arial"/>
          <w:sz w:val="22"/>
          <w:szCs w:val="22"/>
        </w:rPr>
        <w:t xml:space="preserve">. Estimating the population-level impact of vaccines using synthetic controls. </w:t>
      </w:r>
      <w:r w:rsidRPr="00DD6121">
        <w:rPr>
          <w:rFonts w:ascii="Arial" w:hAnsi="Arial" w:cs="Arial"/>
          <w:i/>
          <w:iCs/>
          <w:sz w:val="22"/>
          <w:szCs w:val="22"/>
        </w:rPr>
        <w:t>PNAS</w:t>
      </w:r>
      <w:r w:rsidRPr="00DD6121">
        <w:rPr>
          <w:rFonts w:ascii="Arial" w:hAnsi="Arial" w:cs="Arial"/>
          <w:sz w:val="22"/>
          <w:szCs w:val="22"/>
        </w:rPr>
        <w:t xml:space="preserve">. 2017;114(7):1524-9.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2017/02/06. </w:t>
      </w:r>
      <w:proofErr w:type="spellStart"/>
      <w:r w:rsidRPr="00DD6121">
        <w:rPr>
          <w:rFonts w:ascii="Arial" w:hAnsi="Arial" w:cs="Arial"/>
          <w:sz w:val="22"/>
          <w:szCs w:val="22"/>
        </w:rPr>
        <w:t>doi</w:t>
      </w:r>
      <w:proofErr w:type="spellEnd"/>
      <w:r w:rsidRPr="00DD6121">
        <w:rPr>
          <w:rFonts w:ascii="Arial" w:hAnsi="Arial" w:cs="Arial"/>
          <w:sz w:val="22"/>
          <w:szCs w:val="22"/>
        </w:rPr>
        <w:t>: 10.1073/pnas.1612833114.</w:t>
      </w:r>
    </w:p>
    <w:p w14:paraId="6A7C8C55"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Colombe</w:t>
      </w:r>
      <w:proofErr w:type="spellEnd"/>
      <w:r w:rsidRPr="00DD6121">
        <w:rPr>
          <w:rFonts w:ascii="Arial" w:hAnsi="Arial" w:cs="Arial"/>
          <w:sz w:val="22"/>
          <w:szCs w:val="22"/>
        </w:rPr>
        <w:t xml:space="preserve"> S, Togami E, </w:t>
      </w:r>
      <w:proofErr w:type="spellStart"/>
      <w:r w:rsidRPr="00DD6121">
        <w:rPr>
          <w:rFonts w:ascii="Arial" w:hAnsi="Arial" w:cs="Arial"/>
          <w:sz w:val="22"/>
          <w:szCs w:val="22"/>
        </w:rPr>
        <w:t>Gelaw</w:t>
      </w:r>
      <w:proofErr w:type="spellEnd"/>
      <w:r w:rsidRPr="00DD6121">
        <w:rPr>
          <w:rFonts w:ascii="Arial" w:hAnsi="Arial" w:cs="Arial"/>
          <w:sz w:val="22"/>
          <w:szCs w:val="22"/>
        </w:rPr>
        <w:t xml:space="preserve"> F, </w:t>
      </w:r>
      <w:proofErr w:type="spellStart"/>
      <w:r w:rsidRPr="00DD6121">
        <w:rPr>
          <w:rFonts w:ascii="Arial" w:hAnsi="Arial" w:cs="Arial"/>
          <w:sz w:val="22"/>
          <w:szCs w:val="22"/>
        </w:rPr>
        <w:t>Antillon</w:t>
      </w:r>
      <w:proofErr w:type="spellEnd"/>
      <w:r w:rsidRPr="00DD6121">
        <w:rPr>
          <w:rFonts w:ascii="Arial" w:hAnsi="Arial" w:cs="Arial"/>
          <w:sz w:val="22"/>
          <w:szCs w:val="22"/>
        </w:rPr>
        <w:t xml:space="preserve"> M, Fuentes R, </w:t>
      </w:r>
      <w:r w:rsidRPr="00DD6121">
        <w:rPr>
          <w:rFonts w:ascii="Arial" w:hAnsi="Arial" w:cs="Arial"/>
          <w:b/>
          <w:sz w:val="22"/>
          <w:szCs w:val="22"/>
        </w:rPr>
        <w:t>Weinberger DM</w:t>
      </w:r>
      <w:r w:rsidRPr="00DD6121">
        <w:rPr>
          <w:rFonts w:ascii="Arial" w:hAnsi="Arial" w:cs="Arial"/>
          <w:sz w:val="22"/>
          <w:szCs w:val="22"/>
        </w:rPr>
        <w:t xml:space="preserve">. </w:t>
      </w:r>
      <w:proofErr w:type="gramStart"/>
      <w:r w:rsidRPr="00DD6121">
        <w:rPr>
          <w:rFonts w:ascii="Arial" w:hAnsi="Arial" w:cs="Arial"/>
          <w:sz w:val="22"/>
          <w:szCs w:val="22"/>
        </w:rPr>
        <w:t>Trends</w:t>
      </w:r>
      <w:proofErr w:type="gramEnd"/>
      <w:r w:rsidRPr="00DD6121">
        <w:rPr>
          <w:rFonts w:ascii="Arial" w:hAnsi="Arial" w:cs="Arial"/>
          <w:sz w:val="22"/>
          <w:szCs w:val="22"/>
        </w:rPr>
        <w:t xml:space="preserve"> and correlates of cystic echinococcosis in Chile: 2001-2012. </w:t>
      </w:r>
      <w:proofErr w:type="spellStart"/>
      <w:r w:rsidRPr="00DD6121">
        <w:rPr>
          <w:rFonts w:ascii="Arial" w:hAnsi="Arial" w:cs="Arial"/>
          <w:i/>
          <w:sz w:val="22"/>
          <w:szCs w:val="22"/>
        </w:rPr>
        <w:t>PLoS</w:t>
      </w:r>
      <w:proofErr w:type="spellEnd"/>
      <w:r w:rsidRPr="00DD6121">
        <w:rPr>
          <w:rFonts w:ascii="Arial" w:hAnsi="Arial" w:cs="Arial"/>
          <w:i/>
          <w:sz w:val="22"/>
          <w:szCs w:val="22"/>
        </w:rPr>
        <w:t xml:space="preserve"> Neglected Tropical Diseases</w:t>
      </w:r>
      <w:r w:rsidRPr="00DD6121">
        <w:rPr>
          <w:rFonts w:ascii="Arial" w:hAnsi="Arial" w:cs="Arial"/>
          <w:sz w:val="22"/>
          <w:szCs w:val="22"/>
        </w:rPr>
        <w:t>. 2017;11(9</w:t>
      </w:r>
      <w:proofErr w:type="gramStart"/>
      <w:r w:rsidRPr="00DD6121">
        <w:rPr>
          <w:rFonts w:ascii="Arial" w:hAnsi="Arial" w:cs="Arial"/>
          <w:sz w:val="22"/>
          <w:szCs w:val="22"/>
        </w:rPr>
        <w:t>):e</w:t>
      </w:r>
      <w:proofErr w:type="gramEnd"/>
      <w:r w:rsidRPr="00DD6121">
        <w:rPr>
          <w:rFonts w:ascii="Arial" w:hAnsi="Arial" w:cs="Arial"/>
          <w:sz w:val="22"/>
          <w:szCs w:val="22"/>
        </w:rPr>
        <w:t xml:space="preserve">0005911.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2017/09/16. </w:t>
      </w:r>
      <w:proofErr w:type="spellStart"/>
      <w:r w:rsidRPr="00DD6121">
        <w:rPr>
          <w:rFonts w:ascii="Arial" w:hAnsi="Arial" w:cs="Arial"/>
          <w:sz w:val="22"/>
          <w:szCs w:val="22"/>
        </w:rPr>
        <w:t>doi</w:t>
      </w:r>
      <w:proofErr w:type="spellEnd"/>
      <w:r w:rsidRPr="00DD6121">
        <w:rPr>
          <w:rFonts w:ascii="Arial" w:hAnsi="Arial" w:cs="Arial"/>
          <w:sz w:val="22"/>
          <w:szCs w:val="22"/>
        </w:rPr>
        <w:t>: 10.1371/journal.pntd.0005911.</w:t>
      </w:r>
    </w:p>
    <w:p w14:paraId="47208AEB"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Kürüm</w:t>
      </w:r>
      <w:proofErr w:type="spellEnd"/>
      <w:r w:rsidRPr="00DD6121">
        <w:rPr>
          <w:rFonts w:ascii="Arial" w:hAnsi="Arial" w:cs="Arial"/>
          <w:sz w:val="22"/>
          <w:szCs w:val="22"/>
        </w:rPr>
        <w:t xml:space="preserve"> E, Warren JL, Schuck-</w:t>
      </w:r>
      <w:proofErr w:type="spellStart"/>
      <w:r w:rsidRPr="00DD6121">
        <w:rPr>
          <w:rFonts w:ascii="Arial" w:hAnsi="Arial" w:cs="Arial"/>
          <w:sz w:val="22"/>
          <w:szCs w:val="22"/>
        </w:rPr>
        <w:t>Paim</w:t>
      </w:r>
      <w:proofErr w:type="spellEnd"/>
      <w:r w:rsidRPr="00DD6121">
        <w:rPr>
          <w:rFonts w:ascii="Arial" w:hAnsi="Arial" w:cs="Arial"/>
          <w:sz w:val="22"/>
          <w:szCs w:val="22"/>
        </w:rPr>
        <w:t xml:space="preserve"> C, Lustig R, </w:t>
      </w:r>
      <w:proofErr w:type="spellStart"/>
      <w:r w:rsidRPr="00DD6121">
        <w:rPr>
          <w:rFonts w:ascii="Arial" w:hAnsi="Arial" w:cs="Arial"/>
          <w:sz w:val="22"/>
          <w:szCs w:val="22"/>
        </w:rPr>
        <w:t>Lewnard</w:t>
      </w:r>
      <w:proofErr w:type="spellEnd"/>
      <w:r w:rsidRPr="00DD6121">
        <w:rPr>
          <w:rFonts w:ascii="Arial" w:hAnsi="Arial" w:cs="Arial"/>
          <w:sz w:val="22"/>
          <w:szCs w:val="22"/>
        </w:rPr>
        <w:t xml:space="preserve"> JA, Fuentes R, Bruhn CAW, Taylor RJ, Simonsen L, </w:t>
      </w:r>
      <w:r w:rsidRPr="00DD6121">
        <w:rPr>
          <w:rFonts w:ascii="Arial" w:hAnsi="Arial" w:cs="Arial"/>
          <w:b/>
          <w:sz w:val="22"/>
          <w:szCs w:val="22"/>
        </w:rPr>
        <w:t>Weinberger DM</w:t>
      </w:r>
      <w:r w:rsidRPr="00DD6121">
        <w:rPr>
          <w:rFonts w:ascii="Arial" w:hAnsi="Arial" w:cs="Arial"/>
          <w:sz w:val="22"/>
          <w:szCs w:val="22"/>
        </w:rPr>
        <w:t xml:space="preserve">. Bayesian Model Averaging with Change Points to Assess the Impact of Vaccination and Public Health Interventions. </w:t>
      </w:r>
      <w:r w:rsidRPr="00DD6121">
        <w:rPr>
          <w:rFonts w:ascii="Arial" w:hAnsi="Arial" w:cs="Arial"/>
          <w:i/>
          <w:iCs/>
          <w:sz w:val="22"/>
          <w:szCs w:val="22"/>
        </w:rPr>
        <w:t>Epidemiology</w:t>
      </w:r>
      <w:r w:rsidRPr="00DD6121">
        <w:rPr>
          <w:rFonts w:ascii="Arial" w:hAnsi="Arial" w:cs="Arial"/>
          <w:sz w:val="22"/>
          <w:szCs w:val="22"/>
        </w:rPr>
        <w:t xml:space="preserve">. 2017;28(6):889-97.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2017/08/03. </w:t>
      </w:r>
      <w:proofErr w:type="spellStart"/>
      <w:r w:rsidRPr="00DD6121">
        <w:rPr>
          <w:rFonts w:ascii="Arial" w:hAnsi="Arial" w:cs="Arial"/>
          <w:sz w:val="22"/>
          <w:szCs w:val="22"/>
        </w:rPr>
        <w:t>doi</w:t>
      </w:r>
      <w:proofErr w:type="spellEnd"/>
      <w:r w:rsidRPr="00DD6121">
        <w:rPr>
          <w:rFonts w:ascii="Arial" w:hAnsi="Arial" w:cs="Arial"/>
          <w:sz w:val="22"/>
          <w:szCs w:val="22"/>
        </w:rPr>
        <w:t>: 10.1097/ede.0000000000000719.</w:t>
      </w:r>
    </w:p>
    <w:p w14:paraId="467E44BE"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Lewnard</w:t>
      </w:r>
      <w:proofErr w:type="spellEnd"/>
      <w:r w:rsidRPr="00DD6121">
        <w:rPr>
          <w:rFonts w:ascii="Arial" w:hAnsi="Arial" w:cs="Arial"/>
          <w:sz w:val="22"/>
          <w:szCs w:val="22"/>
        </w:rPr>
        <w:t xml:space="preserve"> JA, </w:t>
      </w:r>
      <w:proofErr w:type="spellStart"/>
      <w:r w:rsidRPr="00DD6121">
        <w:rPr>
          <w:rFonts w:ascii="Arial" w:hAnsi="Arial" w:cs="Arial"/>
          <w:sz w:val="22"/>
          <w:szCs w:val="22"/>
        </w:rPr>
        <w:t>Givon-Lavi</w:t>
      </w:r>
      <w:proofErr w:type="spellEnd"/>
      <w:r w:rsidRPr="00DD6121">
        <w:rPr>
          <w:rFonts w:ascii="Arial" w:hAnsi="Arial" w:cs="Arial"/>
          <w:sz w:val="22"/>
          <w:szCs w:val="22"/>
        </w:rPr>
        <w:t xml:space="preserve"> N,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Lipsitch</w:t>
      </w:r>
      <w:proofErr w:type="spellEnd"/>
      <w:r w:rsidRPr="00DD6121">
        <w:rPr>
          <w:rFonts w:ascii="Arial" w:hAnsi="Arial" w:cs="Arial"/>
          <w:sz w:val="22"/>
          <w:szCs w:val="22"/>
        </w:rPr>
        <w:t xml:space="preserve"> M, Dagan R. Pan-serotype Reduction in Progression of Streptococcus pneumoniae to Otitis Media After Rollout of Pneumococcal Conjugate Vaccines. </w:t>
      </w:r>
      <w:r w:rsidRPr="00DD6121">
        <w:rPr>
          <w:rFonts w:ascii="Arial" w:hAnsi="Arial" w:cs="Arial"/>
          <w:i/>
          <w:sz w:val="22"/>
          <w:szCs w:val="22"/>
        </w:rPr>
        <w:t>Clinical Infectious Diseases</w:t>
      </w:r>
      <w:r w:rsidRPr="00DD6121">
        <w:rPr>
          <w:rFonts w:ascii="Arial" w:hAnsi="Arial" w:cs="Arial"/>
          <w:sz w:val="22"/>
          <w:szCs w:val="22"/>
        </w:rPr>
        <w:t xml:space="preserve">. 2017;65(11):1853-61.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2017/10/12.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/cix673.</w:t>
      </w:r>
    </w:p>
    <w:p w14:paraId="75201206"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Niccolai</w:t>
      </w:r>
      <w:proofErr w:type="spellEnd"/>
      <w:r w:rsidRPr="00DD6121">
        <w:rPr>
          <w:rFonts w:ascii="Arial" w:hAnsi="Arial" w:cs="Arial"/>
          <w:sz w:val="22"/>
          <w:szCs w:val="22"/>
        </w:rPr>
        <w:t xml:space="preserve"> LM, Meek JI, </w:t>
      </w:r>
      <w:proofErr w:type="spellStart"/>
      <w:r w:rsidRPr="00DD6121">
        <w:rPr>
          <w:rFonts w:ascii="Arial" w:hAnsi="Arial" w:cs="Arial"/>
          <w:sz w:val="22"/>
          <w:szCs w:val="22"/>
        </w:rPr>
        <w:t>Brackney</w:t>
      </w:r>
      <w:proofErr w:type="spellEnd"/>
      <w:r w:rsidRPr="00DD6121">
        <w:rPr>
          <w:rFonts w:ascii="Arial" w:hAnsi="Arial" w:cs="Arial"/>
          <w:sz w:val="22"/>
          <w:szCs w:val="22"/>
        </w:rPr>
        <w:t xml:space="preserve"> M, </w:t>
      </w:r>
      <w:proofErr w:type="spellStart"/>
      <w:r w:rsidRPr="00DD6121">
        <w:rPr>
          <w:rFonts w:ascii="Arial" w:hAnsi="Arial" w:cs="Arial"/>
          <w:sz w:val="22"/>
          <w:szCs w:val="22"/>
        </w:rPr>
        <w:t>Hadler</w:t>
      </w:r>
      <w:proofErr w:type="spellEnd"/>
      <w:r w:rsidRPr="00DD6121">
        <w:rPr>
          <w:rFonts w:ascii="Arial" w:hAnsi="Arial" w:cs="Arial"/>
          <w:sz w:val="22"/>
          <w:szCs w:val="22"/>
        </w:rPr>
        <w:t xml:space="preserve"> JL, Sosa LE, </w:t>
      </w:r>
      <w:r w:rsidRPr="00DD6121">
        <w:rPr>
          <w:rFonts w:ascii="Arial" w:hAnsi="Arial" w:cs="Arial"/>
          <w:b/>
          <w:sz w:val="22"/>
          <w:szCs w:val="22"/>
        </w:rPr>
        <w:t>Weinberger DM</w:t>
      </w:r>
      <w:r w:rsidRPr="00DD6121">
        <w:rPr>
          <w:rFonts w:ascii="Arial" w:hAnsi="Arial" w:cs="Arial"/>
          <w:sz w:val="22"/>
          <w:szCs w:val="22"/>
        </w:rPr>
        <w:t xml:space="preserve">. Declines in Human Papillomavirus (HPV)-Associated High-Grade Cervical Lesions After Introduction of HPV Vaccines in Connecticut, United States, 2008-2015. </w:t>
      </w:r>
      <w:r w:rsidRPr="00DD6121">
        <w:rPr>
          <w:rFonts w:ascii="Arial" w:hAnsi="Arial" w:cs="Arial"/>
          <w:i/>
          <w:sz w:val="22"/>
          <w:szCs w:val="22"/>
        </w:rPr>
        <w:t>Clinical Infectious Diseases</w:t>
      </w:r>
      <w:r w:rsidRPr="00DD6121">
        <w:rPr>
          <w:rFonts w:ascii="Arial" w:hAnsi="Arial" w:cs="Arial"/>
          <w:sz w:val="22"/>
          <w:szCs w:val="22"/>
        </w:rPr>
        <w:t xml:space="preserve">. 2017;65(6):884-9.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2017/05/19.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/cix455.</w:t>
      </w:r>
    </w:p>
    <w:p w14:paraId="6A606AAF"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Robbiani</w:t>
      </w:r>
      <w:proofErr w:type="spellEnd"/>
      <w:r w:rsidRPr="00DD6121">
        <w:rPr>
          <w:rFonts w:ascii="Arial" w:hAnsi="Arial" w:cs="Arial"/>
          <w:sz w:val="22"/>
          <w:szCs w:val="22"/>
        </w:rPr>
        <w:t xml:space="preserve"> DF, </w:t>
      </w:r>
      <w:proofErr w:type="spellStart"/>
      <w:r w:rsidRPr="00DD6121">
        <w:rPr>
          <w:rFonts w:ascii="Arial" w:hAnsi="Arial" w:cs="Arial"/>
          <w:sz w:val="22"/>
          <w:szCs w:val="22"/>
        </w:rPr>
        <w:t>Bozzacco</w:t>
      </w:r>
      <w:proofErr w:type="spellEnd"/>
      <w:r w:rsidRPr="00DD6121">
        <w:rPr>
          <w:rFonts w:ascii="Arial" w:hAnsi="Arial" w:cs="Arial"/>
          <w:sz w:val="22"/>
          <w:szCs w:val="22"/>
        </w:rPr>
        <w:t xml:space="preserve"> L, </w:t>
      </w:r>
      <w:proofErr w:type="spellStart"/>
      <w:r w:rsidRPr="00DD6121">
        <w:rPr>
          <w:rFonts w:ascii="Arial" w:hAnsi="Arial" w:cs="Arial"/>
          <w:sz w:val="22"/>
          <w:szCs w:val="22"/>
        </w:rPr>
        <w:t>Keeffe</w:t>
      </w:r>
      <w:proofErr w:type="spellEnd"/>
      <w:r w:rsidRPr="00DD6121">
        <w:rPr>
          <w:rFonts w:ascii="Arial" w:hAnsi="Arial" w:cs="Arial"/>
          <w:sz w:val="22"/>
          <w:szCs w:val="22"/>
        </w:rPr>
        <w:t xml:space="preserve"> JR, Khouri R, Olsen PC, </w:t>
      </w:r>
      <w:proofErr w:type="spellStart"/>
      <w:r w:rsidRPr="00DD6121">
        <w:rPr>
          <w:rFonts w:ascii="Arial" w:hAnsi="Arial" w:cs="Arial"/>
          <w:sz w:val="22"/>
          <w:szCs w:val="22"/>
        </w:rPr>
        <w:t>Gazumyan</w:t>
      </w:r>
      <w:proofErr w:type="spellEnd"/>
      <w:r w:rsidRPr="00DD6121">
        <w:rPr>
          <w:rFonts w:ascii="Arial" w:hAnsi="Arial" w:cs="Arial"/>
          <w:sz w:val="22"/>
          <w:szCs w:val="22"/>
        </w:rPr>
        <w:t xml:space="preserve"> A, Schaefer-</w:t>
      </w:r>
      <w:proofErr w:type="spellStart"/>
      <w:r w:rsidRPr="00DD6121">
        <w:rPr>
          <w:rFonts w:ascii="Arial" w:hAnsi="Arial" w:cs="Arial"/>
          <w:sz w:val="22"/>
          <w:szCs w:val="22"/>
        </w:rPr>
        <w:t>Babajew</w:t>
      </w:r>
      <w:proofErr w:type="spellEnd"/>
      <w:r w:rsidRPr="00DD6121">
        <w:rPr>
          <w:rFonts w:ascii="Arial" w:hAnsi="Arial" w:cs="Arial"/>
          <w:sz w:val="22"/>
          <w:szCs w:val="22"/>
        </w:rPr>
        <w:t xml:space="preserve"> D, Avila-Rios S, Nogueira L, Patel R, Azzopardi SA, </w:t>
      </w:r>
      <w:proofErr w:type="spellStart"/>
      <w:r w:rsidRPr="00DD6121">
        <w:rPr>
          <w:rFonts w:ascii="Arial" w:hAnsi="Arial" w:cs="Arial"/>
          <w:sz w:val="22"/>
          <w:szCs w:val="22"/>
        </w:rPr>
        <w:t>Uhl</w:t>
      </w:r>
      <w:proofErr w:type="spellEnd"/>
      <w:r w:rsidRPr="00DD6121">
        <w:rPr>
          <w:rFonts w:ascii="Arial" w:hAnsi="Arial" w:cs="Arial"/>
          <w:sz w:val="22"/>
          <w:szCs w:val="22"/>
        </w:rPr>
        <w:t xml:space="preserve"> LFK, Saeed M, Sevilla-Reyes EE, </w:t>
      </w:r>
      <w:proofErr w:type="spellStart"/>
      <w:r w:rsidRPr="00DD6121">
        <w:rPr>
          <w:rFonts w:ascii="Arial" w:hAnsi="Arial" w:cs="Arial"/>
          <w:sz w:val="22"/>
          <w:szCs w:val="22"/>
        </w:rPr>
        <w:t>Agudelo</w:t>
      </w:r>
      <w:proofErr w:type="spellEnd"/>
      <w:r w:rsidRPr="00DD6121">
        <w:rPr>
          <w:rFonts w:ascii="Arial" w:hAnsi="Arial" w:cs="Arial"/>
          <w:sz w:val="22"/>
          <w:szCs w:val="22"/>
        </w:rPr>
        <w:t xml:space="preserve"> M, Yao KH, </w:t>
      </w:r>
      <w:proofErr w:type="spellStart"/>
      <w:r w:rsidRPr="00DD6121">
        <w:rPr>
          <w:rFonts w:ascii="Arial" w:hAnsi="Arial" w:cs="Arial"/>
          <w:sz w:val="22"/>
          <w:szCs w:val="22"/>
        </w:rPr>
        <w:t>Golijanin</w:t>
      </w:r>
      <w:proofErr w:type="spellEnd"/>
      <w:r w:rsidRPr="00DD6121">
        <w:rPr>
          <w:rFonts w:ascii="Arial" w:hAnsi="Arial" w:cs="Arial"/>
          <w:sz w:val="22"/>
          <w:szCs w:val="22"/>
        </w:rPr>
        <w:t xml:space="preserve"> J, </w:t>
      </w:r>
      <w:proofErr w:type="spellStart"/>
      <w:r w:rsidRPr="00DD6121">
        <w:rPr>
          <w:rFonts w:ascii="Arial" w:hAnsi="Arial" w:cs="Arial"/>
          <w:sz w:val="22"/>
          <w:szCs w:val="22"/>
        </w:rPr>
        <w:t>Gristick</w:t>
      </w:r>
      <w:proofErr w:type="spellEnd"/>
      <w:r w:rsidRPr="00DD6121">
        <w:rPr>
          <w:rFonts w:ascii="Arial" w:hAnsi="Arial" w:cs="Arial"/>
          <w:sz w:val="22"/>
          <w:szCs w:val="22"/>
        </w:rPr>
        <w:t xml:space="preserve"> HB, Lee YE, Hurley A, Caskey M, Pai J, Oliveira T, </w:t>
      </w:r>
      <w:proofErr w:type="spellStart"/>
      <w:r w:rsidRPr="00DD6121">
        <w:rPr>
          <w:rFonts w:ascii="Arial" w:hAnsi="Arial" w:cs="Arial"/>
          <w:sz w:val="22"/>
          <w:szCs w:val="22"/>
        </w:rPr>
        <w:t>Wunder</w:t>
      </w:r>
      <w:proofErr w:type="spellEnd"/>
      <w:r w:rsidRPr="00DD6121">
        <w:rPr>
          <w:rFonts w:ascii="Arial" w:hAnsi="Arial" w:cs="Arial"/>
          <w:sz w:val="22"/>
          <w:szCs w:val="22"/>
        </w:rPr>
        <w:t xml:space="preserve"> EA, Jr., Sacramento G, Nery N, Jr., </w:t>
      </w:r>
      <w:proofErr w:type="spellStart"/>
      <w:r w:rsidRPr="00DD6121">
        <w:rPr>
          <w:rFonts w:ascii="Arial" w:hAnsi="Arial" w:cs="Arial"/>
          <w:sz w:val="22"/>
          <w:szCs w:val="22"/>
        </w:rPr>
        <w:t>Orge</w:t>
      </w:r>
      <w:proofErr w:type="spellEnd"/>
      <w:r w:rsidRPr="00DD6121">
        <w:rPr>
          <w:rFonts w:ascii="Arial" w:hAnsi="Arial" w:cs="Arial"/>
          <w:sz w:val="22"/>
          <w:szCs w:val="22"/>
        </w:rPr>
        <w:t xml:space="preserve"> C, Costa F, Reis MG, Thomas NM, </w:t>
      </w:r>
      <w:proofErr w:type="spellStart"/>
      <w:r w:rsidRPr="00DD6121">
        <w:rPr>
          <w:rFonts w:ascii="Arial" w:hAnsi="Arial" w:cs="Arial"/>
          <w:sz w:val="22"/>
          <w:szCs w:val="22"/>
        </w:rPr>
        <w:t>Eisenreich</w:t>
      </w:r>
      <w:proofErr w:type="spellEnd"/>
      <w:r w:rsidRPr="00DD6121">
        <w:rPr>
          <w:rFonts w:ascii="Arial" w:hAnsi="Arial" w:cs="Arial"/>
          <w:sz w:val="22"/>
          <w:szCs w:val="22"/>
        </w:rPr>
        <w:t xml:space="preserve"> T, </w:t>
      </w:r>
      <w:r w:rsidRPr="00DD6121">
        <w:rPr>
          <w:rFonts w:ascii="Arial" w:hAnsi="Arial" w:cs="Arial"/>
          <w:b/>
          <w:sz w:val="22"/>
          <w:szCs w:val="22"/>
        </w:rPr>
        <w:t>Weinberger DM</w:t>
      </w:r>
      <w:r w:rsidRPr="00DD6121">
        <w:rPr>
          <w:rFonts w:ascii="Arial" w:hAnsi="Arial" w:cs="Arial"/>
          <w:sz w:val="22"/>
          <w:szCs w:val="22"/>
        </w:rPr>
        <w:t xml:space="preserve">, de Almeida ARP, West AP, Jr., Rice CM, Bjorkman PJ, Reyes-Teran G, Ko AI, MacDonald MR, </w:t>
      </w:r>
      <w:proofErr w:type="spellStart"/>
      <w:r w:rsidRPr="00DD6121">
        <w:rPr>
          <w:rFonts w:ascii="Arial" w:hAnsi="Arial" w:cs="Arial"/>
          <w:sz w:val="22"/>
          <w:szCs w:val="22"/>
        </w:rPr>
        <w:t>Nussenzweig</w:t>
      </w:r>
      <w:proofErr w:type="spellEnd"/>
      <w:r w:rsidRPr="00DD6121">
        <w:rPr>
          <w:rFonts w:ascii="Arial" w:hAnsi="Arial" w:cs="Arial"/>
          <w:sz w:val="22"/>
          <w:szCs w:val="22"/>
        </w:rPr>
        <w:t xml:space="preserve"> MC. Recurrent Potent Human Neutralizing Antibodies to Zika Virus in Brazil and Mexico. </w:t>
      </w:r>
      <w:r w:rsidRPr="00DD6121">
        <w:rPr>
          <w:rFonts w:ascii="Arial" w:hAnsi="Arial" w:cs="Arial"/>
          <w:i/>
          <w:iCs/>
          <w:sz w:val="22"/>
          <w:szCs w:val="22"/>
        </w:rPr>
        <w:t>Cell</w:t>
      </w:r>
      <w:r w:rsidRPr="00DD6121">
        <w:rPr>
          <w:rFonts w:ascii="Arial" w:hAnsi="Arial" w:cs="Arial"/>
          <w:sz w:val="22"/>
          <w:szCs w:val="22"/>
        </w:rPr>
        <w:t xml:space="preserve">. 2017;169(4):597-609 e11.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2017/05/06. </w:t>
      </w:r>
      <w:proofErr w:type="spellStart"/>
      <w:r w:rsidRPr="00DD6121">
        <w:rPr>
          <w:rFonts w:ascii="Arial" w:hAnsi="Arial" w:cs="Arial"/>
          <w:sz w:val="22"/>
          <w:szCs w:val="22"/>
        </w:rPr>
        <w:t>doi</w:t>
      </w:r>
      <w:proofErr w:type="spellEnd"/>
      <w:r w:rsidRPr="00DD6121">
        <w:rPr>
          <w:rFonts w:ascii="Arial" w:hAnsi="Arial" w:cs="Arial"/>
          <w:sz w:val="22"/>
          <w:szCs w:val="22"/>
        </w:rPr>
        <w:t>: 10.1016/j.cell.2017.04.024.</w:t>
      </w:r>
    </w:p>
    <w:p w14:paraId="0FE9BB2E"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Schuck-</w:t>
      </w:r>
      <w:proofErr w:type="spellStart"/>
      <w:r w:rsidRPr="00DD6121">
        <w:rPr>
          <w:rFonts w:ascii="Arial" w:hAnsi="Arial" w:cs="Arial"/>
          <w:sz w:val="22"/>
          <w:szCs w:val="22"/>
        </w:rPr>
        <w:t>Paim</w:t>
      </w:r>
      <w:proofErr w:type="spellEnd"/>
      <w:r w:rsidRPr="00DD6121">
        <w:rPr>
          <w:rFonts w:ascii="Arial" w:hAnsi="Arial" w:cs="Arial"/>
          <w:sz w:val="22"/>
          <w:szCs w:val="22"/>
        </w:rPr>
        <w:t xml:space="preserve"> C, Taylor RJ, Simonsen L, Lustig R, </w:t>
      </w:r>
      <w:proofErr w:type="spellStart"/>
      <w:r w:rsidRPr="00DD6121">
        <w:rPr>
          <w:rFonts w:ascii="Arial" w:hAnsi="Arial" w:cs="Arial"/>
          <w:sz w:val="22"/>
          <w:szCs w:val="22"/>
        </w:rPr>
        <w:t>Kürüm</w:t>
      </w:r>
      <w:proofErr w:type="spellEnd"/>
      <w:r w:rsidRPr="00DD6121">
        <w:rPr>
          <w:rFonts w:ascii="Arial" w:hAnsi="Arial" w:cs="Arial"/>
          <w:sz w:val="22"/>
          <w:szCs w:val="22"/>
        </w:rPr>
        <w:t xml:space="preserve"> E, Bruhn CA, </w:t>
      </w:r>
      <w:r w:rsidRPr="00DD6121">
        <w:rPr>
          <w:rFonts w:ascii="Arial" w:hAnsi="Arial" w:cs="Arial"/>
          <w:b/>
          <w:sz w:val="22"/>
          <w:szCs w:val="22"/>
        </w:rPr>
        <w:t>Weinberger DM</w:t>
      </w:r>
      <w:r w:rsidRPr="00DD6121">
        <w:rPr>
          <w:rFonts w:ascii="Arial" w:hAnsi="Arial" w:cs="Arial"/>
          <w:sz w:val="22"/>
          <w:szCs w:val="22"/>
        </w:rPr>
        <w:t xml:space="preserve">. Challenges to estimating vaccine impact using hospitalization data. </w:t>
      </w:r>
      <w:r w:rsidRPr="00DD6121">
        <w:rPr>
          <w:rFonts w:ascii="Arial" w:hAnsi="Arial" w:cs="Arial"/>
          <w:i/>
          <w:iCs/>
          <w:sz w:val="22"/>
          <w:szCs w:val="22"/>
        </w:rPr>
        <w:t>Vaccine</w:t>
      </w:r>
      <w:r w:rsidRPr="00DD6121">
        <w:rPr>
          <w:rFonts w:ascii="Arial" w:hAnsi="Arial" w:cs="Arial"/>
          <w:sz w:val="22"/>
          <w:szCs w:val="22"/>
        </w:rPr>
        <w:t xml:space="preserve">. 2017;35(1):118-24.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2016/12/03. </w:t>
      </w:r>
      <w:proofErr w:type="spellStart"/>
      <w:r w:rsidRPr="00DD6121">
        <w:rPr>
          <w:rFonts w:ascii="Arial" w:hAnsi="Arial" w:cs="Arial"/>
          <w:sz w:val="22"/>
          <w:szCs w:val="22"/>
        </w:rPr>
        <w:t>doi</w:t>
      </w:r>
      <w:proofErr w:type="spellEnd"/>
      <w:r w:rsidRPr="00DD6121">
        <w:rPr>
          <w:rFonts w:ascii="Arial" w:hAnsi="Arial" w:cs="Arial"/>
          <w:sz w:val="22"/>
          <w:szCs w:val="22"/>
        </w:rPr>
        <w:t>: 10.1016/j.vaccine.2016.11.030.</w:t>
      </w:r>
    </w:p>
    <w:p w14:paraId="14BE9401"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Warren JL, </w:t>
      </w:r>
      <w:proofErr w:type="spellStart"/>
      <w:r w:rsidRPr="00DD6121">
        <w:rPr>
          <w:rFonts w:ascii="Arial" w:hAnsi="Arial" w:cs="Arial"/>
          <w:sz w:val="22"/>
          <w:szCs w:val="22"/>
        </w:rPr>
        <w:t>Pingali</w:t>
      </w:r>
      <w:proofErr w:type="spellEnd"/>
      <w:r w:rsidRPr="00DD6121">
        <w:rPr>
          <w:rFonts w:ascii="Arial" w:hAnsi="Arial" w:cs="Arial"/>
          <w:sz w:val="22"/>
          <w:szCs w:val="22"/>
        </w:rPr>
        <w:t xml:space="preserve"> SC, </w:t>
      </w:r>
      <w:r w:rsidRPr="00DD6121">
        <w:rPr>
          <w:rFonts w:ascii="Arial" w:hAnsi="Arial" w:cs="Arial"/>
          <w:b/>
          <w:sz w:val="22"/>
          <w:szCs w:val="22"/>
        </w:rPr>
        <w:t>Weinberger DM</w:t>
      </w:r>
      <w:r w:rsidRPr="00DD6121">
        <w:rPr>
          <w:rFonts w:ascii="Arial" w:hAnsi="Arial" w:cs="Arial"/>
          <w:sz w:val="22"/>
          <w:szCs w:val="22"/>
        </w:rPr>
        <w:t xml:space="preserve">. Spatial Variability in the Persistence of Pneumococcal Conjugate Vaccine-targeted Pneumococcal Serotypes Among Adults. </w:t>
      </w:r>
      <w:r w:rsidRPr="00DD6121">
        <w:rPr>
          <w:rFonts w:ascii="Arial" w:hAnsi="Arial" w:cs="Arial"/>
          <w:i/>
          <w:iCs/>
          <w:sz w:val="22"/>
          <w:szCs w:val="22"/>
        </w:rPr>
        <w:t>Epidemiology</w:t>
      </w:r>
      <w:r w:rsidRPr="00DD6121">
        <w:rPr>
          <w:rFonts w:ascii="Arial" w:hAnsi="Arial" w:cs="Arial"/>
          <w:sz w:val="22"/>
          <w:szCs w:val="22"/>
        </w:rPr>
        <w:t xml:space="preserve">. 2017;28(1):119-26.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2016/08/20. </w:t>
      </w:r>
      <w:proofErr w:type="spellStart"/>
      <w:r w:rsidRPr="00DD6121">
        <w:rPr>
          <w:rFonts w:ascii="Arial" w:hAnsi="Arial" w:cs="Arial"/>
          <w:sz w:val="22"/>
          <w:szCs w:val="22"/>
        </w:rPr>
        <w:t>doi</w:t>
      </w:r>
      <w:proofErr w:type="spellEnd"/>
      <w:r w:rsidRPr="00DD6121">
        <w:rPr>
          <w:rFonts w:ascii="Arial" w:hAnsi="Arial" w:cs="Arial"/>
          <w:sz w:val="22"/>
          <w:szCs w:val="22"/>
        </w:rPr>
        <w:t>: 10.1097/ede.0000000000000551.</w:t>
      </w:r>
    </w:p>
    <w:p w14:paraId="6E4097FE"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lastRenderedPageBreak/>
        <w:t xml:space="preserve">Warren JL, </w:t>
      </w:r>
      <w:proofErr w:type="spellStart"/>
      <w:r w:rsidRPr="00DD6121">
        <w:rPr>
          <w:rFonts w:ascii="Arial" w:hAnsi="Arial" w:cs="Arial"/>
          <w:sz w:val="22"/>
          <w:szCs w:val="22"/>
        </w:rPr>
        <w:t>Shioda</w:t>
      </w:r>
      <w:proofErr w:type="spellEnd"/>
      <w:r w:rsidRPr="00DD6121">
        <w:rPr>
          <w:rFonts w:ascii="Arial" w:hAnsi="Arial" w:cs="Arial"/>
          <w:sz w:val="22"/>
          <w:szCs w:val="22"/>
        </w:rPr>
        <w:t xml:space="preserve"> K, </w:t>
      </w:r>
      <w:proofErr w:type="spellStart"/>
      <w:r w:rsidRPr="00DD6121">
        <w:rPr>
          <w:rFonts w:ascii="Arial" w:hAnsi="Arial" w:cs="Arial"/>
          <w:sz w:val="22"/>
          <w:szCs w:val="22"/>
        </w:rPr>
        <w:t>Kürüm</w:t>
      </w:r>
      <w:proofErr w:type="spellEnd"/>
      <w:r w:rsidRPr="00DD6121">
        <w:rPr>
          <w:rFonts w:ascii="Arial" w:hAnsi="Arial" w:cs="Arial"/>
          <w:sz w:val="22"/>
          <w:szCs w:val="22"/>
        </w:rPr>
        <w:t xml:space="preserve"> E, Schuck-</w:t>
      </w:r>
      <w:proofErr w:type="spellStart"/>
      <w:r w:rsidRPr="00DD6121">
        <w:rPr>
          <w:rFonts w:ascii="Arial" w:hAnsi="Arial" w:cs="Arial"/>
          <w:sz w:val="22"/>
          <w:szCs w:val="22"/>
        </w:rPr>
        <w:t>Paim</w:t>
      </w:r>
      <w:proofErr w:type="spellEnd"/>
      <w:r w:rsidRPr="00DD6121">
        <w:rPr>
          <w:rFonts w:ascii="Arial" w:hAnsi="Arial" w:cs="Arial"/>
          <w:sz w:val="22"/>
          <w:szCs w:val="22"/>
        </w:rPr>
        <w:t xml:space="preserve"> C, Lustig R, Taylor RJ, Simonsen L, </w:t>
      </w:r>
      <w:r w:rsidRPr="00DD6121">
        <w:rPr>
          <w:rFonts w:ascii="Arial" w:hAnsi="Arial" w:cs="Arial"/>
          <w:b/>
          <w:sz w:val="22"/>
          <w:szCs w:val="22"/>
        </w:rPr>
        <w:t>Weinberger DM</w:t>
      </w:r>
      <w:r w:rsidRPr="00DD6121">
        <w:rPr>
          <w:rFonts w:ascii="Arial" w:hAnsi="Arial" w:cs="Arial"/>
          <w:sz w:val="22"/>
          <w:szCs w:val="22"/>
        </w:rPr>
        <w:t xml:space="preserve">. Impact of Pneumococcal Conjugate Vaccines on Pneumonia Hospitalizations in High- and Low-Income Subpopulations in Brazil. </w:t>
      </w:r>
      <w:r w:rsidRPr="00DD6121">
        <w:rPr>
          <w:rFonts w:ascii="Arial" w:hAnsi="Arial" w:cs="Arial"/>
          <w:i/>
          <w:sz w:val="22"/>
          <w:szCs w:val="22"/>
        </w:rPr>
        <w:t>Clinical Infectious Diseases</w:t>
      </w:r>
      <w:r w:rsidRPr="00DD6121">
        <w:rPr>
          <w:rFonts w:ascii="Arial" w:hAnsi="Arial" w:cs="Arial"/>
          <w:sz w:val="22"/>
          <w:szCs w:val="22"/>
        </w:rPr>
        <w:t xml:space="preserve">. 2017;65(11):1813-8.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2017/10/12.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/cix638.</w:t>
      </w:r>
    </w:p>
    <w:p w14:paraId="3F13DCDD"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Cassell K, </w:t>
      </w:r>
      <w:proofErr w:type="spellStart"/>
      <w:r w:rsidRPr="00DD6121">
        <w:rPr>
          <w:rFonts w:ascii="Arial" w:hAnsi="Arial" w:cs="Arial"/>
          <w:sz w:val="22"/>
          <w:szCs w:val="22"/>
        </w:rPr>
        <w:t>Gacek</w:t>
      </w:r>
      <w:proofErr w:type="spellEnd"/>
      <w:r w:rsidRPr="00DD6121">
        <w:rPr>
          <w:rFonts w:ascii="Arial" w:hAnsi="Arial" w:cs="Arial"/>
          <w:sz w:val="22"/>
          <w:szCs w:val="22"/>
        </w:rPr>
        <w:t xml:space="preserve"> P, Warren JL, Raymond PA, </w:t>
      </w:r>
      <w:proofErr w:type="spellStart"/>
      <w:r w:rsidRPr="00DD6121">
        <w:rPr>
          <w:rFonts w:ascii="Arial" w:hAnsi="Arial" w:cs="Arial"/>
          <w:sz w:val="22"/>
          <w:szCs w:val="22"/>
        </w:rPr>
        <w:t>Cartter</w:t>
      </w:r>
      <w:proofErr w:type="spellEnd"/>
      <w:r w:rsidRPr="00DD6121">
        <w:rPr>
          <w:rFonts w:ascii="Arial" w:hAnsi="Arial" w:cs="Arial"/>
          <w:sz w:val="22"/>
          <w:szCs w:val="22"/>
        </w:rPr>
        <w:t xml:space="preserve"> M, </w:t>
      </w:r>
      <w:r w:rsidRPr="00DD6121">
        <w:rPr>
          <w:rFonts w:ascii="Arial" w:hAnsi="Arial" w:cs="Arial"/>
          <w:b/>
          <w:sz w:val="22"/>
          <w:szCs w:val="22"/>
        </w:rPr>
        <w:t>Weinberger DM</w:t>
      </w:r>
      <w:r w:rsidRPr="00DD6121">
        <w:rPr>
          <w:rFonts w:ascii="Arial" w:hAnsi="Arial" w:cs="Arial"/>
          <w:sz w:val="22"/>
          <w:szCs w:val="22"/>
        </w:rPr>
        <w:t xml:space="preserve">. Reply to </w:t>
      </w:r>
      <w:proofErr w:type="spellStart"/>
      <w:r w:rsidRPr="00DD6121">
        <w:rPr>
          <w:rFonts w:ascii="Arial" w:hAnsi="Arial" w:cs="Arial"/>
          <w:sz w:val="22"/>
          <w:szCs w:val="22"/>
        </w:rPr>
        <w:t>Rucinski</w:t>
      </w:r>
      <w:proofErr w:type="spellEnd"/>
      <w:r w:rsidRPr="00DD6121">
        <w:rPr>
          <w:rFonts w:ascii="Arial" w:hAnsi="Arial" w:cs="Arial"/>
          <w:sz w:val="22"/>
          <w:szCs w:val="22"/>
        </w:rPr>
        <w:t xml:space="preserve"> et al. </w:t>
      </w:r>
      <w:r w:rsidRPr="00DD6121">
        <w:rPr>
          <w:rFonts w:ascii="Arial" w:hAnsi="Arial" w:cs="Arial"/>
          <w:i/>
          <w:sz w:val="22"/>
          <w:szCs w:val="22"/>
        </w:rPr>
        <w:t>Journal of Infectious Diseases</w:t>
      </w:r>
      <w:r w:rsidRPr="00DD6121">
        <w:rPr>
          <w:rFonts w:ascii="Arial" w:hAnsi="Arial" w:cs="Arial"/>
          <w:sz w:val="22"/>
          <w:szCs w:val="22"/>
        </w:rPr>
        <w:t xml:space="preserve">. 2018;218(4):670-1.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2018/04/17.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infdis</w:t>
      </w:r>
      <w:proofErr w:type="spellEnd"/>
      <w:r w:rsidRPr="00DD6121">
        <w:rPr>
          <w:rFonts w:ascii="Arial" w:hAnsi="Arial" w:cs="Arial"/>
          <w:sz w:val="22"/>
          <w:szCs w:val="22"/>
        </w:rPr>
        <w:t>/jiy202.</w:t>
      </w:r>
    </w:p>
    <w:p w14:paraId="780CF235"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Cassell K, </w:t>
      </w:r>
      <w:proofErr w:type="spellStart"/>
      <w:r w:rsidRPr="00DD6121">
        <w:rPr>
          <w:rFonts w:ascii="Arial" w:hAnsi="Arial" w:cs="Arial"/>
          <w:sz w:val="22"/>
          <w:szCs w:val="22"/>
        </w:rPr>
        <w:t>Gacek</w:t>
      </w:r>
      <w:proofErr w:type="spellEnd"/>
      <w:r w:rsidRPr="00DD6121">
        <w:rPr>
          <w:rFonts w:ascii="Arial" w:hAnsi="Arial" w:cs="Arial"/>
          <w:sz w:val="22"/>
          <w:szCs w:val="22"/>
        </w:rPr>
        <w:t xml:space="preserve"> P, Warren JL, Raymond PA, </w:t>
      </w:r>
      <w:proofErr w:type="spellStart"/>
      <w:r w:rsidRPr="00DD6121">
        <w:rPr>
          <w:rFonts w:ascii="Arial" w:hAnsi="Arial" w:cs="Arial"/>
          <w:sz w:val="22"/>
          <w:szCs w:val="22"/>
        </w:rPr>
        <w:t>Cartter</w:t>
      </w:r>
      <w:proofErr w:type="spellEnd"/>
      <w:r w:rsidRPr="00DD6121">
        <w:rPr>
          <w:rFonts w:ascii="Arial" w:hAnsi="Arial" w:cs="Arial"/>
          <w:sz w:val="22"/>
          <w:szCs w:val="22"/>
        </w:rPr>
        <w:t xml:space="preserve"> M, </w:t>
      </w:r>
      <w:r w:rsidRPr="00DD6121">
        <w:rPr>
          <w:rFonts w:ascii="Arial" w:hAnsi="Arial" w:cs="Arial"/>
          <w:b/>
          <w:sz w:val="22"/>
          <w:szCs w:val="22"/>
        </w:rPr>
        <w:t>Weinberger DM</w:t>
      </w:r>
      <w:r w:rsidRPr="00DD6121">
        <w:rPr>
          <w:rFonts w:ascii="Arial" w:hAnsi="Arial" w:cs="Arial"/>
          <w:sz w:val="22"/>
          <w:szCs w:val="22"/>
        </w:rPr>
        <w:t xml:space="preserve">. Association Between Sporadic Legionellosis and River Systems in Connecticut. </w:t>
      </w:r>
      <w:r w:rsidRPr="00DD6121">
        <w:rPr>
          <w:rFonts w:ascii="Arial" w:hAnsi="Arial" w:cs="Arial"/>
          <w:i/>
          <w:sz w:val="22"/>
          <w:szCs w:val="22"/>
        </w:rPr>
        <w:t>Journal of Infectious Diseases</w:t>
      </w:r>
      <w:r w:rsidRPr="00DD6121">
        <w:rPr>
          <w:rFonts w:ascii="Arial" w:hAnsi="Arial" w:cs="Arial"/>
          <w:sz w:val="22"/>
          <w:szCs w:val="22"/>
        </w:rPr>
        <w:t xml:space="preserve">. 2018;217(2):179-87.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2017/12/07.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infdis</w:t>
      </w:r>
      <w:proofErr w:type="spellEnd"/>
      <w:r w:rsidRPr="00DD6121">
        <w:rPr>
          <w:rFonts w:ascii="Arial" w:hAnsi="Arial" w:cs="Arial"/>
          <w:sz w:val="22"/>
          <w:szCs w:val="22"/>
        </w:rPr>
        <w:t>/jix531.</w:t>
      </w:r>
    </w:p>
    <w:p w14:paraId="23B4D8FC"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Briskin</w:t>
      </w:r>
      <w:proofErr w:type="spellEnd"/>
      <w:r w:rsidRPr="00DD6121">
        <w:rPr>
          <w:rFonts w:ascii="Arial" w:hAnsi="Arial" w:cs="Arial"/>
          <w:sz w:val="22"/>
          <w:szCs w:val="22"/>
        </w:rPr>
        <w:t xml:space="preserve"> EA, Casanovas-</w:t>
      </w:r>
      <w:proofErr w:type="spellStart"/>
      <w:r w:rsidRPr="00DD6121">
        <w:rPr>
          <w:rFonts w:ascii="Arial" w:hAnsi="Arial" w:cs="Arial"/>
          <w:sz w:val="22"/>
          <w:szCs w:val="22"/>
        </w:rPr>
        <w:t>Massana</w:t>
      </w:r>
      <w:proofErr w:type="spellEnd"/>
      <w:r w:rsidRPr="00DD6121">
        <w:rPr>
          <w:rFonts w:ascii="Arial" w:hAnsi="Arial" w:cs="Arial"/>
          <w:sz w:val="22"/>
          <w:szCs w:val="22"/>
        </w:rPr>
        <w:t xml:space="preserve"> A, </w:t>
      </w:r>
      <w:proofErr w:type="spellStart"/>
      <w:r w:rsidRPr="00DD6121">
        <w:rPr>
          <w:rFonts w:ascii="Arial" w:hAnsi="Arial" w:cs="Arial"/>
          <w:sz w:val="22"/>
          <w:szCs w:val="22"/>
        </w:rPr>
        <w:t>Ryff</w:t>
      </w:r>
      <w:proofErr w:type="spellEnd"/>
      <w:r w:rsidRPr="00DD6121">
        <w:rPr>
          <w:rFonts w:ascii="Arial" w:hAnsi="Arial" w:cs="Arial"/>
          <w:sz w:val="22"/>
          <w:szCs w:val="22"/>
        </w:rPr>
        <w:t xml:space="preserve"> KR, Morales-Estrada S, Hamond C, Perez-Rodriguez NM, Benavidez KM, </w:t>
      </w:r>
      <w:r w:rsidRPr="00DD6121">
        <w:rPr>
          <w:rFonts w:ascii="Arial" w:hAnsi="Arial" w:cs="Arial"/>
          <w:b/>
          <w:sz w:val="22"/>
          <w:szCs w:val="22"/>
        </w:rPr>
        <w:t>Weinberger DM</w:t>
      </w:r>
      <w:r w:rsidRPr="00DD6121">
        <w:rPr>
          <w:rFonts w:ascii="Arial" w:hAnsi="Arial" w:cs="Arial"/>
          <w:sz w:val="22"/>
          <w:szCs w:val="22"/>
        </w:rPr>
        <w:t xml:space="preserve">, Castro-Arellano I, </w:t>
      </w:r>
      <w:proofErr w:type="spellStart"/>
      <w:r w:rsidRPr="00DD6121">
        <w:rPr>
          <w:rFonts w:ascii="Arial" w:hAnsi="Arial" w:cs="Arial"/>
          <w:sz w:val="22"/>
          <w:szCs w:val="22"/>
        </w:rPr>
        <w:t>Wunder</w:t>
      </w:r>
      <w:proofErr w:type="spellEnd"/>
      <w:r w:rsidRPr="00DD6121">
        <w:rPr>
          <w:rFonts w:ascii="Arial" w:hAnsi="Arial" w:cs="Arial"/>
          <w:sz w:val="22"/>
          <w:szCs w:val="22"/>
        </w:rPr>
        <w:t xml:space="preserve"> EA, Sharp TM, Rivera-Garcia B, Ko AI. Seroprevalence, Risk Factors, and Rodent Reservoirs of Leptospirosis in an Urban Community of Puerto Rico, 2015. </w:t>
      </w:r>
      <w:r w:rsidRPr="00DD6121">
        <w:rPr>
          <w:rFonts w:ascii="Arial" w:hAnsi="Arial" w:cs="Arial"/>
          <w:i/>
          <w:sz w:val="22"/>
          <w:szCs w:val="22"/>
        </w:rPr>
        <w:t>Journal of Infectious Diseases</w:t>
      </w:r>
      <w:r w:rsidRPr="00DD6121">
        <w:rPr>
          <w:rFonts w:ascii="Arial" w:hAnsi="Arial" w:cs="Arial"/>
          <w:sz w:val="22"/>
          <w:szCs w:val="22"/>
        </w:rPr>
        <w:t xml:space="preserve">. 2019;220(9):1489-97.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2019/07/26.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infdis</w:t>
      </w:r>
      <w:proofErr w:type="spellEnd"/>
      <w:r w:rsidRPr="00DD6121">
        <w:rPr>
          <w:rFonts w:ascii="Arial" w:hAnsi="Arial" w:cs="Arial"/>
          <w:sz w:val="22"/>
          <w:szCs w:val="22"/>
        </w:rPr>
        <w:t>/jiz339.</w:t>
      </w:r>
    </w:p>
    <w:p w14:paraId="6BF50D97"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Cassell K, </w:t>
      </w:r>
      <w:proofErr w:type="spellStart"/>
      <w:r w:rsidRPr="00DD6121">
        <w:rPr>
          <w:rFonts w:ascii="Arial" w:hAnsi="Arial" w:cs="Arial"/>
          <w:sz w:val="22"/>
          <w:szCs w:val="22"/>
        </w:rPr>
        <w:t>Gacek</w:t>
      </w:r>
      <w:proofErr w:type="spellEnd"/>
      <w:r w:rsidRPr="00DD6121">
        <w:rPr>
          <w:rFonts w:ascii="Arial" w:hAnsi="Arial" w:cs="Arial"/>
          <w:sz w:val="22"/>
          <w:szCs w:val="22"/>
        </w:rPr>
        <w:t xml:space="preserve"> P, </w:t>
      </w:r>
      <w:proofErr w:type="spellStart"/>
      <w:r w:rsidRPr="00DD6121">
        <w:rPr>
          <w:rFonts w:ascii="Arial" w:hAnsi="Arial" w:cs="Arial"/>
          <w:sz w:val="22"/>
          <w:szCs w:val="22"/>
        </w:rPr>
        <w:t>Rabatsky-Ehr</w:t>
      </w:r>
      <w:proofErr w:type="spellEnd"/>
      <w:r w:rsidRPr="00DD6121">
        <w:rPr>
          <w:rFonts w:ascii="Arial" w:hAnsi="Arial" w:cs="Arial"/>
          <w:sz w:val="22"/>
          <w:szCs w:val="22"/>
        </w:rPr>
        <w:t xml:space="preserve"> T, Petit S, </w:t>
      </w:r>
      <w:proofErr w:type="spellStart"/>
      <w:r w:rsidRPr="00DD6121">
        <w:rPr>
          <w:rFonts w:ascii="Arial" w:hAnsi="Arial" w:cs="Arial"/>
          <w:sz w:val="22"/>
          <w:szCs w:val="22"/>
        </w:rPr>
        <w:t>Cartter</w:t>
      </w:r>
      <w:proofErr w:type="spellEnd"/>
      <w:r w:rsidRPr="00DD6121">
        <w:rPr>
          <w:rFonts w:ascii="Arial" w:hAnsi="Arial" w:cs="Arial"/>
          <w:sz w:val="22"/>
          <w:szCs w:val="22"/>
        </w:rPr>
        <w:t xml:space="preserve"> M, </w:t>
      </w:r>
      <w:r w:rsidRPr="00DD6121">
        <w:rPr>
          <w:rFonts w:ascii="Arial" w:hAnsi="Arial" w:cs="Arial"/>
          <w:b/>
          <w:sz w:val="22"/>
          <w:szCs w:val="22"/>
        </w:rPr>
        <w:t>Weinberger DM</w:t>
      </w:r>
      <w:r w:rsidRPr="00DD6121">
        <w:rPr>
          <w:rFonts w:ascii="Arial" w:hAnsi="Arial" w:cs="Arial"/>
          <w:sz w:val="22"/>
          <w:szCs w:val="22"/>
        </w:rPr>
        <w:t xml:space="preserve">. Estimating the True Burden of Legionnaires' Disease. </w:t>
      </w:r>
      <w:r w:rsidRPr="00DD6121">
        <w:rPr>
          <w:rFonts w:ascii="Arial" w:hAnsi="Arial" w:cs="Arial"/>
          <w:i/>
          <w:sz w:val="22"/>
          <w:szCs w:val="22"/>
        </w:rPr>
        <w:t>American Journal of Epidemiology</w:t>
      </w:r>
      <w:r w:rsidRPr="00DD6121">
        <w:rPr>
          <w:rFonts w:ascii="Arial" w:hAnsi="Arial" w:cs="Arial"/>
          <w:sz w:val="22"/>
          <w:szCs w:val="22"/>
        </w:rPr>
        <w:t xml:space="preserve">. 2019;188(9):1686-94.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2019/06/22.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aje</w:t>
      </w:r>
      <w:proofErr w:type="spellEnd"/>
      <w:r w:rsidRPr="00DD6121">
        <w:rPr>
          <w:rFonts w:ascii="Arial" w:hAnsi="Arial" w:cs="Arial"/>
          <w:sz w:val="22"/>
          <w:szCs w:val="22"/>
        </w:rPr>
        <w:t>/kwz142.</w:t>
      </w:r>
    </w:p>
    <w:p w14:paraId="33175616"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Schuck-</w:t>
      </w:r>
      <w:proofErr w:type="spellStart"/>
      <w:r w:rsidRPr="00DD6121">
        <w:rPr>
          <w:rFonts w:ascii="Arial" w:hAnsi="Arial" w:cs="Arial"/>
          <w:sz w:val="22"/>
          <w:szCs w:val="22"/>
        </w:rPr>
        <w:t>Paim</w:t>
      </w:r>
      <w:proofErr w:type="spellEnd"/>
      <w:r w:rsidRPr="00DD6121">
        <w:rPr>
          <w:rFonts w:ascii="Arial" w:hAnsi="Arial" w:cs="Arial"/>
          <w:sz w:val="22"/>
          <w:szCs w:val="22"/>
        </w:rPr>
        <w:t xml:space="preserve"> C, Taylor RJ, Alonso WJ, </w:t>
      </w:r>
      <w:r w:rsidRPr="00DD6121">
        <w:rPr>
          <w:rFonts w:ascii="Arial" w:hAnsi="Arial" w:cs="Arial"/>
          <w:b/>
          <w:sz w:val="22"/>
          <w:szCs w:val="22"/>
        </w:rPr>
        <w:t>Weinberger DM</w:t>
      </w:r>
      <w:r w:rsidRPr="00DD6121">
        <w:rPr>
          <w:rFonts w:ascii="Arial" w:hAnsi="Arial" w:cs="Arial"/>
          <w:sz w:val="22"/>
          <w:szCs w:val="22"/>
        </w:rPr>
        <w:t xml:space="preserve">, Simonsen L. Effect of pneumococcal conjugate vaccine introduction on childhood pneumonia mortality in Brazil: a retrospective observational study. </w:t>
      </w:r>
      <w:r w:rsidRPr="00DD6121">
        <w:rPr>
          <w:rFonts w:ascii="Arial" w:hAnsi="Arial" w:cs="Arial"/>
          <w:i/>
          <w:sz w:val="22"/>
          <w:szCs w:val="22"/>
        </w:rPr>
        <w:t>Lancet Global Health</w:t>
      </w:r>
      <w:r w:rsidRPr="00DD6121">
        <w:rPr>
          <w:rFonts w:ascii="Arial" w:hAnsi="Arial" w:cs="Arial"/>
          <w:sz w:val="22"/>
          <w:szCs w:val="22"/>
        </w:rPr>
        <w:t>. 2019;7(2</w:t>
      </w:r>
      <w:proofErr w:type="gramStart"/>
      <w:r w:rsidRPr="00DD6121">
        <w:rPr>
          <w:rFonts w:ascii="Arial" w:hAnsi="Arial" w:cs="Arial"/>
          <w:sz w:val="22"/>
          <w:szCs w:val="22"/>
        </w:rPr>
        <w:t>):e</w:t>
      </w:r>
      <w:proofErr w:type="gramEnd"/>
      <w:r w:rsidRPr="00DD6121">
        <w:rPr>
          <w:rFonts w:ascii="Arial" w:hAnsi="Arial" w:cs="Arial"/>
          <w:sz w:val="22"/>
          <w:szCs w:val="22"/>
        </w:rPr>
        <w:t xml:space="preserve">249-e56.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2019/01/27. </w:t>
      </w:r>
      <w:proofErr w:type="spellStart"/>
      <w:r w:rsidRPr="00DD6121">
        <w:rPr>
          <w:rFonts w:ascii="Arial" w:hAnsi="Arial" w:cs="Arial"/>
          <w:sz w:val="22"/>
          <w:szCs w:val="22"/>
        </w:rPr>
        <w:t>doi</w:t>
      </w:r>
      <w:proofErr w:type="spellEnd"/>
      <w:r w:rsidRPr="00DD6121">
        <w:rPr>
          <w:rFonts w:ascii="Arial" w:hAnsi="Arial" w:cs="Arial"/>
          <w:sz w:val="22"/>
          <w:szCs w:val="22"/>
        </w:rPr>
        <w:t>: 10.1016/s2214-109</w:t>
      </w:r>
      <w:proofErr w:type="gramStart"/>
      <w:r w:rsidRPr="00DD6121">
        <w:rPr>
          <w:rFonts w:ascii="Arial" w:hAnsi="Arial" w:cs="Arial"/>
          <w:sz w:val="22"/>
          <w:szCs w:val="22"/>
        </w:rPr>
        <w:t>x(</w:t>
      </w:r>
      <w:proofErr w:type="gramEnd"/>
      <w:r w:rsidRPr="00DD6121">
        <w:rPr>
          <w:rFonts w:ascii="Arial" w:hAnsi="Arial" w:cs="Arial"/>
          <w:sz w:val="22"/>
          <w:szCs w:val="22"/>
        </w:rPr>
        <w:t>18)30455-8.</w:t>
      </w:r>
    </w:p>
    <w:p w14:paraId="214E6A21"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Shioda</w:t>
      </w:r>
      <w:proofErr w:type="spellEnd"/>
      <w:r w:rsidRPr="00DD6121">
        <w:rPr>
          <w:rFonts w:ascii="Arial" w:hAnsi="Arial" w:cs="Arial"/>
          <w:sz w:val="22"/>
          <w:szCs w:val="22"/>
        </w:rPr>
        <w:t xml:space="preserve"> K, Schuck-</w:t>
      </w:r>
      <w:proofErr w:type="spellStart"/>
      <w:r w:rsidRPr="00DD6121">
        <w:rPr>
          <w:rFonts w:ascii="Arial" w:hAnsi="Arial" w:cs="Arial"/>
          <w:sz w:val="22"/>
          <w:szCs w:val="22"/>
        </w:rPr>
        <w:t>Paim</w:t>
      </w:r>
      <w:proofErr w:type="spellEnd"/>
      <w:r w:rsidRPr="00DD6121">
        <w:rPr>
          <w:rFonts w:ascii="Arial" w:hAnsi="Arial" w:cs="Arial"/>
          <w:sz w:val="22"/>
          <w:szCs w:val="22"/>
        </w:rPr>
        <w:t xml:space="preserve"> C, Taylor RJ, Lustig R, Simonsen L, Warren JL, </w:t>
      </w:r>
      <w:r w:rsidRPr="00DD6121">
        <w:rPr>
          <w:rFonts w:ascii="Arial" w:hAnsi="Arial" w:cs="Arial"/>
          <w:b/>
          <w:sz w:val="22"/>
          <w:szCs w:val="22"/>
        </w:rPr>
        <w:t>Weinberger DM</w:t>
      </w:r>
      <w:r w:rsidRPr="00DD6121">
        <w:rPr>
          <w:rFonts w:ascii="Arial" w:hAnsi="Arial" w:cs="Arial"/>
          <w:sz w:val="22"/>
          <w:szCs w:val="22"/>
        </w:rPr>
        <w:t xml:space="preserve">. Challenges in Estimating the Impact of Vaccination with Sparse Data. </w:t>
      </w:r>
      <w:r w:rsidRPr="00DD6121">
        <w:rPr>
          <w:rFonts w:ascii="Arial" w:hAnsi="Arial" w:cs="Arial"/>
          <w:i/>
          <w:iCs/>
          <w:sz w:val="22"/>
          <w:szCs w:val="22"/>
        </w:rPr>
        <w:t>Epidemiology</w:t>
      </w:r>
      <w:r w:rsidRPr="00DD6121">
        <w:rPr>
          <w:rFonts w:ascii="Arial" w:hAnsi="Arial" w:cs="Arial"/>
          <w:sz w:val="22"/>
          <w:szCs w:val="22"/>
        </w:rPr>
        <w:t xml:space="preserve">. 2019;30(1):61-8.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2018/10/20. </w:t>
      </w:r>
      <w:proofErr w:type="spellStart"/>
      <w:r w:rsidRPr="00DD6121">
        <w:rPr>
          <w:rFonts w:ascii="Arial" w:hAnsi="Arial" w:cs="Arial"/>
          <w:sz w:val="22"/>
          <w:szCs w:val="22"/>
        </w:rPr>
        <w:t>doi</w:t>
      </w:r>
      <w:proofErr w:type="spellEnd"/>
      <w:r w:rsidRPr="00DD6121">
        <w:rPr>
          <w:rFonts w:ascii="Arial" w:hAnsi="Arial" w:cs="Arial"/>
          <w:sz w:val="22"/>
          <w:szCs w:val="22"/>
        </w:rPr>
        <w:t>: 10.1097/ede.0000000000000938.</w:t>
      </w:r>
    </w:p>
    <w:p w14:paraId="584A2930"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Tóthpál</w:t>
      </w:r>
      <w:proofErr w:type="spellEnd"/>
      <w:r w:rsidRPr="00DD6121">
        <w:rPr>
          <w:rFonts w:ascii="Arial" w:hAnsi="Arial" w:cs="Arial"/>
          <w:sz w:val="22"/>
          <w:szCs w:val="22"/>
        </w:rPr>
        <w:t xml:space="preserve"> A, </w:t>
      </w:r>
      <w:proofErr w:type="spellStart"/>
      <w:r w:rsidRPr="00DD6121">
        <w:rPr>
          <w:rFonts w:ascii="Arial" w:hAnsi="Arial" w:cs="Arial"/>
          <w:sz w:val="22"/>
          <w:szCs w:val="22"/>
        </w:rPr>
        <w:t>Desobry</w:t>
      </w:r>
      <w:proofErr w:type="spellEnd"/>
      <w:r w:rsidRPr="00DD6121">
        <w:rPr>
          <w:rFonts w:ascii="Arial" w:hAnsi="Arial" w:cs="Arial"/>
          <w:sz w:val="22"/>
          <w:szCs w:val="22"/>
        </w:rPr>
        <w:t xml:space="preserve"> K, Joshi SS, Wyllie AL, </w:t>
      </w:r>
      <w:r w:rsidRPr="00DD6121">
        <w:rPr>
          <w:rFonts w:ascii="Arial" w:hAnsi="Arial" w:cs="Arial"/>
          <w:b/>
          <w:sz w:val="22"/>
          <w:szCs w:val="22"/>
        </w:rPr>
        <w:t>Weinberger DM</w:t>
      </w:r>
      <w:r w:rsidRPr="00DD6121">
        <w:rPr>
          <w:rFonts w:ascii="Arial" w:hAnsi="Arial" w:cs="Arial"/>
          <w:sz w:val="22"/>
          <w:szCs w:val="22"/>
        </w:rPr>
        <w:t xml:space="preserve">. Variation of growth characteristics of pneumococcus with environmental conditions. </w:t>
      </w:r>
      <w:r w:rsidRPr="00DD6121">
        <w:rPr>
          <w:rFonts w:ascii="Arial" w:hAnsi="Arial" w:cs="Arial"/>
          <w:i/>
          <w:iCs/>
          <w:sz w:val="22"/>
          <w:szCs w:val="22"/>
        </w:rPr>
        <w:t>BMC Microbiology</w:t>
      </w:r>
      <w:r w:rsidRPr="00DD6121">
        <w:rPr>
          <w:rFonts w:ascii="Arial" w:hAnsi="Arial" w:cs="Arial"/>
          <w:sz w:val="22"/>
          <w:szCs w:val="22"/>
        </w:rPr>
        <w:t xml:space="preserve">. 2019;19(1):304.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2019/12/28. </w:t>
      </w:r>
      <w:proofErr w:type="spellStart"/>
      <w:r w:rsidRPr="00DD6121">
        <w:rPr>
          <w:rFonts w:ascii="Arial" w:hAnsi="Arial" w:cs="Arial"/>
          <w:sz w:val="22"/>
          <w:szCs w:val="22"/>
        </w:rPr>
        <w:t>doi</w:t>
      </w:r>
      <w:proofErr w:type="spellEnd"/>
      <w:r w:rsidRPr="00DD6121">
        <w:rPr>
          <w:rFonts w:ascii="Arial" w:hAnsi="Arial" w:cs="Arial"/>
          <w:sz w:val="22"/>
          <w:szCs w:val="22"/>
        </w:rPr>
        <w:t>: 10.1186/s12866-019-1671-8.</w:t>
      </w:r>
    </w:p>
    <w:p w14:paraId="301AEEEE"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Pitzer VE, Regev-</w:t>
      </w:r>
      <w:proofErr w:type="spellStart"/>
      <w:r w:rsidRPr="00DD6121">
        <w:rPr>
          <w:rFonts w:ascii="Arial" w:hAnsi="Arial" w:cs="Arial"/>
          <w:sz w:val="22"/>
          <w:szCs w:val="22"/>
        </w:rPr>
        <w:t>Yochay</w:t>
      </w:r>
      <w:proofErr w:type="spellEnd"/>
      <w:r w:rsidRPr="00DD6121">
        <w:rPr>
          <w:rFonts w:ascii="Arial" w:hAnsi="Arial" w:cs="Arial"/>
          <w:sz w:val="22"/>
          <w:szCs w:val="22"/>
        </w:rPr>
        <w:t xml:space="preserve"> G, </w:t>
      </w:r>
      <w:proofErr w:type="spellStart"/>
      <w:r w:rsidRPr="00DD6121">
        <w:rPr>
          <w:rFonts w:ascii="Arial" w:hAnsi="Arial" w:cs="Arial"/>
          <w:sz w:val="22"/>
          <w:szCs w:val="22"/>
        </w:rPr>
        <w:t>Givon-Lavi</w:t>
      </w:r>
      <w:proofErr w:type="spellEnd"/>
      <w:r w:rsidRPr="00DD6121">
        <w:rPr>
          <w:rFonts w:ascii="Arial" w:hAnsi="Arial" w:cs="Arial"/>
          <w:sz w:val="22"/>
          <w:szCs w:val="22"/>
        </w:rPr>
        <w:t xml:space="preserve"> N, Dagan R. Association Between the Decline in Pneumococcal Disease in Unimmunized Adults and Vaccine-Derived Protection Against Colonization in Toddlers and Preschool-Aged Children. </w:t>
      </w:r>
      <w:r w:rsidRPr="00DD6121">
        <w:rPr>
          <w:rFonts w:ascii="Arial" w:hAnsi="Arial" w:cs="Arial"/>
          <w:i/>
          <w:sz w:val="22"/>
          <w:szCs w:val="22"/>
        </w:rPr>
        <w:t>American Journal of Epidemiology</w:t>
      </w:r>
      <w:r w:rsidRPr="00DD6121">
        <w:rPr>
          <w:rFonts w:ascii="Arial" w:hAnsi="Arial" w:cs="Arial"/>
          <w:sz w:val="22"/>
          <w:szCs w:val="22"/>
        </w:rPr>
        <w:t xml:space="preserve">. 2019;188(1):160-8.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2018/11/22.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aje</w:t>
      </w:r>
      <w:proofErr w:type="spellEnd"/>
      <w:r w:rsidRPr="00DD6121">
        <w:rPr>
          <w:rFonts w:ascii="Arial" w:hAnsi="Arial" w:cs="Arial"/>
          <w:sz w:val="22"/>
          <w:szCs w:val="22"/>
        </w:rPr>
        <w:t>/kwy219.</w:t>
      </w:r>
    </w:p>
    <w:p w14:paraId="144CE7CC"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Warren JL, Dalby T, Shapiro ED, </w:t>
      </w:r>
      <w:proofErr w:type="spellStart"/>
      <w:r w:rsidRPr="00DD6121">
        <w:rPr>
          <w:rFonts w:ascii="Arial" w:hAnsi="Arial" w:cs="Arial"/>
          <w:sz w:val="22"/>
          <w:szCs w:val="22"/>
        </w:rPr>
        <w:t>Valentiner-Branth</w:t>
      </w:r>
      <w:proofErr w:type="spellEnd"/>
      <w:r w:rsidRPr="00DD6121">
        <w:rPr>
          <w:rFonts w:ascii="Arial" w:hAnsi="Arial" w:cs="Arial"/>
          <w:sz w:val="22"/>
          <w:szCs w:val="22"/>
        </w:rPr>
        <w:t xml:space="preserve"> P, </w:t>
      </w:r>
      <w:proofErr w:type="spellStart"/>
      <w:r w:rsidRPr="00DD6121">
        <w:rPr>
          <w:rFonts w:ascii="Arial" w:hAnsi="Arial" w:cs="Arial"/>
          <w:sz w:val="22"/>
          <w:szCs w:val="22"/>
        </w:rPr>
        <w:t>Slotved</w:t>
      </w:r>
      <w:proofErr w:type="spellEnd"/>
      <w:r w:rsidRPr="00DD6121">
        <w:rPr>
          <w:rFonts w:ascii="Arial" w:hAnsi="Arial" w:cs="Arial"/>
          <w:sz w:val="22"/>
          <w:szCs w:val="22"/>
        </w:rPr>
        <w:t xml:space="preserve"> HC, </w:t>
      </w:r>
      <w:proofErr w:type="spellStart"/>
      <w:r w:rsidRPr="00DD6121">
        <w:rPr>
          <w:rFonts w:ascii="Arial" w:hAnsi="Arial" w:cs="Arial"/>
          <w:sz w:val="22"/>
          <w:szCs w:val="22"/>
        </w:rPr>
        <w:t>Harboe</w:t>
      </w:r>
      <w:proofErr w:type="spellEnd"/>
      <w:r w:rsidRPr="00DD6121">
        <w:rPr>
          <w:rFonts w:ascii="Arial" w:hAnsi="Arial" w:cs="Arial"/>
          <w:sz w:val="22"/>
          <w:szCs w:val="22"/>
        </w:rPr>
        <w:t xml:space="preserve"> ZB. Differences in the Impact of Pneumococcal Serotype Replacement in Individuals </w:t>
      </w:r>
      <w:proofErr w:type="gramStart"/>
      <w:r w:rsidRPr="00DD6121">
        <w:rPr>
          <w:rFonts w:ascii="Arial" w:hAnsi="Arial" w:cs="Arial"/>
          <w:sz w:val="22"/>
          <w:szCs w:val="22"/>
        </w:rPr>
        <w:t>With</w:t>
      </w:r>
      <w:proofErr w:type="gramEnd"/>
      <w:r w:rsidRPr="00DD6121">
        <w:rPr>
          <w:rFonts w:ascii="Arial" w:hAnsi="Arial" w:cs="Arial"/>
          <w:sz w:val="22"/>
          <w:szCs w:val="22"/>
        </w:rPr>
        <w:t xml:space="preserve"> and Without Underlying Medical Conditions. </w:t>
      </w:r>
      <w:r w:rsidRPr="00DD6121">
        <w:rPr>
          <w:rFonts w:ascii="Arial" w:hAnsi="Arial" w:cs="Arial"/>
          <w:i/>
          <w:sz w:val="22"/>
          <w:szCs w:val="22"/>
        </w:rPr>
        <w:t>Clinical Infectious Diseases</w:t>
      </w:r>
      <w:r w:rsidRPr="00DD6121">
        <w:rPr>
          <w:rFonts w:ascii="Arial" w:hAnsi="Arial" w:cs="Arial"/>
          <w:sz w:val="22"/>
          <w:szCs w:val="22"/>
        </w:rPr>
        <w:t xml:space="preserve">. 2019;69(1):100-6.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2018/10/16.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/ciy875.</w:t>
      </w:r>
    </w:p>
    <w:p w14:paraId="65652D96"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Jimbo</w:t>
      </w:r>
      <w:proofErr w:type="spellEnd"/>
      <w:r w:rsidRPr="00DD6121">
        <w:rPr>
          <w:rFonts w:ascii="Arial" w:hAnsi="Arial" w:cs="Arial"/>
          <w:sz w:val="22"/>
          <w:szCs w:val="22"/>
        </w:rPr>
        <w:t xml:space="preserve"> Sotomayor R, Toscano CM, Sánchez </w:t>
      </w:r>
      <w:proofErr w:type="spellStart"/>
      <w:r w:rsidRPr="00DD6121">
        <w:rPr>
          <w:rFonts w:ascii="Arial" w:hAnsi="Arial" w:cs="Arial"/>
          <w:sz w:val="22"/>
          <w:szCs w:val="22"/>
        </w:rPr>
        <w:t>Choez</w:t>
      </w:r>
      <w:proofErr w:type="spellEnd"/>
      <w:r w:rsidRPr="00DD6121">
        <w:rPr>
          <w:rFonts w:ascii="Arial" w:hAnsi="Arial" w:cs="Arial"/>
          <w:sz w:val="22"/>
          <w:szCs w:val="22"/>
        </w:rPr>
        <w:t xml:space="preserve"> X, </w:t>
      </w:r>
      <w:proofErr w:type="spellStart"/>
      <w:r w:rsidRPr="00DD6121">
        <w:rPr>
          <w:rFonts w:ascii="Arial" w:hAnsi="Arial" w:cs="Arial"/>
          <w:sz w:val="22"/>
          <w:szCs w:val="22"/>
        </w:rPr>
        <w:t>Vilema</w:t>
      </w:r>
      <w:proofErr w:type="spellEnd"/>
      <w:r w:rsidRPr="00DD6121">
        <w:rPr>
          <w:rFonts w:ascii="Arial" w:hAnsi="Arial" w:cs="Arial"/>
          <w:sz w:val="22"/>
          <w:szCs w:val="22"/>
        </w:rPr>
        <w:t xml:space="preserve"> </w:t>
      </w:r>
      <w:proofErr w:type="spellStart"/>
      <w:r w:rsidRPr="00DD6121">
        <w:rPr>
          <w:rFonts w:ascii="Arial" w:hAnsi="Arial" w:cs="Arial"/>
          <w:sz w:val="22"/>
          <w:szCs w:val="22"/>
        </w:rPr>
        <w:t>Ortíz</w:t>
      </w:r>
      <w:proofErr w:type="spellEnd"/>
      <w:r w:rsidRPr="00DD6121">
        <w:rPr>
          <w:rFonts w:ascii="Arial" w:hAnsi="Arial" w:cs="Arial"/>
          <w:sz w:val="22"/>
          <w:szCs w:val="22"/>
        </w:rPr>
        <w:t xml:space="preserve"> M, Rivas Condo J, </w:t>
      </w:r>
      <w:proofErr w:type="spellStart"/>
      <w:r w:rsidRPr="00DD6121">
        <w:rPr>
          <w:rFonts w:ascii="Arial" w:hAnsi="Arial" w:cs="Arial"/>
          <w:sz w:val="22"/>
          <w:szCs w:val="22"/>
        </w:rPr>
        <w:t>Ghisays</w:t>
      </w:r>
      <w:proofErr w:type="spellEnd"/>
      <w:r w:rsidRPr="00DD6121">
        <w:rPr>
          <w:rFonts w:ascii="Arial" w:hAnsi="Arial" w:cs="Arial"/>
          <w:sz w:val="22"/>
          <w:szCs w:val="22"/>
        </w:rPr>
        <w:t xml:space="preserve"> G, </w:t>
      </w:r>
      <w:proofErr w:type="spellStart"/>
      <w:r w:rsidRPr="00DD6121">
        <w:rPr>
          <w:rFonts w:ascii="Arial" w:hAnsi="Arial" w:cs="Arial"/>
          <w:sz w:val="22"/>
          <w:szCs w:val="22"/>
        </w:rPr>
        <w:t>Haneuse</w:t>
      </w:r>
      <w:proofErr w:type="spellEnd"/>
      <w:r w:rsidRPr="00DD6121">
        <w:rPr>
          <w:rFonts w:ascii="Arial" w:hAnsi="Arial" w:cs="Arial"/>
          <w:sz w:val="22"/>
          <w:szCs w:val="22"/>
        </w:rPr>
        <w:t xml:space="preserve"> S, </w:t>
      </w:r>
      <w:r w:rsidRPr="00DD6121">
        <w:rPr>
          <w:rFonts w:ascii="Arial" w:hAnsi="Arial" w:cs="Arial"/>
          <w:b/>
          <w:sz w:val="22"/>
          <w:szCs w:val="22"/>
        </w:rPr>
        <w:t>Weinberger DM</w:t>
      </w:r>
      <w:r w:rsidRPr="00DD6121">
        <w:rPr>
          <w:rFonts w:ascii="Arial" w:hAnsi="Arial" w:cs="Arial"/>
          <w:sz w:val="22"/>
          <w:szCs w:val="22"/>
        </w:rPr>
        <w:t xml:space="preserve">, McGee G, de Oliveira LH. Impact of pneumococcal conjugate vaccine on pneumonia hospitalization and mortality in children </w:t>
      </w:r>
      <w:r w:rsidRPr="00DD6121">
        <w:rPr>
          <w:rFonts w:ascii="Arial" w:hAnsi="Arial" w:cs="Arial"/>
          <w:sz w:val="22"/>
          <w:szCs w:val="22"/>
        </w:rPr>
        <w:lastRenderedPageBreak/>
        <w:t xml:space="preserve">and elderly in Ecuador: Time series analyses. </w:t>
      </w:r>
      <w:r w:rsidRPr="00DD6121">
        <w:rPr>
          <w:rFonts w:ascii="Arial" w:hAnsi="Arial" w:cs="Arial"/>
          <w:i/>
          <w:iCs/>
          <w:sz w:val="22"/>
          <w:szCs w:val="22"/>
        </w:rPr>
        <w:t>Vaccine</w:t>
      </w:r>
      <w:r w:rsidRPr="00DD6121">
        <w:rPr>
          <w:rFonts w:ascii="Arial" w:hAnsi="Arial" w:cs="Arial"/>
          <w:sz w:val="22"/>
          <w:szCs w:val="22"/>
        </w:rPr>
        <w:t xml:space="preserve">. 2020;38(45):7033-9.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2020/09/29. </w:t>
      </w:r>
      <w:proofErr w:type="spellStart"/>
      <w:r w:rsidRPr="00DD6121">
        <w:rPr>
          <w:rFonts w:ascii="Arial" w:hAnsi="Arial" w:cs="Arial"/>
          <w:sz w:val="22"/>
          <w:szCs w:val="22"/>
        </w:rPr>
        <w:t>doi</w:t>
      </w:r>
      <w:proofErr w:type="spellEnd"/>
      <w:r w:rsidRPr="00DD6121">
        <w:rPr>
          <w:rFonts w:ascii="Arial" w:hAnsi="Arial" w:cs="Arial"/>
          <w:sz w:val="22"/>
          <w:szCs w:val="22"/>
        </w:rPr>
        <w:t>: 10.1016/j.vaccine.2020.09.032.</w:t>
      </w:r>
    </w:p>
    <w:p w14:paraId="7592C156"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Joshi SS, Al-Mamun MA, </w:t>
      </w:r>
      <w:r w:rsidRPr="00DD6121">
        <w:rPr>
          <w:rFonts w:ascii="Arial" w:hAnsi="Arial" w:cs="Arial"/>
          <w:b/>
          <w:sz w:val="22"/>
          <w:szCs w:val="22"/>
        </w:rPr>
        <w:t>Weinberger DM</w:t>
      </w:r>
      <w:r w:rsidRPr="00DD6121">
        <w:rPr>
          <w:rFonts w:ascii="Arial" w:hAnsi="Arial" w:cs="Arial"/>
          <w:sz w:val="22"/>
          <w:szCs w:val="22"/>
        </w:rPr>
        <w:t xml:space="preserve">. Correlates of Nonrandom Patterns of Serotype Switching in Pneumococcus. </w:t>
      </w:r>
      <w:r w:rsidRPr="00DD6121">
        <w:rPr>
          <w:rFonts w:ascii="Arial" w:hAnsi="Arial" w:cs="Arial"/>
          <w:i/>
          <w:sz w:val="22"/>
          <w:szCs w:val="22"/>
        </w:rPr>
        <w:t>Journal of Infectious Diseases</w:t>
      </w:r>
      <w:r w:rsidRPr="00DD6121">
        <w:rPr>
          <w:rFonts w:ascii="Arial" w:hAnsi="Arial" w:cs="Arial"/>
          <w:sz w:val="22"/>
          <w:szCs w:val="22"/>
        </w:rPr>
        <w:t xml:space="preserve">. 2020;221(10):1669-76.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2019/12/26.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infdis</w:t>
      </w:r>
      <w:proofErr w:type="spellEnd"/>
      <w:r w:rsidRPr="00DD6121">
        <w:rPr>
          <w:rFonts w:ascii="Arial" w:hAnsi="Arial" w:cs="Arial"/>
          <w:sz w:val="22"/>
          <w:szCs w:val="22"/>
        </w:rPr>
        <w:t>/jiz687.</w:t>
      </w:r>
    </w:p>
    <w:p w14:paraId="1A0FE506"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Peccia</w:t>
      </w:r>
      <w:proofErr w:type="spellEnd"/>
      <w:r w:rsidRPr="00DD6121">
        <w:rPr>
          <w:rFonts w:ascii="Arial" w:hAnsi="Arial" w:cs="Arial"/>
          <w:sz w:val="22"/>
          <w:szCs w:val="22"/>
        </w:rPr>
        <w:t xml:space="preserve"> J, </w:t>
      </w:r>
      <w:proofErr w:type="spellStart"/>
      <w:r w:rsidRPr="00DD6121">
        <w:rPr>
          <w:rFonts w:ascii="Arial" w:hAnsi="Arial" w:cs="Arial"/>
          <w:sz w:val="22"/>
          <w:szCs w:val="22"/>
        </w:rPr>
        <w:t>Zulli</w:t>
      </w:r>
      <w:proofErr w:type="spellEnd"/>
      <w:r w:rsidRPr="00DD6121">
        <w:rPr>
          <w:rFonts w:ascii="Arial" w:hAnsi="Arial" w:cs="Arial"/>
          <w:sz w:val="22"/>
          <w:szCs w:val="22"/>
        </w:rPr>
        <w:t xml:space="preserve"> A, </w:t>
      </w:r>
      <w:proofErr w:type="spellStart"/>
      <w:r w:rsidRPr="00DD6121">
        <w:rPr>
          <w:rFonts w:ascii="Arial" w:hAnsi="Arial" w:cs="Arial"/>
          <w:sz w:val="22"/>
          <w:szCs w:val="22"/>
        </w:rPr>
        <w:t>Brackney</w:t>
      </w:r>
      <w:proofErr w:type="spellEnd"/>
      <w:r w:rsidRPr="00DD6121">
        <w:rPr>
          <w:rFonts w:ascii="Arial" w:hAnsi="Arial" w:cs="Arial"/>
          <w:sz w:val="22"/>
          <w:szCs w:val="22"/>
        </w:rPr>
        <w:t xml:space="preserve"> DE, </w:t>
      </w:r>
      <w:proofErr w:type="spellStart"/>
      <w:r w:rsidRPr="00DD6121">
        <w:rPr>
          <w:rFonts w:ascii="Arial" w:hAnsi="Arial" w:cs="Arial"/>
          <w:sz w:val="22"/>
          <w:szCs w:val="22"/>
        </w:rPr>
        <w:t>Grubaugh</w:t>
      </w:r>
      <w:proofErr w:type="spellEnd"/>
      <w:r w:rsidRPr="00DD6121">
        <w:rPr>
          <w:rFonts w:ascii="Arial" w:hAnsi="Arial" w:cs="Arial"/>
          <w:sz w:val="22"/>
          <w:szCs w:val="22"/>
        </w:rPr>
        <w:t xml:space="preserve"> ND, Kaplan EH, Casanovas-</w:t>
      </w:r>
      <w:proofErr w:type="spellStart"/>
      <w:r w:rsidRPr="00DD6121">
        <w:rPr>
          <w:rFonts w:ascii="Arial" w:hAnsi="Arial" w:cs="Arial"/>
          <w:sz w:val="22"/>
          <w:szCs w:val="22"/>
        </w:rPr>
        <w:t>Massana</w:t>
      </w:r>
      <w:proofErr w:type="spellEnd"/>
      <w:r w:rsidRPr="00DD6121">
        <w:rPr>
          <w:rFonts w:ascii="Arial" w:hAnsi="Arial" w:cs="Arial"/>
          <w:sz w:val="22"/>
          <w:szCs w:val="22"/>
        </w:rPr>
        <w:t xml:space="preserve"> A, Ko AI, Malik AA, Wang D, Wang M, Warren JL, </w:t>
      </w:r>
      <w:r w:rsidRPr="00DD6121">
        <w:rPr>
          <w:rFonts w:ascii="Arial" w:hAnsi="Arial" w:cs="Arial"/>
          <w:b/>
          <w:sz w:val="22"/>
          <w:szCs w:val="22"/>
        </w:rPr>
        <w:t>Weinberger DM</w:t>
      </w:r>
      <w:r w:rsidRPr="00DD6121">
        <w:rPr>
          <w:rFonts w:ascii="Arial" w:hAnsi="Arial" w:cs="Arial"/>
          <w:sz w:val="22"/>
          <w:szCs w:val="22"/>
        </w:rPr>
        <w:t xml:space="preserve">, Arnold W, Omer SB. Measurement of SARS-CoV-2 RNA in wastewater tracks community infection dynamics. </w:t>
      </w:r>
      <w:r w:rsidRPr="00DD6121">
        <w:rPr>
          <w:rFonts w:ascii="Arial" w:hAnsi="Arial" w:cs="Arial"/>
          <w:i/>
          <w:iCs/>
          <w:sz w:val="22"/>
          <w:szCs w:val="22"/>
        </w:rPr>
        <w:t>Nature Biotechnology</w:t>
      </w:r>
      <w:r w:rsidRPr="00DD6121">
        <w:rPr>
          <w:rFonts w:ascii="Arial" w:hAnsi="Arial" w:cs="Arial"/>
          <w:sz w:val="22"/>
          <w:szCs w:val="22"/>
        </w:rPr>
        <w:t xml:space="preserve">. 2020;38(10):1164-7.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2020/09/20. </w:t>
      </w:r>
      <w:proofErr w:type="spellStart"/>
      <w:r w:rsidRPr="00DD6121">
        <w:rPr>
          <w:rFonts w:ascii="Arial" w:hAnsi="Arial" w:cs="Arial"/>
          <w:sz w:val="22"/>
          <w:szCs w:val="22"/>
        </w:rPr>
        <w:t>doi</w:t>
      </w:r>
      <w:proofErr w:type="spellEnd"/>
      <w:r w:rsidRPr="00DD6121">
        <w:rPr>
          <w:rFonts w:ascii="Arial" w:hAnsi="Arial" w:cs="Arial"/>
          <w:sz w:val="22"/>
          <w:szCs w:val="22"/>
        </w:rPr>
        <w:t>: 10.1038/s41587-020-0684-z.</w:t>
      </w:r>
    </w:p>
    <w:p w14:paraId="6ED1D67E"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Phillips MT, Warren JL, </w:t>
      </w:r>
      <w:proofErr w:type="spellStart"/>
      <w:r w:rsidRPr="00DD6121">
        <w:rPr>
          <w:rFonts w:ascii="Arial" w:hAnsi="Arial" w:cs="Arial"/>
          <w:sz w:val="22"/>
          <w:szCs w:val="22"/>
        </w:rPr>
        <w:t>Givon-Lavi</w:t>
      </w:r>
      <w:proofErr w:type="spellEnd"/>
      <w:r w:rsidRPr="00DD6121">
        <w:rPr>
          <w:rFonts w:ascii="Arial" w:hAnsi="Arial" w:cs="Arial"/>
          <w:sz w:val="22"/>
          <w:szCs w:val="22"/>
        </w:rPr>
        <w:t xml:space="preserve"> N, Tothpal A, Regev-</w:t>
      </w:r>
      <w:proofErr w:type="spellStart"/>
      <w:r w:rsidRPr="00DD6121">
        <w:rPr>
          <w:rFonts w:ascii="Arial" w:hAnsi="Arial" w:cs="Arial"/>
          <w:sz w:val="22"/>
          <w:szCs w:val="22"/>
        </w:rPr>
        <w:t>Yochay</w:t>
      </w:r>
      <w:proofErr w:type="spellEnd"/>
      <w:r w:rsidRPr="00DD6121">
        <w:rPr>
          <w:rFonts w:ascii="Arial" w:hAnsi="Arial" w:cs="Arial"/>
          <w:sz w:val="22"/>
          <w:szCs w:val="22"/>
        </w:rPr>
        <w:t xml:space="preserve"> G, Dagan R, </w:t>
      </w:r>
      <w:r w:rsidRPr="00DD6121">
        <w:rPr>
          <w:rFonts w:ascii="Arial" w:hAnsi="Arial" w:cs="Arial"/>
          <w:b/>
          <w:sz w:val="22"/>
          <w:szCs w:val="22"/>
        </w:rPr>
        <w:t>Weinberger DM</w:t>
      </w:r>
      <w:r w:rsidRPr="00DD6121">
        <w:rPr>
          <w:rFonts w:ascii="Arial" w:hAnsi="Arial" w:cs="Arial"/>
          <w:sz w:val="22"/>
          <w:szCs w:val="22"/>
        </w:rPr>
        <w:t xml:space="preserve">. Evaluating post-vaccine expansion patterns of pneumococcal serotypes. </w:t>
      </w:r>
      <w:r w:rsidRPr="00DD6121">
        <w:rPr>
          <w:rFonts w:ascii="Arial" w:hAnsi="Arial" w:cs="Arial"/>
          <w:i/>
          <w:iCs/>
          <w:sz w:val="22"/>
          <w:szCs w:val="22"/>
        </w:rPr>
        <w:t>Vaccine</w:t>
      </w:r>
      <w:r w:rsidRPr="00DD6121">
        <w:rPr>
          <w:rFonts w:ascii="Arial" w:hAnsi="Arial" w:cs="Arial"/>
          <w:sz w:val="22"/>
          <w:szCs w:val="22"/>
        </w:rPr>
        <w:t xml:space="preserve">. 2020;38(49):7756-63.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2020/11/10. </w:t>
      </w:r>
      <w:proofErr w:type="spellStart"/>
      <w:r w:rsidRPr="00DD6121">
        <w:rPr>
          <w:rFonts w:ascii="Arial" w:hAnsi="Arial" w:cs="Arial"/>
          <w:sz w:val="22"/>
          <w:szCs w:val="22"/>
        </w:rPr>
        <w:t>doi</w:t>
      </w:r>
      <w:proofErr w:type="spellEnd"/>
      <w:r w:rsidRPr="00DD6121">
        <w:rPr>
          <w:rFonts w:ascii="Arial" w:hAnsi="Arial" w:cs="Arial"/>
          <w:sz w:val="22"/>
          <w:szCs w:val="22"/>
        </w:rPr>
        <w:t>: 10.1016/j.vaccine.2020.10.045.</w:t>
      </w:r>
    </w:p>
    <w:p w14:paraId="031E8C46"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Pokutnaya</w:t>
      </w:r>
      <w:proofErr w:type="spellEnd"/>
      <w:r w:rsidRPr="00DD6121">
        <w:rPr>
          <w:rFonts w:ascii="Arial" w:hAnsi="Arial" w:cs="Arial"/>
          <w:sz w:val="22"/>
          <w:szCs w:val="22"/>
        </w:rPr>
        <w:t xml:space="preserve"> D, </w:t>
      </w:r>
      <w:proofErr w:type="spellStart"/>
      <w:r w:rsidRPr="00DD6121">
        <w:rPr>
          <w:rFonts w:ascii="Arial" w:hAnsi="Arial" w:cs="Arial"/>
          <w:sz w:val="22"/>
          <w:szCs w:val="22"/>
        </w:rPr>
        <w:t>Molaei</w:t>
      </w:r>
      <w:proofErr w:type="spellEnd"/>
      <w:r w:rsidRPr="00DD6121">
        <w:rPr>
          <w:rFonts w:ascii="Arial" w:hAnsi="Arial" w:cs="Arial"/>
          <w:sz w:val="22"/>
          <w:szCs w:val="22"/>
        </w:rPr>
        <w:t xml:space="preserve"> G,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Vossbrinck</w:t>
      </w:r>
      <w:proofErr w:type="spellEnd"/>
      <w:r w:rsidRPr="00DD6121">
        <w:rPr>
          <w:rFonts w:ascii="Arial" w:hAnsi="Arial" w:cs="Arial"/>
          <w:sz w:val="22"/>
          <w:szCs w:val="22"/>
        </w:rPr>
        <w:t xml:space="preserve"> CR, Diaz AJ. Prevalence of Infection and Co-Infection and Presence of </w:t>
      </w:r>
      <w:proofErr w:type="spellStart"/>
      <w:r w:rsidRPr="00DD6121">
        <w:rPr>
          <w:rFonts w:ascii="Arial" w:hAnsi="Arial" w:cs="Arial"/>
          <w:sz w:val="22"/>
          <w:szCs w:val="22"/>
        </w:rPr>
        <w:t>Rickettsial</w:t>
      </w:r>
      <w:proofErr w:type="spellEnd"/>
      <w:r w:rsidRPr="00DD6121">
        <w:rPr>
          <w:rFonts w:ascii="Arial" w:hAnsi="Arial" w:cs="Arial"/>
          <w:sz w:val="22"/>
          <w:szCs w:val="22"/>
        </w:rPr>
        <w:t xml:space="preserve"> Endosymbionts in Ixodes Scapularis (Acari: Ixodidae) in Connecticut, USA. </w:t>
      </w:r>
      <w:r w:rsidRPr="00DD6121">
        <w:rPr>
          <w:rFonts w:ascii="Arial" w:hAnsi="Arial" w:cs="Arial"/>
          <w:i/>
          <w:iCs/>
          <w:sz w:val="22"/>
          <w:szCs w:val="22"/>
        </w:rPr>
        <w:t>Journal of Parasitology</w:t>
      </w:r>
      <w:r w:rsidRPr="00DD6121">
        <w:rPr>
          <w:rFonts w:ascii="Arial" w:hAnsi="Arial" w:cs="Arial"/>
          <w:sz w:val="22"/>
          <w:szCs w:val="22"/>
        </w:rPr>
        <w:t xml:space="preserve">. 2020;106(1):30-7.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2020/01/24.</w:t>
      </w:r>
    </w:p>
    <w:p w14:paraId="45F80D81"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Shioda</w:t>
      </w:r>
      <w:proofErr w:type="spellEnd"/>
      <w:r w:rsidRPr="00DD6121">
        <w:rPr>
          <w:rFonts w:ascii="Arial" w:hAnsi="Arial" w:cs="Arial"/>
          <w:sz w:val="22"/>
          <w:szCs w:val="22"/>
        </w:rPr>
        <w:t xml:space="preserve"> K, de Oliveira LH, </w:t>
      </w:r>
      <w:proofErr w:type="spellStart"/>
      <w:r w:rsidRPr="00DD6121">
        <w:rPr>
          <w:rFonts w:ascii="Arial" w:hAnsi="Arial" w:cs="Arial"/>
          <w:sz w:val="22"/>
          <w:szCs w:val="22"/>
        </w:rPr>
        <w:t>Sanwogou</w:t>
      </w:r>
      <w:proofErr w:type="spellEnd"/>
      <w:r w:rsidRPr="00DD6121">
        <w:rPr>
          <w:rFonts w:ascii="Arial" w:hAnsi="Arial" w:cs="Arial"/>
          <w:sz w:val="22"/>
          <w:szCs w:val="22"/>
        </w:rPr>
        <w:t xml:space="preserve"> J, Rey-Benito G, </w:t>
      </w:r>
      <w:proofErr w:type="spellStart"/>
      <w:r w:rsidRPr="00DD6121">
        <w:rPr>
          <w:rFonts w:ascii="Arial" w:hAnsi="Arial" w:cs="Arial"/>
          <w:sz w:val="22"/>
          <w:szCs w:val="22"/>
        </w:rPr>
        <w:t>Nuñez</w:t>
      </w:r>
      <w:proofErr w:type="spellEnd"/>
      <w:r w:rsidRPr="00DD6121">
        <w:rPr>
          <w:rFonts w:ascii="Arial" w:hAnsi="Arial" w:cs="Arial"/>
          <w:sz w:val="22"/>
          <w:szCs w:val="22"/>
        </w:rPr>
        <w:t xml:space="preserve"> </w:t>
      </w:r>
      <w:proofErr w:type="spellStart"/>
      <w:r w:rsidRPr="00DD6121">
        <w:rPr>
          <w:rFonts w:ascii="Arial" w:hAnsi="Arial" w:cs="Arial"/>
          <w:sz w:val="22"/>
          <w:szCs w:val="22"/>
        </w:rPr>
        <w:t>Azzad</w:t>
      </w:r>
      <w:proofErr w:type="spellEnd"/>
      <w:r w:rsidRPr="00DD6121">
        <w:rPr>
          <w:rFonts w:ascii="Arial" w:hAnsi="Arial" w:cs="Arial"/>
          <w:sz w:val="22"/>
          <w:szCs w:val="22"/>
        </w:rPr>
        <w:t xml:space="preserve"> D, Castillo RE, </w:t>
      </w:r>
      <w:proofErr w:type="spellStart"/>
      <w:r w:rsidRPr="00DD6121">
        <w:rPr>
          <w:rFonts w:ascii="Arial" w:hAnsi="Arial" w:cs="Arial"/>
          <w:sz w:val="22"/>
          <w:szCs w:val="22"/>
        </w:rPr>
        <w:t>Gamarra</w:t>
      </w:r>
      <w:proofErr w:type="spellEnd"/>
      <w:r w:rsidRPr="00DD6121">
        <w:rPr>
          <w:rFonts w:ascii="Arial" w:hAnsi="Arial" w:cs="Arial"/>
          <w:sz w:val="22"/>
          <w:szCs w:val="22"/>
        </w:rPr>
        <w:t xml:space="preserve"> Ramírez ML, Von </w:t>
      </w:r>
      <w:proofErr w:type="spellStart"/>
      <w:r w:rsidRPr="00DD6121">
        <w:rPr>
          <w:rFonts w:ascii="Arial" w:hAnsi="Arial" w:cs="Arial"/>
          <w:sz w:val="22"/>
          <w:szCs w:val="22"/>
        </w:rPr>
        <w:t>Horoch</w:t>
      </w:r>
      <w:proofErr w:type="spellEnd"/>
      <w:r w:rsidRPr="00DD6121">
        <w:rPr>
          <w:rFonts w:ascii="Arial" w:hAnsi="Arial" w:cs="Arial"/>
          <w:sz w:val="22"/>
          <w:szCs w:val="22"/>
        </w:rPr>
        <w:t xml:space="preserve"> MR, </w:t>
      </w:r>
      <w:r w:rsidRPr="00DD6121">
        <w:rPr>
          <w:rFonts w:ascii="Arial" w:hAnsi="Arial" w:cs="Arial"/>
          <w:b/>
          <w:sz w:val="22"/>
          <w:szCs w:val="22"/>
        </w:rPr>
        <w:t>Weinberger DM</w:t>
      </w:r>
      <w:r w:rsidRPr="00DD6121">
        <w:rPr>
          <w:rFonts w:ascii="Arial" w:hAnsi="Arial" w:cs="Arial"/>
          <w:sz w:val="22"/>
          <w:szCs w:val="22"/>
        </w:rPr>
        <w:t xml:space="preserve">, Pitzer VE. Identifying signatures of the impact of rotavirus vaccines on hospitalizations using sentinel surveillance data from Latin American countries. </w:t>
      </w:r>
      <w:r w:rsidRPr="00DD6121">
        <w:rPr>
          <w:rFonts w:ascii="Arial" w:hAnsi="Arial" w:cs="Arial"/>
          <w:i/>
          <w:iCs/>
          <w:sz w:val="22"/>
          <w:szCs w:val="22"/>
        </w:rPr>
        <w:t>Vaccine</w:t>
      </w:r>
      <w:r w:rsidRPr="00DD6121">
        <w:rPr>
          <w:rFonts w:ascii="Arial" w:hAnsi="Arial" w:cs="Arial"/>
          <w:sz w:val="22"/>
          <w:szCs w:val="22"/>
        </w:rPr>
        <w:t xml:space="preserve">. 2020;38(2):323-9.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2019/11/02. </w:t>
      </w:r>
      <w:proofErr w:type="spellStart"/>
      <w:r w:rsidRPr="00DD6121">
        <w:rPr>
          <w:rFonts w:ascii="Arial" w:hAnsi="Arial" w:cs="Arial"/>
          <w:sz w:val="22"/>
          <w:szCs w:val="22"/>
        </w:rPr>
        <w:t>doi</w:t>
      </w:r>
      <w:proofErr w:type="spellEnd"/>
      <w:r w:rsidRPr="00DD6121">
        <w:rPr>
          <w:rFonts w:ascii="Arial" w:hAnsi="Arial" w:cs="Arial"/>
          <w:sz w:val="22"/>
          <w:szCs w:val="22"/>
        </w:rPr>
        <w:t>: 10.1016/j.vaccine.2019.10.010.</w:t>
      </w:r>
    </w:p>
    <w:p w14:paraId="582AF0EB"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Shioda</w:t>
      </w:r>
      <w:proofErr w:type="spellEnd"/>
      <w:r w:rsidRPr="00DD6121">
        <w:rPr>
          <w:rFonts w:ascii="Arial" w:hAnsi="Arial" w:cs="Arial"/>
          <w:sz w:val="22"/>
          <w:szCs w:val="22"/>
        </w:rPr>
        <w:t xml:space="preserve"> K, Toscano CM, Valenzuela MT, </w:t>
      </w:r>
      <w:proofErr w:type="spellStart"/>
      <w:r w:rsidRPr="00DD6121">
        <w:rPr>
          <w:rFonts w:ascii="Arial" w:hAnsi="Arial" w:cs="Arial"/>
          <w:sz w:val="22"/>
          <w:szCs w:val="22"/>
        </w:rPr>
        <w:t>Huarcaya</w:t>
      </w:r>
      <w:proofErr w:type="spellEnd"/>
      <w:r w:rsidRPr="00DD6121">
        <w:rPr>
          <w:rFonts w:ascii="Arial" w:hAnsi="Arial" w:cs="Arial"/>
          <w:sz w:val="22"/>
          <w:szCs w:val="22"/>
        </w:rPr>
        <w:t xml:space="preserve"> WV, Warren JL, </w:t>
      </w:r>
      <w:r w:rsidRPr="00DD6121">
        <w:rPr>
          <w:rFonts w:ascii="Arial" w:hAnsi="Arial" w:cs="Arial"/>
          <w:b/>
          <w:sz w:val="22"/>
          <w:szCs w:val="22"/>
        </w:rPr>
        <w:t>Weinberger DM</w:t>
      </w:r>
      <w:r w:rsidRPr="00DD6121">
        <w:rPr>
          <w:rFonts w:ascii="Arial" w:hAnsi="Arial" w:cs="Arial"/>
          <w:sz w:val="22"/>
          <w:szCs w:val="22"/>
        </w:rPr>
        <w:t xml:space="preserve">, de Oliveira LH. Impact of pneumococcal conjugate vaccine uptake on childhood pneumonia mortality across income levels in Brazil, Colombia, and Peru. </w:t>
      </w:r>
      <w:r w:rsidRPr="00DD6121">
        <w:rPr>
          <w:rFonts w:ascii="Arial" w:hAnsi="Arial" w:cs="Arial"/>
          <w:i/>
          <w:iCs/>
          <w:sz w:val="22"/>
          <w:szCs w:val="22"/>
        </w:rPr>
        <w:t>Gates Open Research</w:t>
      </w:r>
      <w:r w:rsidRPr="00DD6121">
        <w:rPr>
          <w:rFonts w:ascii="Arial" w:hAnsi="Arial" w:cs="Arial"/>
          <w:sz w:val="22"/>
          <w:szCs w:val="22"/>
        </w:rPr>
        <w:t xml:space="preserve">. </w:t>
      </w:r>
      <w:proofErr w:type="gramStart"/>
      <w:r w:rsidRPr="00DD6121">
        <w:rPr>
          <w:rFonts w:ascii="Arial" w:hAnsi="Arial" w:cs="Arial"/>
          <w:sz w:val="22"/>
          <w:szCs w:val="22"/>
        </w:rPr>
        <w:t>2020;4:136</w:t>
      </w:r>
      <w:proofErr w:type="gramEnd"/>
      <w:r w:rsidRPr="00DD6121">
        <w:rPr>
          <w:rFonts w:ascii="Arial" w:hAnsi="Arial" w:cs="Arial"/>
          <w:sz w:val="22"/>
          <w:szCs w:val="22"/>
        </w:rPr>
        <w:t xml:space="preserve">.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2021/01/16. </w:t>
      </w:r>
      <w:proofErr w:type="spellStart"/>
      <w:r w:rsidRPr="00DD6121">
        <w:rPr>
          <w:rFonts w:ascii="Arial" w:hAnsi="Arial" w:cs="Arial"/>
          <w:sz w:val="22"/>
          <w:szCs w:val="22"/>
        </w:rPr>
        <w:t>doi</w:t>
      </w:r>
      <w:proofErr w:type="spellEnd"/>
      <w:r w:rsidRPr="00DD6121">
        <w:rPr>
          <w:rFonts w:ascii="Arial" w:hAnsi="Arial" w:cs="Arial"/>
          <w:sz w:val="22"/>
          <w:szCs w:val="22"/>
        </w:rPr>
        <w:t>: 10.12688/gatesopenres.13187.1.</w:t>
      </w:r>
    </w:p>
    <w:p w14:paraId="02695D2A"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Warren JL, </w:t>
      </w:r>
      <w:r w:rsidRPr="00DD6121">
        <w:rPr>
          <w:rFonts w:ascii="Arial" w:hAnsi="Arial" w:cs="Arial"/>
          <w:b/>
          <w:sz w:val="22"/>
          <w:szCs w:val="22"/>
        </w:rPr>
        <w:t>Weinberger DM</w:t>
      </w:r>
      <w:r w:rsidRPr="00DD6121">
        <w:rPr>
          <w:rFonts w:ascii="Arial" w:hAnsi="Arial" w:cs="Arial"/>
          <w:sz w:val="22"/>
          <w:szCs w:val="22"/>
        </w:rPr>
        <w:t xml:space="preserve">. Estimating Serotype-specific Efficacy of Pneumococcal Conjugate Vaccines Using Hierarchical Models. </w:t>
      </w:r>
      <w:r w:rsidRPr="00DD6121">
        <w:rPr>
          <w:rFonts w:ascii="Arial" w:hAnsi="Arial" w:cs="Arial"/>
          <w:i/>
          <w:iCs/>
          <w:sz w:val="22"/>
          <w:szCs w:val="22"/>
        </w:rPr>
        <w:t>Epidemiology</w:t>
      </w:r>
      <w:r w:rsidRPr="00DD6121">
        <w:rPr>
          <w:rFonts w:ascii="Arial" w:hAnsi="Arial" w:cs="Arial"/>
          <w:sz w:val="22"/>
          <w:szCs w:val="22"/>
        </w:rPr>
        <w:t xml:space="preserve">. 2020;31(2):259-62.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2020/01/09. </w:t>
      </w:r>
      <w:proofErr w:type="spellStart"/>
      <w:r w:rsidRPr="00DD6121">
        <w:rPr>
          <w:rFonts w:ascii="Arial" w:hAnsi="Arial" w:cs="Arial"/>
          <w:sz w:val="22"/>
          <w:szCs w:val="22"/>
        </w:rPr>
        <w:t>doi</w:t>
      </w:r>
      <w:proofErr w:type="spellEnd"/>
      <w:r w:rsidRPr="00DD6121">
        <w:rPr>
          <w:rFonts w:ascii="Arial" w:hAnsi="Arial" w:cs="Arial"/>
          <w:sz w:val="22"/>
          <w:szCs w:val="22"/>
        </w:rPr>
        <w:t>: 10.1097/ede.0000000000001135.</w:t>
      </w:r>
    </w:p>
    <w:p w14:paraId="1F27B60E"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Chen J, Cohen T, Crawford FW, </w:t>
      </w:r>
      <w:proofErr w:type="spellStart"/>
      <w:r w:rsidRPr="00DD6121">
        <w:rPr>
          <w:rFonts w:ascii="Arial" w:hAnsi="Arial" w:cs="Arial"/>
          <w:sz w:val="22"/>
          <w:szCs w:val="22"/>
        </w:rPr>
        <w:t>Mostashari</w:t>
      </w:r>
      <w:proofErr w:type="spellEnd"/>
      <w:r w:rsidRPr="00DD6121">
        <w:rPr>
          <w:rFonts w:ascii="Arial" w:hAnsi="Arial" w:cs="Arial"/>
          <w:sz w:val="22"/>
          <w:szCs w:val="22"/>
        </w:rPr>
        <w:t xml:space="preserve"> F, Olson D, Pitzer VE, Reich NG, </w:t>
      </w:r>
      <w:proofErr w:type="spellStart"/>
      <w:r w:rsidRPr="00DD6121">
        <w:rPr>
          <w:rFonts w:ascii="Arial" w:hAnsi="Arial" w:cs="Arial"/>
          <w:sz w:val="22"/>
          <w:szCs w:val="22"/>
        </w:rPr>
        <w:t>Russi</w:t>
      </w:r>
      <w:proofErr w:type="spellEnd"/>
      <w:r w:rsidRPr="00DD6121">
        <w:rPr>
          <w:rFonts w:ascii="Arial" w:hAnsi="Arial" w:cs="Arial"/>
          <w:sz w:val="22"/>
          <w:szCs w:val="22"/>
        </w:rPr>
        <w:t xml:space="preserve"> M, Simonsen L, Watkins A, </w:t>
      </w:r>
      <w:proofErr w:type="spellStart"/>
      <w:r w:rsidRPr="00DD6121">
        <w:rPr>
          <w:rFonts w:ascii="Arial" w:hAnsi="Arial" w:cs="Arial"/>
          <w:sz w:val="22"/>
          <w:szCs w:val="22"/>
        </w:rPr>
        <w:t>Viboud</w:t>
      </w:r>
      <w:proofErr w:type="spellEnd"/>
      <w:r w:rsidRPr="00DD6121">
        <w:rPr>
          <w:rFonts w:ascii="Arial" w:hAnsi="Arial" w:cs="Arial"/>
          <w:sz w:val="22"/>
          <w:szCs w:val="22"/>
        </w:rPr>
        <w:t xml:space="preserve"> C. Estimation of Excess Deaths Associated With the COVID-19 Pandemic in the United States, March to May 2020. </w:t>
      </w:r>
      <w:r w:rsidRPr="00DD6121">
        <w:rPr>
          <w:rFonts w:ascii="Arial" w:hAnsi="Arial" w:cs="Arial"/>
          <w:i/>
          <w:sz w:val="22"/>
          <w:szCs w:val="22"/>
        </w:rPr>
        <w:t>JAMA Internal Medicine</w:t>
      </w:r>
      <w:r w:rsidRPr="00DD6121">
        <w:rPr>
          <w:rFonts w:ascii="Arial" w:hAnsi="Arial" w:cs="Arial"/>
          <w:sz w:val="22"/>
          <w:szCs w:val="22"/>
        </w:rPr>
        <w:t xml:space="preserve">. 2020;180(10):1336-44.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2020/07/02. </w:t>
      </w:r>
      <w:proofErr w:type="spellStart"/>
      <w:r w:rsidRPr="00DD6121">
        <w:rPr>
          <w:rFonts w:ascii="Arial" w:hAnsi="Arial" w:cs="Arial"/>
          <w:sz w:val="22"/>
          <w:szCs w:val="22"/>
        </w:rPr>
        <w:t>doi</w:t>
      </w:r>
      <w:proofErr w:type="spellEnd"/>
      <w:r w:rsidRPr="00DD6121">
        <w:rPr>
          <w:rFonts w:ascii="Arial" w:hAnsi="Arial" w:cs="Arial"/>
          <w:sz w:val="22"/>
          <w:szCs w:val="22"/>
        </w:rPr>
        <w:t>: 10.1001/jamainternmed.2020.3391.</w:t>
      </w:r>
    </w:p>
    <w:p w14:paraId="517FE77E"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Warren JL. Estimating the power to detect a change caused by a vaccine from time series data. </w:t>
      </w:r>
      <w:r w:rsidRPr="00DD6121">
        <w:rPr>
          <w:rFonts w:ascii="Arial" w:hAnsi="Arial" w:cs="Arial"/>
          <w:i/>
          <w:iCs/>
          <w:sz w:val="22"/>
          <w:szCs w:val="22"/>
        </w:rPr>
        <w:t>Gates Open Research</w:t>
      </w:r>
      <w:r w:rsidRPr="00DD6121">
        <w:rPr>
          <w:rFonts w:ascii="Arial" w:hAnsi="Arial" w:cs="Arial"/>
          <w:sz w:val="22"/>
          <w:szCs w:val="22"/>
        </w:rPr>
        <w:t xml:space="preserve">. </w:t>
      </w:r>
      <w:proofErr w:type="gramStart"/>
      <w:r w:rsidRPr="00DD6121">
        <w:rPr>
          <w:rFonts w:ascii="Arial" w:hAnsi="Arial" w:cs="Arial"/>
          <w:sz w:val="22"/>
          <w:szCs w:val="22"/>
        </w:rPr>
        <w:t>2020;4:27</w:t>
      </w:r>
      <w:proofErr w:type="gramEnd"/>
      <w:r w:rsidRPr="00DD6121">
        <w:rPr>
          <w:rFonts w:ascii="Arial" w:hAnsi="Arial" w:cs="Arial"/>
          <w:sz w:val="22"/>
          <w:szCs w:val="22"/>
        </w:rPr>
        <w:t xml:space="preserve">.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2020/10/31. </w:t>
      </w:r>
      <w:proofErr w:type="spellStart"/>
      <w:r w:rsidRPr="00DD6121">
        <w:rPr>
          <w:rFonts w:ascii="Arial" w:hAnsi="Arial" w:cs="Arial"/>
          <w:sz w:val="22"/>
          <w:szCs w:val="22"/>
        </w:rPr>
        <w:t>doi</w:t>
      </w:r>
      <w:proofErr w:type="spellEnd"/>
      <w:r w:rsidRPr="00DD6121">
        <w:rPr>
          <w:rFonts w:ascii="Arial" w:hAnsi="Arial" w:cs="Arial"/>
          <w:sz w:val="22"/>
          <w:szCs w:val="22"/>
        </w:rPr>
        <w:t>: 10.12688/gatesopenres.13116.2.</w:t>
      </w:r>
    </w:p>
    <w:p w14:paraId="32E0A44A"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Woolf SH, Chapman DA, Sabo RT, </w:t>
      </w:r>
      <w:r w:rsidRPr="00DD6121">
        <w:rPr>
          <w:rFonts w:ascii="Arial" w:hAnsi="Arial" w:cs="Arial"/>
          <w:b/>
          <w:sz w:val="22"/>
          <w:szCs w:val="22"/>
        </w:rPr>
        <w:t>Weinberger DM</w:t>
      </w:r>
      <w:r w:rsidRPr="00DD6121">
        <w:rPr>
          <w:rFonts w:ascii="Arial" w:hAnsi="Arial" w:cs="Arial"/>
          <w:sz w:val="22"/>
          <w:szCs w:val="22"/>
        </w:rPr>
        <w:t xml:space="preserve">, Hill L. Excess Deaths From COVID-19 and Other Causes, March-April 2020. </w:t>
      </w:r>
      <w:r w:rsidRPr="00DD6121">
        <w:rPr>
          <w:rFonts w:ascii="Arial" w:hAnsi="Arial" w:cs="Arial"/>
          <w:i/>
          <w:iCs/>
          <w:sz w:val="22"/>
          <w:szCs w:val="22"/>
        </w:rPr>
        <w:t>JAMA</w:t>
      </w:r>
      <w:r w:rsidRPr="00DD6121">
        <w:rPr>
          <w:rFonts w:ascii="Arial" w:hAnsi="Arial" w:cs="Arial"/>
          <w:sz w:val="22"/>
          <w:szCs w:val="22"/>
        </w:rPr>
        <w:t xml:space="preserve">. 2020;324(5):510-3.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2020/07/02. </w:t>
      </w:r>
      <w:proofErr w:type="spellStart"/>
      <w:r w:rsidRPr="00DD6121">
        <w:rPr>
          <w:rFonts w:ascii="Arial" w:hAnsi="Arial" w:cs="Arial"/>
          <w:sz w:val="22"/>
          <w:szCs w:val="22"/>
        </w:rPr>
        <w:t>doi</w:t>
      </w:r>
      <w:proofErr w:type="spellEnd"/>
      <w:r w:rsidRPr="00DD6121">
        <w:rPr>
          <w:rFonts w:ascii="Arial" w:hAnsi="Arial" w:cs="Arial"/>
          <w:sz w:val="22"/>
          <w:szCs w:val="22"/>
        </w:rPr>
        <w:t>: 10.1001/jama.2020.11787.</w:t>
      </w:r>
    </w:p>
    <w:p w14:paraId="6F0B8AB7"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lastRenderedPageBreak/>
        <w:t xml:space="preserve">Woolf SH, Chapman DA, Sabo RT, </w:t>
      </w:r>
      <w:r w:rsidRPr="00DD6121">
        <w:rPr>
          <w:rFonts w:ascii="Arial" w:hAnsi="Arial" w:cs="Arial"/>
          <w:b/>
          <w:sz w:val="22"/>
          <w:szCs w:val="22"/>
        </w:rPr>
        <w:t>Weinberger DM</w:t>
      </w:r>
      <w:r w:rsidRPr="00DD6121">
        <w:rPr>
          <w:rFonts w:ascii="Arial" w:hAnsi="Arial" w:cs="Arial"/>
          <w:sz w:val="22"/>
          <w:szCs w:val="22"/>
        </w:rPr>
        <w:t xml:space="preserve">, Hill L, Taylor DDH. Excess Deaths From COVID-19 and Other Causes, March-July 2020. </w:t>
      </w:r>
      <w:r w:rsidRPr="00DD6121">
        <w:rPr>
          <w:rFonts w:ascii="Arial" w:hAnsi="Arial" w:cs="Arial"/>
          <w:i/>
          <w:iCs/>
          <w:sz w:val="22"/>
          <w:szCs w:val="22"/>
        </w:rPr>
        <w:t>JAMA</w:t>
      </w:r>
      <w:r w:rsidRPr="00DD6121">
        <w:rPr>
          <w:rFonts w:ascii="Arial" w:hAnsi="Arial" w:cs="Arial"/>
          <w:sz w:val="22"/>
          <w:szCs w:val="22"/>
        </w:rPr>
        <w:t xml:space="preserve">. 2020;324(15):1562-4.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2020/10/13. </w:t>
      </w:r>
      <w:proofErr w:type="spellStart"/>
      <w:r w:rsidRPr="00DD6121">
        <w:rPr>
          <w:rFonts w:ascii="Arial" w:hAnsi="Arial" w:cs="Arial"/>
          <w:sz w:val="22"/>
          <w:szCs w:val="22"/>
        </w:rPr>
        <w:t>doi</w:t>
      </w:r>
      <w:proofErr w:type="spellEnd"/>
      <w:r w:rsidRPr="00DD6121">
        <w:rPr>
          <w:rFonts w:ascii="Arial" w:hAnsi="Arial" w:cs="Arial"/>
          <w:sz w:val="22"/>
          <w:szCs w:val="22"/>
        </w:rPr>
        <w:t>: 10.1001/jama.2020.19545.</w:t>
      </w:r>
    </w:p>
    <w:p w14:paraId="28D57489"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Andersen MA, Niemann CU, </w:t>
      </w:r>
      <w:proofErr w:type="spellStart"/>
      <w:r w:rsidRPr="00DD6121">
        <w:rPr>
          <w:rFonts w:ascii="Arial" w:hAnsi="Arial" w:cs="Arial"/>
          <w:sz w:val="22"/>
          <w:szCs w:val="22"/>
        </w:rPr>
        <w:t>Rostgaard</w:t>
      </w:r>
      <w:proofErr w:type="spellEnd"/>
      <w:r w:rsidRPr="00DD6121">
        <w:rPr>
          <w:rFonts w:ascii="Arial" w:hAnsi="Arial" w:cs="Arial"/>
          <w:sz w:val="22"/>
          <w:szCs w:val="22"/>
        </w:rPr>
        <w:t xml:space="preserve"> K, Dalby T, </w:t>
      </w:r>
      <w:proofErr w:type="spellStart"/>
      <w:r w:rsidRPr="00DD6121">
        <w:rPr>
          <w:rFonts w:ascii="Arial" w:hAnsi="Arial" w:cs="Arial"/>
          <w:sz w:val="22"/>
          <w:szCs w:val="22"/>
        </w:rPr>
        <w:t>Sørrig</w:t>
      </w:r>
      <w:proofErr w:type="spellEnd"/>
      <w:r w:rsidRPr="00DD6121">
        <w:rPr>
          <w:rFonts w:ascii="Arial" w:hAnsi="Arial" w:cs="Arial"/>
          <w:sz w:val="22"/>
          <w:szCs w:val="22"/>
        </w:rPr>
        <w:t xml:space="preserve"> R,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Hjalgrim</w:t>
      </w:r>
      <w:proofErr w:type="spellEnd"/>
      <w:r w:rsidRPr="00DD6121">
        <w:rPr>
          <w:rFonts w:ascii="Arial" w:hAnsi="Arial" w:cs="Arial"/>
          <w:sz w:val="22"/>
          <w:szCs w:val="22"/>
        </w:rPr>
        <w:t xml:space="preserve"> H, </w:t>
      </w:r>
      <w:proofErr w:type="spellStart"/>
      <w:r w:rsidRPr="00DD6121">
        <w:rPr>
          <w:rFonts w:ascii="Arial" w:hAnsi="Arial" w:cs="Arial"/>
          <w:sz w:val="22"/>
          <w:szCs w:val="22"/>
        </w:rPr>
        <w:t>Harboe</w:t>
      </w:r>
      <w:proofErr w:type="spellEnd"/>
      <w:r w:rsidRPr="00DD6121">
        <w:rPr>
          <w:rFonts w:ascii="Arial" w:hAnsi="Arial" w:cs="Arial"/>
          <w:sz w:val="22"/>
          <w:szCs w:val="22"/>
        </w:rPr>
        <w:t xml:space="preserve"> ZB. Differences and Temporal Changes in Risk of Invasive Pneumococcal Disease in Adults with Hematological Malignancies: Results from a Nationwide 16-Year Cohort Study. </w:t>
      </w:r>
      <w:r w:rsidRPr="00DD6121">
        <w:rPr>
          <w:rFonts w:ascii="Arial" w:hAnsi="Arial" w:cs="Arial"/>
          <w:i/>
          <w:sz w:val="22"/>
          <w:szCs w:val="22"/>
        </w:rPr>
        <w:t>Clinical Infectious Diseases</w:t>
      </w:r>
      <w:r w:rsidRPr="00DD6121">
        <w:rPr>
          <w:rFonts w:ascii="Arial" w:hAnsi="Arial" w:cs="Arial"/>
          <w:sz w:val="22"/>
          <w:szCs w:val="22"/>
        </w:rPr>
        <w:t xml:space="preserve">. 2021;72(3):463-71.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2020/05/29.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/ciaa090.</w:t>
      </w:r>
    </w:p>
    <w:p w14:paraId="1FE46E88"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Artin</w:t>
      </w:r>
      <w:proofErr w:type="spellEnd"/>
      <w:r w:rsidRPr="00DD6121">
        <w:rPr>
          <w:rFonts w:ascii="Arial" w:hAnsi="Arial" w:cs="Arial"/>
          <w:sz w:val="22"/>
          <w:szCs w:val="22"/>
        </w:rPr>
        <w:t xml:space="preserve"> B, Pitzer VE, </w:t>
      </w:r>
      <w:r w:rsidRPr="00DD6121">
        <w:rPr>
          <w:rFonts w:ascii="Arial" w:hAnsi="Arial" w:cs="Arial"/>
          <w:b/>
          <w:sz w:val="22"/>
          <w:szCs w:val="22"/>
        </w:rPr>
        <w:t>Weinberger DM</w:t>
      </w:r>
      <w:r w:rsidRPr="00DD6121">
        <w:rPr>
          <w:rFonts w:ascii="Arial" w:hAnsi="Arial" w:cs="Arial"/>
          <w:sz w:val="22"/>
          <w:szCs w:val="22"/>
        </w:rPr>
        <w:t xml:space="preserve">. Assessment and optimization of respiratory syncytial virus prophylaxis in Connecticut, 1996-2013. </w:t>
      </w:r>
      <w:r w:rsidRPr="00DD6121">
        <w:rPr>
          <w:rFonts w:ascii="Arial" w:hAnsi="Arial" w:cs="Arial"/>
          <w:i/>
          <w:sz w:val="22"/>
          <w:szCs w:val="22"/>
        </w:rPr>
        <w:t>Scientific Reports</w:t>
      </w:r>
      <w:r w:rsidRPr="00DD6121">
        <w:rPr>
          <w:rFonts w:ascii="Arial" w:hAnsi="Arial" w:cs="Arial"/>
          <w:sz w:val="22"/>
          <w:szCs w:val="22"/>
        </w:rPr>
        <w:t xml:space="preserve">. 2021;11(1):10684.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2021/05/23. </w:t>
      </w:r>
      <w:proofErr w:type="spellStart"/>
      <w:r w:rsidRPr="00DD6121">
        <w:rPr>
          <w:rFonts w:ascii="Arial" w:hAnsi="Arial" w:cs="Arial"/>
          <w:sz w:val="22"/>
          <w:szCs w:val="22"/>
        </w:rPr>
        <w:t>doi</w:t>
      </w:r>
      <w:proofErr w:type="spellEnd"/>
      <w:r w:rsidRPr="00DD6121">
        <w:rPr>
          <w:rFonts w:ascii="Arial" w:hAnsi="Arial" w:cs="Arial"/>
          <w:sz w:val="22"/>
          <w:szCs w:val="22"/>
        </w:rPr>
        <w:t>: 10.1038/s41598-021-90107-8.</w:t>
      </w:r>
    </w:p>
    <w:p w14:paraId="19712B2E"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Brackney</w:t>
      </w:r>
      <w:proofErr w:type="spellEnd"/>
      <w:r w:rsidRPr="00DD6121">
        <w:rPr>
          <w:rFonts w:ascii="Arial" w:hAnsi="Arial" w:cs="Arial"/>
          <w:sz w:val="22"/>
          <w:szCs w:val="22"/>
        </w:rPr>
        <w:t xml:space="preserve"> MM, </w:t>
      </w:r>
      <w:r w:rsidRPr="00DD6121">
        <w:rPr>
          <w:rFonts w:ascii="Arial" w:hAnsi="Arial" w:cs="Arial"/>
          <w:b/>
          <w:sz w:val="22"/>
          <w:szCs w:val="22"/>
        </w:rPr>
        <w:t>Weinberger DM</w:t>
      </w:r>
      <w:r w:rsidRPr="00DD6121">
        <w:rPr>
          <w:rFonts w:ascii="Arial" w:hAnsi="Arial" w:cs="Arial"/>
          <w:sz w:val="22"/>
          <w:szCs w:val="22"/>
        </w:rPr>
        <w:t xml:space="preserve">, Higgins K, Meek J, </w:t>
      </w:r>
      <w:proofErr w:type="spellStart"/>
      <w:r w:rsidRPr="00DD6121">
        <w:rPr>
          <w:rFonts w:ascii="Arial" w:hAnsi="Arial" w:cs="Arial"/>
          <w:sz w:val="22"/>
          <w:szCs w:val="22"/>
        </w:rPr>
        <w:t>Niccolai</w:t>
      </w:r>
      <w:proofErr w:type="spellEnd"/>
      <w:r w:rsidRPr="00DD6121">
        <w:rPr>
          <w:rFonts w:ascii="Arial" w:hAnsi="Arial" w:cs="Arial"/>
          <w:sz w:val="22"/>
          <w:szCs w:val="22"/>
        </w:rPr>
        <w:t xml:space="preserve"> LM. Trends in Precancerous Cervical Lesions by Area-Based Measures of Poverty, Race, and Ethnicity, Connecticut, 2008-2018. </w:t>
      </w:r>
      <w:r w:rsidRPr="00DD6121">
        <w:rPr>
          <w:rFonts w:ascii="Arial" w:hAnsi="Arial" w:cs="Arial"/>
          <w:i/>
          <w:iCs/>
          <w:sz w:val="22"/>
          <w:szCs w:val="22"/>
        </w:rPr>
        <w:t>Public Health Reports</w:t>
      </w:r>
      <w:r w:rsidRPr="00DD6121">
        <w:rPr>
          <w:rFonts w:ascii="Arial" w:hAnsi="Arial" w:cs="Arial"/>
          <w:sz w:val="22"/>
          <w:szCs w:val="22"/>
        </w:rPr>
        <w:t xml:space="preserve">. 2021:333549211056300.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2021/11/03. </w:t>
      </w:r>
      <w:proofErr w:type="spellStart"/>
      <w:r w:rsidRPr="00DD6121">
        <w:rPr>
          <w:rFonts w:ascii="Arial" w:hAnsi="Arial" w:cs="Arial"/>
          <w:sz w:val="22"/>
          <w:szCs w:val="22"/>
        </w:rPr>
        <w:t>doi</w:t>
      </w:r>
      <w:proofErr w:type="spellEnd"/>
      <w:r w:rsidRPr="00DD6121">
        <w:rPr>
          <w:rFonts w:ascii="Arial" w:hAnsi="Arial" w:cs="Arial"/>
          <w:sz w:val="22"/>
          <w:szCs w:val="22"/>
        </w:rPr>
        <w:t>: 10.1177/00333549211056300.</w:t>
      </w:r>
    </w:p>
    <w:p w14:paraId="25923A09"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Cassell K, </w:t>
      </w:r>
      <w:proofErr w:type="spellStart"/>
      <w:r w:rsidRPr="00DD6121">
        <w:rPr>
          <w:rFonts w:ascii="Arial" w:hAnsi="Arial" w:cs="Arial"/>
          <w:sz w:val="22"/>
          <w:szCs w:val="22"/>
        </w:rPr>
        <w:t>Kjelsø</w:t>
      </w:r>
      <w:proofErr w:type="spellEnd"/>
      <w:r w:rsidRPr="00DD6121">
        <w:rPr>
          <w:rFonts w:ascii="Arial" w:hAnsi="Arial" w:cs="Arial"/>
          <w:sz w:val="22"/>
          <w:szCs w:val="22"/>
        </w:rPr>
        <w:t xml:space="preserve"> C,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Uldum</w:t>
      </w:r>
      <w:proofErr w:type="spellEnd"/>
      <w:r w:rsidRPr="00DD6121">
        <w:rPr>
          <w:rFonts w:ascii="Arial" w:hAnsi="Arial" w:cs="Arial"/>
          <w:sz w:val="22"/>
          <w:szCs w:val="22"/>
        </w:rPr>
        <w:t xml:space="preserve"> SA. Evidence for multiple cases of recurrent Legionella infection: a Danish national surveillance study. </w:t>
      </w:r>
      <w:r w:rsidRPr="00DD6121">
        <w:rPr>
          <w:rFonts w:ascii="Arial" w:hAnsi="Arial" w:cs="Arial"/>
          <w:i/>
          <w:iCs/>
          <w:sz w:val="22"/>
          <w:szCs w:val="22"/>
        </w:rPr>
        <w:t>Thorax</w:t>
      </w:r>
      <w:r w:rsidRPr="00DD6121">
        <w:rPr>
          <w:rFonts w:ascii="Arial" w:hAnsi="Arial" w:cs="Arial"/>
          <w:sz w:val="22"/>
          <w:szCs w:val="22"/>
        </w:rPr>
        <w:t xml:space="preserve">. 2021.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2021/01/29. </w:t>
      </w:r>
      <w:proofErr w:type="spellStart"/>
      <w:r w:rsidRPr="00DD6121">
        <w:rPr>
          <w:rFonts w:ascii="Arial" w:hAnsi="Arial" w:cs="Arial"/>
          <w:sz w:val="22"/>
          <w:szCs w:val="22"/>
        </w:rPr>
        <w:t>doi</w:t>
      </w:r>
      <w:proofErr w:type="spellEnd"/>
      <w:r w:rsidRPr="00DD6121">
        <w:rPr>
          <w:rFonts w:ascii="Arial" w:hAnsi="Arial" w:cs="Arial"/>
          <w:sz w:val="22"/>
          <w:szCs w:val="22"/>
        </w:rPr>
        <w:t>: 10.1136/thoraxjnl-2020-216344.</w:t>
      </w:r>
    </w:p>
    <w:p w14:paraId="75C93931"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Danino</w:t>
      </w:r>
      <w:proofErr w:type="spellEnd"/>
      <w:r w:rsidRPr="00DD6121">
        <w:rPr>
          <w:rFonts w:ascii="Arial" w:hAnsi="Arial" w:cs="Arial"/>
          <w:sz w:val="22"/>
          <w:szCs w:val="22"/>
        </w:rPr>
        <w:t xml:space="preserve"> D, Ben-</w:t>
      </w:r>
      <w:proofErr w:type="spellStart"/>
      <w:r w:rsidRPr="00DD6121">
        <w:rPr>
          <w:rFonts w:ascii="Arial" w:hAnsi="Arial" w:cs="Arial"/>
          <w:sz w:val="22"/>
          <w:szCs w:val="22"/>
        </w:rPr>
        <w:t>Shimol</w:t>
      </w:r>
      <w:proofErr w:type="spellEnd"/>
      <w:r w:rsidRPr="00DD6121">
        <w:rPr>
          <w:rFonts w:ascii="Arial" w:hAnsi="Arial" w:cs="Arial"/>
          <w:sz w:val="22"/>
          <w:szCs w:val="22"/>
        </w:rPr>
        <w:t xml:space="preserve"> S, Van Der Beek BA, </w:t>
      </w:r>
      <w:proofErr w:type="spellStart"/>
      <w:r w:rsidRPr="00DD6121">
        <w:rPr>
          <w:rFonts w:ascii="Arial" w:hAnsi="Arial" w:cs="Arial"/>
          <w:sz w:val="22"/>
          <w:szCs w:val="22"/>
        </w:rPr>
        <w:t>Givon-Lavi</w:t>
      </w:r>
      <w:proofErr w:type="spellEnd"/>
      <w:r w:rsidRPr="00DD6121">
        <w:rPr>
          <w:rFonts w:ascii="Arial" w:hAnsi="Arial" w:cs="Arial"/>
          <w:sz w:val="22"/>
          <w:szCs w:val="22"/>
        </w:rPr>
        <w:t xml:space="preserve"> N, Avni YS, Greenberg D, </w:t>
      </w:r>
      <w:r w:rsidRPr="00DD6121">
        <w:rPr>
          <w:rFonts w:ascii="Arial" w:hAnsi="Arial" w:cs="Arial"/>
          <w:b/>
          <w:sz w:val="22"/>
          <w:szCs w:val="22"/>
        </w:rPr>
        <w:t>Weinberger DM</w:t>
      </w:r>
      <w:r w:rsidRPr="00DD6121">
        <w:rPr>
          <w:rFonts w:ascii="Arial" w:hAnsi="Arial" w:cs="Arial"/>
          <w:sz w:val="22"/>
          <w:szCs w:val="22"/>
        </w:rPr>
        <w:t xml:space="preserve">, Dagan R. Decline in Pneumococcal Disease in Young Children during the COVID-19 Pandemic in Israel Associated with Suppression of seasonal Respiratory Viruses, despite Persistent Pneumococcal Carriage: A Prospective Cohort Study. </w:t>
      </w:r>
      <w:r w:rsidRPr="00DD6121">
        <w:rPr>
          <w:rFonts w:ascii="Arial" w:hAnsi="Arial" w:cs="Arial"/>
          <w:i/>
          <w:sz w:val="22"/>
          <w:szCs w:val="22"/>
        </w:rPr>
        <w:t>Clinical Infectious Diseases</w:t>
      </w:r>
      <w:r w:rsidRPr="00DD6121">
        <w:rPr>
          <w:rFonts w:ascii="Arial" w:hAnsi="Arial" w:cs="Arial"/>
          <w:sz w:val="22"/>
          <w:szCs w:val="22"/>
        </w:rPr>
        <w:t xml:space="preserve">. 2021.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2021/12/15.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/ciab1014.</w:t>
      </w:r>
    </w:p>
    <w:p w14:paraId="43A40968"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de Oliveira LH, </w:t>
      </w:r>
      <w:proofErr w:type="spellStart"/>
      <w:r w:rsidRPr="00DD6121">
        <w:rPr>
          <w:rFonts w:ascii="Arial" w:hAnsi="Arial" w:cs="Arial"/>
          <w:sz w:val="22"/>
          <w:szCs w:val="22"/>
        </w:rPr>
        <w:t>Shioda</w:t>
      </w:r>
      <w:proofErr w:type="spellEnd"/>
      <w:r w:rsidRPr="00DD6121">
        <w:rPr>
          <w:rFonts w:ascii="Arial" w:hAnsi="Arial" w:cs="Arial"/>
          <w:sz w:val="22"/>
          <w:szCs w:val="22"/>
        </w:rPr>
        <w:t xml:space="preserve"> K, Valenzuela MT, </w:t>
      </w:r>
      <w:proofErr w:type="spellStart"/>
      <w:r w:rsidRPr="00DD6121">
        <w:rPr>
          <w:rFonts w:ascii="Arial" w:hAnsi="Arial" w:cs="Arial"/>
          <w:sz w:val="22"/>
          <w:szCs w:val="22"/>
        </w:rPr>
        <w:t>Janusz</w:t>
      </w:r>
      <w:proofErr w:type="spellEnd"/>
      <w:r w:rsidRPr="00DD6121">
        <w:rPr>
          <w:rFonts w:ascii="Arial" w:hAnsi="Arial" w:cs="Arial"/>
          <w:sz w:val="22"/>
          <w:szCs w:val="22"/>
        </w:rPr>
        <w:t xml:space="preserve"> CB, </w:t>
      </w:r>
      <w:proofErr w:type="spellStart"/>
      <w:r w:rsidRPr="00DD6121">
        <w:rPr>
          <w:rFonts w:ascii="Arial" w:hAnsi="Arial" w:cs="Arial"/>
          <w:sz w:val="22"/>
          <w:szCs w:val="22"/>
        </w:rPr>
        <w:t>Rearte</w:t>
      </w:r>
      <w:proofErr w:type="spellEnd"/>
      <w:r w:rsidRPr="00DD6121">
        <w:rPr>
          <w:rFonts w:ascii="Arial" w:hAnsi="Arial" w:cs="Arial"/>
          <w:sz w:val="22"/>
          <w:szCs w:val="22"/>
        </w:rPr>
        <w:t xml:space="preserve"> A, </w:t>
      </w:r>
      <w:proofErr w:type="spellStart"/>
      <w:r w:rsidRPr="00DD6121">
        <w:rPr>
          <w:rFonts w:ascii="Arial" w:hAnsi="Arial" w:cs="Arial"/>
          <w:sz w:val="22"/>
          <w:szCs w:val="22"/>
        </w:rPr>
        <w:t>Sbarra</w:t>
      </w:r>
      <w:proofErr w:type="spellEnd"/>
      <w:r w:rsidRPr="00DD6121">
        <w:rPr>
          <w:rFonts w:ascii="Arial" w:hAnsi="Arial" w:cs="Arial"/>
          <w:sz w:val="22"/>
          <w:szCs w:val="22"/>
        </w:rPr>
        <w:t xml:space="preserve"> AN, Warren JL, Toscano CM, </w:t>
      </w:r>
      <w:r w:rsidRPr="00DD6121">
        <w:rPr>
          <w:rFonts w:ascii="Arial" w:hAnsi="Arial" w:cs="Arial"/>
          <w:b/>
          <w:sz w:val="22"/>
          <w:szCs w:val="22"/>
        </w:rPr>
        <w:t>Weinberger DM</w:t>
      </w:r>
      <w:r w:rsidRPr="00DD6121">
        <w:rPr>
          <w:rFonts w:ascii="Arial" w:hAnsi="Arial" w:cs="Arial"/>
          <w:sz w:val="22"/>
          <w:szCs w:val="22"/>
        </w:rPr>
        <w:t xml:space="preserve">. Declines in Pneumonia Mortality Following the Introduction of Pneumococcal Conjugate Vaccines in Latin American and Caribbean Countries. </w:t>
      </w:r>
      <w:r w:rsidRPr="00DD6121">
        <w:rPr>
          <w:rFonts w:ascii="Arial" w:hAnsi="Arial" w:cs="Arial"/>
          <w:i/>
          <w:sz w:val="22"/>
          <w:szCs w:val="22"/>
        </w:rPr>
        <w:t>Clinical Infectious Diseases</w:t>
      </w:r>
      <w:r w:rsidRPr="00DD6121">
        <w:rPr>
          <w:rFonts w:ascii="Arial" w:hAnsi="Arial" w:cs="Arial"/>
          <w:sz w:val="22"/>
          <w:szCs w:val="22"/>
        </w:rPr>
        <w:t xml:space="preserve">. 2021;73(2):306-13.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2020/05/26.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/ciaa614.</w:t>
      </w:r>
    </w:p>
    <w:p w14:paraId="0709B752"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Ehrlich HY, Bei AK, </w:t>
      </w:r>
      <w:r w:rsidRPr="00DD6121">
        <w:rPr>
          <w:rFonts w:ascii="Arial" w:hAnsi="Arial" w:cs="Arial"/>
          <w:b/>
          <w:sz w:val="22"/>
          <w:szCs w:val="22"/>
        </w:rPr>
        <w:t>Weinberger DM</w:t>
      </w:r>
      <w:r w:rsidRPr="00DD6121">
        <w:rPr>
          <w:rFonts w:ascii="Arial" w:hAnsi="Arial" w:cs="Arial"/>
          <w:sz w:val="22"/>
          <w:szCs w:val="22"/>
        </w:rPr>
        <w:t xml:space="preserve">, Warren JL, Parikh S. Mapping partner drug resistance to guide antimalarial combination therapy policies in sub-Saharan Africa. </w:t>
      </w:r>
      <w:r w:rsidRPr="00DD6121">
        <w:rPr>
          <w:rFonts w:ascii="Arial" w:hAnsi="Arial" w:cs="Arial"/>
          <w:i/>
          <w:iCs/>
          <w:sz w:val="22"/>
          <w:szCs w:val="22"/>
        </w:rPr>
        <w:t>PNAS</w:t>
      </w:r>
      <w:r w:rsidRPr="00DD6121">
        <w:rPr>
          <w:rFonts w:ascii="Arial" w:hAnsi="Arial" w:cs="Arial"/>
          <w:sz w:val="22"/>
          <w:szCs w:val="22"/>
        </w:rPr>
        <w:t xml:space="preserve">. 2021;118(29).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2021/07/16. </w:t>
      </w:r>
      <w:proofErr w:type="spellStart"/>
      <w:r w:rsidRPr="00DD6121">
        <w:rPr>
          <w:rFonts w:ascii="Arial" w:hAnsi="Arial" w:cs="Arial"/>
          <w:sz w:val="22"/>
          <w:szCs w:val="22"/>
        </w:rPr>
        <w:t>doi</w:t>
      </w:r>
      <w:proofErr w:type="spellEnd"/>
      <w:r w:rsidRPr="00DD6121">
        <w:rPr>
          <w:rFonts w:ascii="Arial" w:hAnsi="Arial" w:cs="Arial"/>
          <w:sz w:val="22"/>
          <w:szCs w:val="22"/>
        </w:rPr>
        <w:t>: 10.1073/pnas.2100685118.</w:t>
      </w:r>
    </w:p>
    <w:p w14:paraId="1ACA84C8"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Ehrlich HY, </w:t>
      </w:r>
      <w:proofErr w:type="spellStart"/>
      <w:r w:rsidRPr="00DD6121">
        <w:rPr>
          <w:rFonts w:ascii="Arial" w:hAnsi="Arial" w:cs="Arial"/>
          <w:sz w:val="22"/>
          <w:szCs w:val="22"/>
        </w:rPr>
        <w:t>Harizaj</w:t>
      </w:r>
      <w:proofErr w:type="spellEnd"/>
      <w:r w:rsidRPr="00DD6121">
        <w:rPr>
          <w:rFonts w:ascii="Arial" w:hAnsi="Arial" w:cs="Arial"/>
          <w:sz w:val="22"/>
          <w:szCs w:val="22"/>
        </w:rPr>
        <w:t xml:space="preserve"> A, Campbell L, Colt M, Yuan K, </w:t>
      </w:r>
      <w:proofErr w:type="spellStart"/>
      <w:r w:rsidRPr="00DD6121">
        <w:rPr>
          <w:rFonts w:ascii="Arial" w:hAnsi="Arial" w:cs="Arial"/>
          <w:sz w:val="22"/>
          <w:szCs w:val="22"/>
        </w:rPr>
        <w:t>Rabatsky-Ehr</w:t>
      </w:r>
      <w:proofErr w:type="spellEnd"/>
      <w:r w:rsidRPr="00DD6121">
        <w:rPr>
          <w:rFonts w:ascii="Arial" w:hAnsi="Arial" w:cs="Arial"/>
          <w:sz w:val="22"/>
          <w:szCs w:val="22"/>
        </w:rPr>
        <w:t xml:space="preserve"> T, </w:t>
      </w:r>
      <w:r w:rsidRPr="00DD6121">
        <w:rPr>
          <w:rFonts w:ascii="Arial" w:hAnsi="Arial" w:cs="Arial"/>
          <w:b/>
          <w:sz w:val="22"/>
          <w:szCs w:val="22"/>
        </w:rPr>
        <w:t>Weinberger DM</w:t>
      </w:r>
      <w:r w:rsidRPr="00DD6121">
        <w:rPr>
          <w:rFonts w:ascii="Arial" w:hAnsi="Arial" w:cs="Arial"/>
          <w:sz w:val="22"/>
          <w:szCs w:val="22"/>
        </w:rPr>
        <w:t xml:space="preserve">, Leung V, </w:t>
      </w:r>
      <w:proofErr w:type="spellStart"/>
      <w:r w:rsidRPr="00DD6121">
        <w:rPr>
          <w:rFonts w:ascii="Arial" w:hAnsi="Arial" w:cs="Arial"/>
          <w:sz w:val="22"/>
          <w:szCs w:val="22"/>
        </w:rPr>
        <w:t>Niccolai</w:t>
      </w:r>
      <w:proofErr w:type="spellEnd"/>
      <w:r w:rsidRPr="00DD6121">
        <w:rPr>
          <w:rFonts w:ascii="Arial" w:hAnsi="Arial" w:cs="Arial"/>
          <w:sz w:val="22"/>
          <w:szCs w:val="22"/>
        </w:rPr>
        <w:t xml:space="preserve"> LM, Parikh S. SARS-CoV-2 in Nursing Homes after 3 Months of Serial, </w:t>
      </w:r>
      <w:proofErr w:type="spellStart"/>
      <w:r w:rsidRPr="00DD6121">
        <w:rPr>
          <w:rFonts w:ascii="Arial" w:hAnsi="Arial" w:cs="Arial"/>
          <w:sz w:val="22"/>
          <w:szCs w:val="22"/>
        </w:rPr>
        <w:t>Facilitywide</w:t>
      </w:r>
      <w:proofErr w:type="spellEnd"/>
      <w:r w:rsidRPr="00DD6121">
        <w:rPr>
          <w:rFonts w:ascii="Arial" w:hAnsi="Arial" w:cs="Arial"/>
          <w:sz w:val="22"/>
          <w:szCs w:val="22"/>
        </w:rPr>
        <w:t xml:space="preserve"> Point Prevalence Testing, Connecticut, USA. </w:t>
      </w:r>
      <w:r w:rsidRPr="00DD6121">
        <w:rPr>
          <w:rFonts w:ascii="Arial" w:hAnsi="Arial" w:cs="Arial"/>
          <w:i/>
          <w:sz w:val="22"/>
          <w:szCs w:val="22"/>
        </w:rPr>
        <w:t>Emerging Infectious Diseases.</w:t>
      </w:r>
      <w:r w:rsidRPr="00DD6121">
        <w:rPr>
          <w:rFonts w:ascii="Arial" w:hAnsi="Arial" w:cs="Arial"/>
          <w:sz w:val="22"/>
          <w:szCs w:val="22"/>
        </w:rPr>
        <w:t xml:space="preserve">2021;27(5):1288-95.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2021/04/27. </w:t>
      </w:r>
      <w:proofErr w:type="spellStart"/>
      <w:r w:rsidRPr="00DD6121">
        <w:rPr>
          <w:rFonts w:ascii="Arial" w:hAnsi="Arial" w:cs="Arial"/>
          <w:sz w:val="22"/>
          <w:szCs w:val="22"/>
        </w:rPr>
        <w:t>doi</w:t>
      </w:r>
      <w:proofErr w:type="spellEnd"/>
      <w:r w:rsidRPr="00DD6121">
        <w:rPr>
          <w:rFonts w:ascii="Arial" w:hAnsi="Arial" w:cs="Arial"/>
          <w:sz w:val="22"/>
          <w:szCs w:val="22"/>
        </w:rPr>
        <w:t>: 10.3201/eid2705.204936.</w:t>
      </w:r>
    </w:p>
    <w:p w14:paraId="6654A4C7"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Kleynhans J, </w:t>
      </w:r>
      <w:proofErr w:type="spellStart"/>
      <w:r w:rsidRPr="00DD6121">
        <w:rPr>
          <w:rFonts w:ascii="Arial" w:hAnsi="Arial" w:cs="Arial"/>
          <w:sz w:val="22"/>
          <w:szCs w:val="22"/>
        </w:rPr>
        <w:t>Tempia</w:t>
      </w:r>
      <w:proofErr w:type="spellEnd"/>
      <w:r w:rsidRPr="00DD6121">
        <w:rPr>
          <w:rFonts w:ascii="Arial" w:hAnsi="Arial" w:cs="Arial"/>
          <w:sz w:val="22"/>
          <w:szCs w:val="22"/>
        </w:rPr>
        <w:t xml:space="preserve"> S, </w:t>
      </w:r>
      <w:proofErr w:type="spellStart"/>
      <w:r w:rsidRPr="00DD6121">
        <w:rPr>
          <w:rFonts w:ascii="Arial" w:hAnsi="Arial" w:cs="Arial"/>
          <w:sz w:val="22"/>
          <w:szCs w:val="22"/>
        </w:rPr>
        <w:t>Shioda</w:t>
      </w:r>
      <w:proofErr w:type="spellEnd"/>
      <w:r w:rsidRPr="00DD6121">
        <w:rPr>
          <w:rFonts w:ascii="Arial" w:hAnsi="Arial" w:cs="Arial"/>
          <w:sz w:val="22"/>
          <w:szCs w:val="22"/>
        </w:rPr>
        <w:t xml:space="preserve"> K, von </w:t>
      </w:r>
      <w:proofErr w:type="spellStart"/>
      <w:r w:rsidRPr="00DD6121">
        <w:rPr>
          <w:rFonts w:ascii="Arial" w:hAnsi="Arial" w:cs="Arial"/>
          <w:sz w:val="22"/>
          <w:szCs w:val="22"/>
        </w:rPr>
        <w:t>Gottberg</w:t>
      </w:r>
      <w:proofErr w:type="spellEnd"/>
      <w:r w:rsidRPr="00DD6121">
        <w:rPr>
          <w:rFonts w:ascii="Arial" w:hAnsi="Arial" w:cs="Arial"/>
          <w:sz w:val="22"/>
          <w:szCs w:val="22"/>
        </w:rPr>
        <w:t xml:space="preserve"> A, </w:t>
      </w:r>
      <w:r w:rsidRPr="00DD6121">
        <w:rPr>
          <w:rFonts w:ascii="Arial" w:hAnsi="Arial" w:cs="Arial"/>
          <w:b/>
          <w:sz w:val="22"/>
          <w:szCs w:val="22"/>
        </w:rPr>
        <w:t>Weinberger DM</w:t>
      </w:r>
      <w:r w:rsidRPr="00DD6121">
        <w:rPr>
          <w:rFonts w:ascii="Arial" w:hAnsi="Arial" w:cs="Arial"/>
          <w:sz w:val="22"/>
          <w:szCs w:val="22"/>
        </w:rPr>
        <w:t xml:space="preserve">, Cohen C. Estimated impact of the pneumococcal conjugate vaccine on pneumonia mortality in South Africa, 1999 through 2016: An ecological modelling study. </w:t>
      </w:r>
      <w:proofErr w:type="spellStart"/>
      <w:r w:rsidRPr="00DD6121">
        <w:rPr>
          <w:rFonts w:ascii="Arial" w:hAnsi="Arial" w:cs="Arial"/>
          <w:i/>
          <w:iCs/>
          <w:sz w:val="22"/>
          <w:szCs w:val="22"/>
        </w:rPr>
        <w:t>PLoS</w:t>
      </w:r>
      <w:proofErr w:type="spellEnd"/>
      <w:r w:rsidRPr="00DD6121">
        <w:rPr>
          <w:rFonts w:ascii="Arial" w:hAnsi="Arial" w:cs="Arial"/>
          <w:i/>
          <w:iCs/>
          <w:sz w:val="22"/>
          <w:szCs w:val="22"/>
        </w:rPr>
        <w:t xml:space="preserve"> Medicine.</w:t>
      </w:r>
      <w:r w:rsidRPr="00DD6121">
        <w:rPr>
          <w:rFonts w:ascii="Arial" w:hAnsi="Arial" w:cs="Arial"/>
          <w:sz w:val="22"/>
          <w:szCs w:val="22"/>
        </w:rPr>
        <w:t xml:space="preserve"> 2021;18(2</w:t>
      </w:r>
      <w:proofErr w:type="gramStart"/>
      <w:r w:rsidRPr="00DD6121">
        <w:rPr>
          <w:rFonts w:ascii="Arial" w:hAnsi="Arial" w:cs="Arial"/>
          <w:sz w:val="22"/>
          <w:szCs w:val="22"/>
        </w:rPr>
        <w:t>):e</w:t>
      </w:r>
      <w:proofErr w:type="gramEnd"/>
      <w:r w:rsidRPr="00DD6121">
        <w:rPr>
          <w:rFonts w:ascii="Arial" w:hAnsi="Arial" w:cs="Arial"/>
          <w:sz w:val="22"/>
          <w:szCs w:val="22"/>
        </w:rPr>
        <w:t xml:space="preserve">1003537.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2021/02/17. </w:t>
      </w:r>
      <w:proofErr w:type="spellStart"/>
      <w:r w:rsidRPr="00DD6121">
        <w:rPr>
          <w:rFonts w:ascii="Arial" w:hAnsi="Arial" w:cs="Arial"/>
          <w:sz w:val="22"/>
          <w:szCs w:val="22"/>
        </w:rPr>
        <w:t>doi</w:t>
      </w:r>
      <w:proofErr w:type="spellEnd"/>
      <w:r w:rsidRPr="00DD6121">
        <w:rPr>
          <w:rFonts w:ascii="Arial" w:hAnsi="Arial" w:cs="Arial"/>
          <w:sz w:val="22"/>
          <w:szCs w:val="22"/>
        </w:rPr>
        <w:t>: 10.1371/journal.pmed.1003537.</w:t>
      </w:r>
    </w:p>
    <w:p w14:paraId="58424201"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Knight JR, Dunne EM, Mulholland EK, </w:t>
      </w:r>
      <w:proofErr w:type="spellStart"/>
      <w:r w:rsidRPr="00DD6121">
        <w:rPr>
          <w:rFonts w:ascii="Arial" w:hAnsi="Arial" w:cs="Arial"/>
          <w:sz w:val="22"/>
          <w:szCs w:val="22"/>
        </w:rPr>
        <w:t>Saha</w:t>
      </w:r>
      <w:proofErr w:type="spellEnd"/>
      <w:r w:rsidRPr="00DD6121">
        <w:rPr>
          <w:rFonts w:ascii="Arial" w:hAnsi="Arial" w:cs="Arial"/>
          <w:sz w:val="22"/>
          <w:szCs w:val="22"/>
        </w:rPr>
        <w:t xml:space="preserve"> S, </w:t>
      </w:r>
      <w:proofErr w:type="spellStart"/>
      <w:r w:rsidRPr="00DD6121">
        <w:rPr>
          <w:rFonts w:ascii="Arial" w:hAnsi="Arial" w:cs="Arial"/>
          <w:sz w:val="22"/>
          <w:szCs w:val="22"/>
        </w:rPr>
        <w:t>Satzke</w:t>
      </w:r>
      <w:proofErr w:type="spellEnd"/>
      <w:r w:rsidRPr="00DD6121">
        <w:rPr>
          <w:rFonts w:ascii="Arial" w:hAnsi="Arial" w:cs="Arial"/>
          <w:sz w:val="22"/>
          <w:szCs w:val="22"/>
        </w:rPr>
        <w:t xml:space="preserve"> C, Tothpal A, </w:t>
      </w:r>
      <w:r w:rsidRPr="00DD6121">
        <w:rPr>
          <w:rFonts w:ascii="Arial" w:hAnsi="Arial" w:cs="Arial"/>
          <w:b/>
          <w:sz w:val="22"/>
          <w:szCs w:val="22"/>
        </w:rPr>
        <w:t>Weinberger DM</w:t>
      </w:r>
      <w:r w:rsidRPr="00DD6121">
        <w:rPr>
          <w:rFonts w:ascii="Arial" w:hAnsi="Arial" w:cs="Arial"/>
          <w:sz w:val="22"/>
          <w:szCs w:val="22"/>
        </w:rPr>
        <w:t>. Determining the serotype composition of mixed samples of pneumococcus using whole-</w:t>
      </w:r>
      <w:r w:rsidRPr="00DD6121">
        <w:rPr>
          <w:rFonts w:ascii="Arial" w:hAnsi="Arial" w:cs="Arial"/>
          <w:sz w:val="22"/>
          <w:szCs w:val="22"/>
        </w:rPr>
        <w:lastRenderedPageBreak/>
        <w:t xml:space="preserve">genome sequencing. </w:t>
      </w:r>
      <w:r w:rsidRPr="00DD6121">
        <w:rPr>
          <w:rFonts w:ascii="Arial" w:hAnsi="Arial" w:cs="Arial"/>
          <w:i/>
          <w:iCs/>
          <w:sz w:val="22"/>
          <w:szCs w:val="22"/>
        </w:rPr>
        <w:t>Microbial Genomics</w:t>
      </w:r>
      <w:r w:rsidRPr="00DD6121">
        <w:rPr>
          <w:rFonts w:ascii="Arial" w:hAnsi="Arial" w:cs="Arial"/>
          <w:sz w:val="22"/>
          <w:szCs w:val="22"/>
        </w:rPr>
        <w:t xml:space="preserve">. 2021;7(1).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2020/12/24. </w:t>
      </w:r>
      <w:proofErr w:type="spellStart"/>
      <w:r w:rsidRPr="00DD6121">
        <w:rPr>
          <w:rFonts w:ascii="Arial" w:hAnsi="Arial" w:cs="Arial"/>
          <w:sz w:val="22"/>
          <w:szCs w:val="22"/>
        </w:rPr>
        <w:t>doi</w:t>
      </w:r>
      <w:proofErr w:type="spellEnd"/>
      <w:r w:rsidRPr="00DD6121">
        <w:rPr>
          <w:rFonts w:ascii="Arial" w:hAnsi="Arial" w:cs="Arial"/>
          <w:sz w:val="22"/>
          <w:szCs w:val="22"/>
        </w:rPr>
        <w:t>: 10.1099/mgen.0.000494.</w:t>
      </w:r>
    </w:p>
    <w:p w14:paraId="00EB06CB"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Lajous</w:t>
      </w:r>
      <w:proofErr w:type="spellEnd"/>
      <w:r w:rsidRPr="00DD6121">
        <w:rPr>
          <w:rFonts w:ascii="Arial" w:hAnsi="Arial" w:cs="Arial"/>
          <w:sz w:val="22"/>
          <w:szCs w:val="22"/>
        </w:rPr>
        <w:t xml:space="preserve"> M, Huerta-Gutiérrez R, Kennedy J, Olson DR, </w:t>
      </w:r>
      <w:r w:rsidRPr="00DD6121">
        <w:rPr>
          <w:rFonts w:ascii="Arial" w:hAnsi="Arial" w:cs="Arial"/>
          <w:b/>
          <w:sz w:val="22"/>
          <w:szCs w:val="22"/>
        </w:rPr>
        <w:t>Weinberger DM</w:t>
      </w:r>
      <w:r w:rsidRPr="00DD6121">
        <w:rPr>
          <w:rFonts w:ascii="Arial" w:hAnsi="Arial" w:cs="Arial"/>
          <w:sz w:val="22"/>
          <w:szCs w:val="22"/>
        </w:rPr>
        <w:t xml:space="preserve">. Excess Deaths in Mexico City and New York City During the COVID-19 Pandemic, March to August 2020. </w:t>
      </w:r>
      <w:r w:rsidRPr="00DD6121">
        <w:rPr>
          <w:rFonts w:ascii="Arial" w:hAnsi="Arial" w:cs="Arial"/>
          <w:i/>
          <w:sz w:val="22"/>
          <w:szCs w:val="22"/>
        </w:rPr>
        <w:t>American Journal of Public Health</w:t>
      </w:r>
      <w:r w:rsidRPr="00DD6121">
        <w:rPr>
          <w:rFonts w:ascii="Arial" w:hAnsi="Arial" w:cs="Arial"/>
          <w:sz w:val="22"/>
          <w:szCs w:val="22"/>
        </w:rPr>
        <w:t xml:space="preserve">. 2021;111(10):1847-50.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2021/09/10. </w:t>
      </w:r>
      <w:proofErr w:type="spellStart"/>
      <w:r w:rsidRPr="00DD6121">
        <w:rPr>
          <w:rFonts w:ascii="Arial" w:hAnsi="Arial" w:cs="Arial"/>
          <w:sz w:val="22"/>
          <w:szCs w:val="22"/>
        </w:rPr>
        <w:t>doi</w:t>
      </w:r>
      <w:proofErr w:type="spellEnd"/>
      <w:r w:rsidRPr="00DD6121">
        <w:rPr>
          <w:rFonts w:ascii="Arial" w:hAnsi="Arial" w:cs="Arial"/>
          <w:sz w:val="22"/>
          <w:szCs w:val="22"/>
        </w:rPr>
        <w:t>: 10.2105/ajph.2021.306430.</w:t>
      </w:r>
    </w:p>
    <w:p w14:paraId="537058D6"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Patalon</w:t>
      </w:r>
      <w:proofErr w:type="spellEnd"/>
      <w:r w:rsidRPr="00DD6121">
        <w:rPr>
          <w:rFonts w:ascii="Arial" w:hAnsi="Arial" w:cs="Arial"/>
          <w:sz w:val="22"/>
          <w:szCs w:val="22"/>
        </w:rPr>
        <w:t xml:space="preserve"> T, Gazit S, Pitzer VE, </w:t>
      </w:r>
      <w:proofErr w:type="spellStart"/>
      <w:r w:rsidRPr="00DD6121">
        <w:rPr>
          <w:rFonts w:ascii="Arial" w:hAnsi="Arial" w:cs="Arial"/>
          <w:sz w:val="22"/>
          <w:szCs w:val="22"/>
        </w:rPr>
        <w:t>Prunas</w:t>
      </w:r>
      <w:proofErr w:type="spellEnd"/>
      <w:r w:rsidRPr="00DD6121">
        <w:rPr>
          <w:rFonts w:ascii="Arial" w:hAnsi="Arial" w:cs="Arial"/>
          <w:sz w:val="22"/>
          <w:szCs w:val="22"/>
        </w:rPr>
        <w:t xml:space="preserve"> O, Warren JL, </w:t>
      </w:r>
      <w:r w:rsidRPr="00DD6121">
        <w:rPr>
          <w:rFonts w:ascii="Arial" w:hAnsi="Arial" w:cs="Arial"/>
          <w:b/>
          <w:sz w:val="22"/>
          <w:szCs w:val="22"/>
        </w:rPr>
        <w:t>Weinberger DM</w:t>
      </w:r>
      <w:r w:rsidRPr="00DD6121">
        <w:rPr>
          <w:rFonts w:ascii="Arial" w:hAnsi="Arial" w:cs="Arial"/>
          <w:sz w:val="22"/>
          <w:szCs w:val="22"/>
        </w:rPr>
        <w:t xml:space="preserve">. Odds of Testing Positive for SARS-CoV-2 Following Receipt of 3 vs 2 Doses of the BNT162b2 mRNA Vaccine. </w:t>
      </w:r>
      <w:r w:rsidRPr="00DD6121">
        <w:rPr>
          <w:rFonts w:ascii="Arial" w:hAnsi="Arial" w:cs="Arial"/>
          <w:i/>
          <w:sz w:val="22"/>
          <w:szCs w:val="22"/>
        </w:rPr>
        <w:t>JAMA Internal Medicine</w:t>
      </w:r>
      <w:r w:rsidRPr="00DD6121">
        <w:rPr>
          <w:rFonts w:ascii="Arial" w:hAnsi="Arial" w:cs="Arial"/>
          <w:sz w:val="22"/>
          <w:szCs w:val="22"/>
        </w:rPr>
        <w:t xml:space="preserve">. 2021.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2021/12/01. </w:t>
      </w:r>
      <w:proofErr w:type="spellStart"/>
      <w:r w:rsidRPr="00DD6121">
        <w:rPr>
          <w:rFonts w:ascii="Arial" w:hAnsi="Arial" w:cs="Arial"/>
          <w:sz w:val="22"/>
          <w:szCs w:val="22"/>
        </w:rPr>
        <w:t>doi</w:t>
      </w:r>
      <w:proofErr w:type="spellEnd"/>
      <w:r w:rsidRPr="00DD6121">
        <w:rPr>
          <w:rFonts w:ascii="Arial" w:hAnsi="Arial" w:cs="Arial"/>
          <w:sz w:val="22"/>
          <w:szCs w:val="22"/>
        </w:rPr>
        <w:t>: 10.1001/jamainternmed.2021.7382.</w:t>
      </w:r>
    </w:p>
    <w:p w14:paraId="180CE156"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Pitzer VE, Chitwood M, </w:t>
      </w:r>
      <w:proofErr w:type="spellStart"/>
      <w:r w:rsidRPr="00DD6121">
        <w:rPr>
          <w:rFonts w:ascii="Arial" w:hAnsi="Arial" w:cs="Arial"/>
          <w:sz w:val="22"/>
          <w:szCs w:val="22"/>
        </w:rPr>
        <w:t>Havumaki</w:t>
      </w:r>
      <w:proofErr w:type="spellEnd"/>
      <w:r w:rsidRPr="00DD6121">
        <w:rPr>
          <w:rFonts w:ascii="Arial" w:hAnsi="Arial" w:cs="Arial"/>
          <w:sz w:val="22"/>
          <w:szCs w:val="22"/>
        </w:rPr>
        <w:t xml:space="preserve"> J, Menzies NA, </w:t>
      </w:r>
      <w:proofErr w:type="spellStart"/>
      <w:r w:rsidRPr="00DD6121">
        <w:rPr>
          <w:rFonts w:ascii="Arial" w:hAnsi="Arial" w:cs="Arial"/>
          <w:sz w:val="22"/>
          <w:szCs w:val="22"/>
        </w:rPr>
        <w:t>Perniciaro</w:t>
      </w:r>
      <w:proofErr w:type="spellEnd"/>
      <w:r w:rsidRPr="00DD6121">
        <w:rPr>
          <w:rFonts w:ascii="Arial" w:hAnsi="Arial" w:cs="Arial"/>
          <w:sz w:val="22"/>
          <w:szCs w:val="22"/>
        </w:rPr>
        <w:t xml:space="preserve"> S, Warren JL, </w:t>
      </w:r>
      <w:r w:rsidRPr="00DD6121">
        <w:rPr>
          <w:rFonts w:ascii="Arial" w:hAnsi="Arial" w:cs="Arial"/>
          <w:b/>
          <w:sz w:val="22"/>
          <w:szCs w:val="22"/>
        </w:rPr>
        <w:t>Weinberger DM</w:t>
      </w:r>
      <w:r w:rsidRPr="00DD6121">
        <w:rPr>
          <w:rFonts w:ascii="Arial" w:hAnsi="Arial" w:cs="Arial"/>
          <w:sz w:val="22"/>
          <w:szCs w:val="22"/>
        </w:rPr>
        <w:t xml:space="preserve">, Cohen T. The Impact of Changes in Diagnostic Testing Practices on Estimates of COVID-19 Transmission in the United States. </w:t>
      </w:r>
      <w:r w:rsidRPr="00DD6121">
        <w:rPr>
          <w:rFonts w:ascii="Arial" w:hAnsi="Arial" w:cs="Arial"/>
          <w:i/>
          <w:sz w:val="22"/>
          <w:szCs w:val="22"/>
        </w:rPr>
        <w:t>American Journal of Epidemiology</w:t>
      </w:r>
      <w:r w:rsidRPr="00DD6121">
        <w:rPr>
          <w:rFonts w:ascii="Arial" w:hAnsi="Arial" w:cs="Arial"/>
          <w:sz w:val="22"/>
          <w:szCs w:val="22"/>
        </w:rPr>
        <w:t xml:space="preserve">. 2021;190(9):1908-17.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2021/04/09.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aje</w:t>
      </w:r>
      <w:proofErr w:type="spellEnd"/>
      <w:r w:rsidRPr="00DD6121">
        <w:rPr>
          <w:rFonts w:ascii="Arial" w:hAnsi="Arial" w:cs="Arial"/>
          <w:sz w:val="22"/>
          <w:szCs w:val="22"/>
        </w:rPr>
        <w:t>/kwab089.</w:t>
      </w:r>
    </w:p>
    <w:p w14:paraId="412D6C25"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Prunas</w:t>
      </w:r>
      <w:proofErr w:type="spellEnd"/>
      <w:r w:rsidRPr="00DD6121">
        <w:rPr>
          <w:rFonts w:ascii="Arial" w:hAnsi="Arial" w:cs="Arial"/>
          <w:sz w:val="22"/>
          <w:szCs w:val="22"/>
        </w:rPr>
        <w:t xml:space="preserve"> O,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Medini</w:t>
      </w:r>
      <w:proofErr w:type="spellEnd"/>
      <w:r w:rsidRPr="00DD6121">
        <w:rPr>
          <w:rFonts w:ascii="Arial" w:hAnsi="Arial" w:cs="Arial"/>
          <w:sz w:val="22"/>
          <w:szCs w:val="22"/>
        </w:rPr>
        <w:t xml:space="preserve"> D, </w:t>
      </w:r>
      <w:proofErr w:type="spellStart"/>
      <w:r w:rsidRPr="00DD6121">
        <w:rPr>
          <w:rFonts w:ascii="Arial" w:hAnsi="Arial" w:cs="Arial"/>
          <w:sz w:val="22"/>
          <w:szCs w:val="22"/>
        </w:rPr>
        <w:t>Tizzoni</w:t>
      </w:r>
      <w:proofErr w:type="spellEnd"/>
      <w:r w:rsidRPr="00DD6121">
        <w:rPr>
          <w:rFonts w:ascii="Arial" w:hAnsi="Arial" w:cs="Arial"/>
          <w:sz w:val="22"/>
          <w:szCs w:val="22"/>
        </w:rPr>
        <w:t xml:space="preserve"> M, </w:t>
      </w:r>
      <w:proofErr w:type="spellStart"/>
      <w:r w:rsidRPr="00DD6121">
        <w:rPr>
          <w:rFonts w:ascii="Arial" w:hAnsi="Arial" w:cs="Arial"/>
          <w:sz w:val="22"/>
          <w:szCs w:val="22"/>
        </w:rPr>
        <w:t>Argante</w:t>
      </w:r>
      <w:proofErr w:type="spellEnd"/>
      <w:r w:rsidRPr="00DD6121">
        <w:rPr>
          <w:rFonts w:ascii="Arial" w:hAnsi="Arial" w:cs="Arial"/>
          <w:sz w:val="22"/>
          <w:szCs w:val="22"/>
        </w:rPr>
        <w:t xml:space="preserve"> L. Evaluating the Impact of Meningococcal Vaccines </w:t>
      </w:r>
      <w:proofErr w:type="gramStart"/>
      <w:r w:rsidRPr="00DD6121">
        <w:rPr>
          <w:rFonts w:ascii="Arial" w:hAnsi="Arial" w:cs="Arial"/>
          <w:sz w:val="22"/>
          <w:szCs w:val="22"/>
        </w:rPr>
        <w:t>With</w:t>
      </w:r>
      <w:proofErr w:type="gramEnd"/>
      <w:r w:rsidRPr="00DD6121">
        <w:rPr>
          <w:rFonts w:ascii="Arial" w:hAnsi="Arial" w:cs="Arial"/>
          <w:sz w:val="22"/>
          <w:szCs w:val="22"/>
        </w:rPr>
        <w:t xml:space="preserve"> Synthetic Controls. </w:t>
      </w:r>
      <w:r w:rsidRPr="00DD6121">
        <w:rPr>
          <w:rFonts w:ascii="Arial" w:hAnsi="Arial" w:cs="Arial"/>
          <w:i/>
          <w:sz w:val="22"/>
          <w:szCs w:val="22"/>
        </w:rPr>
        <w:t>American Journal of Epidemiology</w:t>
      </w:r>
      <w:r w:rsidRPr="00DD6121">
        <w:rPr>
          <w:rFonts w:ascii="Arial" w:hAnsi="Arial" w:cs="Arial"/>
          <w:sz w:val="22"/>
          <w:szCs w:val="22"/>
        </w:rPr>
        <w:t xml:space="preserve">. 2021.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2021/11/10.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aje</w:t>
      </w:r>
      <w:proofErr w:type="spellEnd"/>
      <w:r w:rsidRPr="00DD6121">
        <w:rPr>
          <w:rFonts w:ascii="Arial" w:hAnsi="Arial" w:cs="Arial"/>
          <w:sz w:val="22"/>
          <w:szCs w:val="22"/>
        </w:rPr>
        <w:t>/kwab266.</w:t>
      </w:r>
    </w:p>
    <w:p w14:paraId="069AA15C"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Reyburn</w:t>
      </w:r>
      <w:proofErr w:type="spellEnd"/>
      <w:r w:rsidRPr="00DD6121">
        <w:rPr>
          <w:rFonts w:ascii="Arial" w:hAnsi="Arial" w:cs="Arial"/>
          <w:sz w:val="22"/>
          <w:szCs w:val="22"/>
        </w:rPr>
        <w:t xml:space="preserve"> R, </w:t>
      </w:r>
      <w:proofErr w:type="spellStart"/>
      <w:r w:rsidRPr="00DD6121">
        <w:rPr>
          <w:rFonts w:ascii="Arial" w:hAnsi="Arial" w:cs="Arial"/>
          <w:sz w:val="22"/>
          <w:szCs w:val="22"/>
        </w:rPr>
        <w:t>Tuivaga</w:t>
      </w:r>
      <w:proofErr w:type="spellEnd"/>
      <w:r w:rsidRPr="00DD6121">
        <w:rPr>
          <w:rFonts w:ascii="Arial" w:hAnsi="Arial" w:cs="Arial"/>
          <w:sz w:val="22"/>
          <w:szCs w:val="22"/>
        </w:rPr>
        <w:t xml:space="preserve"> E, Nguyen CD, Ratu FT, Nand D, </w:t>
      </w:r>
      <w:proofErr w:type="spellStart"/>
      <w:r w:rsidRPr="00DD6121">
        <w:rPr>
          <w:rFonts w:ascii="Arial" w:hAnsi="Arial" w:cs="Arial"/>
          <w:sz w:val="22"/>
          <w:szCs w:val="22"/>
        </w:rPr>
        <w:t>Kado</w:t>
      </w:r>
      <w:proofErr w:type="spellEnd"/>
      <w:r w:rsidRPr="00DD6121">
        <w:rPr>
          <w:rFonts w:ascii="Arial" w:hAnsi="Arial" w:cs="Arial"/>
          <w:sz w:val="22"/>
          <w:szCs w:val="22"/>
        </w:rPr>
        <w:t xml:space="preserve"> J, </w:t>
      </w:r>
      <w:proofErr w:type="spellStart"/>
      <w:r w:rsidRPr="00DD6121">
        <w:rPr>
          <w:rFonts w:ascii="Arial" w:hAnsi="Arial" w:cs="Arial"/>
          <w:sz w:val="22"/>
          <w:szCs w:val="22"/>
        </w:rPr>
        <w:t>Tikoduadua</w:t>
      </w:r>
      <w:proofErr w:type="spellEnd"/>
      <w:r w:rsidRPr="00DD6121">
        <w:rPr>
          <w:rFonts w:ascii="Arial" w:hAnsi="Arial" w:cs="Arial"/>
          <w:sz w:val="22"/>
          <w:szCs w:val="22"/>
        </w:rPr>
        <w:t xml:space="preserve"> L, Jenkins K, de Campo M, Kama M, Devi R, </w:t>
      </w:r>
      <w:proofErr w:type="spellStart"/>
      <w:r w:rsidRPr="00DD6121">
        <w:rPr>
          <w:rFonts w:ascii="Arial" w:hAnsi="Arial" w:cs="Arial"/>
          <w:sz w:val="22"/>
          <w:szCs w:val="22"/>
        </w:rPr>
        <w:t>Rafai</w:t>
      </w:r>
      <w:proofErr w:type="spellEnd"/>
      <w:r w:rsidRPr="00DD6121">
        <w:rPr>
          <w:rFonts w:ascii="Arial" w:hAnsi="Arial" w:cs="Arial"/>
          <w:sz w:val="22"/>
          <w:szCs w:val="22"/>
        </w:rPr>
        <w:t xml:space="preserve"> E, </w:t>
      </w:r>
      <w:r w:rsidRPr="00DD6121">
        <w:rPr>
          <w:rFonts w:ascii="Arial" w:hAnsi="Arial" w:cs="Arial"/>
          <w:b/>
          <w:sz w:val="22"/>
          <w:szCs w:val="22"/>
        </w:rPr>
        <w:t>Weinberger DM</w:t>
      </w:r>
      <w:r w:rsidRPr="00DD6121">
        <w:rPr>
          <w:rFonts w:ascii="Arial" w:hAnsi="Arial" w:cs="Arial"/>
          <w:sz w:val="22"/>
          <w:szCs w:val="22"/>
        </w:rPr>
        <w:t xml:space="preserve">, Mulholland EK, Russell FM. Effect of ten-valent pneumococcal conjugate vaccine introduction on pneumonia hospital admissions in Fiji: a time-series analysis. </w:t>
      </w:r>
      <w:r w:rsidRPr="00DD6121">
        <w:rPr>
          <w:rFonts w:ascii="Arial" w:hAnsi="Arial" w:cs="Arial"/>
          <w:i/>
          <w:sz w:val="22"/>
          <w:szCs w:val="22"/>
        </w:rPr>
        <w:t>Lancet Global Health</w:t>
      </w:r>
      <w:r w:rsidRPr="00DD6121">
        <w:rPr>
          <w:rFonts w:ascii="Arial" w:hAnsi="Arial" w:cs="Arial"/>
          <w:sz w:val="22"/>
          <w:szCs w:val="22"/>
        </w:rPr>
        <w:t>. 2021;9(1</w:t>
      </w:r>
      <w:proofErr w:type="gramStart"/>
      <w:r w:rsidRPr="00DD6121">
        <w:rPr>
          <w:rFonts w:ascii="Arial" w:hAnsi="Arial" w:cs="Arial"/>
          <w:sz w:val="22"/>
          <w:szCs w:val="22"/>
        </w:rPr>
        <w:t>):e</w:t>
      </w:r>
      <w:proofErr w:type="gramEnd"/>
      <w:r w:rsidRPr="00DD6121">
        <w:rPr>
          <w:rFonts w:ascii="Arial" w:hAnsi="Arial" w:cs="Arial"/>
          <w:sz w:val="22"/>
          <w:szCs w:val="22"/>
        </w:rPr>
        <w:t xml:space="preserve">91-e8.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2020/11/24. </w:t>
      </w:r>
      <w:proofErr w:type="spellStart"/>
      <w:r w:rsidRPr="00DD6121">
        <w:rPr>
          <w:rFonts w:ascii="Arial" w:hAnsi="Arial" w:cs="Arial"/>
          <w:sz w:val="22"/>
          <w:szCs w:val="22"/>
        </w:rPr>
        <w:t>doi</w:t>
      </w:r>
      <w:proofErr w:type="spellEnd"/>
      <w:r w:rsidRPr="00DD6121">
        <w:rPr>
          <w:rFonts w:ascii="Arial" w:hAnsi="Arial" w:cs="Arial"/>
          <w:sz w:val="22"/>
          <w:szCs w:val="22"/>
        </w:rPr>
        <w:t>: 10.1016/s2214-109</w:t>
      </w:r>
      <w:proofErr w:type="gramStart"/>
      <w:r w:rsidRPr="00DD6121">
        <w:rPr>
          <w:rFonts w:ascii="Arial" w:hAnsi="Arial" w:cs="Arial"/>
          <w:sz w:val="22"/>
          <w:szCs w:val="22"/>
        </w:rPr>
        <w:t>x(</w:t>
      </w:r>
      <w:proofErr w:type="gramEnd"/>
      <w:r w:rsidRPr="00DD6121">
        <w:rPr>
          <w:rFonts w:ascii="Arial" w:hAnsi="Arial" w:cs="Arial"/>
          <w:sz w:val="22"/>
          <w:szCs w:val="22"/>
        </w:rPr>
        <w:t>20)30421-6.</w:t>
      </w:r>
    </w:p>
    <w:p w14:paraId="752CF8B2"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Sharma R, </w:t>
      </w:r>
      <w:proofErr w:type="spellStart"/>
      <w:r w:rsidRPr="00DD6121">
        <w:rPr>
          <w:rFonts w:ascii="Arial" w:hAnsi="Arial" w:cs="Arial"/>
          <w:sz w:val="22"/>
          <w:szCs w:val="22"/>
        </w:rPr>
        <w:t>Kuohn</w:t>
      </w:r>
      <w:proofErr w:type="spellEnd"/>
      <w:r w:rsidRPr="00DD6121">
        <w:rPr>
          <w:rFonts w:ascii="Arial" w:hAnsi="Arial" w:cs="Arial"/>
          <w:sz w:val="22"/>
          <w:szCs w:val="22"/>
        </w:rPr>
        <w:t xml:space="preserve"> LR, </w:t>
      </w:r>
      <w:r w:rsidRPr="00DD6121">
        <w:rPr>
          <w:rFonts w:ascii="Arial" w:hAnsi="Arial" w:cs="Arial"/>
          <w:b/>
          <w:sz w:val="22"/>
          <w:szCs w:val="22"/>
        </w:rPr>
        <w:t>Weinberger DM</w:t>
      </w:r>
      <w:r w:rsidRPr="00DD6121">
        <w:rPr>
          <w:rFonts w:ascii="Arial" w:hAnsi="Arial" w:cs="Arial"/>
          <w:sz w:val="22"/>
          <w:szCs w:val="22"/>
        </w:rPr>
        <w:t xml:space="preserve">, Warren JL, </w:t>
      </w:r>
      <w:proofErr w:type="spellStart"/>
      <w:r w:rsidRPr="00DD6121">
        <w:rPr>
          <w:rFonts w:ascii="Arial" w:hAnsi="Arial" w:cs="Arial"/>
          <w:sz w:val="22"/>
          <w:szCs w:val="22"/>
        </w:rPr>
        <w:t>Sansing</w:t>
      </w:r>
      <w:proofErr w:type="spellEnd"/>
      <w:r w:rsidRPr="00DD6121">
        <w:rPr>
          <w:rFonts w:ascii="Arial" w:hAnsi="Arial" w:cs="Arial"/>
          <w:sz w:val="22"/>
          <w:szCs w:val="22"/>
        </w:rPr>
        <w:t xml:space="preserve"> LH, </w:t>
      </w:r>
      <w:proofErr w:type="spellStart"/>
      <w:r w:rsidRPr="00DD6121">
        <w:rPr>
          <w:rFonts w:ascii="Arial" w:hAnsi="Arial" w:cs="Arial"/>
          <w:sz w:val="22"/>
          <w:szCs w:val="22"/>
        </w:rPr>
        <w:t>Jasne</w:t>
      </w:r>
      <w:proofErr w:type="spellEnd"/>
      <w:r w:rsidRPr="00DD6121">
        <w:rPr>
          <w:rFonts w:ascii="Arial" w:hAnsi="Arial" w:cs="Arial"/>
          <w:sz w:val="22"/>
          <w:szCs w:val="22"/>
        </w:rPr>
        <w:t xml:space="preserve"> A, Falcone G, </w:t>
      </w:r>
      <w:proofErr w:type="spellStart"/>
      <w:r w:rsidRPr="00DD6121">
        <w:rPr>
          <w:rFonts w:ascii="Arial" w:hAnsi="Arial" w:cs="Arial"/>
          <w:sz w:val="22"/>
          <w:szCs w:val="22"/>
        </w:rPr>
        <w:t>Dhand</w:t>
      </w:r>
      <w:proofErr w:type="spellEnd"/>
      <w:r w:rsidRPr="00DD6121">
        <w:rPr>
          <w:rFonts w:ascii="Arial" w:hAnsi="Arial" w:cs="Arial"/>
          <w:sz w:val="22"/>
          <w:szCs w:val="22"/>
        </w:rPr>
        <w:t xml:space="preserve"> A, </w:t>
      </w:r>
      <w:proofErr w:type="spellStart"/>
      <w:r w:rsidRPr="00DD6121">
        <w:rPr>
          <w:rFonts w:ascii="Arial" w:hAnsi="Arial" w:cs="Arial"/>
          <w:sz w:val="22"/>
          <w:szCs w:val="22"/>
        </w:rPr>
        <w:t>Sheth</w:t>
      </w:r>
      <w:proofErr w:type="spellEnd"/>
      <w:r w:rsidRPr="00DD6121">
        <w:rPr>
          <w:rFonts w:ascii="Arial" w:hAnsi="Arial" w:cs="Arial"/>
          <w:sz w:val="22"/>
          <w:szCs w:val="22"/>
        </w:rPr>
        <w:t xml:space="preserve"> KN. Excess Cerebrovascular Mortality in the United States During the COVID-19 Pandemic. </w:t>
      </w:r>
      <w:r w:rsidRPr="00DD6121">
        <w:rPr>
          <w:rFonts w:ascii="Arial" w:hAnsi="Arial" w:cs="Arial"/>
          <w:i/>
          <w:iCs/>
          <w:sz w:val="22"/>
          <w:szCs w:val="22"/>
        </w:rPr>
        <w:t>Stroke</w:t>
      </w:r>
      <w:r w:rsidRPr="00DD6121">
        <w:rPr>
          <w:rFonts w:ascii="Arial" w:hAnsi="Arial" w:cs="Arial"/>
          <w:sz w:val="22"/>
          <w:szCs w:val="22"/>
        </w:rPr>
        <w:t xml:space="preserve">. 2021;52(2):563-72.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2021/01/13. </w:t>
      </w:r>
      <w:proofErr w:type="spellStart"/>
      <w:r w:rsidRPr="00DD6121">
        <w:rPr>
          <w:rFonts w:ascii="Arial" w:hAnsi="Arial" w:cs="Arial"/>
          <w:sz w:val="22"/>
          <w:szCs w:val="22"/>
        </w:rPr>
        <w:t>doi</w:t>
      </w:r>
      <w:proofErr w:type="spellEnd"/>
      <w:r w:rsidRPr="00DD6121">
        <w:rPr>
          <w:rFonts w:ascii="Arial" w:hAnsi="Arial" w:cs="Arial"/>
          <w:sz w:val="22"/>
          <w:szCs w:val="22"/>
        </w:rPr>
        <w:t>: 10.1161/strokeaha.120.031975.</w:t>
      </w:r>
    </w:p>
    <w:p w14:paraId="594DC04B"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Shioda</w:t>
      </w:r>
      <w:proofErr w:type="spellEnd"/>
      <w:r w:rsidRPr="00DD6121">
        <w:rPr>
          <w:rFonts w:ascii="Arial" w:hAnsi="Arial" w:cs="Arial"/>
          <w:sz w:val="22"/>
          <w:szCs w:val="22"/>
        </w:rPr>
        <w:t xml:space="preserve"> K, Cai J, Warren JL, </w:t>
      </w:r>
      <w:r w:rsidRPr="00DD6121">
        <w:rPr>
          <w:rFonts w:ascii="Arial" w:hAnsi="Arial" w:cs="Arial"/>
          <w:b/>
          <w:sz w:val="22"/>
          <w:szCs w:val="22"/>
        </w:rPr>
        <w:t>Weinberger DM</w:t>
      </w:r>
      <w:r w:rsidRPr="00DD6121">
        <w:rPr>
          <w:rFonts w:ascii="Arial" w:hAnsi="Arial" w:cs="Arial"/>
          <w:sz w:val="22"/>
          <w:szCs w:val="22"/>
        </w:rPr>
        <w:t xml:space="preserve">. Incorporating Information on Control Diseases Across Space and Time to Improve Estimation of the Population-level Impact of Vaccines. </w:t>
      </w:r>
      <w:r w:rsidRPr="00DD6121">
        <w:rPr>
          <w:rFonts w:ascii="Arial" w:hAnsi="Arial" w:cs="Arial"/>
          <w:i/>
          <w:iCs/>
          <w:sz w:val="22"/>
          <w:szCs w:val="22"/>
        </w:rPr>
        <w:t>Epidemiology</w:t>
      </w:r>
      <w:r w:rsidRPr="00DD6121">
        <w:rPr>
          <w:rFonts w:ascii="Arial" w:hAnsi="Arial" w:cs="Arial"/>
          <w:sz w:val="22"/>
          <w:szCs w:val="22"/>
        </w:rPr>
        <w:t xml:space="preserve">. 2021;32(3):360-7.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2021/03/31. </w:t>
      </w:r>
      <w:proofErr w:type="spellStart"/>
      <w:r w:rsidRPr="00DD6121">
        <w:rPr>
          <w:rFonts w:ascii="Arial" w:hAnsi="Arial" w:cs="Arial"/>
          <w:sz w:val="22"/>
          <w:szCs w:val="22"/>
        </w:rPr>
        <w:t>doi</w:t>
      </w:r>
      <w:proofErr w:type="spellEnd"/>
      <w:r w:rsidRPr="00DD6121">
        <w:rPr>
          <w:rFonts w:ascii="Arial" w:hAnsi="Arial" w:cs="Arial"/>
          <w:sz w:val="22"/>
          <w:szCs w:val="22"/>
        </w:rPr>
        <w:t>: 10.1097/ede.0000000000001341.</w:t>
      </w:r>
    </w:p>
    <w:p w14:paraId="16D6F25D"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Watkins AE, Fenichel EP, </w:t>
      </w: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Vogels</w:t>
      </w:r>
      <w:proofErr w:type="spellEnd"/>
      <w:r w:rsidRPr="00DD6121">
        <w:rPr>
          <w:rFonts w:ascii="Arial" w:hAnsi="Arial" w:cs="Arial"/>
          <w:sz w:val="22"/>
          <w:szCs w:val="22"/>
        </w:rPr>
        <w:t xml:space="preserve"> CBF, </w:t>
      </w:r>
      <w:proofErr w:type="spellStart"/>
      <w:r w:rsidRPr="00DD6121">
        <w:rPr>
          <w:rFonts w:ascii="Arial" w:hAnsi="Arial" w:cs="Arial"/>
          <w:sz w:val="22"/>
          <w:szCs w:val="22"/>
        </w:rPr>
        <w:t>Brackney</w:t>
      </w:r>
      <w:proofErr w:type="spellEnd"/>
      <w:r w:rsidRPr="00DD6121">
        <w:rPr>
          <w:rFonts w:ascii="Arial" w:hAnsi="Arial" w:cs="Arial"/>
          <w:sz w:val="22"/>
          <w:szCs w:val="22"/>
        </w:rPr>
        <w:t xml:space="preserve"> DE, Casanovas-</w:t>
      </w:r>
      <w:proofErr w:type="spellStart"/>
      <w:r w:rsidRPr="00DD6121">
        <w:rPr>
          <w:rFonts w:ascii="Arial" w:hAnsi="Arial" w:cs="Arial"/>
          <w:sz w:val="22"/>
          <w:szCs w:val="22"/>
        </w:rPr>
        <w:t>Massana</w:t>
      </w:r>
      <w:proofErr w:type="spellEnd"/>
      <w:r w:rsidRPr="00DD6121">
        <w:rPr>
          <w:rFonts w:ascii="Arial" w:hAnsi="Arial" w:cs="Arial"/>
          <w:sz w:val="22"/>
          <w:szCs w:val="22"/>
        </w:rPr>
        <w:t xml:space="preserve"> A, Campbell M, Fournier J, Bermejo S, Datta R, Dela Cruz CS, </w:t>
      </w:r>
      <w:proofErr w:type="spellStart"/>
      <w:r w:rsidRPr="00DD6121">
        <w:rPr>
          <w:rFonts w:ascii="Arial" w:hAnsi="Arial" w:cs="Arial"/>
          <w:sz w:val="22"/>
          <w:szCs w:val="22"/>
        </w:rPr>
        <w:t>Farhadian</w:t>
      </w:r>
      <w:proofErr w:type="spellEnd"/>
      <w:r w:rsidRPr="00DD6121">
        <w:rPr>
          <w:rFonts w:ascii="Arial" w:hAnsi="Arial" w:cs="Arial"/>
          <w:sz w:val="22"/>
          <w:szCs w:val="22"/>
        </w:rPr>
        <w:t xml:space="preserve"> SF, Iwasaki A, Ko AI, </w:t>
      </w:r>
      <w:proofErr w:type="spellStart"/>
      <w:r w:rsidRPr="00DD6121">
        <w:rPr>
          <w:rFonts w:ascii="Arial" w:hAnsi="Arial" w:cs="Arial"/>
          <w:sz w:val="22"/>
          <w:szCs w:val="22"/>
        </w:rPr>
        <w:t>Grubaugh</w:t>
      </w:r>
      <w:proofErr w:type="spellEnd"/>
      <w:r w:rsidRPr="00DD6121">
        <w:rPr>
          <w:rFonts w:ascii="Arial" w:hAnsi="Arial" w:cs="Arial"/>
          <w:sz w:val="22"/>
          <w:szCs w:val="22"/>
        </w:rPr>
        <w:t xml:space="preserve"> ND, Wyllie AL. Increased SARS-CoV-2 Testing Capacity with Pooled Saliva Samples. </w:t>
      </w:r>
      <w:r w:rsidRPr="00DD6121">
        <w:rPr>
          <w:rFonts w:ascii="Arial" w:hAnsi="Arial" w:cs="Arial"/>
          <w:i/>
          <w:sz w:val="22"/>
          <w:szCs w:val="22"/>
        </w:rPr>
        <w:t>Emerging Infectious Diseases.</w:t>
      </w:r>
      <w:r w:rsidRPr="00DD6121">
        <w:rPr>
          <w:rFonts w:ascii="Arial" w:hAnsi="Arial" w:cs="Arial"/>
          <w:sz w:val="22"/>
          <w:szCs w:val="22"/>
        </w:rPr>
        <w:t xml:space="preserve">2021;27(4):1184-7.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2021/03/24. </w:t>
      </w:r>
      <w:proofErr w:type="spellStart"/>
      <w:r w:rsidRPr="00DD6121">
        <w:rPr>
          <w:rFonts w:ascii="Arial" w:hAnsi="Arial" w:cs="Arial"/>
          <w:sz w:val="22"/>
          <w:szCs w:val="22"/>
        </w:rPr>
        <w:t>doi</w:t>
      </w:r>
      <w:proofErr w:type="spellEnd"/>
      <w:r w:rsidRPr="00DD6121">
        <w:rPr>
          <w:rFonts w:ascii="Arial" w:hAnsi="Arial" w:cs="Arial"/>
          <w:sz w:val="22"/>
          <w:szCs w:val="22"/>
        </w:rPr>
        <w:t>: 10.3201/eid2704.204200.</w:t>
      </w:r>
    </w:p>
    <w:p w14:paraId="4F1C8997"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Wyllie AL, Warren JL, Regev-</w:t>
      </w:r>
      <w:proofErr w:type="spellStart"/>
      <w:r w:rsidRPr="00DD6121">
        <w:rPr>
          <w:rFonts w:ascii="Arial" w:hAnsi="Arial" w:cs="Arial"/>
          <w:sz w:val="22"/>
          <w:szCs w:val="22"/>
        </w:rPr>
        <w:t>Yochay</w:t>
      </w:r>
      <w:proofErr w:type="spellEnd"/>
      <w:r w:rsidRPr="00DD6121">
        <w:rPr>
          <w:rFonts w:ascii="Arial" w:hAnsi="Arial" w:cs="Arial"/>
          <w:sz w:val="22"/>
          <w:szCs w:val="22"/>
        </w:rPr>
        <w:t xml:space="preserve"> G, </w:t>
      </w:r>
      <w:proofErr w:type="spellStart"/>
      <w:r w:rsidRPr="00DD6121">
        <w:rPr>
          <w:rFonts w:ascii="Arial" w:hAnsi="Arial" w:cs="Arial"/>
          <w:sz w:val="22"/>
          <w:szCs w:val="22"/>
        </w:rPr>
        <w:t>Givon-Lavi</w:t>
      </w:r>
      <w:proofErr w:type="spellEnd"/>
      <w:r w:rsidRPr="00DD6121">
        <w:rPr>
          <w:rFonts w:ascii="Arial" w:hAnsi="Arial" w:cs="Arial"/>
          <w:sz w:val="22"/>
          <w:szCs w:val="22"/>
        </w:rPr>
        <w:t xml:space="preserve"> N, Dagan R, </w:t>
      </w:r>
      <w:r w:rsidRPr="00DD6121">
        <w:rPr>
          <w:rFonts w:ascii="Arial" w:hAnsi="Arial" w:cs="Arial"/>
          <w:b/>
          <w:sz w:val="22"/>
          <w:szCs w:val="22"/>
        </w:rPr>
        <w:t>Weinberger DM</w:t>
      </w:r>
      <w:r w:rsidRPr="00DD6121">
        <w:rPr>
          <w:rFonts w:ascii="Arial" w:hAnsi="Arial" w:cs="Arial"/>
          <w:sz w:val="22"/>
          <w:szCs w:val="22"/>
        </w:rPr>
        <w:t xml:space="preserve">. Serotype Patterns of Pneumococcal Disease in Adults Are Correlated </w:t>
      </w:r>
      <w:proofErr w:type="gramStart"/>
      <w:r w:rsidRPr="00DD6121">
        <w:rPr>
          <w:rFonts w:ascii="Arial" w:hAnsi="Arial" w:cs="Arial"/>
          <w:sz w:val="22"/>
          <w:szCs w:val="22"/>
        </w:rPr>
        <w:t>With</w:t>
      </w:r>
      <w:proofErr w:type="gramEnd"/>
      <w:r w:rsidRPr="00DD6121">
        <w:rPr>
          <w:rFonts w:ascii="Arial" w:hAnsi="Arial" w:cs="Arial"/>
          <w:sz w:val="22"/>
          <w:szCs w:val="22"/>
        </w:rPr>
        <w:t xml:space="preserve"> Carriage Patterns in Older Children. </w:t>
      </w:r>
      <w:r w:rsidRPr="00DD6121">
        <w:rPr>
          <w:rFonts w:ascii="Arial" w:hAnsi="Arial" w:cs="Arial"/>
          <w:i/>
          <w:sz w:val="22"/>
          <w:szCs w:val="22"/>
        </w:rPr>
        <w:t>Clinical Infectious Diseases</w:t>
      </w:r>
      <w:r w:rsidRPr="00DD6121">
        <w:rPr>
          <w:rFonts w:ascii="Arial" w:hAnsi="Arial" w:cs="Arial"/>
          <w:sz w:val="22"/>
          <w:szCs w:val="22"/>
        </w:rPr>
        <w:t>. 2021;72(11</w:t>
      </w:r>
      <w:proofErr w:type="gramStart"/>
      <w:r w:rsidRPr="00DD6121">
        <w:rPr>
          <w:rFonts w:ascii="Arial" w:hAnsi="Arial" w:cs="Arial"/>
          <w:sz w:val="22"/>
          <w:szCs w:val="22"/>
        </w:rPr>
        <w:t>):e</w:t>
      </w:r>
      <w:proofErr w:type="gramEnd"/>
      <w:r w:rsidRPr="00DD6121">
        <w:rPr>
          <w:rFonts w:ascii="Arial" w:hAnsi="Arial" w:cs="Arial"/>
          <w:sz w:val="22"/>
          <w:szCs w:val="22"/>
        </w:rPr>
        <w:t xml:space="preserve">768-e75.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2020/09/30.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/ciaa1480.</w:t>
      </w:r>
    </w:p>
    <w:p w14:paraId="14D73B5A"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Zheng Z, Pitzer VE, Shapiro ED, </w:t>
      </w:r>
      <w:proofErr w:type="spellStart"/>
      <w:r w:rsidRPr="00DD6121">
        <w:rPr>
          <w:rFonts w:ascii="Arial" w:hAnsi="Arial" w:cs="Arial"/>
          <w:sz w:val="22"/>
          <w:szCs w:val="22"/>
        </w:rPr>
        <w:t>Bont</w:t>
      </w:r>
      <w:proofErr w:type="spellEnd"/>
      <w:r w:rsidRPr="00DD6121">
        <w:rPr>
          <w:rFonts w:ascii="Arial" w:hAnsi="Arial" w:cs="Arial"/>
          <w:sz w:val="22"/>
          <w:szCs w:val="22"/>
        </w:rPr>
        <w:t xml:space="preserve"> LJ, </w:t>
      </w:r>
      <w:r w:rsidRPr="00DD6121">
        <w:rPr>
          <w:rFonts w:ascii="Arial" w:hAnsi="Arial" w:cs="Arial"/>
          <w:b/>
          <w:sz w:val="22"/>
          <w:szCs w:val="22"/>
        </w:rPr>
        <w:t>Weinberger DM</w:t>
      </w:r>
      <w:r w:rsidRPr="00DD6121">
        <w:rPr>
          <w:rFonts w:ascii="Arial" w:hAnsi="Arial" w:cs="Arial"/>
          <w:sz w:val="22"/>
          <w:szCs w:val="22"/>
        </w:rPr>
        <w:t xml:space="preserve">. Estimation of the Timing and Intensity of Reemergence of Respiratory Syncytial Virus Following the COVID-19 </w:t>
      </w:r>
      <w:r w:rsidRPr="00DD6121">
        <w:rPr>
          <w:rFonts w:ascii="Arial" w:hAnsi="Arial" w:cs="Arial"/>
          <w:sz w:val="22"/>
          <w:szCs w:val="22"/>
        </w:rPr>
        <w:lastRenderedPageBreak/>
        <w:t xml:space="preserve">Pandemic in the US. </w:t>
      </w:r>
      <w:r w:rsidRPr="00DD6121">
        <w:rPr>
          <w:rFonts w:ascii="Arial" w:hAnsi="Arial" w:cs="Arial"/>
          <w:i/>
          <w:iCs/>
          <w:sz w:val="22"/>
          <w:szCs w:val="22"/>
        </w:rPr>
        <w:t>JAMA Network Open</w:t>
      </w:r>
      <w:r w:rsidRPr="00DD6121">
        <w:rPr>
          <w:rFonts w:ascii="Arial" w:hAnsi="Arial" w:cs="Arial"/>
          <w:sz w:val="22"/>
          <w:szCs w:val="22"/>
        </w:rPr>
        <w:t>. 2021;4(12</w:t>
      </w:r>
      <w:proofErr w:type="gramStart"/>
      <w:r w:rsidRPr="00DD6121">
        <w:rPr>
          <w:rFonts w:ascii="Arial" w:hAnsi="Arial" w:cs="Arial"/>
          <w:sz w:val="22"/>
          <w:szCs w:val="22"/>
        </w:rPr>
        <w:t>):e</w:t>
      </w:r>
      <w:proofErr w:type="gramEnd"/>
      <w:r w:rsidRPr="00DD6121">
        <w:rPr>
          <w:rFonts w:ascii="Arial" w:hAnsi="Arial" w:cs="Arial"/>
          <w:sz w:val="22"/>
          <w:szCs w:val="22"/>
        </w:rPr>
        <w:t xml:space="preserve">2141779.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2021/12/17. </w:t>
      </w:r>
      <w:proofErr w:type="spellStart"/>
      <w:r w:rsidRPr="00DD6121">
        <w:rPr>
          <w:rFonts w:ascii="Arial" w:hAnsi="Arial" w:cs="Arial"/>
          <w:sz w:val="22"/>
          <w:szCs w:val="22"/>
        </w:rPr>
        <w:t>doi</w:t>
      </w:r>
      <w:proofErr w:type="spellEnd"/>
      <w:r w:rsidRPr="00DD6121">
        <w:rPr>
          <w:rFonts w:ascii="Arial" w:hAnsi="Arial" w:cs="Arial"/>
          <w:sz w:val="22"/>
          <w:szCs w:val="22"/>
        </w:rPr>
        <w:t>: 10.1001/jamanetworkopen.2021.41779.</w:t>
      </w:r>
    </w:p>
    <w:p w14:paraId="200CA8D7" w14:textId="77777777" w:rsidR="00DD6121" w:rsidRPr="0037067C"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Zheng Z, Pitzer VE, Warren JL, </w:t>
      </w:r>
      <w:r w:rsidRPr="00DD6121">
        <w:rPr>
          <w:rFonts w:ascii="Arial" w:hAnsi="Arial" w:cs="Arial"/>
          <w:b/>
          <w:sz w:val="22"/>
          <w:szCs w:val="22"/>
        </w:rPr>
        <w:t>Weinberger DM</w:t>
      </w:r>
      <w:r w:rsidRPr="00DD6121">
        <w:rPr>
          <w:rFonts w:ascii="Arial" w:hAnsi="Arial" w:cs="Arial"/>
          <w:sz w:val="22"/>
          <w:szCs w:val="22"/>
        </w:rPr>
        <w:t>. Community factors associated with local epidemi</w:t>
      </w:r>
      <w:r w:rsidRPr="0037067C">
        <w:rPr>
          <w:rFonts w:ascii="Arial" w:hAnsi="Arial" w:cs="Arial"/>
          <w:sz w:val="22"/>
          <w:szCs w:val="22"/>
        </w:rPr>
        <w:t xml:space="preserve">c timing of respiratory syncytial virus: A spatiotemporal modeling study. </w:t>
      </w:r>
      <w:r w:rsidRPr="0037067C">
        <w:rPr>
          <w:rFonts w:ascii="Arial" w:hAnsi="Arial" w:cs="Arial"/>
          <w:i/>
          <w:iCs/>
          <w:sz w:val="22"/>
          <w:szCs w:val="22"/>
        </w:rPr>
        <w:t>Science Advances</w:t>
      </w:r>
      <w:r w:rsidRPr="0037067C">
        <w:rPr>
          <w:rFonts w:ascii="Arial" w:hAnsi="Arial" w:cs="Arial"/>
          <w:sz w:val="22"/>
          <w:szCs w:val="22"/>
        </w:rPr>
        <w:t xml:space="preserve"> 2021;7(26). </w:t>
      </w:r>
      <w:proofErr w:type="spellStart"/>
      <w:r w:rsidRPr="0037067C">
        <w:rPr>
          <w:rFonts w:ascii="Arial" w:hAnsi="Arial" w:cs="Arial"/>
          <w:sz w:val="22"/>
          <w:szCs w:val="22"/>
        </w:rPr>
        <w:t>Epub</w:t>
      </w:r>
      <w:proofErr w:type="spellEnd"/>
      <w:r w:rsidRPr="0037067C">
        <w:rPr>
          <w:rFonts w:ascii="Arial" w:hAnsi="Arial" w:cs="Arial"/>
          <w:sz w:val="22"/>
          <w:szCs w:val="22"/>
        </w:rPr>
        <w:t xml:space="preserve"> 2021/06/25. </w:t>
      </w:r>
      <w:proofErr w:type="spellStart"/>
      <w:r w:rsidRPr="0037067C">
        <w:rPr>
          <w:rFonts w:ascii="Arial" w:hAnsi="Arial" w:cs="Arial"/>
          <w:sz w:val="22"/>
          <w:szCs w:val="22"/>
        </w:rPr>
        <w:t>doi</w:t>
      </w:r>
      <w:proofErr w:type="spellEnd"/>
      <w:r w:rsidRPr="0037067C">
        <w:rPr>
          <w:rFonts w:ascii="Arial" w:hAnsi="Arial" w:cs="Arial"/>
          <w:sz w:val="22"/>
          <w:szCs w:val="22"/>
        </w:rPr>
        <w:t>: 10.1126/</w:t>
      </w:r>
      <w:proofErr w:type="gramStart"/>
      <w:r w:rsidRPr="0037067C">
        <w:rPr>
          <w:rFonts w:ascii="Arial" w:hAnsi="Arial" w:cs="Arial"/>
          <w:sz w:val="22"/>
          <w:szCs w:val="22"/>
        </w:rPr>
        <w:t>sciadv.abd</w:t>
      </w:r>
      <w:proofErr w:type="gramEnd"/>
      <w:r w:rsidRPr="0037067C">
        <w:rPr>
          <w:rFonts w:ascii="Arial" w:hAnsi="Arial" w:cs="Arial"/>
          <w:sz w:val="22"/>
          <w:szCs w:val="22"/>
        </w:rPr>
        <w:t>6421.</w:t>
      </w:r>
    </w:p>
    <w:p w14:paraId="20B5FBFA" w14:textId="5BA91C28" w:rsidR="00DD6121" w:rsidRPr="0037067C" w:rsidRDefault="00DD6121" w:rsidP="00DD6121">
      <w:pPr>
        <w:numPr>
          <w:ilvl w:val="0"/>
          <w:numId w:val="34"/>
        </w:numPr>
        <w:spacing w:after="160" w:line="259" w:lineRule="auto"/>
        <w:rPr>
          <w:rFonts w:ascii="Arial" w:hAnsi="Arial" w:cs="Arial"/>
          <w:sz w:val="22"/>
          <w:szCs w:val="22"/>
        </w:rPr>
      </w:pPr>
      <w:proofErr w:type="spellStart"/>
      <w:r w:rsidRPr="0037067C">
        <w:rPr>
          <w:rFonts w:ascii="Arial" w:hAnsi="Arial" w:cs="Arial"/>
          <w:sz w:val="22"/>
          <w:szCs w:val="22"/>
        </w:rPr>
        <w:t>Prunas</w:t>
      </w:r>
      <w:proofErr w:type="spellEnd"/>
      <w:r w:rsidRPr="0037067C">
        <w:rPr>
          <w:rFonts w:ascii="Arial" w:hAnsi="Arial" w:cs="Arial"/>
          <w:sz w:val="22"/>
          <w:szCs w:val="22"/>
        </w:rPr>
        <w:t xml:space="preserve"> O, Warren JL, Crawford FW, Gazit S, </w:t>
      </w:r>
      <w:proofErr w:type="spellStart"/>
      <w:r w:rsidRPr="0037067C">
        <w:rPr>
          <w:rFonts w:ascii="Arial" w:hAnsi="Arial" w:cs="Arial"/>
          <w:sz w:val="22"/>
          <w:szCs w:val="22"/>
        </w:rPr>
        <w:t>Patalon</w:t>
      </w:r>
      <w:proofErr w:type="spellEnd"/>
      <w:r w:rsidRPr="0037067C">
        <w:rPr>
          <w:rFonts w:ascii="Arial" w:hAnsi="Arial" w:cs="Arial"/>
          <w:sz w:val="22"/>
          <w:szCs w:val="22"/>
        </w:rPr>
        <w:t xml:space="preserve"> T, </w:t>
      </w:r>
      <w:r w:rsidRPr="0037067C">
        <w:rPr>
          <w:rFonts w:ascii="Arial" w:hAnsi="Arial" w:cs="Arial"/>
          <w:b/>
          <w:sz w:val="22"/>
          <w:szCs w:val="22"/>
        </w:rPr>
        <w:t>Weinberger DM</w:t>
      </w:r>
      <w:r w:rsidR="00026B91" w:rsidRPr="0037067C">
        <w:rPr>
          <w:rFonts w:ascii="Arial" w:hAnsi="Arial" w:cs="Arial"/>
          <w:b/>
          <w:sz w:val="22"/>
          <w:szCs w:val="22"/>
        </w:rPr>
        <w:t>*</w:t>
      </w:r>
      <w:r w:rsidRPr="0037067C">
        <w:rPr>
          <w:rFonts w:ascii="Arial" w:hAnsi="Arial" w:cs="Arial"/>
          <w:sz w:val="22"/>
          <w:szCs w:val="22"/>
        </w:rPr>
        <w:t>, Pitzer VE</w:t>
      </w:r>
      <w:r w:rsidR="00026B91" w:rsidRPr="0037067C">
        <w:rPr>
          <w:rFonts w:ascii="Arial" w:hAnsi="Arial" w:cs="Arial"/>
          <w:sz w:val="22"/>
          <w:szCs w:val="22"/>
        </w:rPr>
        <w:t>*</w:t>
      </w:r>
      <w:r w:rsidRPr="0037067C">
        <w:rPr>
          <w:rFonts w:ascii="Arial" w:hAnsi="Arial" w:cs="Arial"/>
          <w:sz w:val="22"/>
          <w:szCs w:val="22"/>
        </w:rPr>
        <w:t xml:space="preserve">. Vaccination with BNT162b2 reduces transmission of SARS-CoV-2 to household contacts in Israel. </w:t>
      </w:r>
      <w:r w:rsidRPr="0037067C">
        <w:rPr>
          <w:rFonts w:ascii="Arial" w:hAnsi="Arial" w:cs="Arial"/>
          <w:i/>
          <w:iCs/>
          <w:sz w:val="22"/>
          <w:szCs w:val="22"/>
        </w:rPr>
        <w:t>Science</w:t>
      </w:r>
      <w:r w:rsidRPr="0037067C">
        <w:rPr>
          <w:rFonts w:ascii="Arial" w:hAnsi="Arial" w:cs="Arial"/>
          <w:sz w:val="22"/>
          <w:szCs w:val="22"/>
        </w:rPr>
        <w:t xml:space="preserve">. </w:t>
      </w:r>
      <w:proofErr w:type="gramStart"/>
      <w:r w:rsidRPr="0037067C">
        <w:rPr>
          <w:rFonts w:ascii="Arial" w:hAnsi="Arial" w:cs="Arial"/>
          <w:sz w:val="22"/>
          <w:szCs w:val="22"/>
        </w:rPr>
        <w:t>2022:eabl</w:t>
      </w:r>
      <w:proofErr w:type="gramEnd"/>
      <w:r w:rsidRPr="0037067C">
        <w:rPr>
          <w:rFonts w:ascii="Arial" w:hAnsi="Arial" w:cs="Arial"/>
          <w:sz w:val="22"/>
          <w:szCs w:val="22"/>
        </w:rPr>
        <w:t xml:space="preserve">4292. </w:t>
      </w:r>
      <w:proofErr w:type="spellStart"/>
      <w:r w:rsidRPr="0037067C">
        <w:rPr>
          <w:rFonts w:ascii="Arial" w:hAnsi="Arial" w:cs="Arial"/>
          <w:sz w:val="22"/>
          <w:szCs w:val="22"/>
        </w:rPr>
        <w:t>Epub</w:t>
      </w:r>
      <w:proofErr w:type="spellEnd"/>
      <w:r w:rsidRPr="0037067C">
        <w:rPr>
          <w:rFonts w:ascii="Arial" w:hAnsi="Arial" w:cs="Arial"/>
          <w:sz w:val="22"/>
          <w:szCs w:val="22"/>
        </w:rPr>
        <w:t xml:space="preserve"> 2022/01/28. </w:t>
      </w:r>
      <w:proofErr w:type="spellStart"/>
      <w:r w:rsidRPr="0037067C">
        <w:rPr>
          <w:rFonts w:ascii="Arial" w:hAnsi="Arial" w:cs="Arial"/>
          <w:sz w:val="22"/>
          <w:szCs w:val="22"/>
        </w:rPr>
        <w:t>doi</w:t>
      </w:r>
      <w:proofErr w:type="spellEnd"/>
      <w:r w:rsidRPr="0037067C">
        <w:rPr>
          <w:rFonts w:ascii="Arial" w:hAnsi="Arial" w:cs="Arial"/>
          <w:sz w:val="22"/>
          <w:szCs w:val="22"/>
        </w:rPr>
        <w:t>: 10.1126/</w:t>
      </w:r>
      <w:proofErr w:type="gramStart"/>
      <w:r w:rsidRPr="0037067C">
        <w:rPr>
          <w:rFonts w:ascii="Arial" w:hAnsi="Arial" w:cs="Arial"/>
          <w:sz w:val="22"/>
          <w:szCs w:val="22"/>
        </w:rPr>
        <w:t>science.abl</w:t>
      </w:r>
      <w:proofErr w:type="gramEnd"/>
      <w:r w:rsidRPr="0037067C">
        <w:rPr>
          <w:rFonts w:ascii="Arial" w:hAnsi="Arial" w:cs="Arial"/>
          <w:sz w:val="22"/>
          <w:szCs w:val="22"/>
        </w:rPr>
        <w:t>4292.</w:t>
      </w:r>
      <w:r w:rsidR="00026B91" w:rsidRPr="0037067C">
        <w:rPr>
          <w:rFonts w:ascii="Arial" w:hAnsi="Arial" w:cs="Arial"/>
          <w:sz w:val="22"/>
          <w:szCs w:val="22"/>
        </w:rPr>
        <w:t xml:space="preserve"> (*contributed equally)</w:t>
      </w:r>
    </w:p>
    <w:p w14:paraId="7285AAE2" w14:textId="77777777" w:rsidR="006E4C55" w:rsidRPr="0037067C" w:rsidRDefault="00DD6121" w:rsidP="006E4C55">
      <w:pPr>
        <w:pStyle w:val="ListParagraph"/>
        <w:numPr>
          <w:ilvl w:val="0"/>
          <w:numId w:val="34"/>
        </w:numPr>
        <w:rPr>
          <w:rFonts w:ascii="Arial" w:hAnsi="Arial" w:cs="Arial"/>
          <w:sz w:val="22"/>
          <w:szCs w:val="22"/>
        </w:rPr>
      </w:pPr>
      <w:r w:rsidRPr="0037067C">
        <w:rPr>
          <w:rFonts w:ascii="Arial" w:hAnsi="Arial" w:cs="Arial"/>
          <w:sz w:val="22"/>
          <w:szCs w:val="22"/>
        </w:rPr>
        <w:t xml:space="preserve">Zheng Z, Warren JL, </w:t>
      </w:r>
      <w:proofErr w:type="spellStart"/>
      <w:r w:rsidRPr="0037067C">
        <w:rPr>
          <w:rFonts w:ascii="Arial" w:hAnsi="Arial" w:cs="Arial"/>
          <w:sz w:val="22"/>
          <w:szCs w:val="22"/>
        </w:rPr>
        <w:t>Artin</w:t>
      </w:r>
      <w:proofErr w:type="spellEnd"/>
      <w:r w:rsidRPr="0037067C">
        <w:rPr>
          <w:rFonts w:ascii="Arial" w:hAnsi="Arial" w:cs="Arial"/>
          <w:sz w:val="22"/>
          <w:szCs w:val="22"/>
        </w:rPr>
        <w:t xml:space="preserve"> I, Pitzer VE, </w:t>
      </w:r>
      <w:r w:rsidRPr="0037067C">
        <w:rPr>
          <w:rFonts w:ascii="Arial" w:hAnsi="Arial" w:cs="Arial"/>
          <w:b/>
          <w:bCs/>
          <w:sz w:val="22"/>
          <w:szCs w:val="22"/>
        </w:rPr>
        <w:t>Weinberger DM</w:t>
      </w:r>
      <w:r w:rsidRPr="0037067C">
        <w:rPr>
          <w:rFonts w:ascii="Arial" w:hAnsi="Arial" w:cs="Arial"/>
          <w:sz w:val="22"/>
          <w:szCs w:val="22"/>
        </w:rPr>
        <w:t xml:space="preserve">. Relative timing of RSV epidemics in summer 2021 across the US was </w:t>
      </w:r>
      <w:proofErr w:type="gramStart"/>
      <w:r w:rsidRPr="0037067C">
        <w:rPr>
          <w:rFonts w:ascii="Arial" w:hAnsi="Arial" w:cs="Arial"/>
          <w:sz w:val="22"/>
          <w:szCs w:val="22"/>
        </w:rPr>
        <w:t>similar to</w:t>
      </w:r>
      <w:proofErr w:type="gramEnd"/>
      <w:r w:rsidRPr="0037067C">
        <w:rPr>
          <w:rFonts w:ascii="Arial" w:hAnsi="Arial" w:cs="Arial"/>
          <w:sz w:val="22"/>
          <w:szCs w:val="22"/>
        </w:rPr>
        <w:t xml:space="preserve"> a typical RSV season</w:t>
      </w:r>
      <w:r w:rsidRPr="0037067C">
        <w:rPr>
          <w:rFonts w:ascii="Arial" w:hAnsi="Arial" w:cs="Arial"/>
          <w:i/>
          <w:iCs/>
          <w:sz w:val="22"/>
          <w:szCs w:val="22"/>
        </w:rPr>
        <w:t>. Influenza and Other Respiratory Viruses.</w:t>
      </w:r>
      <w:r w:rsidRPr="0037067C">
        <w:rPr>
          <w:rFonts w:ascii="Arial" w:hAnsi="Arial" w:cs="Arial"/>
          <w:sz w:val="22"/>
          <w:szCs w:val="22"/>
        </w:rPr>
        <w:t xml:space="preserve"> </w:t>
      </w:r>
      <w:r w:rsidRPr="0037067C">
        <w:rPr>
          <w:rFonts w:ascii="Arial" w:hAnsi="Arial" w:cs="Arial"/>
          <w:i/>
          <w:iCs/>
          <w:sz w:val="22"/>
          <w:szCs w:val="22"/>
        </w:rPr>
        <w:t>In press.</w:t>
      </w:r>
    </w:p>
    <w:p w14:paraId="5F036808" w14:textId="77777777" w:rsidR="006E4C55" w:rsidRPr="0037067C" w:rsidRDefault="006E4C55" w:rsidP="006E4C55">
      <w:pPr>
        <w:pStyle w:val="ListParagraph"/>
        <w:rPr>
          <w:rFonts w:ascii="Arial" w:hAnsi="Arial" w:cs="Arial"/>
          <w:sz w:val="22"/>
          <w:szCs w:val="22"/>
        </w:rPr>
      </w:pPr>
    </w:p>
    <w:p w14:paraId="30746605" w14:textId="20BAD905" w:rsidR="00086446" w:rsidRPr="0037067C" w:rsidRDefault="006E4C55" w:rsidP="006E4C55">
      <w:pPr>
        <w:pStyle w:val="ListParagraph"/>
        <w:numPr>
          <w:ilvl w:val="0"/>
          <w:numId w:val="34"/>
        </w:numPr>
        <w:rPr>
          <w:rFonts w:ascii="Arial" w:hAnsi="Arial" w:cs="Arial"/>
          <w:sz w:val="22"/>
          <w:szCs w:val="22"/>
        </w:rPr>
      </w:pPr>
      <w:proofErr w:type="spellStart"/>
      <w:r w:rsidRPr="0037067C">
        <w:rPr>
          <w:rFonts w:ascii="Arial" w:hAnsi="Arial" w:cs="Arial"/>
          <w:color w:val="222222"/>
          <w:sz w:val="22"/>
          <w:szCs w:val="22"/>
          <w:shd w:val="clear" w:color="auto" w:fill="FFFFFF"/>
        </w:rPr>
        <w:t>Chaguza</w:t>
      </w:r>
      <w:proofErr w:type="spellEnd"/>
      <w:r w:rsidRPr="0037067C">
        <w:rPr>
          <w:rFonts w:ascii="Arial" w:hAnsi="Arial" w:cs="Arial"/>
          <w:color w:val="222222"/>
          <w:sz w:val="22"/>
          <w:szCs w:val="22"/>
          <w:shd w:val="clear" w:color="auto" w:fill="FFFFFF"/>
        </w:rPr>
        <w:t xml:space="preserve"> C, </w:t>
      </w:r>
      <w:proofErr w:type="spellStart"/>
      <w:r w:rsidRPr="0037067C">
        <w:rPr>
          <w:rFonts w:ascii="Arial" w:hAnsi="Arial" w:cs="Arial"/>
          <w:color w:val="222222"/>
          <w:sz w:val="22"/>
          <w:szCs w:val="22"/>
          <w:shd w:val="clear" w:color="auto" w:fill="FFFFFF"/>
        </w:rPr>
        <w:t>Coppi</w:t>
      </w:r>
      <w:proofErr w:type="spellEnd"/>
      <w:r w:rsidRPr="0037067C">
        <w:rPr>
          <w:rFonts w:ascii="Arial" w:hAnsi="Arial" w:cs="Arial"/>
          <w:color w:val="222222"/>
          <w:sz w:val="22"/>
          <w:szCs w:val="22"/>
          <w:shd w:val="clear" w:color="auto" w:fill="FFFFFF"/>
        </w:rPr>
        <w:t xml:space="preserve"> A, Earnest R, Ferguson D, </w:t>
      </w:r>
      <w:proofErr w:type="spellStart"/>
      <w:r w:rsidRPr="0037067C">
        <w:rPr>
          <w:rFonts w:ascii="Arial" w:hAnsi="Arial" w:cs="Arial"/>
          <w:color w:val="222222"/>
          <w:sz w:val="22"/>
          <w:szCs w:val="22"/>
          <w:shd w:val="clear" w:color="auto" w:fill="FFFFFF"/>
        </w:rPr>
        <w:t>Kerantzas</w:t>
      </w:r>
      <w:proofErr w:type="spellEnd"/>
      <w:r w:rsidRPr="0037067C">
        <w:rPr>
          <w:rFonts w:ascii="Arial" w:hAnsi="Arial" w:cs="Arial"/>
          <w:color w:val="222222"/>
          <w:sz w:val="22"/>
          <w:szCs w:val="22"/>
          <w:shd w:val="clear" w:color="auto" w:fill="FFFFFF"/>
        </w:rPr>
        <w:t xml:space="preserve"> N, Warner F, Young HP, </w:t>
      </w:r>
      <w:proofErr w:type="spellStart"/>
      <w:r w:rsidRPr="0037067C">
        <w:rPr>
          <w:rFonts w:ascii="Arial" w:hAnsi="Arial" w:cs="Arial"/>
          <w:color w:val="222222"/>
          <w:sz w:val="22"/>
          <w:szCs w:val="22"/>
          <w:shd w:val="clear" w:color="auto" w:fill="FFFFFF"/>
        </w:rPr>
        <w:t>Breban</w:t>
      </w:r>
      <w:proofErr w:type="spellEnd"/>
      <w:r w:rsidRPr="0037067C">
        <w:rPr>
          <w:rFonts w:ascii="Arial" w:hAnsi="Arial" w:cs="Arial"/>
          <w:color w:val="222222"/>
          <w:sz w:val="22"/>
          <w:szCs w:val="22"/>
          <w:shd w:val="clear" w:color="auto" w:fill="FFFFFF"/>
        </w:rPr>
        <w:t xml:space="preserve"> MI, </w:t>
      </w:r>
      <w:proofErr w:type="spellStart"/>
      <w:r w:rsidRPr="0037067C">
        <w:rPr>
          <w:rFonts w:ascii="Arial" w:hAnsi="Arial" w:cs="Arial"/>
          <w:color w:val="222222"/>
          <w:sz w:val="22"/>
          <w:szCs w:val="22"/>
          <w:shd w:val="clear" w:color="auto" w:fill="FFFFFF"/>
        </w:rPr>
        <w:t>Billig</w:t>
      </w:r>
      <w:proofErr w:type="spellEnd"/>
      <w:r w:rsidRPr="0037067C">
        <w:rPr>
          <w:rFonts w:ascii="Arial" w:hAnsi="Arial" w:cs="Arial"/>
          <w:color w:val="222222"/>
          <w:sz w:val="22"/>
          <w:szCs w:val="22"/>
          <w:shd w:val="clear" w:color="auto" w:fill="FFFFFF"/>
        </w:rPr>
        <w:t xml:space="preserve"> K, Koch RT, Pham K, </w:t>
      </w:r>
      <w:proofErr w:type="spellStart"/>
      <w:r w:rsidRPr="0037067C">
        <w:rPr>
          <w:rFonts w:ascii="Arial" w:hAnsi="Arial" w:cs="Arial"/>
          <w:color w:val="222222"/>
          <w:sz w:val="22"/>
          <w:szCs w:val="22"/>
          <w:shd w:val="clear" w:color="auto" w:fill="FFFFFF"/>
        </w:rPr>
        <w:t>Kalinich</w:t>
      </w:r>
      <w:proofErr w:type="spellEnd"/>
      <w:r w:rsidRPr="0037067C">
        <w:rPr>
          <w:rFonts w:ascii="Arial" w:hAnsi="Arial" w:cs="Arial"/>
          <w:color w:val="222222"/>
          <w:sz w:val="22"/>
          <w:szCs w:val="22"/>
          <w:shd w:val="clear" w:color="auto" w:fill="FFFFFF"/>
        </w:rPr>
        <w:t xml:space="preserve"> CC, Ott IM, </w:t>
      </w:r>
      <w:proofErr w:type="spellStart"/>
      <w:r w:rsidRPr="0037067C">
        <w:rPr>
          <w:rFonts w:ascii="Arial" w:hAnsi="Arial" w:cs="Arial"/>
          <w:color w:val="222222"/>
          <w:sz w:val="22"/>
          <w:szCs w:val="22"/>
          <w:shd w:val="clear" w:color="auto" w:fill="FFFFFF"/>
        </w:rPr>
        <w:t>Fauver</w:t>
      </w:r>
      <w:proofErr w:type="spellEnd"/>
      <w:r w:rsidRPr="0037067C">
        <w:rPr>
          <w:rFonts w:ascii="Arial" w:hAnsi="Arial" w:cs="Arial"/>
          <w:color w:val="222222"/>
          <w:sz w:val="22"/>
          <w:szCs w:val="22"/>
          <w:shd w:val="clear" w:color="auto" w:fill="FFFFFF"/>
        </w:rPr>
        <w:t xml:space="preserve"> JR, Hahn AM, Tikhonova IR, </w:t>
      </w:r>
      <w:proofErr w:type="spellStart"/>
      <w:r w:rsidRPr="0037067C">
        <w:rPr>
          <w:rFonts w:ascii="Arial" w:hAnsi="Arial" w:cs="Arial"/>
          <w:color w:val="222222"/>
          <w:sz w:val="22"/>
          <w:szCs w:val="22"/>
          <w:shd w:val="clear" w:color="auto" w:fill="FFFFFF"/>
        </w:rPr>
        <w:t>Castaldi</w:t>
      </w:r>
      <w:proofErr w:type="spellEnd"/>
      <w:r w:rsidRPr="0037067C">
        <w:rPr>
          <w:rFonts w:ascii="Arial" w:hAnsi="Arial" w:cs="Arial"/>
          <w:color w:val="222222"/>
          <w:sz w:val="22"/>
          <w:szCs w:val="22"/>
          <w:shd w:val="clear" w:color="auto" w:fill="FFFFFF"/>
        </w:rPr>
        <w:t xml:space="preserve"> C, De Kumar B, </w:t>
      </w:r>
      <w:proofErr w:type="spellStart"/>
      <w:r w:rsidRPr="0037067C">
        <w:rPr>
          <w:rFonts w:ascii="Arial" w:hAnsi="Arial" w:cs="Arial"/>
          <w:color w:val="222222"/>
          <w:sz w:val="22"/>
          <w:szCs w:val="22"/>
          <w:shd w:val="clear" w:color="auto" w:fill="FFFFFF"/>
        </w:rPr>
        <w:t>Pettker</w:t>
      </w:r>
      <w:proofErr w:type="spellEnd"/>
      <w:r w:rsidRPr="0037067C">
        <w:rPr>
          <w:rFonts w:ascii="Arial" w:hAnsi="Arial" w:cs="Arial"/>
          <w:color w:val="222222"/>
          <w:sz w:val="22"/>
          <w:szCs w:val="22"/>
          <w:shd w:val="clear" w:color="auto" w:fill="FFFFFF"/>
        </w:rPr>
        <w:t xml:space="preserve"> CM, Warren JL, </w:t>
      </w:r>
      <w:r w:rsidRPr="00B576B6">
        <w:rPr>
          <w:rFonts w:ascii="Arial" w:hAnsi="Arial" w:cs="Arial"/>
          <w:b/>
          <w:bCs/>
          <w:color w:val="222222"/>
          <w:sz w:val="22"/>
          <w:szCs w:val="22"/>
          <w:shd w:val="clear" w:color="auto" w:fill="FFFFFF"/>
        </w:rPr>
        <w:t>Weinberger DM</w:t>
      </w:r>
      <w:r w:rsidRPr="0037067C">
        <w:rPr>
          <w:rFonts w:ascii="Arial" w:hAnsi="Arial" w:cs="Arial"/>
          <w:color w:val="222222"/>
          <w:sz w:val="22"/>
          <w:szCs w:val="22"/>
          <w:shd w:val="clear" w:color="auto" w:fill="FFFFFF"/>
        </w:rPr>
        <w:t xml:space="preserve">, Landry ML, </w:t>
      </w:r>
      <w:proofErr w:type="spellStart"/>
      <w:r w:rsidRPr="0037067C">
        <w:rPr>
          <w:rFonts w:ascii="Arial" w:hAnsi="Arial" w:cs="Arial"/>
          <w:color w:val="222222"/>
          <w:sz w:val="22"/>
          <w:szCs w:val="22"/>
          <w:shd w:val="clear" w:color="auto" w:fill="FFFFFF"/>
        </w:rPr>
        <w:t>Peaper</w:t>
      </w:r>
      <w:proofErr w:type="spellEnd"/>
      <w:r w:rsidRPr="0037067C">
        <w:rPr>
          <w:rFonts w:ascii="Arial" w:hAnsi="Arial" w:cs="Arial"/>
          <w:color w:val="222222"/>
          <w:sz w:val="22"/>
          <w:szCs w:val="22"/>
          <w:shd w:val="clear" w:color="auto" w:fill="FFFFFF"/>
        </w:rPr>
        <w:t xml:space="preserve"> DR, Schulz W, </w:t>
      </w:r>
      <w:proofErr w:type="spellStart"/>
      <w:r w:rsidRPr="0037067C">
        <w:rPr>
          <w:rFonts w:ascii="Arial" w:hAnsi="Arial" w:cs="Arial"/>
          <w:color w:val="222222"/>
          <w:sz w:val="22"/>
          <w:szCs w:val="22"/>
          <w:shd w:val="clear" w:color="auto" w:fill="FFFFFF"/>
        </w:rPr>
        <w:t>Vogels</w:t>
      </w:r>
      <w:proofErr w:type="spellEnd"/>
      <w:r w:rsidRPr="0037067C">
        <w:rPr>
          <w:rFonts w:ascii="Arial" w:hAnsi="Arial" w:cs="Arial"/>
          <w:color w:val="222222"/>
          <w:sz w:val="22"/>
          <w:szCs w:val="22"/>
          <w:shd w:val="clear" w:color="auto" w:fill="FFFFFF"/>
        </w:rPr>
        <w:t xml:space="preserve"> CBF, </w:t>
      </w:r>
      <w:proofErr w:type="spellStart"/>
      <w:r w:rsidRPr="0037067C">
        <w:rPr>
          <w:rFonts w:ascii="Arial" w:hAnsi="Arial" w:cs="Arial"/>
          <w:color w:val="222222"/>
          <w:sz w:val="22"/>
          <w:szCs w:val="22"/>
          <w:shd w:val="clear" w:color="auto" w:fill="FFFFFF"/>
        </w:rPr>
        <w:t>Grubaugh</w:t>
      </w:r>
      <w:proofErr w:type="spellEnd"/>
      <w:r w:rsidRPr="0037067C">
        <w:rPr>
          <w:rFonts w:ascii="Arial" w:hAnsi="Arial" w:cs="Arial"/>
          <w:color w:val="222222"/>
          <w:sz w:val="22"/>
          <w:szCs w:val="22"/>
          <w:shd w:val="clear" w:color="auto" w:fill="FFFFFF"/>
        </w:rPr>
        <w:t xml:space="preserve"> ND. Rapid emergence of SARS-CoV-2 Omicron variant is associated with an infection advantage over Delta in vaccinated persons. Med (N Y). 2022 Apr 6. </w:t>
      </w:r>
      <w:proofErr w:type="spellStart"/>
      <w:r w:rsidRPr="0037067C">
        <w:rPr>
          <w:rFonts w:ascii="Arial" w:hAnsi="Arial" w:cs="Arial"/>
          <w:color w:val="222222"/>
          <w:sz w:val="22"/>
          <w:szCs w:val="22"/>
          <w:shd w:val="clear" w:color="auto" w:fill="FFFFFF"/>
        </w:rPr>
        <w:t>doi</w:t>
      </w:r>
      <w:proofErr w:type="spellEnd"/>
      <w:r w:rsidRPr="0037067C">
        <w:rPr>
          <w:rFonts w:ascii="Arial" w:hAnsi="Arial" w:cs="Arial"/>
          <w:color w:val="222222"/>
          <w:sz w:val="22"/>
          <w:szCs w:val="22"/>
          <w:shd w:val="clear" w:color="auto" w:fill="FFFFFF"/>
        </w:rPr>
        <w:t xml:space="preserve">: 10.1016/j.medj.2022.03.010. </w:t>
      </w:r>
      <w:proofErr w:type="spellStart"/>
      <w:r w:rsidRPr="0037067C">
        <w:rPr>
          <w:rFonts w:ascii="Arial" w:hAnsi="Arial" w:cs="Arial"/>
          <w:color w:val="222222"/>
          <w:sz w:val="22"/>
          <w:szCs w:val="22"/>
          <w:shd w:val="clear" w:color="auto" w:fill="FFFFFF"/>
        </w:rPr>
        <w:t>Epub</w:t>
      </w:r>
      <w:proofErr w:type="spellEnd"/>
      <w:r w:rsidRPr="0037067C">
        <w:rPr>
          <w:rFonts w:ascii="Arial" w:hAnsi="Arial" w:cs="Arial"/>
          <w:color w:val="222222"/>
          <w:sz w:val="22"/>
          <w:szCs w:val="22"/>
          <w:shd w:val="clear" w:color="auto" w:fill="FFFFFF"/>
        </w:rPr>
        <w:t xml:space="preserve"> ahead of print. PMID: 35399324; PMCID: PMC8983481.</w:t>
      </w:r>
    </w:p>
    <w:p w14:paraId="3B244DB0" w14:textId="77777777" w:rsidR="006E4C55" w:rsidRPr="0037067C" w:rsidRDefault="006E4C55" w:rsidP="006E4C55">
      <w:pPr>
        <w:rPr>
          <w:rFonts w:ascii="Arial" w:hAnsi="Arial" w:cs="Arial"/>
          <w:sz w:val="22"/>
          <w:szCs w:val="22"/>
        </w:rPr>
      </w:pPr>
    </w:p>
    <w:p w14:paraId="3B4A6794" w14:textId="67BB798B" w:rsidR="00086446" w:rsidRPr="005C3A3A" w:rsidRDefault="00D85AC0" w:rsidP="00DD6121">
      <w:pPr>
        <w:pStyle w:val="ListParagraph"/>
        <w:numPr>
          <w:ilvl w:val="0"/>
          <w:numId w:val="34"/>
        </w:numPr>
        <w:rPr>
          <w:rFonts w:ascii="Arial" w:hAnsi="Arial" w:cs="Arial"/>
          <w:sz w:val="22"/>
          <w:szCs w:val="22"/>
        </w:rPr>
      </w:pPr>
      <w:proofErr w:type="spellStart"/>
      <w:r w:rsidRPr="0037067C">
        <w:rPr>
          <w:rFonts w:ascii="Arial" w:hAnsi="Arial" w:cs="Arial"/>
          <w:sz w:val="22"/>
          <w:szCs w:val="22"/>
        </w:rPr>
        <w:t>Pruna</w:t>
      </w:r>
      <w:r w:rsidR="00BC371A" w:rsidRPr="0037067C">
        <w:rPr>
          <w:rFonts w:ascii="Arial" w:hAnsi="Arial" w:cs="Arial"/>
          <w:sz w:val="22"/>
          <w:szCs w:val="22"/>
        </w:rPr>
        <w:t>s</w:t>
      </w:r>
      <w:proofErr w:type="spellEnd"/>
      <w:r w:rsidR="00BC371A" w:rsidRPr="0037067C">
        <w:rPr>
          <w:rFonts w:ascii="Arial" w:hAnsi="Arial" w:cs="Arial"/>
          <w:sz w:val="22"/>
          <w:szCs w:val="22"/>
        </w:rPr>
        <w:t xml:space="preserve"> O</w:t>
      </w:r>
      <w:r w:rsidR="00195F1D" w:rsidRPr="0037067C">
        <w:rPr>
          <w:rFonts w:ascii="Arial" w:hAnsi="Arial" w:cs="Arial"/>
          <w:sz w:val="22"/>
          <w:szCs w:val="22"/>
        </w:rPr>
        <w:t xml:space="preserve">, </w:t>
      </w:r>
      <w:r w:rsidR="00195F1D" w:rsidRPr="00B576B6">
        <w:rPr>
          <w:rFonts w:ascii="Arial" w:hAnsi="Arial" w:cs="Arial"/>
          <w:b/>
          <w:bCs/>
          <w:sz w:val="22"/>
          <w:szCs w:val="22"/>
        </w:rPr>
        <w:t>Weinberger DM</w:t>
      </w:r>
      <w:r w:rsidR="00195F1D" w:rsidRPr="0037067C">
        <w:rPr>
          <w:rFonts w:ascii="Arial" w:hAnsi="Arial" w:cs="Arial"/>
          <w:sz w:val="22"/>
          <w:szCs w:val="22"/>
        </w:rPr>
        <w:t xml:space="preserve">, Pitzer VE, Gazit S, </w:t>
      </w:r>
      <w:proofErr w:type="spellStart"/>
      <w:r w:rsidR="00195F1D" w:rsidRPr="0037067C">
        <w:rPr>
          <w:rFonts w:ascii="Arial" w:hAnsi="Arial" w:cs="Arial"/>
          <w:sz w:val="22"/>
          <w:szCs w:val="22"/>
        </w:rPr>
        <w:t>Palaton</w:t>
      </w:r>
      <w:proofErr w:type="spellEnd"/>
      <w:r w:rsidR="00195F1D" w:rsidRPr="0037067C">
        <w:rPr>
          <w:rFonts w:ascii="Arial" w:hAnsi="Arial" w:cs="Arial"/>
          <w:sz w:val="22"/>
          <w:szCs w:val="22"/>
        </w:rPr>
        <w:t xml:space="preserve"> T</w:t>
      </w:r>
      <w:r w:rsidR="00BC371A" w:rsidRPr="0037067C">
        <w:rPr>
          <w:rFonts w:ascii="Arial" w:hAnsi="Arial" w:cs="Arial"/>
          <w:sz w:val="22"/>
          <w:szCs w:val="22"/>
        </w:rPr>
        <w:t xml:space="preserve"> </w:t>
      </w:r>
      <w:r w:rsidR="00195F1D" w:rsidRPr="0037067C">
        <w:rPr>
          <w:rFonts w:ascii="Arial" w:hAnsi="Arial" w:cs="Arial"/>
          <w:sz w:val="22"/>
          <w:szCs w:val="22"/>
        </w:rPr>
        <w:t>Waning Effectiveness of the BNT162b2 Vaccin</w:t>
      </w:r>
      <w:r w:rsidR="00195F1D" w:rsidRPr="005C3A3A">
        <w:rPr>
          <w:rFonts w:ascii="Arial" w:hAnsi="Arial" w:cs="Arial"/>
          <w:sz w:val="22"/>
          <w:szCs w:val="22"/>
        </w:rPr>
        <w:t xml:space="preserve">e Against Infection in Adolescents. </w:t>
      </w:r>
      <w:r w:rsidR="00972621" w:rsidRPr="005C3A3A">
        <w:rPr>
          <w:rFonts w:ascii="Arial" w:hAnsi="Arial" w:cs="Arial"/>
          <w:i/>
          <w:iCs/>
          <w:sz w:val="22"/>
          <w:szCs w:val="22"/>
        </w:rPr>
        <w:t>Clinical Infectious Diseases, In press.</w:t>
      </w:r>
    </w:p>
    <w:p w14:paraId="1C1A9917" w14:textId="77777777" w:rsidR="00496981" w:rsidRPr="005C3A3A" w:rsidRDefault="00496981" w:rsidP="00496981">
      <w:pPr>
        <w:pStyle w:val="ListParagraph"/>
        <w:rPr>
          <w:rFonts w:ascii="Arial" w:hAnsi="Arial" w:cs="Arial"/>
          <w:sz w:val="22"/>
          <w:szCs w:val="22"/>
        </w:rPr>
      </w:pPr>
    </w:p>
    <w:p w14:paraId="652A644F" w14:textId="1EB4D9AF" w:rsidR="000234FC" w:rsidRPr="005C3A3A" w:rsidRDefault="00496981" w:rsidP="0059436C">
      <w:pPr>
        <w:pStyle w:val="ListParagraph"/>
        <w:numPr>
          <w:ilvl w:val="0"/>
          <w:numId w:val="34"/>
        </w:numPr>
        <w:shd w:val="clear" w:color="auto" w:fill="FFFFFF"/>
        <w:rPr>
          <w:rFonts w:ascii="Arial" w:hAnsi="Arial" w:cs="Arial"/>
          <w:i/>
          <w:sz w:val="22"/>
          <w:szCs w:val="22"/>
        </w:rPr>
      </w:pPr>
      <w:r w:rsidRPr="005C3A3A">
        <w:rPr>
          <w:rFonts w:ascii="Arial" w:hAnsi="Arial" w:cs="Arial"/>
          <w:sz w:val="22"/>
          <w:szCs w:val="22"/>
        </w:rPr>
        <w:t xml:space="preserve">Chitwood MH, </w:t>
      </w:r>
      <w:proofErr w:type="spellStart"/>
      <w:r w:rsidRPr="005C3A3A">
        <w:rPr>
          <w:rFonts w:ascii="Arial" w:hAnsi="Arial" w:cs="Arial"/>
          <w:sz w:val="22"/>
          <w:szCs w:val="22"/>
        </w:rPr>
        <w:t>Russi</w:t>
      </w:r>
      <w:proofErr w:type="spellEnd"/>
      <w:r w:rsidRPr="005C3A3A">
        <w:rPr>
          <w:rFonts w:ascii="Arial" w:hAnsi="Arial" w:cs="Arial"/>
          <w:sz w:val="22"/>
          <w:szCs w:val="22"/>
        </w:rPr>
        <w:t xml:space="preserve"> M, </w:t>
      </w:r>
      <w:proofErr w:type="spellStart"/>
      <w:r w:rsidRPr="005C3A3A">
        <w:rPr>
          <w:rFonts w:ascii="Arial" w:hAnsi="Arial" w:cs="Arial"/>
          <w:sz w:val="22"/>
          <w:szCs w:val="22"/>
        </w:rPr>
        <w:t>Gunasekera</w:t>
      </w:r>
      <w:proofErr w:type="spellEnd"/>
      <w:r w:rsidRPr="005C3A3A">
        <w:rPr>
          <w:rFonts w:ascii="Arial" w:hAnsi="Arial" w:cs="Arial"/>
          <w:sz w:val="22"/>
          <w:szCs w:val="22"/>
        </w:rPr>
        <w:t xml:space="preserve"> K, </w:t>
      </w:r>
      <w:proofErr w:type="spellStart"/>
      <w:r w:rsidRPr="005C3A3A">
        <w:rPr>
          <w:rFonts w:ascii="Arial" w:hAnsi="Arial" w:cs="Arial"/>
          <w:sz w:val="22"/>
          <w:szCs w:val="22"/>
        </w:rPr>
        <w:t>Havumaki</w:t>
      </w:r>
      <w:proofErr w:type="spellEnd"/>
      <w:r w:rsidRPr="005C3A3A">
        <w:rPr>
          <w:rFonts w:ascii="Arial" w:hAnsi="Arial" w:cs="Arial"/>
          <w:sz w:val="22"/>
          <w:szCs w:val="22"/>
        </w:rPr>
        <w:t xml:space="preserve"> J, </w:t>
      </w:r>
      <w:proofErr w:type="spellStart"/>
      <w:r w:rsidRPr="005C3A3A">
        <w:rPr>
          <w:rFonts w:ascii="Arial" w:hAnsi="Arial" w:cs="Arial"/>
          <w:sz w:val="22"/>
          <w:szCs w:val="22"/>
        </w:rPr>
        <w:t>Klaassen</w:t>
      </w:r>
      <w:proofErr w:type="spellEnd"/>
      <w:r w:rsidRPr="005C3A3A">
        <w:rPr>
          <w:rFonts w:ascii="Arial" w:hAnsi="Arial" w:cs="Arial"/>
          <w:sz w:val="22"/>
          <w:szCs w:val="22"/>
        </w:rPr>
        <w:t xml:space="preserve"> F, Pitzer VE, Solomon JA, </w:t>
      </w:r>
      <w:proofErr w:type="spellStart"/>
      <w:r w:rsidRPr="005C3A3A">
        <w:rPr>
          <w:rFonts w:ascii="Arial" w:hAnsi="Arial" w:cs="Arial"/>
          <w:sz w:val="22"/>
          <w:szCs w:val="22"/>
        </w:rPr>
        <w:t>Swartwood</w:t>
      </w:r>
      <w:proofErr w:type="spellEnd"/>
      <w:r w:rsidRPr="005C3A3A">
        <w:rPr>
          <w:rFonts w:ascii="Arial" w:hAnsi="Arial" w:cs="Arial"/>
          <w:sz w:val="22"/>
          <w:szCs w:val="22"/>
        </w:rPr>
        <w:t xml:space="preserve"> NA, Warren JL, </w:t>
      </w:r>
      <w:r w:rsidRPr="005C3A3A">
        <w:rPr>
          <w:rFonts w:ascii="Arial" w:hAnsi="Arial" w:cs="Arial"/>
          <w:b/>
          <w:sz w:val="22"/>
          <w:szCs w:val="22"/>
        </w:rPr>
        <w:t>Weinberger DM</w:t>
      </w:r>
      <w:r w:rsidRPr="005C3A3A">
        <w:rPr>
          <w:rFonts w:ascii="Arial" w:hAnsi="Arial" w:cs="Arial"/>
          <w:sz w:val="22"/>
          <w:szCs w:val="22"/>
        </w:rPr>
        <w:t>, Cohen T, Menzies NA. Reconstructing the course of the COVID-19 epidemic over 2020 for US states and counties: results of a Bayesian evidence synthesis model</w:t>
      </w:r>
      <w:r w:rsidR="00B91468" w:rsidRPr="005C3A3A">
        <w:rPr>
          <w:rFonts w:ascii="Arial" w:hAnsi="Arial" w:cs="Arial"/>
          <w:sz w:val="22"/>
          <w:szCs w:val="22"/>
        </w:rPr>
        <w:t xml:space="preserve"> </w:t>
      </w:r>
      <w:r w:rsidR="00B91468" w:rsidRPr="005C3A3A">
        <w:rPr>
          <w:rFonts w:ascii="Arial" w:hAnsi="Arial" w:cs="Arial"/>
          <w:i/>
          <w:iCs/>
          <w:sz w:val="22"/>
          <w:szCs w:val="22"/>
        </w:rPr>
        <w:t>PLOS Computational Biology. In press.</w:t>
      </w:r>
    </w:p>
    <w:p w14:paraId="47325748" w14:textId="77777777" w:rsidR="0086592D" w:rsidRPr="005C3A3A" w:rsidRDefault="0086592D" w:rsidP="0086592D">
      <w:pPr>
        <w:pStyle w:val="ListParagraph"/>
        <w:rPr>
          <w:rFonts w:ascii="Arial" w:hAnsi="Arial" w:cs="Arial"/>
          <w:i/>
          <w:sz w:val="22"/>
          <w:szCs w:val="22"/>
        </w:rPr>
      </w:pPr>
    </w:p>
    <w:p w14:paraId="1B0FC62C" w14:textId="2660472D" w:rsidR="0086592D" w:rsidRPr="005C3A3A" w:rsidRDefault="00CB446D" w:rsidP="0086592D">
      <w:pPr>
        <w:pStyle w:val="ListParagraph"/>
        <w:numPr>
          <w:ilvl w:val="0"/>
          <w:numId w:val="34"/>
        </w:numPr>
        <w:shd w:val="clear" w:color="auto" w:fill="FFFFFF"/>
        <w:rPr>
          <w:rFonts w:ascii="Arial" w:hAnsi="Arial" w:cs="Arial"/>
          <w:i/>
          <w:sz w:val="22"/>
          <w:szCs w:val="22"/>
        </w:rPr>
      </w:pPr>
      <w:r w:rsidRPr="005C3A3A">
        <w:rPr>
          <w:rFonts w:ascii="Arial" w:hAnsi="Arial" w:cs="Arial"/>
          <w:color w:val="222222"/>
          <w:sz w:val="22"/>
          <w:szCs w:val="22"/>
          <w:shd w:val="clear" w:color="auto" w:fill="FFFFFF"/>
        </w:rPr>
        <w:t xml:space="preserve">Ryman J, Weaver J, Hu H, </w:t>
      </w:r>
      <w:r w:rsidRPr="005C3A3A">
        <w:rPr>
          <w:rFonts w:ascii="Arial" w:hAnsi="Arial" w:cs="Arial"/>
          <w:b/>
          <w:bCs/>
          <w:color w:val="222222"/>
          <w:sz w:val="22"/>
          <w:szCs w:val="22"/>
          <w:shd w:val="clear" w:color="auto" w:fill="FFFFFF"/>
        </w:rPr>
        <w:t>Weinberger DM</w:t>
      </w:r>
      <w:r w:rsidRPr="005C3A3A">
        <w:rPr>
          <w:rFonts w:ascii="Arial" w:hAnsi="Arial" w:cs="Arial"/>
          <w:color w:val="222222"/>
          <w:sz w:val="22"/>
          <w:szCs w:val="22"/>
          <w:shd w:val="clear" w:color="auto" w:fill="FFFFFF"/>
        </w:rPr>
        <w:t>, Yee KL, Sachs J</w:t>
      </w:r>
      <w:r w:rsidR="00AB6B85" w:rsidRPr="005C3A3A">
        <w:rPr>
          <w:rFonts w:ascii="Arial" w:hAnsi="Arial" w:cs="Arial"/>
          <w:color w:val="222222"/>
          <w:sz w:val="22"/>
          <w:szCs w:val="22"/>
          <w:shd w:val="clear" w:color="auto" w:fill="FFFFFF"/>
        </w:rPr>
        <w:t xml:space="preserve">. </w:t>
      </w:r>
      <w:r w:rsidR="00380382" w:rsidRPr="005C3A3A">
        <w:rPr>
          <w:rFonts w:ascii="Arial" w:hAnsi="Arial" w:cs="Arial"/>
          <w:color w:val="222222"/>
          <w:sz w:val="22"/>
          <w:szCs w:val="22"/>
          <w:shd w:val="clear" w:color="auto" w:fill="FFFFFF"/>
        </w:rPr>
        <w:t xml:space="preserve">Predicting Vaccine Effectiveness Against Invasive Pneumococcal Disease in Children using Immunogenicity Data. </w:t>
      </w:r>
      <w:r w:rsidR="00380382" w:rsidRPr="005C3A3A">
        <w:rPr>
          <w:rFonts w:ascii="Arial" w:hAnsi="Arial" w:cs="Arial"/>
          <w:i/>
          <w:iCs/>
          <w:color w:val="222222"/>
          <w:sz w:val="22"/>
          <w:szCs w:val="22"/>
          <w:shd w:val="clear" w:color="auto" w:fill="FFFFFF"/>
        </w:rPr>
        <w:t xml:space="preserve">NPJ Vaccines, </w:t>
      </w:r>
      <w:r w:rsidR="00380382" w:rsidRPr="005C3A3A">
        <w:rPr>
          <w:rFonts w:ascii="Arial" w:hAnsi="Arial" w:cs="Arial"/>
          <w:color w:val="222222"/>
          <w:sz w:val="22"/>
          <w:szCs w:val="22"/>
          <w:shd w:val="clear" w:color="auto" w:fill="FFFFFF"/>
        </w:rPr>
        <w:t>In press.</w:t>
      </w:r>
    </w:p>
    <w:p w14:paraId="04A329B5" w14:textId="77777777" w:rsidR="00531875" w:rsidRPr="005C3A3A" w:rsidRDefault="00531875" w:rsidP="00531875">
      <w:pPr>
        <w:pStyle w:val="ListParagraph"/>
        <w:rPr>
          <w:rFonts w:ascii="Arial" w:hAnsi="Arial" w:cs="Arial"/>
          <w:i/>
          <w:sz w:val="22"/>
          <w:szCs w:val="22"/>
        </w:rPr>
      </w:pPr>
    </w:p>
    <w:p w14:paraId="5697479D" w14:textId="74D3C96E" w:rsidR="00531875" w:rsidRPr="005C3A3A" w:rsidRDefault="007911DD" w:rsidP="0086592D">
      <w:pPr>
        <w:pStyle w:val="ListParagraph"/>
        <w:numPr>
          <w:ilvl w:val="0"/>
          <w:numId w:val="34"/>
        </w:numPr>
        <w:shd w:val="clear" w:color="auto" w:fill="FFFFFF"/>
        <w:rPr>
          <w:rFonts w:ascii="Arial" w:hAnsi="Arial" w:cs="Arial"/>
          <w:i/>
          <w:sz w:val="22"/>
          <w:szCs w:val="22"/>
        </w:rPr>
      </w:pPr>
      <w:r>
        <w:rPr>
          <w:rFonts w:ascii="Arial" w:hAnsi="Arial" w:cs="Arial"/>
          <w:color w:val="222222"/>
          <w:sz w:val="22"/>
          <w:szCs w:val="22"/>
          <w:shd w:val="clear" w:color="auto" w:fill="FFFFFF"/>
        </w:rPr>
        <w:t xml:space="preserve">Cassell K, Zipfel C, </w:t>
      </w:r>
      <w:r w:rsidRPr="007911DD">
        <w:rPr>
          <w:rFonts w:ascii="Arial" w:hAnsi="Arial" w:cs="Arial"/>
          <w:b/>
          <w:bCs/>
          <w:color w:val="222222"/>
          <w:sz w:val="22"/>
          <w:szCs w:val="22"/>
          <w:shd w:val="clear" w:color="auto" w:fill="FFFFFF"/>
        </w:rPr>
        <w:t>Weinberger DM</w:t>
      </w:r>
      <w:r>
        <w:rPr>
          <w:rFonts w:ascii="Arial" w:hAnsi="Arial" w:cs="Arial"/>
          <w:color w:val="222222"/>
          <w:sz w:val="22"/>
          <w:szCs w:val="22"/>
          <w:shd w:val="clear" w:color="auto" w:fill="FFFFFF"/>
        </w:rPr>
        <w:t xml:space="preserve">, Bansal S. </w:t>
      </w:r>
      <w:r w:rsidR="00506831" w:rsidRPr="005C3A3A">
        <w:rPr>
          <w:rFonts w:ascii="Arial" w:hAnsi="Arial" w:cs="Arial"/>
          <w:color w:val="222222"/>
          <w:sz w:val="22"/>
          <w:szCs w:val="22"/>
          <w:shd w:val="clear" w:color="auto" w:fill="FFFFFF"/>
        </w:rPr>
        <w:t xml:space="preserve">Trends in non-COVID-19 hospitalizations prior to and during the COVID-19 pandemic period, United States, 2017 – 2021. </w:t>
      </w:r>
      <w:r w:rsidR="005C3A3A" w:rsidRPr="005C3A3A">
        <w:rPr>
          <w:rFonts w:ascii="Arial" w:hAnsi="Arial" w:cs="Arial"/>
          <w:i/>
          <w:iCs/>
          <w:color w:val="222222"/>
          <w:sz w:val="22"/>
          <w:szCs w:val="22"/>
          <w:shd w:val="clear" w:color="auto" w:fill="FFFFFF"/>
        </w:rPr>
        <w:t xml:space="preserve">Nature Communications. </w:t>
      </w:r>
      <w:r w:rsidR="005C3A3A" w:rsidRPr="005C3A3A">
        <w:rPr>
          <w:rFonts w:ascii="Arial" w:hAnsi="Arial" w:cs="Arial"/>
          <w:color w:val="222222"/>
          <w:sz w:val="22"/>
          <w:szCs w:val="22"/>
          <w:shd w:val="clear" w:color="auto" w:fill="FFFFFF"/>
        </w:rPr>
        <w:t>2022</w:t>
      </w:r>
      <w:r w:rsidR="005C3A3A" w:rsidRPr="005C3A3A">
        <w:rPr>
          <w:rFonts w:ascii="Arial" w:hAnsi="Arial" w:cs="Arial"/>
          <w:i/>
          <w:iCs/>
          <w:color w:val="222222"/>
          <w:sz w:val="22"/>
          <w:szCs w:val="22"/>
          <w:shd w:val="clear" w:color="auto" w:fill="FFFFFF"/>
        </w:rPr>
        <w:t>. In press</w:t>
      </w:r>
      <w:r w:rsidR="00B576B6">
        <w:rPr>
          <w:rFonts w:ascii="Arial" w:hAnsi="Arial" w:cs="Arial"/>
          <w:i/>
          <w:iCs/>
          <w:color w:val="222222"/>
          <w:sz w:val="22"/>
          <w:szCs w:val="22"/>
          <w:shd w:val="clear" w:color="auto" w:fill="FFFFFF"/>
        </w:rPr>
        <w:t>.</w:t>
      </w:r>
    </w:p>
    <w:p w14:paraId="5E71F5E1" w14:textId="77777777" w:rsidR="0086592D" w:rsidRPr="0086592D" w:rsidRDefault="0086592D" w:rsidP="0086592D">
      <w:pPr>
        <w:shd w:val="clear" w:color="auto" w:fill="FFFFFF"/>
        <w:rPr>
          <w:rFonts w:ascii="Arial" w:hAnsi="Arial" w:cs="Arial"/>
          <w:i/>
          <w:sz w:val="22"/>
          <w:szCs w:val="22"/>
        </w:rPr>
      </w:pPr>
    </w:p>
    <w:p w14:paraId="66583FF7" w14:textId="03999177" w:rsidR="009C1703" w:rsidRPr="0037067C" w:rsidRDefault="007B100F" w:rsidP="009C1703">
      <w:pPr>
        <w:rPr>
          <w:rFonts w:ascii="Arial" w:hAnsi="Arial" w:cs="Arial"/>
          <w:i/>
          <w:sz w:val="22"/>
          <w:szCs w:val="22"/>
        </w:rPr>
      </w:pPr>
      <w:r w:rsidRPr="0037067C">
        <w:rPr>
          <w:rFonts w:ascii="Arial" w:hAnsi="Arial" w:cs="Arial"/>
          <w:i/>
          <w:sz w:val="22"/>
          <w:szCs w:val="22"/>
        </w:rPr>
        <w:t>Reviews</w:t>
      </w:r>
      <w:r w:rsidR="00E3227B" w:rsidRPr="0037067C">
        <w:rPr>
          <w:rFonts w:ascii="Arial" w:hAnsi="Arial" w:cs="Arial"/>
          <w:i/>
          <w:sz w:val="22"/>
          <w:szCs w:val="22"/>
        </w:rPr>
        <w:t xml:space="preserve"> and </w:t>
      </w:r>
      <w:r w:rsidR="00EE59C7" w:rsidRPr="0037067C">
        <w:rPr>
          <w:rFonts w:ascii="Arial" w:hAnsi="Arial" w:cs="Arial"/>
          <w:i/>
          <w:sz w:val="22"/>
          <w:szCs w:val="22"/>
        </w:rPr>
        <w:t>commentaries</w:t>
      </w:r>
    </w:p>
    <w:p w14:paraId="35A4AD34" w14:textId="77777777" w:rsidR="00DD6121" w:rsidRPr="0037067C" w:rsidRDefault="00DD6121" w:rsidP="00DD6121">
      <w:pPr>
        <w:numPr>
          <w:ilvl w:val="0"/>
          <w:numId w:val="34"/>
        </w:numPr>
        <w:spacing w:after="160" w:line="259" w:lineRule="auto"/>
        <w:rPr>
          <w:rFonts w:ascii="Arial" w:hAnsi="Arial" w:cs="Arial"/>
          <w:sz w:val="22"/>
          <w:szCs w:val="22"/>
        </w:rPr>
      </w:pPr>
      <w:r w:rsidRPr="0037067C">
        <w:rPr>
          <w:rFonts w:ascii="Arial" w:hAnsi="Arial" w:cs="Arial"/>
          <w:b/>
          <w:sz w:val="22"/>
          <w:szCs w:val="22"/>
        </w:rPr>
        <w:t>Weinberger DM</w:t>
      </w:r>
      <w:r w:rsidRPr="0037067C">
        <w:rPr>
          <w:rFonts w:ascii="Arial" w:hAnsi="Arial" w:cs="Arial"/>
          <w:sz w:val="22"/>
          <w:szCs w:val="22"/>
        </w:rPr>
        <w:t xml:space="preserve">, Malley R, </w:t>
      </w:r>
      <w:proofErr w:type="spellStart"/>
      <w:r w:rsidRPr="0037067C">
        <w:rPr>
          <w:rFonts w:ascii="Arial" w:hAnsi="Arial" w:cs="Arial"/>
          <w:sz w:val="22"/>
          <w:szCs w:val="22"/>
        </w:rPr>
        <w:t>Lipsitch</w:t>
      </w:r>
      <w:proofErr w:type="spellEnd"/>
      <w:r w:rsidRPr="0037067C">
        <w:rPr>
          <w:rFonts w:ascii="Arial" w:hAnsi="Arial" w:cs="Arial"/>
          <w:sz w:val="22"/>
          <w:szCs w:val="22"/>
        </w:rPr>
        <w:t xml:space="preserve"> M. Serotype replacement in disease after pneumococcal vaccination. </w:t>
      </w:r>
      <w:r w:rsidRPr="0037067C">
        <w:rPr>
          <w:rFonts w:ascii="Arial" w:hAnsi="Arial" w:cs="Arial"/>
          <w:i/>
          <w:iCs/>
          <w:sz w:val="22"/>
          <w:szCs w:val="22"/>
        </w:rPr>
        <w:t>Lancet</w:t>
      </w:r>
      <w:r w:rsidRPr="0037067C">
        <w:rPr>
          <w:rFonts w:ascii="Arial" w:hAnsi="Arial" w:cs="Arial"/>
          <w:sz w:val="22"/>
          <w:szCs w:val="22"/>
        </w:rPr>
        <w:t xml:space="preserve">. 2011;378(9807):1962-73. </w:t>
      </w:r>
      <w:proofErr w:type="spellStart"/>
      <w:r w:rsidRPr="0037067C">
        <w:rPr>
          <w:rFonts w:ascii="Arial" w:hAnsi="Arial" w:cs="Arial"/>
          <w:sz w:val="22"/>
          <w:szCs w:val="22"/>
        </w:rPr>
        <w:t>Epub</w:t>
      </w:r>
      <w:proofErr w:type="spellEnd"/>
      <w:r w:rsidRPr="0037067C">
        <w:rPr>
          <w:rFonts w:ascii="Arial" w:hAnsi="Arial" w:cs="Arial"/>
          <w:sz w:val="22"/>
          <w:szCs w:val="22"/>
        </w:rPr>
        <w:t xml:space="preserve"> 2011/04/16. </w:t>
      </w:r>
      <w:proofErr w:type="spellStart"/>
      <w:r w:rsidRPr="0037067C">
        <w:rPr>
          <w:rFonts w:ascii="Arial" w:hAnsi="Arial" w:cs="Arial"/>
          <w:sz w:val="22"/>
          <w:szCs w:val="22"/>
        </w:rPr>
        <w:t>doi</w:t>
      </w:r>
      <w:proofErr w:type="spellEnd"/>
      <w:r w:rsidRPr="0037067C">
        <w:rPr>
          <w:rFonts w:ascii="Arial" w:hAnsi="Arial" w:cs="Arial"/>
          <w:sz w:val="22"/>
          <w:szCs w:val="22"/>
        </w:rPr>
        <w:t>: 10.1016/s0140-6736(10)62225-8.</w:t>
      </w:r>
    </w:p>
    <w:p w14:paraId="09958155" w14:textId="77777777" w:rsidR="00DD6121" w:rsidRPr="00DD6121" w:rsidRDefault="00DD6121" w:rsidP="00DD6121">
      <w:pPr>
        <w:numPr>
          <w:ilvl w:val="0"/>
          <w:numId w:val="34"/>
        </w:numPr>
        <w:spacing w:after="160" w:line="259" w:lineRule="auto"/>
        <w:rPr>
          <w:rFonts w:ascii="Arial" w:hAnsi="Arial" w:cs="Arial"/>
          <w:sz w:val="22"/>
          <w:szCs w:val="22"/>
        </w:rPr>
      </w:pPr>
      <w:r w:rsidRPr="0037067C">
        <w:rPr>
          <w:rFonts w:ascii="Arial" w:hAnsi="Arial" w:cs="Arial"/>
          <w:b/>
          <w:sz w:val="22"/>
          <w:szCs w:val="22"/>
        </w:rPr>
        <w:t>Weinberger DM</w:t>
      </w:r>
      <w:r w:rsidRPr="0037067C">
        <w:rPr>
          <w:rFonts w:ascii="Arial" w:hAnsi="Arial" w:cs="Arial"/>
          <w:sz w:val="22"/>
          <w:szCs w:val="22"/>
        </w:rPr>
        <w:t xml:space="preserve">, Shapiro ED. Pneumococcal conjugate vaccines for adults: reasons for optimism and for caution. </w:t>
      </w:r>
      <w:r w:rsidRPr="0037067C">
        <w:rPr>
          <w:rFonts w:ascii="Arial" w:hAnsi="Arial" w:cs="Arial"/>
          <w:i/>
          <w:iCs/>
          <w:sz w:val="22"/>
          <w:szCs w:val="22"/>
        </w:rPr>
        <w:t xml:space="preserve">Human Vaccines and </w:t>
      </w:r>
      <w:proofErr w:type="spellStart"/>
      <w:r w:rsidRPr="0037067C">
        <w:rPr>
          <w:rFonts w:ascii="Arial" w:hAnsi="Arial" w:cs="Arial"/>
          <w:i/>
          <w:iCs/>
          <w:sz w:val="22"/>
          <w:szCs w:val="22"/>
        </w:rPr>
        <w:t>Immunotherapeutics</w:t>
      </w:r>
      <w:proofErr w:type="spellEnd"/>
      <w:r w:rsidRPr="0037067C">
        <w:rPr>
          <w:rFonts w:ascii="Arial" w:hAnsi="Arial" w:cs="Arial"/>
          <w:sz w:val="22"/>
          <w:szCs w:val="22"/>
        </w:rPr>
        <w:t xml:space="preserve">. 2014;10(5):1334-6. </w:t>
      </w:r>
      <w:proofErr w:type="spellStart"/>
      <w:r w:rsidRPr="0037067C">
        <w:rPr>
          <w:rFonts w:ascii="Arial" w:hAnsi="Arial" w:cs="Arial"/>
          <w:sz w:val="22"/>
          <w:szCs w:val="22"/>
        </w:rPr>
        <w:t>Epub</w:t>
      </w:r>
      <w:proofErr w:type="spellEnd"/>
      <w:r w:rsidRPr="0037067C">
        <w:rPr>
          <w:rFonts w:ascii="Arial" w:hAnsi="Arial" w:cs="Arial"/>
          <w:sz w:val="22"/>
          <w:szCs w:val="22"/>
        </w:rPr>
        <w:t xml:space="preserve"> 2014/04/26. </w:t>
      </w:r>
      <w:proofErr w:type="spellStart"/>
      <w:r w:rsidRPr="0037067C">
        <w:rPr>
          <w:rFonts w:ascii="Arial" w:hAnsi="Arial" w:cs="Arial"/>
          <w:sz w:val="22"/>
          <w:szCs w:val="22"/>
        </w:rPr>
        <w:t>doi</w:t>
      </w:r>
      <w:proofErr w:type="spellEnd"/>
      <w:r w:rsidRPr="0037067C">
        <w:rPr>
          <w:rFonts w:ascii="Arial" w:hAnsi="Arial" w:cs="Arial"/>
          <w:sz w:val="22"/>
          <w:szCs w:val="22"/>
        </w:rPr>
        <w:t>: 10.416</w:t>
      </w:r>
      <w:r w:rsidRPr="00DD6121">
        <w:rPr>
          <w:rFonts w:ascii="Arial" w:hAnsi="Arial" w:cs="Arial"/>
          <w:sz w:val="22"/>
          <w:szCs w:val="22"/>
        </w:rPr>
        <w:t>1/hv.28962.</w:t>
      </w:r>
    </w:p>
    <w:p w14:paraId="478F45DD"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lastRenderedPageBreak/>
        <w:t>Bruhn CA, Schuck-</w:t>
      </w:r>
      <w:proofErr w:type="spellStart"/>
      <w:r w:rsidRPr="00DD6121">
        <w:rPr>
          <w:rFonts w:ascii="Arial" w:hAnsi="Arial" w:cs="Arial"/>
          <w:sz w:val="22"/>
          <w:szCs w:val="22"/>
        </w:rPr>
        <w:t>Paim</w:t>
      </w:r>
      <w:proofErr w:type="spellEnd"/>
      <w:r w:rsidRPr="00DD6121">
        <w:rPr>
          <w:rFonts w:ascii="Arial" w:hAnsi="Arial" w:cs="Arial"/>
          <w:sz w:val="22"/>
          <w:szCs w:val="22"/>
        </w:rPr>
        <w:t xml:space="preserve"> C, </w:t>
      </w:r>
      <w:proofErr w:type="spellStart"/>
      <w:r w:rsidRPr="00DD6121">
        <w:rPr>
          <w:rFonts w:ascii="Arial" w:hAnsi="Arial" w:cs="Arial"/>
          <w:sz w:val="22"/>
          <w:szCs w:val="22"/>
        </w:rPr>
        <w:t>Kürüm</w:t>
      </w:r>
      <w:proofErr w:type="spellEnd"/>
      <w:r w:rsidRPr="00DD6121">
        <w:rPr>
          <w:rFonts w:ascii="Arial" w:hAnsi="Arial" w:cs="Arial"/>
          <w:sz w:val="22"/>
          <w:szCs w:val="22"/>
        </w:rPr>
        <w:t xml:space="preserve"> E, Taylor RJ, Simonsen L, </w:t>
      </w:r>
      <w:r w:rsidRPr="00DD6121">
        <w:rPr>
          <w:rFonts w:ascii="Arial" w:hAnsi="Arial" w:cs="Arial"/>
          <w:b/>
          <w:sz w:val="22"/>
          <w:szCs w:val="22"/>
        </w:rPr>
        <w:t>Weinberger DM</w:t>
      </w:r>
      <w:r w:rsidRPr="00DD6121">
        <w:rPr>
          <w:rFonts w:ascii="Arial" w:hAnsi="Arial" w:cs="Arial"/>
          <w:sz w:val="22"/>
          <w:szCs w:val="22"/>
        </w:rPr>
        <w:t xml:space="preserve">. Improving Assessments of Population-level Vaccine Impact. </w:t>
      </w:r>
      <w:r w:rsidRPr="00DD6121">
        <w:rPr>
          <w:rFonts w:ascii="Arial" w:hAnsi="Arial" w:cs="Arial"/>
          <w:i/>
          <w:iCs/>
          <w:sz w:val="22"/>
          <w:szCs w:val="22"/>
        </w:rPr>
        <w:t>Epidemiology</w:t>
      </w:r>
      <w:r w:rsidRPr="00DD6121">
        <w:rPr>
          <w:rFonts w:ascii="Arial" w:hAnsi="Arial" w:cs="Arial"/>
          <w:sz w:val="22"/>
          <w:szCs w:val="22"/>
        </w:rPr>
        <w:t xml:space="preserve">. 2017;28(2):233-6.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2016/12/07. </w:t>
      </w:r>
      <w:proofErr w:type="spellStart"/>
      <w:r w:rsidRPr="00DD6121">
        <w:rPr>
          <w:rFonts w:ascii="Arial" w:hAnsi="Arial" w:cs="Arial"/>
          <w:sz w:val="22"/>
          <w:szCs w:val="22"/>
        </w:rPr>
        <w:t>doi</w:t>
      </w:r>
      <w:proofErr w:type="spellEnd"/>
      <w:r w:rsidRPr="00DD6121">
        <w:rPr>
          <w:rFonts w:ascii="Arial" w:hAnsi="Arial" w:cs="Arial"/>
          <w:sz w:val="22"/>
          <w:szCs w:val="22"/>
        </w:rPr>
        <w:t>: 10.1097/ede.0000000000000598.</w:t>
      </w:r>
    </w:p>
    <w:p w14:paraId="5E77FAA9"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Metcalf CJE, Walter KS, </w:t>
      </w:r>
      <w:proofErr w:type="spellStart"/>
      <w:r w:rsidRPr="00DD6121">
        <w:rPr>
          <w:rFonts w:ascii="Arial" w:hAnsi="Arial" w:cs="Arial"/>
          <w:sz w:val="22"/>
          <w:szCs w:val="22"/>
        </w:rPr>
        <w:t>Wesolowski</w:t>
      </w:r>
      <w:proofErr w:type="spellEnd"/>
      <w:r w:rsidRPr="00DD6121">
        <w:rPr>
          <w:rFonts w:ascii="Arial" w:hAnsi="Arial" w:cs="Arial"/>
          <w:sz w:val="22"/>
          <w:szCs w:val="22"/>
        </w:rPr>
        <w:t xml:space="preserve"> A, Buckee CO, </w:t>
      </w:r>
      <w:proofErr w:type="spellStart"/>
      <w:r w:rsidRPr="00DD6121">
        <w:rPr>
          <w:rFonts w:ascii="Arial" w:hAnsi="Arial" w:cs="Arial"/>
          <w:sz w:val="22"/>
          <w:szCs w:val="22"/>
        </w:rPr>
        <w:t>Shevliakova</w:t>
      </w:r>
      <w:proofErr w:type="spellEnd"/>
      <w:r w:rsidRPr="00DD6121">
        <w:rPr>
          <w:rFonts w:ascii="Arial" w:hAnsi="Arial" w:cs="Arial"/>
          <w:sz w:val="22"/>
          <w:szCs w:val="22"/>
        </w:rPr>
        <w:t xml:space="preserve"> E, </w:t>
      </w:r>
      <w:proofErr w:type="spellStart"/>
      <w:r w:rsidRPr="00DD6121">
        <w:rPr>
          <w:rFonts w:ascii="Arial" w:hAnsi="Arial" w:cs="Arial"/>
          <w:sz w:val="22"/>
          <w:szCs w:val="22"/>
        </w:rPr>
        <w:t>Tatem</w:t>
      </w:r>
      <w:proofErr w:type="spellEnd"/>
      <w:r w:rsidRPr="00DD6121">
        <w:rPr>
          <w:rFonts w:ascii="Arial" w:hAnsi="Arial" w:cs="Arial"/>
          <w:sz w:val="22"/>
          <w:szCs w:val="22"/>
        </w:rPr>
        <w:t xml:space="preserve"> AJ, Boos WR, </w:t>
      </w:r>
      <w:r w:rsidRPr="00DD6121">
        <w:rPr>
          <w:rFonts w:ascii="Arial" w:hAnsi="Arial" w:cs="Arial"/>
          <w:b/>
          <w:sz w:val="22"/>
          <w:szCs w:val="22"/>
        </w:rPr>
        <w:t>Weinberger DM</w:t>
      </w:r>
      <w:r w:rsidRPr="00DD6121">
        <w:rPr>
          <w:rFonts w:ascii="Arial" w:hAnsi="Arial" w:cs="Arial"/>
          <w:sz w:val="22"/>
          <w:szCs w:val="22"/>
        </w:rPr>
        <w:t xml:space="preserve">, Pitzer VE. Identifying climate drivers of infectious disease dynamics: recent advances and challenges ahead. </w:t>
      </w:r>
      <w:r w:rsidRPr="00DD6121">
        <w:rPr>
          <w:rFonts w:ascii="Arial" w:hAnsi="Arial" w:cs="Arial"/>
          <w:i/>
          <w:iCs/>
          <w:sz w:val="22"/>
          <w:szCs w:val="22"/>
        </w:rPr>
        <w:t>Proceedings of the Royal Society: Biological Sciences</w:t>
      </w:r>
      <w:r w:rsidRPr="00DD6121">
        <w:rPr>
          <w:rFonts w:ascii="Arial" w:hAnsi="Arial" w:cs="Arial"/>
          <w:sz w:val="22"/>
          <w:szCs w:val="22"/>
        </w:rPr>
        <w:t xml:space="preserve">. 2017;284(1860).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2017/08/18. </w:t>
      </w:r>
      <w:proofErr w:type="spellStart"/>
      <w:r w:rsidRPr="00DD6121">
        <w:rPr>
          <w:rFonts w:ascii="Arial" w:hAnsi="Arial" w:cs="Arial"/>
          <w:sz w:val="22"/>
          <w:szCs w:val="22"/>
        </w:rPr>
        <w:t>doi</w:t>
      </w:r>
      <w:proofErr w:type="spellEnd"/>
      <w:r w:rsidRPr="00DD6121">
        <w:rPr>
          <w:rFonts w:ascii="Arial" w:hAnsi="Arial" w:cs="Arial"/>
          <w:sz w:val="22"/>
          <w:szCs w:val="22"/>
        </w:rPr>
        <w:t>: 10.1098/rspb.2017.0901.</w:t>
      </w:r>
    </w:p>
    <w:p w14:paraId="3BD81B42"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Filling evidence gaps on the impact of pneumococcal vaccines. </w:t>
      </w:r>
      <w:r w:rsidRPr="00DD6121">
        <w:rPr>
          <w:rFonts w:ascii="Arial" w:hAnsi="Arial" w:cs="Arial"/>
          <w:i/>
          <w:iCs/>
          <w:sz w:val="22"/>
          <w:szCs w:val="22"/>
        </w:rPr>
        <w:t>Lancet Infectious Diseases</w:t>
      </w:r>
      <w:r w:rsidRPr="00DD6121">
        <w:rPr>
          <w:rFonts w:ascii="Arial" w:hAnsi="Arial" w:cs="Arial"/>
          <w:sz w:val="22"/>
          <w:szCs w:val="22"/>
        </w:rPr>
        <w:t xml:space="preserve">. 2017;17(9):888-9.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2017/06/12. </w:t>
      </w:r>
      <w:proofErr w:type="spellStart"/>
      <w:r w:rsidRPr="00DD6121">
        <w:rPr>
          <w:rFonts w:ascii="Arial" w:hAnsi="Arial" w:cs="Arial"/>
          <w:sz w:val="22"/>
          <w:szCs w:val="22"/>
        </w:rPr>
        <w:t>doi</w:t>
      </w:r>
      <w:proofErr w:type="spellEnd"/>
      <w:r w:rsidRPr="00DD6121">
        <w:rPr>
          <w:rFonts w:ascii="Arial" w:hAnsi="Arial" w:cs="Arial"/>
          <w:sz w:val="22"/>
          <w:szCs w:val="22"/>
        </w:rPr>
        <w:t>: 10.1016/s1473-3099(17)30328-6.</w:t>
      </w:r>
    </w:p>
    <w:p w14:paraId="6C9A8219"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w:t>
      </w:r>
      <w:proofErr w:type="spellStart"/>
      <w:r w:rsidRPr="00DD6121">
        <w:rPr>
          <w:rFonts w:ascii="Arial" w:hAnsi="Arial" w:cs="Arial"/>
          <w:sz w:val="22"/>
          <w:szCs w:val="22"/>
        </w:rPr>
        <w:t>Harboe</w:t>
      </w:r>
      <w:proofErr w:type="spellEnd"/>
      <w:r w:rsidRPr="00DD6121">
        <w:rPr>
          <w:rFonts w:ascii="Arial" w:hAnsi="Arial" w:cs="Arial"/>
          <w:sz w:val="22"/>
          <w:szCs w:val="22"/>
        </w:rPr>
        <w:t xml:space="preserve"> ZB, Shapiro ED. Developing Better Pneumococcal Vaccines for Adults. </w:t>
      </w:r>
      <w:r w:rsidRPr="00DD6121">
        <w:rPr>
          <w:rFonts w:ascii="Arial" w:hAnsi="Arial" w:cs="Arial"/>
          <w:i/>
          <w:sz w:val="22"/>
          <w:szCs w:val="22"/>
        </w:rPr>
        <w:t>JAMA Internal Medicine</w:t>
      </w:r>
      <w:r w:rsidRPr="00DD6121">
        <w:rPr>
          <w:rFonts w:ascii="Arial" w:hAnsi="Arial" w:cs="Arial"/>
          <w:sz w:val="22"/>
          <w:szCs w:val="22"/>
        </w:rPr>
        <w:t xml:space="preserve">. 2017;177(3):303-4.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2017/01/19. </w:t>
      </w:r>
      <w:proofErr w:type="spellStart"/>
      <w:r w:rsidRPr="00DD6121">
        <w:rPr>
          <w:rFonts w:ascii="Arial" w:hAnsi="Arial" w:cs="Arial"/>
          <w:sz w:val="22"/>
          <w:szCs w:val="22"/>
        </w:rPr>
        <w:t>doi</w:t>
      </w:r>
      <w:proofErr w:type="spellEnd"/>
      <w:r w:rsidRPr="00DD6121">
        <w:rPr>
          <w:rFonts w:ascii="Arial" w:hAnsi="Arial" w:cs="Arial"/>
          <w:sz w:val="22"/>
          <w:szCs w:val="22"/>
        </w:rPr>
        <w:t>: 10.1001/jamainternmed.2016.8289.</w:t>
      </w:r>
    </w:p>
    <w:p w14:paraId="7E7DF216"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Chan J, Nguyen CD, Dunne EM, Kim Mulholland E, </w:t>
      </w:r>
      <w:proofErr w:type="spellStart"/>
      <w:r w:rsidRPr="00DD6121">
        <w:rPr>
          <w:rFonts w:ascii="Arial" w:hAnsi="Arial" w:cs="Arial"/>
          <w:sz w:val="22"/>
          <w:szCs w:val="22"/>
        </w:rPr>
        <w:t>Mungun</w:t>
      </w:r>
      <w:proofErr w:type="spellEnd"/>
      <w:r w:rsidRPr="00DD6121">
        <w:rPr>
          <w:rFonts w:ascii="Arial" w:hAnsi="Arial" w:cs="Arial"/>
          <w:sz w:val="22"/>
          <w:szCs w:val="22"/>
        </w:rPr>
        <w:t xml:space="preserve"> T, </w:t>
      </w:r>
      <w:proofErr w:type="spellStart"/>
      <w:r w:rsidRPr="00DD6121">
        <w:rPr>
          <w:rFonts w:ascii="Arial" w:hAnsi="Arial" w:cs="Arial"/>
          <w:sz w:val="22"/>
          <w:szCs w:val="22"/>
        </w:rPr>
        <w:t>Pomat</w:t>
      </w:r>
      <w:proofErr w:type="spellEnd"/>
      <w:r w:rsidRPr="00DD6121">
        <w:rPr>
          <w:rFonts w:ascii="Arial" w:hAnsi="Arial" w:cs="Arial"/>
          <w:sz w:val="22"/>
          <w:szCs w:val="22"/>
        </w:rPr>
        <w:t xml:space="preserve"> WS, </w:t>
      </w:r>
      <w:proofErr w:type="spellStart"/>
      <w:r w:rsidRPr="00DD6121">
        <w:rPr>
          <w:rFonts w:ascii="Arial" w:hAnsi="Arial" w:cs="Arial"/>
          <w:sz w:val="22"/>
          <w:szCs w:val="22"/>
        </w:rPr>
        <w:t>Rafai</w:t>
      </w:r>
      <w:proofErr w:type="spellEnd"/>
      <w:r w:rsidRPr="00DD6121">
        <w:rPr>
          <w:rFonts w:ascii="Arial" w:hAnsi="Arial" w:cs="Arial"/>
          <w:sz w:val="22"/>
          <w:szCs w:val="22"/>
        </w:rPr>
        <w:t xml:space="preserve"> E, </w:t>
      </w:r>
      <w:proofErr w:type="spellStart"/>
      <w:r w:rsidRPr="00DD6121">
        <w:rPr>
          <w:rFonts w:ascii="Arial" w:hAnsi="Arial" w:cs="Arial"/>
          <w:sz w:val="22"/>
          <w:szCs w:val="22"/>
        </w:rPr>
        <w:t>Satzke</w:t>
      </w:r>
      <w:proofErr w:type="spellEnd"/>
      <w:r w:rsidRPr="00DD6121">
        <w:rPr>
          <w:rFonts w:ascii="Arial" w:hAnsi="Arial" w:cs="Arial"/>
          <w:sz w:val="22"/>
          <w:szCs w:val="22"/>
        </w:rPr>
        <w:t xml:space="preserve"> C, </w:t>
      </w:r>
      <w:r w:rsidRPr="00DD6121">
        <w:rPr>
          <w:rFonts w:ascii="Arial" w:hAnsi="Arial" w:cs="Arial"/>
          <w:b/>
          <w:sz w:val="22"/>
          <w:szCs w:val="22"/>
        </w:rPr>
        <w:t>Weinberger DM</w:t>
      </w:r>
      <w:r w:rsidRPr="00DD6121">
        <w:rPr>
          <w:rFonts w:ascii="Arial" w:hAnsi="Arial" w:cs="Arial"/>
          <w:sz w:val="22"/>
          <w:szCs w:val="22"/>
        </w:rPr>
        <w:t xml:space="preserve">, Russell FM. Using pneumococcal carriage studies to monitor vaccine impact in low- and middle-income countries. </w:t>
      </w:r>
      <w:r w:rsidRPr="00DD6121">
        <w:rPr>
          <w:rFonts w:ascii="Arial" w:hAnsi="Arial" w:cs="Arial"/>
          <w:i/>
          <w:iCs/>
          <w:sz w:val="22"/>
          <w:szCs w:val="22"/>
        </w:rPr>
        <w:t>Vaccine</w:t>
      </w:r>
      <w:r w:rsidRPr="00DD6121">
        <w:rPr>
          <w:rFonts w:ascii="Arial" w:hAnsi="Arial" w:cs="Arial"/>
          <w:sz w:val="22"/>
          <w:szCs w:val="22"/>
        </w:rPr>
        <w:t xml:space="preserve">. 2019;37(43):6299-309.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2019/09/11. </w:t>
      </w:r>
      <w:proofErr w:type="spellStart"/>
      <w:r w:rsidRPr="00DD6121">
        <w:rPr>
          <w:rFonts w:ascii="Arial" w:hAnsi="Arial" w:cs="Arial"/>
          <w:sz w:val="22"/>
          <w:szCs w:val="22"/>
        </w:rPr>
        <w:t>doi</w:t>
      </w:r>
      <w:proofErr w:type="spellEnd"/>
      <w:r w:rsidRPr="00DD6121">
        <w:rPr>
          <w:rFonts w:ascii="Arial" w:hAnsi="Arial" w:cs="Arial"/>
          <w:sz w:val="22"/>
          <w:szCs w:val="22"/>
        </w:rPr>
        <w:t>: 10.1016/j.vaccine.2019.08.073.</w:t>
      </w:r>
    </w:p>
    <w:p w14:paraId="40BD43AF"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Shapiro ED. Prevention of Pneumococcal Infections in Adults Using Conjugate Vaccines: No Easy Answers. </w:t>
      </w:r>
      <w:r w:rsidRPr="00DD6121">
        <w:rPr>
          <w:rFonts w:ascii="Arial" w:hAnsi="Arial" w:cs="Arial"/>
          <w:i/>
          <w:sz w:val="22"/>
          <w:szCs w:val="22"/>
        </w:rPr>
        <w:t>Clinical Infectious Diseases</w:t>
      </w:r>
      <w:r w:rsidRPr="00DD6121">
        <w:rPr>
          <w:rFonts w:ascii="Arial" w:hAnsi="Arial" w:cs="Arial"/>
          <w:sz w:val="22"/>
          <w:szCs w:val="22"/>
        </w:rPr>
        <w:t xml:space="preserve">. 2019;69(1):50-1.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2018/10/13.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/ciy873.</w:t>
      </w:r>
    </w:p>
    <w:p w14:paraId="37DA56A2" w14:textId="77777777" w:rsidR="00DD6121" w:rsidRP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sz w:val="22"/>
          <w:szCs w:val="22"/>
        </w:rPr>
        <w:t xml:space="preserve">Arguedas A, </w:t>
      </w:r>
      <w:proofErr w:type="spellStart"/>
      <w:r w:rsidRPr="00DD6121">
        <w:rPr>
          <w:rFonts w:ascii="Arial" w:hAnsi="Arial" w:cs="Arial"/>
          <w:sz w:val="22"/>
          <w:szCs w:val="22"/>
        </w:rPr>
        <w:t>Trzciński</w:t>
      </w:r>
      <w:proofErr w:type="spellEnd"/>
      <w:r w:rsidRPr="00DD6121">
        <w:rPr>
          <w:rFonts w:ascii="Arial" w:hAnsi="Arial" w:cs="Arial"/>
          <w:sz w:val="22"/>
          <w:szCs w:val="22"/>
        </w:rPr>
        <w:t xml:space="preserve"> K, O'Brien KL, Ferreira DM, Wyllie AL, Weinberger D, </w:t>
      </w:r>
      <w:proofErr w:type="spellStart"/>
      <w:r w:rsidRPr="00DD6121">
        <w:rPr>
          <w:rFonts w:ascii="Arial" w:hAnsi="Arial" w:cs="Arial"/>
          <w:sz w:val="22"/>
          <w:szCs w:val="22"/>
        </w:rPr>
        <w:t>Danon</w:t>
      </w:r>
      <w:proofErr w:type="spellEnd"/>
      <w:r w:rsidRPr="00DD6121">
        <w:rPr>
          <w:rFonts w:ascii="Arial" w:hAnsi="Arial" w:cs="Arial"/>
          <w:sz w:val="22"/>
          <w:szCs w:val="22"/>
        </w:rPr>
        <w:t xml:space="preserve"> L, Pelton SI, </w:t>
      </w:r>
      <w:proofErr w:type="spellStart"/>
      <w:r w:rsidRPr="00DD6121">
        <w:rPr>
          <w:rFonts w:ascii="Arial" w:hAnsi="Arial" w:cs="Arial"/>
          <w:sz w:val="22"/>
          <w:szCs w:val="22"/>
        </w:rPr>
        <w:t>Azzari</w:t>
      </w:r>
      <w:proofErr w:type="spellEnd"/>
      <w:r w:rsidRPr="00DD6121">
        <w:rPr>
          <w:rFonts w:ascii="Arial" w:hAnsi="Arial" w:cs="Arial"/>
          <w:sz w:val="22"/>
          <w:szCs w:val="22"/>
        </w:rPr>
        <w:t xml:space="preserve"> C, </w:t>
      </w:r>
      <w:proofErr w:type="spellStart"/>
      <w:r w:rsidRPr="00DD6121">
        <w:rPr>
          <w:rFonts w:ascii="Arial" w:hAnsi="Arial" w:cs="Arial"/>
          <w:sz w:val="22"/>
          <w:szCs w:val="22"/>
        </w:rPr>
        <w:t>Hammitt</w:t>
      </w:r>
      <w:proofErr w:type="spellEnd"/>
      <w:r w:rsidRPr="00DD6121">
        <w:rPr>
          <w:rFonts w:ascii="Arial" w:hAnsi="Arial" w:cs="Arial"/>
          <w:sz w:val="22"/>
          <w:szCs w:val="22"/>
        </w:rPr>
        <w:t xml:space="preserve"> LL, Sá-</w:t>
      </w:r>
      <w:proofErr w:type="spellStart"/>
      <w:r w:rsidRPr="00DD6121">
        <w:rPr>
          <w:rFonts w:ascii="Arial" w:hAnsi="Arial" w:cs="Arial"/>
          <w:sz w:val="22"/>
          <w:szCs w:val="22"/>
        </w:rPr>
        <w:t>Leão</w:t>
      </w:r>
      <w:proofErr w:type="spellEnd"/>
      <w:r w:rsidRPr="00DD6121">
        <w:rPr>
          <w:rFonts w:ascii="Arial" w:hAnsi="Arial" w:cs="Arial"/>
          <w:sz w:val="22"/>
          <w:szCs w:val="22"/>
        </w:rPr>
        <w:t xml:space="preserve"> R, </w:t>
      </w:r>
      <w:proofErr w:type="spellStart"/>
      <w:r w:rsidRPr="00DD6121">
        <w:rPr>
          <w:rFonts w:ascii="Arial" w:hAnsi="Arial" w:cs="Arial"/>
          <w:sz w:val="22"/>
          <w:szCs w:val="22"/>
        </w:rPr>
        <w:t>Brandileone</w:t>
      </w:r>
      <w:proofErr w:type="spellEnd"/>
      <w:r w:rsidRPr="00DD6121">
        <w:rPr>
          <w:rFonts w:ascii="Arial" w:hAnsi="Arial" w:cs="Arial"/>
          <w:sz w:val="22"/>
          <w:szCs w:val="22"/>
        </w:rPr>
        <w:t xml:space="preserve"> MC, </w:t>
      </w:r>
      <w:proofErr w:type="spellStart"/>
      <w:r w:rsidRPr="00DD6121">
        <w:rPr>
          <w:rFonts w:ascii="Arial" w:hAnsi="Arial" w:cs="Arial"/>
          <w:sz w:val="22"/>
          <w:szCs w:val="22"/>
        </w:rPr>
        <w:t>Saha</w:t>
      </w:r>
      <w:proofErr w:type="spellEnd"/>
      <w:r w:rsidRPr="00DD6121">
        <w:rPr>
          <w:rFonts w:ascii="Arial" w:hAnsi="Arial" w:cs="Arial"/>
          <w:sz w:val="22"/>
          <w:szCs w:val="22"/>
        </w:rPr>
        <w:t xml:space="preserve"> S, </w:t>
      </w:r>
      <w:proofErr w:type="spellStart"/>
      <w:r w:rsidRPr="00DD6121">
        <w:rPr>
          <w:rFonts w:ascii="Arial" w:hAnsi="Arial" w:cs="Arial"/>
          <w:sz w:val="22"/>
          <w:szCs w:val="22"/>
        </w:rPr>
        <w:t>Suaya</w:t>
      </w:r>
      <w:proofErr w:type="spellEnd"/>
      <w:r w:rsidRPr="00DD6121">
        <w:rPr>
          <w:rFonts w:ascii="Arial" w:hAnsi="Arial" w:cs="Arial"/>
          <w:sz w:val="22"/>
          <w:szCs w:val="22"/>
        </w:rPr>
        <w:t xml:space="preserve"> J, </w:t>
      </w:r>
      <w:proofErr w:type="spellStart"/>
      <w:r w:rsidRPr="00DD6121">
        <w:rPr>
          <w:rFonts w:ascii="Arial" w:hAnsi="Arial" w:cs="Arial"/>
          <w:sz w:val="22"/>
          <w:szCs w:val="22"/>
        </w:rPr>
        <w:t>Isturiz</w:t>
      </w:r>
      <w:proofErr w:type="spellEnd"/>
      <w:r w:rsidRPr="00DD6121">
        <w:rPr>
          <w:rFonts w:ascii="Arial" w:hAnsi="Arial" w:cs="Arial"/>
          <w:sz w:val="22"/>
          <w:szCs w:val="22"/>
        </w:rPr>
        <w:t xml:space="preserve"> R, </w:t>
      </w:r>
      <w:proofErr w:type="spellStart"/>
      <w:r w:rsidRPr="00DD6121">
        <w:rPr>
          <w:rFonts w:ascii="Arial" w:hAnsi="Arial" w:cs="Arial"/>
          <w:sz w:val="22"/>
          <w:szCs w:val="22"/>
        </w:rPr>
        <w:t>Jodar</w:t>
      </w:r>
      <w:proofErr w:type="spellEnd"/>
      <w:r w:rsidRPr="00DD6121">
        <w:rPr>
          <w:rFonts w:ascii="Arial" w:hAnsi="Arial" w:cs="Arial"/>
          <w:sz w:val="22"/>
          <w:szCs w:val="22"/>
        </w:rPr>
        <w:t xml:space="preserve"> L, Gessner BD. Upper respiratory tract colonization with Streptococcus pneumoniae in adults. </w:t>
      </w:r>
      <w:r w:rsidRPr="00DD6121">
        <w:rPr>
          <w:rFonts w:ascii="Arial" w:hAnsi="Arial" w:cs="Arial"/>
          <w:i/>
          <w:iCs/>
          <w:sz w:val="22"/>
          <w:szCs w:val="22"/>
        </w:rPr>
        <w:t>Expert Reviews Vaccines</w:t>
      </w:r>
      <w:r w:rsidRPr="00DD6121">
        <w:rPr>
          <w:rFonts w:ascii="Arial" w:hAnsi="Arial" w:cs="Arial"/>
          <w:sz w:val="22"/>
          <w:szCs w:val="22"/>
        </w:rPr>
        <w:t xml:space="preserve">. 2020;19(4):353-66.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20200417. </w:t>
      </w:r>
      <w:proofErr w:type="spellStart"/>
      <w:r w:rsidRPr="00DD6121">
        <w:rPr>
          <w:rFonts w:ascii="Arial" w:hAnsi="Arial" w:cs="Arial"/>
          <w:sz w:val="22"/>
          <w:szCs w:val="22"/>
        </w:rPr>
        <w:t>doi</w:t>
      </w:r>
      <w:proofErr w:type="spellEnd"/>
      <w:r w:rsidRPr="00DD6121">
        <w:rPr>
          <w:rFonts w:ascii="Arial" w:hAnsi="Arial" w:cs="Arial"/>
          <w:sz w:val="22"/>
          <w:szCs w:val="22"/>
        </w:rPr>
        <w:t>: 10.1080/14760584.2020.1750378.</w:t>
      </w:r>
    </w:p>
    <w:p w14:paraId="4E3A5852" w14:textId="77777777" w:rsidR="00DD6121" w:rsidRPr="00DD6121" w:rsidRDefault="00DD6121" w:rsidP="00DD6121">
      <w:pPr>
        <w:numPr>
          <w:ilvl w:val="0"/>
          <w:numId w:val="34"/>
        </w:numPr>
        <w:spacing w:after="160" w:line="259" w:lineRule="auto"/>
        <w:rPr>
          <w:rFonts w:ascii="Arial" w:hAnsi="Arial" w:cs="Arial"/>
          <w:sz w:val="22"/>
          <w:szCs w:val="22"/>
        </w:rPr>
      </w:pPr>
      <w:proofErr w:type="spellStart"/>
      <w:r w:rsidRPr="00DD6121">
        <w:rPr>
          <w:rFonts w:ascii="Arial" w:hAnsi="Arial" w:cs="Arial"/>
          <w:sz w:val="22"/>
          <w:szCs w:val="22"/>
        </w:rPr>
        <w:t>Shioda</w:t>
      </w:r>
      <w:proofErr w:type="spellEnd"/>
      <w:r w:rsidRPr="00DD6121">
        <w:rPr>
          <w:rFonts w:ascii="Arial" w:hAnsi="Arial" w:cs="Arial"/>
          <w:sz w:val="22"/>
          <w:szCs w:val="22"/>
        </w:rPr>
        <w:t xml:space="preserve"> K, </w:t>
      </w:r>
      <w:r w:rsidRPr="00DD6121">
        <w:rPr>
          <w:rFonts w:ascii="Arial" w:hAnsi="Arial" w:cs="Arial"/>
          <w:b/>
          <w:sz w:val="22"/>
          <w:szCs w:val="22"/>
        </w:rPr>
        <w:t>Weinberger DM</w:t>
      </w:r>
      <w:r w:rsidRPr="00DD6121">
        <w:rPr>
          <w:rFonts w:ascii="Arial" w:hAnsi="Arial" w:cs="Arial"/>
          <w:sz w:val="22"/>
          <w:szCs w:val="22"/>
        </w:rPr>
        <w:t xml:space="preserve">, Mori M. Navigating Through Health Care Data Disrupted by the COVID-19 Pandemic. </w:t>
      </w:r>
      <w:r w:rsidRPr="00DD6121">
        <w:rPr>
          <w:rFonts w:ascii="Arial" w:hAnsi="Arial" w:cs="Arial"/>
          <w:i/>
          <w:sz w:val="22"/>
          <w:szCs w:val="22"/>
        </w:rPr>
        <w:t>JAMA Internal Medicine</w:t>
      </w:r>
      <w:r w:rsidRPr="00DD6121">
        <w:rPr>
          <w:rFonts w:ascii="Arial" w:hAnsi="Arial" w:cs="Arial"/>
          <w:sz w:val="22"/>
          <w:szCs w:val="22"/>
        </w:rPr>
        <w:t xml:space="preserve">. 2020;180(12):1569-70.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2020/10/13. </w:t>
      </w:r>
      <w:proofErr w:type="spellStart"/>
      <w:r w:rsidRPr="00DD6121">
        <w:rPr>
          <w:rFonts w:ascii="Arial" w:hAnsi="Arial" w:cs="Arial"/>
          <w:sz w:val="22"/>
          <w:szCs w:val="22"/>
        </w:rPr>
        <w:t>doi</w:t>
      </w:r>
      <w:proofErr w:type="spellEnd"/>
      <w:r w:rsidRPr="00DD6121">
        <w:rPr>
          <w:rFonts w:ascii="Arial" w:hAnsi="Arial" w:cs="Arial"/>
          <w:sz w:val="22"/>
          <w:szCs w:val="22"/>
        </w:rPr>
        <w:t>: 10.1001/jamainternmed.2020.5542.</w:t>
      </w:r>
    </w:p>
    <w:p w14:paraId="2F5B28F7" w14:textId="0C362F3B" w:rsidR="00DD6121" w:rsidRDefault="00DD6121" w:rsidP="00DD6121">
      <w:pPr>
        <w:numPr>
          <w:ilvl w:val="0"/>
          <w:numId w:val="34"/>
        </w:numPr>
        <w:spacing w:after="160" w:line="259" w:lineRule="auto"/>
        <w:rPr>
          <w:rFonts w:ascii="Arial" w:hAnsi="Arial" w:cs="Arial"/>
          <w:sz w:val="22"/>
          <w:szCs w:val="22"/>
        </w:rPr>
      </w:pPr>
      <w:r w:rsidRPr="00DD6121">
        <w:rPr>
          <w:rFonts w:ascii="Arial" w:hAnsi="Arial" w:cs="Arial"/>
          <w:b/>
          <w:sz w:val="22"/>
          <w:szCs w:val="22"/>
        </w:rPr>
        <w:t>Weinberger DM</w:t>
      </w:r>
      <w:r w:rsidRPr="00DD6121">
        <w:rPr>
          <w:rFonts w:ascii="Arial" w:hAnsi="Arial" w:cs="Arial"/>
          <w:sz w:val="22"/>
          <w:szCs w:val="22"/>
        </w:rPr>
        <w:t xml:space="preserve">, Shapiro ED. Pneumococcal Vaccines for Adults: What's Next? </w:t>
      </w:r>
      <w:r w:rsidRPr="00DD6121">
        <w:rPr>
          <w:rFonts w:ascii="Arial" w:hAnsi="Arial" w:cs="Arial"/>
          <w:i/>
          <w:sz w:val="22"/>
          <w:szCs w:val="22"/>
        </w:rPr>
        <w:t>Clinical Infectious Diseases</w:t>
      </w:r>
      <w:r w:rsidRPr="00DD6121">
        <w:rPr>
          <w:rFonts w:ascii="Arial" w:hAnsi="Arial" w:cs="Arial"/>
          <w:sz w:val="22"/>
          <w:szCs w:val="22"/>
        </w:rPr>
        <w:t xml:space="preserve">. 2020;70(12):2493-5. </w:t>
      </w:r>
      <w:proofErr w:type="spellStart"/>
      <w:r w:rsidRPr="00DD6121">
        <w:rPr>
          <w:rFonts w:ascii="Arial" w:hAnsi="Arial" w:cs="Arial"/>
          <w:sz w:val="22"/>
          <w:szCs w:val="22"/>
        </w:rPr>
        <w:t>Epub</w:t>
      </w:r>
      <w:proofErr w:type="spellEnd"/>
      <w:r w:rsidRPr="00DD6121">
        <w:rPr>
          <w:rFonts w:ascii="Arial" w:hAnsi="Arial" w:cs="Arial"/>
          <w:sz w:val="22"/>
          <w:szCs w:val="22"/>
        </w:rPr>
        <w:t xml:space="preserve"> 2019/08/14. </w:t>
      </w:r>
      <w:proofErr w:type="spellStart"/>
      <w:r w:rsidRPr="00DD6121">
        <w:rPr>
          <w:rFonts w:ascii="Arial" w:hAnsi="Arial" w:cs="Arial"/>
          <w:sz w:val="22"/>
          <w:szCs w:val="22"/>
        </w:rPr>
        <w:t>doi</w:t>
      </w:r>
      <w:proofErr w:type="spellEnd"/>
      <w:r w:rsidRPr="00DD6121">
        <w:rPr>
          <w:rFonts w:ascii="Arial" w:hAnsi="Arial" w:cs="Arial"/>
          <w:sz w:val="22"/>
          <w:szCs w:val="22"/>
        </w:rPr>
        <w:t>: 10.1093/</w:t>
      </w:r>
      <w:proofErr w:type="spellStart"/>
      <w:r w:rsidRPr="00DD6121">
        <w:rPr>
          <w:rFonts w:ascii="Arial" w:hAnsi="Arial" w:cs="Arial"/>
          <w:sz w:val="22"/>
          <w:szCs w:val="22"/>
        </w:rPr>
        <w:t>cid</w:t>
      </w:r>
      <w:proofErr w:type="spellEnd"/>
      <w:r w:rsidRPr="00DD6121">
        <w:rPr>
          <w:rFonts w:ascii="Arial" w:hAnsi="Arial" w:cs="Arial"/>
          <w:sz w:val="22"/>
          <w:szCs w:val="22"/>
        </w:rPr>
        <w:t>/ciz743.</w:t>
      </w:r>
    </w:p>
    <w:p w14:paraId="15BEB344" w14:textId="4A050F81" w:rsidR="008049F0" w:rsidRDefault="008049F0" w:rsidP="00DD6121">
      <w:pPr>
        <w:numPr>
          <w:ilvl w:val="0"/>
          <w:numId w:val="34"/>
        </w:numPr>
        <w:spacing w:after="160" w:line="259" w:lineRule="auto"/>
        <w:rPr>
          <w:rFonts w:ascii="Arial" w:hAnsi="Arial" w:cs="Arial"/>
          <w:sz w:val="22"/>
          <w:szCs w:val="22"/>
        </w:rPr>
      </w:pPr>
      <w:r w:rsidRPr="008049F0">
        <w:rPr>
          <w:rFonts w:ascii="Arial" w:hAnsi="Arial" w:cs="Arial"/>
          <w:sz w:val="22"/>
          <w:szCs w:val="22"/>
        </w:rPr>
        <w:t xml:space="preserve">Dagan R, </w:t>
      </w:r>
      <w:proofErr w:type="spellStart"/>
      <w:r w:rsidRPr="008049F0">
        <w:rPr>
          <w:rFonts w:ascii="Arial" w:hAnsi="Arial" w:cs="Arial"/>
          <w:sz w:val="22"/>
          <w:szCs w:val="22"/>
        </w:rPr>
        <w:t>Danino</w:t>
      </w:r>
      <w:proofErr w:type="spellEnd"/>
      <w:r w:rsidRPr="008049F0">
        <w:rPr>
          <w:rFonts w:ascii="Arial" w:hAnsi="Arial" w:cs="Arial"/>
          <w:sz w:val="22"/>
          <w:szCs w:val="22"/>
        </w:rPr>
        <w:t xml:space="preserve"> D, </w:t>
      </w:r>
      <w:r w:rsidRPr="008049F0">
        <w:rPr>
          <w:rFonts w:ascii="Arial" w:hAnsi="Arial" w:cs="Arial"/>
          <w:b/>
          <w:bCs/>
          <w:sz w:val="22"/>
          <w:szCs w:val="22"/>
        </w:rPr>
        <w:t>Weinberger DM</w:t>
      </w:r>
      <w:r w:rsidRPr="008049F0">
        <w:rPr>
          <w:rFonts w:ascii="Arial" w:hAnsi="Arial" w:cs="Arial"/>
          <w:sz w:val="22"/>
          <w:szCs w:val="22"/>
        </w:rPr>
        <w:t xml:space="preserve">. The Pneumococcus-Respiratory Virus Connection-Unexpected Lessons From the COVID-19 Pandemic. JAMA </w:t>
      </w:r>
      <w:proofErr w:type="spellStart"/>
      <w:r w:rsidRPr="008049F0">
        <w:rPr>
          <w:rFonts w:ascii="Arial" w:hAnsi="Arial" w:cs="Arial"/>
          <w:sz w:val="22"/>
          <w:szCs w:val="22"/>
        </w:rPr>
        <w:t>Netw</w:t>
      </w:r>
      <w:proofErr w:type="spellEnd"/>
      <w:r w:rsidRPr="008049F0">
        <w:rPr>
          <w:rFonts w:ascii="Arial" w:hAnsi="Arial" w:cs="Arial"/>
          <w:sz w:val="22"/>
          <w:szCs w:val="22"/>
        </w:rPr>
        <w:t xml:space="preserve"> Open. 2022 Jun 1;5(6</w:t>
      </w:r>
      <w:proofErr w:type="gramStart"/>
      <w:r w:rsidRPr="008049F0">
        <w:rPr>
          <w:rFonts w:ascii="Arial" w:hAnsi="Arial" w:cs="Arial"/>
          <w:sz w:val="22"/>
          <w:szCs w:val="22"/>
        </w:rPr>
        <w:t>):e</w:t>
      </w:r>
      <w:proofErr w:type="gramEnd"/>
      <w:r w:rsidRPr="008049F0">
        <w:rPr>
          <w:rFonts w:ascii="Arial" w:hAnsi="Arial" w:cs="Arial"/>
          <w:sz w:val="22"/>
          <w:szCs w:val="22"/>
        </w:rPr>
        <w:t xml:space="preserve">2218966. </w:t>
      </w:r>
      <w:proofErr w:type="spellStart"/>
      <w:r w:rsidRPr="008049F0">
        <w:rPr>
          <w:rFonts w:ascii="Arial" w:hAnsi="Arial" w:cs="Arial"/>
          <w:sz w:val="22"/>
          <w:szCs w:val="22"/>
        </w:rPr>
        <w:t>doi</w:t>
      </w:r>
      <w:proofErr w:type="spellEnd"/>
      <w:r w:rsidRPr="008049F0">
        <w:rPr>
          <w:rFonts w:ascii="Arial" w:hAnsi="Arial" w:cs="Arial"/>
          <w:sz w:val="22"/>
          <w:szCs w:val="22"/>
        </w:rPr>
        <w:t>: 10.1001/jamanetworkopen.2022.18966. PMID: 35763301.</w:t>
      </w:r>
    </w:p>
    <w:p w14:paraId="3F309171" w14:textId="33FC0B26" w:rsidR="00B64945" w:rsidRPr="008A3BFD" w:rsidRDefault="00942899" w:rsidP="00D122D5">
      <w:pPr>
        <w:numPr>
          <w:ilvl w:val="0"/>
          <w:numId w:val="34"/>
        </w:numPr>
        <w:spacing w:after="160" w:line="259" w:lineRule="auto"/>
        <w:rPr>
          <w:rFonts w:ascii="Arial" w:hAnsi="Arial" w:cs="Arial"/>
          <w:sz w:val="22"/>
          <w:szCs w:val="22"/>
        </w:rPr>
      </w:pPr>
      <w:r w:rsidRPr="008A3BFD">
        <w:rPr>
          <w:rFonts w:ascii="Arial" w:hAnsi="Arial" w:cs="Arial"/>
          <w:sz w:val="22"/>
          <w:szCs w:val="22"/>
        </w:rPr>
        <w:t>Mazur N</w:t>
      </w:r>
      <w:r w:rsidR="008A3BFD">
        <w:rPr>
          <w:rFonts w:ascii="Arial" w:hAnsi="Arial" w:cs="Arial"/>
          <w:sz w:val="22"/>
          <w:szCs w:val="22"/>
        </w:rPr>
        <w:t xml:space="preserve">, [Many authors], </w:t>
      </w:r>
      <w:proofErr w:type="spellStart"/>
      <w:r w:rsidR="008A3BFD">
        <w:rPr>
          <w:rFonts w:ascii="Arial" w:hAnsi="Arial" w:cs="Arial"/>
          <w:sz w:val="22"/>
          <w:szCs w:val="22"/>
        </w:rPr>
        <w:t>B</w:t>
      </w:r>
      <w:r w:rsidR="008A3BFD" w:rsidRPr="008A3BFD">
        <w:rPr>
          <w:rFonts w:ascii="Arial" w:hAnsi="Arial" w:cs="Arial"/>
          <w:sz w:val="22"/>
          <w:szCs w:val="22"/>
        </w:rPr>
        <w:t>ont</w:t>
      </w:r>
      <w:proofErr w:type="spellEnd"/>
      <w:r w:rsidR="008A3BFD" w:rsidRPr="008A3BFD">
        <w:rPr>
          <w:rFonts w:ascii="Arial" w:hAnsi="Arial" w:cs="Arial"/>
          <w:sz w:val="22"/>
          <w:szCs w:val="22"/>
        </w:rPr>
        <w:t xml:space="preserve"> L, Respiratory syncytial virus prevention within reach: the vaccine and monoclonal antibody landscape,</w:t>
      </w:r>
      <w:r w:rsidR="008A3BFD">
        <w:rPr>
          <w:rFonts w:ascii="Arial" w:hAnsi="Arial" w:cs="Arial"/>
          <w:sz w:val="22"/>
          <w:szCs w:val="22"/>
        </w:rPr>
        <w:t xml:space="preserve"> </w:t>
      </w:r>
      <w:r w:rsidR="008A3BFD" w:rsidRPr="008A3BFD">
        <w:rPr>
          <w:rFonts w:ascii="Arial" w:hAnsi="Arial" w:cs="Arial"/>
          <w:i/>
          <w:iCs/>
          <w:sz w:val="22"/>
          <w:szCs w:val="22"/>
        </w:rPr>
        <w:t>The Lancet Infectious Diseases,</w:t>
      </w:r>
      <w:r w:rsidR="0026369A">
        <w:rPr>
          <w:rFonts w:ascii="Arial" w:hAnsi="Arial" w:cs="Arial"/>
          <w:i/>
          <w:iCs/>
          <w:sz w:val="22"/>
          <w:szCs w:val="22"/>
        </w:rPr>
        <w:t xml:space="preserve"> </w:t>
      </w:r>
      <w:r w:rsidR="0026369A" w:rsidRPr="0026369A">
        <w:rPr>
          <w:rFonts w:ascii="Arial" w:hAnsi="Arial" w:cs="Arial"/>
          <w:sz w:val="22"/>
          <w:szCs w:val="22"/>
        </w:rPr>
        <w:t>2022</w:t>
      </w:r>
      <w:r w:rsidR="0026369A">
        <w:rPr>
          <w:rFonts w:ascii="Arial" w:hAnsi="Arial" w:cs="Arial"/>
          <w:i/>
          <w:iCs/>
          <w:sz w:val="22"/>
          <w:szCs w:val="22"/>
        </w:rPr>
        <w:t>. In press</w:t>
      </w:r>
    </w:p>
    <w:p w14:paraId="33D38E09" w14:textId="6C3C4575" w:rsidR="00D41F62" w:rsidRPr="00D41F62" w:rsidRDefault="00D41F62" w:rsidP="00641620">
      <w:pPr>
        <w:pStyle w:val="ListParagraph"/>
        <w:tabs>
          <w:tab w:val="left" w:pos="1260"/>
          <w:tab w:val="left" w:pos="5760"/>
        </w:tabs>
        <w:ind w:left="900"/>
        <w:rPr>
          <w:rFonts w:ascii="Arial" w:hAnsi="Arial" w:cs="Arial"/>
          <w:sz w:val="22"/>
          <w:szCs w:val="22"/>
        </w:rPr>
      </w:pPr>
    </w:p>
    <w:p w14:paraId="7FEB75B9" w14:textId="77777777" w:rsidR="001B73A9" w:rsidRPr="00EE2F6D" w:rsidRDefault="001B73A9" w:rsidP="001B73A9">
      <w:pPr>
        <w:tabs>
          <w:tab w:val="left" w:pos="1260"/>
          <w:tab w:val="left" w:pos="1440"/>
        </w:tabs>
        <w:autoSpaceDE w:val="0"/>
        <w:autoSpaceDN w:val="0"/>
        <w:adjustRightInd w:val="0"/>
        <w:rPr>
          <w:rFonts w:ascii="Arial" w:hAnsi="Arial" w:cs="Arial"/>
          <w:i/>
          <w:sz w:val="22"/>
          <w:szCs w:val="22"/>
        </w:rPr>
      </w:pPr>
      <w:r w:rsidRPr="00EE2F6D">
        <w:rPr>
          <w:rFonts w:ascii="Arial" w:hAnsi="Arial" w:cs="Arial"/>
          <w:i/>
          <w:sz w:val="22"/>
          <w:szCs w:val="22"/>
        </w:rPr>
        <w:t>Journal Correspondence</w:t>
      </w:r>
    </w:p>
    <w:p w14:paraId="53713568" w14:textId="7364047B" w:rsidR="00752927" w:rsidRPr="005A4E81" w:rsidRDefault="001B73A9" w:rsidP="00030366">
      <w:pPr>
        <w:pStyle w:val="ListParagraph"/>
        <w:numPr>
          <w:ilvl w:val="0"/>
          <w:numId w:val="34"/>
        </w:numPr>
        <w:rPr>
          <w:rFonts w:ascii="Arial" w:hAnsi="Arial" w:cs="Arial"/>
          <w:i/>
          <w:sz w:val="22"/>
          <w:szCs w:val="22"/>
        </w:rPr>
      </w:pPr>
      <w:r w:rsidRPr="00EE2F6D">
        <w:rPr>
          <w:rFonts w:ascii="Arial" w:hAnsi="Arial" w:cs="Arial"/>
          <w:b/>
          <w:sz w:val="22"/>
          <w:szCs w:val="22"/>
        </w:rPr>
        <w:lastRenderedPageBreak/>
        <w:t>DM Weinberger</w:t>
      </w:r>
      <w:r w:rsidRPr="00EE2F6D">
        <w:rPr>
          <w:rFonts w:ascii="Arial" w:hAnsi="Arial" w:cs="Arial"/>
          <w:sz w:val="22"/>
          <w:szCs w:val="22"/>
        </w:rPr>
        <w:t>, Bruhn C</w:t>
      </w:r>
      <w:r w:rsidR="00C276BA" w:rsidRPr="00EE2F6D">
        <w:rPr>
          <w:rFonts w:ascii="Arial" w:hAnsi="Arial" w:cs="Arial"/>
          <w:sz w:val="22"/>
          <w:szCs w:val="22"/>
        </w:rPr>
        <w:t>A</w:t>
      </w:r>
      <w:r w:rsidRPr="00EE2F6D">
        <w:rPr>
          <w:rFonts w:ascii="Arial" w:hAnsi="Arial" w:cs="Arial"/>
          <w:sz w:val="22"/>
          <w:szCs w:val="22"/>
        </w:rPr>
        <w:t>W</w:t>
      </w:r>
      <w:r w:rsidR="00EE2F6D">
        <w:rPr>
          <w:rFonts w:ascii="Arial" w:hAnsi="Arial" w:cs="Arial"/>
          <w:sz w:val="22"/>
          <w:szCs w:val="22"/>
          <w:vertAlign w:val="superscript"/>
        </w:rPr>
        <w:t>*</w:t>
      </w:r>
      <w:r w:rsidRPr="00EE2F6D">
        <w:rPr>
          <w:rFonts w:ascii="Arial" w:hAnsi="Arial" w:cs="Arial"/>
          <w:sz w:val="22"/>
          <w:szCs w:val="22"/>
        </w:rPr>
        <w:t xml:space="preserve">, Shapiro </w:t>
      </w:r>
      <w:r w:rsidR="0025324E" w:rsidRPr="00EE2F6D">
        <w:rPr>
          <w:rFonts w:ascii="Arial" w:hAnsi="Arial" w:cs="Arial"/>
          <w:sz w:val="22"/>
          <w:szCs w:val="22"/>
        </w:rPr>
        <w:t>E</w:t>
      </w:r>
      <w:r w:rsidR="00B1399B">
        <w:rPr>
          <w:rFonts w:ascii="Arial" w:hAnsi="Arial" w:cs="Arial"/>
          <w:sz w:val="22"/>
          <w:szCs w:val="22"/>
        </w:rPr>
        <w:t xml:space="preserve">D. </w:t>
      </w:r>
      <w:r w:rsidR="00B1399B" w:rsidRPr="00EE2F6D">
        <w:rPr>
          <w:rFonts w:ascii="Arial" w:hAnsi="Arial" w:cs="Arial"/>
          <w:sz w:val="22"/>
          <w:szCs w:val="22"/>
        </w:rPr>
        <w:t xml:space="preserve">Vaccine against pneumococcal pneumonia in adults. </w:t>
      </w:r>
      <w:r w:rsidRPr="00EE2F6D">
        <w:rPr>
          <w:rFonts w:ascii="Arial" w:hAnsi="Arial" w:cs="Arial"/>
          <w:sz w:val="22"/>
          <w:szCs w:val="22"/>
        </w:rPr>
        <w:t xml:space="preserve"> </w:t>
      </w:r>
      <w:r w:rsidRPr="00EE2F6D">
        <w:rPr>
          <w:rFonts w:ascii="Arial" w:hAnsi="Arial" w:cs="Arial"/>
          <w:i/>
          <w:sz w:val="22"/>
          <w:szCs w:val="22"/>
        </w:rPr>
        <w:t>New England Journal of Medicine</w:t>
      </w:r>
      <w:r w:rsidR="0063178B" w:rsidRPr="00EE2F6D">
        <w:rPr>
          <w:rFonts w:ascii="Arial" w:hAnsi="Arial" w:cs="Arial"/>
          <w:sz w:val="22"/>
          <w:szCs w:val="22"/>
        </w:rPr>
        <w:t>.</w:t>
      </w:r>
      <w:r w:rsidRPr="00EE2F6D">
        <w:rPr>
          <w:rFonts w:ascii="Arial" w:hAnsi="Arial" w:cs="Arial"/>
          <w:sz w:val="22"/>
          <w:szCs w:val="22"/>
        </w:rPr>
        <w:t xml:space="preserve"> </w:t>
      </w:r>
      <w:r w:rsidR="0063178B" w:rsidRPr="00EE2F6D">
        <w:rPr>
          <w:rFonts w:ascii="Arial" w:hAnsi="Arial" w:cs="Arial"/>
          <w:sz w:val="22"/>
          <w:szCs w:val="22"/>
        </w:rPr>
        <w:t>2015 Jul 2;373(1):92.</w:t>
      </w:r>
    </w:p>
    <w:p w14:paraId="305176AC" w14:textId="5BA18426" w:rsidR="005A4E81" w:rsidRDefault="005A4E81" w:rsidP="005A4E81">
      <w:pPr>
        <w:pStyle w:val="ListParagraph"/>
        <w:ind w:left="900"/>
        <w:rPr>
          <w:rFonts w:ascii="Arial" w:hAnsi="Arial" w:cs="Arial"/>
          <w:sz w:val="22"/>
          <w:szCs w:val="22"/>
        </w:rPr>
      </w:pPr>
    </w:p>
    <w:p w14:paraId="1FD30BCC" w14:textId="77777777" w:rsidR="005A4E81" w:rsidRPr="00B06BC9" w:rsidRDefault="005A4E81" w:rsidP="005A4E81">
      <w:pPr>
        <w:rPr>
          <w:rFonts w:ascii="Arial" w:hAnsi="Arial" w:cs="Arial"/>
          <w:i/>
          <w:sz w:val="22"/>
          <w:szCs w:val="22"/>
          <w:shd w:val="clear" w:color="auto" w:fill="FFFFFF"/>
        </w:rPr>
      </w:pPr>
      <w:r w:rsidRPr="00B06BC9">
        <w:rPr>
          <w:rFonts w:ascii="Arial" w:hAnsi="Arial" w:cs="Arial"/>
          <w:i/>
          <w:sz w:val="22"/>
          <w:szCs w:val="22"/>
          <w:shd w:val="clear" w:color="auto" w:fill="FFFFFF"/>
        </w:rPr>
        <w:t>Preprints awaiting peer review</w:t>
      </w:r>
    </w:p>
    <w:p w14:paraId="7E7857C3" w14:textId="225DECA9" w:rsidR="005A4E81" w:rsidRPr="00B06BC9" w:rsidRDefault="005A4E81" w:rsidP="00030366">
      <w:pPr>
        <w:pStyle w:val="ListParagraph"/>
        <w:numPr>
          <w:ilvl w:val="0"/>
          <w:numId w:val="34"/>
        </w:numPr>
        <w:shd w:val="clear" w:color="auto" w:fill="FFFFFF"/>
        <w:rPr>
          <w:rStyle w:val="Hyperlink"/>
          <w:rFonts w:ascii="Arial" w:hAnsi="Arial" w:cs="Arial"/>
          <w:color w:val="auto"/>
          <w:sz w:val="22"/>
          <w:szCs w:val="22"/>
          <w:u w:val="none"/>
        </w:rPr>
      </w:pPr>
      <w:proofErr w:type="spellStart"/>
      <w:r w:rsidRPr="00B06BC9">
        <w:rPr>
          <w:rFonts w:ascii="Arial" w:hAnsi="Arial" w:cs="Arial"/>
          <w:sz w:val="22"/>
          <w:szCs w:val="22"/>
        </w:rPr>
        <w:t>Althouse</w:t>
      </w:r>
      <w:proofErr w:type="spellEnd"/>
      <w:r w:rsidRPr="00B06BC9">
        <w:rPr>
          <w:rFonts w:ascii="Arial" w:hAnsi="Arial" w:cs="Arial"/>
          <w:sz w:val="22"/>
          <w:szCs w:val="22"/>
        </w:rPr>
        <w:t xml:space="preserve"> BM, </w:t>
      </w:r>
      <w:r w:rsidRPr="00B06BC9">
        <w:rPr>
          <w:rFonts w:ascii="Arial" w:hAnsi="Arial" w:cs="Arial"/>
          <w:b/>
          <w:sz w:val="22"/>
          <w:szCs w:val="22"/>
        </w:rPr>
        <w:t>Weinberger DM</w:t>
      </w:r>
      <w:r w:rsidRPr="00B06BC9">
        <w:rPr>
          <w:rFonts w:ascii="Arial" w:hAnsi="Arial" w:cs="Arial"/>
          <w:sz w:val="22"/>
          <w:szCs w:val="22"/>
        </w:rPr>
        <w:t xml:space="preserve">, </w:t>
      </w:r>
      <w:proofErr w:type="spellStart"/>
      <w:r w:rsidRPr="00B06BC9">
        <w:rPr>
          <w:rFonts w:ascii="Arial" w:hAnsi="Arial" w:cs="Arial"/>
          <w:sz w:val="22"/>
          <w:szCs w:val="22"/>
        </w:rPr>
        <w:t>Scarpino</w:t>
      </w:r>
      <w:proofErr w:type="spellEnd"/>
      <w:r w:rsidRPr="00B06BC9">
        <w:rPr>
          <w:rFonts w:ascii="Arial" w:hAnsi="Arial" w:cs="Arial"/>
          <w:sz w:val="22"/>
          <w:szCs w:val="22"/>
        </w:rPr>
        <w:t xml:space="preserve"> SV, Pitzer VE, Ayers JW, Wenger E, Chun-Hai Fung I, </w:t>
      </w:r>
      <w:proofErr w:type="spellStart"/>
      <w:r w:rsidRPr="00B06BC9">
        <w:rPr>
          <w:rFonts w:ascii="Arial" w:hAnsi="Arial" w:cs="Arial"/>
          <w:sz w:val="22"/>
          <w:szCs w:val="22"/>
        </w:rPr>
        <w:t>Dredze</w:t>
      </w:r>
      <w:proofErr w:type="spellEnd"/>
      <w:r w:rsidRPr="00B06BC9">
        <w:rPr>
          <w:rFonts w:ascii="Arial" w:hAnsi="Arial" w:cs="Arial"/>
          <w:sz w:val="22"/>
          <w:szCs w:val="22"/>
        </w:rPr>
        <w:t xml:space="preserve"> M, Hu H.</w:t>
      </w:r>
      <w:r w:rsidR="00B1399B">
        <w:rPr>
          <w:rFonts w:ascii="Arial" w:hAnsi="Arial" w:cs="Arial"/>
          <w:sz w:val="22"/>
          <w:szCs w:val="22"/>
        </w:rPr>
        <w:t xml:space="preserve"> </w:t>
      </w:r>
      <w:r w:rsidR="00B1399B" w:rsidRPr="00B06BC9">
        <w:rPr>
          <w:rFonts w:ascii="Arial" w:hAnsi="Arial" w:cs="Arial"/>
          <w:sz w:val="22"/>
          <w:szCs w:val="22"/>
        </w:rPr>
        <w:t>Google searches accurately forecast RSV hospitalizations</w:t>
      </w:r>
      <w:r w:rsidR="00B1399B">
        <w:rPr>
          <w:rFonts w:ascii="Arial" w:hAnsi="Arial" w:cs="Arial"/>
          <w:sz w:val="22"/>
          <w:szCs w:val="22"/>
        </w:rPr>
        <w:t>.</w:t>
      </w:r>
      <w:r w:rsidRPr="00B06BC9">
        <w:rPr>
          <w:rFonts w:ascii="Arial" w:hAnsi="Arial" w:cs="Arial"/>
          <w:sz w:val="22"/>
          <w:szCs w:val="22"/>
        </w:rPr>
        <w:t xml:space="preserve"> </w:t>
      </w:r>
      <w:proofErr w:type="spellStart"/>
      <w:r w:rsidRPr="00B06BC9">
        <w:rPr>
          <w:rFonts w:ascii="Arial" w:hAnsi="Arial" w:cs="Arial"/>
          <w:i/>
          <w:sz w:val="22"/>
          <w:szCs w:val="22"/>
        </w:rPr>
        <w:t>bioRxiv</w:t>
      </w:r>
      <w:proofErr w:type="spellEnd"/>
      <w:r w:rsidRPr="00B06BC9">
        <w:rPr>
          <w:rFonts w:ascii="Arial" w:hAnsi="Arial" w:cs="Arial"/>
          <w:sz w:val="22"/>
          <w:szCs w:val="22"/>
        </w:rPr>
        <w:t xml:space="preserve">. </w:t>
      </w:r>
      <w:hyperlink r:id="rId8" w:history="1">
        <w:r w:rsidRPr="00B06BC9">
          <w:rPr>
            <w:rStyle w:val="Hyperlink"/>
            <w:rFonts w:ascii="Arial" w:hAnsi="Arial" w:cs="Arial"/>
            <w:sz w:val="22"/>
            <w:szCs w:val="22"/>
          </w:rPr>
          <w:t>https://doi.org/10.1101/607119</w:t>
        </w:r>
      </w:hyperlink>
    </w:p>
    <w:p w14:paraId="65E12453" w14:textId="77777777" w:rsidR="005A4E81" w:rsidRPr="0088778F" w:rsidRDefault="005A4E81" w:rsidP="0088778F">
      <w:pPr>
        <w:rPr>
          <w:rStyle w:val="Hyperlink"/>
          <w:rFonts w:ascii="Arial" w:hAnsi="Arial" w:cs="Arial"/>
          <w:i/>
          <w:color w:val="auto"/>
          <w:sz w:val="22"/>
          <w:szCs w:val="22"/>
          <w:u w:val="none"/>
        </w:rPr>
      </w:pPr>
    </w:p>
    <w:p w14:paraId="093B712D" w14:textId="7AB3C0C2" w:rsidR="005A4E81" w:rsidRDefault="005A4E81" w:rsidP="00030366">
      <w:pPr>
        <w:pStyle w:val="ListParagraph"/>
        <w:numPr>
          <w:ilvl w:val="0"/>
          <w:numId w:val="34"/>
        </w:numPr>
        <w:shd w:val="clear" w:color="auto" w:fill="FFFFFF"/>
        <w:rPr>
          <w:rStyle w:val="Hyperlink"/>
          <w:rFonts w:ascii="Arial" w:hAnsi="Arial" w:cs="Arial"/>
          <w:color w:val="auto"/>
          <w:sz w:val="22"/>
          <w:szCs w:val="22"/>
          <w:u w:val="none"/>
        </w:rPr>
      </w:pPr>
      <w:r w:rsidRPr="00D41874">
        <w:rPr>
          <w:rStyle w:val="Hyperlink"/>
          <w:rFonts w:ascii="Arial" w:hAnsi="Arial" w:cs="Arial"/>
          <w:color w:val="auto"/>
          <w:sz w:val="22"/>
          <w:szCs w:val="22"/>
          <w:u w:val="none"/>
        </w:rPr>
        <w:t xml:space="preserve">York A, Mbodj S, Yolda-Carr D, Hislop M, </w:t>
      </w:r>
      <w:r w:rsidRPr="00B1399B">
        <w:rPr>
          <w:rStyle w:val="Hyperlink"/>
          <w:rFonts w:ascii="Arial" w:hAnsi="Arial" w:cs="Arial"/>
          <w:b/>
          <w:color w:val="auto"/>
          <w:sz w:val="22"/>
          <w:szCs w:val="22"/>
          <w:u w:val="none"/>
        </w:rPr>
        <w:t>Weinberger DM</w:t>
      </w:r>
      <w:r w:rsidRPr="00D41874">
        <w:rPr>
          <w:rStyle w:val="Hyperlink"/>
          <w:rFonts w:ascii="Arial" w:hAnsi="Arial" w:cs="Arial"/>
          <w:color w:val="auto"/>
          <w:sz w:val="22"/>
          <w:szCs w:val="22"/>
          <w:u w:val="none"/>
        </w:rPr>
        <w:t>, Wyllie AL.</w:t>
      </w:r>
      <w:r w:rsidR="00B1399B">
        <w:rPr>
          <w:rStyle w:val="Hyperlink"/>
          <w:rFonts w:ascii="Arial" w:hAnsi="Arial" w:cs="Arial"/>
          <w:color w:val="auto"/>
          <w:sz w:val="22"/>
          <w:szCs w:val="22"/>
          <w:u w:val="none"/>
        </w:rPr>
        <w:t xml:space="preserve"> </w:t>
      </w:r>
      <w:r w:rsidR="00B1399B" w:rsidRPr="00D41874">
        <w:rPr>
          <w:rStyle w:val="Hyperlink"/>
          <w:rFonts w:ascii="Arial" w:hAnsi="Arial" w:cs="Arial"/>
          <w:color w:val="auto"/>
          <w:sz w:val="22"/>
          <w:szCs w:val="22"/>
          <w:u w:val="none"/>
        </w:rPr>
        <w:t xml:space="preserve">Magnetic Bead-Based Separation (MBS) of Pneumococcal Serotypes. </w:t>
      </w:r>
      <w:proofErr w:type="spellStart"/>
      <w:r w:rsidRPr="00D41874">
        <w:rPr>
          <w:rStyle w:val="Hyperlink"/>
          <w:rFonts w:ascii="Arial" w:hAnsi="Arial" w:cs="Arial"/>
          <w:i/>
          <w:color w:val="auto"/>
          <w:sz w:val="22"/>
          <w:szCs w:val="22"/>
          <w:u w:val="none"/>
        </w:rPr>
        <w:t>bioRxiv</w:t>
      </w:r>
      <w:proofErr w:type="spellEnd"/>
      <w:r w:rsidRPr="00D41874">
        <w:rPr>
          <w:rStyle w:val="Hyperlink"/>
          <w:rFonts w:ascii="Arial" w:hAnsi="Arial" w:cs="Arial"/>
          <w:color w:val="auto"/>
          <w:sz w:val="22"/>
          <w:szCs w:val="22"/>
          <w:u w:val="none"/>
        </w:rPr>
        <w:t xml:space="preserve"> 2021.06.06.447277; </w:t>
      </w:r>
      <w:proofErr w:type="spellStart"/>
      <w:r w:rsidRPr="00D41874">
        <w:rPr>
          <w:rStyle w:val="Hyperlink"/>
          <w:rFonts w:ascii="Arial" w:hAnsi="Arial" w:cs="Arial"/>
          <w:color w:val="auto"/>
          <w:sz w:val="22"/>
          <w:szCs w:val="22"/>
          <w:u w:val="none"/>
        </w:rPr>
        <w:t>doi</w:t>
      </w:r>
      <w:proofErr w:type="spellEnd"/>
      <w:r w:rsidRPr="00D41874">
        <w:rPr>
          <w:rStyle w:val="Hyperlink"/>
          <w:rFonts w:ascii="Arial" w:hAnsi="Arial" w:cs="Arial"/>
          <w:color w:val="auto"/>
          <w:sz w:val="22"/>
          <w:szCs w:val="22"/>
          <w:u w:val="none"/>
        </w:rPr>
        <w:t xml:space="preserve">: </w:t>
      </w:r>
      <w:hyperlink r:id="rId9" w:history="1">
        <w:r w:rsidRPr="00493F38">
          <w:rPr>
            <w:rStyle w:val="Hyperlink"/>
            <w:rFonts w:ascii="Arial" w:hAnsi="Arial" w:cs="Arial"/>
            <w:sz w:val="22"/>
            <w:szCs w:val="22"/>
          </w:rPr>
          <w:t>https://doi.org/10.1101/2021.06.06.447277</w:t>
        </w:r>
      </w:hyperlink>
    </w:p>
    <w:p w14:paraId="606C6B99" w14:textId="13418FDC" w:rsidR="007C6C8C" w:rsidRDefault="007C6C8C" w:rsidP="007C6C8C">
      <w:pPr>
        <w:rPr>
          <w:rFonts w:ascii="Arial" w:hAnsi="Arial" w:cs="Arial"/>
          <w:i/>
          <w:sz w:val="22"/>
          <w:szCs w:val="22"/>
        </w:rPr>
      </w:pPr>
    </w:p>
    <w:p w14:paraId="5538A6A4" w14:textId="2E5E4E1A" w:rsidR="007C6C8C" w:rsidRDefault="007C6C8C" w:rsidP="007C6C8C">
      <w:pPr>
        <w:rPr>
          <w:rFonts w:ascii="Arial" w:hAnsi="Arial" w:cs="Arial"/>
          <w:i/>
          <w:sz w:val="22"/>
          <w:szCs w:val="22"/>
        </w:rPr>
      </w:pPr>
      <w:r>
        <w:rPr>
          <w:rFonts w:ascii="Arial" w:hAnsi="Arial" w:cs="Arial"/>
          <w:i/>
          <w:sz w:val="22"/>
          <w:szCs w:val="22"/>
        </w:rPr>
        <w:t>Software</w:t>
      </w:r>
    </w:p>
    <w:p w14:paraId="4210B5B0" w14:textId="5BA32C01" w:rsidR="00F3329C" w:rsidRPr="00016AAA" w:rsidRDefault="00F3329C" w:rsidP="00F3329C">
      <w:pPr>
        <w:pStyle w:val="ListParagraph"/>
        <w:rPr>
          <w:rFonts w:ascii="Arial" w:hAnsi="Arial" w:cs="Arial"/>
          <w:sz w:val="22"/>
          <w:szCs w:val="22"/>
        </w:rPr>
      </w:pPr>
      <w:proofErr w:type="spellStart"/>
      <w:r w:rsidRPr="00016AAA">
        <w:rPr>
          <w:rFonts w:ascii="Arial" w:hAnsi="Arial" w:cs="Arial"/>
          <w:sz w:val="22"/>
          <w:szCs w:val="22"/>
        </w:rPr>
        <w:t>InterventionEvaluatR</w:t>
      </w:r>
      <w:proofErr w:type="spellEnd"/>
      <w:r w:rsidRPr="00016AAA">
        <w:rPr>
          <w:rFonts w:ascii="Arial" w:hAnsi="Arial" w:cs="Arial"/>
          <w:sz w:val="22"/>
          <w:szCs w:val="22"/>
        </w:rPr>
        <w:t xml:space="preserve">: </w:t>
      </w:r>
      <w:r w:rsidR="00016AAA">
        <w:rPr>
          <w:rFonts w:ascii="Arial" w:hAnsi="Arial" w:cs="Arial"/>
          <w:sz w:val="22"/>
          <w:szCs w:val="22"/>
        </w:rPr>
        <w:t>An R package to evaluate the effects of vaccines using administrative data</w:t>
      </w:r>
      <w:r w:rsidRPr="00016AAA">
        <w:rPr>
          <w:rFonts w:ascii="Arial" w:hAnsi="Arial" w:cs="Arial"/>
          <w:sz w:val="22"/>
          <w:szCs w:val="22"/>
        </w:rPr>
        <w:t>. R package</w:t>
      </w:r>
      <w:r w:rsidR="00016AAA" w:rsidRPr="00016AAA">
        <w:rPr>
          <w:rFonts w:ascii="Arial" w:hAnsi="Arial" w:cs="Arial"/>
          <w:sz w:val="22"/>
          <w:szCs w:val="22"/>
        </w:rPr>
        <w:t xml:space="preserve"> </w:t>
      </w:r>
      <w:r w:rsidRPr="00016AAA">
        <w:rPr>
          <w:rFonts w:ascii="Arial" w:hAnsi="Arial" w:cs="Arial"/>
          <w:sz w:val="22"/>
          <w:szCs w:val="22"/>
        </w:rPr>
        <w:t>version 0.1.</w:t>
      </w:r>
      <w:r w:rsidR="000900E3">
        <w:rPr>
          <w:rFonts w:ascii="Arial" w:hAnsi="Arial" w:cs="Arial"/>
          <w:sz w:val="22"/>
          <w:szCs w:val="22"/>
        </w:rPr>
        <w:t xml:space="preserve"> </w:t>
      </w:r>
      <w:r w:rsidR="000900E3" w:rsidRPr="000900E3">
        <w:rPr>
          <w:rFonts w:ascii="Arial" w:hAnsi="Arial" w:cs="Arial"/>
          <w:b/>
          <w:sz w:val="22"/>
          <w:szCs w:val="22"/>
        </w:rPr>
        <w:t>Daniel Weinberger</w:t>
      </w:r>
      <w:r w:rsidR="000900E3" w:rsidRPr="00016AAA">
        <w:rPr>
          <w:rFonts w:ascii="Arial" w:hAnsi="Arial" w:cs="Arial"/>
          <w:sz w:val="22"/>
          <w:szCs w:val="22"/>
        </w:rPr>
        <w:t xml:space="preserve"> and </w:t>
      </w:r>
      <w:r w:rsidR="00847E4B">
        <w:rPr>
          <w:rFonts w:ascii="Arial" w:hAnsi="Arial" w:cs="Arial"/>
          <w:sz w:val="22"/>
          <w:szCs w:val="22"/>
        </w:rPr>
        <w:t>Iris</w:t>
      </w:r>
      <w:r w:rsidR="000900E3" w:rsidRPr="00016AAA">
        <w:rPr>
          <w:rFonts w:ascii="Arial" w:hAnsi="Arial" w:cs="Arial"/>
          <w:sz w:val="22"/>
          <w:szCs w:val="22"/>
        </w:rPr>
        <w:t xml:space="preserve"> </w:t>
      </w:r>
      <w:proofErr w:type="spellStart"/>
      <w:r w:rsidR="000900E3" w:rsidRPr="00016AAA">
        <w:rPr>
          <w:rFonts w:ascii="Arial" w:hAnsi="Arial" w:cs="Arial"/>
          <w:sz w:val="22"/>
          <w:szCs w:val="22"/>
        </w:rPr>
        <w:t>Artin</w:t>
      </w:r>
      <w:proofErr w:type="spellEnd"/>
      <w:r w:rsidR="000900E3" w:rsidRPr="00016AAA">
        <w:rPr>
          <w:rFonts w:ascii="Arial" w:hAnsi="Arial" w:cs="Arial"/>
          <w:sz w:val="22"/>
          <w:szCs w:val="22"/>
        </w:rPr>
        <w:t xml:space="preserve"> (2018</w:t>
      </w:r>
      <w:r w:rsidR="000900E3">
        <w:rPr>
          <w:rFonts w:ascii="Arial" w:hAnsi="Arial" w:cs="Arial"/>
          <w:sz w:val="22"/>
          <w:szCs w:val="22"/>
        </w:rPr>
        <w:t>)</w:t>
      </w:r>
    </w:p>
    <w:p w14:paraId="7D9DDF39" w14:textId="77777777" w:rsidR="00016AAA" w:rsidRPr="00016AAA" w:rsidRDefault="00016AAA" w:rsidP="00F3329C">
      <w:pPr>
        <w:pStyle w:val="ListParagraph"/>
        <w:rPr>
          <w:rFonts w:ascii="Arial" w:hAnsi="Arial" w:cs="Arial"/>
          <w:sz w:val="22"/>
          <w:szCs w:val="22"/>
        </w:rPr>
      </w:pPr>
    </w:p>
    <w:p w14:paraId="72E6F8F5" w14:textId="39D14EB4" w:rsidR="007C6C8C" w:rsidRDefault="001E093D" w:rsidP="001E093D">
      <w:pPr>
        <w:pStyle w:val="ListParagraph"/>
        <w:rPr>
          <w:rFonts w:ascii="Arial" w:hAnsi="Arial" w:cs="Arial"/>
          <w:sz w:val="22"/>
          <w:szCs w:val="22"/>
        </w:rPr>
      </w:pPr>
      <w:proofErr w:type="spellStart"/>
      <w:r w:rsidRPr="00016AAA">
        <w:rPr>
          <w:rFonts w:ascii="Arial" w:hAnsi="Arial" w:cs="Arial"/>
          <w:sz w:val="22"/>
          <w:szCs w:val="22"/>
        </w:rPr>
        <w:t>ExcessILI</w:t>
      </w:r>
      <w:proofErr w:type="spellEnd"/>
      <w:r w:rsidRPr="00016AAA">
        <w:rPr>
          <w:rFonts w:ascii="Arial" w:hAnsi="Arial" w:cs="Arial"/>
          <w:sz w:val="22"/>
          <w:szCs w:val="22"/>
        </w:rPr>
        <w:t xml:space="preserve">: A package and </w:t>
      </w:r>
      <w:proofErr w:type="spellStart"/>
      <w:r w:rsidRPr="00016AAA">
        <w:rPr>
          <w:rFonts w:ascii="Arial" w:hAnsi="Arial" w:cs="Arial"/>
          <w:sz w:val="22"/>
          <w:szCs w:val="22"/>
        </w:rPr>
        <w:t>RShiny</w:t>
      </w:r>
      <w:proofErr w:type="spellEnd"/>
      <w:r w:rsidRPr="00016AAA">
        <w:rPr>
          <w:rFonts w:ascii="Arial" w:hAnsi="Arial" w:cs="Arial"/>
          <w:sz w:val="22"/>
          <w:szCs w:val="22"/>
        </w:rPr>
        <w:t xml:space="preserve"> app to examine excess ILI from syndromic surveillance data. R package version 0.1.</w:t>
      </w:r>
      <w:r w:rsidR="000900E3">
        <w:rPr>
          <w:rFonts w:ascii="Arial" w:hAnsi="Arial" w:cs="Arial"/>
          <w:sz w:val="22"/>
          <w:szCs w:val="22"/>
        </w:rPr>
        <w:t xml:space="preserve"> </w:t>
      </w:r>
      <w:r w:rsidR="00E013EF">
        <w:rPr>
          <w:rFonts w:ascii="Arial" w:hAnsi="Arial" w:cs="Arial"/>
          <w:b/>
          <w:sz w:val="22"/>
          <w:szCs w:val="22"/>
        </w:rPr>
        <w:t>Daniel</w:t>
      </w:r>
      <w:r w:rsidR="000900E3" w:rsidRPr="000900E3">
        <w:rPr>
          <w:rFonts w:ascii="Arial" w:hAnsi="Arial" w:cs="Arial"/>
          <w:b/>
          <w:sz w:val="22"/>
          <w:szCs w:val="22"/>
        </w:rPr>
        <w:t xml:space="preserve"> Weinberger</w:t>
      </w:r>
      <w:r w:rsidR="000900E3" w:rsidRPr="00016AAA">
        <w:rPr>
          <w:rFonts w:ascii="Arial" w:hAnsi="Arial" w:cs="Arial"/>
          <w:sz w:val="22"/>
          <w:szCs w:val="22"/>
        </w:rPr>
        <w:t xml:space="preserve"> and Marcus </w:t>
      </w:r>
      <w:proofErr w:type="spellStart"/>
      <w:r w:rsidR="000900E3" w:rsidRPr="00016AAA">
        <w:rPr>
          <w:rFonts w:ascii="Arial" w:hAnsi="Arial" w:cs="Arial"/>
          <w:sz w:val="22"/>
          <w:szCs w:val="22"/>
        </w:rPr>
        <w:t>Russi</w:t>
      </w:r>
      <w:proofErr w:type="spellEnd"/>
      <w:r w:rsidR="000900E3" w:rsidRPr="00016AAA">
        <w:rPr>
          <w:rFonts w:ascii="Arial" w:hAnsi="Arial" w:cs="Arial"/>
          <w:sz w:val="22"/>
          <w:szCs w:val="22"/>
        </w:rPr>
        <w:t xml:space="preserve"> (</w:t>
      </w:r>
      <w:r w:rsidR="000900E3">
        <w:rPr>
          <w:rFonts w:ascii="Arial" w:hAnsi="Arial" w:cs="Arial"/>
          <w:sz w:val="22"/>
          <w:szCs w:val="22"/>
        </w:rPr>
        <w:t>2020</w:t>
      </w:r>
      <w:r w:rsidR="000900E3" w:rsidRPr="00016AAA">
        <w:rPr>
          <w:rFonts w:ascii="Arial" w:hAnsi="Arial" w:cs="Arial"/>
          <w:sz w:val="22"/>
          <w:szCs w:val="22"/>
        </w:rPr>
        <w:t>).</w:t>
      </w:r>
    </w:p>
    <w:p w14:paraId="473352A4" w14:textId="77777777" w:rsidR="005820AD" w:rsidRDefault="005820AD" w:rsidP="001E093D">
      <w:pPr>
        <w:pStyle w:val="ListParagraph"/>
        <w:rPr>
          <w:rFonts w:ascii="Arial" w:hAnsi="Arial" w:cs="Arial"/>
          <w:sz w:val="22"/>
          <w:szCs w:val="22"/>
        </w:rPr>
      </w:pPr>
    </w:p>
    <w:p w14:paraId="06D978B5" w14:textId="7BA4BB2D" w:rsidR="005820AD" w:rsidRPr="005820AD" w:rsidRDefault="005820AD" w:rsidP="005820AD">
      <w:pPr>
        <w:rPr>
          <w:rFonts w:ascii="Arial" w:hAnsi="Arial" w:cs="Arial"/>
          <w:i/>
          <w:sz w:val="22"/>
          <w:szCs w:val="22"/>
        </w:rPr>
      </w:pPr>
      <w:r>
        <w:rPr>
          <w:rFonts w:ascii="Arial" w:hAnsi="Arial" w:cs="Arial"/>
          <w:i/>
          <w:sz w:val="22"/>
          <w:szCs w:val="22"/>
        </w:rPr>
        <w:t>Popular press</w:t>
      </w:r>
    </w:p>
    <w:p w14:paraId="12647980" w14:textId="7D7620FF" w:rsidR="00666E16" w:rsidRPr="005E2EE5" w:rsidRDefault="00673973" w:rsidP="0025324E">
      <w:pPr>
        <w:pStyle w:val="ListParagraph"/>
        <w:ind w:left="900"/>
        <w:rPr>
          <w:rFonts w:ascii="Arial" w:hAnsi="Arial" w:cs="Arial"/>
          <w:sz w:val="22"/>
          <w:szCs w:val="22"/>
        </w:rPr>
      </w:pPr>
      <w:r>
        <w:rPr>
          <w:rFonts w:ascii="Arial" w:hAnsi="Arial" w:cs="Arial"/>
          <w:sz w:val="22"/>
          <w:szCs w:val="22"/>
        </w:rPr>
        <w:t>I was the</w:t>
      </w:r>
      <w:r w:rsidR="00AF5781">
        <w:rPr>
          <w:rFonts w:ascii="Arial" w:hAnsi="Arial" w:cs="Arial"/>
          <w:sz w:val="22"/>
          <w:szCs w:val="22"/>
        </w:rPr>
        <w:t xml:space="preserve"> academic</w:t>
      </w:r>
      <w:r>
        <w:rPr>
          <w:rFonts w:ascii="Arial" w:hAnsi="Arial" w:cs="Arial"/>
          <w:sz w:val="22"/>
          <w:szCs w:val="22"/>
        </w:rPr>
        <w:t xml:space="preserve"> leader</w:t>
      </w:r>
      <w:r w:rsidR="005820AD">
        <w:rPr>
          <w:rFonts w:ascii="Arial" w:hAnsi="Arial" w:cs="Arial"/>
          <w:sz w:val="22"/>
          <w:szCs w:val="22"/>
        </w:rPr>
        <w:t xml:space="preserve"> of the Yale-</w:t>
      </w:r>
      <w:r w:rsidR="005820AD" w:rsidRPr="005E2EE5">
        <w:rPr>
          <w:rFonts w:ascii="Arial" w:hAnsi="Arial" w:cs="Arial"/>
          <w:i/>
          <w:sz w:val="22"/>
          <w:szCs w:val="22"/>
        </w:rPr>
        <w:t>Washington Post</w:t>
      </w:r>
      <w:r w:rsidR="005820AD">
        <w:rPr>
          <w:rFonts w:ascii="Arial" w:hAnsi="Arial" w:cs="Arial"/>
          <w:sz w:val="22"/>
          <w:szCs w:val="22"/>
        </w:rPr>
        <w:t xml:space="preserve"> </w:t>
      </w:r>
      <w:r w:rsidR="000F3AB5">
        <w:rPr>
          <w:rFonts w:ascii="Arial" w:hAnsi="Arial" w:cs="Arial"/>
          <w:sz w:val="22"/>
          <w:szCs w:val="22"/>
        </w:rPr>
        <w:t>“</w:t>
      </w:r>
      <w:r w:rsidR="00BD7962">
        <w:rPr>
          <w:rFonts w:ascii="Arial" w:hAnsi="Arial" w:cs="Arial"/>
          <w:sz w:val="22"/>
          <w:szCs w:val="22"/>
        </w:rPr>
        <w:t>COVID</w:t>
      </w:r>
      <w:r>
        <w:rPr>
          <w:rFonts w:ascii="Arial" w:hAnsi="Arial" w:cs="Arial"/>
          <w:sz w:val="22"/>
          <w:szCs w:val="22"/>
        </w:rPr>
        <w:t xml:space="preserve"> Counting Consortium</w:t>
      </w:r>
      <w:r w:rsidR="000F3AB5">
        <w:rPr>
          <w:rFonts w:ascii="Arial" w:hAnsi="Arial" w:cs="Arial"/>
          <w:sz w:val="22"/>
          <w:szCs w:val="22"/>
        </w:rPr>
        <w:t>”</w:t>
      </w:r>
      <w:r>
        <w:rPr>
          <w:rFonts w:ascii="Arial" w:hAnsi="Arial" w:cs="Arial"/>
          <w:sz w:val="22"/>
          <w:szCs w:val="22"/>
        </w:rPr>
        <w:t>, which was active from April-September 2020.</w:t>
      </w:r>
      <w:r w:rsidR="00AF5781">
        <w:rPr>
          <w:rFonts w:ascii="Arial" w:hAnsi="Arial" w:cs="Arial"/>
          <w:sz w:val="22"/>
          <w:szCs w:val="22"/>
        </w:rPr>
        <w:t xml:space="preserve"> This group included </w:t>
      </w:r>
      <w:r w:rsidR="0034608E">
        <w:rPr>
          <w:rFonts w:ascii="Arial" w:hAnsi="Arial" w:cs="Arial"/>
          <w:sz w:val="22"/>
          <w:szCs w:val="22"/>
        </w:rPr>
        <w:t xml:space="preserve">faculty and students from Yale, along with colleagues at the NIH, Harvard, and </w:t>
      </w:r>
      <w:proofErr w:type="spellStart"/>
      <w:r w:rsidR="00AF5781">
        <w:rPr>
          <w:rFonts w:ascii="Arial" w:hAnsi="Arial" w:cs="Arial"/>
          <w:sz w:val="22"/>
          <w:szCs w:val="22"/>
        </w:rPr>
        <w:t>Aledade</w:t>
      </w:r>
      <w:proofErr w:type="spellEnd"/>
      <w:r w:rsidR="0034608E">
        <w:rPr>
          <w:rFonts w:ascii="Arial" w:hAnsi="Arial" w:cs="Arial"/>
          <w:sz w:val="22"/>
          <w:szCs w:val="22"/>
        </w:rPr>
        <w:t>, working closely with the</w:t>
      </w:r>
      <w:r w:rsidR="00AF5781">
        <w:rPr>
          <w:rFonts w:ascii="Arial" w:hAnsi="Arial" w:cs="Arial"/>
          <w:sz w:val="22"/>
          <w:szCs w:val="22"/>
        </w:rPr>
        <w:t xml:space="preserve"> </w:t>
      </w:r>
      <w:r w:rsidR="0034608E">
        <w:rPr>
          <w:rFonts w:ascii="Arial" w:hAnsi="Arial" w:cs="Arial"/>
          <w:sz w:val="22"/>
          <w:szCs w:val="22"/>
        </w:rPr>
        <w:t>e</w:t>
      </w:r>
      <w:r w:rsidR="00AF5781">
        <w:rPr>
          <w:rFonts w:ascii="Arial" w:hAnsi="Arial" w:cs="Arial"/>
          <w:sz w:val="22"/>
          <w:szCs w:val="22"/>
        </w:rPr>
        <w:t xml:space="preserve">ditors, writers, and data reporters from the </w:t>
      </w:r>
      <w:r w:rsidR="00860C46" w:rsidRPr="00860C46">
        <w:rPr>
          <w:rFonts w:ascii="Arial" w:hAnsi="Arial" w:cs="Arial"/>
          <w:i/>
          <w:sz w:val="22"/>
          <w:szCs w:val="22"/>
        </w:rPr>
        <w:t>Washington</w:t>
      </w:r>
      <w:r w:rsidR="00860C46">
        <w:rPr>
          <w:rFonts w:ascii="Arial" w:hAnsi="Arial" w:cs="Arial"/>
          <w:sz w:val="22"/>
          <w:szCs w:val="22"/>
        </w:rPr>
        <w:t xml:space="preserve"> </w:t>
      </w:r>
      <w:r w:rsidR="00AF5781">
        <w:rPr>
          <w:rFonts w:ascii="Arial" w:hAnsi="Arial" w:cs="Arial"/>
          <w:i/>
          <w:sz w:val="22"/>
          <w:szCs w:val="22"/>
        </w:rPr>
        <w:t>Post</w:t>
      </w:r>
      <w:r w:rsidR="00AF5781">
        <w:rPr>
          <w:rFonts w:ascii="Arial" w:hAnsi="Arial" w:cs="Arial"/>
          <w:sz w:val="22"/>
          <w:szCs w:val="22"/>
        </w:rPr>
        <w:t>’s</w:t>
      </w:r>
      <w:r w:rsidR="0034608E">
        <w:rPr>
          <w:rFonts w:ascii="Arial" w:hAnsi="Arial" w:cs="Arial"/>
          <w:sz w:val="22"/>
          <w:szCs w:val="22"/>
        </w:rPr>
        <w:t xml:space="preserve"> investigative journalism team</w:t>
      </w:r>
      <w:r w:rsidR="00AF5781">
        <w:rPr>
          <w:rFonts w:ascii="Arial" w:hAnsi="Arial" w:cs="Arial"/>
          <w:sz w:val="22"/>
          <w:szCs w:val="22"/>
        </w:rPr>
        <w:t>.</w:t>
      </w:r>
      <w:r w:rsidR="005E2EE5">
        <w:rPr>
          <w:rFonts w:ascii="Arial" w:hAnsi="Arial" w:cs="Arial"/>
          <w:sz w:val="22"/>
          <w:szCs w:val="22"/>
        </w:rPr>
        <w:t xml:space="preserve"> </w:t>
      </w:r>
      <w:r w:rsidR="00641620">
        <w:rPr>
          <w:rFonts w:ascii="Arial" w:hAnsi="Arial" w:cs="Arial"/>
          <w:sz w:val="22"/>
          <w:szCs w:val="22"/>
        </w:rPr>
        <w:t>I</w:t>
      </w:r>
      <w:r w:rsidR="005E2EE5">
        <w:rPr>
          <w:rFonts w:ascii="Arial" w:hAnsi="Arial" w:cs="Arial"/>
          <w:sz w:val="22"/>
          <w:szCs w:val="22"/>
        </w:rPr>
        <w:t xml:space="preserve"> </w:t>
      </w:r>
      <w:r w:rsidR="00641620">
        <w:rPr>
          <w:rFonts w:ascii="Arial" w:hAnsi="Arial" w:cs="Arial"/>
          <w:sz w:val="22"/>
          <w:szCs w:val="22"/>
        </w:rPr>
        <w:t>contributed</w:t>
      </w:r>
      <w:r w:rsidR="005E2EE5">
        <w:rPr>
          <w:rFonts w:ascii="Arial" w:hAnsi="Arial" w:cs="Arial"/>
          <w:sz w:val="22"/>
          <w:szCs w:val="22"/>
        </w:rPr>
        <w:t xml:space="preserve"> to a series of stories in the </w:t>
      </w:r>
      <w:r w:rsidR="005E2EE5">
        <w:rPr>
          <w:rFonts w:ascii="Arial" w:hAnsi="Arial" w:cs="Arial"/>
          <w:i/>
          <w:sz w:val="22"/>
          <w:szCs w:val="22"/>
        </w:rPr>
        <w:t>Washington Post</w:t>
      </w:r>
      <w:r w:rsidR="005E2EE5">
        <w:rPr>
          <w:rFonts w:ascii="Arial" w:hAnsi="Arial" w:cs="Arial"/>
          <w:sz w:val="22"/>
          <w:szCs w:val="22"/>
        </w:rPr>
        <w:t xml:space="preserve"> on the death toll of COVID-19 in the </w:t>
      </w:r>
      <w:proofErr w:type="gramStart"/>
      <w:r w:rsidR="005E2EE5">
        <w:rPr>
          <w:rFonts w:ascii="Arial" w:hAnsi="Arial" w:cs="Arial"/>
          <w:sz w:val="22"/>
          <w:szCs w:val="22"/>
        </w:rPr>
        <w:t>United states</w:t>
      </w:r>
      <w:proofErr w:type="gramEnd"/>
      <w:r w:rsidR="005E2EE5">
        <w:rPr>
          <w:rFonts w:ascii="Arial" w:hAnsi="Arial" w:cs="Arial"/>
          <w:sz w:val="22"/>
          <w:szCs w:val="22"/>
        </w:rPr>
        <w:t xml:space="preserve"> and globally, and </w:t>
      </w:r>
      <w:r w:rsidR="00641620">
        <w:rPr>
          <w:rFonts w:ascii="Arial" w:hAnsi="Arial" w:cs="Arial"/>
          <w:sz w:val="22"/>
          <w:szCs w:val="22"/>
        </w:rPr>
        <w:t>my group’s</w:t>
      </w:r>
      <w:r w:rsidR="005E2EE5">
        <w:rPr>
          <w:rFonts w:ascii="Arial" w:hAnsi="Arial" w:cs="Arial"/>
          <w:sz w:val="22"/>
          <w:szCs w:val="22"/>
        </w:rPr>
        <w:t xml:space="preserve"> research was featured in several lead front-page articles on the topic. </w:t>
      </w:r>
    </w:p>
    <w:sectPr w:rsidR="00666E16" w:rsidRPr="005E2EE5" w:rsidSect="004434FD">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231F" w14:textId="77777777" w:rsidR="00B255CF" w:rsidRDefault="00B255CF">
      <w:r>
        <w:separator/>
      </w:r>
    </w:p>
  </w:endnote>
  <w:endnote w:type="continuationSeparator" w:id="0">
    <w:p w14:paraId="7E2BCE94" w14:textId="77777777" w:rsidR="00B255CF" w:rsidRDefault="00B2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692991"/>
      <w:docPartObj>
        <w:docPartGallery w:val="Page Numbers (Bottom of Page)"/>
        <w:docPartUnique/>
      </w:docPartObj>
    </w:sdtPr>
    <w:sdtEndPr>
      <w:rPr>
        <w:noProof/>
      </w:rPr>
    </w:sdtEndPr>
    <w:sdtContent>
      <w:p w14:paraId="46B47226" w14:textId="25893530" w:rsidR="00844B3D" w:rsidRDefault="00844B3D" w:rsidP="008416BE">
        <w:pPr>
          <w:pStyle w:val="Footer"/>
        </w:pPr>
        <w:r>
          <w:fldChar w:fldCharType="begin"/>
        </w:r>
        <w:r>
          <w:instrText xml:space="preserve"> PAGE   \* MERGEFORMAT </w:instrText>
        </w:r>
        <w:r>
          <w:fldChar w:fldCharType="separate"/>
        </w:r>
        <w:r w:rsidR="006334AC">
          <w:rPr>
            <w:noProof/>
          </w:rPr>
          <w:t>22</w:t>
        </w:r>
        <w:r>
          <w:rPr>
            <w:noProof/>
          </w:rPr>
          <w:fldChar w:fldCharType="end"/>
        </w:r>
      </w:p>
    </w:sdtContent>
  </w:sdt>
  <w:p w14:paraId="138BEAB5" w14:textId="59C2224F" w:rsidR="00844B3D" w:rsidRDefault="00844B3D">
    <w:pPr>
      <w:pStyle w:val="Footer"/>
    </w:pPr>
    <w:r>
      <w:t xml:space="preserve">Revised </w:t>
    </w:r>
    <w:r w:rsidR="00044A48">
      <w:t>10</w:t>
    </w:r>
    <w:r w:rsidR="00BA1FFF">
      <w:t>/</w:t>
    </w:r>
    <w:r w:rsidR="00044A48">
      <w:t>21</w:t>
    </w:r>
    <w:r>
      <w:t>/202</w:t>
    </w:r>
    <w:r w:rsidR="004A241E">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1118" w14:textId="77777777" w:rsidR="00B255CF" w:rsidRDefault="00B255CF">
      <w:r>
        <w:separator/>
      </w:r>
    </w:p>
  </w:footnote>
  <w:footnote w:type="continuationSeparator" w:id="0">
    <w:p w14:paraId="424E748B" w14:textId="77777777" w:rsidR="00B255CF" w:rsidRDefault="00B25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BFA" w14:textId="09583429" w:rsidR="00844B3D" w:rsidRDefault="00844B3D" w:rsidP="00497E00">
    <w:pPr>
      <w:pStyle w:val="Header"/>
      <w:jc w:val="right"/>
    </w:pPr>
    <w:r>
      <w:t>Daniel M. Weinberger,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E2E"/>
    <w:multiLevelType w:val="hybridMultilevel"/>
    <w:tmpl w:val="45A4EFA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5C04031"/>
    <w:multiLevelType w:val="hybridMultilevel"/>
    <w:tmpl w:val="0A640ECA"/>
    <w:lvl w:ilvl="0" w:tplc="7D70A7DE">
      <w:start w:val="1"/>
      <w:numFmt w:val="decimal"/>
      <w:lvlText w:val="%1."/>
      <w:lvlJc w:val="left"/>
      <w:pPr>
        <w:ind w:left="720" w:hanging="360"/>
      </w:pPr>
      <w:rPr>
        <w:rFonts w:cs="Times New Roman"/>
        <w:i w:val="0"/>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940825"/>
    <w:multiLevelType w:val="hybridMultilevel"/>
    <w:tmpl w:val="8E1400E8"/>
    <w:lvl w:ilvl="0" w:tplc="0409000F">
      <w:start w:val="1"/>
      <w:numFmt w:val="decimal"/>
      <w:lvlText w:val="%1."/>
      <w:lvlJc w:val="left"/>
      <w:pPr>
        <w:tabs>
          <w:tab w:val="num" w:pos="3600"/>
        </w:tabs>
        <w:ind w:left="3600" w:hanging="360"/>
      </w:pPr>
      <w:rPr>
        <w:rFont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D4D6A48"/>
    <w:multiLevelType w:val="hybridMultilevel"/>
    <w:tmpl w:val="5768C202"/>
    <w:lvl w:ilvl="0" w:tplc="7D70A7DE">
      <w:start w:val="1"/>
      <w:numFmt w:val="decimal"/>
      <w:lvlText w:val="%1."/>
      <w:lvlJc w:val="left"/>
      <w:pPr>
        <w:ind w:left="720" w:hanging="360"/>
      </w:pPr>
      <w:rPr>
        <w:rFonts w:cs="Times New Roman"/>
        <w:i w:val="0"/>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6D34CB"/>
    <w:multiLevelType w:val="hybridMultilevel"/>
    <w:tmpl w:val="35D0E0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EA2C56"/>
    <w:multiLevelType w:val="hybridMultilevel"/>
    <w:tmpl w:val="A2E84F56"/>
    <w:lvl w:ilvl="0" w:tplc="04090001">
      <w:start w:val="1"/>
      <w:numFmt w:val="bullet"/>
      <w:lvlText w:val=""/>
      <w:lvlJc w:val="left"/>
      <w:pPr>
        <w:tabs>
          <w:tab w:val="num" w:pos="1276"/>
        </w:tabs>
        <w:ind w:left="1276" w:hanging="360"/>
      </w:pPr>
      <w:rPr>
        <w:rFonts w:ascii="Symbol" w:hAnsi="Symbol" w:hint="default"/>
      </w:rPr>
    </w:lvl>
    <w:lvl w:ilvl="1" w:tplc="04090003">
      <w:start w:val="1"/>
      <w:numFmt w:val="bullet"/>
      <w:lvlText w:val="o"/>
      <w:lvlJc w:val="left"/>
      <w:pPr>
        <w:tabs>
          <w:tab w:val="num" w:pos="1996"/>
        </w:tabs>
        <w:ind w:left="1996" w:hanging="360"/>
      </w:pPr>
      <w:rPr>
        <w:rFonts w:ascii="Courier New" w:hAnsi="Courier New" w:hint="default"/>
      </w:rPr>
    </w:lvl>
    <w:lvl w:ilvl="2" w:tplc="04090001">
      <w:start w:val="1"/>
      <w:numFmt w:val="bullet"/>
      <w:lvlText w:val=""/>
      <w:lvlJc w:val="left"/>
      <w:pPr>
        <w:tabs>
          <w:tab w:val="num" w:pos="2716"/>
        </w:tabs>
        <w:ind w:left="2716" w:hanging="360"/>
      </w:pPr>
      <w:rPr>
        <w:rFonts w:ascii="Symbol" w:hAnsi="Symbol" w:hint="default"/>
      </w:rPr>
    </w:lvl>
    <w:lvl w:ilvl="3" w:tplc="04090001" w:tentative="1">
      <w:start w:val="1"/>
      <w:numFmt w:val="bullet"/>
      <w:lvlText w:val=""/>
      <w:lvlJc w:val="left"/>
      <w:pPr>
        <w:tabs>
          <w:tab w:val="num" w:pos="3436"/>
        </w:tabs>
        <w:ind w:left="3436" w:hanging="360"/>
      </w:pPr>
      <w:rPr>
        <w:rFonts w:ascii="Symbol" w:hAnsi="Symbol" w:hint="default"/>
      </w:rPr>
    </w:lvl>
    <w:lvl w:ilvl="4" w:tplc="04090003" w:tentative="1">
      <w:start w:val="1"/>
      <w:numFmt w:val="bullet"/>
      <w:lvlText w:val="o"/>
      <w:lvlJc w:val="left"/>
      <w:pPr>
        <w:tabs>
          <w:tab w:val="num" w:pos="4156"/>
        </w:tabs>
        <w:ind w:left="4156" w:hanging="360"/>
      </w:pPr>
      <w:rPr>
        <w:rFonts w:ascii="Courier New" w:hAnsi="Courier New" w:hint="default"/>
      </w:rPr>
    </w:lvl>
    <w:lvl w:ilvl="5" w:tplc="04090005" w:tentative="1">
      <w:start w:val="1"/>
      <w:numFmt w:val="bullet"/>
      <w:lvlText w:val=""/>
      <w:lvlJc w:val="left"/>
      <w:pPr>
        <w:tabs>
          <w:tab w:val="num" w:pos="4876"/>
        </w:tabs>
        <w:ind w:left="4876" w:hanging="360"/>
      </w:pPr>
      <w:rPr>
        <w:rFonts w:ascii="Wingdings" w:hAnsi="Wingdings" w:hint="default"/>
      </w:rPr>
    </w:lvl>
    <w:lvl w:ilvl="6" w:tplc="04090001" w:tentative="1">
      <w:start w:val="1"/>
      <w:numFmt w:val="bullet"/>
      <w:lvlText w:val=""/>
      <w:lvlJc w:val="left"/>
      <w:pPr>
        <w:tabs>
          <w:tab w:val="num" w:pos="5596"/>
        </w:tabs>
        <w:ind w:left="5596" w:hanging="360"/>
      </w:pPr>
      <w:rPr>
        <w:rFonts w:ascii="Symbol" w:hAnsi="Symbol" w:hint="default"/>
      </w:rPr>
    </w:lvl>
    <w:lvl w:ilvl="7" w:tplc="04090003" w:tentative="1">
      <w:start w:val="1"/>
      <w:numFmt w:val="bullet"/>
      <w:lvlText w:val="o"/>
      <w:lvlJc w:val="left"/>
      <w:pPr>
        <w:tabs>
          <w:tab w:val="num" w:pos="6316"/>
        </w:tabs>
        <w:ind w:left="6316" w:hanging="360"/>
      </w:pPr>
      <w:rPr>
        <w:rFonts w:ascii="Courier New" w:hAnsi="Courier New" w:hint="default"/>
      </w:rPr>
    </w:lvl>
    <w:lvl w:ilvl="8" w:tplc="04090005" w:tentative="1">
      <w:start w:val="1"/>
      <w:numFmt w:val="bullet"/>
      <w:lvlText w:val=""/>
      <w:lvlJc w:val="left"/>
      <w:pPr>
        <w:tabs>
          <w:tab w:val="num" w:pos="7036"/>
        </w:tabs>
        <w:ind w:left="7036" w:hanging="360"/>
      </w:pPr>
      <w:rPr>
        <w:rFonts w:ascii="Wingdings" w:hAnsi="Wingdings" w:hint="default"/>
      </w:rPr>
    </w:lvl>
  </w:abstractNum>
  <w:abstractNum w:abstractNumId="6" w15:restartNumberingAfterBreak="0">
    <w:nsid w:val="1FC80180"/>
    <w:multiLevelType w:val="hybridMultilevel"/>
    <w:tmpl w:val="61300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F27E1B"/>
    <w:multiLevelType w:val="hybridMultilevel"/>
    <w:tmpl w:val="600C0A8A"/>
    <w:lvl w:ilvl="0" w:tplc="CD1E9A56">
      <w:start w:val="1"/>
      <w:numFmt w:val="decimal"/>
      <w:lvlText w:val="%1."/>
      <w:lvlJc w:val="left"/>
      <w:pPr>
        <w:ind w:left="900" w:hanging="360"/>
      </w:pPr>
      <w:rPr>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514C5"/>
    <w:multiLevelType w:val="hybridMultilevel"/>
    <w:tmpl w:val="36F025A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336F4"/>
    <w:multiLevelType w:val="hybridMultilevel"/>
    <w:tmpl w:val="EB62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B1BFD"/>
    <w:multiLevelType w:val="hybridMultilevel"/>
    <w:tmpl w:val="600C0A8A"/>
    <w:lvl w:ilvl="0" w:tplc="CD1E9A56">
      <w:start w:val="1"/>
      <w:numFmt w:val="decimal"/>
      <w:lvlText w:val="%1."/>
      <w:lvlJc w:val="left"/>
      <w:pPr>
        <w:ind w:left="900" w:hanging="360"/>
      </w:pPr>
      <w:rPr>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B6200"/>
    <w:multiLevelType w:val="hybridMultilevel"/>
    <w:tmpl w:val="65F6025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83F7892"/>
    <w:multiLevelType w:val="hybridMultilevel"/>
    <w:tmpl w:val="9E1C0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138D6"/>
    <w:multiLevelType w:val="hybridMultilevel"/>
    <w:tmpl w:val="5C767320"/>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cs="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cs="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cs="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14" w15:restartNumberingAfterBreak="0">
    <w:nsid w:val="3926271D"/>
    <w:multiLevelType w:val="hybridMultilevel"/>
    <w:tmpl w:val="7426722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A383708"/>
    <w:multiLevelType w:val="hybridMultilevel"/>
    <w:tmpl w:val="B57C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D55FC"/>
    <w:multiLevelType w:val="hybridMultilevel"/>
    <w:tmpl w:val="80DE63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F073E31"/>
    <w:multiLevelType w:val="hybridMultilevel"/>
    <w:tmpl w:val="2C203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F305C"/>
    <w:multiLevelType w:val="hybridMultilevel"/>
    <w:tmpl w:val="F9968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202BC8"/>
    <w:multiLevelType w:val="hybridMultilevel"/>
    <w:tmpl w:val="BECABF68"/>
    <w:lvl w:ilvl="0" w:tplc="A4EA2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C15F5B"/>
    <w:multiLevelType w:val="hybridMultilevel"/>
    <w:tmpl w:val="5FEA13FA"/>
    <w:lvl w:ilvl="0" w:tplc="CF4C2BF2">
      <w:start w:val="1"/>
      <w:numFmt w:val="decimal"/>
      <w:lvlText w:val="%1."/>
      <w:lvlJc w:val="left"/>
      <w:pPr>
        <w:ind w:left="1440" w:hanging="360"/>
      </w:pPr>
      <w:rPr>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3D64B3"/>
    <w:multiLevelType w:val="hybridMultilevel"/>
    <w:tmpl w:val="C928A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5467C"/>
    <w:multiLevelType w:val="hybridMultilevel"/>
    <w:tmpl w:val="7058792E"/>
    <w:lvl w:ilvl="0" w:tplc="F462DA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945339"/>
    <w:multiLevelType w:val="hybridMultilevel"/>
    <w:tmpl w:val="BB449F48"/>
    <w:lvl w:ilvl="0" w:tplc="0409000F">
      <w:start w:val="1"/>
      <w:numFmt w:val="decimal"/>
      <w:lvlText w:val="%1."/>
      <w:lvlJc w:val="left"/>
      <w:pPr>
        <w:tabs>
          <w:tab w:val="num" w:pos="3600"/>
        </w:tabs>
        <w:ind w:left="3600" w:hanging="360"/>
      </w:pPr>
      <w:rPr>
        <w:rFont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57412D26"/>
    <w:multiLevelType w:val="hybridMultilevel"/>
    <w:tmpl w:val="94FAD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5F6C7669"/>
    <w:multiLevelType w:val="hybridMultilevel"/>
    <w:tmpl w:val="AB600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8DB735B"/>
    <w:multiLevelType w:val="hybridMultilevel"/>
    <w:tmpl w:val="6AFCC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AB1E1E"/>
    <w:multiLevelType w:val="hybridMultilevel"/>
    <w:tmpl w:val="A7F27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7639FF"/>
    <w:multiLevelType w:val="hybridMultilevel"/>
    <w:tmpl w:val="585AC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84A0C"/>
    <w:multiLevelType w:val="hybridMultilevel"/>
    <w:tmpl w:val="DC8ED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77C08"/>
    <w:multiLevelType w:val="hybridMultilevel"/>
    <w:tmpl w:val="49886502"/>
    <w:lvl w:ilvl="0" w:tplc="0409000F">
      <w:start w:val="1"/>
      <w:numFmt w:val="decimal"/>
      <w:lvlText w:val="%1."/>
      <w:lvlJc w:val="left"/>
      <w:pPr>
        <w:tabs>
          <w:tab w:val="num" w:pos="3600"/>
        </w:tabs>
        <w:ind w:left="3600" w:hanging="360"/>
      </w:pPr>
      <w:rPr>
        <w:rFont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83E34AA"/>
    <w:multiLevelType w:val="hybridMultilevel"/>
    <w:tmpl w:val="22A8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D1E3C"/>
    <w:multiLevelType w:val="hybridMultilevel"/>
    <w:tmpl w:val="A7ACF116"/>
    <w:lvl w:ilvl="0" w:tplc="F0FE03F8">
      <w:start w:val="4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66373B"/>
    <w:multiLevelType w:val="hybridMultilevel"/>
    <w:tmpl w:val="445272D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7E445A98"/>
    <w:multiLevelType w:val="hybridMultilevel"/>
    <w:tmpl w:val="A430433E"/>
    <w:lvl w:ilvl="0" w:tplc="822093E0">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25782073">
    <w:abstractNumId w:val="11"/>
  </w:num>
  <w:num w:numId="2" w16cid:durableId="855264318">
    <w:abstractNumId w:val="5"/>
  </w:num>
  <w:num w:numId="3" w16cid:durableId="214124387">
    <w:abstractNumId w:val="16"/>
  </w:num>
  <w:num w:numId="4" w16cid:durableId="1364095276">
    <w:abstractNumId w:val="30"/>
  </w:num>
  <w:num w:numId="5" w16cid:durableId="1159807800">
    <w:abstractNumId w:val="8"/>
  </w:num>
  <w:num w:numId="6" w16cid:durableId="1316492967">
    <w:abstractNumId w:val="6"/>
  </w:num>
  <w:num w:numId="7" w16cid:durableId="939263615">
    <w:abstractNumId w:val="25"/>
  </w:num>
  <w:num w:numId="8" w16cid:durableId="352270297">
    <w:abstractNumId w:val="7"/>
  </w:num>
  <w:num w:numId="9" w16cid:durableId="1940404551">
    <w:abstractNumId w:val="20"/>
  </w:num>
  <w:num w:numId="10" w16cid:durableId="1525678801">
    <w:abstractNumId w:val="15"/>
  </w:num>
  <w:num w:numId="11" w16cid:durableId="488983285">
    <w:abstractNumId w:val="23"/>
  </w:num>
  <w:num w:numId="12" w16cid:durableId="318308604">
    <w:abstractNumId w:val="18"/>
  </w:num>
  <w:num w:numId="13" w16cid:durableId="1652054371">
    <w:abstractNumId w:val="33"/>
  </w:num>
  <w:num w:numId="14" w16cid:durableId="1078752892">
    <w:abstractNumId w:val="26"/>
  </w:num>
  <w:num w:numId="15" w16cid:durableId="481434995">
    <w:abstractNumId w:val="28"/>
  </w:num>
  <w:num w:numId="16" w16cid:durableId="259727252">
    <w:abstractNumId w:val="2"/>
  </w:num>
  <w:num w:numId="17" w16cid:durableId="719669518">
    <w:abstractNumId w:val="29"/>
  </w:num>
  <w:num w:numId="18" w16cid:durableId="699204081">
    <w:abstractNumId w:val="12"/>
  </w:num>
  <w:num w:numId="19" w16cid:durableId="1939024483">
    <w:abstractNumId w:val="9"/>
  </w:num>
  <w:num w:numId="20" w16cid:durableId="1174152764">
    <w:abstractNumId w:val="4"/>
  </w:num>
  <w:num w:numId="21" w16cid:durableId="2141338715">
    <w:abstractNumId w:val="14"/>
  </w:num>
  <w:num w:numId="22" w16cid:durableId="303700481">
    <w:abstractNumId w:val="0"/>
  </w:num>
  <w:num w:numId="23" w16cid:durableId="2114860360">
    <w:abstractNumId w:val="21"/>
  </w:num>
  <w:num w:numId="24" w16cid:durableId="492792251">
    <w:abstractNumId w:val="10"/>
  </w:num>
  <w:num w:numId="25" w16cid:durableId="303895801">
    <w:abstractNumId w:val="13"/>
  </w:num>
  <w:num w:numId="26" w16cid:durableId="1272123317">
    <w:abstractNumId w:val="31"/>
  </w:num>
  <w:num w:numId="27" w16cid:durableId="675114789">
    <w:abstractNumId w:val="24"/>
  </w:num>
  <w:num w:numId="28" w16cid:durableId="1429035800">
    <w:abstractNumId w:val="19"/>
  </w:num>
  <w:num w:numId="29" w16cid:durableId="1694577192">
    <w:abstractNumId w:val="32"/>
  </w:num>
  <w:num w:numId="30" w16cid:durableId="925918748">
    <w:abstractNumId w:val="34"/>
  </w:num>
  <w:num w:numId="31" w16cid:durableId="779690764">
    <w:abstractNumId w:val="22"/>
  </w:num>
  <w:num w:numId="32" w16cid:durableId="2119786124">
    <w:abstractNumId w:val="27"/>
  </w:num>
  <w:num w:numId="33" w16cid:durableId="1528445953">
    <w:abstractNumId w:val="17"/>
  </w:num>
  <w:num w:numId="34" w16cid:durableId="1465614245">
    <w:abstractNumId w:val="1"/>
  </w:num>
  <w:num w:numId="35" w16cid:durableId="88395442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Infectious Diseas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05z5xfnvxaemeeex6vedp89rxda55r5r2w&quot;&gt;WEINBERGER endnote 4-30-2012&lt;record-ids&gt;&lt;item&gt;948&lt;/item&gt;&lt;/record-ids&gt;&lt;/item&gt;&lt;/Libraries&gt;"/>
    <w:docVar w:name="paperpile-doc-id" w:val="V713J163Y453D174"/>
    <w:docVar w:name="paperpile-doc-name" w:val="Weinberger Daniel CV May 2021.docx"/>
  </w:docVars>
  <w:rsids>
    <w:rsidRoot w:val="00A672DE"/>
    <w:rsid w:val="00001D6E"/>
    <w:rsid w:val="000024F3"/>
    <w:rsid w:val="000025E9"/>
    <w:rsid w:val="00002CC1"/>
    <w:rsid w:val="000034EB"/>
    <w:rsid w:val="00004D48"/>
    <w:rsid w:val="00005D45"/>
    <w:rsid w:val="00005E40"/>
    <w:rsid w:val="00010931"/>
    <w:rsid w:val="00013F31"/>
    <w:rsid w:val="00014E70"/>
    <w:rsid w:val="00016AAA"/>
    <w:rsid w:val="00020396"/>
    <w:rsid w:val="00022290"/>
    <w:rsid w:val="00022541"/>
    <w:rsid w:val="000234FC"/>
    <w:rsid w:val="00024F10"/>
    <w:rsid w:val="00026B91"/>
    <w:rsid w:val="0002780A"/>
    <w:rsid w:val="00030366"/>
    <w:rsid w:val="0003284B"/>
    <w:rsid w:val="00032BC8"/>
    <w:rsid w:val="00032C5D"/>
    <w:rsid w:val="000343E2"/>
    <w:rsid w:val="00035450"/>
    <w:rsid w:val="0003623C"/>
    <w:rsid w:val="00036B6D"/>
    <w:rsid w:val="0004078F"/>
    <w:rsid w:val="00041A24"/>
    <w:rsid w:val="00042D86"/>
    <w:rsid w:val="0004445C"/>
    <w:rsid w:val="000448EE"/>
    <w:rsid w:val="00044A48"/>
    <w:rsid w:val="00044A72"/>
    <w:rsid w:val="00050AC2"/>
    <w:rsid w:val="00055E96"/>
    <w:rsid w:val="0005733D"/>
    <w:rsid w:val="00061221"/>
    <w:rsid w:val="0006261F"/>
    <w:rsid w:val="00062F98"/>
    <w:rsid w:val="000651C3"/>
    <w:rsid w:val="00066877"/>
    <w:rsid w:val="00067FB8"/>
    <w:rsid w:val="00072C36"/>
    <w:rsid w:val="00072D47"/>
    <w:rsid w:val="00072F86"/>
    <w:rsid w:val="00073C05"/>
    <w:rsid w:val="00073F58"/>
    <w:rsid w:val="00076CAC"/>
    <w:rsid w:val="00077E9D"/>
    <w:rsid w:val="000858A0"/>
    <w:rsid w:val="00085A34"/>
    <w:rsid w:val="00086446"/>
    <w:rsid w:val="000900E3"/>
    <w:rsid w:val="000946EF"/>
    <w:rsid w:val="000968EA"/>
    <w:rsid w:val="000A2DFF"/>
    <w:rsid w:val="000A5DA7"/>
    <w:rsid w:val="000A67C5"/>
    <w:rsid w:val="000B138A"/>
    <w:rsid w:val="000B19F5"/>
    <w:rsid w:val="000B3F56"/>
    <w:rsid w:val="000B4582"/>
    <w:rsid w:val="000B472D"/>
    <w:rsid w:val="000B502A"/>
    <w:rsid w:val="000B6B26"/>
    <w:rsid w:val="000C1014"/>
    <w:rsid w:val="000C1F9B"/>
    <w:rsid w:val="000C2889"/>
    <w:rsid w:val="000C3296"/>
    <w:rsid w:val="000C5F91"/>
    <w:rsid w:val="000C6324"/>
    <w:rsid w:val="000D2F08"/>
    <w:rsid w:val="000D5CD5"/>
    <w:rsid w:val="000E1721"/>
    <w:rsid w:val="000E278C"/>
    <w:rsid w:val="000E5394"/>
    <w:rsid w:val="000F1965"/>
    <w:rsid w:val="000F3AB5"/>
    <w:rsid w:val="000F47DA"/>
    <w:rsid w:val="000F5733"/>
    <w:rsid w:val="001027C4"/>
    <w:rsid w:val="0010578B"/>
    <w:rsid w:val="00105E34"/>
    <w:rsid w:val="00110B57"/>
    <w:rsid w:val="00113A09"/>
    <w:rsid w:val="00113C30"/>
    <w:rsid w:val="0011454C"/>
    <w:rsid w:val="00115C34"/>
    <w:rsid w:val="00116FE8"/>
    <w:rsid w:val="00121861"/>
    <w:rsid w:val="00123F3E"/>
    <w:rsid w:val="00127CB7"/>
    <w:rsid w:val="00132C16"/>
    <w:rsid w:val="00132DB1"/>
    <w:rsid w:val="00135822"/>
    <w:rsid w:val="00142211"/>
    <w:rsid w:val="00143736"/>
    <w:rsid w:val="00143FC3"/>
    <w:rsid w:val="00144547"/>
    <w:rsid w:val="00144BFB"/>
    <w:rsid w:val="00145086"/>
    <w:rsid w:val="001457E9"/>
    <w:rsid w:val="00145F07"/>
    <w:rsid w:val="00146379"/>
    <w:rsid w:val="0014760F"/>
    <w:rsid w:val="00150A05"/>
    <w:rsid w:val="00151162"/>
    <w:rsid w:val="00164C25"/>
    <w:rsid w:val="00167A38"/>
    <w:rsid w:val="00170EB3"/>
    <w:rsid w:val="001713C7"/>
    <w:rsid w:val="0017196D"/>
    <w:rsid w:val="00172966"/>
    <w:rsid w:val="00172CED"/>
    <w:rsid w:val="0017303E"/>
    <w:rsid w:val="00175627"/>
    <w:rsid w:val="00176216"/>
    <w:rsid w:val="001764C7"/>
    <w:rsid w:val="00176C2A"/>
    <w:rsid w:val="00176D70"/>
    <w:rsid w:val="0018071A"/>
    <w:rsid w:val="00181291"/>
    <w:rsid w:val="00191978"/>
    <w:rsid w:val="00193905"/>
    <w:rsid w:val="00194EBF"/>
    <w:rsid w:val="00195233"/>
    <w:rsid w:val="001958D9"/>
    <w:rsid w:val="00195F1D"/>
    <w:rsid w:val="001A1301"/>
    <w:rsid w:val="001A3476"/>
    <w:rsid w:val="001A4A1D"/>
    <w:rsid w:val="001A7143"/>
    <w:rsid w:val="001B28FC"/>
    <w:rsid w:val="001B2CF7"/>
    <w:rsid w:val="001B3DC6"/>
    <w:rsid w:val="001B3E1E"/>
    <w:rsid w:val="001B6249"/>
    <w:rsid w:val="001B73A9"/>
    <w:rsid w:val="001C0A86"/>
    <w:rsid w:val="001C2245"/>
    <w:rsid w:val="001C282B"/>
    <w:rsid w:val="001C2A65"/>
    <w:rsid w:val="001C4B12"/>
    <w:rsid w:val="001D063D"/>
    <w:rsid w:val="001D1275"/>
    <w:rsid w:val="001D318A"/>
    <w:rsid w:val="001D367A"/>
    <w:rsid w:val="001D3BC2"/>
    <w:rsid w:val="001D7CEC"/>
    <w:rsid w:val="001E093D"/>
    <w:rsid w:val="001E0A61"/>
    <w:rsid w:val="001E2042"/>
    <w:rsid w:val="001E367D"/>
    <w:rsid w:val="001E5CA8"/>
    <w:rsid w:val="001E71F8"/>
    <w:rsid w:val="001F03DB"/>
    <w:rsid w:val="001F19A9"/>
    <w:rsid w:val="00202784"/>
    <w:rsid w:val="00205501"/>
    <w:rsid w:val="00207DFE"/>
    <w:rsid w:val="0021003D"/>
    <w:rsid w:val="00211382"/>
    <w:rsid w:val="00211D3C"/>
    <w:rsid w:val="00214CCD"/>
    <w:rsid w:val="00216570"/>
    <w:rsid w:val="00216D50"/>
    <w:rsid w:val="00220760"/>
    <w:rsid w:val="00220D4D"/>
    <w:rsid w:val="00221126"/>
    <w:rsid w:val="0022243E"/>
    <w:rsid w:val="00222B57"/>
    <w:rsid w:val="00225344"/>
    <w:rsid w:val="00225A95"/>
    <w:rsid w:val="002271DC"/>
    <w:rsid w:val="00231BE6"/>
    <w:rsid w:val="0023565A"/>
    <w:rsid w:val="00235F97"/>
    <w:rsid w:val="00235FD8"/>
    <w:rsid w:val="002417F7"/>
    <w:rsid w:val="00241BFB"/>
    <w:rsid w:val="002449A1"/>
    <w:rsid w:val="002453FC"/>
    <w:rsid w:val="0025324E"/>
    <w:rsid w:val="002538CE"/>
    <w:rsid w:val="00253B84"/>
    <w:rsid w:val="00253F4B"/>
    <w:rsid w:val="002544D3"/>
    <w:rsid w:val="00256EFB"/>
    <w:rsid w:val="0026023A"/>
    <w:rsid w:val="0026298D"/>
    <w:rsid w:val="00263225"/>
    <w:rsid w:val="0026369A"/>
    <w:rsid w:val="002642D1"/>
    <w:rsid w:val="0026744C"/>
    <w:rsid w:val="00267FF4"/>
    <w:rsid w:val="00270692"/>
    <w:rsid w:val="00271126"/>
    <w:rsid w:val="00271BCD"/>
    <w:rsid w:val="002731A3"/>
    <w:rsid w:val="00273D93"/>
    <w:rsid w:val="00274652"/>
    <w:rsid w:val="00274E92"/>
    <w:rsid w:val="002765BA"/>
    <w:rsid w:val="00280C2C"/>
    <w:rsid w:val="002818D3"/>
    <w:rsid w:val="002819C0"/>
    <w:rsid w:val="0028217D"/>
    <w:rsid w:val="0028698C"/>
    <w:rsid w:val="00287024"/>
    <w:rsid w:val="00290AA4"/>
    <w:rsid w:val="00293C12"/>
    <w:rsid w:val="00293C2B"/>
    <w:rsid w:val="002A3622"/>
    <w:rsid w:val="002A385A"/>
    <w:rsid w:val="002A45B8"/>
    <w:rsid w:val="002A74E7"/>
    <w:rsid w:val="002A7928"/>
    <w:rsid w:val="002B12A8"/>
    <w:rsid w:val="002B3431"/>
    <w:rsid w:val="002B6FBE"/>
    <w:rsid w:val="002B7A03"/>
    <w:rsid w:val="002C14E1"/>
    <w:rsid w:val="002D035B"/>
    <w:rsid w:val="002D0B2C"/>
    <w:rsid w:val="002D3C3B"/>
    <w:rsid w:val="002E0699"/>
    <w:rsid w:val="002E1293"/>
    <w:rsid w:val="002E3336"/>
    <w:rsid w:val="002E44BC"/>
    <w:rsid w:val="002E4D12"/>
    <w:rsid w:val="002E6BCB"/>
    <w:rsid w:val="002E7BDF"/>
    <w:rsid w:val="002F0063"/>
    <w:rsid w:val="002F1703"/>
    <w:rsid w:val="002F1CCE"/>
    <w:rsid w:val="002F2331"/>
    <w:rsid w:val="002F31D6"/>
    <w:rsid w:val="002F3CF1"/>
    <w:rsid w:val="002F4B8E"/>
    <w:rsid w:val="002F6058"/>
    <w:rsid w:val="002F6402"/>
    <w:rsid w:val="00301224"/>
    <w:rsid w:val="00303072"/>
    <w:rsid w:val="003033E2"/>
    <w:rsid w:val="0030478A"/>
    <w:rsid w:val="003104EF"/>
    <w:rsid w:val="00311969"/>
    <w:rsid w:val="003124AE"/>
    <w:rsid w:val="00312DD0"/>
    <w:rsid w:val="0031349B"/>
    <w:rsid w:val="00316FC9"/>
    <w:rsid w:val="00317CF3"/>
    <w:rsid w:val="003233FC"/>
    <w:rsid w:val="00323556"/>
    <w:rsid w:val="00323A49"/>
    <w:rsid w:val="00325571"/>
    <w:rsid w:val="00325935"/>
    <w:rsid w:val="0032620C"/>
    <w:rsid w:val="00326295"/>
    <w:rsid w:val="0032640E"/>
    <w:rsid w:val="00330FBA"/>
    <w:rsid w:val="00332CCB"/>
    <w:rsid w:val="0033648A"/>
    <w:rsid w:val="0034080A"/>
    <w:rsid w:val="00340DB3"/>
    <w:rsid w:val="0034419F"/>
    <w:rsid w:val="00344B9E"/>
    <w:rsid w:val="00344E41"/>
    <w:rsid w:val="0034608E"/>
    <w:rsid w:val="003525EB"/>
    <w:rsid w:val="003541C3"/>
    <w:rsid w:val="00354ADB"/>
    <w:rsid w:val="00357205"/>
    <w:rsid w:val="00360501"/>
    <w:rsid w:val="00360BD0"/>
    <w:rsid w:val="00360F4F"/>
    <w:rsid w:val="00364BF1"/>
    <w:rsid w:val="00367AEB"/>
    <w:rsid w:val="0037067C"/>
    <w:rsid w:val="0037438D"/>
    <w:rsid w:val="003743C8"/>
    <w:rsid w:val="00375ADD"/>
    <w:rsid w:val="003760AE"/>
    <w:rsid w:val="0038032D"/>
    <w:rsid w:val="00380382"/>
    <w:rsid w:val="00385754"/>
    <w:rsid w:val="0038781C"/>
    <w:rsid w:val="00390362"/>
    <w:rsid w:val="00391D30"/>
    <w:rsid w:val="003931A6"/>
    <w:rsid w:val="003948F4"/>
    <w:rsid w:val="00394D04"/>
    <w:rsid w:val="0039714C"/>
    <w:rsid w:val="00397F26"/>
    <w:rsid w:val="003B22F9"/>
    <w:rsid w:val="003B2ABA"/>
    <w:rsid w:val="003B4AED"/>
    <w:rsid w:val="003B4DDF"/>
    <w:rsid w:val="003C1F0D"/>
    <w:rsid w:val="003C2E63"/>
    <w:rsid w:val="003C42C3"/>
    <w:rsid w:val="003C4D15"/>
    <w:rsid w:val="003C5F66"/>
    <w:rsid w:val="003D240B"/>
    <w:rsid w:val="003D378C"/>
    <w:rsid w:val="003D4023"/>
    <w:rsid w:val="003D5C5A"/>
    <w:rsid w:val="003D76FC"/>
    <w:rsid w:val="003E1309"/>
    <w:rsid w:val="003E2747"/>
    <w:rsid w:val="003E3C74"/>
    <w:rsid w:val="003E3C8B"/>
    <w:rsid w:val="003E3E69"/>
    <w:rsid w:val="003E52DC"/>
    <w:rsid w:val="003E5E94"/>
    <w:rsid w:val="003E79EE"/>
    <w:rsid w:val="003F07A7"/>
    <w:rsid w:val="003F130A"/>
    <w:rsid w:val="003F26BF"/>
    <w:rsid w:val="003F6F1C"/>
    <w:rsid w:val="0040084E"/>
    <w:rsid w:val="00401169"/>
    <w:rsid w:val="00402AEB"/>
    <w:rsid w:val="00403D01"/>
    <w:rsid w:val="00405088"/>
    <w:rsid w:val="004055A4"/>
    <w:rsid w:val="00405BA0"/>
    <w:rsid w:val="00406FB1"/>
    <w:rsid w:val="00412E68"/>
    <w:rsid w:val="00413497"/>
    <w:rsid w:val="004157BA"/>
    <w:rsid w:val="004178A5"/>
    <w:rsid w:val="00421DCC"/>
    <w:rsid w:val="00424C6F"/>
    <w:rsid w:val="00424E53"/>
    <w:rsid w:val="00425F72"/>
    <w:rsid w:val="00433A7D"/>
    <w:rsid w:val="00433FDC"/>
    <w:rsid w:val="004343C3"/>
    <w:rsid w:val="00437924"/>
    <w:rsid w:val="00440300"/>
    <w:rsid w:val="0044270A"/>
    <w:rsid w:val="004434FD"/>
    <w:rsid w:val="00446CF7"/>
    <w:rsid w:val="00450164"/>
    <w:rsid w:val="004518F7"/>
    <w:rsid w:val="00452F2B"/>
    <w:rsid w:val="0045340D"/>
    <w:rsid w:val="004565F1"/>
    <w:rsid w:val="00456820"/>
    <w:rsid w:val="0045742B"/>
    <w:rsid w:val="00457A3B"/>
    <w:rsid w:val="00460E98"/>
    <w:rsid w:val="00463746"/>
    <w:rsid w:val="00463AC4"/>
    <w:rsid w:val="004640D0"/>
    <w:rsid w:val="00466059"/>
    <w:rsid w:val="00467B36"/>
    <w:rsid w:val="0047121F"/>
    <w:rsid w:val="00472911"/>
    <w:rsid w:val="0047353F"/>
    <w:rsid w:val="00474DF6"/>
    <w:rsid w:val="004777C1"/>
    <w:rsid w:val="004801ED"/>
    <w:rsid w:val="004811CD"/>
    <w:rsid w:val="00482373"/>
    <w:rsid w:val="00483C18"/>
    <w:rsid w:val="004859D9"/>
    <w:rsid w:val="004865B0"/>
    <w:rsid w:val="00486FC5"/>
    <w:rsid w:val="00490BC4"/>
    <w:rsid w:val="004927D6"/>
    <w:rsid w:val="004936F3"/>
    <w:rsid w:val="00494944"/>
    <w:rsid w:val="00496981"/>
    <w:rsid w:val="00497E00"/>
    <w:rsid w:val="004A241E"/>
    <w:rsid w:val="004A409B"/>
    <w:rsid w:val="004A4358"/>
    <w:rsid w:val="004B20A9"/>
    <w:rsid w:val="004B4C1A"/>
    <w:rsid w:val="004B50A6"/>
    <w:rsid w:val="004B7164"/>
    <w:rsid w:val="004C2A22"/>
    <w:rsid w:val="004C4030"/>
    <w:rsid w:val="004C4926"/>
    <w:rsid w:val="004C4F12"/>
    <w:rsid w:val="004C54C8"/>
    <w:rsid w:val="004C66FB"/>
    <w:rsid w:val="004C7BAB"/>
    <w:rsid w:val="004C7C1C"/>
    <w:rsid w:val="004D1790"/>
    <w:rsid w:val="004D3E9E"/>
    <w:rsid w:val="004D5FF1"/>
    <w:rsid w:val="004D6954"/>
    <w:rsid w:val="004D7720"/>
    <w:rsid w:val="004E107F"/>
    <w:rsid w:val="004E2998"/>
    <w:rsid w:val="004E6792"/>
    <w:rsid w:val="004E68BD"/>
    <w:rsid w:val="004F045F"/>
    <w:rsid w:val="004F08A0"/>
    <w:rsid w:val="004F1D1C"/>
    <w:rsid w:val="004F2990"/>
    <w:rsid w:val="004F3D0C"/>
    <w:rsid w:val="004F3FC0"/>
    <w:rsid w:val="004F4308"/>
    <w:rsid w:val="004F4317"/>
    <w:rsid w:val="004F4A0C"/>
    <w:rsid w:val="004F4E47"/>
    <w:rsid w:val="005000B8"/>
    <w:rsid w:val="00502B42"/>
    <w:rsid w:val="00506831"/>
    <w:rsid w:val="00506F7E"/>
    <w:rsid w:val="00510C03"/>
    <w:rsid w:val="00510C6D"/>
    <w:rsid w:val="00512D13"/>
    <w:rsid w:val="00514743"/>
    <w:rsid w:val="00514A41"/>
    <w:rsid w:val="0051648B"/>
    <w:rsid w:val="00516687"/>
    <w:rsid w:val="00517118"/>
    <w:rsid w:val="005213EC"/>
    <w:rsid w:val="005237CB"/>
    <w:rsid w:val="005239F9"/>
    <w:rsid w:val="00523BB2"/>
    <w:rsid w:val="0052482D"/>
    <w:rsid w:val="0052556E"/>
    <w:rsid w:val="00525AEF"/>
    <w:rsid w:val="00531875"/>
    <w:rsid w:val="00536AA2"/>
    <w:rsid w:val="00537DCB"/>
    <w:rsid w:val="00543169"/>
    <w:rsid w:val="005466AD"/>
    <w:rsid w:val="00546B4F"/>
    <w:rsid w:val="005476EA"/>
    <w:rsid w:val="00551388"/>
    <w:rsid w:val="00551C1B"/>
    <w:rsid w:val="0055299E"/>
    <w:rsid w:val="00553B2A"/>
    <w:rsid w:val="00554897"/>
    <w:rsid w:val="0055635D"/>
    <w:rsid w:val="00556E5C"/>
    <w:rsid w:val="00565C95"/>
    <w:rsid w:val="00573880"/>
    <w:rsid w:val="0057498E"/>
    <w:rsid w:val="00574F9B"/>
    <w:rsid w:val="005755D0"/>
    <w:rsid w:val="00576CCB"/>
    <w:rsid w:val="0057702E"/>
    <w:rsid w:val="0057726C"/>
    <w:rsid w:val="0058052C"/>
    <w:rsid w:val="00581BB0"/>
    <w:rsid w:val="00581DA0"/>
    <w:rsid w:val="005820AD"/>
    <w:rsid w:val="00582B68"/>
    <w:rsid w:val="0058339C"/>
    <w:rsid w:val="00584144"/>
    <w:rsid w:val="0059057B"/>
    <w:rsid w:val="00591142"/>
    <w:rsid w:val="005912A5"/>
    <w:rsid w:val="005929AB"/>
    <w:rsid w:val="00593A12"/>
    <w:rsid w:val="00593CFF"/>
    <w:rsid w:val="005950F5"/>
    <w:rsid w:val="00596ADE"/>
    <w:rsid w:val="0059787E"/>
    <w:rsid w:val="00597DE3"/>
    <w:rsid w:val="005A22A5"/>
    <w:rsid w:val="005A2750"/>
    <w:rsid w:val="005A309D"/>
    <w:rsid w:val="005A41FB"/>
    <w:rsid w:val="005A4E81"/>
    <w:rsid w:val="005A6446"/>
    <w:rsid w:val="005A75F5"/>
    <w:rsid w:val="005B1313"/>
    <w:rsid w:val="005B268A"/>
    <w:rsid w:val="005B2E0E"/>
    <w:rsid w:val="005B3416"/>
    <w:rsid w:val="005B6308"/>
    <w:rsid w:val="005B63ED"/>
    <w:rsid w:val="005B7F2D"/>
    <w:rsid w:val="005C23D1"/>
    <w:rsid w:val="005C2E68"/>
    <w:rsid w:val="005C325E"/>
    <w:rsid w:val="005C32F6"/>
    <w:rsid w:val="005C3A3A"/>
    <w:rsid w:val="005C5185"/>
    <w:rsid w:val="005D115A"/>
    <w:rsid w:val="005D1223"/>
    <w:rsid w:val="005D122C"/>
    <w:rsid w:val="005D5B57"/>
    <w:rsid w:val="005D6878"/>
    <w:rsid w:val="005E1A9F"/>
    <w:rsid w:val="005E272B"/>
    <w:rsid w:val="005E2EE5"/>
    <w:rsid w:val="005E32C7"/>
    <w:rsid w:val="005E4133"/>
    <w:rsid w:val="005E5BD3"/>
    <w:rsid w:val="005F07D4"/>
    <w:rsid w:val="005F3D35"/>
    <w:rsid w:val="005F4240"/>
    <w:rsid w:val="005F5EB4"/>
    <w:rsid w:val="00602110"/>
    <w:rsid w:val="006022C8"/>
    <w:rsid w:val="00602B28"/>
    <w:rsid w:val="00607793"/>
    <w:rsid w:val="0061231D"/>
    <w:rsid w:val="00617152"/>
    <w:rsid w:val="00624CF6"/>
    <w:rsid w:val="0062651F"/>
    <w:rsid w:val="00630567"/>
    <w:rsid w:val="006306F9"/>
    <w:rsid w:val="0063178B"/>
    <w:rsid w:val="00632772"/>
    <w:rsid w:val="00632B07"/>
    <w:rsid w:val="006334AC"/>
    <w:rsid w:val="0063582A"/>
    <w:rsid w:val="006375B5"/>
    <w:rsid w:val="00637F87"/>
    <w:rsid w:val="00640D40"/>
    <w:rsid w:val="00641620"/>
    <w:rsid w:val="00642460"/>
    <w:rsid w:val="00642476"/>
    <w:rsid w:val="006453AE"/>
    <w:rsid w:val="00645845"/>
    <w:rsid w:val="006469CC"/>
    <w:rsid w:val="00646F01"/>
    <w:rsid w:val="00655960"/>
    <w:rsid w:val="006560AC"/>
    <w:rsid w:val="006577F1"/>
    <w:rsid w:val="00657F79"/>
    <w:rsid w:val="006609B6"/>
    <w:rsid w:val="00661092"/>
    <w:rsid w:val="00662A90"/>
    <w:rsid w:val="00663E55"/>
    <w:rsid w:val="0066469F"/>
    <w:rsid w:val="00666E16"/>
    <w:rsid w:val="00670113"/>
    <w:rsid w:val="006710EA"/>
    <w:rsid w:val="00671EC1"/>
    <w:rsid w:val="00672289"/>
    <w:rsid w:val="00673973"/>
    <w:rsid w:val="006741CD"/>
    <w:rsid w:val="00674E2D"/>
    <w:rsid w:val="00675555"/>
    <w:rsid w:val="00676A1D"/>
    <w:rsid w:val="00677C3C"/>
    <w:rsid w:val="00681CF6"/>
    <w:rsid w:val="00684535"/>
    <w:rsid w:val="006853BC"/>
    <w:rsid w:val="0069536E"/>
    <w:rsid w:val="00696599"/>
    <w:rsid w:val="00696613"/>
    <w:rsid w:val="006B00D1"/>
    <w:rsid w:val="006B206E"/>
    <w:rsid w:val="006B29D9"/>
    <w:rsid w:val="006B4229"/>
    <w:rsid w:val="006C434D"/>
    <w:rsid w:val="006C5DBF"/>
    <w:rsid w:val="006D1C30"/>
    <w:rsid w:val="006D3E27"/>
    <w:rsid w:val="006D51D3"/>
    <w:rsid w:val="006D58AB"/>
    <w:rsid w:val="006D76F7"/>
    <w:rsid w:val="006D7F88"/>
    <w:rsid w:val="006E1BA9"/>
    <w:rsid w:val="006E49A4"/>
    <w:rsid w:val="006E4C55"/>
    <w:rsid w:val="006E51B1"/>
    <w:rsid w:val="006E7C89"/>
    <w:rsid w:val="006F06D9"/>
    <w:rsid w:val="006F11CC"/>
    <w:rsid w:val="006F2158"/>
    <w:rsid w:val="006F5D12"/>
    <w:rsid w:val="006F72B0"/>
    <w:rsid w:val="006F7F17"/>
    <w:rsid w:val="007007E0"/>
    <w:rsid w:val="0070364B"/>
    <w:rsid w:val="00703FCC"/>
    <w:rsid w:val="00705636"/>
    <w:rsid w:val="00707A7D"/>
    <w:rsid w:val="00710900"/>
    <w:rsid w:val="007116F3"/>
    <w:rsid w:val="0071256D"/>
    <w:rsid w:val="007165F4"/>
    <w:rsid w:val="0071691A"/>
    <w:rsid w:val="00721293"/>
    <w:rsid w:val="007279DA"/>
    <w:rsid w:val="007301B5"/>
    <w:rsid w:val="00735075"/>
    <w:rsid w:val="0073693E"/>
    <w:rsid w:val="00737042"/>
    <w:rsid w:val="00737F18"/>
    <w:rsid w:val="00741B21"/>
    <w:rsid w:val="0074202B"/>
    <w:rsid w:val="007428A4"/>
    <w:rsid w:val="00743B3B"/>
    <w:rsid w:val="0074464F"/>
    <w:rsid w:val="007455B4"/>
    <w:rsid w:val="00752294"/>
    <w:rsid w:val="00752927"/>
    <w:rsid w:val="0075394C"/>
    <w:rsid w:val="0075587A"/>
    <w:rsid w:val="007561DB"/>
    <w:rsid w:val="00757BCF"/>
    <w:rsid w:val="00764277"/>
    <w:rsid w:val="0076464E"/>
    <w:rsid w:val="007655EF"/>
    <w:rsid w:val="00770E9B"/>
    <w:rsid w:val="007755A4"/>
    <w:rsid w:val="0077725B"/>
    <w:rsid w:val="007776C9"/>
    <w:rsid w:val="00777FC3"/>
    <w:rsid w:val="00780930"/>
    <w:rsid w:val="007843B1"/>
    <w:rsid w:val="007871FA"/>
    <w:rsid w:val="007875A8"/>
    <w:rsid w:val="00790272"/>
    <w:rsid w:val="00790478"/>
    <w:rsid w:val="007911DD"/>
    <w:rsid w:val="00791C36"/>
    <w:rsid w:val="00793F65"/>
    <w:rsid w:val="007A51A6"/>
    <w:rsid w:val="007A7331"/>
    <w:rsid w:val="007A7366"/>
    <w:rsid w:val="007A78E5"/>
    <w:rsid w:val="007B07C8"/>
    <w:rsid w:val="007B0D09"/>
    <w:rsid w:val="007B100F"/>
    <w:rsid w:val="007B4A8F"/>
    <w:rsid w:val="007B5130"/>
    <w:rsid w:val="007B52ED"/>
    <w:rsid w:val="007B68F1"/>
    <w:rsid w:val="007B76ED"/>
    <w:rsid w:val="007C35B1"/>
    <w:rsid w:val="007C4109"/>
    <w:rsid w:val="007C55A6"/>
    <w:rsid w:val="007C6C8C"/>
    <w:rsid w:val="007D64B2"/>
    <w:rsid w:val="007D74B5"/>
    <w:rsid w:val="007E318D"/>
    <w:rsid w:val="007E35DB"/>
    <w:rsid w:val="007E3B5F"/>
    <w:rsid w:val="007E5BFD"/>
    <w:rsid w:val="007E63F3"/>
    <w:rsid w:val="007F02E4"/>
    <w:rsid w:val="007F449A"/>
    <w:rsid w:val="007F5EC9"/>
    <w:rsid w:val="008049F0"/>
    <w:rsid w:val="00805E6C"/>
    <w:rsid w:val="00807927"/>
    <w:rsid w:val="008143EB"/>
    <w:rsid w:val="00821485"/>
    <w:rsid w:val="008300D3"/>
    <w:rsid w:val="0083275E"/>
    <w:rsid w:val="00833D7E"/>
    <w:rsid w:val="00834121"/>
    <w:rsid w:val="00834CE0"/>
    <w:rsid w:val="00835904"/>
    <w:rsid w:val="00837945"/>
    <w:rsid w:val="00840B8D"/>
    <w:rsid w:val="0084161B"/>
    <w:rsid w:val="008416BE"/>
    <w:rsid w:val="00842116"/>
    <w:rsid w:val="00842E04"/>
    <w:rsid w:val="00844B3D"/>
    <w:rsid w:val="00844E07"/>
    <w:rsid w:val="00846FA8"/>
    <w:rsid w:val="008472BA"/>
    <w:rsid w:val="00847E4B"/>
    <w:rsid w:val="0085000C"/>
    <w:rsid w:val="008517EE"/>
    <w:rsid w:val="008530FE"/>
    <w:rsid w:val="0085388F"/>
    <w:rsid w:val="008542F0"/>
    <w:rsid w:val="0086071F"/>
    <w:rsid w:val="00860C46"/>
    <w:rsid w:val="008630CA"/>
    <w:rsid w:val="008636B8"/>
    <w:rsid w:val="00864304"/>
    <w:rsid w:val="00864317"/>
    <w:rsid w:val="00865741"/>
    <w:rsid w:val="0086592D"/>
    <w:rsid w:val="008659EF"/>
    <w:rsid w:val="00874BFF"/>
    <w:rsid w:val="00876C88"/>
    <w:rsid w:val="00880AAB"/>
    <w:rsid w:val="0088244E"/>
    <w:rsid w:val="008849B6"/>
    <w:rsid w:val="00885809"/>
    <w:rsid w:val="00886531"/>
    <w:rsid w:val="0088778F"/>
    <w:rsid w:val="00890770"/>
    <w:rsid w:val="00890C73"/>
    <w:rsid w:val="008923B2"/>
    <w:rsid w:val="00894892"/>
    <w:rsid w:val="00895AA9"/>
    <w:rsid w:val="00897FD5"/>
    <w:rsid w:val="008A100A"/>
    <w:rsid w:val="008A1F9E"/>
    <w:rsid w:val="008A3BFD"/>
    <w:rsid w:val="008A45F0"/>
    <w:rsid w:val="008A5984"/>
    <w:rsid w:val="008A5F82"/>
    <w:rsid w:val="008B0D0F"/>
    <w:rsid w:val="008B1FD8"/>
    <w:rsid w:val="008B1FF5"/>
    <w:rsid w:val="008B60B4"/>
    <w:rsid w:val="008B7C85"/>
    <w:rsid w:val="008C0EE0"/>
    <w:rsid w:val="008C4CC2"/>
    <w:rsid w:val="008C593F"/>
    <w:rsid w:val="008C626E"/>
    <w:rsid w:val="008D107E"/>
    <w:rsid w:val="008D4637"/>
    <w:rsid w:val="008D4D6A"/>
    <w:rsid w:val="008D7ADE"/>
    <w:rsid w:val="008E2773"/>
    <w:rsid w:val="008E3FE8"/>
    <w:rsid w:val="008E6E1B"/>
    <w:rsid w:val="008F0BBB"/>
    <w:rsid w:val="008F324E"/>
    <w:rsid w:val="008F3B47"/>
    <w:rsid w:val="008F5344"/>
    <w:rsid w:val="008F6785"/>
    <w:rsid w:val="008F79FD"/>
    <w:rsid w:val="00902722"/>
    <w:rsid w:val="009034C7"/>
    <w:rsid w:val="00903651"/>
    <w:rsid w:val="00903C43"/>
    <w:rsid w:val="0090419D"/>
    <w:rsid w:val="00910929"/>
    <w:rsid w:val="00911069"/>
    <w:rsid w:val="00912342"/>
    <w:rsid w:val="00912FE9"/>
    <w:rsid w:val="009170AB"/>
    <w:rsid w:val="0091773C"/>
    <w:rsid w:val="00922F68"/>
    <w:rsid w:val="00924ED3"/>
    <w:rsid w:val="00925C46"/>
    <w:rsid w:val="00930C56"/>
    <w:rsid w:val="009310A3"/>
    <w:rsid w:val="0093300E"/>
    <w:rsid w:val="0093354B"/>
    <w:rsid w:val="009341ED"/>
    <w:rsid w:val="00936152"/>
    <w:rsid w:val="00942899"/>
    <w:rsid w:val="00942D43"/>
    <w:rsid w:val="009433D7"/>
    <w:rsid w:val="009457C0"/>
    <w:rsid w:val="00952A0F"/>
    <w:rsid w:val="00954001"/>
    <w:rsid w:val="009540FC"/>
    <w:rsid w:val="00954E9C"/>
    <w:rsid w:val="009572C0"/>
    <w:rsid w:val="0096265B"/>
    <w:rsid w:val="00962A8D"/>
    <w:rsid w:val="0096377F"/>
    <w:rsid w:val="00964A41"/>
    <w:rsid w:val="009700C2"/>
    <w:rsid w:val="0097132A"/>
    <w:rsid w:val="00972621"/>
    <w:rsid w:val="00974CF0"/>
    <w:rsid w:val="00975B8A"/>
    <w:rsid w:val="00981C46"/>
    <w:rsid w:val="0098337D"/>
    <w:rsid w:val="00983A56"/>
    <w:rsid w:val="00986180"/>
    <w:rsid w:val="009864FE"/>
    <w:rsid w:val="00990AC5"/>
    <w:rsid w:val="00990C3C"/>
    <w:rsid w:val="00992A01"/>
    <w:rsid w:val="009933F9"/>
    <w:rsid w:val="00997B1C"/>
    <w:rsid w:val="009A1EC2"/>
    <w:rsid w:val="009A49D6"/>
    <w:rsid w:val="009B002A"/>
    <w:rsid w:val="009B1562"/>
    <w:rsid w:val="009B41BC"/>
    <w:rsid w:val="009B5B51"/>
    <w:rsid w:val="009C1703"/>
    <w:rsid w:val="009C19FE"/>
    <w:rsid w:val="009C1E86"/>
    <w:rsid w:val="009C5797"/>
    <w:rsid w:val="009C6CCB"/>
    <w:rsid w:val="009C6EBE"/>
    <w:rsid w:val="009D1803"/>
    <w:rsid w:val="009D5B1E"/>
    <w:rsid w:val="009D64DF"/>
    <w:rsid w:val="009E3093"/>
    <w:rsid w:val="009E38F3"/>
    <w:rsid w:val="009E53E7"/>
    <w:rsid w:val="009E7359"/>
    <w:rsid w:val="009F0EFD"/>
    <w:rsid w:val="009F1EA1"/>
    <w:rsid w:val="009F4EDA"/>
    <w:rsid w:val="009F7A7F"/>
    <w:rsid w:val="00A041BF"/>
    <w:rsid w:val="00A041D9"/>
    <w:rsid w:val="00A076D5"/>
    <w:rsid w:val="00A07A4C"/>
    <w:rsid w:val="00A1126E"/>
    <w:rsid w:val="00A1797F"/>
    <w:rsid w:val="00A202DA"/>
    <w:rsid w:val="00A22710"/>
    <w:rsid w:val="00A227C6"/>
    <w:rsid w:val="00A26341"/>
    <w:rsid w:val="00A264C0"/>
    <w:rsid w:val="00A26C5B"/>
    <w:rsid w:val="00A27455"/>
    <w:rsid w:val="00A30F06"/>
    <w:rsid w:val="00A31C0D"/>
    <w:rsid w:val="00A32107"/>
    <w:rsid w:val="00A418E3"/>
    <w:rsid w:val="00A427A4"/>
    <w:rsid w:val="00A42BB1"/>
    <w:rsid w:val="00A447A5"/>
    <w:rsid w:val="00A45005"/>
    <w:rsid w:val="00A53725"/>
    <w:rsid w:val="00A61703"/>
    <w:rsid w:val="00A6524C"/>
    <w:rsid w:val="00A672DE"/>
    <w:rsid w:val="00A70EA0"/>
    <w:rsid w:val="00A75990"/>
    <w:rsid w:val="00A80AA3"/>
    <w:rsid w:val="00A8125B"/>
    <w:rsid w:val="00A819BA"/>
    <w:rsid w:val="00A8272B"/>
    <w:rsid w:val="00A83D30"/>
    <w:rsid w:val="00A84799"/>
    <w:rsid w:val="00A86155"/>
    <w:rsid w:val="00A91E46"/>
    <w:rsid w:val="00A95A21"/>
    <w:rsid w:val="00A97947"/>
    <w:rsid w:val="00A97C22"/>
    <w:rsid w:val="00AA111F"/>
    <w:rsid w:val="00AA1969"/>
    <w:rsid w:val="00AA277B"/>
    <w:rsid w:val="00AA3DC4"/>
    <w:rsid w:val="00AA3E40"/>
    <w:rsid w:val="00AA5612"/>
    <w:rsid w:val="00AA58CD"/>
    <w:rsid w:val="00AA65B2"/>
    <w:rsid w:val="00AB01F8"/>
    <w:rsid w:val="00AB2F85"/>
    <w:rsid w:val="00AB3CF0"/>
    <w:rsid w:val="00AB4066"/>
    <w:rsid w:val="00AB4436"/>
    <w:rsid w:val="00AB52C2"/>
    <w:rsid w:val="00AB6B85"/>
    <w:rsid w:val="00AC3A40"/>
    <w:rsid w:val="00AC423A"/>
    <w:rsid w:val="00AC5CA4"/>
    <w:rsid w:val="00AD4A2A"/>
    <w:rsid w:val="00AD5178"/>
    <w:rsid w:val="00AD7AB1"/>
    <w:rsid w:val="00AD7FE4"/>
    <w:rsid w:val="00AE12E6"/>
    <w:rsid w:val="00AE1954"/>
    <w:rsid w:val="00AE36EF"/>
    <w:rsid w:val="00AE36FC"/>
    <w:rsid w:val="00AE4C2B"/>
    <w:rsid w:val="00AE63DF"/>
    <w:rsid w:val="00AF093E"/>
    <w:rsid w:val="00AF47A1"/>
    <w:rsid w:val="00AF5781"/>
    <w:rsid w:val="00AF69A5"/>
    <w:rsid w:val="00B00094"/>
    <w:rsid w:val="00B010F3"/>
    <w:rsid w:val="00B015E5"/>
    <w:rsid w:val="00B02382"/>
    <w:rsid w:val="00B0329F"/>
    <w:rsid w:val="00B052A9"/>
    <w:rsid w:val="00B06BC9"/>
    <w:rsid w:val="00B10DBA"/>
    <w:rsid w:val="00B1399B"/>
    <w:rsid w:val="00B15323"/>
    <w:rsid w:val="00B16CC7"/>
    <w:rsid w:val="00B1746D"/>
    <w:rsid w:val="00B20271"/>
    <w:rsid w:val="00B2304B"/>
    <w:rsid w:val="00B23D7F"/>
    <w:rsid w:val="00B255CF"/>
    <w:rsid w:val="00B25B5E"/>
    <w:rsid w:val="00B27902"/>
    <w:rsid w:val="00B33694"/>
    <w:rsid w:val="00B34B0E"/>
    <w:rsid w:val="00B37ADD"/>
    <w:rsid w:val="00B40642"/>
    <w:rsid w:val="00B41B01"/>
    <w:rsid w:val="00B422B0"/>
    <w:rsid w:val="00B4440C"/>
    <w:rsid w:val="00B50BC4"/>
    <w:rsid w:val="00B5121D"/>
    <w:rsid w:val="00B51320"/>
    <w:rsid w:val="00B523E8"/>
    <w:rsid w:val="00B55B98"/>
    <w:rsid w:val="00B5605B"/>
    <w:rsid w:val="00B56B7F"/>
    <w:rsid w:val="00B56DA6"/>
    <w:rsid w:val="00B5741B"/>
    <w:rsid w:val="00B576B6"/>
    <w:rsid w:val="00B57F4A"/>
    <w:rsid w:val="00B608FD"/>
    <w:rsid w:val="00B6110C"/>
    <w:rsid w:val="00B61E5C"/>
    <w:rsid w:val="00B64945"/>
    <w:rsid w:val="00B65AB3"/>
    <w:rsid w:val="00B6729C"/>
    <w:rsid w:val="00B67A73"/>
    <w:rsid w:val="00B70822"/>
    <w:rsid w:val="00B70B57"/>
    <w:rsid w:val="00B70EFA"/>
    <w:rsid w:val="00B726CB"/>
    <w:rsid w:val="00B738D5"/>
    <w:rsid w:val="00B748F8"/>
    <w:rsid w:val="00B801AC"/>
    <w:rsid w:val="00B8150E"/>
    <w:rsid w:val="00B874DA"/>
    <w:rsid w:val="00B878C8"/>
    <w:rsid w:val="00B91468"/>
    <w:rsid w:val="00B95D20"/>
    <w:rsid w:val="00BA1349"/>
    <w:rsid w:val="00BA1D99"/>
    <w:rsid w:val="00BA1FFF"/>
    <w:rsid w:val="00BA6BC9"/>
    <w:rsid w:val="00BA7901"/>
    <w:rsid w:val="00BB456D"/>
    <w:rsid w:val="00BB6365"/>
    <w:rsid w:val="00BB661F"/>
    <w:rsid w:val="00BB7358"/>
    <w:rsid w:val="00BC070B"/>
    <w:rsid w:val="00BC2804"/>
    <w:rsid w:val="00BC3021"/>
    <w:rsid w:val="00BC371A"/>
    <w:rsid w:val="00BC445F"/>
    <w:rsid w:val="00BC5865"/>
    <w:rsid w:val="00BD28CF"/>
    <w:rsid w:val="00BD3D00"/>
    <w:rsid w:val="00BD5A01"/>
    <w:rsid w:val="00BD5DAD"/>
    <w:rsid w:val="00BD6744"/>
    <w:rsid w:val="00BD7962"/>
    <w:rsid w:val="00BE0C26"/>
    <w:rsid w:val="00BE3976"/>
    <w:rsid w:val="00BE5B12"/>
    <w:rsid w:val="00BE6684"/>
    <w:rsid w:val="00BE7FAF"/>
    <w:rsid w:val="00BF0FFA"/>
    <w:rsid w:val="00BF21CD"/>
    <w:rsid w:val="00BF2D47"/>
    <w:rsid w:val="00BF3DD0"/>
    <w:rsid w:val="00BF7C08"/>
    <w:rsid w:val="00C00C42"/>
    <w:rsid w:val="00C014D5"/>
    <w:rsid w:val="00C035FF"/>
    <w:rsid w:val="00C04753"/>
    <w:rsid w:val="00C04EA8"/>
    <w:rsid w:val="00C10415"/>
    <w:rsid w:val="00C12CAD"/>
    <w:rsid w:val="00C1408D"/>
    <w:rsid w:val="00C14721"/>
    <w:rsid w:val="00C16CAA"/>
    <w:rsid w:val="00C2298D"/>
    <w:rsid w:val="00C24DE4"/>
    <w:rsid w:val="00C2504A"/>
    <w:rsid w:val="00C253E4"/>
    <w:rsid w:val="00C26974"/>
    <w:rsid w:val="00C26F92"/>
    <w:rsid w:val="00C276BA"/>
    <w:rsid w:val="00C27914"/>
    <w:rsid w:val="00C27CD8"/>
    <w:rsid w:val="00C30138"/>
    <w:rsid w:val="00C33C2D"/>
    <w:rsid w:val="00C35F30"/>
    <w:rsid w:val="00C36588"/>
    <w:rsid w:val="00C43FC8"/>
    <w:rsid w:val="00C445FE"/>
    <w:rsid w:val="00C4538A"/>
    <w:rsid w:val="00C50A0B"/>
    <w:rsid w:val="00C5121D"/>
    <w:rsid w:val="00C51721"/>
    <w:rsid w:val="00C518B0"/>
    <w:rsid w:val="00C52F2B"/>
    <w:rsid w:val="00C55158"/>
    <w:rsid w:val="00C626D7"/>
    <w:rsid w:val="00C63950"/>
    <w:rsid w:val="00C65C8F"/>
    <w:rsid w:val="00C73932"/>
    <w:rsid w:val="00C77A3A"/>
    <w:rsid w:val="00C80617"/>
    <w:rsid w:val="00C82207"/>
    <w:rsid w:val="00C8357F"/>
    <w:rsid w:val="00C85A01"/>
    <w:rsid w:val="00C87EDD"/>
    <w:rsid w:val="00C90956"/>
    <w:rsid w:val="00C92E3A"/>
    <w:rsid w:val="00C92FF3"/>
    <w:rsid w:val="00C95C00"/>
    <w:rsid w:val="00C96149"/>
    <w:rsid w:val="00C97999"/>
    <w:rsid w:val="00CA1FD3"/>
    <w:rsid w:val="00CA4747"/>
    <w:rsid w:val="00CA691F"/>
    <w:rsid w:val="00CB09F3"/>
    <w:rsid w:val="00CB0C0D"/>
    <w:rsid w:val="00CB11D2"/>
    <w:rsid w:val="00CB339C"/>
    <w:rsid w:val="00CB446D"/>
    <w:rsid w:val="00CB6DD2"/>
    <w:rsid w:val="00CB7420"/>
    <w:rsid w:val="00CC0688"/>
    <w:rsid w:val="00CC2AF1"/>
    <w:rsid w:val="00CC300A"/>
    <w:rsid w:val="00CC3D93"/>
    <w:rsid w:val="00CC5FE9"/>
    <w:rsid w:val="00CC7628"/>
    <w:rsid w:val="00CD2DCB"/>
    <w:rsid w:val="00CD32DD"/>
    <w:rsid w:val="00CD5355"/>
    <w:rsid w:val="00CD6772"/>
    <w:rsid w:val="00CD6E74"/>
    <w:rsid w:val="00CD7834"/>
    <w:rsid w:val="00CE49CA"/>
    <w:rsid w:val="00CF1AE2"/>
    <w:rsid w:val="00CF4D95"/>
    <w:rsid w:val="00D00FD4"/>
    <w:rsid w:val="00D02369"/>
    <w:rsid w:val="00D04070"/>
    <w:rsid w:val="00D0589F"/>
    <w:rsid w:val="00D13EB2"/>
    <w:rsid w:val="00D14BCB"/>
    <w:rsid w:val="00D16212"/>
    <w:rsid w:val="00D16FAC"/>
    <w:rsid w:val="00D17C7E"/>
    <w:rsid w:val="00D17CD9"/>
    <w:rsid w:val="00D22688"/>
    <w:rsid w:val="00D23132"/>
    <w:rsid w:val="00D2563B"/>
    <w:rsid w:val="00D261F5"/>
    <w:rsid w:val="00D279D6"/>
    <w:rsid w:val="00D27B66"/>
    <w:rsid w:val="00D30A29"/>
    <w:rsid w:val="00D30B2A"/>
    <w:rsid w:val="00D3172E"/>
    <w:rsid w:val="00D34B11"/>
    <w:rsid w:val="00D35BEC"/>
    <w:rsid w:val="00D35E54"/>
    <w:rsid w:val="00D36673"/>
    <w:rsid w:val="00D40B62"/>
    <w:rsid w:val="00D41337"/>
    <w:rsid w:val="00D41874"/>
    <w:rsid w:val="00D41F62"/>
    <w:rsid w:val="00D430DD"/>
    <w:rsid w:val="00D45509"/>
    <w:rsid w:val="00D47143"/>
    <w:rsid w:val="00D5084B"/>
    <w:rsid w:val="00D57076"/>
    <w:rsid w:val="00D570A4"/>
    <w:rsid w:val="00D60BC3"/>
    <w:rsid w:val="00D61003"/>
    <w:rsid w:val="00D62B80"/>
    <w:rsid w:val="00D6337D"/>
    <w:rsid w:val="00D63978"/>
    <w:rsid w:val="00D63BF1"/>
    <w:rsid w:val="00D716B6"/>
    <w:rsid w:val="00D72332"/>
    <w:rsid w:val="00D73025"/>
    <w:rsid w:val="00D7434A"/>
    <w:rsid w:val="00D743EB"/>
    <w:rsid w:val="00D74819"/>
    <w:rsid w:val="00D74CE2"/>
    <w:rsid w:val="00D76CF9"/>
    <w:rsid w:val="00D77C09"/>
    <w:rsid w:val="00D83062"/>
    <w:rsid w:val="00D836EE"/>
    <w:rsid w:val="00D83ECD"/>
    <w:rsid w:val="00D850C9"/>
    <w:rsid w:val="00D8555D"/>
    <w:rsid w:val="00D85AC0"/>
    <w:rsid w:val="00D86321"/>
    <w:rsid w:val="00D87145"/>
    <w:rsid w:val="00D90D6F"/>
    <w:rsid w:val="00D92A1A"/>
    <w:rsid w:val="00D9350E"/>
    <w:rsid w:val="00D94AFF"/>
    <w:rsid w:val="00D95C23"/>
    <w:rsid w:val="00D9723B"/>
    <w:rsid w:val="00D97403"/>
    <w:rsid w:val="00DA02B1"/>
    <w:rsid w:val="00DA02BB"/>
    <w:rsid w:val="00DA19DB"/>
    <w:rsid w:val="00DA1FF6"/>
    <w:rsid w:val="00DA68C3"/>
    <w:rsid w:val="00DA6F18"/>
    <w:rsid w:val="00DB0700"/>
    <w:rsid w:val="00DB077B"/>
    <w:rsid w:val="00DB230C"/>
    <w:rsid w:val="00DB2D8F"/>
    <w:rsid w:val="00DB4FB7"/>
    <w:rsid w:val="00DB5BAC"/>
    <w:rsid w:val="00DB5DD5"/>
    <w:rsid w:val="00DB5F27"/>
    <w:rsid w:val="00DC195F"/>
    <w:rsid w:val="00DC3D8B"/>
    <w:rsid w:val="00DC44E1"/>
    <w:rsid w:val="00DC64E8"/>
    <w:rsid w:val="00DD0513"/>
    <w:rsid w:val="00DD5EB1"/>
    <w:rsid w:val="00DD6121"/>
    <w:rsid w:val="00DD6934"/>
    <w:rsid w:val="00DD719F"/>
    <w:rsid w:val="00DD7D39"/>
    <w:rsid w:val="00DE55C2"/>
    <w:rsid w:val="00DE63B4"/>
    <w:rsid w:val="00DE7AA9"/>
    <w:rsid w:val="00DE7D6A"/>
    <w:rsid w:val="00DF14D7"/>
    <w:rsid w:val="00DF22CE"/>
    <w:rsid w:val="00DF7B2A"/>
    <w:rsid w:val="00E00020"/>
    <w:rsid w:val="00E00F8D"/>
    <w:rsid w:val="00E013EF"/>
    <w:rsid w:val="00E03ACC"/>
    <w:rsid w:val="00E03F1A"/>
    <w:rsid w:val="00E047C4"/>
    <w:rsid w:val="00E066EB"/>
    <w:rsid w:val="00E06BAD"/>
    <w:rsid w:val="00E07798"/>
    <w:rsid w:val="00E07893"/>
    <w:rsid w:val="00E11330"/>
    <w:rsid w:val="00E11498"/>
    <w:rsid w:val="00E11B0B"/>
    <w:rsid w:val="00E15AC3"/>
    <w:rsid w:val="00E20262"/>
    <w:rsid w:val="00E205DF"/>
    <w:rsid w:val="00E21C6F"/>
    <w:rsid w:val="00E21D68"/>
    <w:rsid w:val="00E26004"/>
    <w:rsid w:val="00E26DCB"/>
    <w:rsid w:val="00E26FD3"/>
    <w:rsid w:val="00E318B0"/>
    <w:rsid w:val="00E3227B"/>
    <w:rsid w:val="00E32802"/>
    <w:rsid w:val="00E337F1"/>
    <w:rsid w:val="00E3506D"/>
    <w:rsid w:val="00E36B27"/>
    <w:rsid w:val="00E471DE"/>
    <w:rsid w:val="00E50837"/>
    <w:rsid w:val="00E52594"/>
    <w:rsid w:val="00E5431A"/>
    <w:rsid w:val="00E572B1"/>
    <w:rsid w:val="00E57636"/>
    <w:rsid w:val="00E61913"/>
    <w:rsid w:val="00E639D0"/>
    <w:rsid w:val="00E63A41"/>
    <w:rsid w:val="00E63EB2"/>
    <w:rsid w:val="00E673B8"/>
    <w:rsid w:val="00E7007E"/>
    <w:rsid w:val="00E7013A"/>
    <w:rsid w:val="00E72474"/>
    <w:rsid w:val="00E72E51"/>
    <w:rsid w:val="00E7394A"/>
    <w:rsid w:val="00E76B41"/>
    <w:rsid w:val="00E76D74"/>
    <w:rsid w:val="00E806E5"/>
    <w:rsid w:val="00E8172C"/>
    <w:rsid w:val="00E82DD5"/>
    <w:rsid w:val="00E83A1F"/>
    <w:rsid w:val="00E868BA"/>
    <w:rsid w:val="00E87B96"/>
    <w:rsid w:val="00E90247"/>
    <w:rsid w:val="00E91BB0"/>
    <w:rsid w:val="00E92706"/>
    <w:rsid w:val="00E92D6A"/>
    <w:rsid w:val="00E953BB"/>
    <w:rsid w:val="00E95694"/>
    <w:rsid w:val="00E958DA"/>
    <w:rsid w:val="00E95A89"/>
    <w:rsid w:val="00E9687C"/>
    <w:rsid w:val="00E97839"/>
    <w:rsid w:val="00E97AB6"/>
    <w:rsid w:val="00EA2634"/>
    <w:rsid w:val="00EA2B47"/>
    <w:rsid w:val="00EA2F5F"/>
    <w:rsid w:val="00EA4E62"/>
    <w:rsid w:val="00EA53CF"/>
    <w:rsid w:val="00EA6968"/>
    <w:rsid w:val="00EA6DBD"/>
    <w:rsid w:val="00EB053B"/>
    <w:rsid w:val="00EB6829"/>
    <w:rsid w:val="00EC6016"/>
    <w:rsid w:val="00EC6D84"/>
    <w:rsid w:val="00EC7E1E"/>
    <w:rsid w:val="00ED5B64"/>
    <w:rsid w:val="00EE2F6D"/>
    <w:rsid w:val="00EE4792"/>
    <w:rsid w:val="00EE4ECB"/>
    <w:rsid w:val="00EE5762"/>
    <w:rsid w:val="00EE59C7"/>
    <w:rsid w:val="00EF387F"/>
    <w:rsid w:val="00EF3C65"/>
    <w:rsid w:val="00EF4024"/>
    <w:rsid w:val="00EF4133"/>
    <w:rsid w:val="00EF47A2"/>
    <w:rsid w:val="00F042B1"/>
    <w:rsid w:val="00F04654"/>
    <w:rsid w:val="00F05435"/>
    <w:rsid w:val="00F06703"/>
    <w:rsid w:val="00F11A4A"/>
    <w:rsid w:val="00F13258"/>
    <w:rsid w:val="00F14519"/>
    <w:rsid w:val="00F149BF"/>
    <w:rsid w:val="00F15C98"/>
    <w:rsid w:val="00F16E23"/>
    <w:rsid w:val="00F24A09"/>
    <w:rsid w:val="00F26FA4"/>
    <w:rsid w:val="00F27C16"/>
    <w:rsid w:val="00F30D99"/>
    <w:rsid w:val="00F31C74"/>
    <w:rsid w:val="00F3329C"/>
    <w:rsid w:val="00F36456"/>
    <w:rsid w:val="00F36EAE"/>
    <w:rsid w:val="00F374BB"/>
    <w:rsid w:val="00F37A27"/>
    <w:rsid w:val="00F416E7"/>
    <w:rsid w:val="00F417E9"/>
    <w:rsid w:val="00F42729"/>
    <w:rsid w:val="00F446E1"/>
    <w:rsid w:val="00F526FF"/>
    <w:rsid w:val="00F5284D"/>
    <w:rsid w:val="00F53E3B"/>
    <w:rsid w:val="00F55187"/>
    <w:rsid w:val="00F55F47"/>
    <w:rsid w:val="00F56467"/>
    <w:rsid w:val="00F5761A"/>
    <w:rsid w:val="00F6420D"/>
    <w:rsid w:val="00F71479"/>
    <w:rsid w:val="00F77791"/>
    <w:rsid w:val="00F8263B"/>
    <w:rsid w:val="00F85A35"/>
    <w:rsid w:val="00F85B6B"/>
    <w:rsid w:val="00F90C47"/>
    <w:rsid w:val="00F95192"/>
    <w:rsid w:val="00FA2F8C"/>
    <w:rsid w:val="00FA5860"/>
    <w:rsid w:val="00FA686A"/>
    <w:rsid w:val="00FA7A58"/>
    <w:rsid w:val="00FB0CBD"/>
    <w:rsid w:val="00FB27ED"/>
    <w:rsid w:val="00FB329F"/>
    <w:rsid w:val="00FB5D27"/>
    <w:rsid w:val="00FB717D"/>
    <w:rsid w:val="00FB75F7"/>
    <w:rsid w:val="00FC2512"/>
    <w:rsid w:val="00FC2AD4"/>
    <w:rsid w:val="00FC3C75"/>
    <w:rsid w:val="00FC7732"/>
    <w:rsid w:val="00FD35FA"/>
    <w:rsid w:val="00FD3642"/>
    <w:rsid w:val="00FD382A"/>
    <w:rsid w:val="00FD4FA0"/>
    <w:rsid w:val="00FD52A8"/>
    <w:rsid w:val="00FD58F6"/>
    <w:rsid w:val="00FD5A80"/>
    <w:rsid w:val="00FE1A6D"/>
    <w:rsid w:val="00FE49F7"/>
    <w:rsid w:val="00FE522B"/>
    <w:rsid w:val="00FE7F81"/>
    <w:rsid w:val="00FF1575"/>
    <w:rsid w:val="00FF3CC8"/>
    <w:rsid w:val="00FF5693"/>
    <w:rsid w:val="00FF5FC5"/>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54968"/>
  <w15:docId w15:val="{21D6C640-B46A-4DB8-BC6B-4ABF443B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86A"/>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D871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64A4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odyTextIndent">
    <w:name w:val="Body Text Indent"/>
    <w:basedOn w:val="Normal"/>
    <w:pPr>
      <w:ind w:left="288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2160"/>
    </w:pPr>
  </w:style>
  <w:style w:type="paragraph" w:styleId="BodyTextIndent3">
    <w:name w:val="Body Text Indent 3"/>
    <w:basedOn w:val="Normal"/>
    <w:pPr>
      <w:ind w:left="1800"/>
    </w:pPr>
  </w:style>
  <w:style w:type="character" w:styleId="Hyperlink">
    <w:name w:val="Hyperlink"/>
    <w:rsid w:val="00115C34"/>
    <w:rPr>
      <w:color w:val="0000FF"/>
      <w:u w:val="single"/>
    </w:rPr>
  </w:style>
  <w:style w:type="character" w:styleId="Strong">
    <w:name w:val="Strong"/>
    <w:qFormat/>
    <w:rsid w:val="00DA02BB"/>
    <w:rPr>
      <w:b/>
      <w:bCs/>
    </w:rPr>
  </w:style>
  <w:style w:type="paragraph" w:styleId="Header">
    <w:name w:val="header"/>
    <w:basedOn w:val="Normal"/>
    <w:link w:val="HeaderChar"/>
    <w:uiPriority w:val="99"/>
    <w:rsid w:val="00602110"/>
    <w:pPr>
      <w:tabs>
        <w:tab w:val="center" w:pos="4320"/>
        <w:tab w:val="right" w:pos="8640"/>
      </w:tabs>
    </w:pPr>
  </w:style>
  <w:style w:type="paragraph" w:styleId="Footer">
    <w:name w:val="footer"/>
    <w:basedOn w:val="Normal"/>
    <w:link w:val="FooterChar"/>
    <w:uiPriority w:val="99"/>
    <w:rsid w:val="00602110"/>
    <w:pPr>
      <w:tabs>
        <w:tab w:val="center" w:pos="4320"/>
        <w:tab w:val="right" w:pos="8640"/>
      </w:tabs>
    </w:pPr>
  </w:style>
  <w:style w:type="character" w:customStyle="1" w:styleId="apple-style-span">
    <w:name w:val="apple-style-span"/>
    <w:basedOn w:val="DefaultParagraphFont"/>
    <w:rsid w:val="00E36B27"/>
  </w:style>
  <w:style w:type="character" w:customStyle="1" w:styleId="apple-converted-space">
    <w:name w:val="apple-converted-space"/>
    <w:basedOn w:val="DefaultParagraphFont"/>
    <w:rsid w:val="00E36B27"/>
  </w:style>
  <w:style w:type="character" w:customStyle="1" w:styleId="HeaderChar">
    <w:name w:val="Header Char"/>
    <w:basedOn w:val="DefaultParagraphFont"/>
    <w:link w:val="Header"/>
    <w:uiPriority w:val="99"/>
    <w:rsid w:val="00865741"/>
    <w:rPr>
      <w:sz w:val="24"/>
      <w:szCs w:val="24"/>
    </w:rPr>
  </w:style>
  <w:style w:type="character" w:customStyle="1" w:styleId="FooterChar">
    <w:name w:val="Footer Char"/>
    <w:basedOn w:val="DefaultParagraphFont"/>
    <w:link w:val="Footer"/>
    <w:uiPriority w:val="99"/>
    <w:rsid w:val="00865741"/>
    <w:rPr>
      <w:sz w:val="24"/>
      <w:szCs w:val="24"/>
    </w:rPr>
  </w:style>
  <w:style w:type="paragraph" w:styleId="ListParagraph">
    <w:name w:val="List Paragraph"/>
    <w:basedOn w:val="Normal"/>
    <w:link w:val="ListParagraphChar"/>
    <w:uiPriority w:val="34"/>
    <w:qFormat/>
    <w:rsid w:val="00514743"/>
    <w:pPr>
      <w:ind w:left="720"/>
      <w:contextualSpacing/>
    </w:pPr>
  </w:style>
  <w:style w:type="character" w:customStyle="1" w:styleId="ListParagraphChar">
    <w:name w:val="List Paragraph Char"/>
    <w:basedOn w:val="DefaultParagraphFont"/>
    <w:link w:val="ListParagraph"/>
    <w:uiPriority w:val="34"/>
    <w:rsid w:val="00225A95"/>
    <w:rPr>
      <w:sz w:val="24"/>
      <w:szCs w:val="24"/>
    </w:rPr>
  </w:style>
  <w:style w:type="character" w:customStyle="1" w:styleId="il">
    <w:name w:val="il"/>
    <w:basedOn w:val="DefaultParagraphFont"/>
    <w:rsid w:val="00360501"/>
  </w:style>
  <w:style w:type="paragraph" w:customStyle="1" w:styleId="EndNoteBibliographyTitle">
    <w:name w:val="EndNote Bibliography Title"/>
    <w:basedOn w:val="Normal"/>
    <w:link w:val="EndNoteBibliographyTitleChar"/>
    <w:rsid w:val="00752927"/>
    <w:pPr>
      <w:jc w:val="center"/>
    </w:pPr>
    <w:rPr>
      <w:noProof/>
    </w:rPr>
  </w:style>
  <w:style w:type="character" w:customStyle="1" w:styleId="EndNoteBibliographyTitleChar">
    <w:name w:val="EndNote Bibliography Title Char"/>
    <w:basedOn w:val="ListParagraphChar"/>
    <w:link w:val="EndNoteBibliographyTitle"/>
    <w:rsid w:val="00752927"/>
    <w:rPr>
      <w:noProof/>
      <w:sz w:val="24"/>
      <w:szCs w:val="24"/>
    </w:rPr>
  </w:style>
  <w:style w:type="paragraph" w:customStyle="1" w:styleId="EndNoteBibliography">
    <w:name w:val="EndNote Bibliography"/>
    <w:basedOn w:val="Normal"/>
    <w:link w:val="EndNoteBibliographyChar"/>
    <w:rsid w:val="00752927"/>
    <w:rPr>
      <w:noProof/>
    </w:rPr>
  </w:style>
  <w:style w:type="character" w:customStyle="1" w:styleId="EndNoteBibliographyChar">
    <w:name w:val="EndNote Bibliography Char"/>
    <w:basedOn w:val="ListParagraphChar"/>
    <w:link w:val="EndNoteBibliography"/>
    <w:rsid w:val="00752927"/>
    <w:rPr>
      <w:noProof/>
      <w:sz w:val="24"/>
      <w:szCs w:val="24"/>
    </w:rPr>
  </w:style>
  <w:style w:type="character" w:customStyle="1" w:styleId="Heading3Char">
    <w:name w:val="Heading 3 Char"/>
    <w:basedOn w:val="DefaultParagraphFont"/>
    <w:link w:val="Heading3"/>
    <w:semiHidden/>
    <w:rsid w:val="00964A41"/>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8272B"/>
    <w:rPr>
      <w:color w:val="808080"/>
      <w:shd w:val="clear" w:color="auto" w:fill="E6E6E6"/>
    </w:rPr>
  </w:style>
  <w:style w:type="character" w:customStyle="1" w:styleId="Heading2Char">
    <w:name w:val="Heading 2 Char"/>
    <w:basedOn w:val="DefaultParagraphFont"/>
    <w:link w:val="Heading2"/>
    <w:semiHidden/>
    <w:rsid w:val="00D87145"/>
    <w:rPr>
      <w:rFonts w:asciiTheme="majorHAnsi" w:eastAsiaTheme="majorEastAsia" w:hAnsiTheme="majorHAnsi" w:cstheme="majorBidi"/>
      <w:color w:val="365F91" w:themeColor="accent1" w:themeShade="BF"/>
      <w:sz w:val="26"/>
      <w:szCs w:val="26"/>
    </w:rPr>
  </w:style>
  <w:style w:type="paragraph" w:customStyle="1" w:styleId="get-citation-citation">
    <w:name w:val="get-citation-citation"/>
    <w:basedOn w:val="Normal"/>
    <w:rsid w:val="00AE4C2B"/>
    <w:pPr>
      <w:spacing w:before="100" w:beforeAutospacing="1" w:after="100" w:afterAutospacing="1"/>
    </w:pPr>
  </w:style>
  <w:style w:type="character" w:styleId="Emphasis">
    <w:name w:val="Emphasis"/>
    <w:basedOn w:val="DefaultParagraphFont"/>
    <w:uiPriority w:val="20"/>
    <w:qFormat/>
    <w:rsid w:val="00AE4C2B"/>
    <w:rPr>
      <w:i/>
      <w:iCs/>
    </w:rPr>
  </w:style>
  <w:style w:type="table" w:styleId="TableGrid">
    <w:name w:val="Table Grid"/>
    <w:basedOn w:val="TableNormal"/>
    <w:rsid w:val="0062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10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958">
      <w:bodyDiv w:val="1"/>
      <w:marLeft w:val="0"/>
      <w:marRight w:val="0"/>
      <w:marTop w:val="0"/>
      <w:marBottom w:val="0"/>
      <w:divBdr>
        <w:top w:val="none" w:sz="0" w:space="0" w:color="auto"/>
        <w:left w:val="none" w:sz="0" w:space="0" w:color="auto"/>
        <w:bottom w:val="none" w:sz="0" w:space="0" w:color="auto"/>
        <w:right w:val="none" w:sz="0" w:space="0" w:color="auto"/>
      </w:divBdr>
      <w:divsChild>
        <w:div w:id="1382051134">
          <w:marLeft w:val="0"/>
          <w:marRight w:val="0"/>
          <w:marTop w:val="0"/>
          <w:marBottom w:val="0"/>
          <w:divBdr>
            <w:top w:val="none" w:sz="0" w:space="0" w:color="auto"/>
            <w:left w:val="none" w:sz="0" w:space="0" w:color="auto"/>
            <w:bottom w:val="none" w:sz="0" w:space="0" w:color="auto"/>
            <w:right w:val="none" w:sz="0" w:space="0" w:color="auto"/>
          </w:divBdr>
          <w:divsChild>
            <w:div w:id="320306217">
              <w:marLeft w:val="0"/>
              <w:marRight w:val="0"/>
              <w:marTop w:val="0"/>
              <w:marBottom w:val="0"/>
              <w:divBdr>
                <w:top w:val="none" w:sz="0" w:space="0" w:color="auto"/>
                <w:left w:val="none" w:sz="0" w:space="0" w:color="auto"/>
                <w:bottom w:val="none" w:sz="0" w:space="0" w:color="auto"/>
                <w:right w:val="none" w:sz="0" w:space="0" w:color="auto"/>
              </w:divBdr>
              <w:divsChild>
                <w:div w:id="1139495595">
                  <w:marLeft w:val="0"/>
                  <w:marRight w:val="0"/>
                  <w:marTop w:val="0"/>
                  <w:marBottom w:val="0"/>
                  <w:divBdr>
                    <w:top w:val="none" w:sz="0" w:space="0" w:color="auto"/>
                    <w:left w:val="none" w:sz="0" w:space="0" w:color="auto"/>
                    <w:bottom w:val="none" w:sz="0" w:space="0" w:color="auto"/>
                    <w:right w:val="none" w:sz="0" w:space="0" w:color="auto"/>
                  </w:divBdr>
                  <w:divsChild>
                    <w:div w:id="5448533">
                      <w:marLeft w:val="0"/>
                      <w:marRight w:val="0"/>
                      <w:marTop w:val="0"/>
                      <w:marBottom w:val="0"/>
                      <w:divBdr>
                        <w:top w:val="none" w:sz="0" w:space="0" w:color="auto"/>
                        <w:left w:val="none" w:sz="0" w:space="0" w:color="auto"/>
                        <w:bottom w:val="none" w:sz="0" w:space="0" w:color="auto"/>
                        <w:right w:val="none" w:sz="0" w:space="0" w:color="auto"/>
                      </w:divBdr>
                      <w:divsChild>
                        <w:div w:id="633827079">
                          <w:marLeft w:val="0"/>
                          <w:marRight w:val="0"/>
                          <w:marTop w:val="100"/>
                          <w:marBottom w:val="100"/>
                          <w:divBdr>
                            <w:top w:val="single" w:sz="6" w:space="8" w:color="4285F4"/>
                            <w:left w:val="single" w:sz="6" w:space="8" w:color="4285F4"/>
                            <w:bottom w:val="single" w:sz="6" w:space="0" w:color="4285F4"/>
                            <w:right w:val="single" w:sz="6" w:space="11" w:color="4285F4"/>
                          </w:divBdr>
                          <w:divsChild>
                            <w:div w:id="1676610201">
                              <w:marLeft w:val="0"/>
                              <w:marRight w:val="0"/>
                              <w:marTop w:val="0"/>
                              <w:marBottom w:val="0"/>
                              <w:divBdr>
                                <w:top w:val="none" w:sz="0" w:space="0" w:color="auto"/>
                                <w:left w:val="none" w:sz="0" w:space="0" w:color="auto"/>
                                <w:bottom w:val="none" w:sz="0" w:space="0" w:color="auto"/>
                                <w:right w:val="none" w:sz="0" w:space="0" w:color="auto"/>
                              </w:divBdr>
                              <w:divsChild>
                                <w:div w:id="1522013962">
                                  <w:marLeft w:val="0"/>
                                  <w:marRight w:val="0"/>
                                  <w:marTop w:val="0"/>
                                  <w:marBottom w:val="0"/>
                                  <w:divBdr>
                                    <w:top w:val="none" w:sz="0" w:space="0" w:color="auto"/>
                                    <w:left w:val="none" w:sz="0" w:space="0" w:color="auto"/>
                                    <w:bottom w:val="none" w:sz="0" w:space="0" w:color="auto"/>
                                    <w:right w:val="none" w:sz="0" w:space="0" w:color="auto"/>
                                  </w:divBdr>
                                  <w:divsChild>
                                    <w:div w:id="8913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48503">
                      <w:marLeft w:val="0"/>
                      <w:marRight w:val="0"/>
                      <w:marTop w:val="0"/>
                      <w:marBottom w:val="0"/>
                      <w:divBdr>
                        <w:top w:val="none" w:sz="0" w:space="0" w:color="auto"/>
                        <w:left w:val="none" w:sz="0" w:space="0" w:color="auto"/>
                        <w:bottom w:val="none" w:sz="0" w:space="0" w:color="auto"/>
                        <w:right w:val="none" w:sz="0" w:space="0" w:color="auto"/>
                      </w:divBdr>
                    </w:div>
                    <w:div w:id="1541936595">
                      <w:marLeft w:val="0"/>
                      <w:marRight w:val="0"/>
                      <w:marTop w:val="120"/>
                      <w:marBottom w:val="0"/>
                      <w:divBdr>
                        <w:top w:val="none" w:sz="0" w:space="0" w:color="auto"/>
                        <w:left w:val="none" w:sz="0" w:space="0" w:color="auto"/>
                        <w:bottom w:val="none" w:sz="0" w:space="0" w:color="auto"/>
                        <w:right w:val="none" w:sz="0" w:space="0" w:color="auto"/>
                      </w:divBdr>
                      <w:divsChild>
                        <w:div w:id="954293884">
                          <w:marLeft w:val="0"/>
                          <w:marRight w:val="0"/>
                          <w:marTop w:val="0"/>
                          <w:marBottom w:val="0"/>
                          <w:divBdr>
                            <w:top w:val="none" w:sz="0" w:space="0" w:color="auto"/>
                            <w:left w:val="none" w:sz="0" w:space="0" w:color="auto"/>
                            <w:bottom w:val="none" w:sz="0" w:space="0" w:color="auto"/>
                            <w:right w:val="none" w:sz="0" w:space="0" w:color="auto"/>
                          </w:divBdr>
                          <w:divsChild>
                            <w:div w:id="552812678">
                              <w:marLeft w:val="60"/>
                              <w:marRight w:val="60"/>
                              <w:marTop w:val="60"/>
                              <w:marBottom w:val="60"/>
                              <w:divBdr>
                                <w:top w:val="none" w:sz="0" w:space="0" w:color="auto"/>
                                <w:left w:val="none" w:sz="0" w:space="0" w:color="auto"/>
                                <w:bottom w:val="none" w:sz="0" w:space="0" w:color="auto"/>
                                <w:right w:val="none" w:sz="0" w:space="0" w:color="auto"/>
                              </w:divBdr>
                              <w:divsChild>
                                <w:div w:id="1555660269">
                                  <w:marLeft w:val="0"/>
                                  <w:marRight w:val="0"/>
                                  <w:marTop w:val="0"/>
                                  <w:marBottom w:val="0"/>
                                  <w:divBdr>
                                    <w:top w:val="single" w:sz="6" w:space="0" w:color="DADCE0"/>
                                    <w:left w:val="single" w:sz="6" w:space="0" w:color="DADCE0"/>
                                    <w:bottom w:val="single" w:sz="6" w:space="0" w:color="DADCE0"/>
                                    <w:right w:val="single" w:sz="6" w:space="0" w:color="DADCE0"/>
                                  </w:divBdr>
                                  <w:divsChild>
                                    <w:div w:id="1492674957">
                                      <w:marLeft w:val="0"/>
                                      <w:marRight w:val="0"/>
                                      <w:marTop w:val="0"/>
                                      <w:marBottom w:val="0"/>
                                      <w:divBdr>
                                        <w:top w:val="none" w:sz="0" w:space="0" w:color="auto"/>
                                        <w:left w:val="none" w:sz="0" w:space="0" w:color="auto"/>
                                        <w:bottom w:val="none" w:sz="0" w:space="0" w:color="auto"/>
                                        <w:right w:val="none" w:sz="0" w:space="0" w:color="auto"/>
                                      </w:divBdr>
                                    </w:div>
                                    <w:div w:id="15960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658">
                              <w:marLeft w:val="60"/>
                              <w:marRight w:val="60"/>
                              <w:marTop w:val="60"/>
                              <w:marBottom w:val="60"/>
                              <w:divBdr>
                                <w:top w:val="none" w:sz="0" w:space="0" w:color="auto"/>
                                <w:left w:val="none" w:sz="0" w:space="0" w:color="auto"/>
                                <w:bottom w:val="none" w:sz="0" w:space="0" w:color="auto"/>
                                <w:right w:val="none" w:sz="0" w:space="0" w:color="auto"/>
                              </w:divBdr>
                              <w:divsChild>
                                <w:div w:id="198430579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69967579">
                              <w:marLeft w:val="60"/>
                              <w:marRight w:val="60"/>
                              <w:marTop w:val="60"/>
                              <w:marBottom w:val="60"/>
                              <w:divBdr>
                                <w:top w:val="none" w:sz="0" w:space="0" w:color="auto"/>
                                <w:left w:val="none" w:sz="0" w:space="0" w:color="auto"/>
                                <w:bottom w:val="none" w:sz="0" w:space="0" w:color="auto"/>
                                <w:right w:val="none" w:sz="0" w:space="0" w:color="auto"/>
                              </w:divBdr>
                              <w:divsChild>
                                <w:div w:id="181097971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25567875">
                              <w:marLeft w:val="60"/>
                              <w:marRight w:val="60"/>
                              <w:marTop w:val="60"/>
                              <w:marBottom w:val="60"/>
                              <w:divBdr>
                                <w:top w:val="none" w:sz="0" w:space="0" w:color="auto"/>
                                <w:left w:val="none" w:sz="0" w:space="0" w:color="auto"/>
                                <w:bottom w:val="none" w:sz="0" w:space="0" w:color="auto"/>
                                <w:right w:val="none" w:sz="0" w:space="0" w:color="auto"/>
                              </w:divBdr>
                              <w:divsChild>
                                <w:div w:id="160426530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24601539">
                              <w:marLeft w:val="60"/>
                              <w:marRight w:val="60"/>
                              <w:marTop w:val="60"/>
                              <w:marBottom w:val="60"/>
                              <w:divBdr>
                                <w:top w:val="none" w:sz="0" w:space="0" w:color="auto"/>
                                <w:left w:val="none" w:sz="0" w:space="0" w:color="auto"/>
                                <w:bottom w:val="none" w:sz="0" w:space="0" w:color="auto"/>
                                <w:right w:val="none" w:sz="0" w:space="0" w:color="auto"/>
                              </w:divBdr>
                              <w:divsChild>
                                <w:div w:id="198037464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450638179">
                              <w:marLeft w:val="60"/>
                              <w:marRight w:val="60"/>
                              <w:marTop w:val="60"/>
                              <w:marBottom w:val="60"/>
                              <w:divBdr>
                                <w:top w:val="none" w:sz="0" w:space="0" w:color="auto"/>
                                <w:left w:val="none" w:sz="0" w:space="0" w:color="auto"/>
                                <w:bottom w:val="none" w:sz="0" w:space="0" w:color="auto"/>
                                <w:right w:val="none" w:sz="0" w:space="0" w:color="auto"/>
                              </w:divBdr>
                              <w:divsChild>
                                <w:div w:id="77463673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26816094">
                              <w:marLeft w:val="60"/>
                              <w:marRight w:val="60"/>
                              <w:marTop w:val="60"/>
                              <w:marBottom w:val="60"/>
                              <w:divBdr>
                                <w:top w:val="none" w:sz="0" w:space="0" w:color="auto"/>
                                <w:left w:val="none" w:sz="0" w:space="0" w:color="auto"/>
                                <w:bottom w:val="none" w:sz="0" w:space="0" w:color="auto"/>
                                <w:right w:val="none" w:sz="0" w:space="0" w:color="auto"/>
                              </w:divBdr>
                              <w:divsChild>
                                <w:div w:id="123550916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25326782">
                              <w:marLeft w:val="60"/>
                              <w:marRight w:val="60"/>
                              <w:marTop w:val="60"/>
                              <w:marBottom w:val="60"/>
                              <w:divBdr>
                                <w:top w:val="none" w:sz="0" w:space="0" w:color="auto"/>
                                <w:left w:val="none" w:sz="0" w:space="0" w:color="auto"/>
                                <w:bottom w:val="none" w:sz="0" w:space="0" w:color="auto"/>
                                <w:right w:val="none" w:sz="0" w:space="0" w:color="auto"/>
                              </w:divBdr>
                              <w:divsChild>
                                <w:div w:id="207107954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32917383">
                              <w:marLeft w:val="60"/>
                              <w:marRight w:val="60"/>
                              <w:marTop w:val="60"/>
                              <w:marBottom w:val="60"/>
                              <w:divBdr>
                                <w:top w:val="none" w:sz="0" w:space="0" w:color="auto"/>
                                <w:left w:val="none" w:sz="0" w:space="0" w:color="auto"/>
                                <w:bottom w:val="none" w:sz="0" w:space="0" w:color="auto"/>
                                <w:right w:val="none" w:sz="0" w:space="0" w:color="auto"/>
                              </w:divBdr>
                              <w:divsChild>
                                <w:div w:id="36741119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7686962">
                              <w:marLeft w:val="60"/>
                              <w:marRight w:val="60"/>
                              <w:marTop w:val="60"/>
                              <w:marBottom w:val="60"/>
                              <w:divBdr>
                                <w:top w:val="none" w:sz="0" w:space="0" w:color="auto"/>
                                <w:left w:val="none" w:sz="0" w:space="0" w:color="auto"/>
                                <w:bottom w:val="none" w:sz="0" w:space="0" w:color="auto"/>
                                <w:right w:val="none" w:sz="0" w:space="0" w:color="auto"/>
                              </w:divBdr>
                              <w:divsChild>
                                <w:div w:id="187380621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15391913">
                              <w:marLeft w:val="60"/>
                              <w:marRight w:val="60"/>
                              <w:marTop w:val="60"/>
                              <w:marBottom w:val="60"/>
                              <w:divBdr>
                                <w:top w:val="none" w:sz="0" w:space="0" w:color="auto"/>
                                <w:left w:val="none" w:sz="0" w:space="0" w:color="auto"/>
                                <w:bottom w:val="none" w:sz="0" w:space="0" w:color="auto"/>
                                <w:right w:val="none" w:sz="0" w:space="0" w:color="auto"/>
                              </w:divBdr>
                              <w:divsChild>
                                <w:div w:id="108792162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07175174">
                              <w:marLeft w:val="60"/>
                              <w:marRight w:val="60"/>
                              <w:marTop w:val="60"/>
                              <w:marBottom w:val="60"/>
                              <w:divBdr>
                                <w:top w:val="none" w:sz="0" w:space="0" w:color="auto"/>
                                <w:left w:val="none" w:sz="0" w:space="0" w:color="auto"/>
                                <w:bottom w:val="none" w:sz="0" w:space="0" w:color="auto"/>
                                <w:right w:val="none" w:sz="0" w:space="0" w:color="auto"/>
                              </w:divBdr>
                              <w:divsChild>
                                <w:div w:id="14432332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09902214">
                              <w:marLeft w:val="60"/>
                              <w:marRight w:val="60"/>
                              <w:marTop w:val="60"/>
                              <w:marBottom w:val="60"/>
                              <w:divBdr>
                                <w:top w:val="none" w:sz="0" w:space="0" w:color="auto"/>
                                <w:left w:val="none" w:sz="0" w:space="0" w:color="auto"/>
                                <w:bottom w:val="none" w:sz="0" w:space="0" w:color="auto"/>
                                <w:right w:val="none" w:sz="0" w:space="0" w:color="auto"/>
                              </w:divBdr>
                              <w:divsChild>
                                <w:div w:id="71127478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73826686">
                              <w:marLeft w:val="60"/>
                              <w:marRight w:val="60"/>
                              <w:marTop w:val="60"/>
                              <w:marBottom w:val="60"/>
                              <w:divBdr>
                                <w:top w:val="none" w:sz="0" w:space="0" w:color="auto"/>
                                <w:left w:val="none" w:sz="0" w:space="0" w:color="auto"/>
                                <w:bottom w:val="none" w:sz="0" w:space="0" w:color="auto"/>
                                <w:right w:val="none" w:sz="0" w:space="0" w:color="auto"/>
                              </w:divBdr>
                              <w:divsChild>
                                <w:div w:id="189592166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07066666">
                              <w:marLeft w:val="60"/>
                              <w:marRight w:val="60"/>
                              <w:marTop w:val="60"/>
                              <w:marBottom w:val="60"/>
                              <w:divBdr>
                                <w:top w:val="none" w:sz="0" w:space="0" w:color="auto"/>
                                <w:left w:val="none" w:sz="0" w:space="0" w:color="auto"/>
                                <w:bottom w:val="none" w:sz="0" w:space="0" w:color="auto"/>
                                <w:right w:val="none" w:sz="0" w:space="0" w:color="auto"/>
                              </w:divBdr>
                              <w:divsChild>
                                <w:div w:id="49133301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19453134">
                              <w:marLeft w:val="60"/>
                              <w:marRight w:val="60"/>
                              <w:marTop w:val="60"/>
                              <w:marBottom w:val="60"/>
                              <w:divBdr>
                                <w:top w:val="none" w:sz="0" w:space="0" w:color="auto"/>
                                <w:left w:val="none" w:sz="0" w:space="0" w:color="auto"/>
                                <w:bottom w:val="none" w:sz="0" w:space="0" w:color="auto"/>
                                <w:right w:val="none" w:sz="0" w:space="0" w:color="auto"/>
                              </w:divBdr>
                              <w:divsChild>
                                <w:div w:id="124232855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68343268">
                              <w:marLeft w:val="60"/>
                              <w:marRight w:val="60"/>
                              <w:marTop w:val="60"/>
                              <w:marBottom w:val="60"/>
                              <w:divBdr>
                                <w:top w:val="none" w:sz="0" w:space="0" w:color="auto"/>
                                <w:left w:val="none" w:sz="0" w:space="0" w:color="auto"/>
                                <w:bottom w:val="none" w:sz="0" w:space="0" w:color="auto"/>
                                <w:right w:val="none" w:sz="0" w:space="0" w:color="auto"/>
                              </w:divBdr>
                              <w:divsChild>
                                <w:div w:id="58406834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830242332">
                              <w:marLeft w:val="60"/>
                              <w:marRight w:val="60"/>
                              <w:marTop w:val="60"/>
                              <w:marBottom w:val="60"/>
                              <w:divBdr>
                                <w:top w:val="none" w:sz="0" w:space="0" w:color="auto"/>
                                <w:left w:val="none" w:sz="0" w:space="0" w:color="auto"/>
                                <w:bottom w:val="none" w:sz="0" w:space="0" w:color="auto"/>
                                <w:right w:val="none" w:sz="0" w:space="0" w:color="auto"/>
                              </w:divBdr>
                              <w:divsChild>
                                <w:div w:id="176973932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99307864">
                              <w:marLeft w:val="60"/>
                              <w:marRight w:val="60"/>
                              <w:marTop w:val="60"/>
                              <w:marBottom w:val="60"/>
                              <w:divBdr>
                                <w:top w:val="none" w:sz="0" w:space="0" w:color="auto"/>
                                <w:left w:val="none" w:sz="0" w:space="0" w:color="auto"/>
                                <w:bottom w:val="none" w:sz="0" w:space="0" w:color="auto"/>
                                <w:right w:val="none" w:sz="0" w:space="0" w:color="auto"/>
                              </w:divBdr>
                              <w:divsChild>
                                <w:div w:id="193288504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61940977">
                              <w:marLeft w:val="60"/>
                              <w:marRight w:val="60"/>
                              <w:marTop w:val="60"/>
                              <w:marBottom w:val="60"/>
                              <w:divBdr>
                                <w:top w:val="none" w:sz="0" w:space="0" w:color="auto"/>
                                <w:left w:val="none" w:sz="0" w:space="0" w:color="auto"/>
                                <w:bottom w:val="none" w:sz="0" w:space="0" w:color="auto"/>
                                <w:right w:val="none" w:sz="0" w:space="0" w:color="auto"/>
                              </w:divBdr>
                              <w:divsChild>
                                <w:div w:id="105836424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28565014">
                              <w:marLeft w:val="60"/>
                              <w:marRight w:val="60"/>
                              <w:marTop w:val="60"/>
                              <w:marBottom w:val="60"/>
                              <w:divBdr>
                                <w:top w:val="none" w:sz="0" w:space="0" w:color="auto"/>
                                <w:left w:val="none" w:sz="0" w:space="0" w:color="auto"/>
                                <w:bottom w:val="none" w:sz="0" w:space="0" w:color="auto"/>
                                <w:right w:val="none" w:sz="0" w:space="0" w:color="auto"/>
                              </w:divBdr>
                              <w:divsChild>
                                <w:div w:id="109755601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41353060">
                              <w:marLeft w:val="60"/>
                              <w:marRight w:val="60"/>
                              <w:marTop w:val="60"/>
                              <w:marBottom w:val="60"/>
                              <w:divBdr>
                                <w:top w:val="none" w:sz="0" w:space="0" w:color="auto"/>
                                <w:left w:val="none" w:sz="0" w:space="0" w:color="auto"/>
                                <w:bottom w:val="none" w:sz="0" w:space="0" w:color="auto"/>
                                <w:right w:val="none" w:sz="0" w:space="0" w:color="auto"/>
                              </w:divBdr>
                              <w:divsChild>
                                <w:div w:id="15815730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24282679">
                              <w:marLeft w:val="60"/>
                              <w:marRight w:val="60"/>
                              <w:marTop w:val="60"/>
                              <w:marBottom w:val="60"/>
                              <w:divBdr>
                                <w:top w:val="none" w:sz="0" w:space="0" w:color="auto"/>
                                <w:left w:val="none" w:sz="0" w:space="0" w:color="auto"/>
                                <w:bottom w:val="none" w:sz="0" w:space="0" w:color="auto"/>
                                <w:right w:val="none" w:sz="0" w:space="0" w:color="auto"/>
                              </w:divBdr>
                              <w:divsChild>
                                <w:div w:id="25096617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9279659">
                              <w:marLeft w:val="60"/>
                              <w:marRight w:val="60"/>
                              <w:marTop w:val="60"/>
                              <w:marBottom w:val="60"/>
                              <w:divBdr>
                                <w:top w:val="none" w:sz="0" w:space="0" w:color="auto"/>
                                <w:left w:val="none" w:sz="0" w:space="0" w:color="auto"/>
                                <w:bottom w:val="none" w:sz="0" w:space="0" w:color="auto"/>
                                <w:right w:val="none" w:sz="0" w:space="0" w:color="auto"/>
                              </w:divBdr>
                              <w:divsChild>
                                <w:div w:id="68171270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97852678">
                              <w:marLeft w:val="60"/>
                              <w:marRight w:val="60"/>
                              <w:marTop w:val="60"/>
                              <w:marBottom w:val="60"/>
                              <w:divBdr>
                                <w:top w:val="none" w:sz="0" w:space="0" w:color="auto"/>
                                <w:left w:val="none" w:sz="0" w:space="0" w:color="auto"/>
                                <w:bottom w:val="none" w:sz="0" w:space="0" w:color="auto"/>
                                <w:right w:val="none" w:sz="0" w:space="0" w:color="auto"/>
                              </w:divBdr>
                              <w:divsChild>
                                <w:div w:id="205672961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55054747">
                              <w:marLeft w:val="60"/>
                              <w:marRight w:val="60"/>
                              <w:marTop w:val="60"/>
                              <w:marBottom w:val="60"/>
                              <w:divBdr>
                                <w:top w:val="none" w:sz="0" w:space="0" w:color="auto"/>
                                <w:left w:val="none" w:sz="0" w:space="0" w:color="auto"/>
                                <w:bottom w:val="none" w:sz="0" w:space="0" w:color="auto"/>
                                <w:right w:val="none" w:sz="0" w:space="0" w:color="auto"/>
                              </w:divBdr>
                              <w:divsChild>
                                <w:div w:id="116485812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40737915">
                              <w:marLeft w:val="60"/>
                              <w:marRight w:val="60"/>
                              <w:marTop w:val="60"/>
                              <w:marBottom w:val="60"/>
                              <w:divBdr>
                                <w:top w:val="none" w:sz="0" w:space="0" w:color="auto"/>
                                <w:left w:val="none" w:sz="0" w:space="0" w:color="auto"/>
                                <w:bottom w:val="none" w:sz="0" w:space="0" w:color="auto"/>
                                <w:right w:val="none" w:sz="0" w:space="0" w:color="auto"/>
                              </w:divBdr>
                              <w:divsChild>
                                <w:div w:id="197128456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45020930">
                              <w:marLeft w:val="60"/>
                              <w:marRight w:val="60"/>
                              <w:marTop w:val="60"/>
                              <w:marBottom w:val="60"/>
                              <w:divBdr>
                                <w:top w:val="none" w:sz="0" w:space="0" w:color="auto"/>
                                <w:left w:val="none" w:sz="0" w:space="0" w:color="auto"/>
                                <w:bottom w:val="none" w:sz="0" w:space="0" w:color="auto"/>
                                <w:right w:val="none" w:sz="0" w:space="0" w:color="auto"/>
                              </w:divBdr>
                              <w:divsChild>
                                <w:div w:id="161516403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08263602">
                              <w:marLeft w:val="60"/>
                              <w:marRight w:val="60"/>
                              <w:marTop w:val="60"/>
                              <w:marBottom w:val="60"/>
                              <w:divBdr>
                                <w:top w:val="none" w:sz="0" w:space="0" w:color="auto"/>
                                <w:left w:val="none" w:sz="0" w:space="0" w:color="auto"/>
                                <w:bottom w:val="none" w:sz="0" w:space="0" w:color="auto"/>
                                <w:right w:val="none" w:sz="0" w:space="0" w:color="auto"/>
                              </w:divBdr>
                              <w:divsChild>
                                <w:div w:id="104834053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7957803">
                              <w:marLeft w:val="60"/>
                              <w:marRight w:val="60"/>
                              <w:marTop w:val="60"/>
                              <w:marBottom w:val="60"/>
                              <w:divBdr>
                                <w:top w:val="none" w:sz="0" w:space="0" w:color="auto"/>
                                <w:left w:val="none" w:sz="0" w:space="0" w:color="auto"/>
                                <w:bottom w:val="none" w:sz="0" w:space="0" w:color="auto"/>
                                <w:right w:val="none" w:sz="0" w:space="0" w:color="auto"/>
                              </w:divBdr>
                              <w:divsChild>
                                <w:div w:id="134775304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824615520">
                              <w:marLeft w:val="60"/>
                              <w:marRight w:val="60"/>
                              <w:marTop w:val="60"/>
                              <w:marBottom w:val="60"/>
                              <w:divBdr>
                                <w:top w:val="none" w:sz="0" w:space="0" w:color="auto"/>
                                <w:left w:val="none" w:sz="0" w:space="0" w:color="auto"/>
                                <w:bottom w:val="none" w:sz="0" w:space="0" w:color="auto"/>
                                <w:right w:val="none" w:sz="0" w:space="0" w:color="auto"/>
                              </w:divBdr>
                              <w:divsChild>
                                <w:div w:id="177585955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10378214">
                              <w:marLeft w:val="60"/>
                              <w:marRight w:val="60"/>
                              <w:marTop w:val="60"/>
                              <w:marBottom w:val="60"/>
                              <w:divBdr>
                                <w:top w:val="none" w:sz="0" w:space="0" w:color="auto"/>
                                <w:left w:val="none" w:sz="0" w:space="0" w:color="auto"/>
                                <w:bottom w:val="none" w:sz="0" w:space="0" w:color="auto"/>
                                <w:right w:val="none" w:sz="0" w:space="0" w:color="auto"/>
                              </w:divBdr>
                              <w:divsChild>
                                <w:div w:id="132081442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03211900">
                              <w:marLeft w:val="60"/>
                              <w:marRight w:val="60"/>
                              <w:marTop w:val="60"/>
                              <w:marBottom w:val="60"/>
                              <w:divBdr>
                                <w:top w:val="none" w:sz="0" w:space="0" w:color="auto"/>
                                <w:left w:val="none" w:sz="0" w:space="0" w:color="auto"/>
                                <w:bottom w:val="none" w:sz="0" w:space="0" w:color="auto"/>
                                <w:right w:val="none" w:sz="0" w:space="0" w:color="auto"/>
                              </w:divBdr>
                              <w:divsChild>
                                <w:div w:id="731779873">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268200426">
                              <w:marLeft w:val="60"/>
                              <w:marRight w:val="60"/>
                              <w:marTop w:val="60"/>
                              <w:marBottom w:val="60"/>
                              <w:divBdr>
                                <w:top w:val="none" w:sz="0" w:space="0" w:color="auto"/>
                                <w:left w:val="none" w:sz="0" w:space="0" w:color="auto"/>
                                <w:bottom w:val="none" w:sz="0" w:space="0" w:color="auto"/>
                                <w:right w:val="none" w:sz="0" w:space="0" w:color="auto"/>
                              </w:divBdr>
                              <w:divsChild>
                                <w:div w:id="1235893758">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 w:id="92945277">
      <w:bodyDiv w:val="1"/>
      <w:marLeft w:val="0"/>
      <w:marRight w:val="0"/>
      <w:marTop w:val="0"/>
      <w:marBottom w:val="0"/>
      <w:divBdr>
        <w:top w:val="none" w:sz="0" w:space="0" w:color="auto"/>
        <w:left w:val="none" w:sz="0" w:space="0" w:color="auto"/>
        <w:bottom w:val="none" w:sz="0" w:space="0" w:color="auto"/>
        <w:right w:val="none" w:sz="0" w:space="0" w:color="auto"/>
      </w:divBdr>
      <w:divsChild>
        <w:div w:id="546113193">
          <w:marLeft w:val="0"/>
          <w:marRight w:val="0"/>
          <w:marTop w:val="0"/>
          <w:marBottom w:val="0"/>
          <w:divBdr>
            <w:top w:val="none" w:sz="0" w:space="0" w:color="auto"/>
            <w:left w:val="none" w:sz="0" w:space="0" w:color="auto"/>
            <w:bottom w:val="none" w:sz="0" w:space="0" w:color="auto"/>
            <w:right w:val="none" w:sz="0" w:space="0" w:color="auto"/>
          </w:divBdr>
        </w:div>
      </w:divsChild>
    </w:div>
    <w:div w:id="107550190">
      <w:bodyDiv w:val="1"/>
      <w:marLeft w:val="0"/>
      <w:marRight w:val="0"/>
      <w:marTop w:val="0"/>
      <w:marBottom w:val="0"/>
      <w:divBdr>
        <w:top w:val="none" w:sz="0" w:space="0" w:color="auto"/>
        <w:left w:val="none" w:sz="0" w:space="0" w:color="auto"/>
        <w:bottom w:val="none" w:sz="0" w:space="0" w:color="auto"/>
        <w:right w:val="none" w:sz="0" w:space="0" w:color="auto"/>
      </w:divBdr>
    </w:div>
    <w:div w:id="122114832">
      <w:bodyDiv w:val="1"/>
      <w:marLeft w:val="0"/>
      <w:marRight w:val="0"/>
      <w:marTop w:val="0"/>
      <w:marBottom w:val="0"/>
      <w:divBdr>
        <w:top w:val="none" w:sz="0" w:space="0" w:color="auto"/>
        <w:left w:val="none" w:sz="0" w:space="0" w:color="auto"/>
        <w:bottom w:val="none" w:sz="0" w:space="0" w:color="auto"/>
        <w:right w:val="none" w:sz="0" w:space="0" w:color="auto"/>
      </w:divBdr>
    </w:div>
    <w:div w:id="184441564">
      <w:bodyDiv w:val="1"/>
      <w:marLeft w:val="0"/>
      <w:marRight w:val="0"/>
      <w:marTop w:val="0"/>
      <w:marBottom w:val="0"/>
      <w:divBdr>
        <w:top w:val="none" w:sz="0" w:space="0" w:color="auto"/>
        <w:left w:val="none" w:sz="0" w:space="0" w:color="auto"/>
        <w:bottom w:val="none" w:sz="0" w:space="0" w:color="auto"/>
        <w:right w:val="none" w:sz="0" w:space="0" w:color="auto"/>
      </w:divBdr>
      <w:divsChild>
        <w:div w:id="1825468143">
          <w:marLeft w:val="0"/>
          <w:marRight w:val="0"/>
          <w:marTop w:val="0"/>
          <w:marBottom w:val="0"/>
          <w:divBdr>
            <w:top w:val="none" w:sz="0" w:space="0" w:color="auto"/>
            <w:left w:val="none" w:sz="0" w:space="0" w:color="auto"/>
            <w:bottom w:val="none" w:sz="0" w:space="0" w:color="auto"/>
            <w:right w:val="none" w:sz="0" w:space="0" w:color="auto"/>
          </w:divBdr>
          <w:divsChild>
            <w:div w:id="861013232">
              <w:marLeft w:val="0"/>
              <w:marRight w:val="0"/>
              <w:marTop w:val="0"/>
              <w:marBottom w:val="0"/>
              <w:divBdr>
                <w:top w:val="none" w:sz="0" w:space="0" w:color="auto"/>
                <w:left w:val="none" w:sz="0" w:space="0" w:color="auto"/>
                <w:bottom w:val="none" w:sz="0" w:space="0" w:color="auto"/>
                <w:right w:val="none" w:sz="0" w:space="0" w:color="auto"/>
              </w:divBdr>
              <w:divsChild>
                <w:div w:id="105394588">
                  <w:marLeft w:val="0"/>
                  <w:marRight w:val="0"/>
                  <w:marTop w:val="0"/>
                  <w:marBottom w:val="0"/>
                  <w:divBdr>
                    <w:top w:val="none" w:sz="0" w:space="0" w:color="auto"/>
                    <w:left w:val="none" w:sz="0" w:space="0" w:color="auto"/>
                    <w:bottom w:val="none" w:sz="0" w:space="0" w:color="auto"/>
                    <w:right w:val="none" w:sz="0" w:space="0" w:color="auto"/>
                  </w:divBdr>
                  <w:divsChild>
                    <w:div w:id="5844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01000">
      <w:bodyDiv w:val="1"/>
      <w:marLeft w:val="0"/>
      <w:marRight w:val="0"/>
      <w:marTop w:val="0"/>
      <w:marBottom w:val="0"/>
      <w:divBdr>
        <w:top w:val="none" w:sz="0" w:space="0" w:color="auto"/>
        <w:left w:val="none" w:sz="0" w:space="0" w:color="auto"/>
        <w:bottom w:val="none" w:sz="0" w:space="0" w:color="auto"/>
        <w:right w:val="none" w:sz="0" w:space="0" w:color="auto"/>
      </w:divBdr>
    </w:div>
    <w:div w:id="248926734">
      <w:bodyDiv w:val="1"/>
      <w:marLeft w:val="0"/>
      <w:marRight w:val="0"/>
      <w:marTop w:val="0"/>
      <w:marBottom w:val="0"/>
      <w:divBdr>
        <w:top w:val="none" w:sz="0" w:space="0" w:color="auto"/>
        <w:left w:val="none" w:sz="0" w:space="0" w:color="auto"/>
        <w:bottom w:val="none" w:sz="0" w:space="0" w:color="auto"/>
        <w:right w:val="none" w:sz="0" w:space="0" w:color="auto"/>
      </w:divBdr>
    </w:div>
    <w:div w:id="281032601">
      <w:bodyDiv w:val="1"/>
      <w:marLeft w:val="0"/>
      <w:marRight w:val="0"/>
      <w:marTop w:val="0"/>
      <w:marBottom w:val="0"/>
      <w:divBdr>
        <w:top w:val="none" w:sz="0" w:space="0" w:color="auto"/>
        <w:left w:val="none" w:sz="0" w:space="0" w:color="auto"/>
        <w:bottom w:val="none" w:sz="0" w:space="0" w:color="auto"/>
        <w:right w:val="none" w:sz="0" w:space="0" w:color="auto"/>
      </w:divBdr>
    </w:div>
    <w:div w:id="322785531">
      <w:bodyDiv w:val="1"/>
      <w:marLeft w:val="0"/>
      <w:marRight w:val="0"/>
      <w:marTop w:val="0"/>
      <w:marBottom w:val="0"/>
      <w:divBdr>
        <w:top w:val="none" w:sz="0" w:space="0" w:color="auto"/>
        <w:left w:val="none" w:sz="0" w:space="0" w:color="auto"/>
        <w:bottom w:val="none" w:sz="0" w:space="0" w:color="auto"/>
        <w:right w:val="none" w:sz="0" w:space="0" w:color="auto"/>
      </w:divBdr>
    </w:div>
    <w:div w:id="323705118">
      <w:bodyDiv w:val="1"/>
      <w:marLeft w:val="0"/>
      <w:marRight w:val="0"/>
      <w:marTop w:val="0"/>
      <w:marBottom w:val="0"/>
      <w:divBdr>
        <w:top w:val="none" w:sz="0" w:space="0" w:color="auto"/>
        <w:left w:val="none" w:sz="0" w:space="0" w:color="auto"/>
        <w:bottom w:val="none" w:sz="0" w:space="0" w:color="auto"/>
        <w:right w:val="none" w:sz="0" w:space="0" w:color="auto"/>
      </w:divBdr>
      <w:divsChild>
        <w:div w:id="1074812024">
          <w:marLeft w:val="0"/>
          <w:marRight w:val="0"/>
          <w:marTop w:val="0"/>
          <w:marBottom w:val="0"/>
          <w:divBdr>
            <w:top w:val="none" w:sz="0" w:space="0" w:color="auto"/>
            <w:left w:val="none" w:sz="0" w:space="0" w:color="auto"/>
            <w:bottom w:val="none" w:sz="0" w:space="0" w:color="auto"/>
            <w:right w:val="none" w:sz="0" w:space="0" w:color="auto"/>
          </w:divBdr>
        </w:div>
      </w:divsChild>
    </w:div>
    <w:div w:id="340740262">
      <w:bodyDiv w:val="1"/>
      <w:marLeft w:val="0"/>
      <w:marRight w:val="0"/>
      <w:marTop w:val="0"/>
      <w:marBottom w:val="0"/>
      <w:divBdr>
        <w:top w:val="none" w:sz="0" w:space="0" w:color="auto"/>
        <w:left w:val="none" w:sz="0" w:space="0" w:color="auto"/>
        <w:bottom w:val="none" w:sz="0" w:space="0" w:color="auto"/>
        <w:right w:val="none" w:sz="0" w:space="0" w:color="auto"/>
      </w:divBdr>
      <w:divsChild>
        <w:div w:id="246620943">
          <w:marLeft w:val="0"/>
          <w:marRight w:val="0"/>
          <w:marTop w:val="0"/>
          <w:marBottom w:val="0"/>
          <w:divBdr>
            <w:top w:val="none" w:sz="0" w:space="0" w:color="auto"/>
            <w:left w:val="none" w:sz="0" w:space="0" w:color="auto"/>
            <w:bottom w:val="none" w:sz="0" w:space="0" w:color="auto"/>
            <w:right w:val="none" w:sz="0" w:space="0" w:color="auto"/>
          </w:divBdr>
        </w:div>
      </w:divsChild>
    </w:div>
    <w:div w:id="355470707">
      <w:bodyDiv w:val="1"/>
      <w:marLeft w:val="0"/>
      <w:marRight w:val="0"/>
      <w:marTop w:val="0"/>
      <w:marBottom w:val="0"/>
      <w:divBdr>
        <w:top w:val="none" w:sz="0" w:space="0" w:color="auto"/>
        <w:left w:val="none" w:sz="0" w:space="0" w:color="auto"/>
        <w:bottom w:val="none" w:sz="0" w:space="0" w:color="auto"/>
        <w:right w:val="none" w:sz="0" w:space="0" w:color="auto"/>
      </w:divBdr>
    </w:div>
    <w:div w:id="361589585">
      <w:bodyDiv w:val="1"/>
      <w:marLeft w:val="0"/>
      <w:marRight w:val="0"/>
      <w:marTop w:val="0"/>
      <w:marBottom w:val="0"/>
      <w:divBdr>
        <w:top w:val="none" w:sz="0" w:space="0" w:color="auto"/>
        <w:left w:val="none" w:sz="0" w:space="0" w:color="auto"/>
        <w:bottom w:val="none" w:sz="0" w:space="0" w:color="auto"/>
        <w:right w:val="none" w:sz="0" w:space="0" w:color="auto"/>
      </w:divBdr>
    </w:div>
    <w:div w:id="400908112">
      <w:bodyDiv w:val="1"/>
      <w:marLeft w:val="0"/>
      <w:marRight w:val="0"/>
      <w:marTop w:val="0"/>
      <w:marBottom w:val="0"/>
      <w:divBdr>
        <w:top w:val="none" w:sz="0" w:space="0" w:color="auto"/>
        <w:left w:val="none" w:sz="0" w:space="0" w:color="auto"/>
        <w:bottom w:val="none" w:sz="0" w:space="0" w:color="auto"/>
        <w:right w:val="none" w:sz="0" w:space="0" w:color="auto"/>
      </w:divBdr>
    </w:div>
    <w:div w:id="463235788">
      <w:bodyDiv w:val="1"/>
      <w:marLeft w:val="0"/>
      <w:marRight w:val="0"/>
      <w:marTop w:val="0"/>
      <w:marBottom w:val="0"/>
      <w:divBdr>
        <w:top w:val="none" w:sz="0" w:space="0" w:color="auto"/>
        <w:left w:val="none" w:sz="0" w:space="0" w:color="auto"/>
        <w:bottom w:val="none" w:sz="0" w:space="0" w:color="auto"/>
        <w:right w:val="none" w:sz="0" w:space="0" w:color="auto"/>
      </w:divBdr>
      <w:divsChild>
        <w:div w:id="1727727263">
          <w:marLeft w:val="0"/>
          <w:marRight w:val="0"/>
          <w:marTop w:val="0"/>
          <w:marBottom w:val="0"/>
          <w:divBdr>
            <w:top w:val="none" w:sz="0" w:space="0" w:color="auto"/>
            <w:left w:val="none" w:sz="0" w:space="0" w:color="auto"/>
            <w:bottom w:val="none" w:sz="0" w:space="0" w:color="auto"/>
            <w:right w:val="none" w:sz="0" w:space="0" w:color="auto"/>
          </w:divBdr>
        </w:div>
      </w:divsChild>
    </w:div>
    <w:div w:id="508178564">
      <w:bodyDiv w:val="1"/>
      <w:marLeft w:val="0"/>
      <w:marRight w:val="0"/>
      <w:marTop w:val="0"/>
      <w:marBottom w:val="0"/>
      <w:divBdr>
        <w:top w:val="none" w:sz="0" w:space="0" w:color="auto"/>
        <w:left w:val="none" w:sz="0" w:space="0" w:color="auto"/>
        <w:bottom w:val="none" w:sz="0" w:space="0" w:color="auto"/>
        <w:right w:val="none" w:sz="0" w:space="0" w:color="auto"/>
      </w:divBdr>
      <w:divsChild>
        <w:div w:id="172888726">
          <w:marLeft w:val="0"/>
          <w:marRight w:val="0"/>
          <w:marTop w:val="0"/>
          <w:marBottom w:val="0"/>
          <w:divBdr>
            <w:top w:val="none" w:sz="0" w:space="0" w:color="auto"/>
            <w:left w:val="none" w:sz="0" w:space="0" w:color="auto"/>
            <w:bottom w:val="none" w:sz="0" w:space="0" w:color="auto"/>
            <w:right w:val="none" w:sz="0" w:space="0" w:color="auto"/>
          </w:divBdr>
        </w:div>
      </w:divsChild>
    </w:div>
    <w:div w:id="533924983">
      <w:bodyDiv w:val="1"/>
      <w:marLeft w:val="0"/>
      <w:marRight w:val="0"/>
      <w:marTop w:val="0"/>
      <w:marBottom w:val="0"/>
      <w:divBdr>
        <w:top w:val="none" w:sz="0" w:space="0" w:color="auto"/>
        <w:left w:val="none" w:sz="0" w:space="0" w:color="auto"/>
        <w:bottom w:val="none" w:sz="0" w:space="0" w:color="auto"/>
        <w:right w:val="none" w:sz="0" w:space="0" w:color="auto"/>
      </w:divBdr>
    </w:div>
    <w:div w:id="562715945">
      <w:bodyDiv w:val="1"/>
      <w:marLeft w:val="0"/>
      <w:marRight w:val="0"/>
      <w:marTop w:val="0"/>
      <w:marBottom w:val="0"/>
      <w:divBdr>
        <w:top w:val="none" w:sz="0" w:space="0" w:color="auto"/>
        <w:left w:val="none" w:sz="0" w:space="0" w:color="auto"/>
        <w:bottom w:val="none" w:sz="0" w:space="0" w:color="auto"/>
        <w:right w:val="none" w:sz="0" w:space="0" w:color="auto"/>
      </w:divBdr>
      <w:divsChild>
        <w:div w:id="479462491">
          <w:marLeft w:val="0"/>
          <w:marRight w:val="0"/>
          <w:marTop w:val="0"/>
          <w:marBottom w:val="0"/>
          <w:divBdr>
            <w:top w:val="none" w:sz="0" w:space="0" w:color="auto"/>
            <w:left w:val="none" w:sz="0" w:space="0" w:color="auto"/>
            <w:bottom w:val="none" w:sz="0" w:space="0" w:color="auto"/>
            <w:right w:val="none" w:sz="0" w:space="0" w:color="auto"/>
          </w:divBdr>
        </w:div>
      </w:divsChild>
    </w:div>
    <w:div w:id="569466347">
      <w:bodyDiv w:val="1"/>
      <w:marLeft w:val="0"/>
      <w:marRight w:val="0"/>
      <w:marTop w:val="0"/>
      <w:marBottom w:val="0"/>
      <w:divBdr>
        <w:top w:val="none" w:sz="0" w:space="0" w:color="auto"/>
        <w:left w:val="none" w:sz="0" w:space="0" w:color="auto"/>
        <w:bottom w:val="none" w:sz="0" w:space="0" w:color="auto"/>
        <w:right w:val="none" w:sz="0" w:space="0" w:color="auto"/>
      </w:divBdr>
      <w:divsChild>
        <w:div w:id="1685547900">
          <w:marLeft w:val="0"/>
          <w:marRight w:val="0"/>
          <w:marTop w:val="0"/>
          <w:marBottom w:val="0"/>
          <w:divBdr>
            <w:top w:val="none" w:sz="0" w:space="0" w:color="auto"/>
            <w:left w:val="none" w:sz="0" w:space="0" w:color="auto"/>
            <w:bottom w:val="none" w:sz="0" w:space="0" w:color="auto"/>
            <w:right w:val="none" w:sz="0" w:space="0" w:color="auto"/>
          </w:divBdr>
        </w:div>
      </w:divsChild>
    </w:div>
    <w:div w:id="591742094">
      <w:bodyDiv w:val="1"/>
      <w:marLeft w:val="0"/>
      <w:marRight w:val="0"/>
      <w:marTop w:val="0"/>
      <w:marBottom w:val="0"/>
      <w:divBdr>
        <w:top w:val="none" w:sz="0" w:space="0" w:color="auto"/>
        <w:left w:val="none" w:sz="0" w:space="0" w:color="auto"/>
        <w:bottom w:val="none" w:sz="0" w:space="0" w:color="auto"/>
        <w:right w:val="none" w:sz="0" w:space="0" w:color="auto"/>
      </w:divBdr>
    </w:div>
    <w:div w:id="598022785">
      <w:bodyDiv w:val="1"/>
      <w:marLeft w:val="0"/>
      <w:marRight w:val="0"/>
      <w:marTop w:val="0"/>
      <w:marBottom w:val="0"/>
      <w:divBdr>
        <w:top w:val="none" w:sz="0" w:space="0" w:color="auto"/>
        <w:left w:val="none" w:sz="0" w:space="0" w:color="auto"/>
        <w:bottom w:val="none" w:sz="0" w:space="0" w:color="auto"/>
        <w:right w:val="none" w:sz="0" w:space="0" w:color="auto"/>
      </w:divBdr>
    </w:div>
    <w:div w:id="600336471">
      <w:bodyDiv w:val="1"/>
      <w:marLeft w:val="0"/>
      <w:marRight w:val="0"/>
      <w:marTop w:val="0"/>
      <w:marBottom w:val="0"/>
      <w:divBdr>
        <w:top w:val="none" w:sz="0" w:space="0" w:color="auto"/>
        <w:left w:val="none" w:sz="0" w:space="0" w:color="auto"/>
        <w:bottom w:val="none" w:sz="0" w:space="0" w:color="auto"/>
        <w:right w:val="none" w:sz="0" w:space="0" w:color="auto"/>
      </w:divBdr>
      <w:divsChild>
        <w:div w:id="2100321516">
          <w:marLeft w:val="0"/>
          <w:marRight w:val="0"/>
          <w:marTop w:val="0"/>
          <w:marBottom w:val="0"/>
          <w:divBdr>
            <w:top w:val="none" w:sz="0" w:space="0" w:color="auto"/>
            <w:left w:val="none" w:sz="0" w:space="0" w:color="auto"/>
            <w:bottom w:val="none" w:sz="0" w:space="0" w:color="auto"/>
            <w:right w:val="none" w:sz="0" w:space="0" w:color="auto"/>
          </w:divBdr>
          <w:divsChild>
            <w:div w:id="79107770">
              <w:marLeft w:val="0"/>
              <w:marRight w:val="0"/>
              <w:marTop w:val="0"/>
              <w:marBottom w:val="0"/>
              <w:divBdr>
                <w:top w:val="none" w:sz="0" w:space="0" w:color="auto"/>
                <w:left w:val="none" w:sz="0" w:space="0" w:color="auto"/>
                <w:bottom w:val="none" w:sz="0" w:space="0" w:color="auto"/>
                <w:right w:val="none" w:sz="0" w:space="0" w:color="auto"/>
              </w:divBdr>
            </w:div>
          </w:divsChild>
        </w:div>
        <w:div w:id="1546210233">
          <w:marLeft w:val="0"/>
          <w:marRight w:val="0"/>
          <w:marTop w:val="75"/>
          <w:marBottom w:val="0"/>
          <w:divBdr>
            <w:top w:val="none" w:sz="0" w:space="0" w:color="auto"/>
            <w:left w:val="none" w:sz="0" w:space="0" w:color="auto"/>
            <w:bottom w:val="none" w:sz="0" w:space="0" w:color="auto"/>
            <w:right w:val="none" w:sz="0" w:space="0" w:color="auto"/>
          </w:divBdr>
        </w:div>
      </w:divsChild>
    </w:div>
    <w:div w:id="610089519">
      <w:bodyDiv w:val="1"/>
      <w:marLeft w:val="0"/>
      <w:marRight w:val="0"/>
      <w:marTop w:val="0"/>
      <w:marBottom w:val="0"/>
      <w:divBdr>
        <w:top w:val="none" w:sz="0" w:space="0" w:color="auto"/>
        <w:left w:val="none" w:sz="0" w:space="0" w:color="auto"/>
        <w:bottom w:val="none" w:sz="0" w:space="0" w:color="auto"/>
        <w:right w:val="none" w:sz="0" w:space="0" w:color="auto"/>
      </w:divBdr>
      <w:divsChild>
        <w:div w:id="2130852866">
          <w:marLeft w:val="0"/>
          <w:marRight w:val="0"/>
          <w:marTop w:val="0"/>
          <w:marBottom w:val="0"/>
          <w:divBdr>
            <w:top w:val="none" w:sz="0" w:space="0" w:color="auto"/>
            <w:left w:val="none" w:sz="0" w:space="0" w:color="auto"/>
            <w:bottom w:val="none" w:sz="0" w:space="0" w:color="auto"/>
            <w:right w:val="none" w:sz="0" w:space="0" w:color="auto"/>
          </w:divBdr>
        </w:div>
      </w:divsChild>
    </w:div>
    <w:div w:id="630936563">
      <w:bodyDiv w:val="1"/>
      <w:marLeft w:val="0"/>
      <w:marRight w:val="0"/>
      <w:marTop w:val="0"/>
      <w:marBottom w:val="0"/>
      <w:divBdr>
        <w:top w:val="none" w:sz="0" w:space="0" w:color="auto"/>
        <w:left w:val="none" w:sz="0" w:space="0" w:color="auto"/>
        <w:bottom w:val="none" w:sz="0" w:space="0" w:color="auto"/>
        <w:right w:val="none" w:sz="0" w:space="0" w:color="auto"/>
      </w:divBdr>
      <w:divsChild>
        <w:div w:id="2048556645">
          <w:marLeft w:val="0"/>
          <w:marRight w:val="0"/>
          <w:marTop w:val="0"/>
          <w:marBottom w:val="0"/>
          <w:divBdr>
            <w:top w:val="none" w:sz="0" w:space="0" w:color="auto"/>
            <w:left w:val="none" w:sz="0" w:space="0" w:color="auto"/>
            <w:bottom w:val="none" w:sz="0" w:space="0" w:color="auto"/>
            <w:right w:val="none" w:sz="0" w:space="0" w:color="auto"/>
          </w:divBdr>
        </w:div>
      </w:divsChild>
    </w:div>
    <w:div w:id="707949063">
      <w:bodyDiv w:val="1"/>
      <w:marLeft w:val="0"/>
      <w:marRight w:val="0"/>
      <w:marTop w:val="0"/>
      <w:marBottom w:val="0"/>
      <w:divBdr>
        <w:top w:val="none" w:sz="0" w:space="0" w:color="auto"/>
        <w:left w:val="none" w:sz="0" w:space="0" w:color="auto"/>
        <w:bottom w:val="none" w:sz="0" w:space="0" w:color="auto"/>
        <w:right w:val="none" w:sz="0" w:space="0" w:color="auto"/>
      </w:divBdr>
    </w:div>
    <w:div w:id="757796967">
      <w:bodyDiv w:val="1"/>
      <w:marLeft w:val="0"/>
      <w:marRight w:val="0"/>
      <w:marTop w:val="0"/>
      <w:marBottom w:val="0"/>
      <w:divBdr>
        <w:top w:val="none" w:sz="0" w:space="0" w:color="auto"/>
        <w:left w:val="none" w:sz="0" w:space="0" w:color="auto"/>
        <w:bottom w:val="none" w:sz="0" w:space="0" w:color="auto"/>
        <w:right w:val="none" w:sz="0" w:space="0" w:color="auto"/>
      </w:divBdr>
    </w:div>
    <w:div w:id="767775631">
      <w:bodyDiv w:val="1"/>
      <w:marLeft w:val="0"/>
      <w:marRight w:val="0"/>
      <w:marTop w:val="0"/>
      <w:marBottom w:val="0"/>
      <w:divBdr>
        <w:top w:val="none" w:sz="0" w:space="0" w:color="auto"/>
        <w:left w:val="none" w:sz="0" w:space="0" w:color="auto"/>
        <w:bottom w:val="none" w:sz="0" w:space="0" w:color="auto"/>
        <w:right w:val="none" w:sz="0" w:space="0" w:color="auto"/>
      </w:divBdr>
    </w:div>
    <w:div w:id="771049645">
      <w:bodyDiv w:val="1"/>
      <w:marLeft w:val="0"/>
      <w:marRight w:val="0"/>
      <w:marTop w:val="0"/>
      <w:marBottom w:val="0"/>
      <w:divBdr>
        <w:top w:val="none" w:sz="0" w:space="0" w:color="auto"/>
        <w:left w:val="none" w:sz="0" w:space="0" w:color="auto"/>
        <w:bottom w:val="none" w:sz="0" w:space="0" w:color="auto"/>
        <w:right w:val="none" w:sz="0" w:space="0" w:color="auto"/>
      </w:divBdr>
      <w:divsChild>
        <w:div w:id="317416454">
          <w:marLeft w:val="0"/>
          <w:marRight w:val="0"/>
          <w:marTop w:val="0"/>
          <w:marBottom w:val="0"/>
          <w:divBdr>
            <w:top w:val="none" w:sz="0" w:space="0" w:color="auto"/>
            <w:left w:val="none" w:sz="0" w:space="0" w:color="auto"/>
            <w:bottom w:val="none" w:sz="0" w:space="0" w:color="auto"/>
            <w:right w:val="none" w:sz="0" w:space="0" w:color="auto"/>
          </w:divBdr>
          <w:divsChild>
            <w:div w:id="1973947917">
              <w:marLeft w:val="0"/>
              <w:marRight w:val="0"/>
              <w:marTop w:val="0"/>
              <w:marBottom w:val="0"/>
              <w:divBdr>
                <w:top w:val="none" w:sz="0" w:space="0" w:color="auto"/>
                <w:left w:val="none" w:sz="0" w:space="0" w:color="auto"/>
                <w:bottom w:val="none" w:sz="0" w:space="0" w:color="auto"/>
                <w:right w:val="none" w:sz="0" w:space="0" w:color="auto"/>
              </w:divBdr>
            </w:div>
          </w:divsChild>
        </w:div>
        <w:div w:id="1713457334">
          <w:marLeft w:val="0"/>
          <w:marRight w:val="0"/>
          <w:marTop w:val="75"/>
          <w:marBottom w:val="0"/>
          <w:divBdr>
            <w:top w:val="none" w:sz="0" w:space="0" w:color="auto"/>
            <w:left w:val="none" w:sz="0" w:space="0" w:color="auto"/>
            <w:bottom w:val="none" w:sz="0" w:space="0" w:color="auto"/>
            <w:right w:val="none" w:sz="0" w:space="0" w:color="auto"/>
          </w:divBdr>
        </w:div>
        <w:div w:id="251821269">
          <w:marLeft w:val="0"/>
          <w:marRight w:val="0"/>
          <w:marTop w:val="75"/>
          <w:marBottom w:val="0"/>
          <w:divBdr>
            <w:top w:val="none" w:sz="0" w:space="0" w:color="auto"/>
            <w:left w:val="none" w:sz="0" w:space="0" w:color="auto"/>
            <w:bottom w:val="none" w:sz="0" w:space="0" w:color="auto"/>
            <w:right w:val="none" w:sz="0" w:space="0" w:color="auto"/>
          </w:divBdr>
        </w:div>
      </w:divsChild>
    </w:div>
    <w:div w:id="811748042">
      <w:bodyDiv w:val="1"/>
      <w:marLeft w:val="0"/>
      <w:marRight w:val="0"/>
      <w:marTop w:val="0"/>
      <w:marBottom w:val="0"/>
      <w:divBdr>
        <w:top w:val="none" w:sz="0" w:space="0" w:color="auto"/>
        <w:left w:val="none" w:sz="0" w:space="0" w:color="auto"/>
        <w:bottom w:val="none" w:sz="0" w:space="0" w:color="auto"/>
        <w:right w:val="none" w:sz="0" w:space="0" w:color="auto"/>
      </w:divBdr>
      <w:divsChild>
        <w:div w:id="419910419">
          <w:marLeft w:val="0"/>
          <w:marRight w:val="0"/>
          <w:marTop w:val="0"/>
          <w:marBottom w:val="0"/>
          <w:divBdr>
            <w:top w:val="none" w:sz="0" w:space="0" w:color="auto"/>
            <w:left w:val="none" w:sz="0" w:space="0" w:color="auto"/>
            <w:bottom w:val="none" w:sz="0" w:space="0" w:color="auto"/>
            <w:right w:val="none" w:sz="0" w:space="0" w:color="auto"/>
          </w:divBdr>
        </w:div>
      </w:divsChild>
    </w:div>
    <w:div w:id="857888317">
      <w:bodyDiv w:val="1"/>
      <w:marLeft w:val="0"/>
      <w:marRight w:val="0"/>
      <w:marTop w:val="0"/>
      <w:marBottom w:val="0"/>
      <w:divBdr>
        <w:top w:val="none" w:sz="0" w:space="0" w:color="auto"/>
        <w:left w:val="none" w:sz="0" w:space="0" w:color="auto"/>
        <w:bottom w:val="none" w:sz="0" w:space="0" w:color="auto"/>
        <w:right w:val="none" w:sz="0" w:space="0" w:color="auto"/>
      </w:divBdr>
    </w:div>
    <w:div w:id="867984483">
      <w:bodyDiv w:val="1"/>
      <w:marLeft w:val="0"/>
      <w:marRight w:val="0"/>
      <w:marTop w:val="0"/>
      <w:marBottom w:val="0"/>
      <w:divBdr>
        <w:top w:val="none" w:sz="0" w:space="0" w:color="auto"/>
        <w:left w:val="none" w:sz="0" w:space="0" w:color="auto"/>
        <w:bottom w:val="none" w:sz="0" w:space="0" w:color="auto"/>
        <w:right w:val="none" w:sz="0" w:space="0" w:color="auto"/>
      </w:divBdr>
    </w:div>
    <w:div w:id="972103150">
      <w:bodyDiv w:val="1"/>
      <w:marLeft w:val="0"/>
      <w:marRight w:val="0"/>
      <w:marTop w:val="0"/>
      <w:marBottom w:val="0"/>
      <w:divBdr>
        <w:top w:val="none" w:sz="0" w:space="0" w:color="auto"/>
        <w:left w:val="none" w:sz="0" w:space="0" w:color="auto"/>
        <w:bottom w:val="none" w:sz="0" w:space="0" w:color="auto"/>
        <w:right w:val="none" w:sz="0" w:space="0" w:color="auto"/>
      </w:divBdr>
    </w:div>
    <w:div w:id="993097830">
      <w:bodyDiv w:val="1"/>
      <w:marLeft w:val="0"/>
      <w:marRight w:val="0"/>
      <w:marTop w:val="0"/>
      <w:marBottom w:val="0"/>
      <w:divBdr>
        <w:top w:val="none" w:sz="0" w:space="0" w:color="auto"/>
        <w:left w:val="none" w:sz="0" w:space="0" w:color="auto"/>
        <w:bottom w:val="none" w:sz="0" w:space="0" w:color="auto"/>
        <w:right w:val="none" w:sz="0" w:space="0" w:color="auto"/>
      </w:divBdr>
    </w:div>
    <w:div w:id="1077485065">
      <w:bodyDiv w:val="1"/>
      <w:marLeft w:val="0"/>
      <w:marRight w:val="0"/>
      <w:marTop w:val="0"/>
      <w:marBottom w:val="0"/>
      <w:divBdr>
        <w:top w:val="none" w:sz="0" w:space="0" w:color="auto"/>
        <w:left w:val="none" w:sz="0" w:space="0" w:color="auto"/>
        <w:bottom w:val="none" w:sz="0" w:space="0" w:color="auto"/>
        <w:right w:val="none" w:sz="0" w:space="0" w:color="auto"/>
      </w:divBdr>
      <w:divsChild>
        <w:div w:id="1653019197">
          <w:marLeft w:val="0"/>
          <w:marRight w:val="0"/>
          <w:marTop w:val="0"/>
          <w:marBottom w:val="0"/>
          <w:divBdr>
            <w:top w:val="none" w:sz="0" w:space="0" w:color="auto"/>
            <w:left w:val="none" w:sz="0" w:space="0" w:color="auto"/>
            <w:bottom w:val="none" w:sz="0" w:space="0" w:color="auto"/>
            <w:right w:val="none" w:sz="0" w:space="0" w:color="auto"/>
          </w:divBdr>
          <w:divsChild>
            <w:div w:id="4382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3127">
      <w:bodyDiv w:val="1"/>
      <w:marLeft w:val="0"/>
      <w:marRight w:val="0"/>
      <w:marTop w:val="0"/>
      <w:marBottom w:val="0"/>
      <w:divBdr>
        <w:top w:val="none" w:sz="0" w:space="0" w:color="auto"/>
        <w:left w:val="none" w:sz="0" w:space="0" w:color="auto"/>
        <w:bottom w:val="none" w:sz="0" w:space="0" w:color="auto"/>
        <w:right w:val="none" w:sz="0" w:space="0" w:color="auto"/>
      </w:divBdr>
    </w:div>
    <w:div w:id="1126436844">
      <w:bodyDiv w:val="1"/>
      <w:marLeft w:val="0"/>
      <w:marRight w:val="0"/>
      <w:marTop w:val="0"/>
      <w:marBottom w:val="0"/>
      <w:divBdr>
        <w:top w:val="none" w:sz="0" w:space="0" w:color="auto"/>
        <w:left w:val="none" w:sz="0" w:space="0" w:color="auto"/>
        <w:bottom w:val="none" w:sz="0" w:space="0" w:color="auto"/>
        <w:right w:val="none" w:sz="0" w:space="0" w:color="auto"/>
      </w:divBdr>
    </w:div>
    <w:div w:id="1143347733">
      <w:bodyDiv w:val="1"/>
      <w:marLeft w:val="0"/>
      <w:marRight w:val="0"/>
      <w:marTop w:val="0"/>
      <w:marBottom w:val="0"/>
      <w:divBdr>
        <w:top w:val="none" w:sz="0" w:space="0" w:color="auto"/>
        <w:left w:val="none" w:sz="0" w:space="0" w:color="auto"/>
        <w:bottom w:val="none" w:sz="0" w:space="0" w:color="auto"/>
        <w:right w:val="none" w:sz="0" w:space="0" w:color="auto"/>
      </w:divBdr>
      <w:divsChild>
        <w:div w:id="1712075768">
          <w:marLeft w:val="0"/>
          <w:marRight w:val="0"/>
          <w:marTop w:val="0"/>
          <w:marBottom w:val="0"/>
          <w:divBdr>
            <w:top w:val="none" w:sz="0" w:space="0" w:color="auto"/>
            <w:left w:val="none" w:sz="0" w:space="0" w:color="auto"/>
            <w:bottom w:val="none" w:sz="0" w:space="0" w:color="auto"/>
            <w:right w:val="none" w:sz="0" w:space="0" w:color="auto"/>
          </w:divBdr>
        </w:div>
      </w:divsChild>
    </w:div>
    <w:div w:id="1144273391">
      <w:bodyDiv w:val="1"/>
      <w:marLeft w:val="0"/>
      <w:marRight w:val="0"/>
      <w:marTop w:val="0"/>
      <w:marBottom w:val="0"/>
      <w:divBdr>
        <w:top w:val="none" w:sz="0" w:space="0" w:color="auto"/>
        <w:left w:val="none" w:sz="0" w:space="0" w:color="auto"/>
        <w:bottom w:val="none" w:sz="0" w:space="0" w:color="auto"/>
        <w:right w:val="none" w:sz="0" w:space="0" w:color="auto"/>
      </w:divBdr>
    </w:div>
    <w:div w:id="1193300379">
      <w:bodyDiv w:val="1"/>
      <w:marLeft w:val="0"/>
      <w:marRight w:val="0"/>
      <w:marTop w:val="0"/>
      <w:marBottom w:val="0"/>
      <w:divBdr>
        <w:top w:val="none" w:sz="0" w:space="0" w:color="auto"/>
        <w:left w:val="none" w:sz="0" w:space="0" w:color="auto"/>
        <w:bottom w:val="none" w:sz="0" w:space="0" w:color="auto"/>
        <w:right w:val="none" w:sz="0" w:space="0" w:color="auto"/>
      </w:divBdr>
    </w:div>
    <w:div w:id="1227915197">
      <w:bodyDiv w:val="1"/>
      <w:marLeft w:val="0"/>
      <w:marRight w:val="0"/>
      <w:marTop w:val="0"/>
      <w:marBottom w:val="0"/>
      <w:divBdr>
        <w:top w:val="none" w:sz="0" w:space="0" w:color="auto"/>
        <w:left w:val="none" w:sz="0" w:space="0" w:color="auto"/>
        <w:bottom w:val="none" w:sz="0" w:space="0" w:color="auto"/>
        <w:right w:val="none" w:sz="0" w:space="0" w:color="auto"/>
      </w:divBdr>
      <w:divsChild>
        <w:div w:id="632247287">
          <w:marLeft w:val="0"/>
          <w:marRight w:val="0"/>
          <w:marTop w:val="0"/>
          <w:marBottom w:val="0"/>
          <w:divBdr>
            <w:top w:val="none" w:sz="0" w:space="0" w:color="auto"/>
            <w:left w:val="none" w:sz="0" w:space="0" w:color="auto"/>
            <w:bottom w:val="none" w:sz="0" w:space="0" w:color="auto"/>
            <w:right w:val="none" w:sz="0" w:space="0" w:color="auto"/>
          </w:divBdr>
        </w:div>
      </w:divsChild>
    </w:div>
    <w:div w:id="1232541312">
      <w:bodyDiv w:val="1"/>
      <w:marLeft w:val="0"/>
      <w:marRight w:val="0"/>
      <w:marTop w:val="0"/>
      <w:marBottom w:val="0"/>
      <w:divBdr>
        <w:top w:val="none" w:sz="0" w:space="0" w:color="auto"/>
        <w:left w:val="none" w:sz="0" w:space="0" w:color="auto"/>
        <w:bottom w:val="none" w:sz="0" w:space="0" w:color="auto"/>
        <w:right w:val="none" w:sz="0" w:space="0" w:color="auto"/>
      </w:divBdr>
      <w:divsChild>
        <w:div w:id="743987351">
          <w:marLeft w:val="0"/>
          <w:marRight w:val="0"/>
          <w:marTop w:val="0"/>
          <w:marBottom w:val="0"/>
          <w:divBdr>
            <w:top w:val="none" w:sz="0" w:space="0" w:color="auto"/>
            <w:left w:val="none" w:sz="0" w:space="0" w:color="auto"/>
            <w:bottom w:val="none" w:sz="0" w:space="0" w:color="auto"/>
            <w:right w:val="none" w:sz="0" w:space="0" w:color="auto"/>
          </w:divBdr>
        </w:div>
      </w:divsChild>
    </w:div>
    <w:div w:id="1245915292">
      <w:bodyDiv w:val="1"/>
      <w:marLeft w:val="0"/>
      <w:marRight w:val="0"/>
      <w:marTop w:val="0"/>
      <w:marBottom w:val="0"/>
      <w:divBdr>
        <w:top w:val="none" w:sz="0" w:space="0" w:color="auto"/>
        <w:left w:val="none" w:sz="0" w:space="0" w:color="auto"/>
        <w:bottom w:val="none" w:sz="0" w:space="0" w:color="auto"/>
        <w:right w:val="none" w:sz="0" w:space="0" w:color="auto"/>
      </w:divBdr>
    </w:div>
    <w:div w:id="1303003157">
      <w:bodyDiv w:val="1"/>
      <w:marLeft w:val="0"/>
      <w:marRight w:val="0"/>
      <w:marTop w:val="0"/>
      <w:marBottom w:val="0"/>
      <w:divBdr>
        <w:top w:val="none" w:sz="0" w:space="0" w:color="auto"/>
        <w:left w:val="none" w:sz="0" w:space="0" w:color="auto"/>
        <w:bottom w:val="none" w:sz="0" w:space="0" w:color="auto"/>
        <w:right w:val="none" w:sz="0" w:space="0" w:color="auto"/>
      </w:divBdr>
    </w:div>
    <w:div w:id="1320502570">
      <w:bodyDiv w:val="1"/>
      <w:marLeft w:val="0"/>
      <w:marRight w:val="0"/>
      <w:marTop w:val="0"/>
      <w:marBottom w:val="0"/>
      <w:divBdr>
        <w:top w:val="none" w:sz="0" w:space="0" w:color="auto"/>
        <w:left w:val="none" w:sz="0" w:space="0" w:color="auto"/>
        <w:bottom w:val="none" w:sz="0" w:space="0" w:color="auto"/>
        <w:right w:val="none" w:sz="0" w:space="0" w:color="auto"/>
      </w:divBdr>
      <w:divsChild>
        <w:div w:id="1626740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1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4738">
      <w:bodyDiv w:val="1"/>
      <w:marLeft w:val="0"/>
      <w:marRight w:val="0"/>
      <w:marTop w:val="0"/>
      <w:marBottom w:val="0"/>
      <w:divBdr>
        <w:top w:val="none" w:sz="0" w:space="0" w:color="auto"/>
        <w:left w:val="none" w:sz="0" w:space="0" w:color="auto"/>
        <w:bottom w:val="none" w:sz="0" w:space="0" w:color="auto"/>
        <w:right w:val="none" w:sz="0" w:space="0" w:color="auto"/>
      </w:divBdr>
    </w:div>
    <w:div w:id="1327125607">
      <w:bodyDiv w:val="1"/>
      <w:marLeft w:val="0"/>
      <w:marRight w:val="0"/>
      <w:marTop w:val="0"/>
      <w:marBottom w:val="0"/>
      <w:divBdr>
        <w:top w:val="none" w:sz="0" w:space="0" w:color="auto"/>
        <w:left w:val="none" w:sz="0" w:space="0" w:color="auto"/>
        <w:bottom w:val="none" w:sz="0" w:space="0" w:color="auto"/>
        <w:right w:val="none" w:sz="0" w:space="0" w:color="auto"/>
      </w:divBdr>
    </w:div>
    <w:div w:id="1329947415">
      <w:bodyDiv w:val="1"/>
      <w:marLeft w:val="0"/>
      <w:marRight w:val="0"/>
      <w:marTop w:val="0"/>
      <w:marBottom w:val="0"/>
      <w:divBdr>
        <w:top w:val="none" w:sz="0" w:space="0" w:color="auto"/>
        <w:left w:val="none" w:sz="0" w:space="0" w:color="auto"/>
        <w:bottom w:val="none" w:sz="0" w:space="0" w:color="auto"/>
        <w:right w:val="none" w:sz="0" w:space="0" w:color="auto"/>
      </w:divBdr>
    </w:div>
    <w:div w:id="1337031813">
      <w:bodyDiv w:val="1"/>
      <w:marLeft w:val="0"/>
      <w:marRight w:val="0"/>
      <w:marTop w:val="0"/>
      <w:marBottom w:val="0"/>
      <w:divBdr>
        <w:top w:val="none" w:sz="0" w:space="0" w:color="auto"/>
        <w:left w:val="none" w:sz="0" w:space="0" w:color="auto"/>
        <w:bottom w:val="none" w:sz="0" w:space="0" w:color="auto"/>
        <w:right w:val="none" w:sz="0" w:space="0" w:color="auto"/>
      </w:divBdr>
    </w:div>
    <w:div w:id="1349480048">
      <w:bodyDiv w:val="1"/>
      <w:marLeft w:val="0"/>
      <w:marRight w:val="0"/>
      <w:marTop w:val="0"/>
      <w:marBottom w:val="0"/>
      <w:divBdr>
        <w:top w:val="none" w:sz="0" w:space="0" w:color="auto"/>
        <w:left w:val="none" w:sz="0" w:space="0" w:color="auto"/>
        <w:bottom w:val="none" w:sz="0" w:space="0" w:color="auto"/>
        <w:right w:val="none" w:sz="0" w:space="0" w:color="auto"/>
      </w:divBdr>
      <w:divsChild>
        <w:div w:id="24409492">
          <w:marLeft w:val="0"/>
          <w:marRight w:val="0"/>
          <w:marTop w:val="0"/>
          <w:marBottom w:val="0"/>
          <w:divBdr>
            <w:top w:val="none" w:sz="0" w:space="0" w:color="auto"/>
            <w:left w:val="none" w:sz="0" w:space="0" w:color="auto"/>
            <w:bottom w:val="none" w:sz="0" w:space="0" w:color="auto"/>
            <w:right w:val="none" w:sz="0" w:space="0" w:color="auto"/>
          </w:divBdr>
        </w:div>
      </w:divsChild>
    </w:div>
    <w:div w:id="1388912510">
      <w:bodyDiv w:val="1"/>
      <w:marLeft w:val="0"/>
      <w:marRight w:val="0"/>
      <w:marTop w:val="0"/>
      <w:marBottom w:val="0"/>
      <w:divBdr>
        <w:top w:val="none" w:sz="0" w:space="0" w:color="auto"/>
        <w:left w:val="none" w:sz="0" w:space="0" w:color="auto"/>
        <w:bottom w:val="none" w:sz="0" w:space="0" w:color="auto"/>
        <w:right w:val="none" w:sz="0" w:space="0" w:color="auto"/>
      </w:divBdr>
    </w:div>
    <w:div w:id="1415516236">
      <w:bodyDiv w:val="1"/>
      <w:marLeft w:val="0"/>
      <w:marRight w:val="0"/>
      <w:marTop w:val="0"/>
      <w:marBottom w:val="0"/>
      <w:divBdr>
        <w:top w:val="none" w:sz="0" w:space="0" w:color="auto"/>
        <w:left w:val="none" w:sz="0" w:space="0" w:color="auto"/>
        <w:bottom w:val="none" w:sz="0" w:space="0" w:color="auto"/>
        <w:right w:val="none" w:sz="0" w:space="0" w:color="auto"/>
      </w:divBdr>
      <w:divsChild>
        <w:div w:id="1794398793">
          <w:marLeft w:val="0"/>
          <w:marRight w:val="0"/>
          <w:marTop w:val="0"/>
          <w:marBottom w:val="0"/>
          <w:divBdr>
            <w:top w:val="none" w:sz="0" w:space="0" w:color="auto"/>
            <w:left w:val="none" w:sz="0" w:space="0" w:color="auto"/>
            <w:bottom w:val="none" w:sz="0" w:space="0" w:color="auto"/>
            <w:right w:val="none" w:sz="0" w:space="0" w:color="auto"/>
          </w:divBdr>
        </w:div>
      </w:divsChild>
    </w:div>
    <w:div w:id="1416365995">
      <w:bodyDiv w:val="1"/>
      <w:marLeft w:val="0"/>
      <w:marRight w:val="0"/>
      <w:marTop w:val="0"/>
      <w:marBottom w:val="0"/>
      <w:divBdr>
        <w:top w:val="none" w:sz="0" w:space="0" w:color="auto"/>
        <w:left w:val="none" w:sz="0" w:space="0" w:color="auto"/>
        <w:bottom w:val="none" w:sz="0" w:space="0" w:color="auto"/>
        <w:right w:val="none" w:sz="0" w:space="0" w:color="auto"/>
      </w:divBdr>
    </w:div>
    <w:div w:id="1431198140">
      <w:bodyDiv w:val="1"/>
      <w:marLeft w:val="0"/>
      <w:marRight w:val="0"/>
      <w:marTop w:val="0"/>
      <w:marBottom w:val="0"/>
      <w:divBdr>
        <w:top w:val="none" w:sz="0" w:space="0" w:color="auto"/>
        <w:left w:val="none" w:sz="0" w:space="0" w:color="auto"/>
        <w:bottom w:val="none" w:sz="0" w:space="0" w:color="auto"/>
        <w:right w:val="none" w:sz="0" w:space="0" w:color="auto"/>
      </w:divBdr>
    </w:div>
    <w:div w:id="1469742675">
      <w:bodyDiv w:val="1"/>
      <w:marLeft w:val="0"/>
      <w:marRight w:val="0"/>
      <w:marTop w:val="0"/>
      <w:marBottom w:val="0"/>
      <w:divBdr>
        <w:top w:val="none" w:sz="0" w:space="0" w:color="auto"/>
        <w:left w:val="none" w:sz="0" w:space="0" w:color="auto"/>
        <w:bottom w:val="none" w:sz="0" w:space="0" w:color="auto"/>
        <w:right w:val="none" w:sz="0" w:space="0" w:color="auto"/>
      </w:divBdr>
      <w:divsChild>
        <w:div w:id="1260215958">
          <w:marLeft w:val="0"/>
          <w:marRight w:val="0"/>
          <w:marTop w:val="0"/>
          <w:marBottom w:val="0"/>
          <w:divBdr>
            <w:top w:val="none" w:sz="0" w:space="0" w:color="auto"/>
            <w:left w:val="none" w:sz="0" w:space="0" w:color="auto"/>
            <w:bottom w:val="none" w:sz="0" w:space="0" w:color="auto"/>
            <w:right w:val="none" w:sz="0" w:space="0" w:color="auto"/>
          </w:divBdr>
        </w:div>
      </w:divsChild>
    </w:div>
    <w:div w:id="1485046047">
      <w:bodyDiv w:val="1"/>
      <w:marLeft w:val="0"/>
      <w:marRight w:val="0"/>
      <w:marTop w:val="0"/>
      <w:marBottom w:val="0"/>
      <w:divBdr>
        <w:top w:val="none" w:sz="0" w:space="0" w:color="auto"/>
        <w:left w:val="none" w:sz="0" w:space="0" w:color="auto"/>
        <w:bottom w:val="none" w:sz="0" w:space="0" w:color="auto"/>
        <w:right w:val="none" w:sz="0" w:space="0" w:color="auto"/>
      </w:divBdr>
      <w:divsChild>
        <w:div w:id="1032726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7255">
      <w:bodyDiv w:val="1"/>
      <w:marLeft w:val="0"/>
      <w:marRight w:val="0"/>
      <w:marTop w:val="0"/>
      <w:marBottom w:val="0"/>
      <w:divBdr>
        <w:top w:val="none" w:sz="0" w:space="0" w:color="auto"/>
        <w:left w:val="none" w:sz="0" w:space="0" w:color="auto"/>
        <w:bottom w:val="none" w:sz="0" w:space="0" w:color="auto"/>
        <w:right w:val="none" w:sz="0" w:space="0" w:color="auto"/>
      </w:divBdr>
    </w:div>
    <w:div w:id="1501118994">
      <w:bodyDiv w:val="1"/>
      <w:marLeft w:val="0"/>
      <w:marRight w:val="0"/>
      <w:marTop w:val="0"/>
      <w:marBottom w:val="0"/>
      <w:divBdr>
        <w:top w:val="none" w:sz="0" w:space="0" w:color="auto"/>
        <w:left w:val="none" w:sz="0" w:space="0" w:color="auto"/>
        <w:bottom w:val="none" w:sz="0" w:space="0" w:color="auto"/>
        <w:right w:val="none" w:sz="0" w:space="0" w:color="auto"/>
      </w:divBdr>
      <w:divsChild>
        <w:div w:id="1049263198">
          <w:marLeft w:val="0"/>
          <w:marRight w:val="0"/>
          <w:marTop w:val="0"/>
          <w:marBottom w:val="0"/>
          <w:divBdr>
            <w:top w:val="none" w:sz="0" w:space="0" w:color="auto"/>
            <w:left w:val="none" w:sz="0" w:space="0" w:color="auto"/>
            <w:bottom w:val="none" w:sz="0" w:space="0" w:color="auto"/>
            <w:right w:val="none" w:sz="0" w:space="0" w:color="auto"/>
          </w:divBdr>
        </w:div>
      </w:divsChild>
    </w:div>
    <w:div w:id="1551501908">
      <w:bodyDiv w:val="1"/>
      <w:marLeft w:val="0"/>
      <w:marRight w:val="0"/>
      <w:marTop w:val="0"/>
      <w:marBottom w:val="0"/>
      <w:divBdr>
        <w:top w:val="none" w:sz="0" w:space="0" w:color="auto"/>
        <w:left w:val="none" w:sz="0" w:space="0" w:color="auto"/>
        <w:bottom w:val="none" w:sz="0" w:space="0" w:color="auto"/>
        <w:right w:val="none" w:sz="0" w:space="0" w:color="auto"/>
      </w:divBdr>
      <w:divsChild>
        <w:div w:id="1721897377">
          <w:marLeft w:val="0"/>
          <w:marRight w:val="0"/>
          <w:marTop w:val="0"/>
          <w:marBottom w:val="0"/>
          <w:divBdr>
            <w:top w:val="none" w:sz="0" w:space="0" w:color="auto"/>
            <w:left w:val="none" w:sz="0" w:space="0" w:color="auto"/>
            <w:bottom w:val="none" w:sz="0" w:space="0" w:color="auto"/>
            <w:right w:val="none" w:sz="0" w:space="0" w:color="auto"/>
          </w:divBdr>
        </w:div>
      </w:divsChild>
    </w:div>
    <w:div w:id="1576545637">
      <w:bodyDiv w:val="1"/>
      <w:marLeft w:val="0"/>
      <w:marRight w:val="0"/>
      <w:marTop w:val="0"/>
      <w:marBottom w:val="0"/>
      <w:divBdr>
        <w:top w:val="none" w:sz="0" w:space="0" w:color="auto"/>
        <w:left w:val="none" w:sz="0" w:space="0" w:color="auto"/>
        <w:bottom w:val="none" w:sz="0" w:space="0" w:color="auto"/>
        <w:right w:val="none" w:sz="0" w:space="0" w:color="auto"/>
      </w:divBdr>
      <w:divsChild>
        <w:div w:id="261037828">
          <w:marLeft w:val="0"/>
          <w:marRight w:val="0"/>
          <w:marTop w:val="0"/>
          <w:marBottom w:val="0"/>
          <w:divBdr>
            <w:top w:val="none" w:sz="0" w:space="0" w:color="auto"/>
            <w:left w:val="none" w:sz="0" w:space="0" w:color="auto"/>
            <w:bottom w:val="none" w:sz="0" w:space="0" w:color="auto"/>
            <w:right w:val="none" w:sz="0" w:space="0" w:color="auto"/>
          </w:divBdr>
        </w:div>
      </w:divsChild>
    </w:div>
    <w:div w:id="1586189291">
      <w:bodyDiv w:val="1"/>
      <w:marLeft w:val="0"/>
      <w:marRight w:val="0"/>
      <w:marTop w:val="0"/>
      <w:marBottom w:val="0"/>
      <w:divBdr>
        <w:top w:val="none" w:sz="0" w:space="0" w:color="auto"/>
        <w:left w:val="none" w:sz="0" w:space="0" w:color="auto"/>
        <w:bottom w:val="none" w:sz="0" w:space="0" w:color="auto"/>
        <w:right w:val="none" w:sz="0" w:space="0" w:color="auto"/>
      </w:divBdr>
    </w:div>
    <w:div w:id="1594127012">
      <w:bodyDiv w:val="1"/>
      <w:marLeft w:val="0"/>
      <w:marRight w:val="0"/>
      <w:marTop w:val="0"/>
      <w:marBottom w:val="0"/>
      <w:divBdr>
        <w:top w:val="none" w:sz="0" w:space="0" w:color="auto"/>
        <w:left w:val="none" w:sz="0" w:space="0" w:color="auto"/>
        <w:bottom w:val="none" w:sz="0" w:space="0" w:color="auto"/>
        <w:right w:val="none" w:sz="0" w:space="0" w:color="auto"/>
      </w:divBdr>
      <w:divsChild>
        <w:div w:id="61409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18043">
      <w:bodyDiv w:val="1"/>
      <w:marLeft w:val="0"/>
      <w:marRight w:val="0"/>
      <w:marTop w:val="0"/>
      <w:marBottom w:val="0"/>
      <w:divBdr>
        <w:top w:val="none" w:sz="0" w:space="0" w:color="auto"/>
        <w:left w:val="none" w:sz="0" w:space="0" w:color="auto"/>
        <w:bottom w:val="none" w:sz="0" w:space="0" w:color="auto"/>
        <w:right w:val="none" w:sz="0" w:space="0" w:color="auto"/>
      </w:divBdr>
    </w:div>
    <w:div w:id="1663309829">
      <w:bodyDiv w:val="1"/>
      <w:marLeft w:val="0"/>
      <w:marRight w:val="0"/>
      <w:marTop w:val="0"/>
      <w:marBottom w:val="0"/>
      <w:divBdr>
        <w:top w:val="none" w:sz="0" w:space="0" w:color="auto"/>
        <w:left w:val="none" w:sz="0" w:space="0" w:color="auto"/>
        <w:bottom w:val="none" w:sz="0" w:space="0" w:color="auto"/>
        <w:right w:val="none" w:sz="0" w:space="0" w:color="auto"/>
      </w:divBdr>
    </w:div>
    <w:div w:id="1664355710">
      <w:bodyDiv w:val="1"/>
      <w:marLeft w:val="0"/>
      <w:marRight w:val="0"/>
      <w:marTop w:val="0"/>
      <w:marBottom w:val="0"/>
      <w:divBdr>
        <w:top w:val="none" w:sz="0" w:space="0" w:color="auto"/>
        <w:left w:val="none" w:sz="0" w:space="0" w:color="auto"/>
        <w:bottom w:val="none" w:sz="0" w:space="0" w:color="auto"/>
        <w:right w:val="none" w:sz="0" w:space="0" w:color="auto"/>
      </w:divBdr>
    </w:div>
    <w:div w:id="1674868429">
      <w:bodyDiv w:val="1"/>
      <w:marLeft w:val="0"/>
      <w:marRight w:val="0"/>
      <w:marTop w:val="0"/>
      <w:marBottom w:val="0"/>
      <w:divBdr>
        <w:top w:val="none" w:sz="0" w:space="0" w:color="auto"/>
        <w:left w:val="none" w:sz="0" w:space="0" w:color="auto"/>
        <w:bottom w:val="none" w:sz="0" w:space="0" w:color="auto"/>
        <w:right w:val="none" w:sz="0" w:space="0" w:color="auto"/>
      </w:divBdr>
    </w:div>
    <w:div w:id="1696534858">
      <w:bodyDiv w:val="1"/>
      <w:marLeft w:val="0"/>
      <w:marRight w:val="0"/>
      <w:marTop w:val="0"/>
      <w:marBottom w:val="0"/>
      <w:divBdr>
        <w:top w:val="none" w:sz="0" w:space="0" w:color="auto"/>
        <w:left w:val="none" w:sz="0" w:space="0" w:color="auto"/>
        <w:bottom w:val="none" w:sz="0" w:space="0" w:color="auto"/>
        <w:right w:val="none" w:sz="0" w:space="0" w:color="auto"/>
      </w:divBdr>
      <w:divsChild>
        <w:div w:id="1529760732">
          <w:marLeft w:val="0"/>
          <w:marRight w:val="0"/>
          <w:marTop w:val="0"/>
          <w:marBottom w:val="0"/>
          <w:divBdr>
            <w:top w:val="none" w:sz="0" w:space="0" w:color="auto"/>
            <w:left w:val="none" w:sz="0" w:space="0" w:color="auto"/>
            <w:bottom w:val="none" w:sz="0" w:space="0" w:color="auto"/>
            <w:right w:val="none" w:sz="0" w:space="0" w:color="auto"/>
          </w:divBdr>
          <w:divsChild>
            <w:div w:id="1951862654">
              <w:marLeft w:val="0"/>
              <w:marRight w:val="0"/>
              <w:marTop w:val="0"/>
              <w:marBottom w:val="0"/>
              <w:divBdr>
                <w:top w:val="none" w:sz="0" w:space="0" w:color="auto"/>
                <w:left w:val="none" w:sz="0" w:space="0" w:color="auto"/>
                <w:bottom w:val="none" w:sz="0" w:space="0" w:color="auto"/>
                <w:right w:val="none" w:sz="0" w:space="0" w:color="auto"/>
              </w:divBdr>
              <w:divsChild>
                <w:div w:id="159778921">
                  <w:marLeft w:val="0"/>
                  <w:marRight w:val="0"/>
                  <w:marTop w:val="0"/>
                  <w:marBottom w:val="0"/>
                  <w:divBdr>
                    <w:top w:val="none" w:sz="0" w:space="0" w:color="auto"/>
                    <w:left w:val="none" w:sz="0" w:space="0" w:color="auto"/>
                    <w:bottom w:val="none" w:sz="0" w:space="0" w:color="auto"/>
                    <w:right w:val="none" w:sz="0" w:space="0" w:color="auto"/>
                  </w:divBdr>
                </w:div>
                <w:div w:id="679964024">
                  <w:marLeft w:val="0"/>
                  <w:marRight w:val="0"/>
                  <w:marTop w:val="0"/>
                  <w:marBottom w:val="0"/>
                  <w:divBdr>
                    <w:top w:val="none" w:sz="0" w:space="0" w:color="auto"/>
                    <w:left w:val="none" w:sz="0" w:space="0" w:color="auto"/>
                    <w:bottom w:val="none" w:sz="0" w:space="0" w:color="auto"/>
                    <w:right w:val="none" w:sz="0" w:space="0" w:color="auto"/>
                  </w:divBdr>
                  <w:divsChild>
                    <w:div w:id="559174843">
                      <w:marLeft w:val="0"/>
                      <w:marRight w:val="0"/>
                      <w:marTop w:val="0"/>
                      <w:marBottom w:val="0"/>
                      <w:divBdr>
                        <w:top w:val="none" w:sz="0" w:space="0" w:color="auto"/>
                        <w:left w:val="none" w:sz="0" w:space="0" w:color="auto"/>
                        <w:bottom w:val="none" w:sz="0" w:space="0" w:color="auto"/>
                        <w:right w:val="none" w:sz="0" w:space="0" w:color="auto"/>
                      </w:divBdr>
                    </w:div>
                    <w:div w:id="788621624">
                      <w:marLeft w:val="0"/>
                      <w:marRight w:val="0"/>
                      <w:marTop w:val="0"/>
                      <w:marBottom w:val="0"/>
                      <w:divBdr>
                        <w:top w:val="none" w:sz="0" w:space="0" w:color="auto"/>
                        <w:left w:val="none" w:sz="0" w:space="0" w:color="auto"/>
                        <w:bottom w:val="none" w:sz="0" w:space="0" w:color="auto"/>
                        <w:right w:val="none" w:sz="0" w:space="0" w:color="auto"/>
                      </w:divBdr>
                    </w:div>
                    <w:div w:id="979188631">
                      <w:marLeft w:val="0"/>
                      <w:marRight w:val="0"/>
                      <w:marTop w:val="0"/>
                      <w:marBottom w:val="0"/>
                      <w:divBdr>
                        <w:top w:val="none" w:sz="0" w:space="0" w:color="auto"/>
                        <w:left w:val="none" w:sz="0" w:space="0" w:color="auto"/>
                        <w:bottom w:val="none" w:sz="0" w:space="0" w:color="auto"/>
                        <w:right w:val="none" w:sz="0" w:space="0" w:color="auto"/>
                      </w:divBdr>
                    </w:div>
                    <w:div w:id="1778210059">
                      <w:marLeft w:val="0"/>
                      <w:marRight w:val="0"/>
                      <w:marTop w:val="0"/>
                      <w:marBottom w:val="0"/>
                      <w:divBdr>
                        <w:top w:val="none" w:sz="0" w:space="0" w:color="auto"/>
                        <w:left w:val="none" w:sz="0" w:space="0" w:color="auto"/>
                        <w:bottom w:val="none" w:sz="0" w:space="0" w:color="auto"/>
                        <w:right w:val="none" w:sz="0" w:space="0" w:color="auto"/>
                      </w:divBdr>
                    </w:div>
                  </w:divsChild>
                </w:div>
                <w:div w:id="933854490">
                  <w:marLeft w:val="0"/>
                  <w:marRight w:val="0"/>
                  <w:marTop w:val="0"/>
                  <w:marBottom w:val="0"/>
                  <w:divBdr>
                    <w:top w:val="none" w:sz="0" w:space="0" w:color="auto"/>
                    <w:left w:val="none" w:sz="0" w:space="0" w:color="auto"/>
                    <w:bottom w:val="none" w:sz="0" w:space="0" w:color="auto"/>
                    <w:right w:val="none" w:sz="0" w:space="0" w:color="auto"/>
                  </w:divBdr>
                </w:div>
                <w:div w:id="1695306043">
                  <w:marLeft w:val="0"/>
                  <w:marRight w:val="0"/>
                  <w:marTop w:val="0"/>
                  <w:marBottom w:val="0"/>
                  <w:divBdr>
                    <w:top w:val="none" w:sz="0" w:space="0" w:color="auto"/>
                    <w:left w:val="none" w:sz="0" w:space="0" w:color="auto"/>
                    <w:bottom w:val="none" w:sz="0" w:space="0" w:color="auto"/>
                    <w:right w:val="none" w:sz="0" w:space="0" w:color="auto"/>
                  </w:divBdr>
                  <w:divsChild>
                    <w:div w:id="1164861739">
                      <w:marLeft w:val="0"/>
                      <w:marRight w:val="0"/>
                      <w:marTop w:val="0"/>
                      <w:marBottom w:val="0"/>
                      <w:divBdr>
                        <w:top w:val="none" w:sz="0" w:space="0" w:color="auto"/>
                        <w:left w:val="none" w:sz="0" w:space="0" w:color="auto"/>
                        <w:bottom w:val="none" w:sz="0" w:space="0" w:color="auto"/>
                        <w:right w:val="none" w:sz="0" w:space="0" w:color="auto"/>
                      </w:divBdr>
                    </w:div>
                    <w:div w:id="1359116225">
                      <w:marLeft w:val="0"/>
                      <w:marRight w:val="0"/>
                      <w:marTop w:val="0"/>
                      <w:marBottom w:val="0"/>
                      <w:divBdr>
                        <w:top w:val="none" w:sz="0" w:space="0" w:color="auto"/>
                        <w:left w:val="none" w:sz="0" w:space="0" w:color="auto"/>
                        <w:bottom w:val="none" w:sz="0" w:space="0" w:color="auto"/>
                        <w:right w:val="none" w:sz="0" w:space="0" w:color="auto"/>
                      </w:divBdr>
                      <w:divsChild>
                        <w:div w:id="630864435">
                          <w:marLeft w:val="0"/>
                          <w:marRight w:val="0"/>
                          <w:marTop w:val="0"/>
                          <w:marBottom w:val="0"/>
                          <w:divBdr>
                            <w:top w:val="none" w:sz="0" w:space="0" w:color="auto"/>
                            <w:left w:val="none" w:sz="0" w:space="0" w:color="auto"/>
                            <w:bottom w:val="none" w:sz="0" w:space="0" w:color="auto"/>
                            <w:right w:val="none" w:sz="0" w:space="0" w:color="auto"/>
                          </w:divBdr>
                          <w:divsChild>
                            <w:div w:id="1274361000">
                              <w:marLeft w:val="0"/>
                              <w:marRight w:val="0"/>
                              <w:marTop w:val="0"/>
                              <w:marBottom w:val="0"/>
                              <w:divBdr>
                                <w:top w:val="none" w:sz="0" w:space="0" w:color="auto"/>
                                <w:left w:val="none" w:sz="0" w:space="0" w:color="auto"/>
                                <w:bottom w:val="none" w:sz="0" w:space="0" w:color="auto"/>
                                <w:right w:val="none" w:sz="0" w:space="0" w:color="auto"/>
                              </w:divBdr>
                            </w:div>
                          </w:divsChild>
                        </w:div>
                        <w:div w:id="1190755338">
                          <w:marLeft w:val="0"/>
                          <w:marRight w:val="0"/>
                          <w:marTop w:val="0"/>
                          <w:marBottom w:val="0"/>
                          <w:divBdr>
                            <w:top w:val="none" w:sz="0" w:space="0" w:color="auto"/>
                            <w:left w:val="none" w:sz="0" w:space="0" w:color="auto"/>
                            <w:bottom w:val="none" w:sz="0" w:space="0" w:color="auto"/>
                            <w:right w:val="none" w:sz="0" w:space="0" w:color="auto"/>
                          </w:divBdr>
                        </w:div>
                        <w:div w:id="1296373161">
                          <w:marLeft w:val="0"/>
                          <w:marRight w:val="0"/>
                          <w:marTop w:val="0"/>
                          <w:marBottom w:val="0"/>
                          <w:divBdr>
                            <w:top w:val="none" w:sz="0" w:space="0" w:color="auto"/>
                            <w:left w:val="none" w:sz="0" w:space="0" w:color="auto"/>
                            <w:bottom w:val="none" w:sz="0" w:space="0" w:color="auto"/>
                            <w:right w:val="none" w:sz="0" w:space="0" w:color="auto"/>
                          </w:divBdr>
                          <w:divsChild>
                            <w:div w:id="1118333588">
                              <w:marLeft w:val="0"/>
                              <w:marRight w:val="0"/>
                              <w:marTop w:val="0"/>
                              <w:marBottom w:val="0"/>
                              <w:divBdr>
                                <w:top w:val="none" w:sz="0" w:space="0" w:color="auto"/>
                                <w:left w:val="none" w:sz="0" w:space="0" w:color="auto"/>
                                <w:bottom w:val="none" w:sz="0" w:space="0" w:color="auto"/>
                                <w:right w:val="none" w:sz="0" w:space="0" w:color="auto"/>
                              </w:divBdr>
                            </w:div>
                          </w:divsChild>
                        </w:div>
                        <w:div w:id="1664359981">
                          <w:marLeft w:val="0"/>
                          <w:marRight w:val="0"/>
                          <w:marTop w:val="0"/>
                          <w:marBottom w:val="0"/>
                          <w:divBdr>
                            <w:top w:val="none" w:sz="0" w:space="0" w:color="auto"/>
                            <w:left w:val="none" w:sz="0" w:space="0" w:color="auto"/>
                            <w:bottom w:val="none" w:sz="0" w:space="0" w:color="auto"/>
                            <w:right w:val="none" w:sz="0" w:space="0" w:color="auto"/>
                          </w:divBdr>
                        </w:div>
                        <w:div w:id="20196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63003">
          <w:marLeft w:val="0"/>
          <w:marRight w:val="0"/>
          <w:marTop w:val="0"/>
          <w:marBottom w:val="0"/>
          <w:divBdr>
            <w:top w:val="none" w:sz="0" w:space="0" w:color="auto"/>
            <w:left w:val="none" w:sz="0" w:space="0" w:color="auto"/>
            <w:bottom w:val="none" w:sz="0" w:space="0" w:color="auto"/>
            <w:right w:val="none" w:sz="0" w:space="0" w:color="auto"/>
          </w:divBdr>
          <w:divsChild>
            <w:div w:id="183397387">
              <w:marLeft w:val="0"/>
              <w:marRight w:val="0"/>
              <w:marTop w:val="0"/>
              <w:marBottom w:val="0"/>
              <w:divBdr>
                <w:top w:val="none" w:sz="0" w:space="0" w:color="auto"/>
                <w:left w:val="none" w:sz="0" w:space="0" w:color="auto"/>
                <w:bottom w:val="none" w:sz="0" w:space="0" w:color="auto"/>
                <w:right w:val="none" w:sz="0" w:space="0" w:color="auto"/>
              </w:divBdr>
            </w:div>
            <w:div w:id="238104982">
              <w:marLeft w:val="0"/>
              <w:marRight w:val="0"/>
              <w:marTop w:val="0"/>
              <w:marBottom w:val="0"/>
              <w:divBdr>
                <w:top w:val="none" w:sz="0" w:space="0" w:color="auto"/>
                <w:left w:val="none" w:sz="0" w:space="0" w:color="auto"/>
                <w:bottom w:val="none" w:sz="0" w:space="0" w:color="auto"/>
                <w:right w:val="none" w:sz="0" w:space="0" w:color="auto"/>
              </w:divBdr>
            </w:div>
            <w:div w:id="15805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8479">
      <w:bodyDiv w:val="1"/>
      <w:marLeft w:val="0"/>
      <w:marRight w:val="0"/>
      <w:marTop w:val="0"/>
      <w:marBottom w:val="0"/>
      <w:divBdr>
        <w:top w:val="none" w:sz="0" w:space="0" w:color="auto"/>
        <w:left w:val="none" w:sz="0" w:space="0" w:color="auto"/>
        <w:bottom w:val="none" w:sz="0" w:space="0" w:color="auto"/>
        <w:right w:val="none" w:sz="0" w:space="0" w:color="auto"/>
      </w:divBdr>
    </w:div>
    <w:div w:id="1781949563">
      <w:bodyDiv w:val="1"/>
      <w:marLeft w:val="0"/>
      <w:marRight w:val="0"/>
      <w:marTop w:val="0"/>
      <w:marBottom w:val="0"/>
      <w:divBdr>
        <w:top w:val="none" w:sz="0" w:space="0" w:color="auto"/>
        <w:left w:val="none" w:sz="0" w:space="0" w:color="auto"/>
        <w:bottom w:val="none" w:sz="0" w:space="0" w:color="auto"/>
        <w:right w:val="none" w:sz="0" w:space="0" w:color="auto"/>
      </w:divBdr>
    </w:div>
    <w:div w:id="1808427709">
      <w:bodyDiv w:val="1"/>
      <w:marLeft w:val="0"/>
      <w:marRight w:val="0"/>
      <w:marTop w:val="0"/>
      <w:marBottom w:val="0"/>
      <w:divBdr>
        <w:top w:val="none" w:sz="0" w:space="0" w:color="auto"/>
        <w:left w:val="none" w:sz="0" w:space="0" w:color="auto"/>
        <w:bottom w:val="none" w:sz="0" w:space="0" w:color="auto"/>
        <w:right w:val="none" w:sz="0" w:space="0" w:color="auto"/>
      </w:divBdr>
    </w:div>
    <w:div w:id="1851680765">
      <w:bodyDiv w:val="1"/>
      <w:marLeft w:val="0"/>
      <w:marRight w:val="0"/>
      <w:marTop w:val="0"/>
      <w:marBottom w:val="0"/>
      <w:divBdr>
        <w:top w:val="none" w:sz="0" w:space="0" w:color="auto"/>
        <w:left w:val="none" w:sz="0" w:space="0" w:color="auto"/>
        <w:bottom w:val="none" w:sz="0" w:space="0" w:color="auto"/>
        <w:right w:val="none" w:sz="0" w:space="0" w:color="auto"/>
      </w:divBdr>
    </w:div>
    <w:div w:id="1905212189">
      <w:bodyDiv w:val="1"/>
      <w:marLeft w:val="0"/>
      <w:marRight w:val="0"/>
      <w:marTop w:val="0"/>
      <w:marBottom w:val="0"/>
      <w:divBdr>
        <w:top w:val="none" w:sz="0" w:space="0" w:color="auto"/>
        <w:left w:val="none" w:sz="0" w:space="0" w:color="auto"/>
        <w:bottom w:val="none" w:sz="0" w:space="0" w:color="auto"/>
        <w:right w:val="none" w:sz="0" w:space="0" w:color="auto"/>
      </w:divBdr>
      <w:divsChild>
        <w:div w:id="726074254">
          <w:marLeft w:val="0"/>
          <w:marRight w:val="0"/>
          <w:marTop w:val="0"/>
          <w:marBottom w:val="0"/>
          <w:divBdr>
            <w:top w:val="none" w:sz="0" w:space="0" w:color="auto"/>
            <w:left w:val="none" w:sz="0" w:space="0" w:color="auto"/>
            <w:bottom w:val="none" w:sz="0" w:space="0" w:color="auto"/>
            <w:right w:val="none" w:sz="0" w:space="0" w:color="auto"/>
          </w:divBdr>
        </w:div>
      </w:divsChild>
    </w:div>
    <w:div w:id="1905602666">
      <w:bodyDiv w:val="1"/>
      <w:marLeft w:val="0"/>
      <w:marRight w:val="0"/>
      <w:marTop w:val="0"/>
      <w:marBottom w:val="0"/>
      <w:divBdr>
        <w:top w:val="none" w:sz="0" w:space="0" w:color="auto"/>
        <w:left w:val="none" w:sz="0" w:space="0" w:color="auto"/>
        <w:bottom w:val="none" w:sz="0" w:space="0" w:color="auto"/>
        <w:right w:val="none" w:sz="0" w:space="0" w:color="auto"/>
      </w:divBdr>
      <w:divsChild>
        <w:div w:id="60223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6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7751">
      <w:bodyDiv w:val="1"/>
      <w:marLeft w:val="0"/>
      <w:marRight w:val="0"/>
      <w:marTop w:val="0"/>
      <w:marBottom w:val="0"/>
      <w:divBdr>
        <w:top w:val="none" w:sz="0" w:space="0" w:color="auto"/>
        <w:left w:val="none" w:sz="0" w:space="0" w:color="auto"/>
        <w:bottom w:val="none" w:sz="0" w:space="0" w:color="auto"/>
        <w:right w:val="none" w:sz="0" w:space="0" w:color="auto"/>
      </w:divBdr>
    </w:div>
    <w:div w:id="1948193685">
      <w:bodyDiv w:val="1"/>
      <w:marLeft w:val="0"/>
      <w:marRight w:val="0"/>
      <w:marTop w:val="0"/>
      <w:marBottom w:val="0"/>
      <w:divBdr>
        <w:top w:val="none" w:sz="0" w:space="0" w:color="auto"/>
        <w:left w:val="none" w:sz="0" w:space="0" w:color="auto"/>
        <w:bottom w:val="none" w:sz="0" w:space="0" w:color="auto"/>
        <w:right w:val="none" w:sz="0" w:space="0" w:color="auto"/>
      </w:divBdr>
    </w:div>
    <w:div w:id="1966155847">
      <w:bodyDiv w:val="1"/>
      <w:marLeft w:val="0"/>
      <w:marRight w:val="0"/>
      <w:marTop w:val="0"/>
      <w:marBottom w:val="0"/>
      <w:divBdr>
        <w:top w:val="none" w:sz="0" w:space="0" w:color="auto"/>
        <w:left w:val="none" w:sz="0" w:space="0" w:color="auto"/>
        <w:bottom w:val="none" w:sz="0" w:space="0" w:color="auto"/>
        <w:right w:val="none" w:sz="0" w:space="0" w:color="auto"/>
      </w:divBdr>
      <w:divsChild>
        <w:div w:id="962079663">
          <w:marLeft w:val="0"/>
          <w:marRight w:val="0"/>
          <w:marTop w:val="0"/>
          <w:marBottom w:val="0"/>
          <w:divBdr>
            <w:top w:val="none" w:sz="0" w:space="0" w:color="auto"/>
            <w:left w:val="none" w:sz="0" w:space="0" w:color="auto"/>
            <w:bottom w:val="none" w:sz="0" w:space="0" w:color="auto"/>
            <w:right w:val="none" w:sz="0" w:space="0" w:color="auto"/>
          </w:divBdr>
        </w:div>
      </w:divsChild>
    </w:div>
    <w:div w:id="1973634492">
      <w:bodyDiv w:val="1"/>
      <w:marLeft w:val="0"/>
      <w:marRight w:val="0"/>
      <w:marTop w:val="0"/>
      <w:marBottom w:val="0"/>
      <w:divBdr>
        <w:top w:val="none" w:sz="0" w:space="0" w:color="auto"/>
        <w:left w:val="none" w:sz="0" w:space="0" w:color="auto"/>
        <w:bottom w:val="none" w:sz="0" w:space="0" w:color="auto"/>
        <w:right w:val="none" w:sz="0" w:space="0" w:color="auto"/>
      </w:divBdr>
    </w:div>
    <w:div w:id="1978996150">
      <w:bodyDiv w:val="1"/>
      <w:marLeft w:val="0"/>
      <w:marRight w:val="0"/>
      <w:marTop w:val="0"/>
      <w:marBottom w:val="0"/>
      <w:divBdr>
        <w:top w:val="none" w:sz="0" w:space="0" w:color="auto"/>
        <w:left w:val="none" w:sz="0" w:space="0" w:color="auto"/>
        <w:bottom w:val="none" w:sz="0" w:space="0" w:color="auto"/>
        <w:right w:val="none" w:sz="0" w:space="0" w:color="auto"/>
      </w:divBdr>
    </w:div>
    <w:div w:id="2005085154">
      <w:bodyDiv w:val="1"/>
      <w:marLeft w:val="0"/>
      <w:marRight w:val="0"/>
      <w:marTop w:val="0"/>
      <w:marBottom w:val="0"/>
      <w:divBdr>
        <w:top w:val="none" w:sz="0" w:space="0" w:color="auto"/>
        <w:left w:val="none" w:sz="0" w:space="0" w:color="auto"/>
        <w:bottom w:val="none" w:sz="0" w:space="0" w:color="auto"/>
        <w:right w:val="none" w:sz="0" w:space="0" w:color="auto"/>
      </w:divBdr>
    </w:div>
    <w:div w:id="2042629715">
      <w:bodyDiv w:val="1"/>
      <w:marLeft w:val="0"/>
      <w:marRight w:val="0"/>
      <w:marTop w:val="0"/>
      <w:marBottom w:val="0"/>
      <w:divBdr>
        <w:top w:val="none" w:sz="0" w:space="0" w:color="auto"/>
        <w:left w:val="none" w:sz="0" w:space="0" w:color="auto"/>
        <w:bottom w:val="none" w:sz="0" w:space="0" w:color="auto"/>
        <w:right w:val="none" w:sz="0" w:space="0" w:color="auto"/>
      </w:divBdr>
    </w:div>
    <w:div w:id="2054226315">
      <w:bodyDiv w:val="1"/>
      <w:marLeft w:val="0"/>
      <w:marRight w:val="0"/>
      <w:marTop w:val="0"/>
      <w:marBottom w:val="0"/>
      <w:divBdr>
        <w:top w:val="none" w:sz="0" w:space="0" w:color="auto"/>
        <w:left w:val="none" w:sz="0" w:space="0" w:color="auto"/>
        <w:bottom w:val="none" w:sz="0" w:space="0" w:color="auto"/>
        <w:right w:val="none" w:sz="0" w:space="0" w:color="auto"/>
      </w:divBdr>
      <w:divsChild>
        <w:div w:id="1234970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8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4120">
      <w:bodyDiv w:val="1"/>
      <w:marLeft w:val="0"/>
      <w:marRight w:val="0"/>
      <w:marTop w:val="0"/>
      <w:marBottom w:val="0"/>
      <w:divBdr>
        <w:top w:val="none" w:sz="0" w:space="0" w:color="auto"/>
        <w:left w:val="none" w:sz="0" w:space="0" w:color="auto"/>
        <w:bottom w:val="none" w:sz="0" w:space="0" w:color="auto"/>
        <w:right w:val="none" w:sz="0" w:space="0" w:color="auto"/>
      </w:divBdr>
      <w:divsChild>
        <w:div w:id="1600603987">
          <w:marLeft w:val="0"/>
          <w:marRight w:val="0"/>
          <w:marTop w:val="0"/>
          <w:marBottom w:val="0"/>
          <w:divBdr>
            <w:top w:val="none" w:sz="0" w:space="0" w:color="auto"/>
            <w:left w:val="none" w:sz="0" w:space="0" w:color="auto"/>
            <w:bottom w:val="none" w:sz="0" w:space="0" w:color="auto"/>
            <w:right w:val="none" w:sz="0" w:space="0" w:color="auto"/>
          </w:divBdr>
          <w:divsChild>
            <w:div w:id="157044787">
              <w:marLeft w:val="0"/>
              <w:marRight w:val="0"/>
              <w:marTop w:val="0"/>
              <w:marBottom w:val="0"/>
              <w:divBdr>
                <w:top w:val="none" w:sz="0" w:space="0" w:color="auto"/>
                <w:left w:val="none" w:sz="0" w:space="0" w:color="auto"/>
                <w:bottom w:val="none" w:sz="0" w:space="0" w:color="auto"/>
                <w:right w:val="none" w:sz="0" w:space="0" w:color="auto"/>
              </w:divBdr>
              <w:divsChild>
                <w:div w:id="2027098564">
                  <w:marLeft w:val="0"/>
                  <w:marRight w:val="0"/>
                  <w:marTop w:val="0"/>
                  <w:marBottom w:val="0"/>
                  <w:divBdr>
                    <w:top w:val="none" w:sz="0" w:space="0" w:color="auto"/>
                    <w:left w:val="none" w:sz="0" w:space="0" w:color="auto"/>
                    <w:bottom w:val="none" w:sz="0" w:space="0" w:color="auto"/>
                    <w:right w:val="none" w:sz="0" w:space="0" w:color="auto"/>
                  </w:divBdr>
                  <w:divsChild>
                    <w:div w:id="1731539093">
                      <w:marLeft w:val="0"/>
                      <w:marRight w:val="0"/>
                      <w:marTop w:val="0"/>
                      <w:marBottom w:val="0"/>
                      <w:divBdr>
                        <w:top w:val="none" w:sz="0" w:space="0" w:color="auto"/>
                        <w:left w:val="none" w:sz="0" w:space="0" w:color="auto"/>
                        <w:bottom w:val="none" w:sz="0" w:space="0" w:color="auto"/>
                        <w:right w:val="none" w:sz="0" w:space="0" w:color="auto"/>
                      </w:divBdr>
                      <w:divsChild>
                        <w:div w:id="2027828130">
                          <w:marLeft w:val="0"/>
                          <w:marRight w:val="0"/>
                          <w:marTop w:val="100"/>
                          <w:marBottom w:val="100"/>
                          <w:divBdr>
                            <w:top w:val="single" w:sz="6" w:space="8" w:color="4285F4"/>
                            <w:left w:val="single" w:sz="6" w:space="8" w:color="4285F4"/>
                            <w:bottom w:val="single" w:sz="6" w:space="0" w:color="4285F4"/>
                            <w:right w:val="single" w:sz="6" w:space="11" w:color="4285F4"/>
                          </w:divBdr>
                          <w:divsChild>
                            <w:div w:id="665983534">
                              <w:marLeft w:val="0"/>
                              <w:marRight w:val="0"/>
                              <w:marTop w:val="0"/>
                              <w:marBottom w:val="0"/>
                              <w:divBdr>
                                <w:top w:val="none" w:sz="0" w:space="0" w:color="auto"/>
                                <w:left w:val="none" w:sz="0" w:space="0" w:color="auto"/>
                                <w:bottom w:val="none" w:sz="0" w:space="0" w:color="auto"/>
                                <w:right w:val="none" w:sz="0" w:space="0" w:color="auto"/>
                              </w:divBdr>
                              <w:divsChild>
                                <w:div w:id="1781030069">
                                  <w:marLeft w:val="0"/>
                                  <w:marRight w:val="0"/>
                                  <w:marTop w:val="0"/>
                                  <w:marBottom w:val="0"/>
                                  <w:divBdr>
                                    <w:top w:val="none" w:sz="0" w:space="0" w:color="auto"/>
                                    <w:left w:val="none" w:sz="0" w:space="0" w:color="auto"/>
                                    <w:bottom w:val="none" w:sz="0" w:space="0" w:color="auto"/>
                                    <w:right w:val="none" w:sz="0" w:space="0" w:color="auto"/>
                                  </w:divBdr>
                                  <w:divsChild>
                                    <w:div w:id="17017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25587">
                      <w:marLeft w:val="0"/>
                      <w:marRight w:val="0"/>
                      <w:marTop w:val="0"/>
                      <w:marBottom w:val="0"/>
                      <w:divBdr>
                        <w:top w:val="none" w:sz="0" w:space="0" w:color="auto"/>
                        <w:left w:val="none" w:sz="0" w:space="0" w:color="auto"/>
                        <w:bottom w:val="none" w:sz="0" w:space="0" w:color="auto"/>
                        <w:right w:val="none" w:sz="0" w:space="0" w:color="auto"/>
                      </w:divBdr>
                    </w:div>
                    <w:div w:id="1215628925">
                      <w:marLeft w:val="0"/>
                      <w:marRight w:val="0"/>
                      <w:marTop w:val="120"/>
                      <w:marBottom w:val="0"/>
                      <w:divBdr>
                        <w:top w:val="none" w:sz="0" w:space="0" w:color="auto"/>
                        <w:left w:val="none" w:sz="0" w:space="0" w:color="auto"/>
                        <w:bottom w:val="none" w:sz="0" w:space="0" w:color="auto"/>
                        <w:right w:val="none" w:sz="0" w:space="0" w:color="auto"/>
                      </w:divBdr>
                      <w:divsChild>
                        <w:div w:id="1933197955">
                          <w:marLeft w:val="0"/>
                          <w:marRight w:val="0"/>
                          <w:marTop w:val="0"/>
                          <w:marBottom w:val="0"/>
                          <w:divBdr>
                            <w:top w:val="none" w:sz="0" w:space="0" w:color="auto"/>
                            <w:left w:val="none" w:sz="0" w:space="0" w:color="auto"/>
                            <w:bottom w:val="none" w:sz="0" w:space="0" w:color="auto"/>
                            <w:right w:val="none" w:sz="0" w:space="0" w:color="auto"/>
                          </w:divBdr>
                          <w:divsChild>
                            <w:div w:id="1509248934">
                              <w:marLeft w:val="60"/>
                              <w:marRight w:val="60"/>
                              <w:marTop w:val="60"/>
                              <w:marBottom w:val="60"/>
                              <w:divBdr>
                                <w:top w:val="none" w:sz="0" w:space="0" w:color="auto"/>
                                <w:left w:val="none" w:sz="0" w:space="0" w:color="auto"/>
                                <w:bottom w:val="none" w:sz="0" w:space="0" w:color="auto"/>
                                <w:right w:val="none" w:sz="0" w:space="0" w:color="auto"/>
                              </w:divBdr>
                              <w:divsChild>
                                <w:div w:id="582957376">
                                  <w:marLeft w:val="0"/>
                                  <w:marRight w:val="0"/>
                                  <w:marTop w:val="0"/>
                                  <w:marBottom w:val="0"/>
                                  <w:divBdr>
                                    <w:top w:val="single" w:sz="6" w:space="0" w:color="DADCE0"/>
                                    <w:left w:val="single" w:sz="6" w:space="0" w:color="DADCE0"/>
                                    <w:bottom w:val="single" w:sz="6" w:space="0" w:color="DADCE0"/>
                                    <w:right w:val="single" w:sz="6" w:space="0" w:color="DADCE0"/>
                                  </w:divBdr>
                                  <w:divsChild>
                                    <w:div w:id="1411079332">
                                      <w:marLeft w:val="0"/>
                                      <w:marRight w:val="0"/>
                                      <w:marTop w:val="0"/>
                                      <w:marBottom w:val="0"/>
                                      <w:divBdr>
                                        <w:top w:val="none" w:sz="0" w:space="0" w:color="auto"/>
                                        <w:left w:val="none" w:sz="0" w:space="0" w:color="auto"/>
                                        <w:bottom w:val="none" w:sz="0" w:space="0" w:color="auto"/>
                                        <w:right w:val="none" w:sz="0" w:space="0" w:color="auto"/>
                                      </w:divBdr>
                                    </w:div>
                                    <w:div w:id="2957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3397">
                              <w:marLeft w:val="60"/>
                              <w:marRight w:val="60"/>
                              <w:marTop w:val="60"/>
                              <w:marBottom w:val="60"/>
                              <w:divBdr>
                                <w:top w:val="none" w:sz="0" w:space="0" w:color="auto"/>
                                <w:left w:val="none" w:sz="0" w:space="0" w:color="auto"/>
                                <w:bottom w:val="none" w:sz="0" w:space="0" w:color="auto"/>
                                <w:right w:val="none" w:sz="0" w:space="0" w:color="auto"/>
                              </w:divBdr>
                              <w:divsChild>
                                <w:div w:id="112292499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13077008">
                              <w:marLeft w:val="60"/>
                              <w:marRight w:val="60"/>
                              <w:marTop w:val="60"/>
                              <w:marBottom w:val="60"/>
                              <w:divBdr>
                                <w:top w:val="none" w:sz="0" w:space="0" w:color="auto"/>
                                <w:left w:val="none" w:sz="0" w:space="0" w:color="auto"/>
                                <w:bottom w:val="none" w:sz="0" w:space="0" w:color="auto"/>
                                <w:right w:val="none" w:sz="0" w:space="0" w:color="auto"/>
                              </w:divBdr>
                              <w:divsChild>
                                <w:div w:id="145883662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27013130">
                              <w:marLeft w:val="60"/>
                              <w:marRight w:val="60"/>
                              <w:marTop w:val="60"/>
                              <w:marBottom w:val="60"/>
                              <w:divBdr>
                                <w:top w:val="none" w:sz="0" w:space="0" w:color="auto"/>
                                <w:left w:val="none" w:sz="0" w:space="0" w:color="auto"/>
                                <w:bottom w:val="none" w:sz="0" w:space="0" w:color="auto"/>
                                <w:right w:val="none" w:sz="0" w:space="0" w:color="auto"/>
                              </w:divBdr>
                              <w:divsChild>
                                <w:div w:id="37227211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66736825">
                              <w:marLeft w:val="60"/>
                              <w:marRight w:val="60"/>
                              <w:marTop w:val="60"/>
                              <w:marBottom w:val="60"/>
                              <w:divBdr>
                                <w:top w:val="none" w:sz="0" w:space="0" w:color="auto"/>
                                <w:left w:val="none" w:sz="0" w:space="0" w:color="auto"/>
                                <w:bottom w:val="none" w:sz="0" w:space="0" w:color="auto"/>
                                <w:right w:val="none" w:sz="0" w:space="0" w:color="auto"/>
                              </w:divBdr>
                              <w:divsChild>
                                <w:div w:id="21131067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87573206">
                              <w:marLeft w:val="60"/>
                              <w:marRight w:val="60"/>
                              <w:marTop w:val="60"/>
                              <w:marBottom w:val="60"/>
                              <w:divBdr>
                                <w:top w:val="none" w:sz="0" w:space="0" w:color="auto"/>
                                <w:left w:val="none" w:sz="0" w:space="0" w:color="auto"/>
                                <w:bottom w:val="none" w:sz="0" w:space="0" w:color="auto"/>
                                <w:right w:val="none" w:sz="0" w:space="0" w:color="auto"/>
                              </w:divBdr>
                              <w:divsChild>
                                <w:div w:id="50891259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84697062">
                              <w:marLeft w:val="60"/>
                              <w:marRight w:val="60"/>
                              <w:marTop w:val="60"/>
                              <w:marBottom w:val="60"/>
                              <w:divBdr>
                                <w:top w:val="none" w:sz="0" w:space="0" w:color="auto"/>
                                <w:left w:val="none" w:sz="0" w:space="0" w:color="auto"/>
                                <w:bottom w:val="none" w:sz="0" w:space="0" w:color="auto"/>
                                <w:right w:val="none" w:sz="0" w:space="0" w:color="auto"/>
                              </w:divBdr>
                              <w:divsChild>
                                <w:div w:id="122201414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71616561">
                              <w:marLeft w:val="60"/>
                              <w:marRight w:val="60"/>
                              <w:marTop w:val="60"/>
                              <w:marBottom w:val="60"/>
                              <w:divBdr>
                                <w:top w:val="none" w:sz="0" w:space="0" w:color="auto"/>
                                <w:left w:val="none" w:sz="0" w:space="0" w:color="auto"/>
                                <w:bottom w:val="none" w:sz="0" w:space="0" w:color="auto"/>
                                <w:right w:val="none" w:sz="0" w:space="0" w:color="auto"/>
                              </w:divBdr>
                              <w:divsChild>
                                <w:div w:id="131984489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16311236">
                              <w:marLeft w:val="60"/>
                              <w:marRight w:val="60"/>
                              <w:marTop w:val="60"/>
                              <w:marBottom w:val="60"/>
                              <w:divBdr>
                                <w:top w:val="none" w:sz="0" w:space="0" w:color="auto"/>
                                <w:left w:val="none" w:sz="0" w:space="0" w:color="auto"/>
                                <w:bottom w:val="none" w:sz="0" w:space="0" w:color="auto"/>
                                <w:right w:val="none" w:sz="0" w:space="0" w:color="auto"/>
                              </w:divBdr>
                              <w:divsChild>
                                <w:div w:id="141331298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80457023">
                              <w:marLeft w:val="60"/>
                              <w:marRight w:val="60"/>
                              <w:marTop w:val="60"/>
                              <w:marBottom w:val="60"/>
                              <w:divBdr>
                                <w:top w:val="none" w:sz="0" w:space="0" w:color="auto"/>
                                <w:left w:val="none" w:sz="0" w:space="0" w:color="auto"/>
                                <w:bottom w:val="none" w:sz="0" w:space="0" w:color="auto"/>
                                <w:right w:val="none" w:sz="0" w:space="0" w:color="auto"/>
                              </w:divBdr>
                              <w:divsChild>
                                <w:div w:id="137160669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426266256">
                              <w:marLeft w:val="60"/>
                              <w:marRight w:val="60"/>
                              <w:marTop w:val="60"/>
                              <w:marBottom w:val="60"/>
                              <w:divBdr>
                                <w:top w:val="none" w:sz="0" w:space="0" w:color="auto"/>
                                <w:left w:val="none" w:sz="0" w:space="0" w:color="auto"/>
                                <w:bottom w:val="none" w:sz="0" w:space="0" w:color="auto"/>
                                <w:right w:val="none" w:sz="0" w:space="0" w:color="auto"/>
                              </w:divBdr>
                              <w:divsChild>
                                <w:div w:id="122802738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17707893">
                              <w:marLeft w:val="60"/>
                              <w:marRight w:val="60"/>
                              <w:marTop w:val="60"/>
                              <w:marBottom w:val="60"/>
                              <w:divBdr>
                                <w:top w:val="none" w:sz="0" w:space="0" w:color="auto"/>
                                <w:left w:val="none" w:sz="0" w:space="0" w:color="auto"/>
                                <w:bottom w:val="none" w:sz="0" w:space="0" w:color="auto"/>
                                <w:right w:val="none" w:sz="0" w:space="0" w:color="auto"/>
                              </w:divBdr>
                              <w:divsChild>
                                <w:div w:id="1064657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68154574">
                              <w:marLeft w:val="60"/>
                              <w:marRight w:val="60"/>
                              <w:marTop w:val="60"/>
                              <w:marBottom w:val="60"/>
                              <w:divBdr>
                                <w:top w:val="none" w:sz="0" w:space="0" w:color="auto"/>
                                <w:left w:val="none" w:sz="0" w:space="0" w:color="auto"/>
                                <w:bottom w:val="none" w:sz="0" w:space="0" w:color="auto"/>
                                <w:right w:val="none" w:sz="0" w:space="0" w:color="auto"/>
                              </w:divBdr>
                              <w:divsChild>
                                <w:div w:id="135176362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23763563">
                              <w:marLeft w:val="60"/>
                              <w:marRight w:val="60"/>
                              <w:marTop w:val="60"/>
                              <w:marBottom w:val="60"/>
                              <w:divBdr>
                                <w:top w:val="none" w:sz="0" w:space="0" w:color="auto"/>
                                <w:left w:val="none" w:sz="0" w:space="0" w:color="auto"/>
                                <w:bottom w:val="none" w:sz="0" w:space="0" w:color="auto"/>
                                <w:right w:val="none" w:sz="0" w:space="0" w:color="auto"/>
                              </w:divBdr>
                              <w:divsChild>
                                <w:div w:id="173778022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026905276">
                              <w:marLeft w:val="60"/>
                              <w:marRight w:val="60"/>
                              <w:marTop w:val="60"/>
                              <w:marBottom w:val="60"/>
                              <w:divBdr>
                                <w:top w:val="none" w:sz="0" w:space="0" w:color="auto"/>
                                <w:left w:val="none" w:sz="0" w:space="0" w:color="auto"/>
                                <w:bottom w:val="none" w:sz="0" w:space="0" w:color="auto"/>
                                <w:right w:val="none" w:sz="0" w:space="0" w:color="auto"/>
                              </w:divBdr>
                              <w:divsChild>
                                <w:div w:id="1068579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94390809">
                              <w:marLeft w:val="60"/>
                              <w:marRight w:val="60"/>
                              <w:marTop w:val="60"/>
                              <w:marBottom w:val="60"/>
                              <w:divBdr>
                                <w:top w:val="none" w:sz="0" w:space="0" w:color="auto"/>
                                <w:left w:val="none" w:sz="0" w:space="0" w:color="auto"/>
                                <w:bottom w:val="none" w:sz="0" w:space="0" w:color="auto"/>
                                <w:right w:val="none" w:sz="0" w:space="0" w:color="auto"/>
                              </w:divBdr>
                              <w:divsChild>
                                <w:div w:id="86371119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46057990">
                              <w:marLeft w:val="60"/>
                              <w:marRight w:val="60"/>
                              <w:marTop w:val="60"/>
                              <w:marBottom w:val="60"/>
                              <w:divBdr>
                                <w:top w:val="none" w:sz="0" w:space="0" w:color="auto"/>
                                <w:left w:val="none" w:sz="0" w:space="0" w:color="auto"/>
                                <w:bottom w:val="none" w:sz="0" w:space="0" w:color="auto"/>
                                <w:right w:val="none" w:sz="0" w:space="0" w:color="auto"/>
                              </w:divBdr>
                              <w:divsChild>
                                <w:div w:id="40988631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056924721">
                              <w:marLeft w:val="60"/>
                              <w:marRight w:val="60"/>
                              <w:marTop w:val="60"/>
                              <w:marBottom w:val="60"/>
                              <w:divBdr>
                                <w:top w:val="none" w:sz="0" w:space="0" w:color="auto"/>
                                <w:left w:val="none" w:sz="0" w:space="0" w:color="auto"/>
                                <w:bottom w:val="none" w:sz="0" w:space="0" w:color="auto"/>
                                <w:right w:val="none" w:sz="0" w:space="0" w:color="auto"/>
                              </w:divBdr>
                              <w:divsChild>
                                <w:div w:id="182813229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51303649">
                              <w:marLeft w:val="60"/>
                              <w:marRight w:val="60"/>
                              <w:marTop w:val="60"/>
                              <w:marBottom w:val="60"/>
                              <w:divBdr>
                                <w:top w:val="none" w:sz="0" w:space="0" w:color="auto"/>
                                <w:left w:val="none" w:sz="0" w:space="0" w:color="auto"/>
                                <w:bottom w:val="none" w:sz="0" w:space="0" w:color="auto"/>
                                <w:right w:val="none" w:sz="0" w:space="0" w:color="auto"/>
                              </w:divBdr>
                              <w:divsChild>
                                <w:div w:id="47580082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32942672">
                              <w:marLeft w:val="60"/>
                              <w:marRight w:val="60"/>
                              <w:marTop w:val="60"/>
                              <w:marBottom w:val="60"/>
                              <w:divBdr>
                                <w:top w:val="none" w:sz="0" w:space="0" w:color="auto"/>
                                <w:left w:val="none" w:sz="0" w:space="0" w:color="auto"/>
                                <w:bottom w:val="none" w:sz="0" w:space="0" w:color="auto"/>
                                <w:right w:val="none" w:sz="0" w:space="0" w:color="auto"/>
                              </w:divBdr>
                              <w:divsChild>
                                <w:div w:id="117684675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42526132">
                              <w:marLeft w:val="60"/>
                              <w:marRight w:val="60"/>
                              <w:marTop w:val="60"/>
                              <w:marBottom w:val="60"/>
                              <w:divBdr>
                                <w:top w:val="none" w:sz="0" w:space="0" w:color="auto"/>
                                <w:left w:val="none" w:sz="0" w:space="0" w:color="auto"/>
                                <w:bottom w:val="none" w:sz="0" w:space="0" w:color="auto"/>
                                <w:right w:val="none" w:sz="0" w:space="0" w:color="auto"/>
                              </w:divBdr>
                              <w:divsChild>
                                <w:div w:id="188239654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73921961">
                              <w:marLeft w:val="60"/>
                              <w:marRight w:val="60"/>
                              <w:marTop w:val="60"/>
                              <w:marBottom w:val="60"/>
                              <w:divBdr>
                                <w:top w:val="none" w:sz="0" w:space="0" w:color="auto"/>
                                <w:left w:val="none" w:sz="0" w:space="0" w:color="auto"/>
                                <w:bottom w:val="none" w:sz="0" w:space="0" w:color="auto"/>
                                <w:right w:val="none" w:sz="0" w:space="0" w:color="auto"/>
                              </w:divBdr>
                              <w:divsChild>
                                <w:div w:id="157385542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25002766">
                              <w:marLeft w:val="60"/>
                              <w:marRight w:val="60"/>
                              <w:marTop w:val="60"/>
                              <w:marBottom w:val="60"/>
                              <w:divBdr>
                                <w:top w:val="none" w:sz="0" w:space="0" w:color="auto"/>
                                <w:left w:val="none" w:sz="0" w:space="0" w:color="auto"/>
                                <w:bottom w:val="none" w:sz="0" w:space="0" w:color="auto"/>
                                <w:right w:val="none" w:sz="0" w:space="0" w:color="auto"/>
                              </w:divBdr>
                              <w:divsChild>
                                <w:div w:id="147980706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41655059">
                              <w:marLeft w:val="60"/>
                              <w:marRight w:val="60"/>
                              <w:marTop w:val="60"/>
                              <w:marBottom w:val="60"/>
                              <w:divBdr>
                                <w:top w:val="none" w:sz="0" w:space="0" w:color="auto"/>
                                <w:left w:val="none" w:sz="0" w:space="0" w:color="auto"/>
                                <w:bottom w:val="none" w:sz="0" w:space="0" w:color="auto"/>
                                <w:right w:val="none" w:sz="0" w:space="0" w:color="auto"/>
                              </w:divBdr>
                              <w:divsChild>
                                <w:div w:id="139539358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7988560">
                              <w:marLeft w:val="60"/>
                              <w:marRight w:val="60"/>
                              <w:marTop w:val="60"/>
                              <w:marBottom w:val="60"/>
                              <w:divBdr>
                                <w:top w:val="none" w:sz="0" w:space="0" w:color="auto"/>
                                <w:left w:val="none" w:sz="0" w:space="0" w:color="auto"/>
                                <w:bottom w:val="none" w:sz="0" w:space="0" w:color="auto"/>
                                <w:right w:val="none" w:sz="0" w:space="0" w:color="auto"/>
                              </w:divBdr>
                              <w:divsChild>
                                <w:div w:id="184385712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966079987">
                              <w:marLeft w:val="60"/>
                              <w:marRight w:val="60"/>
                              <w:marTop w:val="60"/>
                              <w:marBottom w:val="60"/>
                              <w:divBdr>
                                <w:top w:val="none" w:sz="0" w:space="0" w:color="auto"/>
                                <w:left w:val="none" w:sz="0" w:space="0" w:color="auto"/>
                                <w:bottom w:val="none" w:sz="0" w:space="0" w:color="auto"/>
                                <w:right w:val="none" w:sz="0" w:space="0" w:color="auto"/>
                              </w:divBdr>
                              <w:divsChild>
                                <w:div w:id="71974319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18853715">
                              <w:marLeft w:val="60"/>
                              <w:marRight w:val="60"/>
                              <w:marTop w:val="60"/>
                              <w:marBottom w:val="60"/>
                              <w:divBdr>
                                <w:top w:val="none" w:sz="0" w:space="0" w:color="auto"/>
                                <w:left w:val="none" w:sz="0" w:space="0" w:color="auto"/>
                                <w:bottom w:val="none" w:sz="0" w:space="0" w:color="auto"/>
                                <w:right w:val="none" w:sz="0" w:space="0" w:color="auto"/>
                              </w:divBdr>
                              <w:divsChild>
                                <w:div w:id="120300936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30792301">
                              <w:marLeft w:val="60"/>
                              <w:marRight w:val="60"/>
                              <w:marTop w:val="60"/>
                              <w:marBottom w:val="60"/>
                              <w:divBdr>
                                <w:top w:val="none" w:sz="0" w:space="0" w:color="auto"/>
                                <w:left w:val="none" w:sz="0" w:space="0" w:color="auto"/>
                                <w:bottom w:val="none" w:sz="0" w:space="0" w:color="auto"/>
                                <w:right w:val="none" w:sz="0" w:space="0" w:color="auto"/>
                              </w:divBdr>
                              <w:divsChild>
                                <w:div w:id="187815690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52435535">
                              <w:marLeft w:val="60"/>
                              <w:marRight w:val="60"/>
                              <w:marTop w:val="60"/>
                              <w:marBottom w:val="60"/>
                              <w:divBdr>
                                <w:top w:val="none" w:sz="0" w:space="0" w:color="auto"/>
                                <w:left w:val="none" w:sz="0" w:space="0" w:color="auto"/>
                                <w:bottom w:val="none" w:sz="0" w:space="0" w:color="auto"/>
                                <w:right w:val="none" w:sz="0" w:space="0" w:color="auto"/>
                              </w:divBdr>
                              <w:divsChild>
                                <w:div w:id="30974998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50205092">
                              <w:marLeft w:val="60"/>
                              <w:marRight w:val="60"/>
                              <w:marTop w:val="60"/>
                              <w:marBottom w:val="60"/>
                              <w:divBdr>
                                <w:top w:val="none" w:sz="0" w:space="0" w:color="auto"/>
                                <w:left w:val="none" w:sz="0" w:space="0" w:color="auto"/>
                                <w:bottom w:val="none" w:sz="0" w:space="0" w:color="auto"/>
                                <w:right w:val="none" w:sz="0" w:space="0" w:color="auto"/>
                              </w:divBdr>
                              <w:divsChild>
                                <w:div w:id="23986947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89671766">
                              <w:marLeft w:val="60"/>
                              <w:marRight w:val="60"/>
                              <w:marTop w:val="60"/>
                              <w:marBottom w:val="60"/>
                              <w:divBdr>
                                <w:top w:val="none" w:sz="0" w:space="0" w:color="auto"/>
                                <w:left w:val="none" w:sz="0" w:space="0" w:color="auto"/>
                                <w:bottom w:val="none" w:sz="0" w:space="0" w:color="auto"/>
                                <w:right w:val="none" w:sz="0" w:space="0" w:color="auto"/>
                              </w:divBdr>
                              <w:divsChild>
                                <w:div w:id="64581662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27293577">
                              <w:marLeft w:val="60"/>
                              <w:marRight w:val="60"/>
                              <w:marTop w:val="60"/>
                              <w:marBottom w:val="60"/>
                              <w:divBdr>
                                <w:top w:val="none" w:sz="0" w:space="0" w:color="auto"/>
                                <w:left w:val="none" w:sz="0" w:space="0" w:color="auto"/>
                                <w:bottom w:val="none" w:sz="0" w:space="0" w:color="auto"/>
                                <w:right w:val="none" w:sz="0" w:space="0" w:color="auto"/>
                              </w:divBdr>
                              <w:divsChild>
                                <w:div w:id="149711388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28704027">
                              <w:marLeft w:val="60"/>
                              <w:marRight w:val="60"/>
                              <w:marTop w:val="60"/>
                              <w:marBottom w:val="60"/>
                              <w:divBdr>
                                <w:top w:val="none" w:sz="0" w:space="0" w:color="auto"/>
                                <w:left w:val="none" w:sz="0" w:space="0" w:color="auto"/>
                                <w:bottom w:val="none" w:sz="0" w:space="0" w:color="auto"/>
                                <w:right w:val="none" w:sz="0" w:space="0" w:color="auto"/>
                              </w:divBdr>
                              <w:divsChild>
                                <w:div w:id="169025581">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953508309">
                              <w:marLeft w:val="60"/>
                              <w:marRight w:val="60"/>
                              <w:marTop w:val="60"/>
                              <w:marBottom w:val="60"/>
                              <w:divBdr>
                                <w:top w:val="none" w:sz="0" w:space="0" w:color="auto"/>
                                <w:left w:val="none" w:sz="0" w:space="0" w:color="auto"/>
                                <w:bottom w:val="none" w:sz="0" w:space="0" w:color="auto"/>
                                <w:right w:val="none" w:sz="0" w:space="0" w:color="auto"/>
                              </w:divBdr>
                              <w:divsChild>
                                <w:div w:id="1601598772">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 w:id="21139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6071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01/2021.06.06.447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59A9-6EA4-4D8C-A734-982874B6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7645</Words>
  <Characters>51118</Characters>
  <Application>Microsoft Office Word</Application>
  <DocSecurity>0</DocSecurity>
  <Lines>425</Lines>
  <Paragraphs>117</Paragraphs>
  <ScaleCrop>false</ScaleCrop>
  <HeadingPairs>
    <vt:vector size="2" baseType="variant">
      <vt:variant>
        <vt:lpstr>Title</vt:lpstr>
      </vt:variant>
      <vt:variant>
        <vt:i4>1</vt:i4>
      </vt:variant>
    </vt:vector>
  </HeadingPairs>
  <TitlesOfParts>
    <vt:vector size="1" baseType="lpstr">
      <vt:lpstr>JOB:</vt:lpstr>
    </vt:vector>
  </TitlesOfParts>
  <Company>UMASS SOM</Company>
  <LinksUpToDate>false</LinksUpToDate>
  <CharactersWithSpaces>58646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creator>Marc Weinberger</dc:creator>
  <cp:lastModifiedBy>Weinberger, Daniel</cp:lastModifiedBy>
  <cp:revision>3</cp:revision>
  <cp:lastPrinted>2017-09-25T13:37:00Z</cp:lastPrinted>
  <dcterms:created xsi:type="dcterms:W3CDTF">2022-10-21T19:06:00Z</dcterms:created>
  <dcterms:modified xsi:type="dcterms:W3CDTF">2022-10-21T19:08:00Z</dcterms:modified>
</cp:coreProperties>
</file>