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22697" w14:textId="77777777" w:rsidR="004B1EBF" w:rsidRPr="008F0ADA" w:rsidRDefault="004B1EBF" w:rsidP="004B1EBF">
      <w:pPr>
        <w:widowControl w:val="0"/>
        <w:autoSpaceDE w:val="0"/>
        <w:autoSpaceDN w:val="0"/>
        <w:adjustRightInd w:val="0"/>
        <w:spacing w:after="0" w:line="240" w:lineRule="auto"/>
        <w:ind w:left="720" w:hanging="720"/>
        <w:contextualSpacing/>
        <w:rPr>
          <w:rFonts w:eastAsia="Times New Roman" w:cs="Calibri"/>
          <w:b/>
        </w:rPr>
      </w:pPr>
      <w:r w:rsidRPr="008F0ADA">
        <w:rPr>
          <w:rFonts w:eastAsia="Times New Roman" w:cs="Calibri"/>
          <w:b/>
        </w:rPr>
        <w:t>Contact information:</w:t>
      </w:r>
    </w:p>
    <w:p w14:paraId="43DF4699" w14:textId="77777777" w:rsidR="004B1EBF" w:rsidRDefault="004B1EBF" w:rsidP="007047DF">
      <w:pPr>
        <w:widowControl w:val="0"/>
        <w:autoSpaceDE w:val="0"/>
        <w:autoSpaceDN w:val="0"/>
        <w:adjustRightInd w:val="0"/>
        <w:spacing w:after="0" w:line="240" w:lineRule="auto"/>
        <w:ind w:left="720" w:hanging="720"/>
        <w:contextualSpacing/>
        <w:rPr>
          <w:rFonts w:eastAsia="Times New Roman" w:cs="Calibri"/>
        </w:rPr>
      </w:pPr>
      <w:r>
        <w:rPr>
          <w:rFonts w:eastAsia="Times New Roman" w:cs="Calibri"/>
        </w:rPr>
        <w:t>Julie R. Hens</w:t>
      </w:r>
    </w:p>
    <w:p w14:paraId="67A429F4" w14:textId="77777777" w:rsidR="004B1EBF" w:rsidRPr="00DD2F08" w:rsidRDefault="004B1EBF" w:rsidP="004B1EBF">
      <w:pPr>
        <w:widowControl w:val="0"/>
        <w:autoSpaceDE w:val="0"/>
        <w:autoSpaceDN w:val="0"/>
        <w:adjustRightInd w:val="0"/>
        <w:spacing w:after="0" w:line="240" w:lineRule="auto"/>
        <w:ind w:left="720" w:hanging="720"/>
        <w:contextualSpacing/>
        <w:rPr>
          <w:rFonts w:eastAsia="Times New Roman" w:cs="Calibri"/>
        </w:rPr>
      </w:pPr>
      <w:r w:rsidRPr="00DD2F08">
        <w:rPr>
          <w:rFonts w:eastAsia="Times New Roman" w:cs="Calibri"/>
        </w:rPr>
        <w:t>Phone: (716)307-7484 (cell)</w:t>
      </w:r>
      <w:r w:rsidRPr="00DD2F08">
        <w:rPr>
          <w:rFonts w:eastAsia="Times New Roman" w:cs="Calibri"/>
        </w:rPr>
        <w:tab/>
      </w:r>
      <w:r w:rsidRPr="00DD2F08">
        <w:rPr>
          <w:rFonts w:eastAsia="Times New Roman" w:cs="Calibri"/>
        </w:rPr>
        <w:tab/>
      </w:r>
      <w:r w:rsidRPr="00DD2F08">
        <w:rPr>
          <w:rFonts w:eastAsia="Times New Roman" w:cs="Calibri"/>
        </w:rPr>
        <w:tab/>
      </w:r>
    </w:p>
    <w:p w14:paraId="1FEA75B2" w14:textId="77777777" w:rsidR="004B1EBF" w:rsidRPr="00DD2F08" w:rsidRDefault="004B1EBF" w:rsidP="004B1EBF">
      <w:pPr>
        <w:widowControl w:val="0"/>
        <w:pBdr>
          <w:bottom w:val="single" w:sz="12" w:space="1" w:color="auto"/>
        </w:pBdr>
        <w:autoSpaceDE w:val="0"/>
        <w:autoSpaceDN w:val="0"/>
        <w:adjustRightInd w:val="0"/>
        <w:spacing w:after="0" w:line="240" w:lineRule="auto"/>
        <w:ind w:left="216" w:hanging="216"/>
        <w:contextualSpacing/>
        <w:rPr>
          <w:rFonts w:eastAsia="Times New Roman" w:cs="Calibri"/>
        </w:rPr>
      </w:pPr>
      <w:r w:rsidRPr="00DD2F08">
        <w:rPr>
          <w:rFonts w:eastAsia="Times New Roman" w:cs="Calibri"/>
        </w:rPr>
        <w:t xml:space="preserve">Email: </w:t>
      </w:r>
      <w:hyperlink r:id="rId7" w:history="1">
        <w:r w:rsidRPr="00F13B14">
          <w:rPr>
            <w:rStyle w:val="Hyperlink"/>
            <w:rFonts w:eastAsia="Times New Roman" w:cs="Calibri"/>
          </w:rPr>
          <w:t>julierhens@gmail.com</w:t>
        </w:r>
      </w:hyperlink>
      <w:r>
        <w:rPr>
          <w:rFonts w:eastAsia="Times New Roman" w:cs="Calibri"/>
        </w:rPr>
        <w:t xml:space="preserve"> </w:t>
      </w:r>
      <w:r w:rsidR="00ED09AE">
        <w:rPr>
          <w:rFonts w:eastAsia="Times New Roman" w:cs="Calibri"/>
        </w:rPr>
        <w:t xml:space="preserve">or </w:t>
      </w:r>
      <w:hyperlink r:id="rId8" w:history="1">
        <w:r w:rsidR="00ED09AE" w:rsidRPr="00376BFD">
          <w:rPr>
            <w:rStyle w:val="Hyperlink"/>
            <w:rFonts w:eastAsia="Times New Roman" w:cs="Calibri"/>
          </w:rPr>
          <w:t>Julie.hens@yale.edu</w:t>
        </w:r>
      </w:hyperlink>
      <w:r w:rsidR="00ED09AE">
        <w:rPr>
          <w:rFonts w:eastAsia="Times New Roman" w:cs="Calibri"/>
        </w:rPr>
        <w:t xml:space="preserve"> </w:t>
      </w:r>
    </w:p>
    <w:p w14:paraId="00B1F167" w14:textId="77777777" w:rsidR="004B1EBF" w:rsidRDefault="004B1EBF" w:rsidP="004B1EBF">
      <w:pPr>
        <w:spacing w:after="0" w:line="240" w:lineRule="auto"/>
        <w:contextualSpacing/>
        <w:rPr>
          <w:rFonts w:ascii="Verdana" w:eastAsia="Times New Roman" w:hAnsi="Verdana"/>
          <w:b/>
          <w:bCs/>
          <w:sz w:val="18"/>
          <w:szCs w:val="18"/>
        </w:rPr>
      </w:pPr>
    </w:p>
    <w:p w14:paraId="4586B7B0" w14:textId="77777777" w:rsidR="004B1EBF" w:rsidRDefault="004B1EBF" w:rsidP="004B1EBF">
      <w:pPr>
        <w:pBdr>
          <w:bottom w:val="single" w:sz="12" w:space="1" w:color="auto"/>
        </w:pBdr>
        <w:spacing w:after="0" w:line="240" w:lineRule="auto"/>
        <w:contextualSpacing/>
        <w:rPr>
          <w:rFonts w:eastAsia="Times New Roman" w:cs="Calibri"/>
        </w:rPr>
      </w:pPr>
      <w:r w:rsidRPr="000E554F">
        <w:rPr>
          <w:rFonts w:eastAsia="Times New Roman" w:cs="Calibri"/>
          <w:b/>
          <w:bCs/>
        </w:rPr>
        <w:t>Qualifica</w:t>
      </w:r>
      <w:r>
        <w:rPr>
          <w:rFonts w:eastAsia="Times New Roman" w:cs="Calibri"/>
          <w:b/>
          <w:bCs/>
        </w:rPr>
        <w:t>t</w:t>
      </w:r>
      <w:r w:rsidRPr="000E554F">
        <w:rPr>
          <w:rFonts w:eastAsia="Times New Roman" w:cs="Calibri"/>
          <w:b/>
          <w:bCs/>
        </w:rPr>
        <w:t>ion Summary:</w:t>
      </w:r>
      <w:r w:rsidRPr="000E554F">
        <w:rPr>
          <w:rFonts w:eastAsia="Times New Roman" w:cs="Calibri"/>
        </w:rPr>
        <w:t xml:space="preserve"> </w:t>
      </w:r>
    </w:p>
    <w:p w14:paraId="5C41A86A" w14:textId="77777777" w:rsidR="0041588C" w:rsidRPr="0041588C" w:rsidRDefault="0041588C" w:rsidP="004B1EBF">
      <w:pPr>
        <w:numPr>
          <w:ilvl w:val="0"/>
          <w:numId w:val="3"/>
        </w:numPr>
        <w:spacing w:after="0" w:line="240" w:lineRule="auto"/>
        <w:ind w:left="276" w:hanging="168"/>
        <w:textAlignment w:val="baseline"/>
        <w:rPr>
          <w:rFonts w:eastAsia="Times New Roman" w:cs="Calibri"/>
        </w:rPr>
      </w:pPr>
      <w:r>
        <w:t xml:space="preserve">My most recent research involves examining the function of nuclear PTHLH using CRISPR technology and mass spectrometry. Additionally, I am continuing my research on methionine restriction (MR) in cancer, and focusing on the changes </w:t>
      </w:r>
      <w:r w:rsidR="00CC5C28">
        <w:t xml:space="preserve">affecting mitochondrial SLC transporters and </w:t>
      </w:r>
      <w:r>
        <w:t xml:space="preserve">mitochondrial metabolism. </w:t>
      </w:r>
    </w:p>
    <w:p w14:paraId="5DE6C8C4" w14:textId="77777777" w:rsidR="00932626" w:rsidRPr="0041588C" w:rsidRDefault="0041588C" w:rsidP="004B1EBF">
      <w:pPr>
        <w:numPr>
          <w:ilvl w:val="0"/>
          <w:numId w:val="3"/>
        </w:numPr>
        <w:spacing w:after="0" w:line="240" w:lineRule="auto"/>
        <w:ind w:left="276" w:hanging="168"/>
        <w:textAlignment w:val="baseline"/>
        <w:rPr>
          <w:rFonts w:eastAsia="Times New Roman" w:cs="Calibri"/>
        </w:rPr>
      </w:pPr>
      <w:r>
        <w:t xml:space="preserve">Previous </w:t>
      </w:r>
      <w:r w:rsidR="00ED09AE">
        <w:t xml:space="preserve">research </w:t>
      </w:r>
      <w:r>
        <w:t>was determining</w:t>
      </w:r>
      <w:r w:rsidR="00ED09AE">
        <w:t xml:space="preserve"> h</w:t>
      </w:r>
      <w:r w:rsidR="0049048B">
        <w:t xml:space="preserve">ow </w:t>
      </w:r>
      <w:r w:rsidR="00795392">
        <w:t>dietary methionine restriction</w:t>
      </w:r>
      <w:r w:rsidR="00A139DF">
        <w:t xml:space="preserve"> </w:t>
      </w:r>
      <w:r w:rsidR="00932626">
        <w:t xml:space="preserve">(MR) </w:t>
      </w:r>
      <w:r w:rsidR="0049048B">
        <w:t>can affect</w:t>
      </w:r>
      <w:r w:rsidR="0049048B" w:rsidRPr="00AF004F">
        <w:t xml:space="preserve"> epigenetic</w:t>
      </w:r>
      <w:r w:rsidR="0049048B">
        <w:t xml:space="preserve"> mechanism</w:t>
      </w:r>
      <w:r w:rsidR="0049048B" w:rsidRPr="00AF004F">
        <w:t>s</w:t>
      </w:r>
      <w:r w:rsidR="00284AEE">
        <w:t xml:space="preserve"> (miRNAs)</w:t>
      </w:r>
      <w:r w:rsidR="0049048B" w:rsidRPr="00AF004F">
        <w:t xml:space="preserve"> that can ameliorate cancer (breast cancer and NSCLC) </w:t>
      </w:r>
      <w:r w:rsidR="0049048B">
        <w:t xml:space="preserve">and could be used as an </w:t>
      </w:r>
      <w:r w:rsidR="0049048B" w:rsidRPr="00AF004F">
        <w:t xml:space="preserve">adjunct therapy to treat </w:t>
      </w:r>
      <w:r w:rsidR="009D1DA1">
        <w:t xml:space="preserve">these </w:t>
      </w:r>
      <w:r w:rsidR="009D1DA1" w:rsidRPr="00AF004F">
        <w:t>cancers</w:t>
      </w:r>
      <w:r w:rsidR="00B607C5">
        <w:t xml:space="preserve">. </w:t>
      </w:r>
      <w:r w:rsidR="00B607C5" w:rsidRPr="00CD7B4C">
        <w:t xml:space="preserve">In addition, I was </w:t>
      </w:r>
      <w:r w:rsidR="00441F4A">
        <w:t>collaborating with another scientist on how</w:t>
      </w:r>
      <w:r w:rsidR="00B607C5" w:rsidRPr="00CD7B4C">
        <w:t xml:space="preserve"> </w:t>
      </w:r>
      <w:r w:rsidR="00795392" w:rsidRPr="00CD7B4C">
        <w:t>MR can improve liver metabolism in a fatty liver and aging mouse model</w:t>
      </w:r>
      <w:r w:rsidR="00441F4A">
        <w:t>s</w:t>
      </w:r>
      <w:r w:rsidR="0049048B" w:rsidRPr="00CD7B4C">
        <w:t>.</w:t>
      </w:r>
    </w:p>
    <w:p w14:paraId="79B0F45F" w14:textId="77777777" w:rsidR="00D10732" w:rsidRPr="00D10732" w:rsidRDefault="00D10732" w:rsidP="00D10732">
      <w:pPr>
        <w:numPr>
          <w:ilvl w:val="0"/>
          <w:numId w:val="3"/>
        </w:numPr>
        <w:spacing w:after="0" w:line="240" w:lineRule="auto"/>
        <w:ind w:left="276" w:hanging="168"/>
        <w:textAlignment w:val="baseline"/>
        <w:rPr>
          <w:rFonts w:eastAsia="Times New Roman" w:cs="Calibri"/>
        </w:rPr>
      </w:pPr>
      <w:r w:rsidRPr="00D10732">
        <w:rPr>
          <w:rFonts w:eastAsia="Times New Roman" w:cs="Calibri"/>
        </w:rPr>
        <w:t>Experience ment</w:t>
      </w:r>
      <w:r>
        <w:rPr>
          <w:rFonts w:eastAsia="Times New Roman" w:cs="Calibri"/>
        </w:rPr>
        <w:t xml:space="preserve">oring students in research and </w:t>
      </w:r>
      <w:r w:rsidRPr="00D10732">
        <w:rPr>
          <w:rFonts w:eastAsia="Times New Roman" w:cs="Calibri"/>
        </w:rPr>
        <w:t>teaching undergraduate courses in multiple areas of biology.</w:t>
      </w:r>
    </w:p>
    <w:p w14:paraId="149BD34E" w14:textId="77777777" w:rsidR="00D10732" w:rsidRPr="00D10732" w:rsidRDefault="00D10732" w:rsidP="00D10732">
      <w:pPr>
        <w:numPr>
          <w:ilvl w:val="0"/>
          <w:numId w:val="3"/>
        </w:numPr>
        <w:spacing w:after="0" w:line="240" w:lineRule="auto"/>
        <w:ind w:left="276" w:hanging="168"/>
        <w:textAlignment w:val="baseline"/>
        <w:rPr>
          <w:rFonts w:eastAsia="Times New Roman" w:cs="Calibri"/>
        </w:rPr>
      </w:pPr>
      <w:r w:rsidRPr="00D10732">
        <w:rPr>
          <w:rFonts w:eastAsia="Times New Roman" w:cs="Calibri"/>
        </w:rPr>
        <w:t>Experience in developing biology courses laboratories for both face-2-face and online formats.</w:t>
      </w:r>
    </w:p>
    <w:p w14:paraId="3906154D" w14:textId="77777777" w:rsidR="00932626" w:rsidRPr="00597744" w:rsidRDefault="00932626" w:rsidP="004B1EBF">
      <w:pPr>
        <w:numPr>
          <w:ilvl w:val="0"/>
          <w:numId w:val="3"/>
        </w:numPr>
        <w:spacing w:after="0" w:line="240" w:lineRule="auto"/>
        <w:ind w:left="276" w:hanging="168"/>
        <w:textAlignment w:val="baseline"/>
        <w:rPr>
          <w:rFonts w:eastAsia="Times New Roman" w:cs="Calibri"/>
        </w:rPr>
      </w:pPr>
      <w:r>
        <w:t>E</w:t>
      </w:r>
      <w:r w:rsidR="009845BC">
        <w:t xml:space="preserve">xpertise in </w:t>
      </w:r>
      <w:r>
        <w:t>systems biology, oncology</w:t>
      </w:r>
      <w:r w:rsidR="009845BC">
        <w:t>, epigenetics, d</w:t>
      </w:r>
      <w:r w:rsidR="009342D7">
        <w:t>evelopment, metabolism.</w:t>
      </w:r>
    </w:p>
    <w:p w14:paraId="396C0D21" w14:textId="77777777" w:rsidR="00932626" w:rsidRDefault="00932626" w:rsidP="00932626">
      <w:pPr>
        <w:numPr>
          <w:ilvl w:val="0"/>
          <w:numId w:val="3"/>
        </w:numPr>
        <w:spacing w:after="0" w:line="240" w:lineRule="auto"/>
        <w:ind w:left="276" w:hanging="168"/>
        <w:textAlignment w:val="baseline"/>
        <w:rPr>
          <w:rFonts w:eastAsia="Times New Roman" w:cs="Calibri"/>
        </w:rPr>
      </w:pPr>
      <w:r>
        <w:t>E</w:t>
      </w:r>
      <w:r w:rsidR="00AA59AE" w:rsidRPr="00CD7B4C">
        <w:t xml:space="preserve">xtensive experience </w:t>
      </w:r>
      <w:r w:rsidR="00AA59AE">
        <w:t xml:space="preserve">in </w:t>
      </w:r>
      <w:r w:rsidR="009342D7">
        <w:t xml:space="preserve">literature searches, </w:t>
      </w:r>
      <w:r w:rsidR="00795AC1">
        <w:t xml:space="preserve">writing manuscripts, grants, </w:t>
      </w:r>
      <w:proofErr w:type="spellStart"/>
      <w:r w:rsidR="004F4829">
        <w:t>powerpoints</w:t>
      </w:r>
      <w:proofErr w:type="spellEnd"/>
      <w:r w:rsidR="004F4829">
        <w:t xml:space="preserve">, </w:t>
      </w:r>
      <w:r w:rsidR="00795AC1">
        <w:t xml:space="preserve">and presenting research at national conferences. </w:t>
      </w:r>
    </w:p>
    <w:p w14:paraId="014082E2" w14:textId="77777777" w:rsidR="009342D7" w:rsidRPr="009342D7" w:rsidRDefault="00932626" w:rsidP="00932626">
      <w:pPr>
        <w:numPr>
          <w:ilvl w:val="0"/>
          <w:numId w:val="3"/>
        </w:numPr>
        <w:spacing w:after="0" w:line="240" w:lineRule="auto"/>
        <w:ind w:left="276" w:hanging="168"/>
        <w:textAlignment w:val="baseline"/>
        <w:rPr>
          <w:rFonts w:eastAsia="Times New Roman" w:cs="Calibri"/>
        </w:rPr>
      </w:pPr>
      <w:r>
        <w:rPr>
          <w:rFonts w:eastAsia="Times New Roman" w:cs="Calibri"/>
        </w:rPr>
        <w:t>B</w:t>
      </w:r>
      <w:r w:rsidR="00795AC1">
        <w:t xml:space="preserve">road experience in </w:t>
      </w:r>
      <w:r w:rsidR="00AA59AE">
        <w:t>cell, molecular, and histological</w:t>
      </w:r>
      <w:r w:rsidR="0049048B">
        <w:t xml:space="preserve"> techniques, </w:t>
      </w:r>
      <w:r>
        <w:t>the use of in vivo preclinical models, such as transgenic and patient</w:t>
      </w:r>
      <w:r w:rsidR="009342D7">
        <w:t>-derived xenograft</w:t>
      </w:r>
      <w:r w:rsidR="009D19EE">
        <w:t xml:space="preserve"> (PDX)</w:t>
      </w:r>
      <w:r w:rsidR="009342D7">
        <w:t xml:space="preserve"> mouse models.</w:t>
      </w:r>
    </w:p>
    <w:p w14:paraId="22E9CE0D" w14:textId="77777777" w:rsidR="003E6787" w:rsidRPr="00932626" w:rsidRDefault="009342D7" w:rsidP="00932626">
      <w:pPr>
        <w:numPr>
          <w:ilvl w:val="0"/>
          <w:numId w:val="3"/>
        </w:numPr>
        <w:spacing w:after="0" w:line="240" w:lineRule="auto"/>
        <w:ind w:left="276" w:hanging="168"/>
        <w:textAlignment w:val="baseline"/>
        <w:rPr>
          <w:rFonts w:eastAsia="Times New Roman" w:cs="Calibri"/>
        </w:rPr>
      </w:pPr>
      <w:r>
        <w:t xml:space="preserve">Experience in </w:t>
      </w:r>
      <w:r w:rsidR="0049048B">
        <w:t>quantitative</w:t>
      </w:r>
      <w:r>
        <w:t xml:space="preserve"> statistical</w:t>
      </w:r>
      <w:r w:rsidR="0049048B">
        <w:t xml:space="preserve"> analysis of both large dat</w:t>
      </w:r>
      <w:r w:rsidR="00932626">
        <w:t>a sets from microarray and NGS</w:t>
      </w:r>
      <w:r>
        <w:t>, in addition to analysis of single experiments using PRISM, SAS, and Excel</w:t>
      </w:r>
      <w:r w:rsidR="00932626">
        <w:t>.</w:t>
      </w:r>
    </w:p>
    <w:p w14:paraId="7E929A2B" w14:textId="77777777" w:rsidR="00932626" w:rsidRPr="00932626" w:rsidRDefault="0041588C" w:rsidP="00932626">
      <w:pPr>
        <w:numPr>
          <w:ilvl w:val="0"/>
          <w:numId w:val="3"/>
        </w:numPr>
        <w:spacing w:after="0" w:line="240" w:lineRule="auto"/>
        <w:ind w:left="276" w:hanging="168"/>
        <w:textAlignment w:val="baseline"/>
        <w:rPr>
          <w:rFonts w:eastAsia="Times New Roman" w:cs="Calibri"/>
        </w:rPr>
      </w:pPr>
      <w:r>
        <w:t>Eleven</w:t>
      </w:r>
      <w:r w:rsidR="00932626">
        <w:t xml:space="preserve"> years of laboratory management experience as an independent principal investigator. </w:t>
      </w:r>
    </w:p>
    <w:p w14:paraId="593159F8" w14:textId="77777777" w:rsidR="003E6787" w:rsidRPr="003E6787" w:rsidRDefault="003E6787" w:rsidP="003E6787">
      <w:pPr>
        <w:spacing w:after="0" w:line="240" w:lineRule="auto"/>
        <w:ind w:left="276"/>
        <w:textAlignment w:val="baseline"/>
        <w:rPr>
          <w:rFonts w:eastAsia="Times New Roman" w:cs="Calibri"/>
        </w:rPr>
      </w:pPr>
    </w:p>
    <w:p w14:paraId="5555685E" w14:textId="77777777" w:rsidR="004B1EBF" w:rsidRDefault="004B1EBF" w:rsidP="004B1EBF">
      <w:pPr>
        <w:spacing w:after="0" w:line="240" w:lineRule="auto"/>
        <w:contextualSpacing/>
        <w:rPr>
          <w:rFonts w:ascii="Verdana" w:eastAsia="Times New Roman" w:hAnsi="Verdana"/>
          <w:b/>
          <w:bCs/>
          <w:sz w:val="18"/>
          <w:szCs w:val="18"/>
        </w:rPr>
      </w:pPr>
      <w:r w:rsidRPr="000E554F">
        <w:rPr>
          <w:rFonts w:ascii="Verdana" w:eastAsia="Times New Roman" w:hAnsi="Verdana"/>
          <w:b/>
          <w:bCs/>
          <w:sz w:val="18"/>
          <w:szCs w:val="18"/>
        </w:rPr>
        <w:t>Education</w:t>
      </w:r>
    </w:p>
    <w:p w14:paraId="4891BFDB" w14:textId="77777777" w:rsidR="004B1EBF" w:rsidRDefault="004B1EBF" w:rsidP="004B1EBF">
      <w:pPr>
        <w:spacing w:after="0" w:line="240" w:lineRule="auto"/>
        <w:contextualSpacing/>
        <w:rPr>
          <w:rFonts w:ascii="Verdana" w:eastAsia="Times New Roman" w:hAnsi="Verdana"/>
          <w:sz w:val="18"/>
          <w:szCs w:val="18"/>
        </w:rPr>
      </w:pPr>
    </w:p>
    <w:p w14:paraId="1A7A0901" w14:textId="77777777" w:rsidR="004B1EBF" w:rsidRPr="00E84A0E" w:rsidRDefault="004B1EBF" w:rsidP="004B1EBF">
      <w:pPr>
        <w:spacing w:after="0" w:line="240" w:lineRule="auto"/>
        <w:rPr>
          <w:rFonts w:eastAsia="Times New Roman" w:cs="Calibri"/>
        </w:rPr>
      </w:pPr>
      <w:r w:rsidRPr="00E84A0E">
        <w:rPr>
          <w:rFonts w:eastAsia="Times New Roman" w:cs="Calibri"/>
        </w:rPr>
        <w:t>Canisius College</w:t>
      </w:r>
      <w:r w:rsidRPr="00E84A0E">
        <w:rPr>
          <w:rFonts w:eastAsia="Times New Roman" w:cs="Calibri"/>
        </w:rPr>
        <w:tab/>
      </w:r>
      <w:r w:rsidRPr="00E84A0E">
        <w:rPr>
          <w:rFonts w:eastAsia="Times New Roman" w:cs="Calibri"/>
        </w:rPr>
        <w:tab/>
      </w:r>
      <w:r w:rsidRPr="00E84A0E">
        <w:rPr>
          <w:rFonts w:eastAsia="Times New Roman" w:cs="Calibri"/>
        </w:rPr>
        <w:tab/>
      </w:r>
      <w:r w:rsidRPr="00E84A0E">
        <w:rPr>
          <w:rFonts w:eastAsia="Times New Roman" w:cs="Calibri"/>
        </w:rPr>
        <w:tab/>
      </w:r>
      <w:r>
        <w:rPr>
          <w:rFonts w:eastAsia="Times New Roman" w:cs="Calibri"/>
        </w:rPr>
        <w:tab/>
      </w:r>
      <w:r w:rsidRPr="00E84A0E">
        <w:rPr>
          <w:rFonts w:eastAsia="Times New Roman" w:cs="Calibri"/>
        </w:rPr>
        <w:t>Biology</w:t>
      </w:r>
      <w:r w:rsidRPr="00E84A0E">
        <w:rPr>
          <w:rFonts w:eastAsia="Times New Roman" w:cs="Calibri"/>
        </w:rPr>
        <w:tab/>
      </w:r>
      <w:r w:rsidRPr="00E84A0E">
        <w:rPr>
          <w:rFonts w:eastAsia="Times New Roman" w:cs="Calibri"/>
        </w:rPr>
        <w:tab/>
        <w:t>BA</w:t>
      </w:r>
      <w:r w:rsidRPr="00E84A0E">
        <w:rPr>
          <w:rFonts w:eastAsia="Times New Roman" w:cs="Calibri"/>
        </w:rPr>
        <w:tab/>
      </w:r>
      <w:r w:rsidRPr="00E84A0E">
        <w:rPr>
          <w:rFonts w:eastAsia="Times New Roman" w:cs="Calibri"/>
        </w:rPr>
        <w:tab/>
        <w:t>1991</w:t>
      </w:r>
    </w:p>
    <w:p w14:paraId="56B83A09" w14:textId="77777777" w:rsidR="004B1EBF" w:rsidRPr="00E84A0E" w:rsidRDefault="004B1EBF" w:rsidP="004B1EBF">
      <w:pPr>
        <w:spacing w:after="0" w:line="240" w:lineRule="auto"/>
        <w:rPr>
          <w:rFonts w:eastAsia="Times New Roman" w:cs="Calibri"/>
        </w:rPr>
      </w:pPr>
      <w:r w:rsidRPr="00E84A0E">
        <w:rPr>
          <w:rFonts w:eastAsia="Times New Roman" w:cs="Calibri"/>
        </w:rPr>
        <w:t>The Pennsylvania State University</w:t>
      </w:r>
      <w:r w:rsidRPr="00E84A0E">
        <w:rPr>
          <w:rFonts w:eastAsia="Times New Roman" w:cs="Calibri"/>
        </w:rPr>
        <w:tab/>
      </w:r>
      <w:r w:rsidRPr="00E84A0E">
        <w:rPr>
          <w:rFonts w:eastAsia="Times New Roman" w:cs="Calibri"/>
        </w:rPr>
        <w:tab/>
        <w:t>Genetics</w:t>
      </w:r>
      <w:r w:rsidRPr="00E84A0E">
        <w:rPr>
          <w:rFonts w:eastAsia="Times New Roman" w:cs="Calibri"/>
        </w:rPr>
        <w:tab/>
        <w:t>MS</w:t>
      </w:r>
      <w:r w:rsidRPr="00E84A0E">
        <w:rPr>
          <w:rFonts w:eastAsia="Times New Roman" w:cs="Calibri"/>
        </w:rPr>
        <w:tab/>
      </w:r>
      <w:r w:rsidRPr="00E84A0E">
        <w:rPr>
          <w:rFonts w:eastAsia="Times New Roman" w:cs="Calibri"/>
        </w:rPr>
        <w:tab/>
        <w:t>1994</w:t>
      </w:r>
    </w:p>
    <w:p w14:paraId="749760D4" w14:textId="77777777" w:rsidR="004B1EBF" w:rsidRPr="00E84A0E" w:rsidRDefault="004B1EBF" w:rsidP="004B1EBF">
      <w:pPr>
        <w:spacing w:after="0" w:line="240" w:lineRule="auto"/>
        <w:rPr>
          <w:rFonts w:eastAsia="Times New Roman" w:cs="Calibri"/>
        </w:rPr>
      </w:pPr>
      <w:r w:rsidRPr="00E84A0E">
        <w:rPr>
          <w:rFonts w:eastAsia="Times New Roman" w:cs="Calibri"/>
        </w:rPr>
        <w:t>University of Maryland College Park</w:t>
      </w:r>
      <w:r w:rsidRPr="00E84A0E">
        <w:rPr>
          <w:rFonts w:eastAsia="Times New Roman" w:cs="Calibri"/>
        </w:rPr>
        <w:tab/>
      </w:r>
      <w:r w:rsidRPr="00E84A0E">
        <w:rPr>
          <w:rFonts w:eastAsia="Times New Roman" w:cs="Calibri"/>
        </w:rPr>
        <w:tab/>
        <w:t>Animal Science</w:t>
      </w:r>
      <w:r w:rsidRPr="00E84A0E">
        <w:rPr>
          <w:rFonts w:eastAsia="Times New Roman" w:cs="Calibri"/>
        </w:rPr>
        <w:tab/>
        <w:t>PhD</w:t>
      </w:r>
      <w:r w:rsidRPr="00E84A0E">
        <w:rPr>
          <w:rFonts w:eastAsia="Times New Roman" w:cs="Calibri"/>
        </w:rPr>
        <w:tab/>
      </w:r>
      <w:r w:rsidRPr="00E84A0E">
        <w:rPr>
          <w:rFonts w:eastAsia="Times New Roman" w:cs="Calibri"/>
        </w:rPr>
        <w:tab/>
        <w:t>2001</w:t>
      </w:r>
    </w:p>
    <w:p w14:paraId="6E6AA4FE" w14:textId="77777777" w:rsidR="004B1EBF" w:rsidRPr="00E84A0E" w:rsidRDefault="004B1EBF" w:rsidP="004B1EBF">
      <w:pPr>
        <w:spacing w:after="0" w:line="240" w:lineRule="auto"/>
        <w:rPr>
          <w:rFonts w:eastAsia="Times New Roman" w:cs="Calibri"/>
        </w:rPr>
      </w:pPr>
      <w:r w:rsidRPr="00E84A0E">
        <w:rPr>
          <w:rFonts w:eastAsia="Times New Roman" w:cs="Calibri"/>
        </w:rPr>
        <w:t>Yale University, School of Medicine</w:t>
      </w:r>
      <w:r w:rsidRPr="00E84A0E">
        <w:rPr>
          <w:rFonts w:eastAsia="Times New Roman" w:cs="Calibri"/>
        </w:rPr>
        <w:tab/>
      </w:r>
      <w:r w:rsidRPr="00E84A0E">
        <w:rPr>
          <w:rFonts w:eastAsia="Times New Roman" w:cs="Calibri"/>
        </w:rPr>
        <w:tab/>
        <w:t>Developmental</w:t>
      </w:r>
      <w:r w:rsidRPr="00E84A0E">
        <w:rPr>
          <w:rFonts w:eastAsia="Times New Roman" w:cs="Calibri"/>
        </w:rPr>
        <w:tab/>
      </w:r>
      <w:proofErr w:type="spellStart"/>
      <w:r w:rsidRPr="00E84A0E">
        <w:rPr>
          <w:rFonts w:eastAsia="Times New Roman" w:cs="Calibri"/>
        </w:rPr>
        <w:t>PostDoc</w:t>
      </w:r>
      <w:proofErr w:type="spellEnd"/>
      <w:r w:rsidRPr="00E84A0E">
        <w:rPr>
          <w:rFonts w:eastAsia="Times New Roman" w:cs="Calibri"/>
        </w:rPr>
        <w:t xml:space="preserve"> </w:t>
      </w:r>
      <w:r w:rsidRPr="00E84A0E">
        <w:rPr>
          <w:rFonts w:eastAsia="Times New Roman" w:cs="Calibri"/>
        </w:rPr>
        <w:tab/>
        <w:t>2007</w:t>
      </w:r>
      <w:r w:rsidRPr="00E84A0E">
        <w:rPr>
          <w:rFonts w:eastAsia="Times New Roman" w:cs="Calibri"/>
        </w:rPr>
        <w:tab/>
      </w:r>
    </w:p>
    <w:p w14:paraId="0C488768" w14:textId="77777777" w:rsidR="004B1EBF" w:rsidRDefault="004B1EBF" w:rsidP="004B1EBF">
      <w:pPr>
        <w:pBdr>
          <w:bottom w:val="single" w:sz="12" w:space="1" w:color="auto"/>
        </w:pBdr>
        <w:spacing w:after="0" w:line="240" w:lineRule="auto"/>
        <w:rPr>
          <w:rFonts w:eastAsia="Times New Roman" w:cs="Calibri"/>
        </w:rPr>
      </w:pPr>
      <w:r w:rsidRPr="00E84A0E">
        <w:rPr>
          <w:rFonts w:eastAsia="Times New Roman" w:cs="Calibri"/>
        </w:rPr>
        <w:tab/>
      </w:r>
      <w:r w:rsidRPr="00E84A0E">
        <w:rPr>
          <w:rFonts w:eastAsia="Times New Roman" w:cs="Calibri"/>
        </w:rPr>
        <w:tab/>
      </w:r>
      <w:r w:rsidRPr="00E84A0E">
        <w:rPr>
          <w:rFonts w:eastAsia="Times New Roman" w:cs="Calibri"/>
        </w:rPr>
        <w:tab/>
      </w:r>
      <w:r w:rsidRPr="00E84A0E">
        <w:rPr>
          <w:rFonts w:eastAsia="Times New Roman" w:cs="Calibri"/>
        </w:rPr>
        <w:tab/>
      </w:r>
      <w:r w:rsidRPr="00E84A0E">
        <w:rPr>
          <w:rFonts w:eastAsia="Times New Roman" w:cs="Calibri"/>
        </w:rPr>
        <w:tab/>
      </w:r>
      <w:r w:rsidRPr="00E84A0E">
        <w:rPr>
          <w:rFonts w:eastAsia="Times New Roman" w:cs="Calibri"/>
        </w:rPr>
        <w:tab/>
        <w:t>Biology/Mammary Physiology</w:t>
      </w:r>
    </w:p>
    <w:p w14:paraId="557F603F" w14:textId="77777777" w:rsidR="004B1EBF" w:rsidRPr="00D424AC" w:rsidRDefault="004B1EBF" w:rsidP="004B1EBF">
      <w:pPr>
        <w:spacing w:after="0" w:line="240" w:lineRule="auto"/>
        <w:rPr>
          <w:rFonts w:cs="Calibri"/>
          <w:b/>
        </w:rPr>
      </w:pPr>
      <w:r>
        <w:rPr>
          <w:rFonts w:cs="Calibri"/>
          <w:b/>
        </w:rPr>
        <w:t>Professional Experience (Most recent)</w:t>
      </w:r>
    </w:p>
    <w:p w14:paraId="129C24F6" w14:textId="77777777" w:rsidR="004B1EBF" w:rsidRDefault="00ED09AE" w:rsidP="004B1EBF">
      <w:pPr>
        <w:spacing w:after="0" w:line="240" w:lineRule="auto"/>
        <w:rPr>
          <w:rFonts w:cs="Calibri"/>
          <w:b/>
        </w:rPr>
      </w:pPr>
      <w:r>
        <w:rPr>
          <w:rFonts w:cs="Calibri"/>
          <w:b/>
        </w:rPr>
        <w:t>Yale University, Department of Internal M</w:t>
      </w:r>
      <w:r w:rsidR="00141DC8">
        <w:rPr>
          <w:rFonts w:cs="Calibri"/>
          <w:b/>
        </w:rPr>
        <w:t>edicine, Endocrine section (2017</w:t>
      </w:r>
      <w:r>
        <w:rPr>
          <w:rFonts w:cs="Calibri"/>
          <w:b/>
        </w:rPr>
        <w:t>-present)</w:t>
      </w:r>
    </w:p>
    <w:p w14:paraId="0B429D34" w14:textId="77777777" w:rsidR="00ED09AE" w:rsidRPr="00ED09AE" w:rsidRDefault="00ED09AE" w:rsidP="004B1EBF">
      <w:pPr>
        <w:spacing w:after="0" w:line="240" w:lineRule="auto"/>
        <w:rPr>
          <w:rFonts w:cs="Calibri"/>
          <w:b/>
          <w:i/>
        </w:rPr>
      </w:pPr>
      <w:r w:rsidRPr="00ED09AE">
        <w:rPr>
          <w:rFonts w:cs="Calibri"/>
          <w:b/>
          <w:i/>
        </w:rPr>
        <w:t>Research Associate Scientist</w:t>
      </w:r>
    </w:p>
    <w:p w14:paraId="15959156" w14:textId="77777777" w:rsidR="00ED09AE" w:rsidRDefault="0041588C" w:rsidP="00ED09AE">
      <w:pPr>
        <w:pStyle w:val="ListParagraph"/>
        <w:numPr>
          <w:ilvl w:val="0"/>
          <w:numId w:val="4"/>
        </w:numPr>
        <w:rPr>
          <w:rFonts w:ascii="Arial" w:hAnsi="Arial" w:cs="Arial"/>
          <w:sz w:val="20"/>
        </w:rPr>
      </w:pPr>
      <w:r>
        <w:rPr>
          <w:rFonts w:ascii="Arial" w:hAnsi="Arial" w:cs="Arial"/>
          <w:sz w:val="20"/>
        </w:rPr>
        <w:t xml:space="preserve">Examining the role of nuclear PTHLP using CRISPR technology and mass spectrometry. </w:t>
      </w:r>
      <w:r w:rsidR="00ED09AE" w:rsidRPr="00ED09AE">
        <w:rPr>
          <w:rFonts w:ascii="Arial" w:hAnsi="Arial" w:cs="Arial"/>
          <w:sz w:val="20"/>
        </w:rPr>
        <w:t xml:space="preserve">Examining the role of </w:t>
      </w:r>
      <w:proofErr w:type="spellStart"/>
      <w:r w:rsidR="00ED09AE" w:rsidRPr="00ED09AE">
        <w:rPr>
          <w:rFonts w:ascii="Arial" w:hAnsi="Arial" w:cs="Arial"/>
          <w:sz w:val="20"/>
        </w:rPr>
        <w:t>GABAb</w:t>
      </w:r>
      <w:proofErr w:type="spellEnd"/>
      <w:r w:rsidR="00ED09AE" w:rsidRPr="00ED09AE">
        <w:rPr>
          <w:rFonts w:ascii="Arial" w:hAnsi="Arial" w:cs="Arial"/>
          <w:sz w:val="20"/>
        </w:rPr>
        <w:t xml:space="preserve"> R1 and </w:t>
      </w:r>
      <w:proofErr w:type="spellStart"/>
      <w:r w:rsidR="00ED09AE" w:rsidRPr="00ED09AE">
        <w:rPr>
          <w:rFonts w:ascii="Arial" w:hAnsi="Arial" w:cs="Arial"/>
          <w:sz w:val="20"/>
        </w:rPr>
        <w:t>GABAb</w:t>
      </w:r>
      <w:proofErr w:type="spellEnd"/>
      <w:r w:rsidR="00ED09AE" w:rsidRPr="00ED09AE">
        <w:rPr>
          <w:rFonts w:ascii="Arial" w:hAnsi="Arial" w:cs="Arial"/>
          <w:sz w:val="20"/>
        </w:rPr>
        <w:t xml:space="preserve"> R2 interacting with </w:t>
      </w:r>
      <w:proofErr w:type="spellStart"/>
      <w:r w:rsidR="00ED09AE" w:rsidRPr="00ED09AE">
        <w:rPr>
          <w:rFonts w:ascii="Arial" w:hAnsi="Arial" w:cs="Arial"/>
          <w:sz w:val="20"/>
        </w:rPr>
        <w:t>CaSR</w:t>
      </w:r>
      <w:proofErr w:type="spellEnd"/>
      <w:r w:rsidR="00ED09AE" w:rsidRPr="00ED09AE">
        <w:rPr>
          <w:rFonts w:ascii="Arial" w:hAnsi="Arial" w:cs="Arial"/>
          <w:sz w:val="20"/>
        </w:rPr>
        <w:t xml:space="preserve"> in breast cancer to stimulate the apoptotic pathway</w:t>
      </w:r>
      <w:r w:rsidR="00ED09AE">
        <w:rPr>
          <w:rFonts w:ascii="Arial" w:hAnsi="Arial" w:cs="Arial"/>
          <w:sz w:val="20"/>
        </w:rPr>
        <w:t xml:space="preserve">. </w:t>
      </w:r>
    </w:p>
    <w:p w14:paraId="25F5419F" w14:textId="77777777" w:rsidR="0041588C" w:rsidRDefault="0041588C" w:rsidP="00ED09AE">
      <w:pPr>
        <w:pStyle w:val="ListParagraph"/>
        <w:numPr>
          <w:ilvl w:val="0"/>
          <w:numId w:val="4"/>
        </w:numPr>
        <w:rPr>
          <w:rFonts w:ascii="Arial" w:hAnsi="Arial" w:cs="Arial"/>
          <w:sz w:val="20"/>
        </w:rPr>
      </w:pPr>
      <w:r>
        <w:rPr>
          <w:rFonts w:ascii="Arial" w:hAnsi="Arial" w:cs="Arial"/>
          <w:sz w:val="20"/>
        </w:rPr>
        <w:t>Examining the role of MR on mitochondrial metabolism</w:t>
      </w:r>
    </w:p>
    <w:p w14:paraId="4CE33F23" w14:textId="77777777" w:rsidR="00ED09AE" w:rsidRPr="00ED09AE" w:rsidRDefault="00ED09AE" w:rsidP="00ED09AE">
      <w:pPr>
        <w:pStyle w:val="ListParagraph"/>
        <w:numPr>
          <w:ilvl w:val="0"/>
          <w:numId w:val="4"/>
        </w:numPr>
        <w:rPr>
          <w:rFonts w:ascii="Arial" w:hAnsi="Arial" w:cs="Arial"/>
          <w:sz w:val="20"/>
        </w:rPr>
      </w:pPr>
      <w:r>
        <w:rPr>
          <w:rFonts w:ascii="Arial" w:hAnsi="Arial" w:cs="Arial"/>
          <w:sz w:val="20"/>
        </w:rPr>
        <w:t>Designing</w:t>
      </w:r>
      <w:r w:rsidR="00CC5C28">
        <w:rPr>
          <w:rFonts w:ascii="Arial" w:hAnsi="Arial" w:cs="Arial"/>
          <w:sz w:val="20"/>
        </w:rPr>
        <w:t xml:space="preserve">, performing </w:t>
      </w:r>
      <w:r>
        <w:rPr>
          <w:rFonts w:ascii="Arial" w:hAnsi="Arial" w:cs="Arial"/>
          <w:sz w:val="20"/>
        </w:rPr>
        <w:t>and analyzing research data</w:t>
      </w:r>
    </w:p>
    <w:p w14:paraId="44F9FB67" w14:textId="77777777" w:rsidR="00ED09AE" w:rsidRPr="0067174C" w:rsidRDefault="00ED09AE" w:rsidP="00ED09AE">
      <w:pPr>
        <w:pStyle w:val="ListParagraph"/>
        <w:numPr>
          <w:ilvl w:val="0"/>
          <w:numId w:val="2"/>
        </w:numPr>
        <w:contextualSpacing/>
        <w:rPr>
          <w:rFonts w:ascii="Arial" w:hAnsi="Arial" w:cs="Arial"/>
          <w:sz w:val="20"/>
        </w:rPr>
      </w:pPr>
      <w:r>
        <w:rPr>
          <w:rFonts w:ascii="Arial" w:hAnsi="Arial" w:cs="Arial"/>
          <w:sz w:val="20"/>
        </w:rPr>
        <w:t>Presenting research at both local and national scientific meetings</w:t>
      </w:r>
    </w:p>
    <w:p w14:paraId="452E8884" w14:textId="77777777" w:rsidR="00ED09AE" w:rsidRPr="0067174C" w:rsidRDefault="00ED09AE" w:rsidP="00ED09AE">
      <w:pPr>
        <w:pStyle w:val="ListParagraph"/>
        <w:numPr>
          <w:ilvl w:val="0"/>
          <w:numId w:val="2"/>
        </w:numPr>
        <w:contextualSpacing/>
        <w:rPr>
          <w:rFonts w:ascii="Arial" w:hAnsi="Arial" w:cs="Arial"/>
          <w:sz w:val="20"/>
        </w:rPr>
      </w:pPr>
      <w:r w:rsidRPr="0067174C">
        <w:rPr>
          <w:rFonts w:ascii="Arial" w:hAnsi="Arial" w:cs="Arial"/>
          <w:sz w:val="20"/>
        </w:rPr>
        <w:t>Wr</w:t>
      </w:r>
      <w:r>
        <w:rPr>
          <w:rFonts w:ascii="Arial" w:hAnsi="Arial" w:cs="Arial"/>
          <w:sz w:val="20"/>
        </w:rPr>
        <w:t>iting</w:t>
      </w:r>
      <w:r w:rsidRPr="0067174C">
        <w:rPr>
          <w:rFonts w:ascii="Arial" w:hAnsi="Arial" w:cs="Arial"/>
          <w:sz w:val="20"/>
        </w:rPr>
        <w:t xml:space="preserve"> research </w:t>
      </w:r>
      <w:r>
        <w:rPr>
          <w:rFonts w:ascii="Arial" w:hAnsi="Arial" w:cs="Arial"/>
          <w:sz w:val="20"/>
        </w:rPr>
        <w:t xml:space="preserve">proposals and research </w:t>
      </w:r>
      <w:r w:rsidRPr="0067174C">
        <w:rPr>
          <w:rFonts w:ascii="Arial" w:hAnsi="Arial" w:cs="Arial"/>
          <w:sz w:val="20"/>
        </w:rPr>
        <w:t>publications</w:t>
      </w:r>
    </w:p>
    <w:p w14:paraId="25381196" w14:textId="77777777" w:rsidR="00ED09AE" w:rsidRPr="00ED09AE" w:rsidRDefault="00ED09AE" w:rsidP="004B1EBF">
      <w:pPr>
        <w:spacing w:after="0" w:line="240" w:lineRule="auto"/>
        <w:rPr>
          <w:rFonts w:cs="Calibri"/>
        </w:rPr>
      </w:pPr>
    </w:p>
    <w:p w14:paraId="730774F7" w14:textId="77777777" w:rsidR="004B1EBF" w:rsidRDefault="004B1EBF" w:rsidP="004B1EBF">
      <w:pPr>
        <w:spacing w:after="0"/>
        <w:rPr>
          <w:rFonts w:cs="Calibri"/>
          <w:b/>
        </w:rPr>
      </w:pPr>
      <w:r>
        <w:rPr>
          <w:rFonts w:cs="Calibri"/>
          <w:b/>
        </w:rPr>
        <w:t xml:space="preserve">The </w:t>
      </w:r>
      <w:proofErr w:type="spellStart"/>
      <w:r>
        <w:rPr>
          <w:rFonts w:cs="Calibri"/>
          <w:b/>
        </w:rPr>
        <w:t>Orentreich</w:t>
      </w:r>
      <w:proofErr w:type="spellEnd"/>
      <w:r>
        <w:rPr>
          <w:rFonts w:cs="Calibri"/>
          <w:b/>
        </w:rPr>
        <w:t xml:space="preserve"> Foundation for the Advancement of Science</w:t>
      </w:r>
      <w:r w:rsidR="00795392">
        <w:rPr>
          <w:rFonts w:cs="Calibri"/>
          <w:b/>
        </w:rPr>
        <w:t xml:space="preserve"> (OFAS)</w:t>
      </w:r>
      <w:r>
        <w:rPr>
          <w:rFonts w:cs="Calibri"/>
          <w:b/>
        </w:rPr>
        <w:t xml:space="preserve"> (2013-2016)</w:t>
      </w:r>
    </w:p>
    <w:p w14:paraId="001F20E5" w14:textId="77777777" w:rsidR="004B1EBF" w:rsidRPr="00DA3A8E" w:rsidRDefault="004B1EBF" w:rsidP="004B1EBF">
      <w:pPr>
        <w:spacing w:after="0"/>
        <w:rPr>
          <w:rFonts w:cs="Calibri"/>
          <w:b/>
          <w:i/>
        </w:rPr>
      </w:pPr>
      <w:r w:rsidRPr="00DA3A8E">
        <w:rPr>
          <w:rFonts w:cs="Calibri"/>
          <w:b/>
          <w:i/>
        </w:rPr>
        <w:t>Senior Scientist</w:t>
      </w:r>
    </w:p>
    <w:p w14:paraId="453D99BA" w14:textId="77777777" w:rsidR="004B1EBF" w:rsidRDefault="004B1EBF" w:rsidP="004B1EBF">
      <w:pPr>
        <w:pStyle w:val="ListParagraph"/>
        <w:numPr>
          <w:ilvl w:val="0"/>
          <w:numId w:val="2"/>
        </w:numPr>
        <w:contextualSpacing/>
        <w:rPr>
          <w:rFonts w:ascii="Arial" w:hAnsi="Arial" w:cs="Arial"/>
          <w:sz w:val="20"/>
        </w:rPr>
      </w:pPr>
      <w:r w:rsidRPr="009949CB">
        <w:rPr>
          <w:rFonts w:ascii="Arial" w:hAnsi="Arial" w:cs="Arial"/>
          <w:sz w:val="20"/>
        </w:rPr>
        <w:t>Developed a research program studying cancer cell metabolism and methionine restriction with a focus on miRNAs and triple negative breast cancer and non small cell lung cancer.</w:t>
      </w:r>
    </w:p>
    <w:p w14:paraId="673F58AD" w14:textId="77777777" w:rsidR="004B1EBF" w:rsidRDefault="004B1EBF" w:rsidP="004B1EBF">
      <w:pPr>
        <w:pStyle w:val="ListParagraph"/>
        <w:numPr>
          <w:ilvl w:val="0"/>
          <w:numId w:val="2"/>
        </w:numPr>
        <w:contextualSpacing/>
        <w:rPr>
          <w:rFonts w:ascii="Arial" w:hAnsi="Arial" w:cs="Arial"/>
          <w:sz w:val="20"/>
        </w:rPr>
      </w:pPr>
      <w:r w:rsidRPr="009949CB">
        <w:rPr>
          <w:rFonts w:ascii="Arial" w:hAnsi="Arial" w:cs="Arial"/>
          <w:sz w:val="20"/>
        </w:rPr>
        <w:lastRenderedPageBreak/>
        <w:t>Manage and maintained an independent research laboratory</w:t>
      </w:r>
      <w:r>
        <w:rPr>
          <w:rFonts w:ascii="Arial" w:hAnsi="Arial" w:cs="Arial"/>
          <w:sz w:val="20"/>
        </w:rPr>
        <w:t xml:space="preserve"> with a PhD-level research associate and one research technician</w:t>
      </w:r>
    </w:p>
    <w:p w14:paraId="0439C07D" w14:textId="77777777" w:rsidR="004B1EBF" w:rsidRPr="009949CB" w:rsidRDefault="004B1EBF" w:rsidP="004B1EBF">
      <w:pPr>
        <w:pStyle w:val="ListParagraph"/>
        <w:numPr>
          <w:ilvl w:val="0"/>
          <w:numId w:val="2"/>
        </w:numPr>
        <w:contextualSpacing/>
        <w:rPr>
          <w:rFonts w:ascii="Arial" w:hAnsi="Arial" w:cs="Arial"/>
          <w:sz w:val="20"/>
        </w:rPr>
      </w:pPr>
      <w:r>
        <w:rPr>
          <w:rFonts w:ascii="Arial" w:hAnsi="Arial" w:cs="Arial"/>
          <w:sz w:val="20"/>
        </w:rPr>
        <w:t>Managed and maintain three mouse rooms for studies involving double transgenic mice, and patient-derived xenograft mice from Jackson laboratories</w:t>
      </w:r>
    </w:p>
    <w:p w14:paraId="369A3482" w14:textId="77777777" w:rsidR="004B1EBF" w:rsidRDefault="004B1EBF" w:rsidP="004B1EBF">
      <w:pPr>
        <w:pStyle w:val="ListParagraph"/>
        <w:numPr>
          <w:ilvl w:val="0"/>
          <w:numId w:val="2"/>
        </w:numPr>
        <w:contextualSpacing/>
        <w:rPr>
          <w:rFonts w:ascii="Arial" w:hAnsi="Arial" w:cs="Arial"/>
          <w:sz w:val="20"/>
        </w:rPr>
      </w:pPr>
      <w:r w:rsidRPr="0067174C">
        <w:rPr>
          <w:rFonts w:ascii="Arial" w:hAnsi="Arial" w:cs="Arial"/>
          <w:sz w:val="20"/>
        </w:rPr>
        <w:t xml:space="preserve">Manage </w:t>
      </w:r>
      <w:r>
        <w:rPr>
          <w:rFonts w:ascii="Arial" w:hAnsi="Arial" w:cs="Arial"/>
          <w:sz w:val="20"/>
        </w:rPr>
        <w:t>a $100,000-$200,000 yearly budget</w:t>
      </w:r>
    </w:p>
    <w:p w14:paraId="54DD2270" w14:textId="77777777" w:rsidR="004B1EBF" w:rsidRDefault="004B1EBF" w:rsidP="004B1EBF">
      <w:pPr>
        <w:pStyle w:val="ListParagraph"/>
        <w:numPr>
          <w:ilvl w:val="0"/>
          <w:numId w:val="2"/>
        </w:numPr>
        <w:contextualSpacing/>
        <w:rPr>
          <w:rFonts w:ascii="Arial" w:hAnsi="Arial" w:cs="Arial"/>
          <w:sz w:val="20"/>
        </w:rPr>
      </w:pPr>
      <w:r>
        <w:rPr>
          <w:rFonts w:ascii="Arial" w:hAnsi="Arial" w:cs="Arial"/>
          <w:sz w:val="20"/>
        </w:rPr>
        <w:t>Update the cell culture and histology facility to include a new Nikon fluorescent microscope, dissecting microscope, and microtome</w:t>
      </w:r>
    </w:p>
    <w:p w14:paraId="427EF9E7" w14:textId="77777777" w:rsidR="004B1EBF" w:rsidRPr="0067174C" w:rsidRDefault="004B1EBF" w:rsidP="004B1EBF">
      <w:pPr>
        <w:pStyle w:val="ListParagraph"/>
        <w:numPr>
          <w:ilvl w:val="0"/>
          <w:numId w:val="2"/>
        </w:numPr>
        <w:contextualSpacing/>
        <w:rPr>
          <w:rFonts w:ascii="Arial" w:hAnsi="Arial" w:cs="Arial"/>
          <w:sz w:val="20"/>
        </w:rPr>
      </w:pPr>
      <w:r>
        <w:rPr>
          <w:rFonts w:ascii="Arial" w:hAnsi="Arial" w:cs="Arial"/>
          <w:sz w:val="20"/>
        </w:rPr>
        <w:t>Presented research at both local and national scientific meetings</w:t>
      </w:r>
    </w:p>
    <w:p w14:paraId="1C45FD3E" w14:textId="77777777" w:rsidR="004B1EBF" w:rsidRPr="0067174C" w:rsidRDefault="004B1EBF" w:rsidP="004B1EBF">
      <w:pPr>
        <w:pStyle w:val="ListParagraph"/>
        <w:numPr>
          <w:ilvl w:val="0"/>
          <w:numId w:val="2"/>
        </w:numPr>
        <w:contextualSpacing/>
        <w:rPr>
          <w:rFonts w:ascii="Arial" w:hAnsi="Arial" w:cs="Arial"/>
          <w:sz w:val="20"/>
        </w:rPr>
      </w:pPr>
      <w:r w:rsidRPr="0067174C">
        <w:rPr>
          <w:rFonts w:ascii="Arial" w:hAnsi="Arial" w:cs="Arial"/>
          <w:sz w:val="20"/>
        </w:rPr>
        <w:t xml:space="preserve">Wrote research </w:t>
      </w:r>
      <w:r>
        <w:rPr>
          <w:rFonts w:ascii="Arial" w:hAnsi="Arial" w:cs="Arial"/>
          <w:sz w:val="20"/>
        </w:rPr>
        <w:t xml:space="preserve">proposals and research </w:t>
      </w:r>
      <w:r w:rsidRPr="0067174C">
        <w:rPr>
          <w:rFonts w:ascii="Arial" w:hAnsi="Arial" w:cs="Arial"/>
          <w:sz w:val="20"/>
        </w:rPr>
        <w:t>publications</w:t>
      </w:r>
    </w:p>
    <w:p w14:paraId="441103B2" w14:textId="77777777" w:rsidR="004B1EBF" w:rsidRDefault="004B1EBF" w:rsidP="004B1EBF">
      <w:pPr>
        <w:spacing w:after="0"/>
        <w:rPr>
          <w:rFonts w:cs="Calibri"/>
          <w:b/>
        </w:rPr>
      </w:pPr>
    </w:p>
    <w:p w14:paraId="5BC7AB23" w14:textId="77777777" w:rsidR="004B1EBF" w:rsidRDefault="004B1EBF" w:rsidP="004B1EBF">
      <w:pPr>
        <w:spacing w:after="0"/>
        <w:rPr>
          <w:rFonts w:cs="Calibri"/>
        </w:rPr>
      </w:pPr>
      <w:r w:rsidRPr="00AD69FB">
        <w:rPr>
          <w:rFonts w:cs="Calibri"/>
          <w:b/>
        </w:rPr>
        <w:t>St. Bonaventure University, Biology department (2007-</w:t>
      </w:r>
      <w:r>
        <w:rPr>
          <w:rFonts w:cs="Calibri"/>
          <w:b/>
        </w:rPr>
        <w:t>2013</w:t>
      </w:r>
      <w:r w:rsidRPr="00AD69FB">
        <w:rPr>
          <w:rFonts w:cs="Calibri"/>
          <w:b/>
        </w:rPr>
        <w:t>)</w:t>
      </w:r>
      <w:r w:rsidRPr="0099548B">
        <w:rPr>
          <w:rFonts w:cs="Calibri"/>
        </w:rPr>
        <w:t xml:space="preserve"> </w:t>
      </w:r>
    </w:p>
    <w:p w14:paraId="15FD5800" w14:textId="77777777" w:rsidR="004B1EBF" w:rsidRPr="001A0686" w:rsidRDefault="004B1EBF" w:rsidP="004B1EBF">
      <w:pPr>
        <w:spacing w:after="0"/>
        <w:rPr>
          <w:rFonts w:cs="Calibri"/>
          <w:i/>
        </w:rPr>
      </w:pPr>
      <w:r w:rsidRPr="001A0686">
        <w:rPr>
          <w:rFonts w:cs="Calibri"/>
          <w:i/>
        </w:rPr>
        <w:t>Assistant Professor in Biology (2007-2013)</w:t>
      </w:r>
    </w:p>
    <w:p w14:paraId="3325BC43" w14:textId="77777777" w:rsidR="004B1EBF" w:rsidRDefault="004B1EBF" w:rsidP="004B1EBF">
      <w:pPr>
        <w:pStyle w:val="ListParagraph"/>
        <w:numPr>
          <w:ilvl w:val="0"/>
          <w:numId w:val="2"/>
        </w:numPr>
        <w:contextualSpacing/>
        <w:rPr>
          <w:rFonts w:ascii="Arial" w:hAnsi="Arial" w:cs="Arial"/>
          <w:sz w:val="20"/>
        </w:rPr>
      </w:pPr>
      <w:r w:rsidRPr="0067174C">
        <w:rPr>
          <w:rFonts w:ascii="Arial" w:hAnsi="Arial" w:cs="Arial"/>
          <w:sz w:val="20"/>
        </w:rPr>
        <w:t xml:space="preserve">Developed and taught  a variety of science courses: Genetics (Bio291), Developmental Biology and Laboratory (Bio362), Molecular and Cell Biology (Bio466), Evolution (Bio390), Junior Seminar (Bio399), Inquiry into the Natural World (Clar102), Inquiry into the Natural World Laboratory (Clarl102), Biochemistry Laboratory (Biol371), Biology of Aging (Bio208) </w:t>
      </w:r>
    </w:p>
    <w:p w14:paraId="49B41C06" w14:textId="77777777" w:rsidR="004B1EBF" w:rsidRPr="0067174C" w:rsidRDefault="004B1EBF" w:rsidP="004B1EBF">
      <w:pPr>
        <w:pStyle w:val="ListParagraph"/>
        <w:numPr>
          <w:ilvl w:val="0"/>
          <w:numId w:val="2"/>
        </w:numPr>
        <w:contextualSpacing/>
        <w:rPr>
          <w:rFonts w:ascii="Arial" w:hAnsi="Arial" w:cs="Arial"/>
          <w:sz w:val="20"/>
        </w:rPr>
      </w:pPr>
      <w:r>
        <w:rPr>
          <w:rFonts w:ascii="Arial" w:hAnsi="Arial" w:cs="Arial"/>
          <w:sz w:val="20"/>
        </w:rPr>
        <w:t>Developed a research program studying oncogenesis and development in the lung and mammary gland with a focus on epithelial-stromal cell interactions</w:t>
      </w:r>
    </w:p>
    <w:p w14:paraId="1DA3E92D" w14:textId="77777777" w:rsidR="004B1EBF" w:rsidRPr="0067174C" w:rsidRDefault="004B1EBF" w:rsidP="004B1EBF">
      <w:pPr>
        <w:pStyle w:val="ListParagraph"/>
        <w:numPr>
          <w:ilvl w:val="0"/>
          <w:numId w:val="2"/>
        </w:numPr>
        <w:contextualSpacing/>
        <w:rPr>
          <w:rFonts w:ascii="Arial" w:hAnsi="Arial" w:cs="Arial"/>
          <w:sz w:val="20"/>
        </w:rPr>
      </w:pPr>
      <w:r w:rsidRPr="0067174C">
        <w:rPr>
          <w:rFonts w:ascii="Arial" w:hAnsi="Arial" w:cs="Arial"/>
          <w:sz w:val="20"/>
        </w:rPr>
        <w:t>Managed 20 undergraduate students in research</w:t>
      </w:r>
    </w:p>
    <w:p w14:paraId="34351267" w14:textId="77777777" w:rsidR="004B1EBF" w:rsidRPr="0067174C" w:rsidRDefault="004B1EBF" w:rsidP="004B1EBF">
      <w:pPr>
        <w:pStyle w:val="ListParagraph"/>
        <w:numPr>
          <w:ilvl w:val="0"/>
          <w:numId w:val="2"/>
        </w:numPr>
        <w:contextualSpacing/>
        <w:rPr>
          <w:rFonts w:ascii="Arial" w:hAnsi="Arial" w:cs="Arial"/>
          <w:sz w:val="20"/>
        </w:rPr>
      </w:pPr>
      <w:r w:rsidRPr="0067174C">
        <w:rPr>
          <w:rFonts w:ascii="Arial" w:hAnsi="Arial" w:cs="Arial"/>
          <w:sz w:val="20"/>
        </w:rPr>
        <w:t>Maintained and managed an independent research laboratory</w:t>
      </w:r>
    </w:p>
    <w:p w14:paraId="730FD5F4" w14:textId="77777777" w:rsidR="004B1EBF" w:rsidRDefault="004B1EBF" w:rsidP="004B1EBF">
      <w:pPr>
        <w:pStyle w:val="ListParagraph"/>
        <w:numPr>
          <w:ilvl w:val="0"/>
          <w:numId w:val="2"/>
        </w:numPr>
        <w:contextualSpacing/>
        <w:rPr>
          <w:rFonts w:ascii="Arial" w:hAnsi="Arial" w:cs="Arial"/>
          <w:sz w:val="20"/>
        </w:rPr>
      </w:pPr>
      <w:r w:rsidRPr="0067174C">
        <w:rPr>
          <w:rFonts w:ascii="Arial" w:hAnsi="Arial" w:cs="Arial"/>
          <w:sz w:val="20"/>
        </w:rPr>
        <w:t>Manage budget for laboratory</w:t>
      </w:r>
    </w:p>
    <w:p w14:paraId="418FD7FE" w14:textId="77777777" w:rsidR="004B1EBF" w:rsidRPr="0067174C" w:rsidRDefault="004B1EBF" w:rsidP="004B1EBF">
      <w:pPr>
        <w:pStyle w:val="ListParagraph"/>
        <w:numPr>
          <w:ilvl w:val="0"/>
          <w:numId w:val="2"/>
        </w:numPr>
        <w:contextualSpacing/>
        <w:rPr>
          <w:rFonts w:ascii="Arial" w:hAnsi="Arial" w:cs="Arial"/>
          <w:sz w:val="20"/>
        </w:rPr>
      </w:pPr>
      <w:r>
        <w:rPr>
          <w:rFonts w:ascii="Arial" w:hAnsi="Arial" w:cs="Arial"/>
          <w:sz w:val="20"/>
        </w:rPr>
        <w:t>Presented research at both local and national scientific meetings</w:t>
      </w:r>
    </w:p>
    <w:p w14:paraId="465E09E8" w14:textId="77777777" w:rsidR="004B1EBF" w:rsidRPr="009949CB" w:rsidRDefault="004B1EBF" w:rsidP="004B1EBF">
      <w:pPr>
        <w:pStyle w:val="ListParagraph"/>
        <w:numPr>
          <w:ilvl w:val="0"/>
          <w:numId w:val="2"/>
        </w:numPr>
        <w:contextualSpacing/>
        <w:rPr>
          <w:rFonts w:cs="Calibri"/>
        </w:rPr>
      </w:pPr>
      <w:r w:rsidRPr="009949CB">
        <w:rPr>
          <w:rFonts w:ascii="Arial" w:hAnsi="Arial" w:cs="Arial"/>
          <w:sz w:val="20"/>
        </w:rPr>
        <w:t xml:space="preserve">Wrote grants and research publications involving research that pertained to the role of cadherin-11, CTGF, </w:t>
      </w:r>
      <w:proofErr w:type="spellStart"/>
      <w:r w:rsidRPr="009949CB">
        <w:rPr>
          <w:rFonts w:ascii="Arial" w:hAnsi="Arial" w:cs="Arial"/>
          <w:sz w:val="20"/>
        </w:rPr>
        <w:t>Wnts</w:t>
      </w:r>
      <w:proofErr w:type="spellEnd"/>
      <w:r w:rsidRPr="009949CB">
        <w:rPr>
          <w:rFonts w:ascii="Arial" w:hAnsi="Arial" w:cs="Arial"/>
          <w:sz w:val="20"/>
        </w:rPr>
        <w:t xml:space="preserve"> and miRNAs in early mammary gland development and breast cancer. </w:t>
      </w:r>
    </w:p>
    <w:p w14:paraId="20AEF2EF" w14:textId="77777777" w:rsidR="004B1EBF" w:rsidRDefault="004B1EBF" w:rsidP="004B1EBF">
      <w:pPr>
        <w:pStyle w:val="ListParagraph"/>
        <w:ind w:left="1440"/>
        <w:contextualSpacing/>
        <w:rPr>
          <w:rFonts w:cs="Calibri"/>
        </w:rPr>
      </w:pPr>
    </w:p>
    <w:p w14:paraId="72AA72A5" w14:textId="77777777" w:rsidR="004B1EBF" w:rsidRPr="00AD69FB" w:rsidRDefault="004B1EBF" w:rsidP="004B1EBF">
      <w:pPr>
        <w:spacing w:after="0" w:line="240" w:lineRule="auto"/>
        <w:contextualSpacing/>
        <w:rPr>
          <w:rFonts w:cs="Calibri"/>
          <w:b/>
        </w:rPr>
      </w:pPr>
      <w:r w:rsidRPr="00AD69FB">
        <w:rPr>
          <w:rFonts w:cs="Calibri"/>
          <w:b/>
        </w:rPr>
        <w:t>Yale University, Department of Internal Medicine, Endocrinology Section, (2001-2007)</w:t>
      </w:r>
    </w:p>
    <w:p w14:paraId="0FFD0A26" w14:textId="77777777" w:rsidR="004B1EBF" w:rsidRPr="00DD610E" w:rsidRDefault="004B1EBF" w:rsidP="004B1EBF">
      <w:pPr>
        <w:widowControl w:val="0"/>
        <w:autoSpaceDE w:val="0"/>
        <w:autoSpaceDN w:val="0"/>
        <w:adjustRightInd w:val="0"/>
        <w:spacing w:after="0" w:line="240" w:lineRule="auto"/>
        <w:ind w:firstLine="720"/>
        <w:contextualSpacing/>
        <w:rPr>
          <w:rFonts w:cs="Calibri"/>
          <w:i/>
        </w:rPr>
      </w:pPr>
      <w:r w:rsidRPr="00DD610E">
        <w:rPr>
          <w:rFonts w:cs="Calibri"/>
          <w:i/>
        </w:rPr>
        <w:t>Research Associate Scientist (2005-2007)</w:t>
      </w:r>
      <w:r>
        <w:rPr>
          <w:rFonts w:cs="Calibri"/>
          <w:i/>
        </w:rPr>
        <w:t xml:space="preserve">, </w:t>
      </w:r>
      <w:r w:rsidRPr="00DD610E">
        <w:rPr>
          <w:rFonts w:cs="Calibri"/>
          <w:i/>
        </w:rPr>
        <w:t>Post-Doctoral Associate (2001-2005)</w:t>
      </w:r>
    </w:p>
    <w:p w14:paraId="797AFDFC" w14:textId="77777777" w:rsidR="004B1EBF" w:rsidRDefault="004B1EBF" w:rsidP="004B1EBF">
      <w:pPr>
        <w:widowControl w:val="0"/>
        <w:autoSpaceDE w:val="0"/>
        <w:autoSpaceDN w:val="0"/>
        <w:adjustRightInd w:val="0"/>
        <w:spacing w:after="0" w:line="240" w:lineRule="auto"/>
        <w:ind w:firstLine="720"/>
        <w:contextualSpacing/>
        <w:rPr>
          <w:rFonts w:cs="Calibri"/>
        </w:rPr>
      </w:pPr>
      <w:r w:rsidRPr="00D424AC">
        <w:rPr>
          <w:rFonts w:cs="Calibri"/>
        </w:rPr>
        <w:t xml:space="preserve">Researched early embryonic mammary gland development with specific focus on the signaling proteins </w:t>
      </w:r>
      <w:proofErr w:type="spellStart"/>
      <w:r w:rsidRPr="00D424AC">
        <w:rPr>
          <w:rFonts w:cs="Calibri"/>
        </w:rPr>
        <w:t>PTHrP</w:t>
      </w:r>
      <w:proofErr w:type="spellEnd"/>
      <w:r w:rsidRPr="00D424AC">
        <w:rPr>
          <w:rFonts w:cs="Calibri"/>
        </w:rPr>
        <w:t>, WNTs, and BMPs, and how they interact to regulate the formation of the mammary gland</w:t>
      </w:r>
      <w:r>
        <w:rPr>
          <w:rFonts w:cs="Calibri"/>
        </w:rPr>
        <w:t xml:space="preserve"> and </w:t>
      </w:r>
      <w:r w:rsidRPr="00D424AC">
        <w:rPr>
          <w:rFonts w:cs="Calibri"/>
        </w:rPr>
        <w:t xml:space="preserve"> bone, and </w:t>
      </w:r>
      <w:r>
        <w:rPr>
          <w:rFonts w:cs="Calibri"/>
        </w:rPr>
        <w:t xml:space="preserve">how they function </w:t>
      </w:r>
      <w:r w:rsidRPr="00D424AC">
        <w:rPr>
          <w:rFonts w:cs="Calibri"/>
        </w:rPr>
        <w:t>during breast cancer.</w:t>
      </w:r>
    </w:p>
    <w:p w14:paraId="7E6EB6DC" w14:textId="77777777" w:rsidR="004B1EBF" w:rsidRDefault="004B1EBF" w:rsidP="004B1EBF">
      <w:pPr>
        <w:widowControl w:val="0"/>
        <w:autoSpaceDE w:val="0"/>
        <w:autoSpaceDN w:val="0"/>
        <w:adjustRightInd w:val="0"/>
        <w:spacing w:after="0" w:line="240" w:lineRule="auto"/>
        <w:ind w:firstLine="720"/>
        <w:contextualSpacing/>
        <w:rPr>
          <w:rFonts w:cs="Calibri"/>
        </w:rPr>
      </w:pPr>
      <w:r>
        <w:rPr>
          <w:rFonts w:cs="Calibri"/>
        </w:rPr>
        <w:t>Wrote grants and research publications</w:t>
      </w:r>
    </w:p>
    <w:p w14:paraId="786A221C" w14:textId="77777777" w:rsidR="004B1EBF" w:rsidRDefault="004B1EBF" w:rsidP="004B1EBF">
      <w:pPr>
        <w:widowControl w:val="0"/>
        <w:autoSpaceDE w:val="0"/>
        <w:autoSpaceDN w:val="0"/>
        <w:adjustRightInd w:val="0"/>
        <w:spacing w:after="0" w:line="240" w:lineRule="auto"/>
        <w:contextualSpacing/>
        <w:rPr>
          <w:rFonts w:cs="Calibri"/>
        </w:rPr>
      </w:pPr>
    </w:p>
    <w:p w14:paraId="1AAB86AF" w14:textId="77777777" w:rsidR="004B1EBF" w:rsidRPr="003A0DB1" w:rsidRDefault="004B1EBF" w:rsidP="004B1EBF">
      <w:pPr>
        <w:spacing w:after="0" w:line="240" w:lineRule="auto"/>
        <w:contextualSpacing/>
        <w:rPr>
          <w:b/>
        </w:rPr>
      </w:pPr>
      <w:r w:rsidRPr="003A0DB1">
        <w:rPr>
          <w:b/>
        </w:rPr>
        <w:t xml:space="preserve">University of Maryland University College, Adelphi, MD (Distant </w:t>
      </w:r>
      <w:proofErr w:type="gramStart"/>
      <w:r w:rsidRPr="003A0DB1">
        <w:rPr>
          <w:b/>
        </w:rPr>
        <w:t>education)(</w:t>
      </w:r>
      <w:proofErr w:type="gramEnd"/>
      <w:r w:rsidRPr="003A0DB1">
        <w:rPr>
          <w:b/>
        </w:rPr>
        <w:t>1999-2009)</w:t>
      </w:r>
    </w:p>
    <w:p w14:paraId="415A9A73" w14:textId="77777777" w:rsidR="004B1EBF" w:rsidRDefault="004B1EBF" w:rsidP="004B1EBF">
      <w:pPr>
        <w:spacing w:after="0" w:line="240" w:lineRule="auto"/>
        <w:ind w:firstLine="720"/>
        <w:contextualSpacing/>
        <w:rPr>
          <w:i/>
        </w:rPr>
      </w:pPr>
      <w:r w:rsidRPr="00DD610E">
        <w:rPr>
          <w:i/>
        </w:rPr>
        <w:t>Adjunct Associate Professor (2006-2009</w:t>
      </w:r>
      <w:proofErr w:type="gramStart"/>
      <w:r w:rsidRPr="00DD610E">
        <w:rPr>
          <w:i/>
        </w:rPr>
        <w:t>)</w:t>
      </w:r>
      <w:r>
        <w:rPr>
          <w:i/>
        </w:rPr>
        <w:t>,</w:t>
      </w:r>
      <w:r w:rsidRPr="00DD610E">
        <w:rPr>
          <w:i/>
        </w:rPr>
        <w:t>Adjunct</w:t>
      </w:r>
      <w:proofErr w:type="gramEnd"/>
      <w:r w:rsidRPr="00DD610E">
        <w:rPr>
          <w:i/>
        </w:rPr>
        <w:t xml:space="preserve"> Instructor (1999-2005) </w:t>
      </w:r>
      <w:r>
        <w:rPr>
          <w:i/>
        </w:rPr>
        <w:t>,</w:t>
      </w:r>
    </w:p>
    <w:p w14:paraId="4BE4146E" w14:textId="77777777" w:rsidR="004B1EBF" w:rsidRPr="00DD610E" w:rsidRDefault="004B1EBF" w:rsidP="004B1EBF">
      <w:pPr>
        <w:spacing w:after="0" w:line="240" w:lineRule="auto"/>
        <w:ind w:firstLine="720"/>
        <w:contextualSpacing/>
        <w:rPr>
          <w:i/>
        </w:rPr>
      </w:pPr>
      <w:r w:rsidRPr="00DD610E">
        <w:rPr>
          <w:i/>
        </w:rPr>
        <w:t>Distant Education Course Developer and Reviewer</w:t>
      </w:r>
    </w:p>
    <w:p w14:paraId="07F093F6" w14:textId="77777777" w:rsidR="004B1EBF" w:rsidRDefault="004B1EBF" w:rsidP="004B1EBF">
      <w:pPr>
        <w:spacing w:after="0" w:line="240" w:lineRule="auto"/>
        <w:contextualSpacing/>
      </w:pPr>
      <w:r>
        <w:tab/>
      </w:r>
      <w:r w:rsidRPr="0099548B">
        <w:rPr>
          <w:u w:val="single"/>
        </w:rPr>
        <w:t xml:space="preserve">Teaching: </w:t>
      </w:r>
      <w:r>
        <w:t xml:space="preserve">I have taught </w:t>
      </w:r>
      <w:r w:rsidRPr="005C15DC">
        <w:t>Introductory Biology with Laboratory online</w:t>
      </w:r>
      <w:r>
        <w:t xml:space="preserve"> (Bio101), </w:t>
      </w:r>
      <w:r w:rsidRPr="005C15DC">
        <w:t xml:space="preserve">Molecular and Cell Biology </w:t>
      </w:r>
      <w:r>
        <w:t xml:space="preserve">(Bio466) </w:t>
      </w:r>
      <w:r w:rsidRPr="005C15DC">
        <w:t>online</w:t>
      </w:r>
      <w:r>
        <w:t xml:space="preserve">, </w:t>
      </w:r>
      <w:r w:rsidRPr="005C15DC">
        <w:t>Neurobiology online</w:t>
      </w:r>
      <w:r>
        <w:t xml:space="preserve"> (Bio362), </w:t>
      </w:r>
      <w:r w:rsidRPr="005C15DC">
        <w:t>Life Sciences Seminar online</w:t>
      </w:r>
      <w:r>
        <w:t xml:space="preserve"> (Bio400), Introductory Algebra </w:t>
      </w:r>
      <w:r w:rsidRPr="005C15DC">
        <w:t>online</w:t>
      </w:r>
      <w:r>
        <w:t xml:space="preserve"> (Math009)</w:t>
      </w:r>
    </w:p>
    <w:p w14:paraId="3368E93C" w14:textId="77777777" w:rsidR="004B1EBF" w:rsidRPr="005C15DC" w:rsidRDefault="004B1EBF" w:rsidP="004B1EBF">
      <w:pPr>
        <w:spacing w:after="0" w:line="240" w:lineRule="auto"/>
        <w:contextualSpacing/>
      </w:pPr>
      <w:r>
        <w:tab/>
      </w:r>
      <w:r w:rsidRPr="0099548B">
        <w:rPr>
          <w:u w:val="single"/>
        </w:rPr>
        <w:t>Course development:</w:t>
      </w:r>
      <w:r>
        <w:t xml:space="preserve"> I s</w:t>
      </w:r>
      <w:r w:rsidRPr="005C15DC">
        <w:t xml:space="preserve">hared </w:t>
      </w:r>
      <w:r w:rsidRPr="0099548B">
        <w:rPr>
          <w:i/>
        </w:rPr>
        <w:t>development</w:t>
      </w:r>
      <w:r w:rsidRPr="005C15DC">
        <w:t xml:space="preserve"> of Molecular and Cell Biology course online</w:t>
      </w:r>
      <w:r>
        <w:t xml:space="preserve">. I was a </w:t>
      </w:r>
      <w:r w:rsidRPr="0099548B">
        <w:rPr>
          <w:i/>
        </w:rPr>
        <w:t>Reviewer</w:t>
      </w:r>
      <w:r w:rsidRPr="005C15DC">
        <w:t xml:space="preserve"> during development for Life Sciences Biology Seminar online</w:t>
      </w:r>
      <w:r>
        <w:t xml:space="preserve">, and a </w:t>
      </w:r>
      <w:r w:rsidRPr="005C15DC">
        <w:t>Reviewer during development for Neurobiology course online</w:t>
      </w:r>
    </w:p>
    <w:p w14:paraId="5AC8645C" w14:textId="77777777" w:rsidR="004B1EBF" w:rsidRDefault="004B1EBF" w:rsidP="004B1EBF">
      <w:pPr>
        <w:pBdr>
          <w:bottom w:val="single" w:sz="12" w:space="1" w:color="auto"/>
        </w:pBdr>
        <w:spacing w:after="0" w:line="240" w:lineRule="auto"/>
        <w:contextualSpacing/>
        <w:rPr>
          <w:rFonts w:cs="Calibri"/>
        </w:rPr>
      </w:pPr>
    </w:p>
    <w:p w14:paraId="54BEF4CA" w14:textId="77777777" w:rsidR="004B1EBF" w:rsidRPr="005C15DC" w:rsidRDefault="004B1EBF" w:rsidP="004B1EBF">
      <w:pPr>
        <w:spacing w:after="0" w:line="240" w:lineRule="auto"/>
        <w:contextualSpacing/>
      </w:pPr>
    </w:p>
    <w:p w14:paraId="3CC1BB48" w14:textId="77777777" w:rsidR="004B1EBF" w:rsidRPr="001E6FF6" w:rsidRDefault="004B1EBF" w:rsidP="004B1EBF">
      <w:pPr>
        <w:spacing w:after="0" w:line="240" w:lineRule="auto"/>
        <w:rPr>
          <w:rFonts w:cs="Calibri"/>
          <w:b/>
        </w:rPr>
      </w:pPr>
      <w:r>
        <w:rPr>
          <w:rFonts w:cs="Calibri"/>
          <w:b/>
        </w:rPr>
        <w:t xml:space="preserve">Relevant </w:t>
      </w:r>
      <w:r w:rsidRPr="001E6FF6">
        <w:rPr>
          <w:rFonts w:cs="Calibri"/>
          <w:b/>
        </w:rPr>
        <w:t>Skills</w:t>
      </w:r>
    </w:p>
    <w:p w14:paraId="6F3A8116" w14:textId="77777777" w:rsidR="004B1EBF" w:rsidRDefault="004B1EBF" w:rsidP="004B1EBF">
      <w:pPr>
        <w:spacing w:after="0" w:line="240" w:lineRule="auto"/>
        <w:rPr>
          <w:rFonts w:cs="Calibri"/>
          <w:u w:val="single"/>
        </w:rPr>
      </w:pPr>
    </w:p>
    <w:p w14:paraId="32771138" w14:textId="77777777" w:rsidR="004B1EBF" w:rsidRDefault="004B1EBF" w:rsidP="004B1EBF">
      <w:pPr>
        <w:spacing w:after="0" w:line="240" w:lineRule="auto"/>
        <w:rPr>
          <w:rFonts w:cs="Calibri"/>
        </w:rPr>
      </w:pPr>
      <w:r w:rsidRPr="001E6FF6">
        <w:rPr>
          <w:rFonts w:cs="Calibri"/>
          <w:u w:val="single"/>
        </w:rPr>
        <w:t>Molecular techniques:</w:t>
      </w:r>
      <w:r>
        <w:rPr>
          <w:rFonts w:cs="Calibri"/>
        </w:rPr>
        <w:t xml:space="preserve">  miRNA analysis, Real-time PCR, RT-PCR, siRNAs, </w:t>
      </w:r>
      <w:proofErr w:type="spellStart"/>
      <w:r>
        <w:rPr>
          <w:rFonts w:cs="Calibri"/>
        </w:rPr>
        <w:t>ChIP</w:t>
      </w:r>
      <w:proofErr w:type="spellEnd"/>
      <w:r>
        <w:rPr>
          <w:rFonts w:cs="Calibri"/>
        </w:rPr>
        <w:t>, ELISAs,  Southern blot, Northern blot, cloning, screening, expression vectors, immunoblots, SDS-PAGE, IEF, protein expression, 2DGE, column chromatography,  real-time PCR, RT-PCR</w:t>
      </w:r>
      <w:r w:rsidR="00753141">
        <w:rPr>
          <w:rFonts w:cs="Calibri"/>
        </w:rPr>
        <w:t>, CRISPR</w:t>
      </w:r>
    </w:p>
    <w:p w14:paraId="1CDC5E4C" w14:textId="77777777" w:rsidR="004B1EBF" w:rsidRDefault="004B1EBF" w:rsidP="004B1EBF">
      <w:pPr>
        <w:spacing w:after="0" w:line="240" w:lineRule="auto"/>
        <w:rPr>
          <w:rFonts w:cs="Calibri"/>
        </w:rPr>
      </w:pPr>
      <w:r w:rsidRPr="001E6FF6">
        <w:rPr>
          <w:rFonts w:cs="Calibri"/>
          <w:u w:val="single"/>
        </w:rPr>
        <w:lastRenderedPageBreak/>
        <w:t>Histological</w:t>
      </w:r>
      <w:r>
        <w:rPr>
          <w:rFonts w:cs="Calibri"/>
          <w:u w:val="single"/>
        </w:rPr>
        <w:t xml:space="preserve"> and cellular </w:t>
      </w:r>
      <w:r w:rsidRPr="001E6FF6">
        <w:rPr>
          <w:rFonts w:cs="Calibri"/>
          <w:u w:val="single"/>
        </w:rPr>
        <w:t>techniques:</w:t>
      </w:r>
      <w:r>
        <w:rPr>
          <w:rFonts w:cs="Calibri"/>
        </w:rPr>
        <w:t xml:space="preserve">  Animal husbandry for mice and guinea pigs. Animal dissections, tissue preparation for paraffin embedding, paraffin </w:t>
      </w:r>
      <w:r w:rsidR="00926CB4">
        <w:rPr>
          <w:rFonts w:cs="Calibri"/>
        </w:rPr>
        <w:t xml:space="preserve"> and frozen tissue</w:t>
      </w:r>
      <w:r>
        <w:rPr>
          <w:rFonts w:cs="Calibri"/>
        </w:rPr>
        <w:t xml:space="preserve"> sectioning, immunohistochemistry, in situ hybridization (sections and whole </w:t>
      </w:r>
      <w:r w:rsidR="00432276">
        <w:rPr>
          <w:rFonts w:cs="Calibri"/>
        </w:rPr>
        <w:t>embryos</w:t>
      </w:r>
      <w:r>
        <w:rPr>
          <w:rFonts w:cs="Calibri"/>
        </w:rPr>
        <w:t xml:space="preserve">), micro-dissections, cell culture, apoptosis and proliferation assays, confocal, fluorescent and light microscopy, development of stable cell lines, </w:t>
      </w:r>
      <w:r w:rsidR="00037CEE">
        <w:rPr>
          <w:rFonts w:cs="Calibri"/>
        </w:rPr>
        <w:t xml:space="preserve">transfections and transductions with plasmids, siRNAs and miRNAs, </w:t>
      </w:r>
      <w:r>
        <w:rPr>
          <w:rFonts w:cs="Calibri"/>
        </w:rPr>
        <w:t>primary cultures, in vivo injections, in vivo manipulations in the mouse, guinea pig, and rabbit</w:t>
      </w:r>
      <w:r w:rsidR="00926CB4">
        <w:rPr>
          <w:rFonts w:cs="Calibri"/>
        </w:rPr>
        <w:t>, animal husbandry, and working with immune-compromised mice, such as the patient-derived-xenograft mouse models.</w:t>
      </w:r>
    </w:p>
    <w:p w14:paraId="4D1A51FD" w14:textId="77777777" w:rsidR="004B1EBF" w:rsidRDefault="004B1EBF" w:rsidP="004B1EBF">
      <w:pPr>
        <w:spacing w:after="0" w:line="240" w:lineRule="auto"/>
        <w:rPr>
          <w:rFonts w:cs="Calibri"/>
        </w:rPr>
      </w:pPr>
    </w:p>
    <w:p w14:paraId="05C84296" w14:textId="77777777" w:rsidR="004B1EBF" w:rsidRPr="00203B50" w:rsidRDefault="004B1EBF" w:rsidP="004B1EBF">
      <w:pPr>
        <w:spacing w:after="0" w:line="240" w:lineRule="auto"/>
        <w:rPr>
          <w:rFonts w:cs="Calibri"/>
          <w:b/>
        </w:rPr>
      </w:pPr>
      <w:r w:rsidRPr="00203B50">
        <w:rPr>
          <w:rFonts w:cs="Calibri"/>
          <w:b/>
        </w:rPr>
        <w:t>Other Skills</w:t>
      </w:r>
    </w:p>
    <w:p w14:paraId="6EAF28A4" w14:textId="77777777" w:rsidR="004B1EBF" w:rsidRDefault="004B1EBF" w:rsidP="004B1EBF">
      <w:pPr>
        <w:spacing w:after="0" w:line="240" w:lineRule="auto"/>
        <w:rPr>
          <w:rFonts w:cs="Calibri"/>
        </w:rPr>
      </w:pPr>
      <w:r>
        <w:rPr>
          <w:rFonts w:cs="Calibri"/>
        </w:rPr>
        <w:t xml:space="preserve">Working knowledge of Microsoft Office- Word, Excel, and </w:t>
      </w:r>
      <w:proofErr w:type="spellStart"/>
      <w:r>
        <w:rPr>
          <w:rFonts w:cs="Calibri"/>
        </w:rPr>
        <w:t>Powerpoint</w:t>
      </w:r>
      <w:proofErr w:type="spellEnd"/>
      <w:r>
        <w:rPr>
          <w:rFonts w:cs="Calibri"/>
        </w:rPr>
        <w:t xml:space="preserve">. </w:t>
      </w:r>
    </w:p>
    <w:p w14:paraId="50B7059A" w14:textId="77777777" w:rsidR="004B1EBF" w:rsidRDefault="004B1EBF" w:rsidP="004B1EBF">
      <w:pPr>
        <w:spacing w:after="0" w:line="240" w:lineRule="auto"/>
        <w:rPr>
          <w:rFonts w:cs="Calibri"/>
        </w:rPr>
      </w:pPr>
      <w:r>
        <w:rPr>
          <w:rFonts w:cs="Calibri"/>
        </w:rPr>
        <w:t xml:space="preserve">Working knowledge of the statistical software </w:t>
      </w:r>
      <w:proofErr w:type="spellStart"/>
      <w:r>
        <w:rPr>
          <w:rFonts w:cs="Calibri"/>
        </w:rPr>
        <w:t>Graphpad</w:t>
      </w:r>
      <w:proofErr w:type="spellEnd"/>
      <w:r>
        <w:rPr>
          <w:rFonts w:cs="Calibri"/>
        </w:rPr>
        <w:t xml:space="preserve"> Prism, Endnote, and Photoshop</w:t>
      </w:r>
    </w:p>
    <w:p w14:paraId="185EBFB0" w14:textId="77777777" w:rsidR="004B1EBF" w:rsidRDefault="004B1EBF" w:rsidP="004B1EBF">
      <w:pPr>
        <w:spacing w:after="0" w:line="240" w:lineRule="auto"/>
        <w:rPr>
          <w:rFonts w:cs="Calibri"/>
        </w:rPr>
      </w:pPr>
      <w:r>
        <w:rPr>
          <w:rFonts w:cs="Calibri"/>
        </w:rPr>
        <w:t>Working knowledge of interpreting and presenting large datasets from microarray and NGS, such as, pathway analysis.</w:t>
      </w:r>
    </w:p>
    <w:p w14:paraId="05EC7525" w14:textId="77777777" w:rsidR="004B1EBF" w:rsidRDefault="004B1EBF" w:rsidP="004B1EBF">
      <w:pPr>
        <w:spacing w:after="0" w:line="240" w:lineRule="auto"/>
        <w:rPr>
          <w:rFonts w:cs="Calibri"/>
        </w:rPr>
      </w:pPr>
      <w:r>
        <w:rPr>
          <w:rFonts w:cs="Calibri"/>
        </w:rPr>
        <w:t xml:space="preserve">Development of Websites, </w:t>
      </w:r>
      <w:r w:rsidR="00CC5C28">
        <w:rPr>
          <w:rFonts w:cs="Calibri"/>
        </w:rPr>
        <w:t>b</w:t>
      </w:r>
      <w:r>
        <w:rPr>
          <w:rFonts w:cs="Calibri"/>
        </w:rPr>
        <w:t>asic knowledge of HTML</w:t>
      </w:r>
      <w:r w:rsidR="000C244B">
        <w:rPr>
          <w:rFonts w:cs="Calibri"/>
        </w:rPr>
        <w:t xml:space="preserve"> and R </w:t>
      </w:r>
      <w:r w:rsidR="00825659">
        <w:rPr>
          <w:rFonts w:cs="Calibri"/>
        </w:rPr>
        <w:t>programming</w:t>
      </w:r>
      <w:r w:rsidR="0095363E">
        <w:rPr>
          <w:rFonts w:cs="Calibri"/>
        </w:rPr>
        <w:t xml:space="preserve"> (self-taught)</w:t>
      </w:r>
    </w:p>
    <w:p w14:paraId="5B56B460" w14:textId="77777777" w:rsidR="004B1EBF" w:rsidRDefault="004B1EBF" w:rsidP="004B1EBF">
      <w:pPr>
        <w:pBdr>
          <w:bottom w:val="single" w:sz="12" w:space="1" w:color="auto"/>
        </w:pBdr>
        <w:spacing w:after="0" w:line="240" w:lineRule="auto"/>
        <w:rPr>
          <w:rFonts w:cs="Calibri"/>
        </w:rPr>
      </w:pPr>
      <w:r>
        <w:rPr>
          <w:rFonts w:cs="Calibri"/>
        </w:rPr>
        <w:t xml:space="preserve">Bioinformatics tools through various websites, including sources at NCBI like BLAST, sequence alignment, and STRING database, DAVID, miRbase, </w:t>
      </w:r>
      <w:proofErr w:type="spellStart"/>
      <w:r w:rsidR="0021688A">
        <w:rPr>
          <w:rFonts w:cs="Calibri"/>
        </w:rPr>
        <w:t>miRTAR</w:t>
      </w:r>
      <w:proofErr w:type="spellEnd"/>
      <w:r w:rsidR="0021688A">
        <w:rPr>
          <w:rFonts w:cs="Calibri"/>
        </w:rPr>
        <w:t xml:space="preserve">, </w:t>
      </w:r>
      <w:r>
        <w:rPr>
          <w:rFonts w:cs="Calibri"/>
        </w:rPr>
        <w:t xml:space="preserve">and </w:t>
      </w:r>
      <w:proofErr w:type="spellStart"/>
      <w:r>
        <w:rPr>
          <w:rFonts w:cs="Calibri"/>
        </w:rPr>
        <w:t>miRPath</w:t>
      </w:r>
      <w:proofErr w:type="spellEnd"/>
      <w:r>
        <w:rPr>
          <w:rFonts w:cs="Calibri"/>
        </w:rPr>
        <w:t>.</w:t>
      </w:r>
    </w:p>
    <w:p w14:paraId="2852BFF6" w14:textId="77777777" w:rsidR="00EC455A" w:rsidRDefault="00EC455A" w:rsidP="004B1EBF">
      <w:pPr>
        <w:pBdr>
          <w:bottom w:val="single" w:sz="12" w:space="1" w:color="auto"/>
        </w:pBdr>
        <w:spacing w:after="0" w:line="240" w:lineRule="auto"/>
        <w:rPr>
          <w:rFonts w:cs="Calibri"/>
        </w:rPr>
      </w:pPr>
    </w:p>
    <w:p w14:paraId="099B083A" w14:textId="77777777" w:rsidR="004B1EBF" w:rsidRDefault="004B1EBF" w:rsidP="004B1EBF">
      <w:pPr>
        <w:pBdr>
          <w:bottom w:val="single" w:sz="12" w:space="1" w:color="auto"/>
        </w:pBdr>
        <w:spacing w:after="0" w:line="240" w:lineRule="auto"/>
        <w:contextualSpacing/>
        <w:rPr>
          <w:rFonts w:cs="Calibri"/>
        </w:rPr>
      </w:pPr>
    </w:p>
    <w:p w14:paraId="1B9753F7" w14:textId="77777777" w:rsidR="004B1EBF" w:rsidRPr="005C15DC" w:rsidRDefault="004B1EBF" w:rsidP="004B1EBF">
      <w:pPr>
        <w:spacing w:after="0" w:line="240" w:lineRule="auto"/>
        <w:contextualSpacing/>
      </w:pPr>
    </w:p>
    <w:p w14:paraId="177CFBBB" w14:textId="77777777" w:rsidR="004B1EBF" w:rsidRPr="008121F4" w:rsidRDefault="004B1EBF" w:rsidP="004B1EBF">
      <w:pPr>
        <w:spacing w:after="0" w:line="240" w:lineRule="auto"/>
        <w:contextualSpacing/>
        <w:rPr>
          <w:rFonts w:cs="Calibri"/>
          <w:b/>
        </w:rPr>
      </w:pPr>
      <w:r>
        <w:rPr>
          <w:b/>
        </w:rPr>
        <w:t>P</w:t>
      </w:r>
      <w:r w:rsidRPr="008121F4">
        <w:rPr>
          <w:rFonts w:cs="Calibri"/>
          <w:b/>
        </w:rPr>
        <w:t>ublications</w:t>
      </w:r>
    </w:p>
    <w:p w14:paraId="30D1F5F9" w14:textId="77777777" w:rsidR="004B1EBF" w:rsidRDefault="004B1EBF" w:rsidP="004B1EBF">
      <w:pPr>
        <w:pStyle w:val="ListParagraph"/>
        <w:numPr>
          <w:ilvl w:val="0"/>
          <w:numId w:val="1"/>
        </w:numPr>
        <w:autoSpaceDE w:val="0"/>
        <w:autoSpaceDN w:val="0"/>
        <w:adjustRightInd w:val="0"/>
        <w:rPr>
          <w:rFonts w:ascii="Calibri" w:hAnsi="Calibri" w:cs="Calibri"/>
          <w:sz w:val="22"/>
          <w:szCs w:val="22"/>
        </w:rPr>
      </w:pPr>
      <w:r w:rsidRPr="0074138D">
        <w:rPr>
          <w:rFonts w:ascii="Calibri" w:hAnsi="Calibri" w:cs="Calibri"/>
          <w:b/>
          <w:sz w:val="22"/>
          <w:szCs w:val="22"/>
        </w:rPr>
        <w:t>Hens JR</w:t>
      </w:r>
      <w:r w:rsidRPr="0074138D">
        <w:rPr>
          <w:rFonts w:ascii="Calibri" w:hAnsi="Calibri" w:cs="Calibri"/>
          <w:sz w:val="22"/>
          <w:szCs w:val="22"/>
        </w:rPr>
        <w:t xml:space="preserve">, Sinha I, </w:t>
      </w:r>
      <w:proofErr w:type="spellStart"/>
      <w:r w:rsidRPr="0074138D">
        <w:rPr>
          <w:rFonts w:ascii="Calibri" w:hAnsi="Calibri" w:cs="Calibri"/>
          <w:sz w:val="22"/>
          <w:szCs w:val="22"/>
        </w:rPr>
        <w:t>Perodin</w:t>
      </w:r>
      <w:proofErr w:type="spellEnd"/>
      <w:r w:rsidRPr="0074138D">
        <w:rPr>
          <w:rFonts w:ascii="Calibri" w:hAnsi="Calibri" w:cs="Calibri"/>
          <w:sz w:val="22"/>
          <w:szCs w:val="22"/>
        </w:rPr>
        <w:t xml:space="preserve"> F, Cooper T, Sinha R, Plummer J, Perrone CE, </w:t>
      </w:r>
      <w:proofErr w:type="spellStart"/>
      <w:r w:rsidRPr="0074138D">
        <w:rPr>
          <w:rFonts w:ascii="Calibri" w:hAnsi="Calibri" w:cs="Calibri"/>
          <w:sz w:val="22"/>
          <w:szCs w:val="22"/>
        </w:rPr>
        <w:t>Orentreich</w:t>
      </w:r>
      <w:proofErr w:type="spellEnd"/>
      <w:r w:rsidRPr="0074138D">
        <w:rPr>
          <w:rFonts w:ascii="Calibri" w:hAnsi="Calibri" w:cs="Calibri"/>
          <w:sz w:val="22"/>
          <w:szCs w:val="22"/>
        </w:rPr>
        <w:t xml:space="preserve"> D. </w:t>
      </w:r>
      <w:r w:rsidRPr="0074138D">
        <w:rPr>
          <w:rFonts w:ascii="Calibri" w:hAnsi="Calibri" w:cs="Calibri"/>
          <w:b/>
          <w:sz w:val="22"/>
          <w:szCs w:val="22"/>
        </w:rPr>
        <w:t>2016.</w:t>
      </w:r>
      <w:r w:rsidRPr="0074138D">
        <w:rPr>
          <w:rFonts w:ascii="Calibri" w:hAnsi="Calibri" w:cs="Calibri"/>
          <w:sz w:val="22"/>
          <w:szCs w:val="22"/>
        </w:rPr>
        <w:t xml:space="preserve"> Methionine-restricted diet inhibits growth of MCF10AT1-derived mammary tumors by increasing cell cycle inhibitors in athymic nude mice. BMC Cancer 16(1):349.</w:t>
      </w:r>
    </w:p>
    <w:p w14:paraId="01D61E6A" w14:textId="77777777" w:rsidR="004B1EBF" w:rsidRPr="0074138D" w:rsidRDefault="004B1EBF" w:rsidP="004B1EBF">
      <w:pPr>
        <w:pStyle w:val="ListParagraph"/>
        <w:autoSpaceDE w:val="0"/>
        <w:autoSpaceDN w:val="0"/>
        <w:adjustRightInd w:val="0"/>
        <w:ind w:left="900"/>
        <w:rPr>
          <w:rFonts w:ascii="Calibri" w:hAnsi="Calibri" w:cs="Calibri"/>
          <w:sz w:val="22"/>
          <w:szCs w:val="22"/>
        </w:rPr>
      </w:pPr>
    </w:p>
    <w:p w14:paraId="0E596A87" w14:textId="77777777" w:rsidR="004B1EBF" w:rsidRDefault="004B1EBF" w:rsidP="004B1EBF">
      <w:pPr>
        <w:pStyle w:val="ListParagraph"/>
        <w:numPr>
          <w:ilvl w:val="0"/>
          <w:numId w:val="1"/>
        </w:numPr>
        <w:autoSpaceDE w:val="0"/>
        <w:autoSpaceDN w:val="0"/>
        <w:adjustRightInd w:val="0"/>
        <w:rPr>
          <w:rFonts w:ascii="Calibri" w:hAnsi="Calibri" w:cs="Calibri"/>
          <w:sz w:val="22"/>
          <w:szCs w:val="22"/>
        </w:rPr>
      </w:pPr>
      <w:r w:rsidRPr="0074138D">
        <w:rPr>
          <w:rFonts w:ascii="Calibri" w:hAnsi="Calibri" w:cs="Calibri"/>
          <w:sz w:val="22"/>
          <w:szCs w:val="22"/>
        </w:rPr>
        <w:t xml:space="preserve">Plummer J, Park M, </w:t>
      </w:r>
      <w:proofErr w:type="spellStart"/>
      <w:r w:rsidRPr="0074138D">
        <w:rPr>
          <w:rFonts w:ascii="Calibri" w:hAnsi="Calibri" w:cs="Calibri"/>
          <w:sz w:val="22"/>
          <w:szCs w:val="22"/>
        </w:rPr>
        <w:t>Perodin</w:t>
      </w:r>
      <w:proofErr w:type="spellEnd"/>
      <w:r w:rsidRPr="0074138D">
        <w:rPr>
          <w:rFonts w:ascii="Calibri" w:hAnsi="Calibri" w:cs="Calibri"/>
          <w:sz w:val="22"/>
          <w:szCs w:val="22"/>
        </w:rPr>
        <w:t xml:space="preserve"> F, Horowitz MC, </w:t>
      </w:r>
      <w:r w:rsidRPr="0074138D">
        <w:rPr>
          <w:rFonts w:ascii="Calibri" w:hAnsi="Calibri" w:cs="Calibri"/>
          <w:b/>
          <w:sz w:val="22"/>
          <w:szCs w:val="22"/>
        </w:rPr>
        <w:t>Hens JR.</w:t>
      </w:r>
      <w:r w:rsidRPr="0074138D">
        <w:rPr>
          <w:rFonts w:ascii="Calibri" w:hAnsi="Calibri" w:cs="Calibri"/>
          <w:sz w:val="22"/>
          <w:szCs w:val="22"/>
        </w:rPr>
        <w:t xml:space="preserve">, </w:t>
      </w:r>
      <w:r w:rsidRPr="0074138D">
        <w:rPr>
          <w:rFonts w:ascii="Calibri" w:hAnsi="Calibri" w:cs="Calibri"/>
          <w:b/>
          <w:sz w:val="22"/>
          <w:szCs w:val="22"/>
        </w:rPr>
        <w:t>2016.</w:t>
      </w:r>
      <w:r w:rsidRPr="0074138D">
        <w:rPr>
          <w:rFonts w:ascii="Calibri" w:hAnsi="Calibri" w:cs="Calibri"/>
          <w:sz w:val="22"/>
          <w:szCs w:val="22"/>
        </w:rPr>
        <w:t xml:space="preserve"> Methionine-restricted diet increases miRNAs that can target RUNX2 expression and alters bone structure in young mice. J Cell </w:t>
      </w:r>
      <w:proofErr w:type="spellStart"/>
      <w:r w:rsidRPr="0074138D">
        <w:rPr>
          <w:rFonts w:ascii="Calibri" w:hAnsi="Calibri" w:cs="Calibri"/>
          <w:sz w:val="22"/>
          <w:szCs w:val="22"/>
        </w:rPr>
        <w:t>Biochem</w:t>
      </w:r>
      <w:proofErr w:type="spellEnd"/>
      <w:r w:rsidRPr="0074138D">
        <w:rPr>
          <w:rFonts w:ascii="Calibri" w:hAnsi="Calibri" w:cs="Calibri"/>
          <w:sz w:val="22"/>
          <w:szCs w:val="22"/>
        </w:rPr>
        <w:t>. 2016 May 18 (</w:t>
      </w:r>
      <w:proofErr w:type="spellStart"/>
      <w:r w:rsidRPr="0074138D">
        <w:rPr>
          <w:rFonts w:ascii="Calibri" w:hAnsi="Calibri" w:cs="Calibri"/>
          <w:sz w:val="22"/>
          <w:szCs w:val="22"/>
        </w:rPr>
        <w:t>Epub</w:t>
      </w:r>
      <w:proofErr w:type="spellEnd"/>
      <w:r w:rsidRPr="0074138D">
        <w:rPr>
          <w:rFonts w:ascii="Calibri" w:hAnsi="Calibri" w:cs="Calibri"/>
          <w:sz w:val="22"/>
          <w:szCs w:val="22"/>
        </w:rPr>
        <w:t xml:space="preserve"> ahead of print).</w:t>
      </w:r>
    </w:p>
    <w:p w14:paraId="1758825B" w14:textId="77777777" w:rsidR="004B1EBF" w:rsidRDefault="004B1EBF" w:rsidP="004B1EBF">
      <w:pPr>
        <w:pStyle w:val="ListParagraph"/>
        <w:autoSpaceDE w:val="0"/>
        <w:autoSpaceDN w:val="0"/>
        <w:adjustRightInd w:val="0"/>
        <w:ind w:left="900"/>
        <w:rPr>
          <w:rFonts w:ascii="Calibri" w:hAnsi="Calibri" w:cs="Calibri"/>
          <w:sz w:val="22"/>
          <w:szCs w:val="22"/>
        </w:rPr>
      </w:pPr>
    </w:p>
    <w:p w14:paraId="398DA836" w14:textId="77777777" w:rsidR="004B1EBF" w:rsidRDefault="004B1EBF" w:rsidP="004B1EBF">
      <w:pPr>
        <w:pStyle w:val="ListParagraph"/>
        <w:numPr>
          <w:ilvl w:val="0"/>
          <w:numId w:val="1"/>
        </w:numPr>
        <w:autoSpaceDE w:val="0"/>
        <w:autoSpaceDN w:val="0"/>
        <w:adjustRightInd w:val="0"/>
        <w:rPr>
          <w:rFonts w:ascii="Calibri" w:hAnsi="Calibri" w:cs="Calibri"/>
          <w:sz w:val="22"/>
          <w:szCs w:val="22"/>
        </w:rPr>
      </w:pPr>
      <w:r>
        <w:rPr>
          <w:rFonts w:ascii="Calibri" w:hAnsi="Calibri" w:cs="Calibri"/>
          <w:sz w:val="22"/>
          <w:szCs w:val="22"/>
        </w:rPr>
        <w:t>Ables, GP.,</w:t>
      </w:r>
      <w:r w:rsidRPr="008646C1">
        <w:rPr>
          <w:rFonts w:ascii="Calibri" w:hAnsi="Calibri" w:cs="Calibri"/>
          <w:b/>
          <w:sz w:val="22"/>
          <w:szCs w:val="22"/>
        </w:rPr>
        <w:t xml:space="preserve"> Hens, JR.</w:t>
      </w:r>
      <w:r>
        <w:rPr>
          <w:rFonts w:ascii="Calibri" w:hAnsi="Calibri" w:cs="Calibri"/>
          <w:sz w:val="22"/>
          <w:szCs w:val="22"/>
        </w:rPr>
        <w:t xml:space="preserve">, </w:t>
      </w:r>
      <w:proofErr w:type="spellStart"/>
      <w:r>
        <w:rPr>
          <w:rFonts w:ascii="Calibri" w:hAnsi="Calibri" w:cs="Calibri"/>
          <w:sz w:val="22"/>
          <w:szCs w:val="22"/>
        </w:rPr>
        <w:t>Nichenametla</w:t>
      </w:r>
      <w:proofErr w:type="spellEnd"/>
      <w:r>
        <w:rPr>
          <w:rFonts w:ascii="Calibri" w:hAnsi="Calibri" w:cs="Calibri"/>
          <w:sz w:val="22"/>
          <w:szCs w:val="22"/>
        </w:rPr>
        <w:t xml:space="preserve">, SN </w:t>
      </w:r>
      <w:r w:rsidRPr="0074138D">
        <w:rPr>
          <w:rFonts w:ascii="Calibri" w:hAnsi="Calibri" w:cs="Calibri"/>
          <w:b/>
          <w:sz w:val="22"/>
          <w:szCs w:val="22"/>
        </w:rPr>
        <w:t>2016.</w:t>
      </w:r>
      <w:r>
        <w:rPr>
          <w:rFonts w:ascii="Calibri" w:hAnsi="Calibri" w:cs="Calibri"/>
          <w:sz w:val="22"/>
          <w:szCs w:val="22"/>
        </w:rPr>
        <w:t xml:space="preserve"> Methionine restriction beyond life-span extension. Ann NY Acad. Sci. 1363:68-79.</w:t>
      </w:r>
    </w:p>
    <w:p w14:paraId="0A7B0094" w14:textId="77777777" w:rsidR="004B1EBF" w:rsidRDefault="004B1EBF" w:rsidP="004B1EBF">
      <w:pPr>
        <w:pStyle w:val="ListParagraph"/>
        <w:autoSpaceDE w:val="0"/>
        <w:autoSpaceDN w:val="0"/>
        <w:adjustRightInd w:val="0"/>
        <w:ind w:left="900"/>
        <w:rPr>
          <w:rFonts w:ascii="Calibri" w:hAnsi="Calibri" w:cs="Calibri"/>
          <w:sz w:val="22"/>
          <w:szCs w:val="22"/>
        </w:rPr>
      </w:pPr>
    </w:p>
    <w:p w14:paraId="2BD1E2E4" w14:textId="77777777" w:rsidR="004B1EBF" w:rsidRPr="00AF6FEA" w:rsidRDefault="004B1EBF" w:rsidP="004B1EBF">
      <w:pPr>
        <w:pStyle w:val="ListParagraph"/>
        <w:numPr>
          <w:ilvl w:val="0"/>
          <w:numId w:val="1"/>
        </w:numPr>
        <w:autoSpaceDE w:val="0"/>
        <w:autoSpaceDN w:val="0"/>
        <w:adjustRightInd w:val="0"/>
        <w:rPr>
          <w:rFonts w:ascii="Calibri" w:hAnsi="Calibri" w:cs="Calibri"/>
          <w:sz w:val="22"/>
          <w:szCs w:val="22"/>
        </w:rPr>
      </w:pPr>
      <w:r w:rsidRPr="00AF6FEA">
        <w:rPr>
          <w:rFonts w:ascii="Calibri" w:hAnsi="Calibri" w:cs="Calibri"/>
          <w:sz w:val="22"/>
          <w:szCs w:val="22"/>
        </w:rPr>
        <w:t>Hiremath, M., Dann, P., Fischer, J., Butterworth, D., Boras-</w:t>
      </w:r>
      <w:proofErr w:type="spellStart"/>
      <w:r w:rsidRPr="00AF6FEA">
        <w:rPr>
          <w:rFonts w:ascii="Calibri" w:hAnsi="Calibri" w:cs="Calibri"/>
          <w:sz w:val="22"/>
          <w:szCs w:val="22"/>
        </w:rPr>
        <w:t>Granic</w:t>
      </w:r>
      <w:proofErr w:type="spellEnd"/>
      <w:r w:rsidRPr="00AF6FEA">
        <w:rPr>
          <w:rFonts w:ascii="Calibri" w:hAnsi="Calibri" w:cs="Calibri"/>
          <w:sz w:val="22"/>
          <w:szCs w:val="22"/>
        </w:rPr>
        <w:t xml:space="preserve">, K., </w:t>
      </w:r>
      <w:r w:rsidRPr="00AF6FEA">
        <w:rPr>
          <w:rFonts w:ascii="Calibri" w:hAnsi="Calibri" w:cs="Calibri"/>
          <w:b/>
          <w:sz w:val="22"/>
          <w:szCs w:val="22"/>
        </w:rPr>
        <w:t>Hens, J.,</w:t>
      </w:r>
      <w:r w:rsidRPr="00AF6FEA">
        <w:rPr>
          <w:rFonts w:ascii="Calibri" w:hAnsi="Calibri" w:cs="Calibri"/>
          <w:sz w:val="22"/>
          <w:szCs w:val="22"/>
        </w:rPr>
        <w:t xml:space="preserve"> Van </w:t>
      </w:r>
      <w:proofErr w:type="spellStart"/>
      <w:r w:rsidRPr="00AF6FEA">
        <w:rPr>
          <w:rFonts w:ascii="Calibri" w:hAnsi="Calibri" w:cs="Calibri"/>
          <w:sz w:val="22"/>
          <w:szCs w:val="22"/>
        </w:rPr>
        <w:t>Houten</w:t>
      </w:r>
      <w:proofErr w:type="spellEnd"/>
      <w:r w:rsidRPr="00AF6FEA">
        <w:rPr>
          <w:rFonts w:ascii="Calibri" w:hAnsi="Calibri" w:cs="Calibri"/>
          <w:sz w:val="22"/>
          <w:szCs w:val="22"/>
        </w:rPr>
        <w:t>, J., Shi</w:t>
      </w:r>
      <w:r>
        <w:rPr>
          <w:rFonts w:ascii="Calibri" w:hAnsi="Calibri" w:cs="Calibri"/>
          <w:sz w:val="22"/>
          <w:szCs w:val="22"/>
        </w:rPr>
        <w:t>, W.,</w:t>
      </w:r>
      <w:r w:rsidRPr="00AF6FEA">
        <w:rPr>
          <w:rFonts w:ascii="Calibri" w:hAnsi="Calibri" w:cs="Calibri"/>
          <w:sz w:val="22"/>
          <w:szCs w:val="22"/>
        </w:rPr>
        <w:t xml:space="preserve"> and Wysolmerski, J. </w:t>
      </w:r>
      <w:r w:rsidRPr="00B13936">
        <w:rPr>
          <w:rFonts w:ascii="Calibri" w:hAnsi="Calibri" w:cs="Calibri"/>
          <w:b/>
          <w:sz w:val="22"/>
          <w:szCs w:val="22"/>
        </w:rPr>
        <w:t>2012.</w:t>
      </w:r>
      <w:r w:rsidRPr="00AF6FEA">
        <w:rPr>
          <w:rFonts w:ascii="Calibri" w:hAnsi="Calibri" w:cs="Calibri"/>
          <w:sz w:val="22"/>
          <w:szCs w:val="22"/>
        </w:rPr>
        <w:t xml:space="preserve"> Parathyroid Hormone-Related Protein Activates </w:t>
      </w:r>
      <w:proofErr w:type="spellStart"/>
      <w:r w:rsidRPr="00AF6FEA">
        <w:rPr>
          <w:rFonts w:ascii="Calibri" w:hAnsi="Calibri" w:cs="Calibri"/>
          <w:sz w:val="22"/>
          <w:szCs w:val="22"/>
        </w:rPr>
        <w:t>Wnt</w:t>
      </w:r>
      <w:proofErr w:type="spellEnd"/>
      <w:r w:rsidRPr="00AF6FEA">
        <w:rPr>
          <w:rFonts w:ascii="Calibri" w:hAnsi="Calibri" w:cs="Calibri"/>
          <w:sz w:val="22"/>
          <w:szCs w:val="22"/>
        </w:rPr>
        <w:t xml:space="preserve"> Signaling To Specify The Embryonic Mammary Mesenchyme. </w:t>
      </w:r>
      <w:r w:rsidRPr="00B13936">
        <w:rPr>
          <w:rFonts w:ascii="Calibri" w:hAnsi="Calibri" w:cs="Calibri"/>
          <w:sz w:val="22"/>
          <w:szCs w:val="22"/>
        </w:rPr>
        <w:t>Development 139, 4239-4249</w:t>
      </w:r>
      <w:r>
        <w:rPr>
          <w:rFonts w:ascii="Calibri" w:hAnsi="Calibri" w:cs="Calibri"/>
          <w:sz w:val="22"/>
          <w:szCs w:val="22"/>
        </w:rPr>
        <w:t>.</w:t>
      </w:r>
    </w:p>
    <w:p w14:paraId="2DFA165A" w14:textId="77777777" w:rsidR="004B1EBF" w:rsidRPr="00AF6FEA" w:rsidRDefault="004B1EBF" w:rsidP="004B1EBF">
      <w:pPr>
        <w:pStyle w:val="ListParagraph"/>
        <w:autoSpaceDE w:val="0"/>
        <w:autoSpaceDN w:val="0"/>
        <w:adjustRightInd w:val="0"/>
        <w:ind w:left="900"/>
        <w:rPr>
          <w:rFonts w:ascii="Calibri" w:hAnsi="Calibri" w:cs="Calibri"/>
          <w:sz w:val="22"/>
          <w:szCs w:val="22"/>
        </w:rPr>
      </w:pPr>
    </w:p>
    <w:p w14:paraId="6E384625" w14:textId="77777777" w:rsidR="004B1EBF" w:rsidRPr="00F74577" w:rsidRDefault="004B1EBF" w:rsidP="004B1EBF">
      <w:pPr>
        <w:pStyle w:val="BodyTextIndent"/>
        <w:numPr>
          <w:ilvl w:val="0"/>
          <w:numId w:val="1"/>
        </w:numPr>
        <w:rPr>
          <w:rFonts w:ascii="Calibri" w:hAnsi="Calibri" w:cs="Calibri"/>
          <w:color w:val="2B2B2B"/>
          <w:sz w:val="22"/>
          <w:szCs w:val="22"/>
        </w:rPr>
      </w:pPr>
      <w:r w:rsidRPr="00F74577">
        <w:rPr>
          <w:rFonts w:ascii="Calibri" w:hAnsi="Calibri" w:cs="Calibri"/>
          <w:sz w:val="22"/>
          <w:szCs w:val="22"/>
        </w:rPr>
        <w:t xml:space="preserve">Andrews, J.L., Kim, A.C., and </w:t>
      </w:r>
      <w:r w:rsidRPr="00F74577">
        <w:rPr>
          <w:rFonts w:ascii="Calibri" w:hAnsi="Calibri" w:cs="Calibri"/>
          <w:b/>
          <w:sz w:val="22"/>
          <w:szCs w:val="22"/>
        </w:rPr>
        <w:t>Hens, J.R</w:t>
      </w:r>
      <w:r w:rsidRPr="00F74577">
        <w:rPr>
          <w:rFonts w:ascii="Calibri" w:hAnsi="Calibri" w:cs="Calibri"/>
          <w:sz w:val="22"/>
          <w:szCs w:val="22"/>
        </w:rPr>
        <w:t xml:space="preserve">. </w:t>
      </w:r>
      <w:r w:rsidRPr="00F74577">
        <w:rPr>
          <w:rFonts w:ascii="Calibri" w:hAnsi="Calibri" w:cs="Calibri"/>
          <w:b/>
          <w:sz w:val="22"/>
          <w:szCs w:val="22"/>
        </w:rPr>
        <w:t>2012.</w:t>
      </w:r>
      <w:r w:rsidRPr="00F74577">
        <w:rPr>
          <w:rFonts w:ascii="Calibri" w:hAnsi="Calibri" w:cs="Calibri"/>
          <w:sz w:val="22"/>
          <w:szCs w:val="22"/>
        </w:rPr>
        <w:t xml:space="preserve"> The Role and Function of Cadherins in the Mammary Gland. Breast Cancer Res</w:t>
      </w:r>
      <w:r w:rsidRPr="00EA19CB">
        <w:rPr>
          <w:rFonts w:ascii="Calibri" w:hAnsi="Calibri" w:cs="Calibri"/>
          <w:sz w:val="22"/>
          <w:szCs w:val="22"/>
        </w:rPr>
        <w:t>. 14(1):203.</w:t>
      </w:r>
    </w:p>
    <w:p w14:paraId="7FE7F645" w14:textId="77777777" w:rsidR="004B1EBF" w:rsidRDefault="004B1EBF" w:rsidP="004B1EBF">
      <w:pPr>
        <w:pStyle w:val="ListParagraph"/>
        <w:rPr>
          <w:rFonts w:ascii="Calibri" w:hAnsi="Calibri" w:cs="Calibri"/>
          <w:sz w:val="22"/>
          <w:szCs w:val="22"/>
        </w:rPr>
      </w:pPr>
    </w:p>
    <w:p w14:paraId="00DFA696" w14:textId="77777777" w:rsidR="004B1EBF" w:rsidRPr="008646C1" w:rsidRDefault="004B1EBF" w:rsidP="004B1EBF">
      <w:pPr>
        <w:rPr>
          <w:rFonts w:cs="Calibri"/>
          <w:b/>
        </w:rPr>
      </w:pPr>
      <w:r w:rsidRPr="008646C1">
        <w:rPr>
          <w:rFonts w:cs="Calibri"/>
          <w:b/>
        </w:rPr>
        <w:t>Complete List of Published Work in My Bibliography (NCBI)</w:t>
      </w:r>
    </w:p>
    <w:p w14:paraId="1F06832A" w14:textId="77777777" w:rsidR="004B1EBF" w:rsidRPr="0058259D" w:rsidRDefault="004B1EBF" w:rsidP="004B1EBF">
      <w:pPr>
        <w:rPr>
          <w:rFonts w:cs="Calibri"/>
        </w:rPr>
      </w:pPr>
      <w:r w:rsidRPr="0058259D">
        <w:rPr>
          <w:rFonts w:cs="Calibri"/>
        </w:rPr>
        <w:t>http://www.ncbi.nlm.nih.gov/sites/myncbi/1lSMBHhTmvxQ0/bibliography/50617623/public/?sort=date&amp;direction=ascending</w:t>
      </w:r>
    </w:p>
    <w:p w14:paraId="57E29E5A" w14:textId="77777777" w:rsidR="004B1EBF" w:rsidRPr="0058259D" w:rsidRDefault="004B1EBF" w:rsidP="004B1EBF">
      <w:pPr>
        <w:rPr>
          <w:rFonts w:cs="Calibri"/>
        </w:rPr>
      </w:pPr>
      <w:r w:rsidRPr="0058259D">
        <w:rPr>
          <w:rFonts w:cs="Calibri"/>
        </w:rPr>
        <w:t>According to ResearchGate; 65</w:t>
      </w:r>
      <w:r>
        <w:rPr>
          <w:rFonts w:cs="Calibri"/>
        </w:rPr>
        <w:t>8</w:t>
      </w:r>
      <w:r w:rsidRPr="0058259D">
        <w:rPr>
          <w:rFonts w:cs="Calibri"/>
        </w:rPr>
        <w:t xml:space="preserve"> citations, 27.2</w:t>
      </w:r>
      <w:r>
        <w:rPr>
          <w:rFonts w:cs="Calibri"/>
        </w:rPr>
        <w:t>5</w:t>
      </w:r>
      <w:r w:rsidRPr="0058259D">
        <w:rPr>
          <w:rFonts w:cs="Calibri"/>
        </w:rPr>
        <w:t xml:space="preserve"> RG score (82.5 percentile), h-index 11 (Web of Science) </w:t>
      </w:r>
      <w:r>
        <w:rPr>
          <w:rFonts w:cs="Calibri"/>
        </w:rPr>
        <w:t>(as of 9/2016)</w:t>
      </w:r>
    </w:p>
    <w:p w14:paraId="2BE1BB99" w14:textId="77777777" w:rsidR="004B1EBF" w:rsidRPr="001A5F8D" w:rsidRDefault="004B1EBF" w:rsidP="004B1EBF">
      <w:pPr>
        <w:spacing w:after="0" w:line="240" w:lineRule="auto"/>
        <w:rPr>
          <w:rFonts w:cs="Calibri"/>
          <w:b/>
          <w:szCs w:val="24"/>
        </w:rPr>
      </w:pPr>
      <w:r w:rsidRPr="001A5F8D">
        <w:rPr>
          <w:rFonts w:cs="Calibri"/>
          <w:b/>
          <w:szCs w:val="24"/>
        </w:rPr>
        <w:t>Awards and Honors</w:t>
      </w:r>
    </w:p>
    <w:p w14:paraId="0DE6B719" w14:textId="77777777" w:rsidR="004B1EBF" w:rsidRPr="00CB0C20" w:rsidRDefault="004B1EBF" w:rsidP="004B1EBF">
      <w:pPr>
        <w:autoSpaceDE w:val="0"/>
        <w:autoSpaceDN w:val="0"/>
        <w:adjustRightInd w:val="0"/>
        <w:spacing w:after="0"/>
        <w:rPr>
          <w:rFonts w:cs="Calibri"/>
          <w:szCs w:val="24"/>
        </w:rPr>
      </w:pPr>
      <w:r w:rsidRPr="00CB0C20">
        <w:rPr>
          <w:rFonts w:cs="Calibri"/>
          <w:szCs w:val="24"/>
        </w:rPr>
        <w:tab/>
        <w:t>Society of Developmental Biology Teaching faculty travel award (2010)</w:t>
      </w:r>
    </w:p>
    <w:p w14:paraId="670AFDBD" w14:textId="77777777" w:rsidR="004B1EBF" w:rsidRPr="00CB0C20" w:rsidRDefault="004B1EBF" w:rsidP="004B1EBF">
      <w:pPr>
        <w:autoSpaceDE w:val="0"/>
        <w:autoSpaceDN w:val="0"/>
        <w:adjustRightInd w:val="0"/>
        <w:spacing w:after="0"/>
        <w:rPr>
          <w:rFonts w:cs="Calibri"/>
          <w:szCs w:val="24"/>
        </w:rPr>
      </w:pPr>
      <w:r w:rsidRPr="00CB0C20">
        <w:rPr>
          <w:rFonts w:cs="Calibri"/>
          <w:szCs w:val="24"/>
        </w:rPr>
        <w:lastRenderedPageBreak/>
        <w:tab/>
        <w:t>Society of Developmental Biology Teaching faculty travel award (2008)</w:t>
      </w:r>
    </w:p>
    <w:p w14:paraId="2BB53CB0" w14:textId="77777777" w:rsidR="004B1EBF" w:rsidRPr="00CB0C20" w:rsidRDefault="004B1EBF" w:rsidP="004B1EBF">
      <w:pPr>
        <w:autoSpaceDE w:val="0"/>
        <w:autoSpaceDN w:val="0"/>
        <w:adjustRightInd w:val="0"/>
        <w:spacing w:after="0"/>
        <w:rPr>
          <w:rFonts w:cs="Calibri"/>
          <w:szCs w:val="24"/>
        </w:rPr>
      </w:pPr>
      <w:r w:rsidRPr="00CB0C20">
        <w:rPr>
          <w:rFonts w:cs="Calibri"/>
          <w:szCs w:val="24"/>
        </w:rPr>
        <w:tab/>
        <w:t>Promoted to adjunct Associate Professor at University of Maryland University College (2005)</w:t>
      </w:r>
    </w:p>
    <w:p w14:paraId="62E5FD88" w14:textId="77777777" w:rsidR="004B1EBF" w:rsidRPr="00CB0C20" w:rsidRDefault="004B1EBF" w:rsidP="004B1EBF">
      <w:pPr>
        <w:autoSpaceDE w:val="0"/>
        <w:autoSpaceDN w:val="0"/>
        <w:adjustRightInd w:val="0"/>
        <w:spacing w:after="0"/>
        <w:rPr>
          <w:rFonts w:cs="Calibri"/>
          <w:szCs w:val="24"/>
        </w:rPr>
      </w:pPr>
      <w:r w:rsidRPr="00CB0C20">
        <w:rPr>
          <w:rFonts w:cs="Calibri"/>
          <w:szCs w:val="24"/>
        </w:rPr>
        <w:tab/>
        <w:t>Colorado Technical University Faculty Service Award (2005)</w:t>
      </w:r>
    </w:p>
    <w:p w14:paraId="2C3C4331" w14:textId="77777777" w:rsidR="004B1EBF" w:rsidRPr="00CB0C20" w:rsidRDefault="004B1EBF" w:rsidP="004B1EBF">
      <w:pPr>
        <w:autoSpaceDE w:val="0"/>
        <w:autoSpaceDN w:val="0"/>
        <w:adjustRightInd w:val="0"/>
        <w:spacing w:after="0"/>
        <w:rPr>
          <w:rFonts w:cs="Calibri"/>
          <w:szCs w:val="24"/>
        </w:rPr>
      </w:pPr>
      <w:r w:rsidRPr="00CB0C20">
        <w:rPr>
          <w:rFonts w:cs="Calibri"/>
          <w:szCs w:val="24"/>
        </w:rPr>
        <w:tab/>
        <w:t>ASBMR Young Investigator Award (2004)</w:t>
      </w:r>
    </w:p>
    <w:p w14:paraId="1EEA8126" w14:textId="77777777" w:rsidR="004B1EBF" w:rsidRPr="00CB0C20" w:rsidRDefault="004B1EBF" w:rsidP="004B1EBF">
      <w:pPr>
        <w:autoSpaceDE w:val="0"/>
        <w:autoSpaceDN w:val="0"/>
        <w:adjustRightInd w:val="0"/>
        <w:spacing w:after="0"/>
        <w:rPr>
          <w:rFonts w:cs="Calibri"/>
          <w:szCs w:val="24"/>
        </w:rPr>
      </w:pPr>
      <w:r w:rsidRPr="00CB0C20">
        <w:rPr>
          <w:rFonts w:cs="Calibri"/>
          <w:szCs w:val="24"/>
        </w:rPr>
        <w:tab/>
        <w:t>University of Maryland University College’s 2004 Teacher Recognition Award (2004)</w:t>
      </w:r>
    </w:p>
    <w:p w14:paraId="25695A2F" w14:textId="77777777" w:rsidR="004B1EBF" w:rsidRPr="00CB0C20" w:rsidRDefault="004B1EBF" w:rsidP="004B1EBF">
      <w:pPr>
        <w:autoSpaceDE w:val="0"/>
        <w:autoSpaceDN w:val="0"/>
        <w:adjustRightInd w:val="0"/>
        <w:spacing w:after="0"/>
        <w:rPr>
          <w:rFonts w:cs="Calibri"/>
          <w:szCs w:val="24"/>
        </w:rPr>
      </w:pPr>
      <w:r w:rsidRPr="00CB0C20">
        <w:rPr>
          <w:rFonts w:cs="Calibri"/>
          <w:szCs w:val="24"/>
        </w:rPr>
        <w:tab/>
      </w:r>
    </w:p>
    <w:p w14:paraId="55B58C92" w14:textId="77777777" w:rsidR="004B1EBF" w:rsidRPr="001A5F8D" w:rsidRDefault="004B1EBF" w:rsidP="004B1EBF">
      <w:pPr>
        <w:autoSpaceDE w:val="0"/>
        <w:autoSpaceDN w:val="0"/>
        <w:adjustRightInd w:val="0"/>
        <w:spacing w:after="0"/>
        <w:rPr>
          <w:rFonts w:cs="Calibri"/>
          <w:b/>
          <w:szCs w:val="24"/>
        </w:rPr>
      </w:pPr>
      <w:r w:rsidRPr="001A5F8D">
        <w:rPr>
          <w:rFonts w:cs="Calibri"/>
          <w:b/>
          <w:szCs w:val="24"/>
        </w:rPr>
        <w:t>Professional memberships (past and present)</w:t>
      </w:r>
    </w:p>
    <w:p w14:paraId="30DEB287" w14:textId="77777777" w:rsidR="004B1EBF" w:rsidRPr="00CB0C20" w:rsidRDefault="004B1EBF" w:rsidP="004B1EBF">
      <w:pPr>
        <w:autoSpaceDE w:val="0"/>
        <w:autoSpaceDN w:val="0"/>
        <w:adjustRightInd w:val="0"/>
        <w:spacing w:after="0"/>
        <w:rPr>
          <w:rFonts w:cs="Calibri"/>
          <w:szCs w:val="24"/>
        </w:rPr>
      </w:pPr>
      <w:r w:rsidRPr="00CB0C20">
        <w:rPr>
          <w:rFonts w:cs="Calibri"/>
          <w:szCs w:val="24"/>
        </w:rPr>
        <w:tab/>
        <w:t xml:space="preserve">Society of Developmental Biology </w:t>
      </w:r>
    </w:p>
    <w:p w14:paraId="6A73B7B0" w14:textId="77777777" w:rsidR="004B1EBF" w:rsidRPr="00CB0C20" w:rsidRDefault="004B1EBF" w:rsidP="004B1EBF">
      <w:pPr>
        <w:autoSpaceDE w:val="0"/>
        <w:autoSpaceDN w:val="0"/>
        <w:adjustRightInd w:val="0"/>
        <w:spacing w:after="0"/>
        <w:rPr>
          <w:rFonts w:cs="Calibri"/>
          <w:szCs w:val="24"/>
        </w:rPr>
      </w:pPr>
      <w:r w:rsidRPr="00CB0C20">
        <w:rPr>
          <w:rFonts w:cs="Calibri"/>
          <w:szCs w:val="24"/>
        </w:rPr>
        <w:tab/>
        <w:t xml:space="preserve">National Science Teaching Association </w:t>
      </w:r>
    </w:p>
    <w:p w14:paraId="745AC230" w14:textId="77777777" w:rsidR="004B1EBF" w:rsidRPr="00CB0C20" w:rsidRDefault="004B1EBF" w:rsidP="004B1EBF">
      <w:pPr>
        <w:autoSpaceDE w:val="0"/>
        <w:autoSpaceDN w:val="0"/>
        <w:adjustRightInd w:val="0"/>
        <w:spacing w:after="0"/>
        <w:rPr>
          <w:rFonts w:cs="Calibri"/>
          <w:szCs w:val="24"/>
        </w:rPr>
      </w:pPr>
      <w:r w:rsidRPr="00CB0C20">
        <w:rPr>
          <w:rFonts w:cs="Calibri"/>
          <w:szCs w:val="24"/>
        </w:rPr>
        <w:tab/>
        <w:t xml:space="preserve">American Society of Experimental Biology </w:t>
      </w:r>
    </w:p>
    <w:p w14:paraId="58D890D0" w14:textId="77777777" w:rsidR="004B1EBF" w:rsidRDefault="004B1EBF" w:rsidP="004B1EBF">
      <w:pPr>
        <w:autoSpaceDE w:val="0"/>
        <w:autoSpaceDN w:val="0"/>
        <w:adjustRightInd w:val="0"/>
        <w:spacing w:after="0"/>
        <w:rPr>
          <w:rFonts w:cs="Calibri"/>
          <w:szCs w:val="24"/>
        </w:rPr>
      </w:pPr>
      <w:r w:rsidRPr="00CB0C20">
        <w:rPr>
          <w:rFonts w:cs="Calibri"/>
          <w:szCs w:val="24"/>
        </w:rPr>
        <w:tab/>
      </w:r>
      <w:r>
        <w:rPr>
          <w:rFonts w:cs="Calibri"/>
          <w:szCs w:val="24"/>
        </w:rPr>
        <w:t>American Society of Cancer Research</w:t>
      </w:r>
    </w:p>
    <w:p w14:paraId="073872A1" w14:textId="77777777" w:rsidR="004B1EBF" w:rsidRPr="00CB0C20" w:rsidRDefault="004B1EBF" w:rsidP="004B1EBF">
      <w:pPr>
        <w:autoSpaceDE w:val="0"/>
        <w:autoSpaceDN w:val="0"/>
        <w:adjustRightInd w:val="0"/>
        <w:spacing w:after="0"/>
        <w:ind w:firstLine="720"/>
        <w:rPr>
          <w:rFonts w:cs="Calibri"/>
          <w:szCs w:val="24"/>
        </w:rPr>
      </w:pPr>
      <w:r w:rsidRPr="00CB0C20">
        <w:rPr>
          <w:rFonts w:cs="Calibri"/>
          <w:szCs w:val="24"/>
        </w:rPr>
        <w:t>American Association for the Advancement of Sciences</w:t>
      </w:r>
    </w:p>
    <w:p w14:paraId="1B922FA8" w14:textId="77777777" w:rsidR="004B1EBF" w:rsidRPr="00CB0C20" w:rsidRDefault="004B1EBF" w:rsidP="004B1EBF">
      <w:pPr>
        <w:autoSpaceDE w:val="0"/>
        <w:autoSpaceDN w:val="0"/>
        <w:adjustRightInd w:val="0"/>
        <w:spacing w:after="0"/>
        <w:rPr>
          <w:rFonts w:cs="Calibri"/>
          <w:szCs w:val="24"/>
        </w:rPr>
      </w:pPr>
      <w:r w:rsidRPr="00CB0C20">
        <w:rPr>
          <w:rFonts w:cs="Calibri"/>
          <w:szCs w:val="24"/>
        </w:rPr>
        <w:tab/>
        <w:t xml:space="preserve">American Society of Cell Biology </w:t>
      </w:r>
    </w:p>
    <w:p w14:paraId="523AF71A" w14:textId="77777777" w:rsidR="004B1EBF" w:rsidRPr="00CB0C20" w:rsidRDefault="004B1EBF" w:rsidP="004B1EBF">
      <w:pPr>
        <w:autoSpaceDE w:val="0"/>
        <w:autoSpaceDN w:val="0"/>
        <w:adjustRightInd w:val="0"/>
        <w:spacing w:after="0"/>
        <w:rPr>
          <w:rFonts w:cs="Calibri"/>
          <w:szCs w:val="24"/>
        </w:rPr>
      </w:pPr>
      <w:r w:rsidRPr="00CB0C20">
        <w:rPr>
          <w:rFonts w:cs="Calibri"/>
          <w:szCs w:val="24"/>
        </w:rPr>
        <w:tab/>
        <w:t>American Society of Molecular Biology</w:t>
      </w:r>
    </w:p>
    <w:p w14:paraId="3B268DB1" w14:textId="77777777" w:rsidR="004B1EBF" w:rsidRPr="00CB0C20" w:rsidRDefault="004B1EBF" w:rsidP="004B1EBF">
      <w:pPr>
        <w:autoSpaceDE w:val="0"/>
        <w:autoSpaceDN w:val="0"/>
        <w:adjustRightInd w:val="0"/>
        <w:spacing w:after="0"/>
        <w:rPr>
          <w:rFonts w:cs="Calibri"/>
          <w:szCs w:val="24"/>
        </w:rPr>
      </w:pPr>
      <w:r w:rsidRPr="00CB0C20">
        <w:rPr>
          <w:rFonts w:cs="Calibri"/>
          <w:szCs w:val="24"/>
        </w:rPr>
        <w:tab/>
        <w:t xml:space="preserve">American Dairy Science Association </w:t>
      </w:r>
    </w:p>
    <w:p w14:paraId="511692B2" w14:textId="77777777" w:rsidR="004B1EBF" w:rsidRPr="00CB0C20" w:rsidRDefault="004B1EBF" w:rsidP="004B1EBF">
      <w:pPr>
        <w:autoSpaceDE w:val="0"/>
        <w:autoSpaceDN w:val="0"/>
        <w:adjustRightInd w:val="0"/>
        <w:spacing w:after="0"/>
        <w:rPr>
          <w:rFonts w:cs="Calibri"/>
          <w:szCs w:val="24"/>
        </w:rPr>
      </w:pPr>
      <w:r w:rsidRPr="00CB0C20">
        <w:rPr>
          <w:rFonts w:cs="Calibri"/>
          <w:szCs w:val="24"/>
        </w:rPr>
        <w:tab/>
        <w:t>American Society of Bone and Mineral Research</w:t>
      </w:r>
    </w:p>
    <w:p w14:paraId="6A0696DF" w14:textId="77777777" w:rsidR="004B1EBF" w:rsidRPr="00CB0C20" w:rsidRDefault="004B1EBF" w:rsidP="004B1EBF">
      <w:pPr>
        <w:autoSpaceDE w:val="0"/>
        <w:autoSpaceDN w:val="0"/>
        <w:adjustRightInd w:val="0"/>
        <w:spacing w:after="0"/>
        <w:rPr>
          <w:rFonts w:cs="Calibri"/>
          <w:szCs w:val="24"/>
        </w:rPr>
      </w:pPr>
      <w:r w:rsidRPr="00CB0C20">
        <w:rPr>
          <w:rFonts w:cs="Calibri"/>
          <w:szCs w:val="24"/>
        </w:rPr>
        <w:tab/>
        <w:t xml:space="preserve">Endocrinology Society </w:t>
      </w:r>
    </w:p>
    <w:p w14:paraId="19D6CB8C" w14:textId="77777777" w:rsidR="004B1EBF" w:rsidRPr="00CB0C20" w:rsidRDefault="004B1EBF" w:rsidP="004B1EBF">
      <w:pPr>
        <w:autoSpaceDE w:val="0"/>
        <w:autoSpaceDN w:val="0"/>
        <w:adjustRightInd w:val="0"/>
        <w:spacing w:after="0"/>
        <w:rPr>
          <w:rFonts w:cs="Calibri"/>
          <w:szCs w:val="24"/>
        </w:rPr>
      </w:pPr>
    </w:p>
    <w:p w14:paraId="604B67DD" w14:textId="77777777" w:rsidR="004B1EBF" w:rsidRPr="0058259D" w:rsidRDefault="004B1EBF" w:rsidP="004B1EBF">
      <w:pPr>
        <w:rPr>
          <w:rFonts w:cs="Calibri"/>
        </w:rPr>
      </w:pPr>
      <w:r w:rsidRPr="0058259D">
        <w:rPr>
          <w:rFonts w:cs="Calibri"/>
        </w:rPr>
        <w:t>Research Support</w:t>
      </w:r>
    </w:p>
    <w:p w14:paraId="47DC775B" w14:textId="77777777" w:rsidR="004B1EBF" w:rsidRPr="0058259D" w:rsidRDefault="004B1EBF" w:rsidP="00265B60">
      <w:pPr>
        <w:spacing w:after="0" w:line="240" w:lineRule="auto"/>
        <w:rPr>
          <w:rFonts w:cs="Calibri"/>
        </w:rPr>
      </w:pPr>
      <w:r>
        <w:rPr>
          <w:rFonts w:cs="Calibri"/>
        </w:rPr>
        <w:t xml:space="preserve">1. </w:t>
      </w:r>
      <w:r w:rsidRPr="0058259D">
        <w:rPr>
          <w:rFonts w:cs="Calibri"/>
        </w:rPr>
        <w:t xml:space="preserve">OFAS CCL20 </w:t>
      </w:r>
      <w:r w:rsidRPr="0058259D">
        <w:rPr>
          <w:rFonts w:cs="Calibri"/>
        </w:rPr>
        <w:tab/>
      </w:r>
      <w:r w:rsidRPr="0058259D">
        <w:rPr>
          <w:rFonts w:cs="Calibri"/>
        </w:rPr>
        <w:tab/>
      </w:r>
      <w:r w:rsidRPr="0058259D">
        <w:rPr>
          <w:rFonts w:cs="Calibri"/>
        </w:rPr>
        <w:tab/>
        <w:t>Hens (PI)</w:t>
      </w:r>
      <w:r w:rsidRPr="0058259D">
        <w:rPr>
          <w:rFonts w:cs="Calibri"/>
        </w:rPr>
        <w:tab/>
      </w:r>
      <w:r w:rsidRPr="0058259D">
        <w:rPr>
          <w:rFonts w:cs="Calibri"/>
        </w:rPr>
        <w:tab/>
      </w:r>
      <w:r w:rsidRPr="0058259D">
        <w:rPr>
          <w:rFonts w:cs="Calibri"/>
        </w:rPr>
        <w:tab/>
      </w:r>
      <w:r w:rsidRPr="0058259D">
        <w:rPr>
          <w:rFonts w:cs="Calibri"/>
        </w:rPr>
        <w:tab/>
      </w:r>
      <w:r w:rsidRPr="0058259D">
        <w:rPr>
          <w:rFonts w:cs="Calibri"/>
        </w:rPr>
        <w:tab/>
        <w:t>01/01/16- 12/31/16</w:t>
      </w:r>
    </w:p>
    <w:p w14:paraId="6FDBB160" w14:textId="77777777" w:rsidR="004B1EBF" w:rsidRDefault="004B1EBF" w:rsidP="00265B60">
      <w:pPr>
        <w:spacing w:after="0" w:line="240" w:lineRule="auto"/>
        <w:rPr>
          <w:rFonts w:cs="Calibri"/>
        </w:rPr>
      </w:pPr>
      <w:r w:rsidRPr="0058259D">
        <w:rPr>
          <w:rFonts w:cs="Calibri"/>
        </w:rPr>
        <w:t>The effects of methionine restriction (MR) on the mechanism of metasta</w:t>
      </w:r>
      <w:r>
        <w:rPr>
          <w:rFonts w:cs="Calibri"/>
        </w:rPr>
        <w:t>tic cancer through cadherin-11.</w:t>
      </w:r>
    </w:p>
    <w:p w14:paraId="5A30AF7A" w14:textId="77777777" w:rsidR="004B1EBF" w:rsidRDefault="004B1EBF" w:rsidP="00265B60">
      <w:pPr>
        <w:spacing w:after="0" w:line="240" w:lineRule="auto"/>
        <w:rPr>
          <w:rFonts w:cs="Calibri"/>
        </w:rPr>
      </w:pPr>
      <w:r w:rsidRPr="0058259D">
        <w:rPr>
          <w:rFonts w:cs="Calibri"/>
        </w:rPr>
        <w:t xml:space="preserve">The goal of this study is to examine the effects of MR on mechanisms of cell migration through cadherin-11 in metastatic cancer. </w:t>
      </w:r>
      <w:r>
        <w:rPr>
          <w:rFonts w:cs="Calibri"/>
        </w:rPr>
        <w:t xml:space="preserve"> </w:t>
      </w:r>
      <w:r w:rsidRPr="0058259D">
        <w:rPr>
          <w:rFonts w:cs="Calibri"/>
        </w:rPr>
        <w:t>Role: PI</w:t>
      </w:r>
    </w:p>
    <w:p w14:paraId="18C8C20D" w14:textId="77777777" w:rsidR="00265B60" w:rsidRPr="0058259D" w:rsidRDefault="00265B60" w:rsidP="00265B60">
      <w:pPr>
        <w:spacing w:after="0" w:line="240" w:lineRule="auto"/>
        <w:rPr>
          <w:rFonts w:cs="Calibri"/>
        </w:rPr>
      </w:pPr>
    </w:p>
    <w:p w14:paraId="68C92152" w14:textId="77777777" w:rsidR="004B1EBF" w:rsidRPr="0058259D" w:rsidRDefault="004B1EBF" w:rsidP="00265B60">
      <w:pPr>
        <w:spacing w:after="0" w:line="240" w:lineRule="auto"/>
        <w:rPr>
          <w:rFonts w:cs="Calibri"/>
        </w:rPr>
      </w:pPr>
      <w:r>
        <w:rPr>
          <w:rFonts w:cs="Calibri"/>
        </w:rPr>
        <w:t xml:space="preserve">2. </w:t>
      </w:r>
      <w:r w:rsidRPr="0058259D">
        <w:rPr>
          <w:rFonts w:cs="Calibri"/>
        </w:rPr>
        <w:t xml:space="preserve">OFAS CCL21 </w:t>
      </w:r>
      <w:r w:rsidRPr="0058259D">
        <w:rPr>
          <w:rFonts w:cs="Calibri"/>
        </w:rPr>
        <w:tab/>
      </w:r>
      <w:r w:rsidRPr="0058259D">
        <w:rPr>
          <w:rFonts w:cs="Calibri"/>
        </w:rPr>
        <w:tab/>
      </w:r>
      <w:r w:rsidRPr="0058259D">
        <w:rPr>
          <w:rFonts w:cs="Calibri"/>
        </w:rPr>
        <w:tab/>
        <w:t>Hens (PI)</w:t>
      </w:r>
      <w:r w:rsidRPr="0058259D">
        <w:rPr>
          <w:rFonts w:cs="Calibri"/>
        </w:rPr>
        <w:tab/>
      </w:r>
      <w:r w:rsidRPr="0058259D">
        <w:rPr>
          <w:rFonts w:cs="Calibri"/>
        </w:rPr>
        <w:tab/>
      </w:r>
      <w:r w:rsidRPr="0058259D">
        <w:rPr>
          <w:rFonts w:cs="Calibri"/>
        </w:rPr>
        <w:tab/>
      </w:r>
      <w:r w:rsidRPr="0058259D">
        <w:rPr>
          <w:rFonts w:cs="Calibri"/>
        </w:rPr>
        <w:tab/>
      </w:r>
      <w:r w:rsidRPr="0058259D">
        <w:rPr>
          <w:rFonts w:cs="Calibri"/>
        </w:rPr>
        <w:tab/>
        <w:t>01/01/16- 12/31/16</w:t>
      </w:r>
    </w:p>
    <w:p w14:paraId="07103443" w14:textId="77777777" w:rsidR="004B1EBF" w:rsidRPr="0058259D" w:rsidRDefault="004B1EBF" w:rsidP="00265B60">
      <w:pPr>
        <w:spacing w:after="0" w:line="240" w:lineRule="auto"/>
        <w:rPr>
          <w:rFonts w:cs="Calibri"/>
        </w:rPr>
      </w:pPr>
      <w:r w:rsidRPr="0058259D">
        <w:rPr>
          <w:rFonts w:cs="Calibri"/>
        </w:rPr>
        <w:t>The effects of MR on non-small cell lung cancer</w:t>
      </w:r>
    </w:p>
    <w:p w14:paraId="13B1B048" w14:textId="77777777" w:rsidR="004B1EBF" w:rsidRDefault="004B1EBF" w:rsidP="00265B60">
      <w:pPr>
        <w:spacing w:after="0" w:line="240" w:lineRule="auto"/>
        <w:rPr>
          <w:rFonts w:cs="Calibri"/>
        </w:rPr>
      </w:pPr>
      <w:r w:rsidRPr="0058259D">
        <w:rPr>
          <w:rFonts w:cs="Calibri"/>
        </w:rPr>
        <w:t>The goal of this study is to examine how MR can affect non small lung cancer in both cancer cell lines and in the PDX mouse models.</w:t>
      </w:r>
      <w:r>
        <w:rPr>
          <w:rFonts w:cs="Calibri"/>
        </w:rPr>
        <w:t xml:space="preserve"> </w:t>
      </w:r>
      <w:r w:rsidRPr="0058259D">
        <w:rPr>
          <w:rFonts w:cs="Calibri"/>
        </w:rPr>
        <w:t>Role: PI</w:t>
      </w:r>
    </w:p>
    <w:p w14:paraId="22C467A4" w14:textId="77777777" w:rsidR="00265B60" w:rsidRPr="0058259D" w:rsidRDefault="00265B60" w:rsidP="00265B60">
      <w:pPr>
        <w:spacing w:after="0" w:line="240" w:lineRule="auto"/>
        <w:rPr>
          <w:rFonts w:cs="Calibri"/>
        </w:rPr>
      </w:pPr>
    </w:p>
    <w:p w14:paraId="63C8BBDE" w14:textId="77777777" w:rsidR="004B1EBF" w:rsidRPr="0058259D" w:rsidRDefault="006D24CD" w:rsidP="00265B60">
      <w:pPr>
        <w:spacing w:after="0" w:line="240" w:lineRule="auto"/>
        <w:rPr>
          <w:rFonts w:cs="Calibri"/>
        </w:rPr>
      </w:pPr>
      <w:r>
        <w:rPr>
          <w:rFonts w:cs="Calibri"/>
        </w:rPr>
        <w:t>3</w:t>
      </w:r>
      <w:r w:rsidR="004B1EBF">
        <w:rPr>
          <w:rFonts w:cs="Calibri"/>
        </w:rPr>
        <w:t xml:space="preserve">. </w:t>
      </w:r>
      <w:r w:rsidR="004B1EBF" w:rsidRPr="0058259D">
        <w:rPr>
          <w:rFonts w:cs="Calibri"/>
        </w:rPr>
        <w:t xml:space="preserve">OFAS CCL05 </w:t>
      </w:r>
      <w:r w:rsidR="004B1EBF" w:rsidRPr="0058259D">
        <w:rPr>
          <w:rFonts w:cs="Calibri"/>
        </w:rPr>
        <w:tab/>
      </w:r>
      <w:r w:rsidR="004B1EBF" w:rsidRPr="0058259D">
        <w:rPr>
          <w:rFonts w:cs="Calibri"/>
        </w:rPr>
        <w:tab/>
      </w:r>
      <w:r w:rsidR="004B1EBF" w:rsidRPr="0058259D">
        <w:rPr>
          <w:rFonts w:cs="Calibri"/>
        </w:rPr>
        <w:tab/>
        <w:t>Hens (PI)</w:t>
      </w:r>
      <w:r w:rsidR="004B1EBF" w:rsidRPr="0058259D">
        <w:rPr>
          <w:rFonts w:cs="Calibri"/>
        </w:rPr>
        <w:tab/>
      </w:r>
      <w:r w:rsidR="004B1EBF" w:rsidRPr="0058259D">
        <w:rPr>
          <w:rFonts w:cs="Calibri"/>
        </w:rPr>
        <w:tab/>
      </w:r>
      <w:r w:rsidR="004B1EBF" w:rsidRPr="0058259D">
        <w:rPr>
          <w:rFonts w:cs="Calibri"/>
        </w:rPr>
        <w:tab/>
      </w:r>
      <w:r w:rsidR="004B1EBF" w:rsidRPr="0058259D">
        <w:rPr>
          <w:rFonts w:cs="Calibri"/>
        </w:rPr>
        <w:tab/>
      </w:r>
      <w:r w:rsidR="004B1EBF" w:rsidRPr="0058259D">
        <w:rPr>
          <w:rFonts w:cs="Calibri"/>
        </w:rPr>
        <w:tab/>
        <w:t>01/01/14- 12/31/14</w:t>
      </w:r>
    </w:p>
    <w:p w14:paraId="26DC23D1" w14:textId="77777777" w:rsidR="004B1EBF" w:rsidRPr="0058259D" w:rsidRDefault="004B1EBF" w:rsidP="00265B60">
      <w:pPr>
        <w:spacing w:after="0" w:line="240" w:lineRule="auto"/>
        <w:rPr>
          <w:rFonts w:cs="Calibri"/>
        </w:rPr>
      </w:pPr>
      <w:r w:rsidRPr="0058259D">
        <w:rPr>
          <w:rFonts w:cs="Calibri"/>
        </w:rPr>
        <w:t>The effects of MR on cancers induced by carcinogens</w:t>
      </w:r>
    </w:p>
    <w:p w14:paraId="6656DF8A" w14:textId="77777777" w:rsidR="004B1EBF" w:rsidRDefault="004B1EBF" w:rsidP="00265B60">
      <w:pPr>
        <w:spacing w:after="0" w:line="240" w:lineRule="auto"/>
        <w:rPr>
          <w:rFonts w:cs="Calibri"/>
        </w:rPr>
      </w:pPr>
      <w:r w:rsidRPr="0058259D">
        <w:rPr>
          <w:rFonts w:cs="Calibri"/>
        </w:rPr>
        <w:t>The goal of this study is to examine the mechanism of how MR can protect mice from the damaging effects of N-Nitroso-N-</w:t>
      </w:r>
      <w:proofErr w:type="spellStart"/>
      <w:r w:rsidRPr="0058259D">
        <w:rPr>
          <w:rFonts w:cs="Calibri"/>
        </w:rPr>
        <w:t>methylurea</w:t>
      </w:r>
      <w:proofErr w:type="spellEnd"/>
      <w:r w:rsidRPr="0058259D">
        <w:rPr>
          <w:rFonts w:cs="Calibri"/>
        </w:rPr>
        <w:t xml:space="preserve"> in a mouse model</w:t>
      </w:r>
      <w:r>
        <w:rPr>
          <w:rFonts w:cs="Calibri"/>
        </w:rPr>
        <w:t xml:space="preserve">. </w:t>
      </w:r>
      <w:r w:rsidRPr="0058259D">
        <w:rPr>
          <w:rFonts w:cs="Calibri"/>
        </w:rPr>
        <w:t>Role: PI</w:t>
      </w:r>
    </w:p>
    <w:p w14:paraId="2DCAB070" w14:textId="77777777" w:rsidR="00265B60" w:rsidRPr="0058259D" w:rsidRDefault="00265B60" w:rsidP="00265B60">
      <w:pPr>
        <w:spacing w:after="0" w:line="240" w:lineRule="auto"/>
        <w:rPr>
          <w:rFonts w:cs="Calibri"/>
        </w:rPr>
      </w:pPr>
    </w:p>
    <w:p w14:paraId="53DF8377" w14:textId="77777777" w:rsidR="004B1EBF" w:rsidRPr="0058259D" w:rsidRDefault="006D24CD" w:rsidP="00265B60">
      <w:pPr>
        <w:spacing w:after="0" w:line="240" w:lineRule="auto"/>
        <w:rPr>
          <w:rFonts w:cs="Calibri"/>
        </w:rPr>
      </w:pPr>
      <w:r>
        <w:rPr>
          <w:rFonts w:cs="Calibri"/>
        </w:rPr>
        <w:t>4</w:t>
      </w:r>
      <w:r w:rsidR="004B1EBF">
        <w:rPr>
          <w:rFonts w:cs="Calibri"/>
        </w:rPr>
        <w:t xml:space="preserve">. </w:t>
      </w:r>
      <w:r w:rsidR="004B1EBF" w:rsidRPr="0058259D">
        <w:rPr>
          <w:rFonts w:cs="Calibri"/>
        </w:rPr>
        <w:t xml:space="preserve">OFAS CCL17 </w:t>
      </w:r>
      <w:r w:rsidR="004B1EBF" w:rsidRPr="0058259D">
        <w:rPr>
          <w:rFonts w:cs="Calibri"/>
        </w:rPr>
        <w:tab/>
      </w:r>
      <w:r w:rsidR="004B1EBF" w:rsidRPr="0058259D">
        <w:rPr>
          <w:rFonts w:cs="Calibri"/>
        </w:rPr>
        <w:tab/>
      </w:r>
      <w:r w:rsidR="004B1EBF" w:rsidRPr="0058259D">
        <w:rPr>
          <w:rFonts w:cs="Calibri"/>
        </w:rPr>
        <w:tab/>
        <w:t>Hens (PI)</w:t>
      </w:r>
      <w:r w:rsidR="004B1EBF" w:rsidRPr="0058259D">
        <w:rPr>
          <w:rFonts w:cs="Calibri"/>
        </w:rPr>
        <w:tab/>
      </w:r>
      <w:r w:rsidR="004B1EBF" w:rsidRPr="0058259D">
        <w:rPr>
          <w:rFonts w:cs="Calibri"/>
        </w:rPr>
        <w:tab/>
      </w:r>
      <w:r w:rsidR="004B1EBF" w:rsidRPr="0058259D">
        <w:rPr>
          <w:rFonts w:cs="Calibri"/>
        </w:rPr>
        <w:tab/>
      </w:r>
      <w:r w:rsidR="004B1EBF" w:rsidRPr="0058259D">
        <w:rPr>
          <w:rFonts w:cs="Calibri"/>
        </w:rPr>
        <w:tab/>
      </w:r>
      <w:r w:rsidR="004B1EBF" w:rsidRPr="0058259D">
        <w:rPr>
          <w:rFonts w:cs="Calibri"/>
        </w:rPr>
        <w:tab/>
        <w:t>01/01/14- 12/31/14</w:t>
      </w:r>
    </w:p>
    <w:p w14:paraId="40C350B6" w14:textId="77777777" w:rsidR="004B1EBF" w:rsidRPr="0058259D" w:rsidRDefault="004B1EBF" w:rsidP="00265B60">
      <w:pPr>
        <w:spacing w:after="0" w:line="240" w:lineRule="auto"/>
        <w:rPr>
          <w:rFonts w:cs="Calibri"/>
        </w:rPr>
      </w:pPr>
      <w:r w:rsidRPr="0058259D">
        <w:rPr>
          <w:rFonts w:cs="Calibri"/>
        </w:rPr>
        <w:t>The effect of methionine restriction on metastatic breast cancer</w:t>
      </w:r>
    </w:p>
    <w:p w14:paraId="1FFC1FD9" w14:textId="77777777" w:rsidR="004B1EBF" w:rsidRDefault="004B1EBF" w:rsidP="00265B60">
      <w:pPr>
        <w:spacing w:after="0" w:line="240" w:lineRule="auto"/>
        <w:rPr>
          <w:rFonts w:cs="Calibri"/>
        </w:rPr>
      </w:pPr>
      <w:r w:rsidRPr="0058259D">
        <w:rPr>
          <w:rFonts w:cs="Calibri"/>
        </w:rPr>
        <w:t>The goal of this study is to examine how MR can change the ability of cells to migrate during metastatic breast cancer. Role: PI</w:t>
      </w:r>
    </w:p>
    <w:p w14:paraId="265E977C" w14:textId="77777777" w:rsidR="00265B60" w:rsidRPr="0058259D" w:rsidRDefault="00265B60" w:rsidP="00265B60">
      <w:pPr>
        <w:spacing w:after="0" w:line="240" w:lineRule="auto"/>
        <w:rPr>
          <w:rFonts w:cs="Calibri"/>
        </w:rPr>
      </w:pPr>
    </w:p>
    <w:p w14:paraId="15E626BF" w14:textId="77777777" w:rsidR="004B1EBF" w:rsidRPr="0058259D" w:rsidRDefault="006D24CD" w:rsidP="00265B60">
      <w:pPr>
        <w:spacing w:after="0" w:line="240" w:lineRule="auto"/>
        <w:rPr>
          <w:rFonts w:cs="Calibri"/>
        </w:rPr>
      </w:pPr>
      <w:r>
        <w:rPr>
          <w:rFonts w:cs="Calibri"/>
        </w:rPr>
        <w:t>5</w:t>
      </w:r>
      <w:r w:rsidR="004B1EBF">
        <w:rPr>
          <w:rFonts w:cs="Calibri"/>
        </w:rPr>
        <w:t xml:space="preserve">. </w:t>
      </w:r>
      <w:r w:rsidR="004B1EBF" w:rsidRPr="0058259D">
        <w:rPr>
          <w:rFonts w:cs="Calibri"/>
        </w:rPr>
        <w:t xml:space="preserve">OFAS CCL18 </w:t>
      </w:r>
      <w:r w:rsidR="004B1EBF" w:rsidRPr="0058259D">
        <w:rPr>
          <w:rFonts w:cs="Calibri"/>
        </w:rPr>
        <w:tab/>
      </w:r>
      <w:r w:rsidR="004B1EBF" w:rsidRPr="0058259D">
        <w:rPr>
          <w:rFonts w:cs="Calibri"/>
        </w:rPr>
        <w:tab/>
      </w:r>
      <w:r w:rsidR="004B1EBF" w:rsidRPr="0058259D">
        <w:rPr>
          <w:rFonts w:cs="Calibri"/>
        </w:rPr>
        <w:tab/>
        <w:t>Hens (PI)</w:t>
      </w:r>
      <w:r w:rsidR="004B1EBF" w:rsidRPr="0058259D">
        <w:rPr>
          <w:rFonts w:cs="Calibri"/>
        </w:rPr>
        <w:tab/>
      </w:r>
      <w:r w:rsidR="004B1EBF" w:rsidRPr="0058259D">
        <w:rPr>
          <w:rFonts w:cs="Calibri"/>
        </w:rPr>
        <w:tab/>
      </w:r>
      <w:r w:rsidR="004B1EBF" w:rsidRPr="0058259D">
        <w:rPr>
          <w:rFonts w:cs="Calibri"/>
        </w:rPr>
        <w:tab/>
      </w:r>
      <w:r w:rsidR="004B1EBF" w:rsidRPr="0058259D">
        <w:rPr>
          <w:rFonts w:cs="Calibri"/>
        </w:rPr>
        <w:tab/>
      </w:r>
      <w:r w:rsidR="004B1EBF" w:rsidRPr="0058259D">
        <w:rPr>
          <w:rFonts w:cs="Calibri"/>
        </w:rPr>
        <w:tab/>
        <w:t>01/01/15- 12/31/15</w:t>
      </w:r>
    </w:p>
    <w:p w14:paraId="396937CB" w14:textId="77777777" w:rsidR="004B1EBF" w:rsidRPr="0058259D" w:rsidRDefault="004B1EBF" w:rsidP="00265B60">
      <w:pPr>
        <w:spacing w:after="0" w:line="240" w:lineRule="auto"/>
        <w:rPr>
          <w:rFonts w:cs="Calibri"/>
        </w:rPr>
      </w:pPr>
      <w:r>
        <w:rPr>
          <w:rFonts w:cs="Calibri"/>
        </w:rPr>
        <w:t>The effects of m</w:t>
      </w:r>
      <w:r w:rsidRPr="0058259D">
        <w:rPr>
          <w:rFonts w:cs="Calibri"/>
        </w:rPr>
        <w:t xml:space="preserve">ethionine Restriction on miRNAs in the Mouse and in Cancer Models </w:t>
      </w:r>
    </w:p>
    <w:p w14:paraId="148E2863" w14:textId="77777777" w:rsidR="004B1EBF" w:rsidRPr="0058259D" w:rsidRDefault="004B1EBF" w:rsidP="00265B60">
      <w:pPr>
        <w:spacing w:after="0" w:line="240" w:lineRule="auto"/>
        <w:rPr>
          <w:rFonts w:cs="Calibri"/>
        </w:rPr>
      </w:pPr>
      <w:r w:rsidRPr="0058259D">
        <w:rPr>
          <w:rFonts w:cs="Calibri"/>
        </w:rPr>
        <w:t>The goal of this study is to examine how MR can affect miRNA involved in normal mammary glands and in mouse breast cancer models. Role: PI</w:t>
      </w:r>
    </w:p>
    <w:p w14:paraId="2CB015F0" w14:textId="77777777" w:rsidR="00265B60" w:rsidRDefault="00265B60" w:rsidP="00265B60">
      <w:pPr>
        <w:spacing w:after="0" w:line="240" w:lineRule="auto"/>
        <w:rPr>
          <w:rFonts w:cs="Calibri"/>
        </w:rPr>
      </w:pPr>
    </w:p>
    <w:p w14:paraId="7A4665F6" w14:textId="77777777" w:rsidR="004B1EBF" w:rsidRPr="0058259D" w:rsidRDefault="006D24CD" w:rsidP="00265B60">
      <w:pPr>
        <w:spacing w:after="0" w:line="240" w:lineRule="auto"/>
        <w:rPr>
          <w:rFonts w:cs="Calibri"/>
        </w:rPr>
      </w:pPr>
      <w:r>
        <w:rPr>
          <w:rFonts w:cs="Calibri"/>
        </w:rPr>
        <w:lastRenderedPageBreak/>
        <w:t>6</w:t>
      </w:r>
      <w:r w:rsidR="004B1EBF">
        <w:rPr>
          <w:rFonts w:cs="Calibri"/>
        </w:rPr>
        <w:t xml:space="preserve">. </w:t>
      </w:r>
      <w:r w:rsidR="004B1EBF" w:rsidRPr="0058259D">
        <w:rPr>
          <w:rFonts w:cs="Calibri"/>
        </w:rPr>
        <w:t xml:space="preserve">OFAS CCL19 </w:t>
      </w:r>
      <w:r w:rsidR="004B1EBF" w:rsidRPr="0058259D">
        <w:rPr>
          <w:rFonts w:cs="Calibri"/>
        </w:rPr>
        <w:tab/>
      </w:r>
      <w:r w:rsidR="004B1EBF" w:rsidRPr="0058259D">
        <w:rPr>
          <w:rFonts w:cs="Calibri"/>
        </w:rPr>
        <w:tab/>
      </w:r>
      <w:r w:rsidR="004B1EBF" w:rsidRPr="0058259D">
        <w:rPr>
          <w:rFonts w:cs="Calibri"/>
        </w:rPr>
        <w:tab/>
        <w:t>Hens (PI)</w:t>
      </w:r>
      <w:r w:rsidR="004B1EBF" w:rsidRPr="0058259D">
        <w:rPr>
          <w:rFonts w:cs="Calibri"/>
        </w:rPr>
        <w:tab/>
      </w:r>
      <w:r w:rsidR="004B1EBF" w:rsidRPr="0058259D">
        <w:rPr>
          <w:rFonts w:cs="Calibri"/>
        </w:rPr>
        <w:tab/>
      </w:r>
      <w:r w:rsidR="004B1EBF" w:rsidRPr="0058259D">
        <w:rPr>
          <w:rFonts w:cs="Calibri"/>
        </w:rPr>
        <w:tab/>
      </w:r>
      <w:r w:rsidR="004B1EBF" w:rsidRPr="0058259D">
        <w:rPr>
          <w:rFonts w:cs="Calibri"/>
        </w:rPr>
        <w:tab/>
      </w:r>
      <w:r w:rsidR="004B1EBF" w:rsidRPr="0058259D">
        <w:rPr>
          <w:rFonts w:cs="Calibri"/>
        </w:rPr>
        <w:tab/>
        <w:t>01/01/15- 12/31/15</w:t>
      </w:r>
    </w:p>
    <w:p w14:paraId="79C27D08" w14:textId="77777777" w:rsidR="004B1EBF" w:rsidRPr="0058259D" w:rsidRDefault="004B1EBF" w:rsidP="00265B60">
      <w:pPr>
        <w:spacing w:after="0" w:line="240" w:lineRule="auto"/>
        <w:rPr>
          <w:rFonts w:cs="Calibri"/>
        </w:rPr>
      </w:pPr>
      <w:r w:rsidRPr="0058259D">
        <w:rPr>
          <w:rFonts w:cs="Calibri"/>
        </w:rPr>
        <w:t xml:space="preserve">Methionine </w:t>
      </w:r>
      <w:r>
        <w:rPr>
          <w:rFonts w:cs="Calibri"/>
        </w:rPr>
        <w:t>r</w:t>
      </w:r>
      <w:r w:rsidRPr="0058259D">
        <w:rPr>
          <w:rFonts w:cs="Calibri"/>
        </w:rPr>
        <w:t xml:space="preserve">estriction (MR) </w:t>
      </w:r>
      <w:proofErr w:type="spellStart"/>
      <w:r>
        <w:rPr>
          <w:rFonts w:cs="Calibri"/>
        </w:rPr>
        <w:t>affects</w:t>
      </w:r>
      <w:proofErr w:type="spellEnd"/>
      <w:r>
        <w:rPr>
          <w:rFonts w:cs="Calibri"/>
        </w:rPr>
        <w:t xml:space="preserve"> on c</w:t>
      </w:r>
      <w:r w:rsidRPr="0058259D">
        <w:rPr>
          <w:rFonts w:cs="Calibri"/>
        </w:rPr>
        <w:t xml:space="preserve">adherin-11 (Cdh11) in </w:t>
      </w:r>
      <w:r>
        <w:rPr>
          <w:rFonts w:cs="Calibri"/>
        </w:rPr>
        <w:t>n</w:t>
      </w:r>
      <w:r w:rsidRPr="0058259D">
        <w:rPr>
          <w:rFonts w:cs="Calibri"/>
        </w:rPr>
        <w:t xml:space="preserve">ormal and </w:t>
      </w:r>
      <w:r>
        <w:rPr>
          <w:rFonts w:cs="Calibri"/>
        </w:rPr>
        <w:t>c</w:t>
      </w:r>
      <w:r w:rsidRPr="0058259D">
        <w:rPr>
          <w:rFonts w:cs="Calibri"/>
        </w:rPr>
        <w:t xml:space="preserve">ancer </w:t>
      </w:r>
      <w:r>
        <w:rPr>
          <w:rFonts w:cs="Calibri"/>
        </w:rPr>
        <w:t>c</w:t>
      </w:r>
      <w:r w:rsidRPr="0058259D">
        <w:rPr>
          <w:rFonts w:cs="Calibri"/>
        </w:rPr>
        <w:t>ells</w:t>
      </w:r>
    </w:p>
    <w:p w14:paraId="3543A70D" w14:textId="77777777" w:rsidR="004B1EBF" w:rsidRPr="0058259D" w:rsidRDefault="004B1EBF" w:rsidP="00265B60">
      <w:pPr>
        <w:spacing w:after="0" w:line="240" w:lineRule="auto"/>
        <w:rPr>
          <w:rFonts w:cs="Calibri"/>
        </w:rPr>
      </w:pPr>
      <w:r w:rsidRPr="0058259D">
        <w:rPr>
          <w:rFonts w:cs="Calibri"/>
        </w:rPr>
        <w:t>The goal of this study is to examine how MR can alter expression of cadherin-11 in both mesenchymal cells and breast cancer cells, and how this change in expression may alter function of these cells.</w:t>
      </w:r>
      <w:r>
        <w:rPr>
          <w:rFonts w:cs="Calibri"/>
        </w:rPr>
        <w:t xml:space="preserve"> </w:t>
      </w:r>
      <w:r w:rsidRPr="0058259D">
        <w:rPr>
          <w:rFonts w:cs="Calibri"/>
        </w:rPr>
        <w:t>Role: PI</w:t>
      </w:r>
    </w:p>
    <w:p w14:paraId="7F6C5D09" w14:textId="77777777" w:rsidR="00265B60" w:rsidRDefault="00265B60" w:rsidP="00265B60">
      <w:pPr>
        <w:spacing w:after="0" w:line="240" w:lineRule="auto"/>
        <w:rPr>
          <w:rFonts w:cs="Calibri"/>
        </w:rPr>
      </w:pPr>
    </w:p>
    <w:p w14:paraId="7B3A0EC3" w14:textId="77777777" w:rsidR="001B01C7" w:rsidRDefault="006D24CD" w:rsidP="00265B60">
      <w:pPr>
        <w:spacing w:after="0" w:line="240" w:lineRule="auto"/>
      </w:pPr>
      <w:r>
        <w:rPr>
          <w:rFonts w:cs="Calibri"/>
        </w:rPr>
        <w:t>7</w:t>
      </w:r>
      <w:r w:rsidR="004B1EBF">
        <w:rPr>
          <w:rFonts w:cs="Calibri"/>
        </w:rPr>
        <w:t xml:space="preserve">. </w:t>
      </w:r>
      <w:r w:rsidR="004B1EBF" w:rsidRPr="0058259D">
        <w:rPr>
          <w:rFonts w:cs="Calibri"/>
        </w:rPr>
        <w:t>Faculty Research Grant at St. Bonaventure University 1/01/2008-1/01/2009</w:t>
      </w:r>
      <w:r w:rsidR="004B1EBF">
        <w:rPr>
          <w:rFonts w:cs="Calibri"/>
        </w:rPr>
        <w:t xml:space="preserve"> </w:t>
      </w:r>
      <w:r w:rsidR="004B1EBF" w:rsidRPr="0058259D">
        <w:rPr>
          <w:rFonts w:cs="Calibri"/>
        </w:rPr>
        <w:t>Hens (PI)</w:t>
      </w:r>
    </w:p>
    <w:sectPr w:rsidR="001B01C7" w:rsidSect="00F64EE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A74AD" w14:textId="77777777" w:rsidR="00C17093" w:rsidRDefault="00C17093" w:rsidP="003A4C5A">
      <w:pPr>
        <w:spacing w:after="0" w:line="240" w:lineRule="auto"/>
      </w:pPr>
      <w:r>
        <w:separator/>
      </w:r>
    </w:p>
  </w:endnote>
  <w:endnote w:type="continuationSeparator" w:id="0">
    <w:p w14:paraId="1895050E" w14:textId="77777777" w:rsidR="00C17093" w:rsidRDefault="00C17093" w:rsidP="003A4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366C7" w14:textId="77777777" w:rsidR="00C17093" w:rsidRDefault="00C17093" w:rsidP="003A4C5A">
      <w:pPr>
        <w:spacing w:after="0" w:line="240" w:lineRule="auto"/>
      </w:pPr>
      <w:r>
        <w:separator/>
      </w:r>
    </w:p>
  </w:footnote>
  <w:footnote w:type="continuationSeparator" w:id="0">
    <w:p w14:paraId="0D5320C1" w14:textId="77777777" w:rsidR="00C17093" w:rsidRDefault="00C17093" w:rsidP="003A4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15DCE" w14:textId="77777777" w:rsidR="005C15DC" w:rsidRDefault="00CB7C54">
    <w:pPr>
      <w:pStyle w:val="Header"/>
    </w:pPr>
    <w:r>
      <w:t>Hens, Julie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04D1B"/>
    <w:multiLevelType w:val="hybridMultilevel"/>
    <w:tmpl w:val="23725680"/>
    <w:lvl w:ilvl="0" w:tplc="C172CFA4">
      <w:start w:val="1"/>
      <w:numFmt w:val="bullet"/>
      <w:lvlText w:val=""/>
      <w:lvlJc w:val="left"/>
      <w:pPr>
        <w:ind w:left="1440" w:hanging="360"/>
      </w:pPr>
      <w:rPr>
        <w:rFonts w:ascii="Wingdings" w:hAnsi="Wingdings"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9C08D5"/>
    <w:multiLevelType w:val="hybridMultilevel"/>
    <w:tmpl w:val="2FFE8D7C"/>
    <w:lvl w:ilvl="0" w:tplc="60CE4C5E">
      <w:start w:val="1"/>
      <w:numFmt w:val="decimal"/>
      <w:lvlText w:val="%1."/>
      <w:lvlJc w:val="left"/>
      <w:pPr>
        <w:ind w:left="900" w:hanging="360"/>
      </w:pPr>
      <w:rPr>
        <w:rFonts w:ascii="Calibri" w:hAnsi="Calibri" w:cs="Calibri" w:hint="default"/>
        <w:b w:val="0"/>
        <w:color w:val="auto"/>
      </w:rPr>
    </w:lvl>
    <w:lvl w:ilvl="1" w:tplc="4146A1E2">
      <w:start w:val="2007"/>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C427A5"/>
    <w:multiLevelType w:val="hybridMultilevel"/>
    <w:tmpl w:val="47E489D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3AD7484"/>
    <w:multiLevelType w:val="multilevel"/>
    <w:tmpl w:val="9CEC9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EBF"/>
    <w:rsid w:val="00011730"/>
    <w:rsid w:val="00027C54"/>
    <w:rsid w:val="00037CEE"/>
    <w:rsid w:val="0005517F"/>
    <w:rsid w:val="000B2206"/>
    <w:rsid w:val="000C244B"/>
    <w:rsid w:val="000E3563"/>
    <w:rsid w:val="00127E29"/>
    <w:rsid w:val="00141DC8"/>
    <w:rsid w:val="00155461"/>
    <w:rsid w:val="001712BD"/>
    <w:rsid w:val="00173B12"/>
    <w:rsid w:val="0018384A"/>
    <w:rsid w:val="001A27B5"/>
    <w:rsid w:val="001B01C7"/>
    <w:rsid w:val="002063B3"/>
    <w:rsid w:val="0021688A"/>
    <w:rsid w:val="00223EF5"/>
    <w:rsid w:val="0026130D"/>
    <w:rsid w:val="002619B2"/>
    <w:rsid w:val="00265B60"/>
    <w:rsid w:val="00275753"/>
    <w:rsid w:val="00284AEE"/>
    <w:rsid w:val="002C5365"/>
    <w:rsid w:val="002F4A95"/>
    <w:rsid w:val="00310B9C"/>
    <w:rsid w:val="00371DF3"/>
    <w:rsid w:val="003A4C5A"/>
    <w:rsid w:val="003B1EB5"/>
    <w:rsid w:val="003D1B9D"/>
    <w:rsid w:val="003E6787"/>
    <w:rsid w:val="003F764A"/>
    <w:rsid w:val="00402B12"/>
    <w:rsid w:val="00404A57"/>
    <w:rsid w:val="0041588C"/>
    <w:rsid w:val="00432276"/>
    <w:rsid w:val="00441F4A"/>
    <w:rsid w:val="004528C8"/>
    <w:rsid w:val="0049048B"/>
    <w:rsid w:val="004B1EBF"/>
    <w:rsid w:val="004F1681"/>
    <w:rsid w:val="004F4829"/>
    <w:rsid w:val="0050283B"/>
    <w:rsid w:val="0050391E"/>
    <w:rsid w:val="00542A37"/>
    <w:rsid w:val="00563868"/>
    <w:rsid w:val="005859C7"/>
    <w:rsid w:val="00590585"/>
    <w:rsid w:val="00594EAA"/>
    <w:rsid w:val="00597744"/>
    <w:rsid w:val="005D17FD"/>
    <w:rsid w:val="006542E4"/>
    <w:rsid w:val="00660485"/>
    <w:rsid w:val="00687493"/>
    <w:rsid w:val="006B0C57"/>
    <w:rsid w:val="006B1E1E"/>
    <w:rsid w:val="006C4B9F"/>
    <w:rsid w:val="006D24CD"/>
    <w:rsid w:val="006E1A42"/>
    <w:rsid w:val="006F26DF"/>
    <w:rsid w:val="006F69FE"/>
    <w:rsid w:val="007047DF"/>
    <w:rsid w:val="00705362"/>
    <w:rsid w:val="00706D2D"/>
    <w:rsid w:val="00713A50"/>
    <w:rsid w:val="0071691A"/>
    <w:rsid w:val="0072555E"/>
    <w:rsid w:val="007378D9"/>
    <w:rsid w:val="00753141"/>
    <w:rsid w:val="00754080"/>
    <w:rsid w:val="0076240F"/>
    <w:rsid w:val="007630D0"/>
    <w:rsid w:val="00795392"/>
    <w:rsid w:val="00795AC1"/>
    <w:rsid w:val="00825659"/>
    <w:rsid w:val="00901BFA"/>
    <w:rsid w:val="00926CB4"/>
    <w:rsid w:val="00932626"/>
    <w:rsid w:val="009342D7"/>
    <w:rsid w:val="0093522F"/>
    <w:rsid w:val="00944B53"/>
    <w:rsid w:val="009454FA"/>
    <w:rsid w:val="0095363E"/>
    <w:rsid w:val="00963907"/>
    <w:rsid w:val="009845BC"/>
    <w:rsid w:val="009A086C"/>
    <w:rsid w:val="009C554C"/>
    <w:rsid w:val="009D19EE"/>
    <w:rsid w:val="009D1DA1"/>
    <w:rsid w:val="009D7A0C"/>
    <w:rsid w:val="009E65FA"/>
    <w:rsid w:val="009E69E2"/>
    <w:rsid w:val="009F6642"/>
    <w:rsid w:val="00A04009"/>
    <w:rsid w:val="00A139DF"/>
    <w:rsid w:val="00A34310"/>
    <w:rsid w:val="00A71142"/>
    <w:rsid w:val="00A77798"/>
    <w:rsid w:val="00AA3EB7"/>
    <w:rsid w:val="00AA59AE"/>
    <w:rsid w:val="00AA637A"/>
    <w:rsid w:val="00AA7A53"/>
    <w:rsid w:val="00AB0B2C"/>
    <w:rsid w:val="00AB4C05"/>
    <w:rsid w:val="00AF3DFC"/>
    <w:rsid w:val="00B048FE"/>
    <w:rsid w:val="00B06837"/>
    <w:rsid w:val="00B145D2"/>
    <w:rsid w:val="00B24471"/>
    <w:rsid w:val="00B56547"/>
    <w:rsid w:val="00B607C5"/>
    <w:rsid w:val="00B722CD"/>
    <w:rsid w:val="00B9601A"/>
    <w:rsid w:val="00BB6D9B"/>
    <w:rsid w:val="00C17093"/>
    <w:rsid w:val="00C2698A"/>
    <w:rsid w:val="00C60318"/>
    <w:rsid w:val="00CA0607"/>
    <w:rsid w:val="00CB7C54"/>
    <w:rsid w:val="00CC52D2"/>
    <w:rsid w:val="00CC5C28"/>
    <w:rsid w:val="00CD069B"/>
    <w:rsid w:val="00CD7B4C"/>
    <w:rsid w:val="00CF7684"/>
    <w:rsid w:val="00D10732"/>
    <w:rsid w:val="00D24E3A"/>
    <w:rsid w:val="00D943D0"/>
    <w:rsid w:val="00DF339F"/>
    <w:rsid w:val="00E247DE"/>
    <w:rsid w:val="00E63C82"/>
    <w:rsid w:val="00EC455A"/>
    <w:rsid w:val="00EC7385"/>
    <w:rsid w:val="00ED09AE"/>
    <w:rsid w:val="00F46795"/>
    <w:rsid w:val="00FD6ABB"/>
    <w:rsid w:val="00FD7115"/>
    <w:rsid w:val="00FF00CC"/>
    <w:rsid w:val="00FF1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D802B"/>
  <w15:docId w15:val="{9F33B023-1260-4547-917B-F3AA5AB87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EB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B1EB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B1EBF"/>
    <w:rPr>
      <w:rFonts w:ascii="Calibri" w:eastAsia="Calibri" w:hAnsi="Calibri" w:cs="Times New Roman"/>
    </w:rPr>
  </w:style>
  <w:style w:type="paragraph" w:styleId="ListParagraph">
    <w:name w:val="List Paragraph"/>
    <w:basedOn w:val="Normal"/>
    <w:uiPriority w:val="34"/>
    <w:qFormat/>
    <w:rsid w:val="004B1EBF"/>
    <w:pPr>
      <w:spacing w:after="0" w:line="240" w:lineRule="auto"/>
      <w:ind w:left="720"/>
    </w:pPr>
    <w:rPr>
      <w:rFonts w:ascii="Times" w:eastAsia="Times" w:hAnsi="Times"/>
      <w:sz w:val="24"/>
      <w:szCs w:val="20"/>
    </w:rPr>
  </w:style>
  <w:style w:type="paragraph" w:styleId="BodyTextIndent">
    <w:name w:val="Body Text Indent"/>
    <w:basedOn w:val="Normal"/>
    <w:link w:val="BodyTextIndentChar"/>
    <w:rsid w:val="004B1EBF"/>
    <w:pPr>
      <w:tabs>
        <w:tab w:val="left" w:pos="360"/>
      </w:tabs>
      <w:spacing w:after="0" w:line="240" w:lineRule="auto"/>
      <w:ind w:left="360" w:hanging="360"/>
    </w:pPr>
    <w:rPr>
      <w:rFonts w:ascii="Times New Roman" w:eastAsia="Times" w:hAnsi="Times New Roman"/>
      <w:sz w:val="24"/>
      <w:szCs w:val="20"/>
    </w:rPr>
  </w:style>
  <w:style w:type="character" w:customStyle="1" w:styleId="BodyTextIndentChar">
    <w:name w:val="Body Text Indent Char"/>
    <w:basedOn w:val="DefaultParagraphFont"/>
    <w:link w:val="BodyTextIndent"/>
    <w:rsid w:val="004B1EBF"/>
    <w:rPr>
      <w:rFonts w:ascii="Times New Roman" w:eastAsia="Times" w:hAnsi="Times New Roman" w:cs="Times New Roman"/>
      <w:sz w:val="24"/>
      <w:szCs w:val="20"/>
    </w:rPr>
  </w:style>
  <w:style w:type="character" w:styleId="Hyperlink">
    <w:name w:val="Hyperlink"/>
    <w:basedOn w:val="DefaultParagraphFont"/>
    <w:uiPriority w:val="99"/>
    <w:unhideWhenUsed/>
    <w:rsid w:val="004B1EBF"/>
    <w:rPr>
      <w:color w:val="0000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lie.hens@yale.edu" TargetMode="External"/><Relationship Id="rId3" Type="http://schemas.openxmlformats.org/officeDocument/2006/relationships/settings" Target="settings.xml"/><Relationship Id="rId7" Type="http://schemas.openxmlformats.org/officeDocument/2006/relationships/hyperlink" Target="mailto:julierhen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1637</Words>
  <Characters>9334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julie hens</cp:lastModifiedBy>
  <cp:revision>2</cp:revision>
  <cp:lastPrinted>2016-11-22T15:57:00Z</cp:lastPrinted>
  <dcterms:created xsi:type="dcterms:W3CDTF">2022-03-09T17:02:00Z</dcterms:created>
  <dcterms:modified xsi:type="dcterms:W3CDTF">2022-03-09T17:02:00Z</dcterms:modified>
</cp:coreProperties>
</file>