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2E5EC" w14:textId="77777777" w:rsidR="00B13C14" w:rsidRPr="00D23853" w:rsidRDefault="00B13C14">
      <w:pPr>
        <w:pStyle w:val="Body1"/>
        <w:tabs>
          <w:tab w:val="left" w:pos="1440"/>
        </w:tabs>
        <w:jc w:val="center"/>
        <w:rPr>
          <w:rFonts w:ascii="Times" w:hAnsi="Times" w:cs="Times"/>
          <w:b/>
          <w:sz w:val="24"/>
          <w:szCs w:val="24"/>
        </w:rPr>
      </w:pPr>
      <w:r w:rsidRPr="00D23853">
        <w:rPr>
          <w:rFonts w:ascii="Times" w:hAnsi="Times" w:cs="Times"/>
          <w:b/>
          <w:sz w:val="24"/>
          <w:szCs w:val="24"/>
        </w:rPr>
        <w:t>CURRICULUM VITAE</w:t>
      </w:r>
    </w:p>
    <w:p w14:paraId="3BE67DFE" w14:textId="77777777" w:rsidR="00B13C14" w:rsidRPr="00D23853" w:rsidRDefault="00B13C14">
      <w:pPr>
        <w:pStyle w:val="Body1"/>
        <w:tabs>
          <w:tab w:val="left" w:pos="540"/>
          <w:tab w:val="left" w:pos="2160"/>
        </w:tabs>
        <w:rPr>
          <w:rFonts w:ascii="Times" w:hAnsi="Times" w:cs="Times"/>
          <w:sz w:val="24"/>
          <w:szCs w:val="24"/>
        </w:rPr>
      </w:pPr>
    </w:p>
    <w:p w14:paraId="7F8A9CD8" w14:textId="1E2DBD5F" w:rsidR="00B13C14" w:rsidRPr="00512043" w:rsidRDefault="00512043">
      <w:pPr>
        <w:pStyle w:val="Body1"/>
        <w:rPr>
          <w:rFonts w:ascii="Times" w:hAnsi="Times" w:cs="Times"/>
          <w:color w:val="auto"/>
          <w:sz w:val="24"/>
          <w:szCs w:val="24"/>
        </w:rPr>
      </w:pPr>
      <w:r w:rsidRPr="00512043">
        <w:rPr>
          <w:rFonts w:ascii="Times" w:hAnsi="Times" w:cs="Times"/>
          <w:b/>
          <w:color w:val="auto"/>
          <w:sz w:val="24"/>
          <w:szCs w:val="24"/>
        </w:rPr>
        <w:t>Date of Revision:</w:t>
      </w:r>
      <w:r>
        <w:rPr>
          <w:rFonts w:ascii="Times" w:hAnsi="Times" w:cs="Times"/>
          <w:b/>
          <w:color w:val="auto"/>
          <w:sz w:val="24"/>
          <w:szCs w:val="24"/>
        </w:rPr>
        <w:tab/>
      </w:r>
      <w:r>
        <w:rPr>
          <w:rFonts w:ascii="Times" w:hAnsi="Times" w:cs="Times"/>
          <w:b/>
          <w:color w:val="auto"/>
          <w:sz w:val="24"/>
          <w:szCs w:val="24"/>
        </w:rPr>
        <w:tab/>
      </w:r>
      <w:r>
        <w:rPr>
          <w:rFonts w:ascii="Times" w:hAnsi="Times" w:cs="Times"/>
          <w:b/>
          <w:color w:val="auto"/>
          <w:sz w:val="24"/>
          <w:szCs w:val="24"/>
        </w:rPr>
        <w:tab/>
      </w:r>
      <w:r w:rsidRPr="00512043">
        <w:rPr>
          <w:rFonts w:ascii="Times" w:hAnsi="Times" w:cs="Times"/>
          <w:color w:val="auto"/>
          <w:sz w:val="24"/>
          <w:szCs w:val="24"/>
        </w:rPr>
        <w:t>June 17, 2020</w:t>
      </w:r>
    </w:p>
    <w:p w14:paraId="4ABD00E4" w14:textId="77777777" w:rsidR="00512043" w:rsidRPr="00D23853" w:rsidRDefault="00512043">
      <w:pPr>
        <w:pStyle w:val="Body1"/>
        <w:rPr>
          <w:rFonts w:ascii="Times" w:hAnsi="Times" w:cs="Times"/>
          <w:b/>
          <w:sz w:val="24"/>
          <w:szCs w:val="24"/>
          <w:u w:val="single"/>
        </w:rPr>
      </w:pPr>
    </w:p>
    <w:p w14:paraId="03AFFD7D" w14:textId="5BC6B575" w:rsidR="00B13C14" w:rsidRPr="00D23853" w:rsidRDefault="00512043">
      <w:pPr>
        <w:pStyle w:val="Body1"/>
        <w:rPr>
          <w:rFonts w:ascii="Times" w:hAnsi="Times" w:cs="Times"/>
          <w:sz w:val="24"/>
          <w:szCs w:val="24"/>
        </w:rPr>
      </w:pPr>
      <w:r w:rsidRPr="00C22A75">
        <w:rPr>
          <w:rFonts w:ascii="Times" w:hAnsi="Times" w:cs="Times"/>
          <w:b/>
          <w:sz w:val="24"/>
          <w:szCs w:val="24"/>
        </w:rPr>
        <w:t>Name:</w:t>
      </w:r>
      <w:r>
        <w:rPr>
          <w:rFonts w:ascii="Times" w:hAnsi="Times" w:cs="Times"/>
          <w:b/>
          <w:sz w:val="24"/>
          <w:szCs w:val="24"/>
        </w:rPr>
        <w:tab/>
      </w:r>
      <w:r>
        <w:rPr>
          <w:rFonts w:ascii="Times" w:hAnsi="Times" w:cs="Times"/>
          <w:b/>
          <w:sz w:val="24"/>
          <w:szCs w:val="24"/>
        </w:rPr>
        <w:tab/>
      </w:r>
      <w:r>
        <w:rPr>
          <w:rFonts w:ascii="Times" w:hAnsi="Times" w:cs="Times"/>
          <w:b/>
          <w:sz w:val="24"/>
          <w:szCs w:val="24"/>
        </w:rPr>
        <w:tab/>
      </w:r>
      <w:r>
        <w:rPr>
          <w:rFonts w:ascii="Times" w:hAnsi="Times" w:cs="Times"/>
          <w:b/>
          <w:sz w:val="24"/>
          <w:szCs w:val="24"/>
        </w:rPr>
        <w:tab/>
      </w:r>
      <w:r>
        <w:rPr>
          <w:rFonts w:ascii="Times" w:hAnsi="Times" w:cs="Times"/>
          <w:b/>
          <w:sz w:val="24"/>
          <w:szCs w:val="24"/>
        </w:rPr>
        <w:tab/>
      </w:r>
      <w:r w:rsidR="00B13C14" w:rsidRPr="00D23853">
        <w:rPr>
          <w:rFonts w:ascii="Times" w:hAnsi="Times" w:cs="Times"/>
          <w:sz w:val="24"/>
          <w:szCs w:val="24"/>
        </w:rPr>
        <w:t>Anthony F. Porto, M.D., M.P.H.</w:t>
      </w:r>
    </w:p>
    <w:p w14:paraId="37907861" w14:textId="3CA0F0CE" w:rsidR="00B13C14" w:rsidRDefault="00B13C14">
      <w:pPr>
        <w:pStyle w:val="Body1"/>
        <w:rPr>
          <w:rFonts w:ascii="Times" w:hAnsi="Times" w:cs="Times"/>
          <w:b/>
          <w:sz w:val="24"/>
          <w:szCs w:val="24"/>
          <w:u w:val="single"/>
        </w:rPr>
      </w:pPr>
    </w:p>
    <w:p w14:paraId="0542D6EC" w14:textId="728E1926" w:rsidR="00512043" w:rsidRPr="000E41D9" w:rsidRDefault="00512043" w:rsidP="000E41D9">
      <w:pPr>
        <w:pStyle w:val="Body1"/>
        <w:ind w:left="3600" w:hanging="3600"/>
        <w:rPr>
          <w:rFonts w:ascii="Times" w:hAnsi="Times" w:cs="Times"/>
          <w:sz w:val="24"/>
          <w:szCs w:val="24"/>
        </w:rPr>
      </w:pPr>
      <w:r w:rsidRPr="008A4795">
        <w:rPr>
          <w:rFonts w:ascii="Times" w:hAnsi="Times" w:cs="Times"/>
          <w:b/>
          <w:sz w:val="24"/>
          <w:szCs w:val="24"/>
        </w:rPr>
        <w:t>Proposed for Reappointment as:</w:t>
      </w:r>
      <w:r w:rsidRPr="000E41D9">
        <w:rPr>
          <w:rFonts w:ascii="Times" w:hAnsi="Times" w:cs="Times"/>
          <w:sz w:val="24"/>
          <w:szCs w:val="24"/>
        </w:rPr>
        <w:tab/>
      </w:r>
      <w:r w:rsidR="000E41D9" w:rsidRPr="000E41D9">
        <w:rPr>
          <w:rFonts w:ascii="Times" w:hAnsi="Times" w:cs="Times"/>
          <w:sz w:val="24"/>
          <w:szCs w:val="24"/>
        </w:rPr>
        <w:t xml:space="preserve">Associate Professor, </w:t>
      </w:r>
      <w:r w:rsidR="00A00AD4">
        <w:rPr>
          <w:rFonts w:ascii="Times" w:hAnsi="Times" w:cs="Times"/>
          <w:sz w:val="24"/>
          <w:szCs w:val="24"/>
        </w:rPr>
        <w:t xml:space="preserve">Department of Pediatrics, </w:t>
      </w:r>
      <w:r w:rsidR="000E41D9" w:rsidRPr="000E41D9">
        <w:rPr>
          <w:rFonts w:ascii="Times" w:hAnsi="Times" w:cs="Times"/>
          <w:sz w:val="24"/>
          <w:szCs w:val="24"/>
        </w:rPr>
        <w:t>Section of Gastroenterology and Hepatology</w:t>
      </w:r>
      <w:r w:rsidR="000E41D9">
        <w:rPr>
          <w:rFonts w:ascii="Times" w:hAnsi="Times" w:cs="Times"/>
          <w:sz w:val="24"/>
          <w:szCs w:val="24"/>
        </w:rPr>
        <w:t>,</w:t>
      </w:r>
      <w:r w:rsidR="000E41D9" w:rsidRPr="000E41D9">
        <w:rPr>
          <w:rFonts w:ascii="Times" w:hAnsi="Times" w:cs="Times"/>
          <w:sz w:val="24"/>
          <w:szCs w:val="24"/>
        </w:rPr>
        <w:t xml:space="preserve"> Clinician-Educator Track</w:t>
      </w:r>
    </w:p>
    <w:p w14:paraId="4007ED9E" w14:textId="0B33AEED" w:rsidR="00512043" w:rsidRDefault="00512043">
      <w:pPr>
        <w:pStyle w:val="Body1"/>
        <w:rPr>
          <w:rFonts w:ascii="Times" w:hAnsi="Times" w:cs="Times"/>
          <w:b/>
          <w:sz w:val="24"/>
          <w:szCs w:val="24"/>
          <w:u w:val="single"/>
        </w:rPr>
      </w:pPr>
    </w:p>
    <w:p w14:paraId="58CA7C7C" w14:textId="5E6143D7" w:rsidR="00512043" w:rsidRPr="00512043" w:rsidRDefault="00512043">
      <w:pPr>
        <w:pStyle w:val="Body1"/>
        <w:rPr>
          <w:rFonts w:ascii="Times" w:hAnsi="Times" w:cs="Times"/>
          <w:b/>
          <w:sz w:val="24"/>
          <w:szCs w:val="24"/>
        </w:rPr>
      </w:pPr>
      <w:r w:rsidRPr="00512043">
        <w:rPr>
          <w:rFonts w:ascii="Times" w:hAnsi="Times" w:cs="Times"/>
          <w:b/>
          <w:sz w:val="24"/>
          <w:szCs w:val="24"/>
        </w:rPr>
        <w:t>Term:</w:t>
      </w:r>
      <w:r w:rsidR="00A00AD4">
        <w:rPr>
          <w:rFonts w:ascii="Times" w:hAnsi="Times" w:cs="Times"/>
          <w:b/>
          <w:sz w:val="24"/>
          <w:szCs w:val="24"/>
        </w:rPr>
        <w:tab/>
      </w:r>
      <w:r w:rsidR="00A00AD4">
        <w:rPr>
          <w:rFonts w:ascii="Times" w:hAnsi="Times" w:cs="Times"/>
          <w:b/>
          <w:sz w:val="24"/>
          <w:szCs w:val="24"/>
        </w:rPr>
        <w:tab/>
      </w:r>
      <w:r w:rsidR="00A00AD4">
        <w:rPr>
          <w:rFonts w:ascii="Times" w:hAnsi="Times" w:cs="Times"/>
          <w:b/>
          <w:sz w:val="24"/>
          <w:szCs w:val="24"/>
        </w:rPr>
        <w:tab/>
      </w:r>
      <w:r w:rsidR="00A00AD4">
        <w:rPr>
          <w:rFonts w:ascii="Times" w:hAnsi="Times" w:cs="Times"/>
          <w:b/>
          <w:sz w:val="24"/>
          <w:szCs w:val="24"/>
        </w:rPr>
        <w:tab/>
      </w:r>
      <w:r w:rsidR="00A00AD4">
        <w:rPr>
          <w:rFonts w:ascii="Times" w:hAnsi="Times" w:cs="Times"/>
          <w:b/>
          <w:sz w:val="24"/>
          <w:szCs w:val="24"/>
        </w:rPr>
        <w:tab/>
      </w:r>
      <w:r w:rsidR="00A00AD4" w:rsidRPr="00A00AD4">
        <w:rPr>
          <w:rFonts w:ascii="Times" w:hAnsi="Times" w:cs="Times"/>
          <w:sz w:val="24"/>
          <w:szCs w:val="24"/>
        </w:rPr>
        <w:t>July 1, 2021 to June 30, 2026</w:t>
      </w:r>
    </w:p>
    <w:p w14:paraId="58136C88" w14:textId="7C378FD2" w:rsidR="00512043" w:rsidRDefault="00512043">
      <w:pPr>
        <w:pStyle w:val="Body1"/>
        <w:rPr>
          <w:rFonts w:ascii="Times" w:hAnsi="Times" w:cs="Times"/>
          <w:b/>
          <w:sz w:val="24"/>
          <w:szCs w:val="24"/>
          <w:u w:val="single"/>
        </w:rPr>
      </w:pPr>
    </w:p>
    <w:p w14:paraId="7A955323" w14:textId="712C426F" w:rsidR="00512043" w:rsidRPr="00512043" w:rsidRDefault="00512043">
      <w:pPr>
        <w:pStyle w:val="Body1"/>
        <w:rPr>
          <w:rFonts w:ascii="Times" w:hAnsi="Times" w:cs="Times"/>
          <w:b/>
          <w:sz w:val="24"/>
          <w:szCs w:val="24"/>
        </w:rPr>
      </w:pPr>
      <w:r w:rsidRPr="00512043">
        <w:rPr>
          <w:rFonts w:ascii="Times" w:hAnsi="Times" w:cs="Times"/>
          <w:b/>
          <w:sz w:val="24"/>
          <w:szCs w:val="24"/>
        </w:rPr>
        <w:t>School:</w:t>
      </w:r>
      <w:r>
        <w:rPr>
          <w:rFonts w:ascii="Times" w:hAnsi="Times" w:cs="Times"/>
          <w:b/>
          <w:sz w:val="24"/>
          <w:szCs w:val="24"/>
        </w:rPr>
        <w:tab/>
      </w:r>
      <w:r>
        <w:rPr>
          <w:rFonts w:ascii="Times" w:hAnsi="Times" w:cs="Times"/>
          <w:b/>
          <w:sz w:val="24"/>
          <w:szCs w:val="24"/>
        </w:rPr>
        <w:tab/>
      </w:r>
      <w:r>
        <w:rPr>
          <w:rFonts w:ascii="Times" w:hAnsi="Times" w:cs="Times"/>
          <w:b/>
          <w:sz w:val="24"/>
          <w:szCs w:val="24"/>
        </w:rPr>
        <w:tab/>
      </w:r>
      <w:r>
        <w:rPr>
          <w:rFonts w:ascii="Times" w:hAnsi="Times" w:cs="Times"/>
          <w:b/>
          <w:sz w:val="24"/>
          <w:szCs w:val="24"/>
        </w:rPr>
        <w:tab/>
      </w:r>
      <w:r w:rsidRPr="00512043">
        <w:rPr>
          <w:rFonts w:ascii="Times" w:hAnsi="Times" w:cs="Times"/>
          <w:sz w:val="24"/>
          <w:szCs w:val="24"/>
        </w:rPr>
        <w:t>Yale University School of Medicine</w:t>
      </w:r>
    </w:p>
    <w:p w14:paraId="4F86939B" w14:textId="78D98E8D" w:rsidR="00512043" w:rsidRDefault="00512043">
      <w:pPr>
        <w:pStyle w:val="Body1"/>
        <w:rPr>
          <w:rFonts w:ascii="Times" w:hAnsi="Times" w:cs="Times"/>
          <w:b/>
          <w:sz w:val="24"/>
          <w:szCs w:val="24"/>
          <w:u w:val="single"/>
        </w:rPr>
      </w:pPr>
    </w:p>
    <w:p w14:paraId="4810DDAB" w14:textId="77777777" w:rsidR="00512043" w:rsidRPr="00324961" w:rsidRDefault="00512043" w:rsidP="00512043">
      <w:pPr>
        <w:tabs>
          <w:tab w:val="left" w:pos="1440"/>
        </w:tabs>
        <w:ind w:left="2880" w:hanging="2880"/>
        <w:jc w:val="both"/>
        <w:rPr>
          <w:rFonts w:cs="Arial"/>
          <w:color w:val="FF0000"/>
        </w:rPr>
      </w:pPr>
      <w:r w:rsidRPr="00512043">
        <w:rPr>
          <w:rFonts w:ascii="Times" w:hAnsi="Times" w:cs="Times"/>
          <w:b/>
        </w:rPr>
        <w:t xml:space="preserve">Reason for Reappointment: </w:t>
      </w:r>
      <w:r w:rsidRPr="00324961">
        <w:rPr>
          <w:rFonts w:cs="Arial"/>
          <w:color w:val="FF0000"/>
        </w:rPr>
        <w:t xml:space="preserve">(to be written by department chair or section chief; inserted after candidate submits materials to Department)   </w:t>
      </w:r>
    </w:p>
    <w:p w14:paraId="392C57BB" w14:textId="77777777" w:rsidR="00512043" w:rsidRPr="00D23853" w:rsidRDefault="00512043">
      <w:pPr>
        <w:pStyle w:val="Body1"/>
        <w:rPr>
          <w:rFonts w:ascii="Times" w:hAnsi="Times" w:cs="Times"/>
          <w:b/>
          <w:sz w:val="24"/>
          <w:szCs w:val="24"/>
          <w:u w:val="single"/>
        </w:rPr>
      </w:pPr>
    </w:p>
    <w:p w14:paraId="562DFAC3" w14:textId="269EE95F" w:rsidR="002751C7" w:rsidRPr="00D23853" w:rsidRDefault="00B13C14">
      <w:pPr>
        <w:pStyle w:val="Body1"/>
        <w:rPr>
          <w:rFonts w:ascii="Times" w:hAnsi="Times" w:cs="Times"/>
          <w:b/>
          <w:sz w:val="24"/>
          <w:szCs w:val="24"/>
        </w:rPr>
      </w:pPr>
      <w:r w:rsidRPr="00D23853">
        <w:rPr>
          <w:rFonts w:ascii="Times" w:hAnsi="Times" w:cs="Times"/>
          <w:b/>
          <w:sz w:val="24"/>
          <w:szCs w:val="24"/>
        </w:rPr>
        <w:t>Education:</w:t>
      </w:r>
    </w:p>
    <w:p w14:paraId="3CF9FF34" w14:textId="15DE848E" w:rsidR="00B13C14" w:rsidRPr="00D23853" w:rsidRDefault="00B13C14">
      <w:pPr>
        <w:pStyle w:val="Body1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B.A.</w:t>
      </w:r>
      <w:r w:rsidRPr="00D23853">
        <w:rPr>
          <w:rFonts w:ascii="Times" w:hAnsi="Times" w:cs="Times"/>
          <w:sz w:val="24"/>
          <w:szCs w:val="24"/>
        </w:rPr>
        <w:tab/>
      </w:r>
      <w:r w:rsidR="00A00AD4">
        <w:rPr>
          <w:rFonts w:ascii="Times" w:hAnsi="Times" w:cs="Times"/>
          <w:sz w:val="24"/>
          <w:szCs w:val="24"/>
        </w:rPr>
        <w:tab/>
      </w:r>
      <w:r w:rsidR="00A00AD4">
        <w:rPr>
          <w:rFonts w:ascii="Times" w:hAnsi="Times" w:cs="Times"/>
          <w:sz w:val="24"/>
          <w:szCs w:val="24"/>
        </w:rPr>
        <w:tab/>
      </w:r>
      <w:r w:rsidRPr="00D23853">
        <w:rPr>
          <w:rFonts w:ascii="Times" w:hAnsi="Times" w:cs="Times"/>
          <w:sz w:val="24"/>
          <w:szCs w:val="24"/>
        </w:rPr>
        <w:t>Colu</w:t>
      </w:r>
      <w:r w:rsidR="00D23853">
        <w:rPr>
          <w:rFonts w:ascii="Times" w:hAnsi="Times" w:cs="Times"/>
          <w:sz w:val="24"/>
          <w:szCs w:val="24"/>
        </w:rPr>
        <w:t xml:space="preserve">mbia University </w:t>
      </w:r>
      <w:r w:rsidRPr="00D23853">
        <w:rPr>
          <w:rFonts w:ascii="Times" w:hAnsi="Times" w:cs="Times"/>
          <w:sz w:val="24"/>
          <w:szCs w:val="24"/>
        </w:rPr>
        <w:t>1997</w:t>
      </w:r>
    </w:p>
    <w:p w14:paraId="5DC04B1A" w14:textId="745C81BE" w:rsidR="00B13C14" w:rsidRPr="00D23853" w:rsidRDefault="00B13C14">
      <w:pPr>
        <w:pStyle w:val="Body1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M.D.</w:t>
      </w:r>
      <w:r w:rsidRPr="00D23853">
        <w:rPr>
          <w:rFonts w:ascii="Times" w:hAnsi="Times" w:cs="Times"/>
          <w:sz w:val="24"/>
          <w:szCs w:val="24"/>
        </w:rPr>
        <w:tab/>
      </w:r>
      <w:r w:rsidR="00A00AD4">
        <w:rPr>
          <w:rFonts w:ascii="Times" w:hAnsi="Times" w:cs="Times"/>
          <w:sz w:val="24"/>
          <w:szCs w:val="24"/>
        </w:rPr>
        <w:tab/>
      </w:r>
      <w:r w:rsidR="00A00AD4">
        <w:rPr>
          <w:rFonts w:ascii="Times" w:hAnsi="Times" w:cs="Times"/>
          <w:sz w:val="24"/>
          <w:szCs w:val="24"/>
        </w:rPr>
        <w:tab/>
      </w:r>
      <w:r w:rsidRPr="00D23853">
        <w:rPr>
          <w:rFonts w:ascii="Times" w:hAnsi="Times" w:cs="Times"/>
          <w:sz w:val="24"/>
          <w:szCs w:val="24"/>
        </w:rPr>
        <w:t>Tufts University School of Medicine 2001</w:t>
      </w:r>
    </w:p>
    <w:p w14:paraId="350DFCC9" w14:textId="08D816CA" w:rsidR="00B13C14" w:rsidRPr="00D23853" w:rsidRDefault="00B13C14">
      <w:pPr>
        <w:pStyle w:val="Body1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M.P.H.</w:t>
      </w:r>
      <w:r w:rsidRPr="00D23853">
        <w:rPr>
          <w:rFonts w:ascii="Times" w:hAnsi="Times" w:cs="Times"/>
          <w:sz w:val="24"/>
          <w:szCs w:val="24"/>
        </w:rPr>
        <w:tab/>
      </w:r>
      <w:r w:rsidR="00A00AD4">
        <w:rPr>
          <w:rFonts w:ascii="Times" w:hAnsi="Times" w:cs="Times"/>
          <w:sz w:val="24"/>
          <w:szCs w:val="24"/>
        </w:rPr>
        <w:tab/>
      </w:r>
      <w:r w:rsidR="00A00AD4">
        <w:rPr>
          <w:rFonts w:ascii="Times" w:hAnsi="Times" w:cs="Times"/>
          <w:sz w:val="24"/>
          <w:szCs w:val="24"/>
        </w:rPr>
        <w:tab/>
      </w:r>
      <w:r w:rsidRPr="00D23853">
        <w:rPr>
          <w:rFonts w:ascii="Times" w:hAnsi="Times" w:cs="Times"/>
          <w:sz w:val="24"/>
          <w:szCs w:val="24"/>
        </w:rPr>
        <w:t>Tufts University School of Medicine</w:t>
      </w:r>
      <w:r w:rsidR="000E41D9">
        <w:rPr>
          <w:rFonts w:ascii="Times" w:hAnsi="Times" w:cs="Times"/>
          <w:sz w:val="24"/>
          <w:szCs w:val="24"/>
        </w:rPr>
        <w:t xml:space="preserve"> 2</w:t>
      </w:r>
      <w:r w:rsidRPr="00D23853">
        <w:rPr>
          <w:rFonts w:ascii="Times" w:hAnsi="Times" w:cs="Times"/>
          <w:sz w:val="24"/>
          <w:szCs w:val="24"/>
        </w:rPr>
        <w:t>001</w:t>
      </w:r>
    </w:p>
    <w:p w14:paraId="5A83D360" w14:textId="5D853DAB" w:rsidR="00B13C14" w:rsidRPr="00D23853" w:rsidRDefault="00B13C14">
      <w:pPr>
        <w:pStyle w:val="Body1"/>
        <w:rPr>
          <w:rFonts w:ascii="Times" w:hAnsi="Times" w:cs="Times"/>
          <w:b/>
          <w:sz w:val="24"/>
          <w:szCs w:val="24"/>
          <w:u w:val="single"/>
        </w:rPr>
      </w:pPr>
    </w:p>
    <w:p w14:paraId="532253C9" w14:textId="545A241C" w:rsidR="002751C7" w:rsidRPr="00D23853" w:rsidRDefault="00B13C14">
      <w:pPr>
        <w:pStyle w:val="Body1"/>
        <w:rPr>
          <w:rFonts w:ascii="Times" w:hAnsi="Times" w:cs="Times"/>
          <w:b/>
          <w:sz w:val="24"/>
          <w:szCs w:val="24"/>
        </w:rPr>
      </w:pPr>
      <w:r w:rsidRPr="00D23853">
        <w:rPr>
          <w:rFonts w:ascii="Times" w:hAnsi="Times" w:cs="Times"/>
          <w:b/>
          <w:sz w:val="24"/>
          <w:szCs w:val="24"/>
        </w:rPr>
        <w:t>Career/Academic Appointments:</w:t>
      </w:r>
    </w:p>
    <w:p w14:paraId="66F52A59" w14:textId="0D4C9E0A" w:rsidR="00B13C14" w:rsidRPr="00D23853" w:rsidRDefault="00D23853" w:rsidP="000E41D9">
      <w:pPr>
        <w:pStyle w:val="Body1"/>
        <w:ind w:left="2160" w:hanging="216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2001-</w:t>
      </w:r>
      <w:r w:rsidR="00B13C14" w:rsidRPr="00D23853">
        <w:rPr>
          <w:rFonts w:ascii="Times" w:hAnsi="Times" w:cs="Times"/>
          <w:sz w:val="24"/>
          <w:szCs w:val="24"/>
        </w:rPr>
        <w:t>02</w:t>
      </w:r>
      <w:r w:rsidR="002751C7" w:rsidRPr="00D23853">
        <w:rPr>
          <w:rFonts w:ascii="Times" w:hAnsi="Times" w:cs="Times"/>
          <w:sz w:val="24"/>
          <w:szCs w:val="24"/>
        </w:rPr>
        <w:tab/>
      </w:r>
      <w:r w:rsidR="00B13C14" w:rsidRPr="00D23853">
        <w:rPr>
          <w:rFonts w:ascii="Times" w:hAnsi="Times" w:cs="Times"/>
          <w:sz w:val="24"/>
          <w:szCs w:val="24"/>
        </w:rPr>
        <w:t xml:space="preserve">Intern in Pediatrics, </w:t>
      </w:r>
      <w:r w:rsidR="00921F2B" w:rsidRPr="00D23853">
        <w:rPr>
          <w:rFonts w:ascii="Times" w:hAnsi="Times" w:cs="Times"/>
          <w:sz w:val="24"/>
          <w:szCs w:val="24"/>
        </w:rPr>
        <w:t xml:space="preserve">Children’s Hospital at Montefiore Medical Center, </w:t>
      </w:r>
      <w:r w:rsidR="00B13C14" w:rsidRPr="00D23853">
        <w:rPr>
          <w:rFonts w:ascii="Times" w:hAnsi="Times" w:cs="Times"/>
          <w:sz w:val="24"/>
          <w:szCs w:val="24"/>
        </w:rPr>
        <w:t xml:space="preserve">Bronx, NY </w:t>
      </w:r>
    </w:p>
    <w:p w14:paraId="66667A7C" w14:textId="2409C98B" w:rsidR="00B13C14" w:rsidRPr="00D23853" w:rsidRDefault="00D23853" w:rsidP="000E41D9">
      <w:pPr>
        <w:pStyle w:val="Body1"/>
        <w:ind w:left="2160" w:hanging="216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2002-</w:t>
      </w:r>
      <w:r w:rsidR="00B13C14" w:rsidRPr="00D23853">
        <w:rPr>
          <w:rFonts w:ascii="Times" w:hAnsi="Times" w:cs="Times"/>
          <w:sz w:val="24"/>
          <w:szCs w:val="24"/>
        </w:rPr>
        <w:t>04</w:t>
      </w:r>
      <w:r w:rsidR="002751C7" w:rsidRPr="00D23853">
        <w:rPr>
          <w:rFonts w:ascii="Times" w:hAnsi="Times" w:cs="Times"/>
          <w:sz w:val="24"/>
          <w:szCs w:val="24"/>
        </w:rPr>
        <w:tab/>
      </w:r>
      <w:r w:rsidR="00B13C14" w:rsidRPr="00D23853">
        <w:rPr>
          <w:rFonts w:ascii="Times" w:hAnsi="Times" w:cs="Times"/>
          <w:sz w:val="24"/>
          <w:szCs w:val="24"/>
        </w:rPr>
        <w:t>Resident in Pediatrics</w:t>
      </w:r>
      <w:r w:rsidR="002751C7" w:rsidRPr="00D23853">
        <w:rPr>
          <w:rFonts w:ascii="Times" w:hAnsi="Times" w:cs="Times"/>
          <w:sz w:val="24"/>
          <w:szCs w:val="24"/>
        </w:rPr>
        <w:t xml:space="preserve">, </w:t>
      </w:r>
      <w:r w:rsidR="00921F2B" w:rsidRPr="00D23853">
        <w:rPr>
          <w:rFonts w:ascii="Times" w:hAnsi="Times" w:cs="Times"/>
          <w:sz w:val="24"/>
          <w:szCs w:val="24"/>
        </w:rPr>
        <w:t xml:space="preserve">Children’s Hospital at </w:t>
      </w:r>
      <w:r w:rsidR="00B13C14" w:rsidRPr="00D23853">
        <w:rPr>
          <w:rFonts w:ascii="Times" w:hAnsi="Times" w:cs="Times"/>
          <w:sz w:val="24"/>
          <w:szCs w:val="24"/>
        </w:rPr>
        <w:t>Montefiore Medical Center, Bronx, NY</w:t>
      </w:r>
    </w:p>
    <w:p w14:paraId="0475E54E" w14:textId="31198417" w:rsidR="00B13C14" w:rsidRPr="00D23853" w:rsidRDefault="000E41D9" w:rsidP="000E41D9">
      <w:pPr>
        <w:pStyle w:val="Body1"/>
        <w:ind w:left="2160" w:hanging="216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2004-</w:t>
      </w:r>
      <w:r w:rsidR="00B13C14" w:rsidRPr="00D23853">
        <w:rPr>
          <w:rFonts w:ascii="Times" w:hAnsi="Times" w:cs="Times"/>
          <w:sz w:val="24"/>
          <w:szCs w:val="24"/>
        </w:rPr>
        <w:t>07</w:t>
      </w:r>
      <w:r w:rsidR="002751C7" w:rsidRPr="00D23853">
        <w:rPr>
          <w:rFonts w:ascii="Times" w:hAnsi="Times" w:cs="Times"/>
          <w:sz w:val="24"/>
          <w:szCs w:val="24"/>
        </w:rPr>
        <w:tab/>
      </w:r>
      <w:r w:rsidR="00B13C14" w:rsidRPr="00D23853">
        <w:rPr>
          <w:rFonts w:ascii="Times" w:hAnsi="Times" w:cs="Times"/>
          <w:sz w:val="24"/>
          <w:szCs w:val="24"/>
        </w:rPr>
        <w:t>Fellow in Pediatric Gastroenterology and Hepatology, C</w:t>
      </w:r>
      <w:r w:rsidR="00921F2B" w:rsidRPr="00D23853">
        <w:rPr>
          <w:rFonts w:ascii="Times" w:hAnsi="Times" w:cs="Times"/>
          <w:sz w:val="24"/>
          <w:szCs w:val="24"/>
        </w:rPr>
        <w:t>hildren’s Hospital of New York</w:t>
      </w:r>
      <w:r w:rsidR="00D23853">
        <w:rPr>
          <w:rFonts w:ascii="Times" w:hAnsi="Times" w:cs="Times"/>
          <w:sz w:val="24"/>
          <w:szCs w:val="24"/>
        </w:rPr>
        <w:t xml:space="preserve"> </w:t>
      </w:r>
      <w:r w:rsidR="00921F2B" w:rsidRPr="00D23853">
        <w:rPr>
          <w:rFonts w:ascii="Times" w:hAnsi="Times" w:cs="Times"/>
          <w:sz w:val="24"/>
          <w:szCs w:val="24"/>
        </w:rPr>
        <w:t>Presbyterian/Columbia University, New York,</w:t>
      </w:r>
      <w:r w:rsidR="00B13C14" w:rsidRPr="00D23853">
        <w:rPr>
          <w:rFonts w:ascii="Times" w:hAnsi="Times" w:cs="Times"/>
          <w:sz w:val="24"/>
          <w:szCs w:val="24"/>
        </w:rPr>
        <w:t xml:space="preserve"> NY</w:t>
      </w:r>
    </w:p>
    <w:p w14:paraId="39EA9749" w14:textId="2D350C99" w:rsidR="00B13C14" w:rsidRPr="00D23853" w:rsidRDefault="00D23853" w:rsidP="000E41D9">
      <w:pPr>
        <w:pStyle w:val="Body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2007-</w:t>
      </w:r>
      <w:r w:rsidR="00B13C14" w:rsidRPr="00D23853">
        <w:rPr>
          <w:rFonts w:ascii="Times" w:hAnsi="Times" w:cs="Times"/>
          <w:sz w:val="24"/>
          <w:szCs w:val="24"/>
        </w:rPr>
        <w:t>08</w:t>
      </w:r>
      <w:r w:rsidR="00B13C14" w:rsidRPr="00D23853">
        <w:rPr>
          <w:rFonts w:ascii="Times" w:hAnsi="Times" w:cs="Times"/>
          <w:sz w:val="24"/>
          <w:szCs w:val="24"/>
        </w:rPr>
        <w:tab/>
      </w:r>
      <w:r w:rsidR="002751C7" w:rsidRPr="00D23853">
        <w:rPr>
          <w:rFonts w:ascii="Times" w:hAnsi="Times" w:cs="Times"/>
          <w:sz w:val="24"/>
          <w:szCs w:val="24"/>
        </w:rPr>
        <w:tab/>
      </w:r>
      <w:r w:rsidR="00B13C14" w:rsidRPr="00D23853">
        <w:rPr>
          <w:rFonts w:ascii="Times" w:hAnsi="Times" w:cs="Times"/>
          <w:sz w:val="24"/>
          <w:szCs w:val="24"/>
        </w:rPr>
        <w:t>Assistant Professor of Pediatrics, Columbia University, New York, NY</w:t>
      </w:r>
    </w:p>
    <w:p w14:paraId="77BA9CF7" w14:textId="3687E058" w:rsidR="00B13C14" w:rsidRPr="00D23853" w:rsidRDefault="00D23853" w:rsidP="000E41D9">
      <w:pPr>
        <w:pStyle w:val="Body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2009-</w:t>
      </w:r>
      <w:r w:rsidR="00B13C14" w:rsidRPr="00D23853">
        <w:rPr>
          <w:rFonts w:ascii="Times" w:hAnsi="Times" w:cs="Times"/>
          <w:sz w:val="24"/>
          <w:szCs w:val="24"/>
        </w:rPr>
        <w:t>11</w:t>
      </w:r>
      <w:r w:rsidR="00B13C14" w:rsidRPr="00D23853">
        <w:rPr>
          <w:rFonts w:ascii="Times" w:hAnsi="Times" w:cs="Times"/>
          <w:sz w:val="24"/>
          <w:szCs w:val="24"/>
        </w:rPr>
        <w:tab/>
      </w:r>
      <w:r w:rsidR="002751C7" w:rsidRPr="00D23853">
        <w:rPr>
          <w:rFonts w:ascii="Times" w:hAnsi="Times" w:cs="Times"/>
          <w:sz w:val="24"/>
          <w:szCs w:val="24"/>
        </w:rPr>
        <w:tab/>
      </w:r>
      <w:r w:rsidR="00B13C14" w:rsidRPr="00D23853">
        <w:rPr>
          <w:rFonts w:ascii="Times" w:hAnsi="Times" w:cs="Times"/>
          <w:sz w:val="24"/>
          <w:szCs w:val="24"/>
        </w:rPr>
        <w:t>Assistant Professor of Clinical Pediatrics, Cornell University, New York, NY</w:t>
      </w:r>
    </w:p>
    <w:p w14:paraId="4D249A94" w14:textId="038C064F" w:rsidR="00B13C14" w:rsidRPr="00D23853" w:rsidRDefault="00D23853" w:rsidP="000E41D9">
      <w:pPr>
        <w:pStyle w:val="Body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2011</w:t>
      </w:r>
      <w:r>
        <w:rPr>
          <w:rFonts w:ascii="Times" w:hAnsi="Times" w:cs="Times"/>
          <w:sz w:val="24"/>
          <w:szCs w:val="24"/>
        </w:rPr>
        <w:tab/>
      </w:r>
      <w:r w:rsidR="00B13C14" w:rsidRPr="00D23853">
        <w:rPr>
          <w:rFonts w:ascii="Times" w:hAnsi="Times" w:cs="Times"/>
          <w:sz w:val="24"/>
          <w:szCs w:val="24"/>
        </w:rPr>
        <w:tab/>
      </w:r>
      <w:r w:rsidR="002751C7" w:rsidRPr="00D23853">
        <w:rPr>
          <w:rFonts w:ascii="Times" w:hAnsi="Times" w:cs="Times"/>
          <w:sz w:val="24"/>
          <w:szCs w:val="24"/>
        </w:rPr>
        <w:tab/>
      </w:r>
      <w:r w:rsidR="00B13C14" w:rsidRPr="00D23853">
        <w:rPr>
          <w:rFonts w:ascii="Times" w:hAnsi="Times" w:cs="Times"/>
          <w:sz w:val="24"/>
          <w:szCs w:val="24"/>
        </w:rPr>
        <w:t>Instructor of Pediatrics, Yale University, New Haven, CT</w:t>
      </w:r>
    </w:p>
    <w:p w14:paraId="104AFA82" w14:textId="5457EEFE" w:rsidR="00B13C14" w:rsidRDefault="00F3617B" w:rsidP="000E41D9">
      <w:pPr>
        <w:pStyle w:val="Body1"/>
        <w:ind w:left="2160" w:hanging="216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2011-2016</w:t>
      </w:r>
      <w:r w:rsidR="002751C7" w:rsidRPr="00D23853">
        <w:rPr>
          <w:rFonts w:ascii="Times" w:hAnsi="Times" w:cs="Times"/>
          <w:sz w:val="24"/>
          <w:szCs w:val="24"/>
        </w:rPr>
        <w:tab/>
      </w:r>
      <w:r w:rsidR="00B13C14" w:rsidRPr="00D23853">
        <w:rPr>
          <w:rFonts w:ascii="Times" w:hAnsi="Times" w:cs="Times"/>
          <w:sz w:val="24"/>
          <w:szCs w:val="24"/>
        </w:rPr>
        <w:t>Assistant Professor of Pediatrics, Yale University</w:t>
      </w:r>
      <w:r w:rsidR="007C25F6" w:rsidRPr="00D23853">
        <w:rPr>
          <w:rFonts w:ascii="Times" w:hAnsi="Times" w:cs="Times"/>
          <w:sz w:val="24"/>
          <w:szCs w:val="24"/>
        </w:rPr>
        <w:t xml:space="preserve"> School of Medicine</w:t>
      </w:r>
      <w:r w:rsidR="00B13C14" w:rsidRPr="00D23853">
        <w:rPr>
          <w:rFonts w:ascii="Times" w:hAnsi="Times" w:cs="Times"/>
          <w:sz w:val="24"/>
          <w:szCs w:val="24"/>
        </w:rPr>
        <w:t>, New Haven, CT</w:t>
      </w:r>
    </w:p>
    <w:p w14:paraId="066C0976" w14:textId="4F57A53F" w:rsidR="008B4166" w:rsidRDefault="00402D03" w:rsidP="000E41D9">
      <w:pPr>
        <w:pStyle w:val="Body1"/>
        <w:ind w:left="2160" w:hanging="216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2016</w:t>
      </w:r>
      <w:r w:rsidR="008B4166">
        <w:rPr>
          <w:rFonts w:ascii="Times" w:hAnsi="Times" w:cs="Times"/>
          <w:sz w:val="24"/>
          <w:szCs w:val="24"/>
        </w:rPr>
        <w:t>-present</w:t>
      </w:r>
      <w:r w:rsidR="008B4166">
        <w:rPr>
          <w:rFonts w:ascii="Times" w:hAnsi="Times" w:cs="Times"/>
          <w:sz w:val="24"/>
          <w:szCs w:val="24"/>
        </w:rPr>
        <w:tab/>
        <w:t>Associate Professor of Pediatrics, Yale University School of Medicine, New Haven, CT</w:t>
      </w:r>
    </w:p>
    <w:p w14:paraId="706B43E4" w14:textId="77777777" w:rsidR="00CC7A6C" w:rsidRPr="00D23853" w:rsidRDefault="00CC7A6C" w:rsidP="00C06B82">
      <w:pPr>
        <w:pStyle w:val="Body1"/>
        <w:ind w:left="2160" w:hanging="2160"/>
        <w:rPr>
          <w:rFonts w:ascii="Times" w:hAnsi="Times" w:cs="Times"/>
          <w:sz w:val="24"/>
          <w:szCs w:val="24"/>
        </w:rPr>
      </w:pPr>
    </w:p>
    <w:p w14:paraId="70618BAB" w14:textId="71B00886" w:rsidR="00042D1F" w:rsidRPr="00D23853" w:rsidRDefault="00B13C14" w:rsidP="00DB53EF">
      <w:pPr>
        <w:pStyle w:val="Body1"/>
        <w:rPr>
          <w:rFonts w:ascii="Times" w:hAnsi="Times" w:cs="Times"/>
          <w:b/>
          <w:sz w:val="24"/>
          <w:szCs w:val="24"/>
        </w:rPr>
      </w:pPr>
      <w:r w:rsidRPr="00D23853">
        <w:rPr>
          <w:rFonts w:ascii="Times" w:hAnsi="Times" w:cs="Times"/>
          <w:b/>
          <w:sz w:val="24"/>
          <w:szCs w:val="24"/>
        </w:rPr>
        <w:t>Administrative Positions</w:t>
      </w:r>
    </w:p>
    <w:p w14:paraId="31766361" w14:textId="77777777" w:rsidR="00D23853" w:rsidRPr="00D23853" w:rsidRDefault="00D23853" w:rsidP="000E41D9">
      <w:pPr>
        <w:pStyle w:val="Body1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2008-2011</w:t>
      </w:r>
      <w:r w:rsidRPr="00D23853">
        <w:rPr>
          <w:rFonts w:ascii="Times" w:hAnsi="Times" w:cs="Times"/>
          <w:sz w:val="24"/>
          <w:szCs w:val="24"/>
        </w:rPr>
        <w:tab/>
      </w:r>
      <w:r w:rsidRPr="00D23853">
        <w:rPr>
          <w:rFonts w:ascii="Times" w:hAnsi="Times" w:cs="Times"/>
          <w:sz w:val="24"/>
          <w:szCs w:val="24"/>
        </w:rPr>
        <w:tab/>
        <w:t>Director, Fit Kids Wellness Program, New York Hospital Queens, Flushing, NY</w:t>
      </w:r>
    </w:p>
    <w:p w14:paraId="108E8F6E" w14:textId="77777777" w:rsidR="00D23853" w:rsidRPr="00D23853" w:rsidRDefault="00D23853" w:rsidP="000E41D9">
      <w:pPr>
        <w:pStyle w:val="Body1"/>
        <w:ind w:left="2160" w:hanging="2160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2011-present</w:t>
      </w:r>
      <w:r w:rsidRPr="00D23853">
        <w:rPr>
          <w:rFonts w:ascii="Times" w:hAnsi="Times" w:cs="Times"/>
          <w:sz w:val="24"/>
          <w:szCs w:val="24"/>
        </w:rPr>
        <w:tab/>
        <w:t>Director, Pediatric Gastroenterology, Greenwich Hospital, Yale University School of Medicine, New Haven, CT</w:t>
      </w:r>
    </w:p>
    <w:p w14:paraId="568BC3D9" w14:textId="376636A2" w:rsidR="00D23853" w:rsidRPr="00D23853" w:rsidRDefault="00D23853" w:rsidP="000E41D9">
      <w:pPr>
        <w:pStyle w:val="Body1"/>
        <w:ind w:left="2160" w:hanging="2160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2012-present</w:t>
      </w:r>
      <w:r w:rsidRPr="00D23853">
        <w:rPr>
          <w:rFonts w:ascii="Times" w:hAnsi="Times" w:cs="Times"/>
          <w:sz w:val="24"/>
          <w:szCs w:val="24"/>
        </w:rPr>
        <w:tab/>
        <w:t xml:space="preserve">Co-director, </w:t>
      </w:r>
      <w:proofErr w:type="spellStart"/>
      <w:r w:rsidRPr="00D23853">
        <w:rPr>
          <w:rFonts w:ascii="Times" w:hAnsi="Times" w:cs="Times"/>
          <w:sz w:val="24"/>
          <w:szCs w:val="24"/>
        </w:rPr>
        <w:t>ImproveCare</w:t>
      </w:r>
      <w:proofErr w:type="spellEnd"/>
      <w:r w:rsidRPr="00D23853">
        <w:rPr>
          <w:rFonts w:ascii="Times" w:hAnsi="Times" w:cs="Times"/>
          <w:sz w:val="24"/>
          <w:szCs w:val="24"/>
        </w:rPr>
        <w:t xml:space="preserve"> in IBD, an International Quality Improvement Registry</w:t>
      </w:r>
      <w:r w:rsidR="00D5212D">
        <w:rPr>
          <w:rFonts w:ascii="Times" w:hAnsi="Times" w:cs="Times"/>
          <w:sz w:val="24"/>
          <w:szCs w:val="24"/>
        </w:rPr>
        <w:t>, Yale-New Haven Children’s Hospital, New Haven, CT</w:t>
      </w:r>
    </w:p>
    <w:p w14:paraId="0911F350" w14:textId="3ABE8FBF" w:rsidR="00921F2B" w:rsidRPr="00D23853" w:rsidRDefault="005E3C0D" w:rsidP="000E41D9">
      <w:pPr>
        <w:pStyle w:val="Body1"/>
        <w:ind w:left="2160" w:hanging="2160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2013</w:t>
      </w:r>
      <w:r w:rsidR="00921F2B" w:rsidRPr="00D23853">
        <w:rPr>
          <w:rFonts w:ascii="Times" w:hAnsi="Times" w:cs="Times"/>
          <w:sz w:val="24"/>
          <w:szCs w:val="24"/>
        </w:rPr>
        <w:t>-present</w:t>
      </w:r>
      <w:r w:rsidR="00921F2B" w:rsidRPr="00D23853">
        <w:rPr>
          <w:rFonts w:ascii="Times" w:hAnsi="Times" w:cs="Times"/>
          <w:sz w:val="24"/>
          <w:szCs w:val="24"/>
        </w:rPr>
        <w:tab/>
        <w:t>Associate Clinical Chief, Section of Pediatric Gastroenterology and Hepatology, Yale University, School of Medicine, New Haven, CT</w:t>
      </w:r>
      <w:r w:rsidR="00921F2B" w:rsidRPr="00D23853" w:rsidDel="00921F2B">
        <w:rPr>
          <w:rFonts w:ascii="Times" w:hAnsi="Times" w:cs="Times"/>
          <w:sz w:val="24"/>
          <w:szCs w:val="24"/>
        </w:rPr>
        <w:t xml:space="preserve"> </w:t>
      </w:r>
    </w:p>
    <w:p w14:paraId="0B0C3119" w14:textId="224AB35D" w:rsidR="00921F2B" w:rsidRDefault="00CC7A6C" w:rsidP="000E41D9">
      <w:pPr>
        <w:pStyle w:val="Body1"/>
        <w:ind w:left="2160" w:hanging="216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2013-present</w:t>
      </w:r>
      <w:r>
        <w:rPr>
          <w:rFonts w:ascii="Times" w:hAnsi="Times" w:cs="Times"/>
          <w:sz w:val="24"/>
          <w:szCs w:val="24"/>
        </w:rPr>
        <w:tab/>
      </w:r>
      <w:r w:rsidR="00921F2B" w:rsidRPr="00D23853">
        <w:rPr>
          <w:rFonts w:ascii="Times" w:hAnsi="Times" w:cs="Times"/>
          <w:sz w:val="24"/>
          <w:szCs w:val="24"/>
        </w:rPr>
        <w:t>Medical Director, Yale Pediatric Subspecialty Center, Greenwich Hospital</w:t>
      </w:r>
    </w:p>
    <w:p w14:paraId="2E84E070" w14:textId="176D8DF8" w:rsidR="00823017" w:rsidRDefault="00CC7A6C" w:rsidP="000E41D9">
      <w:pPr>
        <w:pStyle w:val="Body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2013</w:t>
      </w:r>
      <w:r w:rsidR="000E41D9">
        <w:rPr>
          <w:rFonts w:ascii="Times" w:hAnsi="Times" w:cs="Times"/>
          <w:sz w:val="24"/>
          <w:szCs w:val="24"/>
        </w:rPr>
        <w:t>-</w:t>
      </w:r>
      <w:r>
        <w:rPr>
          <w:rFonts w:ascii="Times" w:hAnsi="Times" w:cs="Times"/>
          <w:sz w:val="24"/>
          <w:szCs w:val="24"/>
        </w:rPr>
        <w:t xml:space="preserve">present </w:t>
      </w:r>
      <w:r>
        <w:rPr>
          <w:rFonts w:ascii="Times" w:hAnsi="Times" w:cs="Times"/>
          <w:sz w:val="24"/>
          <w:szCs w:val="24"/>
        </w:rPr>
        <w:tab/>
      </w:r>
      <w:r w:rsidR="00400712">
        <w:rPr>
          <w:rFonts w:ascii="Times" w:hAnsi="Times" w:cs="Times"/>
          <w:sz w:val="24"/>
          <w:szCs w:val="24"/>
        </w:rPr>
        <w:tab/>
      </w:r>
      <w:r w:rsidR="00823017">
        <w:rPr>
          <w:rFonts w:ascii="Times" w:hAnsi="Times" w:cs="Times"/>
          <w:sz w:val="24"/>
          <w:szCs w:val="24"/>
        </w:rPr>
        <w:t xml:space="preserve">Medical Director, Yale Pediatric </w:t>
      </w:r>
      <w:proofErr w:type="spellStart"/>
      <w:r w:rsidR="00823017">
        <w:rPr>
          <w:rFonts w:ascii="Times" w:hAnsi="Times" w:cs="Times"/>
          <w:sz w:val="24"/>
          <w:szCs w:val="24"/>
        </w:rPr>
        <w:t>Subspeciaty</w:t>
      </w:r>
      <w:proofErr w:type="spellEnd"/>
      <w:r w:rsidR="00823017">
        <w:rPr>
          <w:rFonts w:ascii="Times" w:hAnsi="Times" w:cs="Times"/>
          <w:sz w:val="24"/>
          <w:szCs w:val="24"/>
        </w:rPr>
        <w:t xml:space="preserve"> Center in Fairfield County</w:t>
      </w:r>
    </w:p>
    <w:p w14:paraId="5BDCFD66" w14:textId="42A90888" w:rsidR="00430DEF" w:rsidRDefault="00430DEF" w:rsidP="000E41D9">
      <w:pPr>
        <w:pStyle w:val="Body1"/>
        <w:ind w:left="2160" w:hanging="216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2017-present</w:t>
      </w:r>
      <w:r>
        <w:rPr>
          <w:rFonts w:ascii="Times" w:hAnsi="Times" w:cs="Times"/>
          <w:sz w:val="24"/>
          <w:szCs w:val="24"/>
        </w:rPr>
        <w:tab/>
        <w:t>Fellowship Director, Pediatric Gastroenterology Fellowship</w:t>
      </w:r>
      <w:r w:rsidR="00C22A75">
        <w:rPr>
          <w:rFonts w:ascii="Times" w:hAnsi="Times" w:cs="Times"/>
          <w:sz w:val="24"/>
          <w:szCs w:val="24"/>
        </w:rPr>
        <w:t>,</w:t>
      </w:r>
      <w:r>
        <w:rPr>
          <w:rFonts w:ascii="Times" w:hAnsi="Times" w:cs="Times"/>
          <w:sz w:val="24"/>
          <w:szCs w:val="24"/>
        </w:rPr>
        <w:t xml:space="preserve"> Yale University, New Haven, CT</w:t>
      </w:r>
    </w:p>
    <w:p w14:paraId="259E2CA3" w14:textId="69B90F50" w:rsidR="00805574" w:rsidRDefault="00805574" w:rsidP="000E41D9">
      <w:pPr>
        <w:pStyle w:val="Body1"/>
        <w:ind w:left="2160" w:hanging="216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2017-pre</w:t>
      </w:r>
      <w:r w:rsidR="00C22A75">
        <w:rPr>
          <w:rFonts w:ascii="Times" w:hAnsi="Times" w:cs="Times"/>
          <w:sz w:val="24"/>
          <w:szCs w:val="24"/>
        </w:rPr>
        <w:t>s</w:t>
      </w:r>
      <w:r>
        <w:rPr>
          <w:rFonts w:ascii="Times" w:hAnsi="Times" w:cs="Times"/>
          <w:sz w:val="24"/>
          <w:szCs w:val="24"/>
        </w:rPr>
        <w:t>ent</w:t>
      </w:r>
      <w:r>
        <w:rPr>
          <w:rFonts w:ascii="Times" w:hAnsi="Times" w:cs="Times"/>
          <w:sz w:val="24"/>
          <w:szCs w:val="24"/>
        </w:rPr>
        <w:tab/>
        <w:t>Vice Chair, Ambulatory Operations, Department of Pediatrics, New Haven, CT</w:t>
      </w:r>
    </w:p>
    <w:p w14:paraId="40233F15" w14:textId="32E39CA9" w:rsidR="00805574" w:rsidRPr="00D23853" w:rsidRDefault="00805574" w:rsidP="000E41D9">
      <w:pPr>
        <w:pStyle w:val="Body1"/>
        <w:ind w:left="2160" w:hanging="216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2017-present</w:t>
      </w:r>
      <w:r>
        <w:rPr>
          <w:rFonts w:ascii="Times" w:hAnsi="Times" w:cs="Times"/>
          <w:sz w:val="24"/>
          <w:szCs w:val="24"/>
        </w:rPr>
        <w:tab/>
        <w:t xml:space="preserve">Medical Director, </w:t>
      </w:r>
      <w:proofErr w:type="spellStart"/>
      <w:r>
        <w:rPr>
          <w:rFonts w:ascii="Times" w:hAnsi="Times" w:cs="Times"/>
          <w:sz w:val="24"/>
          <w:szCs w:val="24"/>
        </w:rPr>
        <w:t>Ambultory</w:t>
      </w:r>
      <w:proofErr w:type="spellEnd"/>
      <w:r>
        <w:rPr>
          <w:rFonts w:ascii="Times" w:hAnsi="Times" w:cs="Times"/>
          <w:sz w:val="24"/>
          <w:szCs w:val="24"/>
        </w:rPr>
        <w:t xml:space="preserve"> Operations, Yale New Haven Hospital, New Haven, CT</w:t>
      </w:r>
    </w:p>
    <w:p w14:paraId="4470F463" w14:textId="77777777" w:rsidR="00CF6228" w:rsidRPr="00D23853" w:rsidRDefault="00CF6228" w:rsidP="000E41D9">
      <w:pPr>
        <w:pStyle w:val="Body1"/>
        <w:jc w:val="both"/>
        <w:rPr>
          <w:rFonts w:ascii="Times" w:hAnsi="Times" w:cs="Times"/>
          <w:sz w:val="24"/>
          <w:szCs w:val="24"/>
        </w:rPr>
      </w:pPr>
    </w:p>
    <w:p w14:paraId="647C5722" w14:textId="77777777" w:rsidR="00B13C14" w:rsidRPr="00D23853" w:rsidRDefault="00B13C14" w:rsidP="00400712">
      <w:pPr>
        <w:pStyle w:val="Heading1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Board Certification:</w:t>
      </w:r>
    </w:p>
    <w:p w14:paraId="37CD468A" w14:textId="5CB5579B" w:rsidR="00B13C14" w:rsidRPr="00D23853" w:rsidRDefault="00B13C14" w:rsidP="00400712">
      <w:pPr>
        <w:pStyle w:val="Heading1"/>
        <w:jc w:val="both"/>
        <w:rPr>
          <w:rFonts w:ascii="Times" w:hAnsi="Times" w:cs="Times"/>
          <w:b w:val="0"/>
          <w:sz w:val="24"/>
          <w:szCs w:val="24"/>
        </w:rPr>
      </w:pPr>
      <w:r w:rsidRPr="00D23853">
        <w:rPr>
          <w:rFonts w:ascii="Times" w:hAnsi="Times" w:cs="Times"/>
          <w:b w:val="0"/>
          <w:sz w:val="24"/>
          <w:szCs w:val="24"/>
        </w:rPr>
        <w:t>Accreditation Council of Clinical Lipidology, Basic Certification in Clinical Lipidology, 2012</w:t>
      </w:r>
      <w:r w:rsidR="00402D03">
        <w:rPr>
          <w:rFonts w:ascii="Times" w:hAnsi="Times" w:cs="Times"/>
          <w:b w:val="0"/>
          <w:sz w:val="24"/>
          <w:szCs w:val="24"/>
        </w:rPr>
        <w:t>-17</w:t>
      </w:r>
    </w:p>
    <w:p w14:paraId="5917EDBB" w14:textId="33EEB42B" w:rsidR="00B13C14" w:rsidRPr="00D23853" w:rsidRDefault="00B13C14" w:rsidP="00400712">
      <w:pPr>
        <w:pStyle w:val="Heading1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b w:val="0"/>
          <w:sz w:val="24"/>
          <w:szCs w:val="24"/>
        </w:rPr>
        <w:t>National Board of Nutrition Support Certification, Nutrition Support Clinician, 2009</w:t>
      </w:r>
      <w:r w:rsidR="00402D03">
        <w:rPr>
          <w:rFonts w:ascii="Times" w:hAnsi="Times" w:cs="Times"/>
          <w:b w:val="0"/>
          <w:sz w:val="24"/>
          <w:szCs w:val="24"/>
        </w:rPr>
        <w:t>-14</w:t>
      </w:r>
    </w:p>
    <w:p w14:paraId="0607F15C" w14:textId="77777777" w:rsidR="00B13C14" w:rsidRPr="00D23853" w:rsidRDefault="00B13C14" w:rsidP="00400712">
      <w:pPr>
        <w:pStyle w:val="Body1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American Board of Pediatrics, Pediatric Gastroenterology, 2007</w:t>
      </w:r>
    </w:p>
    <w:p w14:paraId="3D80888F" w14:textId="3C21E1DB" w:rsidR="009D6D06" w:rsidRPr="00D23853" w:rsidRDefault="00B13C14" w:rsidP="00400712">
      <w:pPr>
        <w:pStyle w:val="Body1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American Board of Pediatrics, General Pediatrics, 20</w:t>
      </w:r>
      <w:r w:rsidR="008F7AB8" w:rsidRPr="00D23853">
        <w:rPr>
          <w:rFonts w:ascii="Times" w:hAnsi="Times" w:cs="Times"/>
          <w:sz w:val="24"/>
          <w:szCs w:val="24"/>
        </w:rPr>
        <w:t>14</w:t>
      </w:r>
    </w:p>
    <w:p w14:paraId="5869CFD1" w14:textId="21A7A132" w:rsidR="00D23853" w:rsidRDefault="00D23853" w:rsidP="000E41D9">
      <w:pPr>
        <w:pStyle w:val="Body1"/>
        <w:jc w:val="both"/>
        <w:rPr>
          <w:rFonts w:ascii="Times" w:hAnsi="Times" w:cs="Times"/>
          <w:b/>
          <w:sz w:val="24"/>
          <w:szCs w:val="24"/>
        </w:rPr>
      </w:pPr>
    </w:p>
    <w:p w14:paraId="0703A05B" w14:textId="0D49846C" w:rsidR="00B13C14" w:rsidRPr="00D23853" w:rsidRDefault="00B13C14">
      <w:pPr>
        <w:pStyle w:val="Body1"/>
        <w:rPr>
          <w:rFonts w:ascii="Times" w:hAnsi="Times" w:cs="Times"/>
          <w:b/>
          <w:sz w:val="24"/>
          <w:szCs w:val="24"/>
        </w:rPr>
      </w:pPr>
      <w:r w:rsidRPr="00D23853">
        <w:rPr>
          <w:rFonts w:ascii="Times" w:hAnsi="Times" w:cs="Times"/>
          <w:b/>
          <w:sz w:val="24"/>
          <w:szCs w:val="24"/>
        </w:rPr>
        <w:t>Professional Honors &amp; Recognition:</w:t>
      </w:r>
    </w:p>
    <w:p w14:paraId="686C9BF2" w14:textId="77777777" w:rsidR="008E5CC7" w:rsidRDefault="008E5CC7">
      <w:pPr>
        <w:outlineLvl w:val="0"/>
        <w:rPr>
          <w:rFonts w:ascii="Times" w:eastAsia="Arial Unicode MS" w:hAnsi="Times" w:cs="Times"/>
          <w:b/>
          <w:color w:val="000000"/>
          <w:u w:color="000000"/>
        </w:rPr>
      </w:pPr>
    </w:p>
    <w:p w14:paraId="312B84B2" w14:textId="77EA8D7A" w:rsidR="00B13C14" w:rsidRPr="00943CC4" w:rsidRDefault="00943CC4">
      <w:pPr>
        <w:outlineLvl w:val="0"/>
        <w:rPr>
          <w:rFonts w:ascii="Times" w:eastAsia="Arial Unicode MS" w:hAnsi="Times" w:cs="Times"/>
          <w:b/>
          <w:color w:val="000000"/>
          <w:u w:color="000000"/>
        </w:rPr>
      </w:pPr>
      <w:r w:rsidRPr="00943CC4">
        <w:rPr>
          <w:rFonts w:ascii="Times" w:eastAsia="Arial Unicode MS" w:hAnsi="Times" w:cs="Times"/>
          <w:b/>
          <w:color w:val="000000"/>
          <w:u w:color="000000"/>
        </w:rPr>
        <w:t>International/ National</w:t>
      </w:r>
      <w:r w:rsidR="000E41D9">
        <w:rPr>
          <w:rFonts w:ascii="Times" w:eastAsia="Arial Unicode MS" w:hAnsi="Times" w:cs="Times"/>
          <w:b/>
          <w:color w:val="000000"/>
          <w:u w:color="000000"/>
        </w:rPr>
        <w:t>/Regional</w:t>
      </w:r>
    </w:p>
    <w:p w14:paraId="58EBC24B" w14:textId="6FB0FCE0" w:rsidR="00823017" w:rsidRDefault="00823017" w:rsidP="000E41D9">
      <w:pPr>
        <w:ind w:left="1440" w:hanging="144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>
        <w:rPr>
          <w:rFonts w:ascii="Times" w:eastAsia="Arial Unicode MS" w:hAnsi="Times" w:cs="Times"/>
          <w:color w:val="000000"/>
          <w:u w:color="000000"/>
        </w:rPr>
        <w:t>2016</w:t>
      </w:r>
      <w:r>
        <w:rPr>
          <w:rFonts w:ascii="Times" w:eastAsia="Arial Unicode MS" w:hAnsi="Times" w:cs="Times"/>
          <w:color w:val="000000"/>
          <w:u w:color="000000"/>
        </w:rPr>
        <w:tab/>
        <w:t>North American Society of Pediatric Gastroenterology, Hepatology and Nutr</w:t>
      </w:r>
      <w:r w:rsidR="000E41D9">
        <w:rPr>
          <w:rFonts w:ascii="Times" w:eastAsia="Arial Unicode MS" w:hAnsi="Times" w:cs="Times"/>
          <w:color w:val="000000"/>
          <w:u w:color="000000"/>
        </w:rPr>
        <w:t>i</w:t>
      </w:r>
      <w:r>
        <w:rPr>
          <w:rFonts w:ascii="Times" w:eastAsia="Arial Unicode MS" w:hAnsi="Times" w:cs="Times"/>
          <w:color w:val="000000"/>
          <w:u w:color="000000"/>
        </w:rPr>
        <w:t xml:space="preserve">tion </w:t>
      </w:r>
      <w:r w:rsidR="00FF47EE">
        <w:rPr>
          <w:rFonts w:ascii="Times" w:eastAsia="Arial Unicode MS" w:hAnsi="Times" w:cs="Times"/>
          <w:color w:val="000000"/>
          <w:u w:color="000000"/>
        </w:rPr>
        <w:t>(NASPGHAN) Foundation, Neonatal Cholestasis speaker</w:t>
      </w:r>
    </w:p>
    <w:p w14:paraId="7EF85CD3" w14:textId="1B38DE33" w:rsidR="00FF47EE" w:rsidRPr="002A7F0F" w:rsidRDefault="00FF47EE" w:rsidP="000E41D9">
      <w:pPr>
        <w:ind w:left="2160" w:hanging="2160"/>
        <w:jc w:val="both"/>
        <w:outlineLvl w:val="0"/>
        <w:rPr>
          <w:rFonts w:ascii="Times" w:eastAsia="Arial Unicode MS" w:hAnsi="Times" w:cs="Times"/>
          <w:i/>
          <w:color w:val="000000"/>
          <w:u w:color="000000"/>
        </w:rPr>
      </w:pPr>
      <w:r>
        <w:rPr>
          <w:rFonts w:ascii="Times" w:eastAsia="Arial Unicode MS" w:hAnsi="Times" w:cs="Times"/>
          <w:color w:val="000000"/>
          <w:u w:color="000000"/>
        </w:rPr>
        <w:tab/>
        <w:t xml:space="preserve">- </w:t>
      </w:r>
      <w:r w:rsidRPr="002A7F0F">
        <w:rPr>
          <w:rFonts w:ascii="Times" w:eastAsia="Arial Unicode MS" w:hAnsi="Times" w:cs="Times"/>
          <w:i/>
          <w:color w:val="000000"/>
          <w:u w:color="000000"/>
        </w:rPr>
        <w:t xml:space="preserve">selected from a large </w:t>
      </w:r>
      <w:r w:rsidR="002A7F0F" w:rsidRPr="002A7F0F">
        <w:rPr>
          <w:rFonts w:ascii="Times" w:eastAsia="Arial Unicode MS" w:hAnsi="Times" w:cs="Times"/>
          <w:i/>
          <w:color w:val="000000"/>
          <w:u w:color="000000"/>
        </w:rPr>
        <w:t>pool of national applicants to serve as a s</w:t>
      </w:r>
      <w:r w:rsidRPr="002A7F0F">
        <w:rPr>
          <w:rFonts w:ascii="Times" w:eastAsia="Arial Unicode MS" w:hAnsi="Times" w:cs="Times"/>
          <w:i/>
          <w:color w:val="000000"/>
          <w:u w:color="000000"/>
        </w:rPr>
        <w:t>peak</w:t>
      </w:r>
      <w:r w:rsidR="002A7F0F" w:rsidRPr="002A7F0F">
        <w:rPr>
          <w:rFonts w:ascii="Times" w:eastAsia="Arial Unicode MS" w:hAnsi="Times" w:cs="Times"/>
          <w:i/>
          <w:color w:val="000000"/>
          <w:u w:color="000000"/>
        </w:rPr>
        <w:t>er</w:t>
      </w:r>
      <w:r w:rsidRPr="002A7F0F">
        <w:rPr>
          <w:rFonts w:ascii="Times" w:eastAsia="Arial Unicode MS" w:hAnsi="Times" w:cs="Times"/>
          <w:i/>
          <w:color w:val="000000"/>
          <w:u w:color="000000"/>
        </w:rPr>
        <w:t xml:space="preserve"> on neonatal cholestasis </w:t>
      </w:r>
      <w:r w:rsidR="002A7F0F" w:rsidRPr="002A7F0F">
        <w:rPr>
          <w:rFonts w:ascii="Times" w:eastAsia="Arial Unicode MS" w:hAnsi="Times" w:cs="Times"/>
          <w:i/>
          <w:color w:val="000000"/>
          <w:u w:color="000000"/>
        </w:rPr>
        <w:t>to educate general pediatricians</w:t>
      </w:r>
    </w:p>
    <w:p w14:paraId="4C5B45BB" w14:textId="231FEF4F" w:rsidR="00823017" w:rsidRDefault="00823017" w:rsidP="000E41D9">
      <w:pPr>
        <w:ind w:left="1440" w:hanging="144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>
        <w:rPr>
          <w:rFonts w:ascii="Times" w:eastAsia="Arial Unicode MS" w:hAnsi="Times" w:cs="Times"/>
          <w:color w:val="000000"/>
          <w:u w:color="000000"/>
        </w:rPr>
        <w:t>2014</w:t>
      </w:r>
      <w:r>
        <w:rPr>
          <w:rFonts w:ascii="Times" w:eastAsia="Arial Unicode MS" w:hAnsi="Times" w:cs="Times"/>
          <w:color w:val="000000"/>
          <w:u w:color="000000"/>
        </w:rPr>
        <w:tab/>
        <w:t>University of Chicago Celiac Preceptorship</w:t>
      </w:r>
    </w:p>
    <w:p w14:paraId="24927F07" w14:textId="3568EB1F" w:rsidR="00823017" w:rsidRDefault="00823017" w:rsidP="000E41D9">
      <w:pPr>
        <w:ind w:left="21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>
        <w:rPr>
          <w:rFonts w:ascii="Times" w:eastAsia="Arial Unicode MS" w:hAnsi="Times" w:cs="Times"/>
          <w:color w:val="000000"/>
          <w:u w:color="000000"/>
        </w:rPr>
        <w:t xml:space="preserve">- </w:t>
      </w:r>
      <w:r w:rsidR="00E34F05" w:rsidRPr="00672787">
        <w:rPr>
          <w:rFonts w:ascii="Times" w:eastAsia="Arial Unicode MS" w:hAnsi="Times" w:cs="Times"/>
          <w:i/>
          <w:color w:val="000000"/>
          <w:u w:color="000000"/>
        </w:rPr>
        <w:t>one of 40</w:t>
      </w:r>
      <w:r w:rsidR="00E34F05">
        <w:rPr>
          <w:rFonts w:ascii="Times" w:eastAsia="Arial Unicode MS" w:hAnsi="Times" w:cs="Times"/>
          <w:color w:val="000000"/>
          <w:u w:color="000000"/>
        </w:rPr>
        <w:t xml:space="preserve"> </w:t>
      </w:r>
      <w:r w:rsidRPr="00823017">
        <w:rPr>
          <w:rFonts w:ascii="Times" w:eastAsia="Arial Unicode MS" w:hAnsi="Times" w:cs="Times"/>
          <w:i/>
          <w:color w:val="000000"/>
          <w:u w:color="000000"/>
        </w:rPr>
        <w:t>selected from a large pool of international applicants to participate in a celiac disease training program for health care professionals</w:t>
      </w:r>
    </w:p>
    <w:p w14:paraId="4FFB6E5B" w14:textId="77777777" w:rsidR="00C22A75" w:rsidRDefault="00C22A75" w:rsidP="000F05DC">
      <w:pPr>
        <w:pStyle w:val="Body1"/>
        <w:jc w:val="both"/>
        <w:rPr>
          <w:rFonts w:ascii="Times" w:hAnsi="Times" w:cs="Times"/>
          <w:b/>
          <w:sz w:val="24"/>
          <w:szCs w:val="24"/>
        </w:rPr>
      </w:pPr>
    </w:p>
    <w:p w14:paraId="29CC9A4C" w14:textId="1C67AA42" w:rsidR="00B13C14" w:rsidRPr="00943CC4" w:rsidRDefault="00943CC4" w:rsidP="000F05DC">
      <w:pPr>
        <w:pStyle w:val="Body1"/>
        <w:jc w:val="both"/>
        <w:rPr>
          <w:rFonts w:ascii="Times" w:hAnsi="Times" w:cs="Times"/>
          <w:b/>
          <w:sz w:val="24"/>
          <w:szCs w:val="24"/>
        </w:rPr>
      </w:pPr>
      <w:r w:rsidRPr="00943CC4">
        <w:rPr>
          <w:rFonts w:ascii="Times" w:hAnsi="Times" w:cs="Times"/>
          <w:b/>
          <w:sz w:val="24"/>
          <w:szCs w:val="24"/>
        </w:rPr>
        <w:t>University</w:t>
      </w:r>
    </w:p>
    <w:p w14:paraId="7AD09ED6" w14:textId="77777777" w:rsidR="00943CC4" w:rsidRPr="00D23853" w:rsidRDefault="00943CC4" w:rsidP="000F05DC">
      <w:pPr>
        <w:ind w:left="1440" w:hanging="144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>
        <w:rPr>
          <w:rFonts w:ascii="Times" w:eastAsia="Arial Unicode MS" w:hAnsi="Times" w:cs="Times"/>
          <w:color w:val="000000"/>
          <w:u w:color="000000"/>
        </w:rPr>
        <w:t>2015</w:t>
      </w:r>
      <w:r>
        <w:rPr>
          <w:rFonts w:ascii="Times" w:eastAsia="Arial Unicode MS" w:hAnsi="Times" w:cs="Times"/>
          <w:color w:val="000000"/>
          <w:u w:color="000000"/>
        </w:rPr>
        <w:tab/>
      </w:r>
      <w:r w:rsidRPr="00D23853">
        <w:rPr>
          <w:rFonts w:ascii="Times" w:eastAsia="Arial Unicode MS" w:hAnsi="Times" w:cs="Times"/>
          <w:color w:val="000000"/>
          <w:u w:color="000000"/>
        </w:rPr>
        <w:t>Norman J. Siegel Faculty Award, Department of Pediatrics, Yale University, New Haven, CT</w:t>
      </w:r>
    </w:p>
    <w:p w14:paraId="306A6CB5" w14:textId="77777777" w:rsidR="00943CC4" w:rsidRPr="00D23853" w:rsidRDefault="00943CC4" w:rsidP="000F05DC">
      <w:pPr>
        <w:ind w:left="2160"/>
        <w:jc w:val="both"/>
        <w:outlineLvl w:val="0"/>
        <w:rPr>
          <w:rFonts w:ascii="Times" w:eastAsia="Arial Unicode MS" w:hAnsi="Times" w:cs="Times"/>
          <w:i/>
          <w:color w:val="000000"/>
          <w:u w:color="000000"/>
        </w:rPr>
      </w:pPr>
      <w:r w:rsidRPr="00D23853">
        <w:rPr>
          <w:rFonts w:ascii="Times" w:eastAsia="Arial Unicode MS" w:hAnsi="Times" w:cs="Times"/>
          <w:i/>
          <w:color w:val="000000"/>
          <w:u w:color="000000"/>
        </w:rPr>
        <w:t>- given to the member of the faculty who consistently displays high standards of patient care, generosity, collegiality and leadership</w:t>
      </w:r>
    </w:p>
    <w:p w14:paraId="55D80FD8" w14:textId="77777777" w:rsidR="00C22A75" w:rsidRPr="00D23853" w:rsidRDefault="00C22A75" w:rsidP="00C22A75">
      <w:pPr>
        <w:ind w:left="1440" w:hanging="144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D23853">
        <w:rPr>
          <w:rFonts w:ascii="Times" w:eastAsia="Arial Unicode MS" w:hAnsi="Times" w:cs="Times"/>
          <w:color w:val="000000"/>
          <w:u w:color="000000"/>
        </w:rPr>
        <w:t>2006</w:t>
      </w:r>
      <w:r w:rsidRPr="00D23853">
        <w:rPr>
          <w:rFonts w:ascii="Times" w:eastAsia="Arial Unicode MS" w:hAnsi="Times" w:cs="Times"/>
          <w:color w:val="000000"/>
          <w:u w:color="000000"/>
        </w:rPr>
        <w:tab/>
        <w:t xml:space="preserve">Teaching Fellow of the </w:t>
      </w:r>
      <w:r>
        <w:rPr>
          <w:rFonts w:ascii="Times" w:eastAsia="Arial Unicode MS" w:hAnsi="Times" w:cs="Times"/>
          <w:color w:val="000000"/>
          <w:u w:color="000000"/>
        </w:rPr>
        <w:t>Year, Morgan Stanley Children’s Hospital of New York Presbyterian Medical Center, New York, NY</w:t>
      </w:r>
    </w:p>
    <w:p w14:paraId="5CE4C621" w14:textId="77777777" w:rsidR="00C22A75" w:rsidRPr="00D23853" w:rsidRDefault="00C22A75" w:rsidP="00C22A75">
      <w:pPr>
        <w:ind w:left="1440" w:hanging="1440"/>
        <w:jc w:val="both"/>
        <w:outlineLvl w:val="0"/>
        <w:rPr>
          <w:rFonts w:ascii="Times" w:eastAsia="Arial Unicode MS" w:hAnsi="Times" w:cs="Times"/>
          <w:i/>
          <w:color w:val="000000"/>
          <w:u w:color="000000"/>
        </w:rPr>
      </w:pPr>
      <w:r w:rsidRPr="00D23853">
        <w:rPr>
          <w:rFonts w:ascii="Times" w:eastAsia="Arial Unicode MS" w:hAnsi="Times" w:cs="Times"/>
          <w:color w:val="000000"/>
          <w:u w:color="000000"/>
        </w:rPr>
        <w:tab/>
      </w:r>
      <w:r w:rsidRPr="00D23853">
        <w:rPr>
          <w:rFonts w:ascii="Times" w:eastAsia="Arial Unicode MS" w:hAnsi="Times" w:cs="Times"/>
          <w:color w:val="000000"/>
          <w:u w:color="000000"/>
        </w:rPr>
        <w:tab/>
      </w:r>
      <w:r w:rsidRPr="00D23853">
        <w:rPr>
          <w:rFonts w:ascii="Times" w:eastAsia="Arial Unicode MS" w:hAnsi="Times" w:cs="Times"/>
          <w:i/>
          <w:color w:val="000000"/>
          <w:u w:color="000000"/>
        </w:rPr>
        <w:t>- given to one fellow annually for their dedication to teaching</w:t>
      </w:r>
    </w:p>
    <w:p w14:paraId="4F91D912" w14:textId="77777777" w:rsidR="00C22A75" w:rsidRPr="00D23853" w:rsidRDefault="00C22A75" w:rsidP="00C22A75">
      <w:pPr>
        <w:ind w:left="1440" w:hanging="144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D23853">
        <w:rPr>
          <w:rFonts w:ascii="Times" w:eastAsia="Arial Unicode MS" w:hAnsi="Times" w:cs="Times"/>
          <w:color w:val="000000"/>
          <w:u w:color="000000"/>
        </w:rPr>
        <w:t>2006</w:t>
      </w:r>
      <w:r w:rsidRPr="00D23853">
        <w:rPr>
          <w:rFonts w:ascii="Times" w:eastAsia="Arial Unicode MS" w:hAnsi="Times" w:cs="Times"/>
          <w:color w:val="000000"/>
          <w:u w:color="000000"/>
        </w:rPr>
        <w:tab/>
        <w:t>Ser</w:t>
      </w:r>
      <w:r>
        <w:rPr>
          <w:rFonts w:ascii="Times" w:eastAsia="Arial Unicode MS" w:hAnsi="Times" w:cs="Times"/>
          <w:color w:val="000000"/>
          <w:u w:color="000000"/>
        </w:rPr>
        <w:t xml:space="preserve">vice Excellence at the Children’s </w:t>
      </w:r>
      <w:proofErr w:type="spellStart"/>
      <w:r>
        <w:rPr>
          <w:rFonts w:ascii="Times" w:eastAsia="Arial Unicode MS" w:hAnsi="Times" w:cs="Times"/>
          <w:color w:val="000000"/>
          <w:u w:color="000000"/>
        </w:rPr>
        <w:t>Hosptial</w:t>
      </w:r>
      <w:proofErr w:type="spellEnd"/>
      <w:r>
        <w:rPr>
          <w:rFonts w:ascii="Times" w:eastAsia="Arial Unicode MS" w:hAnsi="Times" w:cs="Times"/>
          <w:color w:val="000000"/>
          <w:u w:color="000000"/>
        </w:rPr>
        <w:t xml:space="preserve"> of Montefiore Medical Center, Bronx, NY</w:t>
      </w:r>
    </w:p>
    <w:p w14:paraId="294175C3" w14:textId="77777777" w:rsidR="00C22A75" w:rsidRPr="00D23853" w:rsidRDefault="00C22A75" w:rsidP="00C22A75">
      <w:pPr>
        <w:ind w:left="1440" w:hanging="144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D23853">
        <w:rPr>
          <w:rFonts w:ascii="Times" w:eastAsia="Arial Unicode MS" w:hAnsi="Times" w:cs="Times"/>
          <w:color w:val="000000"/>
          <w:u w:color="000000"/>
        </w:rPr>
        <w:t xml:space="preserve">2005 </w:t>
      </w:r>
      <w:r w:rsidRPr="00D23853">
        <w:rPr>
          <w:rFonts w:ascii="Times" w:eastAsia="Arial Unicode MS" w:hAnsi="Times" w:cs="Times"/>
          <w:color w:val="000000"/>
          <w:u w:color="000000"/>
        </w:rPr>
        <w:tab/>
        <w:t>Teaching Fellow of the Year, Nomin</w:t>
      </w:r>
      <w:r>
        <w:rPr>
          <w:rFonts w:ascii="Times" w:eastAsia="Arial Unicode MS" w:hAnsi="Times" w:cs="Times"/>
          <w:color w:val="000000"/>
          <w:u w:color="000000"/>
        </w:rPr>
        <w:t>ation, Morgan Stanley Children’s Hospital of New York Presbyterian Medical</w:t>
      </w:r>
      <w:r w:rsidRPr="00D23853">
        <w:rPr>
          <w:rFonts w:ascii="Times" w:eastAsia="Arial Unicode MS" w:hAnsi="Times" w:cs="Times"/>
          <w:color w:val="000000"/>
          <w:u w:color="000000"/>
        </w:rPr>
        <w:t xml:space="preserve"> Center, New York, NY</w:t>
      </w:r>
    </w:p>
    <w:p w14:paraId="4F4F74BC" w14:textId="77777777" w:rsidR="00C22A75" w:rsidRPr="00D23853" w:rsidRDefault="00C22A75" w:rsidP="00C22A75">
      <w:pPr>
        <w:ind w:left="1440" w:hanging="1440"/>
        <w:jc w:val="both"/>
        <w:outlineLvl w:val="0"/>
        <w:rPr>
          <w:rFonts w:ascii="Times" w:eastAsia="Arial Unicode MS" w:hAnsi="Times" w:cs="Times"/>
          <w:i/>
          <w:color w:val="000000"/>
          <w:u w:color="000000"/>
        </w:rPr>
      </w:pPr>
      <w:r w:rsidRPr="00D23853">
        <w:rPr>
          <w:rFonts w:ascii="Times" w:eastAsia="Arial Unicode MS" w:hAnsi="Times" w:cs="Times"/>
          <w:color w:val="000000"/>
          <w:u w:color="000000"/>
        </w:rPr>
        <w:tab/>
      </w:r>
      <w:r w:rsidRPr="00D23853">
        <w:rPr>
          <w:rFonts w:ascii="Times" w:eastAsia="Arial Unicode MS" w:hAnsi="Times" w:cs="Times"/>
          <w:color w:val="000000"/>
          <w:u w:color="000000"/>
        </w:rPr>
        <w:tab/>
      </w:r>
      <w:r w:rsidRPr="00D23853">
        <w:rPr>
          <w:rFonts w:ascii="Times" w:eastAsia="Arial Unicode MS" w:hAnsi="Times" w:cs="Times"/>
          <w:i/>
          <w:color w:val="000000"/>
          <w:u w:color="000000"/>
        </w:rPr>
        <w:t>- nomination given to three fellows annually for their dedication to teaching</w:t>
      </w:r>
    </w:p>
    <w:p w14:paraId="363E214C" w14:textId="77777777" w:rsidR="00C22A75" w:rsidRPr="00D23853" w:rsidRDefault="00C22A75" w:rsidP="00C22A75">
      <w:pPr>
        <w:ind w:left="1440" w:hanging="144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D23853">
        <w:rPr>
          <w:rFonts w:ascii="Times" w:eastAsia="Arial Unicode MS" w:hAnsi="Times" w:cs="Times"/>
          <w:color w:val="000000"/>
          <w:u w:color="000000"/>
        </w:rPr>
        <w:t xml:space="preserve">2005 </w:t>
      </w:r>
      <w:r w:rsidRPr="00D23853">
        <w:rPr>
          <w:rFonts w:ascii="Times" w:eastAsia="Arial Unicode MS" w:hAnsi="Times" w:cs="Times"/>
          <w:color w:val="000000"/>
          <w:u w:color="000000"/>
        </w:rPr>
        <w:tab/>
        <w:t xml:space="preserve">Physician of the Year, Morgan Stanley </w:t>
      </w:r>
      <w:r>
        <w:rPr>
          <w:rFonts w:ascii="Times" w:eastAsia="Arial Unicode MS" w:hAnsi="Times" w:cs="Times"/>
          <w:color w:val="000000"/>
          <w:u w:color="000000"/>
        </w:rPr>
        <w:t>Children’s Hospital of New York Presbyterian Medical Center, New York, NY</w:t>
      </w:r>
    </w:p>
    <w:p w14:paraId="089021A7" w14:textId="77777777" w:rsidR="00C22A75" w:rsidRPr="00D23853" w:rsidRDefault="00C22A75" w:rsidP="00C22A75">
      <w:pPr>
        <w:ind w:left="2160"/>
        <w:jc w:val="both"/>
        <w:outlineLvl w:val="0"/>
        <w:rPr>
          <w:rFonts w:ascii="Times" w:eastAsia="Arial Unicode MS" w:hAnsi="Times" w:cs="Times"/>
          <w:i/>
          <w:color w:val="000000"/>
          <w:u w:color="000000"/>
        </w:rPr>
      </w:pPr>
      <w:r w:rsidRPr="00D23853">
        <w:rPr>
          <w:rFonts w:ascii="Times" w:eastAsia="Arial Unicode MS" w:hAnsi="Times" w:cs="Times"/>
          <w:i/>
          <w:color w:val="000000"/>
          <w:u w:color="000000"/>
        </w:rPr>
        <w:t>- given to the physician who shows competence and caring in the clinical setting and works together with nurses to attain the highest standards of quality patient care.</w:t>
      </w:r>
    </w:p>
    <w:p w14:paraId="23F24603" w14:textId="77777777" w:rsidR="00943CC4" w:rsidRPr="00D23853" w:rsidRDefault="00943CC4">
      <w:pPr>
        <w:pStyle w:val="Body1"/>
        <w:rPr>
          <w:rFonts w:ascii="Times" w:hAnsi="Times" w:cs="Times"/>
          <w:sz w:val="24"/>
          <w:szCs w:val="24"/>
        </w:rPr>
      </w:pPr>
    </w:p>
    <w:p w14:paraId="1CC9706D" w14:textId="25B23753" w:rsidR="00943CC4" w:rsidRDefault="00943CC4" w:rsidP="00943CC4">
      <w:pPr>
        <w:tabs>
          <w:tab w:val="left" w:pos="1080"/>
          <w:tab w:val="left" w:pos="1890"/>
          <w:tab w:val="left" w:pos="2880"/>
        </w:tabs>
        <w:rPr>
          <w:rFonts w:ascii="Times" w:hAnsi="Times" w:cs="Arial"/>
          <w:b/>
        </w:rPr>
      </w:pPr>
      <w:commentRangeStart w:id="0"/>
      <w:r w:rsidRPr="00943CC4">
        <w:rPr>
          <w:rFonts w:ascii="Times" w:hAnsi="Times" w:cs="Arial"/>
          <w:b/>
        </w:rPr>
        <w:t xml:space="preserve">Grant/Clinical Trials History: </w:t>
      </w:r>
      <w:commentRangeEnd w:id="0"/>
      <w:r w:rsidR="000E41D9">
        <w:rPr>
          <w:rStyle w:val="CommentReference"/>
        </w:rPr>
        <w:commentReference w:id="0"/>
      </w:r>
    </w:p>
    <w:p w14:paraId="41013FF9" w14:textId="62D787A1" w:rsidR="00244B28" w:rsidRDefault="00244B28" w:rsidP="00943CC4">
      <w:pPr>
        <w:tabs>
          <w:tab w:val="left" w:pos="1080"/>
          <w:tab w:val="left" w:pos="1890"/>
          <w:tab w:val="left" w:pos="2880"/>
        </w:tabs>
        <w:rPr>
          <w:rFonts w:ascii="Times" w:hAnsi="Times" w:cs="Arial"/>
          <w:b/>
        </w:rPr>
      </w:pPr>
    </w:p>
    <w:p w14:paraId="017B06FB" w14:textId="4DC0D67E" w:rsidR="00244B28" w:rsidRDefault="00244B28" w:rsidP="00943CC4">
      <w:pPr>
        <w:tabs>
          <w:tab w:val="left" w:pos="1080"/>
          <w:tab w:val="left" w:pos="1890"/>
          <w:tab w:val="left" w:pos="2880"/>
        </w:tabs>
        <w:rPr>
          <w:rFonts w:ascii="Times" w:hAnsi="Times" w:cs="Arial"/>
          <w:b/>
          <w:color w:val="FF0000"/>
        </w:rPr>
      </w:pPr>
      <w:r>
        <w:rPr>
          <w:rFonts w:ascii="Times" w:hAnsi="Times" w:cs="Arial"/>
          <w:b/>
        </w:rPr>
        <w:t>Current Grants</w:t>
      </w:r>
    </w:p>
    <w:p w14:paraId="00A13DFB" w14:textId="7F879EB8" w:rsidR="005E4757" w:rsidRPr="008E5CC7" w:rsidRDefault="005E4757" w:rsidP="00244B28">
      <w:pPr>
        <w:tabs>
          <w:tab w:val="left" w:pos="1080"/>
          <w:tab w:val="left" w:pos="1890"/>
          <w:tab w:val="left" w:pos="2880"/>
        </w:tabs>
        <w:rPr>
          <w:rFonts w:ascii="Times" w:hAnsi="Times" w:cs="Arial"/>
        </w:rPr>
      </w:pPr>
      <w:commentRangeStart w:id="1"/>
      <w:r w:rsidRPr="008E5CC7">
        <w:rPr>
          <w:rFonts w:ascii="Times" w:hAnsi="Times" w:cs="Arial"/>
        </w:rPr>
        <w:t xml:space="preserve">Agency: </w:t>
      </w:r>
      <w:proofErr w:type="spellStart"/>
      <w:r w:rsidRPr="008E5CC7">
        <w:rPr>
          <w:rFonts w:ascii="Times" w:hAnsi="Times" w:cs="Arial"/>
        </w:rPr>
        <w:t>Nutricia</w:t>
      </w:r>
      <w:commentRangeEnd w:id="1"/>
      <w:proofErr w:type="spellEnd"/>
      <w:r w:rsidR="00C22A75">
        <w:rPr>
          <w:rStyle w:val="CommentReference"/>
        </w:rPr>
        <w:commentReference w:id="1"/>
      </w:r>
    </w:p>
    <w:p w14:paraId="0D9B14D2" w14:textId="73EA268F" w:rsidR="00244B28" w:rsidRPr="00E03911" w:rsidRDefault="00244B28" w:rsidP="00943CC4">
      <w:pPr>
        <w:tabs>
          <w:tab w:val="left" w:pos="1080"/>
          <w:tab w:val="left" w:pos="1890"/>
          <w:tab w:val="left" w:pos="2880"/>
        </w:tabs>
        <w:rPr>
          <w:rFonts w:ascii="Times" w:hAnsi="Times" w:cs="Arial"/>
          <w:color w:val="FF0000"/>
        </w:rPr>
      </w:pPr>
      <w:r w:rsidRPr="00E03911">
        <w:rPr>
          <w:rFonts w:ascii="Times" w:hAnsi="Times" w:cs="Arial"/>
          <w:color w:val="FF0000"/>
        </w:rPr>
        <w:t>ID#</w:t>
      </w:r>
    </w:p>
    <w:p w14:paraId="4CB7A289" w14:textId="2ABEAAC6" w:rsidR="00244B28" w:rsidRPr="00E03911" w:rsidRDefault="00244B28" w:rsidP="00943CC4">
      <w:pPr>
        <w:tabs>
          <w:tab w:val="left" w:pos="1080"/>
          <w:tab w:val="left" w:pos="1890"/>
          <w:tab w:val="left" w:pos="2880"/>
        </w:tabs>
        <w:rPr>
          <w:rFonts w:ascii="Times" w:hAnsi="Times" w:cs="Arial"/>
          <w:color w:val="FF0000"/>
        </w:rPr>
      </w:pPr>
      <w:r w:rsidRPr="00E03911">
        <w:rPr>
          <w:rFonts w:ascii="Times" w:hAnsi="Times" w:cs="Arial"/>
          <w:color w:val="FF0000"/>
        </w:rPr>
        <w:t>Title</w:t>
      </w:r>
      <w:r w:rsidR="00C72830">
        <w:rPr>
          <w:rFonts w:ascii="Times" w:hAnsi="Times" w:cs="Arial"/>
          <w:color w:val="FF0000"/>
        </w:rPr>
        <w:t xml:space="preserve">: </w:t>
      </w:r>
      <w:r w:rsidR="00CB6C8D">
        <w:rPr>
          <w:rFonts w:ascii="Times" w:hAnsi="Times" w:cs="Arial"/>
          <w:color w:val="FF0000"/>
        </w:rPr>
        <w:t>Patient Education Materials</w:t>
      </w:r>
    </w:p>
    <w:p w14:paraId="40FD2B06" w14:textId="2478AEFC" w:rsidR="00244B28" w:rsidRPr="00E03911" w:rsidRDefault="00244B28" w:rsidP="00943CC4">
      <w:pPr>
        <w:tabs>
          <w:tab w:val="left" w:pos="1080"/>
          <w:tab w:val="left" w:pos="1890"/>
          <w:tab w:val="left" w:pos="2880"/>
        </w:tabs>
        <w:rPr>
          <w:rFonts w:ascii="Times" w:hAnsi="Times" w:cs="Arial"/>
          <w:color w:val="FF0000"/>
        </w:rPr>
      </w:pPr>
      <w:r w:rsidRPr="00E03911">
        <w:rPr>
          <w:rFonts w:ascii="Times" w:hAnsi="Times" w:cs="Arial"/>
          <w:color w:val="FF0000"/>
        </w:rPr>
        <w:t>PI:</w:t>
      </w:r>
      <w:r w:rsidR="00C72830">
        <w:rPr>
          <w:rFonts w:ascii="Times" w:hAnsi="Times" w:cs="Arial"/>
          <w:color w:val="FF0000"/>
        </w:rPr>
        <w:t xml:space="preserve"> Anthony Porto</w:t>
      </w:r>
    </w:p>
    <w:p w14:paraId="46AEE9E8" w14:textId="77777777" w:rsidR="00244B28" w:rsidRPr="008E5CC7" w:rsidRDefault="00244B28" w:rsidP="00244B28">
      <w:pPr>
        <w:tabs>
          <w:tab w:val="left" w:pos="1080"/>
          <w:tab w:val="left" w:pos="1890"/>
          <w:tab w:val="left" w:pos="2880"/>
        </w:tabs>
        <w:rPr>
          <w:rFonts w:ascii="Times" w:hAnsi="Times" w:cs="Arial"/>
        </w:rPr>
      </w:pPr>
      <w:r w:rsidRPr="008E5CC7">
        <w:rPr>
          <w:rFonts w:ascii="Times" w:hAnsi="Times" w:cs="Arial"/>
        </w:rPr>
        <w:t>Role</w:t>
      </w:r>
      <w:r>
        <w:rPr>
          <w:rFonts w:ascii="Times" w:hAnsi="Times" w:cs="Arial"/>
        </w:rPr>
        <w:t xml:space="preserve"> on Project</w:t>
      </w:r>
      <w:r w:rsidRPr="008E5CC7">
        <w:rPr>
          <w:rFonts w:ascii="Times" w:hAnsi="Times" w:cs="Arial"/>
        </w:rPr>
        <w:t>: Director</w:t>
      </w:r>
    </w:p>
    <w:p w14:paraId="10E0FEF8" w14:textId="72657EB9" w:rsidR="005E4757" w:rsidRPr="008E5CC7" w:rsidRDefault="005E4757" w:rsidP="00943CC4">
      <w:pPr>
        <w:tabs>
          <w:tab w:val="left" w:pos="1080"/>
          <w:tab w:val="left" w:pos="1890"/>
          <w:tab w:val="left" w:pos="2880"/>
        </w:tabs>
        <w:rPr>
          <w:rFonts w:ascii="Times" w:hAnsi="Times" w:cs="Arial"/>
        </w:rPr>
      </w:pPr>
      <w:commentRangeStart w:id="2"/>
      <w:commentRangeStart w:id="3"/>
      <w:r w:rsidRPr="008E5CC7">
        <w:rPr>
          <w:rFonts w:ascii="Times" w:hAnsi="Times" w:cs="Arial"/>
        </w:rPr>
        <w:t>Amount: $2000</w:t>
      </w:r>
      <w:commentRangeEnd w:id="2"/>
      <w:r w:rsidR="00244B28">
        <w:rPr>
          <w:rStyle w:val="CommentReference"/>
        </w:rPr>
        <w:commentReference w:id="2"/>
      </w:r>
      <w:commentRangeEnd w:id="3"/>
      <w:r w:rsidR="00C72830">
        <w:rPr>
          <w:rStyle w:val="CommentReference"/>
        </w:rPr>
        <w:commentReference w:id="3"/>
      </w:r>
    </w:p>
    <w:p w14:paraId="2164DA7F" w14:textId="173A5CE4" w:rsidR="00244B28" w:rsidRPr="00E03911" w:rsidRDefault="00244B28" w:rsidP="00943CC4">
      <w:pPr>
        <w:tabs>
          <w:tab w:val="left" w:pos="1080"/>
          <w:tab w:val="left" w:pos="1890"/>
          <w:tab w:val="left" w:pos="2880"/>
        </w:tabs>
        <w:rPr>
          <w:rFonts w:ascii="Times" w:hAnsi="Times" w:cs="Arial"/>
          <w:color w:val="FF0000"/>
        </w:rPr>
      </w:pPr>
      <w:r w:rsidRPr="00E03911">
        <w:rPr>
          <w:rFonts w:ascii="Times" w:hAnsi="Times" w:cs="Arial"/>
          <w:color w:val="FF0000"/>
        </w:rPr>
        <w:t>Percent effort:</w:t>
      </w:r>
      <w:r w:rsidR="00C72830">
        <w:rPr>
          <w:rFonts w:ascii="Times" w:hAnsi="Times" w:cs="Arial"/>
          <w:color w:val="FF0000"/>
        </w:rPr>
        <w:t xml:space="preserve"> 0</w:t>
      </w:r>
    </w:p>
    <w:p w14:paraId="30632C91" w14:textId="12EC329D" w:rsidR="00244B28" w:rsidRPr="00E03911" w:rsidRDefault="00244B28" w:rsidP="00943CC4">
      <w:pPr>
        <w:tabs>
          <w:tab w:val="left" w:pos="1080"/>
          <w:tab w:val="left" w:pos="1890"/>
          <w:tab w:val="left" w:pos="2880"/>
        </w:tabs>
        <w:rPr>
          <w:rFonts w:ascii="Times" w:hAnsi="Times" w:cs="Arial"/>
          <w:color w:val="FF0000"/>
        </w:rPr>
      </w:pPr>
      <w:r w:rsidRPr="00E03911">
        <w:rPr>
          <w:rFonts w:ascii="Times" w:hAnsi="Times" w:cs="Arial"/>
          <w:color w:val="FF0000"/>
        </w:rPr>
        <w:t>Direct costs per year:</w:t>
      </w:r>
      <w:r w:rsidR="00C72830">
        <w:rPr>
          <w:rFonts w:ascii="Times" w:hAnsi="Times" w:cs="Arial"/>
          <w:color w:val="FF0000"/>
        </w:rPr>
        <w:t xml:space="preserve"> 0</w:t>
      </w:r>
    </w:p>
    <w:p w14:paraId="2D51408D" w14:textId="611D9474" w:rsidR="00244B28" w:rsidRPr="00E03911" w:rsidRDefault="00244B28" w:rsidP="00943CC4">
      <w:pPr>
        <w:tabs>
          <w:tab w:val="left" w:pos="1080"/>
          <w:tab w:val="left" w:pos="1890"/>
          <w:tab w:val="left" w:pos="2880"/>
        </w:tabs>
        <w:rPr>
          <w:rFonts w:ascii="Times" w:hAnsi="Times" w:cs="Arial"/>
          <w:color w:val="FF0000"/>
        </w:rPr>
      </w:pPr>
      <w:r w:rsidRPr="00E03911">
        <w:rPr>
          <w:rFonts w:ascii="Times" w:hAnsi="Times" w:cs="Arial"/>
          <w:color w:val="FF0000"/>
        </w:rPr>
        <w:t>Total costs for project period:</w:t>
      </w:r>
      <w:r w:rsidR="00C72830">
        <w:rPr>
          <w:rFonts w:ascii="Times" w:hAnsi="Times" w:cs="Arial"/>
          <w:color w:val="FF0000"/>
        </w:rPr>
        <w:t xml:space="preserve"> 0</w:t>
      </w:r>
    </w:p>
    <w:p w14:paraId="23210CA3" w14:textId="529B71A2" w:rsidR="005E4757" w:rsidRPr="008E5CC7" w:rsidRDefault="005E4757" w:rsidP="00943CC4">
      <w:pPr>
        <w:tabs>
          <w:tab w:val="left" w:pos="1080"/>
          <w:tab w:val="left" w:pos="1890"/>
          <w:tab w:val="left" w:pos="2880"/>
        </w:tabs>
        <w:rPr>
          <w:rFonts w:ascii="Times" w:hAnsi="Times" w:cs="Arial"/>
        </w:rPr>
      </w:pPr>
      <w:r w:rsidRPr="008E5CC7">
        <w:rPr>
          <w:rFonts w:ascii="Times" w:hAnsi="Times" w:cs="Arial"/>
        </w:rPr>
        <w:t xml:space="preserve">Project Period: </w:t>
      </w:r>
      <w:r w:rsidR="00244B28">
        <w:rPr>
          <w:rFonts w:ascii="Times" w:hAnsi="Times" w:cs="Arial"/>
        </w:rPr>
        <w:t>09/01/2016</w:t>
      </w:r>
      <w:r w:rsidRPr="008E5CC7">
        <w:rPr>
          <w:rFonts w:ascii="Times" w:hAnsi="Times" w:cs="Arial"/>
        </w:rPr>
        <w:t>-</w:t>
      </w:r>
      <w:r w:rsidR="003D33A5">
        <w:rPr>
          <w:rFonts w:ascii="Times" w:hAnsi="Times" w:cs="Arial"/>
        </w:rPr>
        <w:t>present</w:t>
      </w:r>
    </w:p>
    <w:p w14:paraId="3B3F2CC6" w14:textId="77777777" w:rsidR="005E4757" w:rsidRPr="00943CC4" w:rsidRDefault="005E4757" w:rsidP="00943CC4">
      <w:pPr>
        <w:tabs>
          <w:tab w:val="left" w:pos="1080"/>
          <w:tab w:val="left" w:pos="1890"/>
          <w:tab w:val="left" w:pos="2880"/>
        </w:tabs>
        <w:rPr>
          <w:rFonts w:ascii="Times" w:hAnsi="Times" w:cs="Arial"/>
          <w:b/>
          <w:color w:val="FF0000"/>
        </w:rPr>
      </w:pPr>
    </w:p>
    <w:p w14:paraId="29481F6A" w14:textId="1799884E" w:rsidR="00B13C14" w:rsidRPr="00D23853" w:rsidRDefault="00B13C14">
      <w:pPr>
        <w:pStyle w:val="Body1"/>
        <w:rPr>
          <w:rFonts w:ascii="Times" w:hAnsi="Times" w:cs="Times"/>
          <w:b/>
          <w:sz w:val="24"/>
          <w:szCs w:val="24"/>
        </w:rPr>
      </w:pPr>
      <w:commentRangeStart w:id="4"/>
      <w:commentRangeStart w:id="5"/>
      <w:r w:rsidRPr="00D23853">
        <w:rPr>
          <w:rFonts w:ascii="Times" w:hAnsi="Times" w:cs="Times"/>
          <w:b/>
          <w:sz w:val="24"/>
          <w:szCs w:val="24"/>
        </w:rPr>
        <w:lastRenderedPageBreak/>
        <w:t>Invited Speaking Engagements, Presentations</w:t>
      </w:r>
      <w:r w:rsidR="002D5BC0" w:rsidRPr="00D23853">
        <w:rPr>
          <w:rFonts w:ascii="Times" w:hAnsi="Times" w:cs="Times"/>
          <w:b/>
          <w:sz w:val="24"/>
          <w:szCs w:val="24"/>
        </w:rPr>
        <w:t>, Symposia and Workshops Not Affiliated with Yale</w:t>
      </w:r>
      <w:commentRangeEnd w:id="4"/>
      <w:r w:rsidR="00A57B49">
        <w:rPr>
          <w:rStyle w:val="CommentReference"/>
          <w:rFonts w:eastAsia="Times New Roman"/>
          <w:color w:val="auto"/>
        </w:rPr>
        <w:commentReference w:id="4"/>
      </w:r>
      <w:commentRangeEnd w:id="5"/>
      <w:r w:rsidR="00C72830">
        <w:rPr>
          <w:rStyle w:val="CommentReference"/>
          <w:rFonts w:eastAsia="Times New Roman"/>
          <w:color w:val="auto"/>
        </w:rPr>
        <w:commentReference w:id="5"/>
      </w:r>
    </w:p>
    <w:p w14:paraId="4EE9FC20" w14:textId="77777777" w:rsidR="00B13C14" w:rsidRPr="00D23853" w:rsidRDefault="00B13C14">
      <w:pPr>
        <w:pStyle w:val="Body1"/>
        <w:rPr>
          <w:rFonts w:ascii="Times" w:hAnsi="Times" w:cs="Times"/>
          <w:b/>
          <w:sz w:val="24"/>
          <w:szCs w:val="24"/>
        </w:rPr>
      </w:pPr>
    </w:p>
    <w:p w14:paraId="20D6F0D0" w14:textId="70E10DB0" w:rsidR="004A0C6A" w:rsidRPr="00D23853" w:rsidRDefault="00B13C14">
      <w:pPr>
        <w:pStyle w:val="Body1"/>
        <w:rPr>
          <w:rFonts w:ascii="Times" w:hAnsi="Times" w:cs="Times"/>
          <w:b/>
          <w:sz w:val="24"/>
          <w:szCs w:val="24"/>
        </w:rPr>
      </w:pPr>
      <w:r w:rsidRPr="00D23853">
        <w:rPr>
          <w:rFonts w:ascii="Times" w:hAnsi="Times" w:cs="Times"/>
          <w:b/>
          <w:sz w:val="24"/>
          <w:szCs w:val="24"/>
        </w:rPr>
        <w:t>Regional</w:t>
      </w:r>
    </w:p>
    <w:p w14:paraId="772DDA12" w14:textId="14FFC793" w:rsidR="00EA6F17" w:rsidRPr="007253C5" w:rsidRDefault="00EA6F17" w:rsidP="000F05DC">
      <w:pPr>
        <w:pStyle w:val="Body1"/>
        <w:ind w:left="1440" w:hanging="1440"/>
        <w:jc w:val="both"/>
        <w:rPr>
          <w:rFonts w:ascii="Times" w:hAnsi="Times" w:cs="Times"/>
          <w:color w:val="auto"/>
          <w:sz w:val="24"/>
          <w:szCs w:val="24"/>
        </w:rPr>
      </w:pPr>
      <w:r w:rsidRPr="007253C5">
        <w:rPr>
          <w:rFonts w:ascii="Times" w:hAnsi="Times" w:cs="Times"/>
          <w:color w:val="auto"/>
          <w:sz w:val="24"/>
          <w:szCs w:val="24"/>
        </w:rPr>
        <w:t>2018</w:t>
      </w:r>
      <w:r w:rsidRPr="007253C5">
        <w:rPr>
          <w:rFonts w:ascii="Times" w:hAnsi="Times" w:cs="Times"/>
          <w:color w:val="auto"/>
          <w:sz w:val="24"/>
          <w:szCs w:val="24"/>
        </w:rPr>
        <w:tab/>
      </w:r>
      <w:r w:rsidR="007A5C42">
        <w:rPr>
          <w:rFonts w:ascii="Times" w:hAnsi="Times" w:cs="Times"/>
          <w:color w:val="auto"/>
          <w:sz w:val="24"/>
          <w:szCs w:val="24"/>
        </w:rPr>
        <w:t xml:space="preserve">Grand Rounds Presenter, </w:t>
      </w:r>
      <w:r w:rsidRPr="007253C5">
        <w:rPr>
          <w:rFonts w:ascii="Times" w:hAnsi="Times" w:cs="Times"/>
          <w:color w:val="auto"/>
          <w:sz w:val="24"/>
          <w:szCs w:val="24"/>
        </w:rPr>
        <w:t>Updates in Infant Nutrition, Maimonides Medical Center, Brooklyn, NY</w:t>
      </w:r>
    </w:p>
    <w:p w14:paraId="04D706A3" w14:textId="288AB98F" w:rsidR="004A0C6A" w:rsidRPr="007253C5" w:rsidRDefault="004A0C6A" w:rsidP="000F05DC">
      <w:pPr>
        <w:pStyle w:val="Body1"/>
        <w:ind w:left="1440" w:hanging="1440"/>
        <w:jc w:val="both"/>
        <w:rPr>
          <w:rFonts w:ascii="Times" w:hAnsi="Times" w:cs="Times"/>
          <w:color w:val="auto"/>
          <w:sz w:val="24"/>
          <w:szCs w:val="24"/>
        </w:rPr>
      </w:pPr>
      <w:r w:rsidRPr="007253C5">
        <w:rPr>
          <w:rFonts w:ascii="Times" w:hAnsi="Times" w:cs="Times"/>
          <w:color w:val="auto"/>
          <w:sz w:val="24"/>
          <w:szCs w:val="24"/>
        </w:rPr>
        <w:t>2017</w:t>
      </w:r>
      <w:r w:rsidRPr="007253C5">
        <w:rPr>
          <w:rFonts w:ascii="Times" w:hAnsi="Times" w:cs="Times"/>
          <w:color w:val="auto"/>
          <w:sz w:val="24"/>
          <w:szCs w:val="24"/>
        </w:rPr>
        <w:tab/>
      </w:r>
      <w:r w:rsidR="007A5C42">
        <w:rPr>
          <w:rFonts w:ascii="Times" w:hAnsi="Times" w:cs="Times"/>
          <w:color w:val="auto"/>
          <w:sz w:val="24"/>
          <w:szCs w:val="24"/>
        </w:rPr>
        <w:t>Grand Rounds Presenter</w:t>
      </w:r>
      <w:r w:rsidR="007A5C42">
        <w:rPr>
          <w:rFonts w:ascii="Times" w:hAnsi="Times" w:cs="Times"/>
          <w:color w:val="auto"/>
          <w:sz w:val="24"/>
          <w:szCs w:val="24"/>
        </w:rPr>
        <w:t xml:space="preserve">, </w:t>
      </w:r>
      <w:r w:rsidRPr="007253C5">
        <w:rPr>
          <w:rFonts w:ascii="Times" w:hAnsi="Times" w:cs="Times"/>
          <w:color w:val="auto"/>
          <w:sz w:val="24"/>
          <w:szCs w:val="24"/>
        </w:rPr>
        <w:t>Updates in Gluten Related Disorders, Pediatric Gastroenterology Grand Rounds, New York Presbyterian-Weill Cornell Medical Cen</w:t>
      </w:r>
      <w:r w:rsidR="00C72830">
        <w:rPr>
          <w:rFonts w:ascii="Times" w:hAnsi="Times" w:cs="Times"/>
          <w:color w:val="auto"/>
          <w:sz w:val="24"/>
          <w:szCs w:val="24"/>
        </w:rPr>
        <w:t>t</w:t>
      </w:r>
      <w:r w:rsidRPr="007253C5">
        <w:rPr>
          <w:rFonts w:ascii="Times" w:hAnsi="Times" w:cs="Times"/>
          <w:color w:val="auto"/>
          <w:sz w:val="24"/>
          <w:szCs w:val="24"/>
        </w:rPr>
        <w:t>er, New York, NY</w:t>
      </w:r>
    </w:p>
    <w:p w14:paraId="57F7DA22" w14:textId="63FABADF" w:rsidR="00453494" w:rsidRDefault="00453494" w:rsidP="000F05DC">
      <w:pPr>
        <w:pStyle w:val="Body1"/>
        <w:ind w:left="1440" w:hanging="144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2016</w:t>
      </w:r>
      <w:r>
        <w:rPr>
          <w:rFonts w:ascii="Times" w:hAnsi="Times" w:cs="Times"/>
          <w:sz w:val="24"/>
          <w:szCs w:val="24"/>
        </w:rPr>
        <w:tab/>
      </w:r>
      <w:r w:rsidR="007A5C42">
        <w:rPr>
          <w:rFonts w:ascii="Times" w:hAnsi="Times" w:cs="Times"/>
          <w:sz w:val="24"/>
          <w:szCs w:val="24"/>
        </w:rPr>
        <w:t xml:space="preserve">Invited Speaker, </w:t>
      </w:r>
      <w:r w:rsidR="00E63EC0">
        <w:rPr>
          <w:rFonts w:ascii="Times" w:hAnsi="Times" w:cs="Times"/>
          <w:sz w:val="24"/>
          <w:szCs w:val="24"/>
        </w:rPr>
        <w:t xml:space="preserve">To Eat Gluten or To Not Eat Gluten: Answers to Questions on Pediatric Celiac Disease, </w:t>
      </w:r>
      <w:proofErr w:type="gramStart"/>
      <w:r w:rsidR="00E63EC0">
        <w:rPr>
          <w:rFonts w:ascii="Times" w:hAnsi="Times" w:cs="Times"/>
          <w:sz w:val="24"/>
          <w:szCs w:val="24"/>
        </w:rPr>
        <w:t>Webinar,  American</w:t>
      </w:r>
      <w:proofErr w:type="gramEnd"/>
      <w:r w:rsidR="00E63EC0">
        <w:rPr>
          <w:rFonts w:ascii="Times" w:hAnsi="Times" w:cs="Times"/>
          <w:sz w:val="24"/>
          <w:szCs w:val="24"/>
        </w:rPr>
        <w:t xml:space="preserve"> Academy of Pediatrics, Connecticut Chapter. </w:t>
      </w:r>
    </w:p>
    <w:p w14:paraId="189B7B6E" w14:textId="1496EECC" w:rsidR="00E63EC0" w:rsidRDefault="00EB1CE0" w:rsidP="000F05DC">
      <w:pPr>
        <w:pStyle w:val="Body1"/>
        <w:ind w:left="1440" w:hanging="144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2016</w:t>
      </w:r>
      <w:r>
        <w:rPr>
          <w:rFonts w:ascii="Times" w:hAnsi="Times" w:cs="Times"/>
          <w:sz w:val="24"/>
          <w:szCs w:val="24"/>
        </w:rPr>
        <w:tab/>
      </w:r>
      <w:r w:rsidR="007A5C42">
        <w:rPr>
          <w:rFonts w:ascii="Times" w:hAnsi="Times" w:cs="Times"/>
          <w:color w:val="auto"/>
          <w:sz w:val="24"/>
          <w:szCs w:val="24"/>
        </w:rPr>
        <w:t>Grand Rounds Presenter</w:t>
      </w:r>
      <w:r w:rsidR="007A5C42">
        <w:rPr>
          <w:rFonts w:ascii="Times" w:hAnsi="Times" w:cs="Times"/>
          <w:sz w:val="24"/>
          <w:szCs w:val="24"/>
        </w:rPr>
        <w:t xml:space="preserve">, </w:t>
      </w:r>
      <w:r>
        <w:rPr>
          <w:rFonts w:ascii="Times" w:hAnsi="Times" w:cs="Times"/>
          <w:sz w:val="24"/>
          <w:szCs w:val="24"/>
        </w:rPr>
        <w:t>Evidence-based and Practical Answers to Common Questions on Infant and Toddler Nutrition, Lenox Hill</w:t>
      </w:r>
      <w:r w:rsidR="004A0C6A">
        <w:rPr>
          <w:rFonts w:ascii="Times" w:hAnsi="Times" w:cs="Times"/>
          <w:sz w:val="24"/>
          <w:szCs w:val="24"/>
        </w:rPr>
        <w:t xml:space="preserve"> Hospital, Northwell Health System, New York, NY</w:t>
      </w:r>
    </w:p>
    <w:p w14:paraId="349EAB88" w14:textId="465E42FD" w:rsidR="005E4757" w:rsidRDefault="007D37FA" w:rsidP="000F05DC">
      <w:pPr>
        <w:pStyle w:val="Body1"/>
        <w:ind w:left="1440" w:hanging="1440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2013</w:t>
      </w:r>
      <w:r w:rsidRPr="00D23853">
        <w:rPr>
          <w:rFonts w:ascii="Times" w:hAnsi="Times" w:cs="Times"/>
          <w:sz w:val="24"/>
          <w:szCs w:val="24"/>
        </w:rPr>
        <w:tab/>
      </w:r>
      <w:r w:rsidR="007A5C42">
        <w:rPr>
          <w:rFonts w:ascii="Times" w:hAnsi="Times" w:cs="Times"/>
          <w:sz w:val="24"/>
          <w:szCs w:val="24"/>
        </w:rPr>
        <w:t xml:space="preserve">Grand Rounds Presenter, </w:t>
      </w:r>
      <w:r w:rsidRPr="00D23853">
        <w:rPr>
          <w:rFonts w:ascii="Times" w:hAnsi="Times" w:cs="Times"/>
          <w:sz w:val="24"/>
          <w:szCs w:val="24"/>
        </w:rPr>
        <w:t>Childhood Obesity and High Cholesterol in Children, New York Hospital Queens, Flushing, NY</w:t>
      </w:r>
    </w:p>
    <w:p w14:paraId="0D9D65B6" w14:textId="1CEFC07D" w:rsidR="007D37FA" w:rsidRPr="00D23853" w:rsidRDefault="007D37FA" w:rsidP="000F05DC">
      <w:pPr>
        <w:pStyle w:val="Body1"/>
        <w:ind w:left="1440" w:hanging="1440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2013</w:t>
      </w:r>
      <w:r w:rsidRPr="00D23853">
        <w:rPr>
          <w:rFonts w:ascii="Times" w:hAnsi="Times" w:cs="Times"/>
          <w:sz w:val="24"/>
          <w:szCs w:val="24"/>
        </w:rPr>
        <w:tab/>
      </w:r>
      <w:r w:rsidR="007A5C42">
        <w:rPr>
          <w:rFonts w:ascii="Times" w:hAnsi="Times" w:cs="Times"/>
          <w:sz w:val="24"/>
          <w:szCs w:val="24"/>
        </w:rPr>
        <w:t xml:space="preserve">Invited Speaker, </w:t>
      </w:r>
      <w:r w:rsidRPr="00D23853">
        <w:rPr>
          <w:rFonts w:ascii="Times" w:hAnsi="Times" w:cs="Times"/>
          <w:sz w:val="24"/>
          <w:szCs w:val="24"/>
        </w:rPr>
        <w:t xml:space="preserve">Diagnosis and Management of Common GI problems in Children, CT Association of School Based Health Centers Annual Conference, Westbrook, CT </w:t>
      </w:r>
    </w:p>
    <w:p w14:paraId="1BF5619F" w14:textId="67687859" w:rsidR="00B13C14" w:rsidRPr="00D23853" w:rsidRDefault="00B13C14" w:rsidP="000F05DC">
      <w:pPr>
        <w:pStyle w:val="Body1"/>
        <w:ind w:left="1440" w:hanging="1440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2010</w:t>
      </w:r>
      <w:r w:rsidRPr="00D23853">
        <w:rPr>
          <w:rFonts w:ascii="Times" w:hAnsi="Times" w:cs="Times"/>
          <w:sz w:val="24"/>
          <w:szCs w:val="24"/>
        </w:rPr>
        <w:tab/>
      </w:r>
      <w:r w:rsidR="007A5C42">
        <w:rPr>
          <w:rFonts w:ascii="Times" w:hAnsi="Times" w:cs="Times"/>
          <w:sz w:val="24"/>
          <w:szCs w:val="24"/>
        </w:rPr>
        <w:t xml:space="preserve">Grand Rounds Presenter, </w:t>
      </w:r>
      <w:r w:rsidR="00D31F02" w:rsidRPr="00D23853">
        <w:rPr>
          <w:rFonts w:ascii="Times" w:hAnsi="Times" w:cs="Times"/>
          <w:sz w:val="24"/>
          <w:szCs w:val="24"/>
        </w:rPr>
        <w:t>Sp</w:t>
      </w:r>
      <w:r w:rsidRPr="00D23853">
        <w:rPr>
          <w:rFonts w:ascii="Times" w:hAnsi="Times" w:cs="Times"/>
          <w:sz w:val="24"/>
          <w:szCs w:val="24"/>
        </w:rPr>
        <w:t>it Happens</w:t>
      </w:r>
      <w:r w:rsidR="00D31F02" w:rsidRPr="00D23853">
        <w:rPr>
          <w:rFonts w:ascii="Times" w:hAnsi="Times" w:cs="Times"/>
          <w:sz w:val="24"/>
          <w:szCs w:val="24"/>
        </w:rPr>
        <w:t>:</w:t>
      </w:r>
      <w:r w:rsidRPr="00D23853">
        <w:rPr>
          <w:rFonts w:ascii="Times" w:hAnsi="Times" w:cs="Times"/>
          <w:sz w:val="24"/>
          <w:szCs w:val="24"/>
        </w:rPr>
        <w:t xml:space="preserve"> </w:t>
      </w:r>
      <w:r w:rsidR="00921F2B" w:rsidRPr="00D23853">
        <w:rPr>
          <w:rFonts w:ascii="Times" w:hAnsi="Times" w:cs="Times"/>
          <w:sz w:val="24"/>
          <w:szCs w:val="24"/>
        </w:rPr>
        <w:t xml:space="preserve">Review of </w:t>
      </w:r>
      <w:r w:rsidRPr="00D23853">
        <w:rPr>
          <w:rFonts w:ascii="Times" w:hAnsi="Times" w:cs="Times"/>
          <w:sz w:val="24"/>
          <w:szCs w:val="24"/>
        </w:rPr>
        <w:t>Pediatric</w:t>
      </w:r>
      <w:r w:rsidR="00D31F02" w:rsidRPr="00D23853">
        <w:rPr>
          <w:rFonts w:ascii="Times" w:hAnsi="Times" w:cs="Times"/>
          <w:sz w:val="24"/>
          <w:szCs w:val="24"/>
        </w:rPr>
        <w:t xml:space="preserve"> </w:t>
      </w:r>
      <w:r w:rsidRPr="00D23853">
        <w:rPr>
          <w:rFonts w:ascii="Times" w:hAnsi="Times" w:cs="Times"/>
          <w:sz w:val="24"/>
          <w:szCs w:val="24"/>
        </w:rPr>
        <w:t>Gastroesophageal Reflux, Stamford Hospital, Stamford, CT</w:t>
      </w:r>
    </w:p>
    <w:p w14:paraId="2FAEDDF0" w14:textId="0BC1CCFE" w:rsidR="00B13C14" w:rsidRPr="00D23853" w:rsidRDefault="00B13C14" w:rsidP="000F05DC">
      <w:pPr>
        <w:pStyle w:val="Body1"/>
        <w:ind w:left="1440" w:hanging="1440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2010</w:t>
      </w:r>
      <w:r w:rsidRPr="00D23853">
        <w:rPr>
          <w:rFonts w:ascii="Times" w:hAnsi="Times" w:cs="Times"/>
          <w:sz w:val="24"/>
          <w:szCs w:val="24"/>
        </w:rPr>
        <w:tab/>
      </w:r>
      <w:r w:rsidR="007A5C42">
        <w:rPr>
          <w:rFonts w:ascii="Times" w:hAnsi="Times" w:cs="Times"/>
          <w:sz w:val="24"/>
          <w:szCs w:val="24"/>
        </w:rPr>
        <w:t xml:space="preserve">Grand Rounds Presenter, </w:t>
      </w:r>
      <w:r w:rsidRPr="00D23853">
        <w:rPr>
          <w:rFonts w:ascii="Times" w:hAnsi="Times" w:cs="Times"/>
          <w:sz w:val="24"/>
          <w:szCs w:val="24"/>
        </w:rPr>
        <w:t>Fit Kids Queens: A Hospital</w:t>
      </w:r>
      <w:r w:rsidR="00921F2B" w:rsidRPr="00D23853">
        <w:rPr>
          <w:rFonts w:ascii="Times" w:hAnsi="Times" w:cs="Times"/>
          <w:sz w:val="24"/>
          <w:szCs w:val="24"/>
        </w:rPr>
        <w:t>-</w:t>
      </w:r>
      <w:r w:rsidR="00D31F02" w:rsidRPr="00D23853">
        <w:rPr>
          <w:rFonts w:ascii="Times" w:hAnsi="Times" w:cs="Times"/>
          <w:sz w:val="24"/>
          <w:szCs w:val="24"/>
        </w:rPr>
        <w:t xml:space="preserve">Based </w:t>
      </w:r>
      <w:r w:rsidR="00921F2B" w:rsidRPr="00D23853">
        <w:rPr>
          <w:rFonts w:ascii="Times" w:hAnsi="Times" w:cs="Times"/>
          <w:sz w:val="24"/>
          <w:szCs w:val="24"/>
        </w:rPr>
        <w:t xml:space="preserve">Childhood </w:t>
      </w:r>
      <w:r w:rsidR="00D31F02" w:rsidRPr="00D23853">
        <w:rPr>
          <w:rFonts w:ascii="Times" w:hAnsi="Times" w:cs="Times"/>
          <w:sz w:val="24"/>
          <w:szCs w:val="24"/>
        </w:rPr>
        <w:t>Obesity Program, New York Hospital Queens, Flushing, NY</w:t>
      </w:r>
    </w:p>
    <w:p w14:paraId="62851D79" w14:textId="30542DED" w:rsidR="00B13C14" w:rsidRPr="00D23853" w:rsidRDefault="00B13C14" w:rsidP="000F05DC">
      <w:pPr>
        <w:pStyle w:val="Body1"/>
        <w:ind w:left="1440" w:hanging="1440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2009</w:t>
      </w:r>
      <w:r w:rsidRPr="00D23853">
        <w:rPr>
          <w:rFonts w:ascii="Times" w:hAnsi="Times" w:cs="Times"/>
          <w:sz w:val="24"/>
          <w:szCs w:val="24"/>
        </w:rPr>
        <w:tab/>
      </w:r>
      <w:r w:rsidR="007A5C42">
        <w:rPr>
          <w:rFonts w:ascii="Times" w:hAnsi="Times" w:cs="Times"/>
          <w:sz w:val="24"/>
          <w:szCs w:val="24"/>
        </w:rPr>
        <w:t xml:space="preserve">Grand Rounds Presenter, </w:t>
      </w:r>
      <w:r w:rsidRPr="00D23853">
        <w:rPr>
          <w:rFonts w:ascii="Times" w:hAnsi="Times" w:cs="Times"/>
          <w:sz w:val="24"/>
          <w:szCs w:val="24"/>
        </w:rPr>
        <w:t xml:space="preserve">Childhood Obesity Seminar: Treatment and Evaluation, New York Hospital Queens, Flushing, </w:t>
      </w:r>
      <w:r w:rsidR="00D208A9">
        <w:rPr>
          <w:rFonts w:ascii="Times" w:hAnsi="Times" w:cs="Times"/>
          <w:sz w:val="24"/>
          <w:szCs w:val="24"/>
        </w:rPr>
        <w:t>NY</w:t>
      </w:r>
    </w:p>
    <w:p w14:paraId="27C88A45" w14:textId="1DE1DEA5" w:rsidR="00B13C14" w:rsidRPr="00D23853" w:rsidRDefault="00B13C14" w:rsidP="000F05DC">
      <w:pPr>
        <w:pStyle w:val="Body1"/>
        <w:ind w:left="1440" w:hanging="1440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2009</w:t>
      </w:r>
      <w:r w:rsidRPr="00D23853">
        <w:rPr>
          <w:rFonts w:ascii="Times" w:hAnsi="Times" w:cs="Times"/>
          <w:sz w:val="24"/>
          <w:szCs w:val="24"/>
        </w:rPr>
        <w:tab/>
      </w:r>
      <w:r w:rsidR="007A5C42">
        <w:rPr>
          <w:rFonts w:ascii="Times" w:hAnsi="Times" w:cs="Times"/>
          <w:sz w:val="24"/>
          <w:szCs w:val="24"/>
        </w:rPr>
        <w:t xml:space="preserve">Grand Rounds Presenter, </w:t>
      </w:r>
      <w:r w:rsidRPr="00D23853">
        <w:rPr>
          <w:rFonts w:ascii="Times" w:hAnsi="Times" w:cs="Times"/>
          <w:sz w:val="24"/>
          <w:szCs w:val="24"/>
        </w:rPr>
        <w:t>Evaluation of Dyslipidemia in Children, New York Hospital Queens, Flushing, NY</w:t>
      </w:r>
    </w:p>
    <w:p w14:paraId="536D2E57" w14:textId="77777777" w:rsidR="00B13C14" w:rsidRPr="00D23853" w:rsidRDefault="00B13C14">
      <w:pPr>
        <w:pStyle w:val="Body1"/>
        <w:rPr>
          <w:rFonts w:ascii="Times" w:hAnsi="Times" w:cs="Times"/>
          <w:b/>
          <w:sz w:val="24"/>
          <w:szCs w:val="24"/>
        </w:rPr>
      </w:pPr>
    </w:p>
    <w:p w14:paraId="0D41C8EC" w14:textId="77777777" w:rsidR="004E65CF" w:rsidRPr="00D23853" w:rsidRDefault="002D5BC0">
      <w:pPr>
        <w:pStyle w:val="Body1"/>
        <w:rPr>
          <w:rFonts w:ascii="Times" w:hAnsi="Times" w:cs="Times"/>
          <w:b/>
          <w:sz w:val="24"/>
          <w:szCs w:val="24"/>
        </w:rPr>
      </w:pPr>
      <w:commentRangeStart w:id="6"/>
      <w:commentRangeStart w:id="7"/>
      <w:r w:rsidRPr="00D23853">
        <w:rPr>
          <w:rFonts w:ascii="Times" w:hAnsi="Times" w:cs="Times"/>
          <w:b/>
          <w:sz w:val="24"/>
          <w:szCs w:val="24"/>
        </w:rPr>
        <w:t xml:space="preserve">Peer-Reviewed Presentations &amp; Symposia Given at Meetings Not Affiliated </w:t>
      </w:r>
      <w:proofErr w:type="gramStart"/>
      <w:r w:rsidRPr="00D23853">
        <w:rPr>
          <w:rFonts w:ascii="Times" w:hAnsi="Times" w:cs="Times"/>
          <w:b/>
          <w:sz w:val="24"/>
          <w:szCs w:val="24"/>
        </w:rPr>
        <w:t>With</w:t>
      </w:r>
      <w:proofErr w:type="gramEnd"/>
      <w:r w:rsidRPr="00D23853">
        <w:rPr>
          <w:rFonts w:ascii="Times" w:hAnsi="Times" w:cs="Times"/>
          <w:b/>
          <w:sz w:val="24"/>
          <w:szCs w:val="24"/>
        </w:rPr>
        <w:t xml:space="preserve"> Yale:</w:t>
      </w:r>
      <w:commentRangeEnd w:id="6"/>
      <w:r w:rsidR="008E4844">
        <w:rPr>
          <w:rStyle w:val="CommentReference"/>
          <w:rFonts w:eastAsia="Times New Roman"/>
          <w:color w:val="auto"/>
        </w:rPr>
        <w:commentReference w:id="6"/>
      </w:r>
      <w:commentRangeEnd w:id="7"/>
      <w:r w:rsidR="00C72830">
        <w:rPr>
          <w:rStyle w:val="CommentReference"/>
          <w:rFonts w:eastAsia="Times New Roman"/>
          <w:color w:val="auto"/>
        </w:rPr>
        <w:commentReference w:id="7"/>
      </w:r>
    </w:p>
    <w:p w14:paraId="5B7D8DCD" w14:textId="77777777" w:rsidR="00672787" w:rsidRDefault="00672787">
      <w:pPr>
        <w:pStyle w:val="Body1"/>
        <w:rPr>
          <w:rFonts w:ascii="Times" w:hAnsi="Times" w:cs="Times"/>
          <w:b/>
          <w:sz w:val="24"/>
          <w:szCs w:val="24"/>
        </w:rPr>
      </w:pPr>
    </w:p>
    <w:p w14:paraId="50CE9DEB" w14:textId="768FF19E" w:rsidR="00453494" w:rsidRDefault="00D208A9" w:rsidP="000F05DC">
      <w:pPr>
        <w:pStyle w:val="Body1"/>
        <w:jc w:val="both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International/National</w:t>
      </w:r>
    </w:p>
    <w:p w14:paraId="13E2CB79" w14:textId="39772372" w:rsidR="00657768" w:rsidRPr="00DB7E5C" w:rsidRDefault="00657768" w:rsidP="000F05DC">
      <w:pPr>
        <w:ind w:left="1440" w:hanging="1440"/>
        <w:jc w:val="both"/>
      </w:pPr>
      <w:r>
        <w:rPr>
          <w:rFonts w:ascii="Times" w:hAnsi="Times" w:cs="Times"/>
        </w:rPr>
        <w:t>2019</w:t>
      </w:r>
      <w:r>
        <w:rPr>
          <w:rFonts w:ascii="Times" w:hAnsi="Times" w:cs="Times"/>
        </w:rPr>
        <w:tab/>
      </w:r>
      <w:r w:rsidR="00DB7E5C" w:rsidRPr="00DB7E5C">
        <w:t>Annual Meeting, North American Society of Pediatric Gastroenterology, Hepatology and Nutrition, Hollywood, FL “Challenges in Managing Major Upper Gastrointestinal Bleeding” Poster Presentation</w:t>
      </w:r>
    </w:p>
    <w:p w14:paraId="6857D560" w14:textId="352DFDEE" w:rsidR="00657768" w:rsidRPr="00DB7E5C" w:rsidRDefault="00657768" w:rsidP="000F05DC">
      <w:pPr>
        <w:ind w:left="1440" w:hanging="1440"/>
        <w:jc w:val="both"/>
      </w:pPr>
      <w:r w:rsidRPr="00DB7E5C">
        <w:t>2019</w:t>
      </w:r>
      <w:r w:rsidRPr="00DB7E5C">
        <w:tab/>
      </w:r>
      <w:r w:rsidR="00DB7E5C" w:rsidRPr="00DB7E5C">
        <w:t>Annual Meeting, North American Society of Pediatric Gastroenterology, Hepatology and Nutrition, Chicago, IL “Stopping the Bleeding: Partnership Between Pediatric GI and Surgery for Collaborative Laparotomy with Intraoperative Endoscopy” Poster Presentation</w:t>
      </w:r>
    </w:p>
    <w:p w14:paraId="3584726B" w14:textId="695C2770" w:rsidR="00DB7E5C" w:rsidRPr="00DB7E5C" w:rsidRDefault="00DB7E5C" w:rsidP="000F05DC">
      <w:pPr>
        <w:pStyle w:val="Body1"/>
        <w:ind w:left="1440" w:hanging="1440"/>
        <w:jc w:val="both"/>
        <w:rPr>
          <w:sz w:val="24"/>
          <w:szCs w:val="24"/>
        </w:rPr>
      </w:pPr>
      <w:r w:rsidRPr="00DB7E5C">
        <w:rPr>
          <w:sz w:val="24"/>
          <w:szCs w:val="24"/>
        </w:rPr>
        <w:t>2019</w:t>
      </w:r>
      <w:r w:rsidRPr="00DB7E5C">
        <w:rPr>
          <w:sz w:val="24"/>
          <w:szCs w:val="24"/>
        </w:rPr>
        <w:tab/>
        <w:t>Annual Meeting, Pediat</w:t>
      </w:r>
      <w:r w:rsidR="004A017C">
        <w:rPr>
          <w:sz w:val="24"/>
          <w:szCs w:val="24"/>
        </w:rPr>
        <w:t>r</w:t>
      </w:r>
      <w:r w:rsidRPr="00DB7E5C">
        <w:rPr>
          <w:sz w:val="24"/>
          <w:szCs w:val="24"/>
        </w:rPr>
        <w:t>ic Academic Society, Baltimore, MD “Rising Prevalence of Non-FDA Registered Imported European Formulas in the USA: Consumer Characteristics”</w:t>
      </w:r>
      <w:r w:rsidRPr="00DB7E5C">
        <w:rPr>
          <w:rFonts w:eastAsia="Times New Roman"/>
          <w:sz w:val="24"/>
          <w:szCs w:val="24"/>
        </w:rPr>
        <w:t xml:space="preserve"> Poster Presentation</w:t>
      </w:r>
    </w:p>
    <w:p w14:paraId="080781EF" w14:textId="3C8AFD67" w:rsidR="003A556F" w:rsidRDefault="00DB7E5C" w:rsidP="000F05DC">
      <w:pPr>
        <w:pStyle w:val="Body1"/>
        <w:ind w:left="1440" w:hanging="1440"/>
        <w:jc w:val="both"/>
        <w:rPr>
          <w:sz w:val="24"/>
          <w:szCs w:val="24"/>
        </w:rPr>
      </w:pPr>
      <w:r w:rsidRPr="003678CA">
        <w:rPr>
          <w:sz w:val="24"/>
          <w:szCs w:val="24"/>
        </w:rPr>
        <w:t>2018</w:t>
      </w:r>
      <w:r w:rsidRPr="003678CA">
        <w:rPr>
          <w:sz w:val="24"/>
          <w:szCs w:val="24"/>
        </w:rPr>
        <w:tab/>
        <w:t>Annual Meeting, North American Society of Pediatric Gastroenterology, Hepatology and Nutrition, Hollywood, FL</w:t>
      </w:r>
      <w:r w:rsidR="003A556F">
        <w:rPr>
          <w:sz w:val="24"/>
          <w:szCs w:val="24"/>
        </w:rPr>
        <w:t>:</w:t>
      </w:r>
    </w:p>
    <w:p w14:paraId="2D1FB649" w14:textId="4D7C5FA9" w:rsidR="00DB7E5C" w:rsidRPr="008E4844" w:rsidRDefault="003A556F" w:rsidP="003A556F">
      <w:pPr>
        <w:pStyle w:val="Body1"/>
        <w:numPr>
          <w:ilvl w:val="0"/>
          <w:numId w:val="6"/>
        </w:numPr>
        <w:ind w:left="2070" w:hanging="270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DB7E5C" w:rsidRPr="003678CA">
        <w:rPr>
          <w:sz w:val="24"/>
          <w:szCs w:val="24"/>
        </w:rPr>
        <w:t>Influences from Europe: Assessing the Knowledge of</w:t>
      </w:r>
      <w:r w:rsidR="00FE05C2" w:rsidRPr="003678CA">
        <w:rPr>
          <w:sz w:val="24"/>
          <w:szCs w:val="24"/>
        </w:rPr>
        <w:t xml:space="preserve"> </w:t>
      </w:r>
      <w:r w:rsidR="00DB7E5C" w:rsidRPr="008E4844">
        <w:rPr>
          <w:sz w:val="24"/>
          <w:szCs w:val="24"/>
        </w:rPr>
        <w:t>Pediatric Gastroenterologis</w:t>
      </w:r>
      <w:r>
        <w:rPr>
          <w:sz w:val="24"/>
          <w:szCs w:val="24"/>
        </w:rPr>
        <w:t>t</w:t>
      </w:r>
      <w:r w:rsidR="00DB7E5C" w:rsidRPr="008E4844">
        <w:rPr>
          <w:sz w:val="24"/>
          <w:szCs w:val="24"/>
        </w:rPr>
        <w:t>s Regarding European Baby Formulas”</w:t>
      </w:r>
      <w:r w:rsidR="00DB7E5C" w:rsidRPr="008E4844">
        <w:rPr>
          <w:rFonts w:eastAsia="Times New Roman"/>
          <w:sz w:val="24"/>
          <w:szCs w:val="24"/>
        </w:rPr>
        <w:t xml:space="preserve"> Poster Presentation</w:t>
      </w:r>
    </w:p>
    <w:p w14:paraId="11972A9F" w14:textId="5C965A77" w:rsidR="009F3230" w:rsidRPr="003678CA" w:rsidRDefault="009F3230" w:rsidP="003A556F">
      <w:pPr>
        <w:pStyle w:val="ListParagraph"/>
        <w:numPr>
          <w:ilvl w:val="0"/>
          <w:numId w:val="6"/>
        </w:numPr>
        <w:ind w:left="2070" w:hanging="270"/>
        <w:jc w:val="both"/>
      </w:pPr>
      <w:r w:rsidRPr="009E4CF3">
        <w:t>“</w:t>
      </w:r>
      <w:r w:rsidR="00DB7E5C" w:rsidRPr="003A556F">
        <w:rPr>
          <w:color w:val="000000"/>
        </w:rPr>
        <w:t xml:space="preserve">Assessing Management and Local Resistance of </w:t>
      </w:r>
      <w:proofErr w:type="spellStart"/>
      <w:proofErr w:type="gramStart"/>
      <w:r w:rsidR="00DB7E5C" w:rsidRPr="003A556F">
        <w:rPr>
          <w:color w:val="000000"/>
        </w:rPr>
        <w:t>H.pylori</w:t>
      </w:r>
      <w:proofErr w:type="spellEnd"/>
      <w:proofErr w:type="gramEnd"/>
      <w:r w:rsidR="00DB7E5C" w:rsidRPr="003A556F">
        <w:rPr>
          <w:color w:val="000000"/>
        </w:rPr>
        <w:t>: One Center’s Perspective</w:t>
      </w:r>
      <w:r w:rsidRPr="009E4CF3">
        <w:t>” Poster Presentation</w:t>
      </w:r>
    </w:p>
    <w:p w14:paraId="7FD03F90" w14:textId="58648C87" w:rsidR="00EA6F17" w:rsidRPr="003678CA" w:rsidRDefault="00EA6F17" w:rsidP="000F05DC">
      <w:pPr>
        <w:pStyle w:val="Body1"/>
        <w:ind w:left="1440" w:hanging="1440"/>
        <w:jc w:val="both"/>
        <w:rPr>
          <w:sz w:val="24"/>
          <w:szCs w:val="24"/>
        </w:rPr>
      </w:pPr>
      <w:r w:rsidRPr="003678CA">
        <w:rPr>
          <w:sz w:val="24"/>
          <w:szCs w:val="24"/>
        </w:rPr>
        <w:t>2018</w:t>
      </w:r>
      <w:r w:rsidRPr="003678CA">
        <w:rPr>
          <w:sz w:val="24"/>
          <w:szCs w:val="24"/>
        </w:rPr>
        <w:tab/>
        <w:t>American College of Gastroenterolo</w:t>
      </w:r>
      <w:r w:rsidR="009F3230" w:rsidRPr="003678CA">
        <w:rPr>
          <w:sz w:val="24"/>
          <w:szCs w:val="24"/>
        </w:rPr>
        <w:t>g</w:t>
      </w:r>
      <w:r w:rsidRPr="003678CA">
        <w:rPr>
          <w:sz w:val="24"/>
          <w:szCs w:val="24"/>
        </w:rPr>
        <w:t>y, Philadelphia, PA. “</w:t>
      </w:r>
      <w:r w:rsidR="00C73EB3" w:rsidRPr="003678CA">
        <w:rPr>
          <w:rStyle w:val="Strong"/>
          <w:b w:val="0"/>
          <w:sz w:val="24"/>
          <w:szCs w:val="24"/>
        </w:rPr>
        <w:t xml:space="preserve">Influences </w:t>
      </w:r>
      <w:proofErr w:type="gramStart"/>
      <w:r w:rsidR="00C73EB3" w:rsidRPr="003678CA">
        <w:rPr>
          <w:rStyle w:val="Strong"/>
          <w:b w:val="0"/>
          <w:sz w:val="24"/>
          <w:szCs w:val="24"/>
        </w:rPr>
        <w:t>From</w:t>
      </w:r>
      <w:proofErr w:type="gramEnd"/>
      <w:r w:rsidR="00C73EB3" w:rsidRPr="003678CA">
        <w:rPr>
          <w:rStyle w:val="Strong"/>
          <w:b w:val="0"/>
          <w:sz w:val="24"/>
          <w:szCs w:val="24"/>
        </w:rPr>
        <w:t xml:space="preserve"> Europe: The Rise of "Organic" Baby Formula Use in NYC Private Practices</w:t>
      </w:r>
      <w:r w:rsidR="00C73EB3" w:rsidRPr="003678CA">
        <w:rPr>
          <w:sz w:val="24"/>
          <w:szCs w:val="24"/>
        </w:rPr>
        <w:t>” Poster Presentation</w:t>
      </w:r>
    </w:p>
    <w:p w14:paraId="7555123D" w14:textId="77777777" w:rsidR="003A556F" w:rsidRDefault="00EA6F17" w:rsidP="000F05DC">
      <w:pPr>
        <w:pStyle w:val="Body1"/>
        <w:ind w:left="1440" w:hanging="1440"/>
        <w:jc w:val="both"/>
        <w:rPr>
          <w:sz w:val="24"/>
          <w:szCs w:val="24"/>
        </w:rPr>
      </w:pPr>
      <w:r w:rsidRPr="003678CA">
        <w:rPr>
          <w:sz w:val="24"/>
          <w:szCs w:val="24"/>
        </w:rPr>
        <w:t>2017</w:t>
      </w:r>
      <w:r w:rsidRPr="003678CA">
        <w:rPr>
          <w:sz w:val="24"/>
          <w:szCs w:val="24"/>
        </w:rPr>
        <w:tab/>
        <w:t>Annual Meeting, North American Society of Pediatric Gastroenterology, Hepatology and Nutrition, Las Vegas, NV</w:t>
      </w:r>
      <w:r w:rsidR="003A556F">
        <w:rPr>
          <w:sz w:val="24"/>
          <w:szCs w:val="24"/>
        </w:rPr>
        <w:t>:</w:t>
      </w:r>
    </w:p>
    <w:p w14:paraId="46EE7D25" w14:textId="5BA9B135" w:rsidR="00EA6F17" w:rsidRPr="003678CA" w:rsidRDefault="00EA6F17" w:rsidP="003A556F">
      <w:pPr>
        <w:pStyle w:val="Body1"/>
        <w:numPr>
          <w:ilvl w:val="0"/>
          <w:numId w:val="7"/>
        </w:numPr>
        <w:ind w:left="2070" w:hanging="270"/>
        <w:jc w:val="both"/>
        <w:rPr>
          <w:rFonts w:eastAsia="Times New Roman"/>
          <w:sz w:val="24"/>
          <w:szCs w:val="24"/>
        </w:rPr>
      </w:pPr>
      <w:r w:rsidRPr="003678CA">
        <w:rPr>
          <w:sz w:val="24"/>
          <w:szCs w:val="24"/>
        </w:rPr>
        <w:t>“</w:t>
      </w:r>
      <w:r w:rsidR="00870F98" w:rsidRPr="003678CA">
        <w:rPr>
          <w:rFonts w:eastAsia="Times New Roman"/>
          <w:sz w:val="24"/>
          <w:szCs w:val="24"/>
        </w:rPr>
        <w:t>Response to Hepatitis B Revaccination in Children with Celiac Disease” Poster Presentation</w:t>
      </w:r>
    </w:p>
    <w:p w14:paraId="11A99291" w14:textId="64A1A39A" w:rsidR="00870F98" w:rsidRPr="003678CA" w:rsidRDefault="00870F98" w:rsidP="003A556F">
      <w:pPr>
        <w:pStyle w:val="Body1"/>
        <w:numPr>
          <w:ilvl w:val="0"/>
          <w:numId w:val="7"/>
        </w:numPr>
        <w:ind w:firstLine="1080"/>
        <w:jc w:val="both"/>
        <w:rPr>
          <w:rFonts w:eastAsia="Times New Roman"/>
          <w:sz w:val="24"/>
          <w:szCs w:val="24"/>
        </w:rPr>
      </w:pPr>
      <w:r w:rsidRPr="003678CA">
        <w:rPr>
          <w:sz w:val="24"/>
          <w:szCs w:val="24"/>
        </w:rPr>
        <w:t>“Takayasu’s Arteritis in Pediatric Patients with IBD”</w:t>
      </w:r>
      <w:r w:rsidRPr="003678CA">
        <w:rPr>
          <w:rFonts w:eastAsia="Times New Roman"/>
          <w:sz w:val="24"/>
          <w:szCs w:val="24"/>
        </w:rPr>
        <w:t xml:space="preserve"> Poster Presentation</w:t>
      </w:r>
    </w:p>
    <w:p w14:paraId="6C40058C" w14:textId="70114A01" w:rsidR="00EA6F17" w:rsidRPr="003678CA" w:rsidRDefault="003A556F" w:rsidP="003A556F">
      <w:pPr>
        <w:pStyle w:val="Body1"/>
        <w:numPr>
          <w:ilvl w:val="0"/>
          <w:numId w:val="7"/>
        </w:numPr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“</w:t>
      </w:r>
      <w:r w:rsidR="00870F98" w:rsidRPr="003678CA">
        <w:rPr>
          <w:sz w:val="24"/>
          <w:szCs w:val="24"/>
        </w:rPr>
        <w:t>Mirage Syndrome: A Rare Diagnosis Presenting as Refractory Infantile Chronic Diarrhea.” Poster Presentation</w:t>
      </w:r>
    </w:p>
    <w:p w14:paraId="57F4C182" w14:textId="77777777" w:rsidR="00454370" w:rsidRDefault="00E63EC0" w:rsidP="000F05DC">
      <w:pPr>
        <w:pStyle w:val="Body1"/>
        <w:ind w:left="1440" w:hanging="1440"/>
        <w:jc w:val="both"/>
        <w:rPr>
          <w:rFonts w:ascii="Times" w:hAnsi="Times" w:cs="Times"/>
          <w:sz w:val="24"/>
          <w:szCs w:val="24"/>
        </w:rPr>
      </w:pPr>
      <w:r w:rsidRPr="003678CA">
        <w:rPr>
          <w:rFonts w:ascii="Times" w:hAnsi="Times" w:cs="Times"/>
          <w:sz w:val="24"/>
          <w:szCs w:val="24"/>
        </w:rPr>
        <w:t>2016</w:t>
      </w:r>
      <w:r w:rsidRPr="003678CA">
        <w:rPr>
          <w:rFonts w:ascii="Times" w:hAnsi="Times" w:cs="Times"/>
          <w:sz w:val="24"/>
          <w:szCs w:val="24"/>
        </w:rPr>
        <w:tab/>
        <w:t>World Congress Pediatric Gastroenterology, Hepatology and Nutrition, Montreal, Canada</w:t>
      </w:r>
      <w:r w:rsidR="00454370">
        <w:rPr>
          <w:rFonts w:ascii="Times" w:hAnsi="Times" w:cs="Times"/>
          <w:sz w:val="24"/>
          <w:szCs w:val="24"/>
        </w:rPr>
        <w:t>:</w:t>
      </w:r>
    </w:p>
    <w:p w14:paraId="4771DD3B" w14:textId="5D6B369C" w:rsidR="00E63EC0" w:rsidRPr="003678CA" w:rsidRDefault="005E4757" w:rsidP="00454370">
      <w:pPr>
        <w:pStyle w:val="Body1"/>
        <w:numPr>
          <w:ilvl w:val="0"/>
          <w:numId w:val="8"/>
        </w:numPr>
        <w:ind w:left="2160"/>
        <w:jc w:val="both"/>
        <w:rPr>
          <w:rFonts w:ascii="Times" w:hAnsi="Times" w:cs="Times"/>
          <w:sz w:val="24"/>
          <w:szCs w:val="24"/>
        </w:rPr>
      </w:pPr>
      <w:r w:rsidRPr="003678CA">
        <w:rPr>
          <w:rFonts w:ascii="Times" w:hAnsi="Times" w:cs="Times"/>
          <w:sz w:val="24"/>
          <w:szCs w:val="24"/>
        </w:rPr>
        <w:t xml:space="preserve">“Assessment of Community </w:t>
      </w:r>
      <w:proofErr w:type="spellStart"/>
      <w:r w:rsidRPr="003678CA">
        <w:rPr>
          <w:rFonts w:ascii="Times" w:hAnsi="Times" w:cs="Times"/>
          <w:sz w:val="24"/>
          <w:szCs w:val="24"/>
        </w:rPr>
        <w:t>Pediatricians’s</w:t>
      </w:r>
      <w:proofErr w:type="spellEnd"/>
      <w:r w:rsidRPr="003678CA">
        <w:rPr>
          <w:rFonts w:ascii="Times" w:hAnsi="Times" w:cs="Times"/>
          <w:sz w:val="24"/>
          <w:szCs w:val="24"/>
        </w:rPr>
        <w:t xml:space="preserve"> Approach to a Child with Celiac Disease.” Poster Presentation</w:t>
      </w:r>
    </w:p>
    <w:p w14:paraId="24905816" w14:textId="580AA848" w:rsidR="00E63EC0" w:rsidRPr="003678CA" w:rsidRDefault="00E63EC0" w:rsidP="00454370">
      <w:pPr>
        <w:pStyle w:val="Body1"/>
        <w:numPr>
          <w:ilvl w:val="0"/>
          <w:numId w:val="8"/>
        </w:numPr>
        <w:ind w:left="2160"/>
        <w:jc w:val="both"/>
        <w:rPr>
          <w:rFonts w:ascii="Times" w:hAnsi="Times" w:cs="Times"/>
          <w:sz w:val="24"/>
          <w:szCs w:val="24"/>
        </w:rPr>
      </w:pPr>
      <w:r w:rsidRPr="003678CA">
        <w:rPr>
          <w:rFonts w:ascii="Times" w:hAnsi="Times" w:cs="Times"/>
          <w:sz w:val="24"/>
          <w:szCs w:val="24"/>
        </w:rPr>
        <w:t>“</w:t>
      </w:r>
      <w:r w:rsidR="005E4757" w:rsidRPr="003678CA">
        <w:rPr>
          <w:rFonts w:ascii="Times" w:hAnsi="Times" w:cs="Times"/>
          <w:sz w:val="24"/>
          <w:szCs w:val="24"/>
        </w:rPr>
        <w:t>Prevalence and Effects of Marijuana Use in Patients with Inflammatory Bowel Disease.” Poster Presentation</w:t>
      </w:r>
    </w:p>
    <w:p w14:paraId="3FD5F417" w14:textId="713430C0" w:rsidR="00E63EC0" w:rsidRPr="003678CA" w:rsidRDefault="00E63EC0" w:rsidP="00454370">
      <w:pPr>
        <w:pStyle w:val="Body1"/>
        <w:numPr>
          <w:ilvl w:val="0"/>
          <w:numId w:val="8"/>
        </w:numPr>
        <w:ind w:left="2160"/>
        <w:jc w:val="both"/>
        <w:rPr>
          <w:rFonts w:ascii="Times" w:hAnsi="Times" w:cs="Times"/>
          <w:sz w:val="24"/>
          <w:szCs w:val="24"/>
        </w:rPr>
      </w:pPr>
      <w:r w:rsidRPr="003678CA">
        <w:rPr>
          <w:rFonts w:ascii="Times" w:hAnsi="Times" w:cs="Times"/>
          <w:sz w:val="24"/>
          <w:szCs w:val="24"/>
        </w:rPr>
        <w:t>“</w:t>
      </w:r>
      <w:r w:rsidR="005E4757" w:rsidRPr="003678CA">
        <w:rPr>
          <w:rFonts w:ascii="Times" w:hAnsi="Times" w:cs="Times"/>
          <w:sz w:val="24"/>
          <w:szCs w:val="24"/>
        </w:rPr>
        <w:t xml:space="preserve">Assessment of Celiac Serology Testing </w:t>
      </w:r>
      <w:proofErr w:type="gramStart"/>
      <w:r w:rsidR="005E4757" w:rsidRPr="003678CA">
        <w:rPr>
          <w:rFonts w:ascii="Times" w:hAnsi="Times" w:cs="Times"/>
          <w:sz w:val="24"/>
          <w:szCs w:val="24"/>
        </w:rPr>
        <w:t>In</w:t>
      </w:r>
      <w:proofErr w:type="gramEnd"/>
      <w:r w:rsidR="005E4757" w:rsidRPr="003678CA">
        <w:rPr>
          <w:rFonts w:ascii="Times" w:hAnsi="Times" w:cs="Times"/>
          <w:sz w:val="24"/>
          <w:szCs w:val="24"/>
        </w:rPr>
        <w:t xml:space="preserve"> Local Connecticut Laboratories.” Poster Presentation</w:t>
      </w:r>
    </w:p>
    <w:p w14:paraId="4D6AC2B0" w14:textId="0BC2D7A4" w:rsidR="00E63EC0" w:rsidRPr="003678CA" w:rsidRDefault="00E63EC0" w:rsidP="00454370">
      <w:pPr>
        <w:pStyle w:val="Body1"/>
        <w:numPr>
          <w:ilvl w:val="0"/>
          <w:numId w:val="8"/>
        </w:numPr>
        <w:ind w:left="2160"/>
        <w:jc w:val="both"/>
        <w:rPr>
          <w:rFonts w:ascii="Times" w:hAnsi="Times" w:cs="Times"/>
          <w:sz w:val="24"/>
          <w:szCs w:val="24"/>
        </w:rPr>
      </w:pPr>
      <w:r w:rsidRPr="003678CA">
        <w:rPr>
          <w:rFonts w:ascii="Times" w:hAnsi="Times" w:cs="Times"/>
          <w:sz w:val="24"/>
          <w:szCs w:val="24"/>
        </w:rPr>
        <w:t>“</w:t>
      </w:r>
      <w:r w:rsidR="005E4757" w:rsidRPr="003678CA">
        <w:rPr>
          <w:rFonts w:ascii="Times" w:hAnsi="Times" w:cs="Times"/>
          <w:sz w:val="24"/>
          <w:szCs w:val="24"/>
        </w:rPr>
        <w:t>Immune Response to Primary Hepatitis B Vaccination Series in Patients with Inflammatory Bowel Disease.” Poster Presentation</w:t>
      </w:r>
    </w:p>
    <w:p w14:paraId="68E3952D" w14:textId="51C9097E" w:rsidR="00857F04" w:rsidRDefault="00857F04" w:rsidP="00454370">
      <w:pPr>
        <w:pStyle w:val="Body1"/>
        <w:numPr>
          <w:ilvl w:val="0"/>
          <w:numId w:val="8"/>
        </w:numPr>
        <w:ind w:left="2160"/>
        <w:jc w:val="both"/>
        <w:rPr>
          <w:rFonts w:ascii="Times" w:hAnsi="Times" w:cs="Times"/>
          <w:sz w:val="24"/>
          <w:szCs w:val="24"/>
        </w:rPr>
      </w:pPr>
      <w:r w:rsidRPr="003678CA">
        <w:rPr>
          <w:rFonts w:ascii="Times" w:hAnsi="Times" w:cs="Times"/>
          <w:sz w:val="24"/>
          <w:szCs w:val="24"/>
        </w:rPr>
        <w:t>“General pediatricians and management of patients with GERD: Low expectations for endoscopy.” Poster Presentation</w:t>
      </w:r>
    </w:p>
    <w:p w14:paraId="07AAE914" w14:textId="77777777" w:rsidR="00E42610" w:rsidRDefault="007E4C1F" w:rsidP="000F05DC">
      <w:pPr>
        <w:pStyle w:val="Body1"/>
        <w:ind w:left="1440" w:hanging="144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2016:</w:t>
      </w:r>
      <w:r>
        <w:rPr>
          <w:rFonts w:ascii="Times" w:hAnsi="Times" w:cs="Times"/>
          <w:sz w:val="24"/>
          <w:szCs w:val="24"/>
        </w:rPr>
        <w:tab/>
        <w:t>International Conference on Pediatric Gastroenterology and Pediatric Practices, Philadelphia, PA</w:t>
      </w:r>
      <w:r w:rsidR="00E42610">
        <w:rPr>
          <w:rFonts w:ascii="Times" w:hAnsi="Times" w:cs="Times"/>
          <w:sz w:val="24"/>
          <w:szCs w:val="24"/>
        </w:rPr>
        <w:t>:</w:t>
      </w:r>
    </w:p>
    <w:p w14:paraId="094FF5F9" w14:textId="4E87854F" w:rsidR="007E4C1F" w:rsidRDefault="007E4C1F" w:rsidP="00E42610">
      <w:pPr>
        <w:pStyle w:val="Body1"/>
        <w:numPr>
          <w:ilvl w:val="0"/>
          <w:numId w:val="9"/>
        </w:numPr>
        <w:ind w:firstLine="108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“Celiac Disease and Gluten Related Disorders.” Oral Presentation</w:t>
      </w:r>
    </w:p>
    <w:p w14:paraId="20CA3B41" w14:textId="43E0DA3C" w:rsidR="007E4C1F" w:rsidRDefault="007E4C1F" w:rsidP="00E42610">
      <w:pPr>
        <w:pStyle w:val="Body1"/>
        <w:numPr>
          <w:ilvl w:val="0"/>
          <w:numId w:val="9"/>
        </w:numPr>
        <w:ind w:firstLine="108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“Pediatric Gastrointestinal Diseases, Diagnosis and Treatment.” Session Chair</w:t>
      </w:r>
    </w:p>
    <w:p w14:paraId="0EAFE7C9" w14:textId="70E56CA7" w:rsidR="00E63EC0" w:rsidRPr="00D23853" w:rsidRDefault="00E63EC0" w:rsidP="000F05DC">
      <w:pPr>
        <w:pStyle w:val="Body1"/>
        <w:ind w:left="1440" w:hanging="144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2016:</w:t>
      </w:r>
      <w:r>
        <w:rPr>
          <w:rFonts w:ascii="Times" w:hAnsi="Times" w:cs="Times"/>
          <w:sz w:val="24"/>
          <w:szCs w:val="24"/>
        </w:rPr>
        <w:tab/>
      </w:r>
      <w:r w:rsidRPr="00D23853">
        <w:rPr>
          <w:rFonts w:ascii="Times" w:hAnsi="Times" w:cs="Times"/>
          <w:sz w:val="24"/>
          <w:szCs w:val="24"/>
        </w:rPr>
        <w:t>Digestive Disease Week, San Diego, CA. “General pediatricians and management of patients with GERD: Low expectations for endoscopy.” Poster Presentation</w:t>
      </w:r>
    </w:p>
    <w:p w14:paraId="0D9C319F" w14:textId="77777777" w:rsidR="00E42610" w:rsidRDefault="007C25F6" w:rsidP="000F05DC">
      <w:pPr>
        <w:pStyle w:val="Body1"/>
        <w:ind w:left="1440" w:hanging="1440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 xml:space="preserve">2015: </w:t>
      </w:r>
      <w:r w:rsidR="004E65CF" w:rsidRPr="00D23853">
        <w:rPr>
          <w:rFonts w:ascii="Times" w:hAnsi="Times" w:cs="Times"/>
          <w:sz w:val="24"/>
          <w:szCs w:val="24"/>
        </w:rPr>
        <w:tab/>
      </w:r>
      <w:r w:rsidR="00A35A2E" w:rsidRPr="00D23853">
        <w:rPr>
          <w:rFonts w:ascii="Times" w:hAnsi="Times" w:cs="Times"/>
          <w:sz w:val="24"/>
          <w:szCs w:val="24"/>
        </w:rPr>
        <w:t xml:space="preserve">Annual Meeting, North American Society of Pediatric Gastroenterology, Hepatology and </w:t>
      </w:r>
      <w:r w:rsidR="00C06B82" w:rsidRPr="00D23853">
        <w:rPr>
          <w:rFonts w:ascii="Times" w:hAnsi="Times" w:cs="Times"/>
          <w:sz w:val="24"/>
          <w:szCs w:val="24"/>
        </w:rPr>
        <w:t>Nutrition, Washington, D.C.</w:t>
      </w:r>
      <w:r w:rsidR="00E42610">
        <w:rPr>
          <w:rFonts w:ascii="Times" w:hAnsi="Times" w:cs="Times"/>
          <w:sz w:val="24"/>
          <w:szCs w:val="24"/>
        </w:rPr>
        <w:t>:</w:t>
      </w:r>
    </w:p>
    <w:p w14:paraId="2755CA09" w14:textId="3C285DD4" w:rsidR="006D076D" w:rsidRPr="00D208A9" w:rsidRDefault="00D31F02" w:rsidP="00E42610">
      <w:pPr>
        <w:pStyle w:val="Body1"/>
        <w:numPr>
          <w:ilvl w:val="0"/>
          <w:numId w:val="10"/>
        </w:numPr>
        <w:ind w:left="2160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“</w:t>
      </w:r>
      <w:r w:rsidR="006D076D" w:rsidRPr="00D23853">
        <w:rPr>
          <w:rFonts w:ascii="Times" w:hAnsi="Times" w:cs="Times"/>
          <w:sz w:val="24"/>
          <w:szCs w:val="24"/>
        </w:rPr>
        <w:t>Failure to Thrive Due to Non-Celiac Gluten Sensitivity in a 12-month-old Girl.</w:t>
      </w:r>
      <w:r w:rsidR="00A35A2E" w:rsidRPr="00D23853">
        <w:rPr>
          <w:rFonts w:ascii="Times" w:hAnsi="Times" w:cs="Times"/>
          <w:sz w:val="24"/>
          <w:szCs w:val="24"/>
        </w:rPr>
        <w:t>”</w:t>
      </w:r>
      <w:r w:rsidRPr="00D23853">
        <w:rPr>
          <w:rFonts w:ascii="Times" w:hAnsi="Times" w:cs="Times"/>
          <w:sz w:val="24"/>
          <w:szCs w:val="24"/>
        </w:rPr>
        <w:t xml:space="preserve"> Poster Presentation</w:t>
      </w:r>
    </w:p>
    <w:p w14:paraId="77D65586" w14:textId="6CEDB80F" w:rsidR="006D076D" w:rsidRPr="00E42610" w:rsidRDefault="00D31F02" w:rsidP="00E42610">
      <w:pPr>
        <w:pStyle w:val="ListParagraph"/>
        <w:numPr>
          <w:ilvl w:val="0"/>
          <w:numId w:val="10"/>
        </w:numPr>
        <w:ind w:left="21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E42610">
        <w:rPr>
          <w:rFonts w:ascii="Times" w:hAnsi="Times" w:cs="Times"/>
        </w:rPr>
        <w:t>“</w:t>
      </w:r>
      <w:r w:rsidR="006D076D" w:rsidRPr="00E42610">
        <w:rPr>
          <w:rFonts w:ascii="Times" w:hAnsi="Times" w:cs="Times"/>
        </w:rPr>
        <w:t>Topical Steroids for Eosinophilic Esophagitis: Is Inhaled Fluticasone the Efficacious and Safer Choice?</w:t>
      </w:r>
      <w:r w:rsidR="00A35A2E" w:rsidRPr="00E42610">
        <w:rPr>
          <w:rFonts w:ascii="Times" w:hAnsi="Times" w:cs="Times"/>
        </w:rPr>
        <w:t>”</w:t>
      </w:r>
      <w:r w:rsidR="006D076D" w:rsidRPr="00E42610">
        <w:rPr>
          <w:rFonts w:ascii="Times" w:hAnsi="Times" w:cs="Times"/>
        </w:rPr>
        <w:t xml:space="preserve"> </w:t>
      </w:r>
      <w:r w:rsidRPr="00E42610">
        <w:rPr>
          <w:rFonts w:ascii="Times" w:hAnsi="Times" w:cs="Times"/>
        </w:rPr>
        <w:t>Poster Presentation</w:t>
      </w:r>
    </w:p>
    <w:p w14:paraId="1D519AFE" w14:textId="72A44548" w:rsidR="00B13C14" w:rsidRPr="00E42610" w:rsidRDefault="00D31F02" w:rsidP="00E42610">
      <w:pPr>
        <w:pStyle w:val="ListParagraph"/>
        <w:numPr>
          <w:ilvl w:val="0"/>
          <w:numId w:val="10"/>
        </w:numPr>
        <w:ind w:left="21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E42610">
        <w:rPr>
          <w:rFonts w:ascii="Times" w:hAnsi="Times" w:cs="Times"/>
        </w:rPr>
        <w:t>“</w:t>
      </w:r>
      <w:r w:rsidR="006D076D" w:rsidRPr="00E42610">
        <w:rPr>
          <w:rFonts w:ascii="Times" w:hAnsi="Times" w:cs="Times"/>
        </w:rPr>
        <w:t xml:space="preserve">Are high serum titers of </w:t>
      </w:r>
      <w:proofErr w:type="spellStart"/>
      <w:r w:rsidR="006D076D" w:rsidRPr="00E42610">
        <w:rPr>
          <w:rFonts w:ascii="Times" w:hAnsi="Times" w:cs="Times"/>
        </w:rPr>
        <w:t>tTG</w:t>
      </w:r>
      <w:proofErr w:type="spellEnd"/>
      <w:r w:rsidR="006D076D" w:rsidRPr="00E42610">
        <w:rPr>
          <w:rFonts w:ascii="Times" w:hAnsi="Times" w:cs="Times"/>
        </w:rPr>
        <w:t xml:space="preserve"> sufficient to diagnose celiac disease?</w:t>
      </w:r>
      <w:r w:rsidR="00A35A2E" w:rsidRPr="00E42610">
        <w:rPr>
          <w:rFonts w:ascii="Times" w:hAnsi="Times" w:cs="Times"/>
        </w:rPr>
        <w:t>”</w:t>
      </w:r>
      <w:r w:rsidR="006D076D" w:rsidRPr="00E42610">
        <w:rPr>
          <w:rFonts w:ascii="Times" w:hAnsi="Times" w:cs="Times"/>
        </w:rPr>
        <w:t xml:space="preserve"> </w:t>
      </w:r>
      <w:r w:rsidRPr="00E42610">
        <w:rPr>
          <w:rFonts w:ascii="Times" w:hAnsi="Times" w:cs="Times"/>
        </w:rPr>
        <w:t>Poster Presentation</w:t>
      </w:r>
    </w:p>
    <w:p w14:paraId="6B40A18D" w14:textId="77777777" w:rsidR="00996E54" w:rsidRDefault="00A35A2E" w:rsidP="000F05DC">
      <w:pPr>
        <w:ind w:left="1440" w:hanging="1440"/>
        <w:jc w:val="both"/>
        <w:outlineLvl w:val="0"/>
        <w:rPr>
          <w:rFonts w:ascii="Times" w:hAnsi="Times" w:cs="Times"/>
        </w:rPr>
      </w:pPr>
      <w:r w:rsidRPr="00D23853">
        <w:rPr>
          <w:rFonts w:ascii="Times" w:hAnsi="Times" w:cs="Times"/>
        </w:rPr>
        <w:t xml:space="preserve">2014: </w:t>
      </w:r>
      <w:r w:rsidR="004E65CF" w:rsidRPr="00D23853">
        <w:rPr>
          <w:rFonts w:ascii="Times" w:hAnsi="Times" w:cs="Times"/>
        </w:rPr>
        <w:tab/>
      </w:r>
      <w:r w:rsidRPr="00D23853">
        <w:rPr>
          <w:rFonts w:ascii="Times" w:hAnsi="Times" w:cs="Times"/>
        </w:rPr>
        <w:t>Annual Meeting, North American Society of Pediatric Gastroenterology, Hepatology and Nutrition, Salt Lake City, Utah</w:t>
      </w:r>
      <w:r w:rsidR="00996E54">
        <w:rPr>
          <w:rFonts w:ascii="Times" w:hAnsi="Times" w:cs="Times"/>
        </w:rPr>
        <w:t>:</w:t>
      </w:r>
    </w:p>
    <w:p w14:paraId="5379EDF2" w14:textId="298293C9" w:rsidR="002F302A" w:rsidRPr="00996E54" w:rsidRDefault="00C06B82" w:rsidP="00996E54">
      <w:pPr>
        <w:pStyle w:val="ListParagraph"/>
        <w:numPr>
          <w:ilvl w:val="0"/>
          <w:numId w:val="11"/>
        </w:numPr>
        <w:ind w:left="21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996E54">
        <w:rPr>
          <w:rFonts w:ascii="Times" w:eastAsia="Arial Unicode MS" w:hAnsi="Times" w:cs="Times"/>
          <w:color w:val="000000"/>
        </w:rPr>
        <w:t>“</w:t>
      </w:r>
      <w:r w:rsidR="002F302A" w:rsidRPr="00996E54">
        <w:rPr>
          <w:rFonts w:ascii="Times" w:eastAsia="Arial Unicode MS" w:hAnsi="Times" w:cs="Times"/>
          <w:color w:val="000000"/>
        </w:rPr>
        <w:t>Pediatric Celiac Disease Trends – Should We Have Newer Guidelines?</w:t>
      </w:r>
      <w:r w:rsidRPr="00996E54">
        <w:rPr>
          <w:rFonts w:ascii="Times" w:eastAsia="Arial Unicode MS" w:hAnsi="Times" w:cs="Times"/>
          <w:color w:val="000000"/>
        </w:rPr>
        <w:t>”</w:t>
      </w:r>
      <w:r w:rsidR="002F302A" w:rsidRPr="00996E54">
        <w:rPr>
          <w:rFonts w:ascii="Times" w:eastAsia="Arial Unicode MS" w:hAnsi="Times" w:cs="Times"/>
          <w:color w:val="000000"/>
        </w:rPr>
        <w:t xml:space="preserve"> </w:t>
      </w:r>
      <w:r w:rsidR="00D31F02" w:rsidRPr="00996E54">
        <w:rPr>
          <w:rFonts w:ascii="Times" w:hAnsi="Times" w:cs="Times"/>
        </w:rPr>
        <w:t>Poster Presentation</w:t>
      </w:r>
    </w:p>
    <w:p w14:paraId="2879367C" w14:textId="500B70C0" w:rsidR="002F302A" w:rsidRPr="00996E54" w:rsidRDefault="00C06B82" w:rsidP="00996E54">
      <w:pPr>
        <w:pStyle w:val="ListParagraph"/>
        <w:numPr>
          <w:ilvl w:val="0"/>
          <w:numId w:val="11"/>
        </w:numPr>
        <w:ind w:firstLine="108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996E54">
        <w:rPr>
          <w:rFonts w:ascii="Times" w:eastAsia="Arial Unicode MS" w:hAnsi="Times" w:cs="Times"/>
          <w:color w:val="000000"/>
        </w:rPr>
        <w:t>“</w:t>
      </w:r>
      <w:r w:rsidR="002F302A" w:rsidRPr="00996E54">
        <w:rPr>
          <w:rFonts w:ascii="Times" w:eastAsia="Arial Unicode MS" w:hAnsi="Times" w:cs="Times"/>
          <w:color w:val="000000"/>
        </w:rPr>
        <w:t>A 4-year-old Boy with a Coin in the Distal Ileum.</w:t>
      </w:r>
      <w:r w:rsidRPr="00996E54">
        <w:rPr>
          <w:rFonts w:ascii="Times" w:eastAsia="Arial Unicode MS" w:hAnsi="Times" w:cs="Times"/>
          <w:color w:val="000000"/>
        </w:rPr>
        <w:t>”</w:t>
      </w:r>
      <w:r w:rsidR="00D31F02" w:rsidRPr="00996E54">
        <w:rPr>
          <w:rFonts w:ascii="Times" w:hAnsi="Times" w:cs="Times"/>
        </w:rPr>
        <w:t xml:space="preserve"> Poster Presentation</w:t>
      </w:r>
    </w:p>
    <w:p w14:paraId="4B536255" w14:textId="77777777" w:rsidR="00996E54" w:rsidRDefault="00A35A2E" w:rsidP="000F05DC">
      <w:pPr>
        <w:ind w:left="1440" w:hanging="1440"/>
        <w:jc w:val="both"/>
        <w:outlineLvl w:val="0"/>
        <w:rPr>
          <w:rFonts w:ascii="Times" w:hAnsi="Times" w:cs="Times"/>
        </w:rPr>
      </w:pPr>
      <w:r w:rsidRPr="00D23853">
        <w:rPr>
          <w:rFonts w:ascii="Times" w:hAnsi="Times" w:cs="Times"/>
        </w:rPr>
        <w:t xml:space="preserve">2012: </w:t>
      </w:r>
      <w:r w:rsidR="004E65CF" w:rsidRPr="00D23853">
        <w:rPr>
          <w:rFonts w:ascii="Times" w:hAnsi="Times" w:cs="Times"/>
        </w:rPr>
        <w:tab/>
      </w:r>
      <w:r w:rsidRPr="00D23853">
        <w:rPr>
          <w:rFonts w:ascii="Times" w:hAnsi="Times" w:cs="Times"/>
        </w:rPr>
        <w:t>Annual Meeting, North American Society of Pediatric Gastroenterology, Hepatology and Nutrition, Salt Lake City, Utah</w:t>
      </w:r>
      <w:r w:rsidR="00996E54">
        <w:rPr>
          <w:rFonts w:ascii="Times" w:hAnsi="Times" w:cs="Times"/>
        </w:rPr>
        <w:t>:</w:t>
      </w:r>
    </w:p>
    <w:p w14:paraId="2B92EDAF" w14:textId="12DD0542" w:rsidR="00B13C14" w:rsidRPr="00996E54" w:rsidRDefault="00A35A2E" w:rsidP="00996E54">
      <w:pPr>
        <w:pStyle w:val="ListParagraph"/>
        <w:numPr>
          <w:ilvl w:val="0"/>
          <w:numId w:val="12"/>
        </w:numPr>
        <w:ind w:left="21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996E54">
        <w:rPr>
          <w:rFonts w:ascii="Times" w:eastAsia="Arial Unicode MS" w:hAnsi="Times" w:cs="Times"/>
          <w:color w:val="000000"/>
          <w:u w:color="000000"/>
        </w:rPr>
        <w:t>“</w:t>
      </w:r>
      <w:r w:rsidR="00B13C14" w:rsidRPr="00996E54">
        <w:rPr>
          <w:rFonts w:ascii="Times" w:eastAsia="Arial Unicode MS" w:hAnsi="Times" w:cs="Times"/>
          <w:color w:val="000000"/>
          <w:u w:color="000000"/>
        </w:rPr>
        <w:t>Neonatal Cholestasis from Maternal Carbamazepine Exposure Through Breast Feeding</w:t>
      </w:r>
      <w:r w:rsidR="00D31F02" w:rsidRPr="00996E54">
        <w:rPr>
          <w:rFonts w:ascii="Times" w:eastAsia="Arial Unicode MS" w:hAnsi="Times" w:cs="Times"/>
          <w:color w:val="000000"/>
          <w:u w:color="000000"/>
        </w:rPr>
        <w:t>.</w:t>
      </w:r>
      <w:r w:rsidRPr="00996E54">
        <w:rPr>
          <w:rFonts w:ascii="Times" w:eastAsia="Arial Unicode MS" w:hAnsi="Times" w:cs="Times"/>
          <w:color w:val="000000"/>
          <w:u w:color="000000"/>
        </w:rPr>
        <w:t>”</w:t>
      </w:r>
      <w:r w:rsidR="00D31F02" w:rsidRPr="00996E54">
        <w:rPr>
          <w:rFonts w:ascii="Times" w:eastAsia="Arial Unicode MS" w:hAnsi="Times" w:cs="Times"/>
          <w:color w:val="000000"/>
          <w:u w:color="000000"/>
        </w:rPr>
        <w:t xml:space="preserve"> </w:t>
      </w:r>
      <w:r w:rsidR="00D31F02" w:rsidRPr="00996E54">
        <w:rPr>
          <w:rFonts w:ascii="Times" w:hAnsi="Times" w:cs="Times"/>
        </w:rPr>
        <w:t>Poster Presentation</w:t>
      </w:r>
    </w:p>
    <w:p w14:paraId="46B518D8" w14:textId="6F415575" w:rsidR="00B13C14" w:rsidRPr="00996E54" w:rsidRDefault="00C06B82" w:rsidP="00996E54">
      <w:pPr>
        <w:pStyle w:val="ListParagraph"/>
        <w:numPr>
          <w:ilvl w:val="0"/>
          <w:numId w:val="12"/>
        </w:numPr>
        <w:tabs>
          <w:tab w:val="left" w:pos="0"/>
        </w:tabs>
        <w:ind w:left="21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996E54">
        <w:rPr>
          <w:rFonts w:ascii="Times" w:eastAsia="Arial Unicode MS" w:hAnsi="Times" w:cs="Times"/>
          <w:color w:val="000000"/>
          <w:u w:color="000000"/>
        </w:rPr>
        <w:t>“</w:t>
      </w:r>
      <w:r w:rsidR="00B13C14" w:rsidRPr="00996E54">
        <w:rPr>
          <w:rFonts w:ascii="Times" w:eastAsia="Arial Unicode MS" w:hAnsi="Times" w:cs="Times"/>
          <w:color w:val="000000"/>
          <w:u w:color="000000"/>
        </w:rPr>
        <w:t>Cholestasis in a Child with Streptococcus pneumonia Associated Hemolytic Uremic Syndrome.</w:t>
      </w:r>
      <w:r w:rsidRPr="00996E54">
        <w:rPr>
          <w:rFonts w:ascii="Times" w:eastAsia="Arial Unicode MS" w:hAnsi="Times" w:cs="Times"/>
          <w:color w:val="000000"/>
          <w:u w:color="000000"/>
        </w:rPr>
        <w:t>”</w:t>
      </w:r>
      <w:r w:rsidR="00B13C14" w:rsidRPr="00996E54">
        <w:rPr>
          <w:rFonts w:ascii="Times" w:eastAsia="Arial Unicode MS" w:hAnsi="Times" w:cs="Times"/>
          <w:color w:val="000000"/>
          <w:u w:color="000000"/>
        </w:rPr>
        <w:t xml:space="preserve"> </w:t>
      </w:r>
      <w:r w:rsidR="00D31F02" w:rsidRPr="00996E54">
        <w:rPr>
          <w:rFonts w:ascii="Times" w:hAnsi="Times" w:cs="Times"/>
        </w:rPr>
        <w:t>Poster Presentation</w:t>
      </w:r>
    </w:p>
    <w:p w14:paraId="50CEEC16" w14:textId="3A95E249" w:rsidR="00B13C14" w:rsidRPr="00D23853" w:rsidRDefault="00A35A2E" w:rsidP="000F05DC">
      <w:pPr>
        <w:ind w:left="1440" w:hanging="144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D23853">
        <w:rPr>
          <w:rFonts w:ascii="Times" w:eastAsia="Arial Unicode MS" w:hAnsi="Times" w:cs="Times"/>
          <w:color w:val="000000"/>
          <w:u w:color="000000"/>
        </w:rPr>
        <w:t xml:space="preserve">2006: </w:t>
      </w:r>
      <w:r w:rsidR="004E65CF" w:rsidRPr="00D23853">
        <w:rPr>
          <w:rFonts w:ascii="Times" w:eastAsia="Arial Unicode MS" w:hAnsi="Times" w:cs="Times"/>
          <w:color w:val="000000"/>
          <w:u w:color="000000"/>
        </w:rPr>
        <w:tab/>
      </w:r>
      <w:r w:rsidRPr="00D23853">
        <w:rPr>
          <w:rFonts w:ascii="Times" w:eastAsia="Arial Unicode MS" w:hAnsi="Times" w:cs="Times"/>
          <w:color w:val="000000"/>
          <w:u w:color="000000"/>
        </w:rPr>
        <w:t>Annual Meeting, American College of Gastroenterology</w:t>
      </w:r>
      <w:r w:rsidR="004E65CF" w:rsidRPr="00D23853">
        <w:rPr>
          <w:rFonts w:ascii="Times" w:eastAsia="Arial Unicode MS" w:hAnsi="Times" w:cs="Times"/>
          <w:color w:val="000000"/>
          <w:u w:color="000000"/>
        </w:rPr>
        <w:t xml:space="preserve">, Las Vegas, </w:t>
      </w:r>
      <w:proofErr w:type="gramStart"/>
      <w:r w:rsidR="004E65CF" w:rsidRPr="00D23853">
        <w:rPr>
          <w:rFonts w:ascii="Times" w:eastAsia="Arial Unicode MS" w:hAnsi="Times" w:cs="Times"/>
          <w:color w:val="000000"/>
          <w:u w:color="000000"/>
        </w:rPr>
        <w:t>Nevada</w:t>
      </w:r>
      <w:r w:rsidR="004E65CF" w:rsidRPr="00D23853">
        <w:rPr>
          <w:rFonts w:ascii="Times" w:eastAsia="Arial Unicode MS" w:hAnsi="Times" w:cs="Times"/>
          <w:b/>
          <w:color w:val="000000"/>
          <w:u w:color="000000"/>
        </w:rPr>
        <w:t xml:space="preserve">  </w:t>
      </w:r>
      <w:r w:rsidR="00B13C14" w:rsidRPr="00D23853">
        <w:rPr>
          <w:rFonts w:ascii="Times" w:eastAsia="Arial Unicode MS" w:hAnsi="Times" w:cs="Times"/>
          <w:color w:val="000000"/>
          <w:u w:color="000000"/>
        </w:rPr>
        <w:t>CMV</w:t>
      </w:r>
      <w:proofErr w:type="gramEnd"/>
      <w:r w:rsidR="00B13C14" w:rsidRPr="00D23853">
        <w:rPr>
          <w:rFonts w:ascii="Times" w:eastAsia="Arial Unicode MS" w:hAnsi="Times" w:cs="Times"/>
          <w:color w:val="000000"/>
          <w:u w:color="000000"/>
        </w:rPr>
        <w:t xml:space="preserve"> enteritis in an Immunocompetent infant</w:t>
      </w:r>
      <w:r w:rsidR="00D31F02" w:rsidRPr="00D23853">
        <w:rPr>
          <w:rFonts w:ascii="Times" w:eastAsia="Arial Unicode MS" w:hAnsi="Times" w:cs="Times"/>
          <w:color w:val="000000"/>
          <w:u w:color="000000"/>
        </w:rPr>
        <w:t>.</w:t>
      </w:r>
      <w:r w:rsidR="004E65CF" w:rsidRPr="00D23853">
        <w:rPr>
          <w:rFonts w:ascii="Times" w:eastAsia="Arial Unicode MS" w:hAnsi="Times" w:cs="Times"/>
          <w:color w:val="000000"/>
          <w:u w:color="000000"/>
        </w:rPr>
        <w:t>”</w:t>
      </w:r>
      <w:r w:rsidR="00D31F02" w:rsidRPr="00D23853">
        <w:rPr>
          <w:rFonts w:ascii="Times" w:eastAsia="Arial Unicode MS" w:hAnsi="Times" w:cs="Times"/>
          <w:color w:val="000000"/>
          <w:u w:color="000000"/>
        </w:rPr>
        <w:t xml:space="preserve"> </w:t>
      </w:r>
      <w:r w:rsidR="00D31F02" w:rsidRPr="00D23853">
        <w:rPr>
          <w:rFonts w:ascii="Times" w:hAnsi="Times" w:cs="Times"/>
        </w:rPr>
        <w:t>Poster Presentation</w:t>
      </w:r>
    </w:p>
    <w:p w14:paraId="1EFC6869" w14:textId="2AD10396" w:rsidR="00B13C14" w:rsidRPr="00D23853" w:rsidRDefault="004E65CF" w:rsidP="000F05DC">
      <w:pPr>
        <w:ind w:left="1440" w:hanging="144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D23853">
        <w:rPr>
          <w:rFonts w:ascii="Times" w:eastAsia="Arial Unicode MS" w:hAnsi="Times" w:cs="Times"/>
          <w:color w:val="000000"/>
          <w:u w:color="000000"/>
        </w:rPr>
        <w:t xml:space="preserve">2006 </w:t>
      </w:r>
      <w:r w:rsidRPr="00D23853">
        <w:rPr>
          <w:rFonts w:ascii="Times" w:eastAsia="Arial Unicode MS" w:hAnsi="Times" w:cs="Times"/>
          <w:color w:val="000000"/>
          <w:u w:color="000000"/>
        </w:rPr>
        <w:tab/>
        <w:t xml:space="preserve">Ara Parseghian Medical Research Foundation NP-C Scientific Meeting 2006, </w:t>
      </w:r>
      <w:proofErr w:type="spellStart"/>
      <w:r w:rsidRPr="00D23853">
        <w:rPr>
          <w:rFonts w:ascii="Times" w:eastAsia="Arial Unicode MS" w:hAnsi="Times" w:cs="Times"/>
          <w:color w:val="000000"/>
          <w:u w:color="000000"/>
        </w:rPr>
        <w:t>Tuscon</w:t>
      </w:r>
      <w:proofErr w:type="spellEnd"/>
      <w:r w:rsidRPr="00D23853">
        <w:rPr>
          <w:rFonts w:ascii="Times" w:eastAsia="Arial Unicode MS" w:hAnsi="Times" w:cs="Times"/>
          <w:color w:val="000000"/>
          <w:u w:color="000000"/>
        </w:rPr>
        <w:t xml:space="preserve">, Arizona. </w:t>
      </w:r>
      <w:r w:rsidR="00657768">
        <w:rPr>
          <w:rFonts w:ascii="Times" w:eastAsia="Arial Unicode MS" w:hAnsi="Times" w:cs="Times"/>
          <w:color w:val="000000"/>
          <w:u w:color="000000"/>
        </w:rPr>
        <w:t>“</w:t>
      </w:r>
      <w:r w:rsidR="00B13C14" w:rsidRPr="00D23853">
        <w:rPr>
          <w:rFonts w:ascii="Times" w:eastAsia="Arial Unicode MS" w:hAnsi="Times" w:cs="Times"/>
          <w:color w:val="000000"/>
          <w:u w:color="000000"/>
        </w:rPr>
        <w:t>Serum and tissue coenzyme Q levels in mouse, yeast and human models of NP-C</w:t>
      </w:r>
      <w:r w:rsidRPr="00D23853">
        <w:rPr>
          <w:rFonts w:ascii="Times" w:eastAsia="Arial Unicode MS" w:hAnsi="Times" w:cs="Times"/>
          <w:color w:val="000000"/>
          <w:u w:color="000000"/>
        </w:rPr>
        <w:t>”</w:t>
      </w:r>
      <w:r w:rsidR="00B13C14" w:rsidRPr="00D23853">
        <w:rPr>
          <w:rFonts w:ascii="Times" w:eastAsia="Arial Unicode MS" w:hAnsi="Times" w:cs="Times"/>
          <w:color w:val="000000"/>
          <w:u w:color="000000"/>
        </w:rPr>
        <w:t xml:space="preserve">. </w:t>
      </w:r>
      <w:r w:rsidR="00D31F02" w:rsidRPr="00D23853">
        <w:rPr>
          <w:rFonts w:ascii="Times" w:hAnsi="Times" w:cs="Times"/>
        </w:rPr>
        <w:t>Poster Presentation</w:t>
      </w:r>
    </w:p>
    <w:p w14:paraId="4DD541A4" w14:textId="77777777" w:rsidR="00996E54" w:rsidRDefault="004E65CF" w:rsidP="000F05DC">
      <w:pPr>
        <w:tabs>
          <w:tab w:val="left" w:pos="0"/>
        </w:tabs>
        <w:ind w:left="1440" w:hanging="144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D23853">
        <w:rPr>
          <w:rFonts w:ascii="Times" w:eastAsia="Arial Unicode MS" w:hAnsi="Times" w:cs="Times"/>
          <w:color w:val="000000"/>
          <w:u w:color="000000"/>
        </w:rPr>
        <w:t xml:space="preserve">2005: </w:t>
      </w:r>
      <w:r w:rsidRPr="00D23853">
        <w:rPr>
          <w:rFonts w:ascii="Times" w:eastAsia="Arial Unicode MS" w:hAnsi="Times" w:cs="Times"/>
          <w:color w:val="000000"/>
          <w:u w:color="000000"/>
        </w:rPr>
        <w:tab/>
        <w:t>North American Society of Pediatric Gastroenterology, Hepatology and Nutrition, Salt Lake City, Utah</w:t>
      </w:r>
      <w:r w:rsidR="00996E54">
        <w:rPr>
          <w:rFonts w:ascii="Times" w:eastAsia="Arial Unicode MS" w:hAnsi="Times" w:cs="Times"/>
          <w:color w:val="000000"/>
          <w:u w:color="000000"/>
        </w:rPr>
        <w:t>:</w:t>
      </w:r>
    </w:p>
    <w:p w14:paraId="71674640" w14:textId="09441E0D" w:rsidR="00B13C14" w:rsidRPr="00996E54" w:rsidRDefault="00D31F02" w:rsidP="00996E54">
      <w:pPr>
        <w:pStyle w:val="ListParagraph"/>
        <w:numPr>
          <w:ilvl w:val="0"/>
          <w:numId w:val="13"/>
        </w:numPr>
        <w:tabs>
          <w:tab w:val="left" w:pos="0"/>
        </w:tabs>
        <w:ind w:left="21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996E54">
        <w:rPr>
          <w:rFonts w:ascii="Times" w:eastAsia="Arial Unicode MS" w:hAnsi="Times" w:cs="Times"/>
          <w:color w:val="000000"/>
          <w:u w:color="000000"/>
        </w:rPr>
        <w:t>“</w:t>
      </w:r>
      <w:r w:rsidR="00B13C14" w:rsidRPr="00996E54">
        <w:rPr>
          <w:rFonts w:ascii="Times" w:eastAsia="Arial Unicode MS" w:hAnsi="Times" w:cs="Times"/>
          <w:color w:val="000000"/>
          <w:u w:color="000000"/>
        </w:rPr>
        <w:t>Herpes Esophagitis in Immunocompetent Children: A Review of the Literature</w:t>
      </w:r>
      <w:r w:rsidRPr="00996E54">
        <w:rPr>
          <w:rFonts w:ascii="Times" w:eastAsia="Arial Unicode MS" w:hAnsi="Times" w:cs="Times"/>
          <w:color w:val="000000"/>
          <w:u w:color="000000"/>
        </w:rPr>
        <w:t>.</w:t>
      </w:r>
      <w:r w:rsidR="004E65CF" w:rsidRPr="00996E54">
        <w:rPr>
          <w:rFonts w:ascii="Times" w:eastAsia="Arial Unicode MS" w:hAnsi="Times" w:cs="Times"/>
          <w:color w:val="000000"/>
          <w:u w:color="000000"/>
        </w:rPr>
        <w:t>”</w:t>
      </w:r>
      <w:r w:rsidRPr="00996E54">
        <w:rPr>
          <w:rFonts w:ascii="Times" w:eastAsia="Arial Unicode MS" w:hAnsi="Times" w:cs="Times"/>
          <w:color w:val="000000"/>
          <w:u w:color="000000"/>
        </w:rPr>
        <w:t xml:space="preserve"> </w:t>
      </w:r>
      <w:r w:rsidRPr="00996E54">
        <w:rPr>
          <w:rFonts w:ascii="Times" w:hAnsi="Times" w:cs="Times"/>
        </w:rPr>
        <w:t>Poster Presentation</w:t>
      </w:r>
    </w:p>
    <w:p w14:paraId="07A20C16" w14:textId="347C80E2" w:rsidR="004E65CF" w:rsidRPr="00996E54" w:rsidRDefault="00C06B82" w:rsidP="00996E54">
      <w:pPr>
        <w:pStyle w:val="ListParagraph"/>
        <w:numPr>
          <w:ilvl w:val="0"/>
          <w:numId w:val="13"/>
        </w:numPr>
        <w:ind w:firstLine="108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996E54">
        <w:rPr>
          <w:rFonts w:ascii="Times" w:eastAsia="Arial Unicode MS" w:hAnsi="Times" w:cs="Times"/>
          <w:color w:val="000000"/>
          <w:u w:color="000000"/>
        </w:rPr>
        <w:t>“</w:t>
      </w:r>
      <w:r w:rsidR="00B13C14" w:rsidRPr="00996E54">
        <w:rPr>
          <w:rFonts w:ascii="Times" w:eastAsia="Arial Unicode MS" w:hAnsi="Times" w:cs="Times"/>
          <w:color w:val="000000"/>
          <w:u w:color="000000"/>
        </w:rPr>
        <w:t>Scurvy in an Autistic Boy.</w:t>
      </w:r>
      <w:r w:rsidRPr="00996E54">
        <w:rPr>
          <w:rFonts w:ascii="Times" w:eastAsia="Arial Unicode MS" w:hAnsi="Times" w:cs="Times"/>
          <w:color w:val="000000"/>
          <w:u w:color="000000"/>
        </w:rPr>
        <w:t>”</w:t>
      </w:r>
      <w:r w:rsidR="00B13C14" w:rsidRPr="00996E54">
        <w:rPr>
          <w:rFonts w:ascii="Times" w:eastAsia="Arial Unicode MS" w:hAnsi="Times" w:cs="Times"/>
          <w:color w:val="000000"/>
          <w:u w:color="000000"/>
        </w:rPr>
        <w:t xml:space="preserve"> </w:t>
      </w:r>
      <w:r w:rsidR="00D31F02" w:rsidRPr="00996E54">
        <w:rPr>
          <w:rFonts w:ascii="Times" w:hAnsi="Times" w:cs="Times"/>
        </w:rPr>
        <w:t>Poster Presentation</w:t>
      </w:r>
    </w:p>
    <w:p w14:paraId="7EE67469" w14:textId="7EFA5297" w:rsidR="00B13C14" w:rsidRPr="00996E54" w:rsidRDefault="00996E54" w:rsidP="00996E54">
      <w:pPr>
        <w:pStyle w:val="ListParagraph"/>
        <w:numPr>
          <w:ilvl w:val="0"/>
          <w:numId w:val="13"/>
        </w:numPr>
        <w:ind w:left="21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996E54">
        <w:rPr>
          <w:rFonts w:ascii="Times" w:eastAsia="Arial Unicode MS" w:hAnsi="Times" w:cs="Times"/>
          <w:color w:val="000000"/>
          <w:u w:color="000000"/>
        </w:rPr>
        <w:lastRenderedPageBreak/>
        <w:t>“</w:t>
      </w:r>
      <w:r w:rsidR="00B13C14" w:rsidRPr="00996E54">
        <w:rPr>
          <w:rFonts w:ascii="Times" w:eastAsia="Arial Unicode MS" w:hAnsi="Times" w:cs="Times"/>
          <w:color w:val="000000"/>
          <w:u w:color="000000"/>
        </w:rPr>
        <w:t>Nutritional Rickets in a Mentally Retarded African-American Adolescent Male.</w:t>
      </w:r>
      <w:r w:rsidR="00C06B82" w:rsidRPr="00996E54">
        <w:rPr>
          <w:rFonts w:ascii="Times" w:eastAsia="Arial Unicode MS" w:hAnsi="Times" w:cs="Times"/>
          <w:color w:val="000000"/>
          <w:u w:color="000000"/>
        </w:rPr>
        <w:t>”</w:t>
      </w:r>
      <w:r w:rsidR="00B13C14" w:rsidRPr="00996E54">
        <w:rPr>
          <w:rFonts w:ascii="Times" w:eastAsia="Arial Unicode MS" w:hAnsi="Times" w:cs="Times"/>
          <w:color w:val="000000"/>
          <w:u w:color="000000"/>
        </w:rPr>
        <w:t xml:space="preserve"> </w:t>
      </w:r>
      <w:r w:rsidR="00D31F02" w:rsidRPr="00996E54">
        <w:rPr>
          <w:rFonts w:ascii="Times" w:hAnsi="Times" w:cs="Times"/>
        </w:rPr>
        <w:t>Poster Presentation</w:t>
      </w:r>
    </w:p>
    <w:p w14:paraId="2555CC48" w14:textId="2DA95AD2" w:rsidR="00B13C14" w:rsidRPr="00D23853" w:rsidRDefault="004E65CF" w:rsidP="000F05DC">
      <w:pPr>
        <w:ind w:left="1440" w:hanging="144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D23853">
        <w:rPr>
          <w:rFonts w:ascii="Times" w:eastAsia="Arial Unicode MS" w:hAnsi="Times" w:cs="Times"/>
          <w:color w:val="000000"/>
          <w:u w:color="000000"/>
        </w:rPr>
        <w:t>2004:</w:t>
      </w:r>
      <w:r w:rsidRPr="00D23853">
        <w:rPr>
          <w:rFonts w:ascii="Times" w:eastAsia="Arial Unicode MS" w:hAnsi="Times" w:cs="Times"/>
          <w:color w:val="000000"/>
          <w:u w:color="000000"/>
        </w:rPr>
        <w:tab/>
        <w:t>Pediatric Academic Society, San Francisco, California</w:t>
      </w:r>
      <w:r w:rsidR="00B13C14" w:rsidRPr="00D23853">
        <w:rPr>
          <w:rFonts w:ascii="Times" w:eastAsia="Arial Unicode MS" w:hAnsi="Times" w:cs="Times"/>
          <w:color w:val="000000"/>
          <w:u w:color="000000"/>
        </w:rPr>
        <w:t xml:space="preserve"> </w:t>
      </w:r>
      <w:r w:rsidRPr="00D23853">
        <w:rPr>
          <w:rFonts w:ascii="Times" w:eastAsia="Arial Unicode MS" w:hAnsi="Times" w:cs="Times"/>
          <w:color w:val="000000"/>
          <w:u w:color="000000"/>
        </w:rPr>
        <w:t>“</w:t>
      </w:r>
      <w:r w:rsidR="00B13C14" w:rsidRPr="00D23853">
        <w:rPr>
          <w:rFonts w:ascii="Times" w:eastAsia="Arial Unicode MS" w:hAnsi="Times" w:cs="Times"/>
          <w:color w:val="000000"/>
          <w:u w:color="000000"/>
        </w:rPr>
        <w:t>Knowledge of Pediatric Residents in Screening for Obesity.</w:t>
      </w:r>
      <w:r w:rsidRPr="00D23853">
        <w:rPr>
          <w:rFonts w:ascii="Times" w:eastAsia="Arial Unicode MS" w:hAnsi="Times" w:cs="Times"/>
          <w:color w:val="000000"/>
          <w:u w:color="000000"/>
        </w:rPr>
        <w:t>”</w:t>
      </w:r>
      <w:r w:rsidR="00D31F02" w:rsidRPr="00D23853">
        <w:rPr>
          <w:rFonts w:ascii="Times" w:eastAsia="Arial Unicode MS" w:hAnsi="Times" w:cs="Times"/>
          <w:color w:val="000000"/>
          <w:u w:color="000000"/>
        </w:rPr>
        <w:t xml:space="preserve"> Poster Presentation</w:t>
      </w:r>
    </w:p>
    <w:p w14:paraId="69C24954" w14:textId="6242FBAC" w:rsidR="00B13C14" w:rsidRDefault="00B13C14">
      <w:pPr>
        <w:pStyle w:val="Body1"/>
        <w:rPr>
          <w:rFonts w:ascii="Times" w:hAnsi="Times" w:cs="Times"/>
          <w:sz w:val="24"/>
          <w:szCs w:val="24"/>
        </w:rPr>
      </w:pPr>
    </w:p>
    <w:p w14:paraId="3EBDD41F" w14:textId="081F51F3" w:rsidR="00996E54" w:rsidRPr="00996E54" w:rsidRDefault="00996E54">
      <w:pPr>
        <w:pStyle w:val="Body1"/>
        <w:rPr>
          <w:rFonts w:ascii="Times" w:hAnsi="Times" w:cs="Times"/>
          <w:b/>
          <w:sz w:val="24"/>
          <w:szCs w:val="24"/>
        </w:rPr>
      </w:pPr>
      <w:r w:rsidRPr="00996E54">
        <w:rPr>
          <w:rFonts w:ascii="Times" w:hAnsi="Times" w:cs="Times"/>
          <w:b/>
          <w:sz w:val="24"/>
          <w:szCs w:val="24"/>
        </w:rPr>
        <w:t>Regional</w:t>
      </w:r>
    </w:p>
    <w:p w14:paraId="349792C5" w14:textId="77777777" w:rsidR="00996E54" w:rsidRPr="00D23853" w:rsidRDefault="00996E54" w:rsidP="00996E54">
      <w:pPr>
        <w:ind w:left="1440" w:hanging="144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D23853">
        <w:rPr>
          <w:rFonts w:ascii="Times" w:eastAsia="Arial Unicode MS" w:hAnsi="Times" w:cs="Times"/>
          <w:color w:val="000000"/>
          <w:u w:color="000000"/>
        </w:rPr>
        <w:t xml:space="preserve">2004: </w:t>
      </w:r>
      <w:r w:rsidRPr="00D23853">
        <w:rPr>
          <w:rFonts w:ascii="Times" w:eastAsia="Arial Unicode MS" w:hAnsi="Times" w:cs="Times"/>
          <w:color w:val="000000"/>
          <w:u w:color="000000"/>
        </w:rPr>
        <w:tab/>
        <w:t>Eastern Society of Pediatric Research, Old Greenwich, Connecticut “Knowledge of Pediatric Residents in Screening for Obesity.” Poster Presentation</w:t>
      </w:r>
    </w:p>
    <w:p w14:paraId="1A74150C" w14:textId="77777777" w:rsidR="00996E54" w:rsidRPr="00D23853" w:rsidRDefault="00996E54">
      <w:pPr>
        <w:pStyle w:val="Body1"/>
        <w:rPr>
          <w:rFonts w:ascii="Times" w:hAnsi="Times" w:cs="Times"/>
          <w:sz w:val="24"/>
          <w:szCs w:val="24"/>
        </w:rPr>
      </w:pPr>
    </w:p>
    <w:p w14:paraId="4BBF4C6C" w14:textId="094E6CED" w:rsidR="00995151" w:rsidRPr="00D23853" w:rsidRDefault="00995151">
      <w:pPr>
        <w:pStyle w:val="Body1"/>
        <w:rPr>
          <w:rFonts w:ascii="Times" w:hAnsi="Times" w:cs="Times"/>
          <w:b/>
          <w:sz w:val="24"/>
          <w:szCs w:val="24"/>
        </w:rPr>
      </w:pPr>
      <w:r w:rsidRPr="00D23853">
        <w:rPr>
          <w:rFonts w:ascii="Times" w:hAnsi="Times" w:cs="Times"/>
          <w:b/>
          <w:sz w:val="24"/>
          <w:szCs w:val="24"/>
        </w:rPr>
        <w:t>Professional Service</w:t>
      </w:r>
    </w:p>
    <w:p w14:paraId="2A35731D" w14:textId="77777777" w:rsidR="00995151" w:rsidRPr="00D23853" w:rsidRDefault="00995151">
      <w:pPr>
        <w:pStyle w:val="Body1"/>
        <w:rPr>
          <w:rFonts w:ascii="Times" w:hAnsi="Times" w:cs="Times"/>
          <w:b/>
          <w:sz w:val="24"/>
          <w:szCs w:val="24"/>
        </w:rPr>
      </w:pPr>
    </w:p>
    <w:p w14:paraId="0065B535" w14:textId="524CCCEC" w:rsidR="00F45B2A" w:rsidRPr="00D208A9" w:rsidRDefault="005159FC" w:rsidP="005159FC">
      <w:pPr>
        <w:pStyle w:val="Body1"/>
        <w:rPr>
          <w:rFonts w:ascii="Times" w:hAnsi="Times" w:cs="Times"/>
          <w:b/>
          <w:sz w:val="24"/>
          <w:szCs w:val="24"/>
        </w:rPr>
      </w:pPr>
      <w:r w:rsidRPr="00D23853">
        <w:rPr>
          <w:rFonts w:ascii="Times" w:hAnsi="Times" w:cs="Times"/>
          <w:b/>
          <w:sz w:val="24"/>
          <w:szCs w:val="24"/>
        </w:rPr>
        <w:t>Journal Service:</w:t>
      </w:r>
    </w:p>
    <w:p w14:paraId="483286B8" w14:textId="556715A9" w:rsidR="00453494" w:rsidRPr="00D23853" w:rsidRDefault="00F45B2A" w:rsidP="005159FC">
      <w:pPr>
        <w:pStyle w:val="Body1"/>
        <w:rPr>
          <w:rFonts w:ascii="Times" w:hAnsi="Times" w:cs="Times"/>
          <w:sz w:val="24"/>
          <w:szCs w:val="24"/>
          <w:u w:val="single"/>
        </w:rPr>
      </w:pPr>
      <w:r w:rsidRPr="00D23853">
        <w:rPr>
          <w:rFonts w:ascii="Times" w:hAnsi="Times" w:cs="Times"/>
          <w:sz w:val="24"/>
          <w:szCs w:val="24"/>
          <w:u w:val="single"/>
        </w:rPr>
        <w:t>Editor</w:t>
      </w:r>
    </w:p>
    <w:p w14:paraId="43C743FC" w14:textId="2F14289D" w:rsidR="005159FC" w:rsidRPr="00D23853" w:rsidRDefault="005159FC" w:rsidP="005159FC">
      <w:pPr>
        <w:pStyle w:val="Body1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2014-</w:t>
      </w:r>
      <w:r w:rsidR="00273BEE">
        <w:rPr>
          <w:rFonts w:ascii="Times" w:hAnsi="Times" w:cs="Times"/>
          <w:sz w:val="24"/>
          <w:szCs w:val="24"/>
        </w:rPr>
        <w:t>2018</w:t>
      </w:r>
      <w:r w:rsidRPr="00D23853">
        <w:rPr>
          <w:rFonts w:ascii="Times" w:hAnsi="Times" w:cs="Times"/>
          <w:sz w:val="24"/>
          <w:szCs w:val="24"/>
        </w:rPr>
        <w:tab/>
        <w:t xml:space="preserve">Editorial Board, PREP Gastroenterology </w:t>
      </w:r>
    </w:p>
    <w:p w14:paraId="5AE6D7BC" w14:textId="4C3305AE" w:rsidR="00453494" w:rsidRPr="00D23853" w:rsidRDefault="005159FC">
      <w:pPr>
        <w:pStyle w:val="Body1"/>
        <w:rPr>
          <w:rFonts w:ascii="Times" w:hAnsi="Times" w:cs="Times"/>
          <w:b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2013-</w:t>
      </w:r>
      <w:r w:rsidR="00273BEE">
        <w:rPr>
          <w:rFonts w:ascii="Times" w:hAnsi="Times" w:cs="Times"/>
          <w:sz w:val="24"/>
          <w:szCs w:val="24"/>
        </w:rPr>
        <w:t>2018</w:t>
      </w:r>
      <w:r w:rsidRPr="00D23853">
        <w:rPr>
          <w:rFonts w:ascii="Times" w:hAnsi="Times" w:cs="Times"/>
          <w:sz w:val="24"/>
          <w:szCs w:val="24"/>
        </w:rPr>
        <w:tab/>
        <w:t xml:space="preserve">Editorial Board, </w:t>
      </w:r>
      <w:proofErr w:type="spellStart"/>
      <w:r w:rsidRPr="00D23853">
        <w:rPr>
          <w:rFonts w:ascii="Times" w:hAnsi="Times" w:cs="Times"/>
          <w:sz w:val="24"/>
          <w:szCs w:val="24"/>
        </w:rPr>
        <w:t>GIKids</w:t>
      </w:r>
      <w:proofErr w:type="spellEnd"/>
      <w:r w:rsidR="007647F5" w:rsidRPr="00D23853">
        <w:rPr>
          <w:rFonts w:ascii="Times" w:hAnsi="Times" w:cs="Times"/>
          <w:sz w:val="24"/>
          <w:szCs w:val="24"/>
        </w:rPr>
        <w:t xml:space="preserve"> (Patient outreach and education web portal)</w:t>
      </w:r>
      <w:r w:rsidRPr="00D23853" w:rsidDel="00995151">
        <w:rPr>
          <w:rFonts w:ascii="Times" w:hAnsi="Times" w:cs="Times"/>
          <w:b/>
          <w:sz w:val="24"/>
          <w:szCs w:val="24"/>
        </w:rPr>
        <w:t xml:space="preserve"> </w:t>
      </w:r>
    </w:p>
    <w:p w14:paraId="5D8402EA" w14:textId="210BA553" w:rsidR="00B13C14" w:rsidRPr="00D23853" w:rsidRDefault="00B13C14">
      <w:pPr>
        <w:pStyle w:val="Body1"/>
        <w:rPr>
          <w:rFonts w:ascii="Times" w:hAnsi="Times" w:cs="Times"/>
          <w:b/>
          <w:sz w:val="24"/>
          <w:szCs w:val="24"/>
        </w:rPr>
      </w:pPr>
    </w:p>
    <w:p w14:paraId="2C70BE53" w14:textId="62BF51CE" w:rsidR="00B13C14" w:rsidRPr="00D23853" w:rsidRDefault="00F45B2A">
      <w:pPr>
        <w:pStyle w:val="Body1"/>
        <w:rPr>
          <w:rFonts w:ascii="Times" w:hAnsi="Times" w:cs="Times"/>
          <w:sz w:val="24"/>
          <w:szCs w:val="24"/>
          <w:u w:val="single"/>
        </w:rPr>
      </w:pPr>
      <w:r w:rsidRPr="00D23853">
        <w:rPr>
          <w:rFonts w:ascii="Times" w:hAnsi="Times" w:cs="Times"/>
          <w:sz w:val="24"/>
          <w:szCs w:val="24"/>
          <w:u w:val="single"/>
        </w:rPr>
        <w:t>Reviewer</w:t>
      </w:r>
    </w:p>
    <w:p w14:paraId="04CB3004" w14:textId="77777777" w:rsidR="008E4844" w:rsidRPr="007253C5" w:rsidRDefault="008E4844" w:rsidP="008E4844">
      <w:pPr>
        <w:pStyle w:val="Body1"/>
        <w:rPr>
          <w:rFonts w:ascii="Times" w:hAnsi="Times" w:cs="Times"/>
          <w:i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2017-present</w:t>
      </w:r>
      <w:r>
        <w:rPr>
          <w:rFonts w:ascii="Times" w:hAnsi="Times" w:cs="Times"/>
          <w:sz w:val="24"/>
          <w:szCs w:val="24"/>
        </w:rPr>
        <w:tab/>
        <w:t xml:space="preserve">Reviewer, </w:t>
      </w:r>
      <w:r w:rsidRPr="007253C5">
        <w:rPr>
          <w:rFonts w:ascii="Times" w:hAnsi="Times" w:cs="Times"/>
          <w:i/>
          <w:sz w:val="24"/>
          <w:szCs w:val="24"/>
        </w:rPr>
        <w:t>Journal of Pediatric Gastroenterology and Nutrition</w:t>
      </w:r>
    </w:p>
    <w:p w14:paraId="518E7F87" w14:textId="57AFFA3D" w:rsidR="00F45B2A" w:rsidRDefault="00F45B2A">
      <w:pPr>
        <w:pStyle w:val="Body1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2015-present</w:t>
      </w:r>
      <w:r w:rsidRPr="00D23853">
        <w:rPr>
          <w:rFonts w:ascii="Times" w:hAnsi="Times" w:cs="Times"/>
          <w:sz w:val="24"/>
          <w:szCs w:val="24"/>
        </w:rPr>
        <w:tab/>
        <w:t xml:space="preserve">Reviewer, </w:t>
      </w:r>
      <w:r w:rsidRPr="007253C5">
        <w:rPr>
          <w:rFonts w:ascii="Times" w:hAnsi="Times" w:cs="Times"/>
          <w:i/>
          <w:sz w:val="24"/>
          <w:szCs w:val="24"/>
        </w:rPr>
        <w:t>SAGE Open Nursing</w:t>
      </w:r>
    </w:p>
    <w:p w14:paraId="408FF1E1" w14:textId="77777777" w:rsidR="00F45B2A" w:rsidRPr="00D23853" w:rsidRDefault="00F45B2A">
      <w:pPr>
        <w:pStyle w:val="Body1"/>
        <w:rPr>
          <w:rFonts w:ascii="Times" w:hAnsi="Times" w:cs="Times"/>
          <w:b/>
          <w:sz w:val="24"/>
          <w:szCs w:val="24"/>
        </w:rPr>
      </w:pPr>
    </w:p>
    <w:p w14:paraId="22CEE9B0" w14:textId="77777777" w:rsidR="007647F5" w:rsidRDefault="007647F5">
      <w:pPr>
        <w:pStyle w:val="Body1"/>
        <w:rPr>
          <w:rFonts w:ascii="Times" w:hAnsi="Times" w:cs="Times"/>
          <w:b/>
          <w:sz w:val="24"/>
          <w:szCs w:val="24"/>
        </w:rPr>
      </w:pPr>
      <w:r w:rsidRPr="00D208A9">
        <w:rPr>
          <w:rFonts w:ascii="Times" w:hAnsi="Times" w:cs="Times"/>
          <w:b/>
          <w:sz w:val="24"/>
          <w:szCs w:val="24"/>
        </w:rPr>
        <w:t>Professional Service for Professional Organizations</w:t>
      </w:r>
    </w:p>
    <w:p w14:paraId="6EB6E5E9" w14:textId="77777777" w:rsidR="00453494" w:rsidRDefault="00453494">
      <w:pPr>
        <w:pStyle w:val="Body1"/>
        <w:rPr>
          <w:rFonts w:ascii="Times" w:hAnsi="Times" w:cs="Times"/>
          <w:b/>
          <w:sz w:val="24"/>
          <w:szCs w:val="24"/>
        </w:rPr>
      </w:pPr>
    </w:p>
    <w:p w14:paraId="634D7B95" w14:textId="21265DF0" w:rsidR="00453494" w:rsidRPr="00672787" w:rsidRDefault="00453494">
      <w:pPr>
        <w:pStyle w:val="Body1"/>
        <w:rPr>
          <w:rFonts w:ascii="Times" w:hAnsi="Times" w:cs="Times"/>
          <w:b/>
          <w:i/>
          <w:sz w:val="24"/>
          <w:szCs w:val="24"/>
        </w:rPr>
      </w:pPr>
      <w:r w:rsidRPr="00672787">
        <w:rPr>
          <w:rFonts w:ascii="Times" w:hAnsi="Times" w:cs="Times"/>
          <w:b/>
          <w:i/>
          <w:sz w:val="24"/>
          <w:szCs w:val="24"/>
        </w:rPr>
        <w:t>American Academy of Pediatrics</w:t>
      </w:r>
    </w:p>
    <w:p w14:paraId="0829D5BC" w14:textId="49ECF05A" w:rsidR="00453494" w:rsidRDefault="00453494">
      <w:pPr>
        <w:pStyle w:val="Body1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</w:t>
      </w:r>
      <w:r w:rsidR="002A7F0F">
        <w:rPr>
          <w:rFonts w:ascii="Times" w:hAnsi="Times" w:cs="Times"/>
          <w:sz w:val="24"/>
          <w:szCs w:val="24"/>
        </w:rPr>
        <w:t>16-present</w:t>
      </w:r>
      <w:r w:rsidR="002A7F0F">
        <w:rPr>
          <w:rFonts w:ascii="Times" w:hAnsi="Times" w:cs="Times"/>
          <w:sz w:val="24"/>
          <w:szCs w:val="24"/>
        </w:rPr>
        <w:tab/>
        <w:t>Member, Section on Gastroenterology</w:t>
      </w:r>
      <w:r w:rsidR="009E4CF3">
        <w:rPr>
          <w:rFonts w:ascii="Times" w:hAnsi="Times" w:cs="Times"/>
          <w:sz w:val="24"/>
          <w:szCs w:val="24"/>
        </w:rPr>
        <w:t>,</w:t>
      </w:r>
      <w:r w:rsidR="002A7F0F">
        <w:rPr>
          <w:rFonts w:ascii="Times" w:hAnsi="Times" w:cs="Times"/>
          <w:sz w:val="24"/>
          <w:szCs w:val="24"/>
        </w:rPr>
        <w:t xml:space="preserve"> Hepatology and </w:t>
      </w:r>
      <w:proofErr w:type="spellStart"/>
      <w:r w:rsidR="002A7F0F">
        <w:rPr>
          <w:rFonts w:ascii="Times" w:hAnsi="Times" w:cs="Times"/>
          <w:sz w:val="24"/>
          <w:szCs w:val="24"/>
        </w:rPr>
        <w:t>Nutritom</w:t>
      </w:r>
      <w:proofErr w:type="spellEnd"/>
    </w:p>
    <w:p w14:paraId="4130D25A" w14:textId="3A176E92" w:rsidR="00453494" w:rsidRDefault="002A7F0F" w:rsidP="002A7F0F">
      <w:pPr>
        <w:pStyle w:val="Body1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  <w:t>Member, Connecticut Chapter</w:t>
      </w:r>
    </w:p>
    <w:p w14:paraId="6429F958" w14:textId="6A4B0FB1" w:rsidR="00E2240E" w:rsidRDefault="00E2240E" w:rsidP="002A7F0F">
      <w:pPr>
        <w:pStyle w:val="Body1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  <w:t>Member, Council on Communication and Media</w:t>
      </w:r>
    </w:p>
    <w:p w14:paraId="57EE9348" w14:textId="625F69B4" w:rsidR="00453494" w:rsidRDefault="00E2240E" w:rsidP="00453494">
      <w:pPr>
        <w:pStyle w:val="Body1"/>
        <w:ind w:left="144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Contributor, Healthy Children.</w:t>
      </w:r>
      <w:r w:rsidR="00453494">
        <w:rPr>
          <w:rFonts w:ascii="Times" w:hAnsi="Times" w:cs="Times"/>
          <w:sz w:val="24"/>
          <w:szCs w:val="24"/>
        </w:rPr>
        <w:t>org</w:t>
      </w:r>
    </w:p>
    <w:p w14:paraId="54E1C014" w14:textId="7392A551" w:rsidR="00430DEF" w:rsidRPr="00453494" w:rsidRDefault="00430DEF" w:rsidP="00453494">
      <w:pPr>
        <w:pStyle w:val="Body1"/>
        <w:ind w:left="144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AAP Spokesperson</w:t>
      </w:r>
    </w:p>
    <w:p w14:paraId="37A5321D" w14:textId="77777777" w:rsidR="007647F5" w:rsidRPr="00D23853" w:rsidRDefault="007647F5">
      <w:pPr>
        <w:pStyle w:val="Body1"/>
        <w:rPr>
          <w:rFonts w:ascii="Times" w:hAnsi="Times" w:cs="Times"/>
          <w:b/>
          <w:i/>
          <w:sz w:val="24"/>
          <w:szCs w:val="24"/>
        </w:rPr>
      </w:pPr>
    </w:p>
    <w:p w14:paraId="7C423E88" w14:textId="76E7DA0E" w:rsidR="00B13C14" w:rsidRPr="00D23853" w:rsidRDefault="00B13C14" w:rsidP="000F05DC">
      <w:pPr>
        <w:pStyle w:val="Body1"/>
        <w:jc w:val="both"/>
        <w:rPr>
          <w:rFonts w:ascii="Times" w:hAnsi="Times" w:cs="Times"/>
          <w:b/>
          <w:i/>
          <w:sz w:val="24"/>
          <w:szCs w:val="24"/>
        </w:rPr>
      </w:pPr>
      <w:r w:rsidRPr="00D23853">
        <w:rPr>
          <w:rFonts w:ascii="Times" w:hAnsi="Times" w:cs="Times"/>
          <w:b/>
          <w:i/>
          <w:sz w:val="24"/>
          <w:szCs w:val="24"/>
        </w:rPr>
        <w:t>North American Society of Pediatric Gastroenterology, Hepatology and Nutrition</w:t>
      </w:r>
    </w:p>
    <w:p w14:paraId="1465D315" w14:textId="2D6520B3" w:rsidR="00B13C14" w:rsidRPr="00D23853" w:rsidRDefault="00B13C14" w:rsidP="000F05DC">
      <w:pPr>
        <w:pStyle w:val="Body1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2011-</w:t>
      </w:r>
      <w:r w:rsidR="00DB7E5C">
        <w:rPr>
          <w:rFonts w:ascii="Times" w:hAnsi="Times" w:cs="Times"/>
          <w:sz w:val="24"/>
          <w:szCs w:val="24"/>
        </w:rPr>
        <w:t>present</w:t>
      </w:r>
      <w:r w:rsidRPr="00D23853">
        <w:rPr>
          <w:rFonts w:ascii="Times" w:hAnsi="Times" w:cs="Times"/>
          <w:sz w:val="24"/>
          <w:szCs w:val="24"/>
        </w:rPr>
        <w:tab/>
        <w:t>Member, Public Education Committee</w:t>
      </w:r>
    </w:p>
    <w:p w14:paraId="67DF1C2F" w14:textId="77777777" w:rsidR="00B13C14" w:rsidRPr="00D23853" w:rsidRDefault="00B13C14" w:rsidP="000F05DC">
      <w:pPr>
        <w:pStyle w:val="Body1"/>
        <w:jc w:val="both"/>
        <w:rPr>
          <w:rFonts w:ascii="Times" w:hAnsi="Times" w:cs="Times"/>
          <w:sz w:val="24"/>
          <w:szCs w:val="24"/>
        </w:rPr>
      </w:pPr>
    </w:p>
    <w:p w14:paraId="754933FA" w14:textId="77777777" w:rsidR="00B13C14" w:rsidRPr="00D23853" w:rsidRDefault="00B13C14" w:rsidP="000F05DC">
      <w:pPr>
        <w:pStyle w:val="Body1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b/>
          <w:i/>
          <w:sz w:val="24"/>
          <w:szCs w:val="24"/>
        </w:rPr>
        <w:t>American College of Gastroenterology</w:t>
      </w:r>
    </w:p>
    <w:p w14:paraId="2637BECF" w14:textId="382B8618" w:rsidR="00DB53EF" w:rsidRPr="00D23853" w:rsidRDefault="00027B63" w:rsidP="000F05DC">
      <w:pPr>
        <w:pStyle w:val="Body1"/>
        <w:jc w:val="both"/>
        <w:rPr>
          <w:rFonts w:ascii="Times" w:hAnsi="Times" w:cs="Times"/>
          <w:b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2011-2014</w:t>
      </w:r>
      <w:r w:rsidR="00B13C14" w:rsidRPr="00D23853">
        <w:rPr>
          <w:rFonts w:ascii="Times" w:hAnsi="Times" w:cs="Times"/>
          <w:sz w:val="24"/>
          <w:szCs w:val="24"/>
        </w:rPr>
        <w:tab/>
        <w:t>Member, Pediatric Gastroenterology Committee</w:t>
      </w:r>
    </w:p>
    <w:p w14:paraId="65036641" w14:textId="77777777" w:rsidR="00027B63" w:rsidRPr="00D23853" w:rsidRDefault="00027B63" w:rsidP="000F05DC">
      <w:pPr>
        <w:pStyle w:val="Body1"/>
        <w:jc w:val="both"/>
        <w:rPr>
          <w:rFonts w:ascii="Times" w:hAnsi="Times" w:cs="Times"/>
          <w:sz w:val="24"/>
          <w:szCs w:val="24"/>
        </w:rPr>
      </w:pPr>
    </w:p>
    <w:p w14:paraId="4E76C61F" w14:textId="77777777" w:rsidR="006D076D" w:rsidRPr="00D208A9" w:rsidRDefault="006D076D" w:rsidP="000F05DC">
      <w:pPr>
        <w:pStyle w:val="Body1"/>
        <w:jc w:val="both"/>
        <w:rPr>
          <w:rFonts w:ascii="Times" w:hAnsi="Times" w:cs="Times"/>
          <w:i/>
          <w:sz w:val="24"/>
          <w:szCs w:val="24"/>
        </w:rPr>
      </w:pPr>
      <w:r w:rsidRPr="00D208A9">
        <w:rPr>
          <w:rFonts w:ascii="Times" w:hAnsi="Times" w:cs="Times"/>
          <w:b/>
          <w:i/>
          <w:sz w:val="24"/>
          <w:szCs w:val="24"/>
        </w:rPr>
        <w:t>Accreditation Council for Graduate Medical Education (ACGME)</w:t>
      </w:r>
      <w:r w:rsidRPr="00D208A9">
        <w:rPr>
          <w:rFonts w:ascii="Times" w:hAnsi="Times" w:cs="Times"/>
          <w:i/>
          <w:sz w:val="24"/>
          <w:szCs w:val="24"/>
        </w:rPr>
        <w:t xml:space="preserve"> </w:t>
      </w:r>
    </w:p>
    <w:p w14:paraId="3D9B6C6D" w14:textId="77777777" w:rsidR="006D076D" w:rsidRPr="00D23853" w:rsidRDefault="006D076D" w:rsidP="000F05DC">
      <w:pPr>
        <w:pStyle w:val="Body1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2015-present</w:t>
      </w:r>
      <w:r w:rsidRPr="00D23853">
        <w:rPr>
          <w:rFonts w:ascii="Times" w:hAnsi="Times" w:cs="Times"/>
          <w:sz w:val="24"/>
          <w:szCs w:val="24"/>
        </w:rPr>
        <w:tab/>
        <w:t>Member, Standing Panel for Accreditation Appeals in Pediatrics - Gastroenterology</w:t>
      </w:r>
    </w:p>
    <w:p w14:paraId="0E9B7149" w14:textId="2C5B3331" w:rsidR="006D076D" w:rsidRDefault="006D076D">
      <w:pPr>
        <w:pStyle w:val="Body1"/>
        <w:rPr>
          <w:rFonts w:ascii="Times" w:hAnsi="Times" w:cs="Times"/>
          <w:sz w:val="24"/>
          <w:szCs w:val="24"/>
        </w:rPr>
      </w:pPr>
    </w:p>
    <w:p w14:paraId="7C55AF45" w14:textId="707EDE48" w:rsidR="00B13C14" w:rsidRPr="00D23853" w:rsidRDefault="00B13C14">
      <w:pPr>
        <w:pStyle w:val="Body1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b/>
          <w:sz w:val="24"/>
          <w:szCs w:val="24"/>
        </w:rPr>
        <w:t>Yale University Service</w:t>
      </w:r>
    </w:p>
    <w:p w14:paraId="7E31DB48" w14:textId="77777777" w:rsidR="00B13C14" w:rsidRPr="00D23853" w:rsidRDefault="00B13C14">
      <w:pPr>
        <w:pStyle w:val="Body1"/>
        <w:rPr>
          <w:rFonts w:ascii="Times" w:hAnsi="Times" w:cs="Times"/>
          <w:sz w:val="24"/>
          <w:szCs w:val="24"/>
        </w:rPr>
      </w:pPr>
    </w:p>
    <w:p w14:paraId="0E76C023" w14:textId="2609EE44" w:rsidR="00EA6F17" w:rsidRPr="00D23853" w:rsidRDefault="00B13C14" w:rsidP="000F05DC">
      <w:pPr>
        <w:pStyle w:val="Body1"/>
        <w:jc w:val="both"/>
        <w:rPr>
          <w:rFonts w:ascii="Times" w:hAnsi="Times" w:cs="Times"/>
          <w:b/>
          <w:i/>
          <w:sz w:val="24"/>
          <w:szCs w:val="24"/>
        </w:rPr>
      </w:pPr>
      <w:r w:rsidRPr="00D23853">
        <w:rPr>
          <w:rFonts w:ascii="Times" w:hAnsi="Times" w:cs="Times"/>
          <w:b/>
          <w:i/>
          <w:sz w:val="24"/>
          <w:szCs w:val="24"/>
        </w:rPr>
        <w:t>Department Committees</w:t>
      </w:r>
    </w:p>
    <w:p w14:paraId="73764899" w14:textId="74B35D66" w:rsidR="00DB7E5C" w:rsidRDefault="00DB7E5C" w:rsidP="000F05DC">
      <w:pPr>
        <w:pStyle w:val="Body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2019</w:t>
      </w:r>
      <w:r w:rsidR="007253C5">
        <w:rPr>
          <w:rFonts w:ascii="Times" w:hAnsi="Times" w:cs="Times"/>
          <w:sz w:val="24"/>
          <w:szCs w:val="24"/>
        </w:rPr>
        <w:t>-present</w:t>
      </w:r>
      <w:r>
        <w:rPr>
          <w:rFonts w:ascii="Times" w:hAnsi="Times" w:cs="Times"/>
          <w:sz w:val="24"/>
          <w:szCs w:val="24"/>
        </w:rPr>
        <w:tab/>
        <w:t>Nephrology Chief Search Committee</w:t>
      </w:r>
    </w:p>
    <w:p w14:paraId="79176B9D" w14:textId="514587C4" w:rsidR="00273BEE" w:rsidRDefault="00273BEE" w:rsidP="000F05DC">
      <w:pPr>
        <w:pStyle w:val="Body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2018-present</w:t>
      </w:r>
      <w:r>
        <w:rPr>
          <w:rFonts w:ascii="Times" w:hAnsi="Times" w:cs="Times"/>
          <w:sz w:val="24"/>
          <w:szCs w:val="24"/>
        </w:rPr>
        <w:tab/>
        <w:t>Member, YM CARE Clinical Leaders Committee</w:t>
      </w:r>
    </w:p>
    <w:p w14:paraId="14F7F5AE" w14:textId="01165849" w:rsidR="00273BEE" w:rsidRDefault="00273BEE" w:rsidP="000F05DC">
      <w:pPr>
        <w:pStyle w:val="Body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2018-</w:t>
      </w:r>
      <w:r w:rsidR="00DB7E5C">
        <w:rPr>
          <w:rFonts w:ascii="Times" w:hAnsi="Times" w:cs="Times"/>
          <w:sz w:val="24"/>
          <w:szCs w:val="24"/>
        </w:rPr>
        <w:t>present</w:t>
      </w:r>
      <w:r w:rsidR="008F5A80"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 xml:space="preserve">Member, YM </w:t>
      </w:r>
      <w:r w:rsidR="008F5A80">
        <w:rPr>
          <w:rFonts w:ascii="Times" w:hAnsi="Times" w:cs="Times"/>
          <w:sz w:val="24"/>
          <w:szCs w:val="24"/>
        </w:rPr>
        <w:t xml:space="preserve">Clinical </w:t>
      </w:r>
      <w:r>
        <w:rPr>
          <w:rFonts w:ascii="Times" w:hAnsi="Times" w:cs="Times"/>
          <w:sz w:val="24"/>
          <w:szCs w:val="24"/>
        </w:rPr>
        <w:t>Operations Committee</w:t>
      </w:r>
    </w:p>
    <w:p w14:paraId="6E4F1418" w14:textId="32FCB86C" w:rsidR="00EA6F17" w:rsidRDefault="00EA6F17" w:rsidP="000F05DC">
      <w:pPr>
        <w:pStyle w:val="Body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2018</w:t>
      </w:r>
      <w:r w:rsidR="008F5A80">
        <w:rPr>
          <w:rFonts w:ascii="Times" w:hAnsi="Times" w:cs="Times"/>
          <w:sz w:val="24"/>
          <w:szCs w:val="24"/>
        </w:rPr>
        <w:t>-2019</w:t>
      </w:r>
      <w:r>
        <w:rPr>
          <w:rFonts w:ascii="Times" w:hAnsi="Times" w:cs="Times"/>
          <w:sz w:val="24"/>
          <w:szCs w:val="24"/>
        </w:rPr>
        <w:t xml:space="preserve"> </w:t>
      </w:r>
      <w:r w:rsidR="00273BEE"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>Co-Chair, Pediatric Clinically Integrated Network</w:t>
      </w:r>
    </w:p>
    <w:p w14:paraId="7178C103" w14:textId="1C2FBC14" w:rsidR="008A618C" w:rsidRPr="00D23853" w:rsidRDefault="008A618C" w:rsidP="000F05DC">
      <w:pPr>
        <w:pStyle w:val="Body1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2016-present</w:t>
      </w:r>
      <w:r w:rsidRPr="00D23853">
        <w:rPr>
          <w:rFonts w:ascii="Times" w:hAnsi="Times" w:cs="Times"/>
          <w:sz w:val="24"/>
          <w:szCs w:val="24"/>
        </w:rPr>
        <w:tab/>
        <w:t>Member, Pediatric Finance Committee</w:t>
      </w:r>
    </w:p>
    <w:p w14:paraId="697B165B" w14:textId="3FEC2493" w:rsidR="00F45B2A" w:rsidRPr="00D23853" w:rsidRDefault="008A618C" w:rsidP="000F05DC">
      <w:pPr>
        <w:pStyle w:val="Body1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2015-2016</w:t>
      </w:r>
      <w:r w:rsidR="00F45B2A" w:rsidRPr="00D23853">
        <w:rPr>
          <w:rFonts w:ascii="Times" w:hAnsi="Times" w:cs="Times"/>
          <w:sz w:val="24"/>
          <w:szCs w:val="24"/>
        </w:rPr>
        <w:tab/>
        <w:t>Member, Pediatric Compensation and Finance Committee</w:t>
      </w:r>
    </w:p>
    <w:p w14:paraId="407593DD" w14:textId="1D7093D2" w:rsidR="00D918F4" w:rsidRPr="00D23853" w:rsidRDefault="00D918F4" w:rsidP="000F05DC">
      <w:pPr>
        <w:pStyle w:val="Body1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2014-</w:t>
      </w:r>
      <w:r w:rsidR="00273BEE">
        <w:rPr>
          <w:rFonts w:ascii="Times" w:hAnsi="Times" w:cs="Times"/>
          <w:sz w:val="24"/>
          <w:szCs w:val="24"/>
        </w:rPr>
        <w:t>2018</w:t>
      </w:r>
      <w:r w:rsidRPr="00D23853">
        <w:rPr>
          <w:rFonts w:ascii="Times" w:hAnsi="Times" w:cs="Times"/>
          <w:sz w:val="24"/>
          <w:szCs w:val="24"/>
        </w:rPr>
        <w:tab/>
        <w:t>Member, Clinical Operating Standards Committee</w:t>
      </w:r>
    </w:p>
    <w:p w14:paraId="79B65827" w14:textId="77777777" w:rsidR="00C51BEA" w:rsidRPr="00D23853" w:rsidRDefault="00C51BEA" w:rsidP="000F05DC">
      <w:pPr>
        <w:pStyle w:val="Body1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2014-present</w:t>
      </w:r>
      <w:r w:rsidRPr="00D23853">
        <w:rPr>
          <w:rFonts w:ascii="Times" w:hAnsi="Times" w:cs="Times"/>
          <w:sz w:val="24"/>
          <w:szCs w:val="24"/>
        </w:rPr>
        <w:tab/>
        <w:t xml:space="preserve">Co-director, Junior Faculty Development </w:t>
      </w:r>
      <w:r w:rsidR="006D076D" w:rsidRPr="00D23853">
        <w:rPr>
          <w:rFonts w:ascii="Times" w:hAnsi="Times" w:cs="Times"/>
          <w:sz w:val="24"/>
          <w:szCs w:val="24"/>
        </w:rPr>
        <w:t>Workgroup</w:t>
      </w:r>
    </w:p>
    <w:p w14:paraId="6360CC53" w14:textId="77777777" w:rsidR="00027B63" w:rsidRPr="00D23853" w:rsidRDefault="00027B63" w:rsidP="000F05DC">
      <w:pPr>
        <w:pStyle w:val="Body1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2014-present</w:t>
      </w:r>
      <w:r w:rsidRPr="00D23853">
        <w:rPr>
          <w:rFonts w:ascii="Times" w:hAnsi="Times" w:cs="Times"/>
          <w:sz w:val="24"/>
          <w:szCs w:val="24"/>
        </w:rPr>
        <w:tab/>
        <w:t>Member, Residency Research Approval Board</w:t>
      </w:r>
    </w:p>
    <w:p w14:paraId="138B653F" w14:textId="310A9F6B" w:rsidR="00C51BEA" w:rsidRPr="00D23853" w:rsidRDefault="00A03AE0" w:rsidP="000F05DC">
      <w:pPr>
        <w:pStyle w:val="Body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lastRenderedPageBreak/>
        <w:t>2014-2017</w:t>
      </w:r>
      <w:r w:rsidR="00C51BEA" w:rsidRPr="00D23853">
        <w:rPr>
          <w:rFonts w:ascii="Times" w:hAnsi="Times" w:cs="Times"/>
          <w:sz w:val="24"/>
          <w:szCs w:val="24"/>
        </w:rPr>
        <w:tab/>
        <w:t>GI represen</w:t>
      </w:r>
      <w:r w:rsidR="00D918F4" w:rsidRPr="00D23853">
        <w:rPr>
          <w:rFonts w:ascii="Times" w:hAnsi="Times" w:cs="Times"/>
          <w:sz w:val="24"/>
          <w:szCs w:val="24"/>
        </w:rPr>
        <w:t>tative, Feeding protocol for congenital heart disease</w:t>
      </w:r>
    </w:p>
    <w:p w14:paraId="65B7D43D" w14:textId="77777777" w:rsidR="00C51BEA" w:rsidRPr="00D23853" w:rsidRDefault="00C51BEA" w:rsidP="000F05DC">
      <w:pPr>
        <w:pStyle w:val="Body1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2013-present</w:t>
      </w:r>
      <w:r w:rsidRPr="00D23853">
        <w:rPr>
          <w:rFonts w:ascii="Times" w:hAnsi="Times" w:cs="Times"/>
          <w:sz w:val="24"/>
          <w:szCs w:val="24"/>
        </w:rPr>
        <w:tab/>
        <w:t>Member, Program Evaluation Committee, Pediatric GI fellowship</w:t>
      </w:r>
    </w:p>
    <w:p w14:paraId="58560465" w14:textId="77777777" w:rsidR="00C51BEA" w:rsidRPr="00D23853" w:rsidRDefault="00D918F4" w:rsidP="000F05DC">
      <w:pPr>
        <w:pStyle w:val="Body1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2013-2014</w:t>
      </w:r>
      <w:r w:rsidR="00DB53EF" w:rsidRPr="00D23853">
        <w:rPr>
          <w:rFonts w:ascii="Times" w:hAnsi="Times" w:cs="Times"/>
          <w:sz w:val="24"/>
          <w:szCs w:val="24"/>
        </w:rPr>
        <w:tab/>
        <w:t>Member, Pediatric Inpatient Task Force Committee</w:t>
      </w:r>
    </w:p>
    <w:p w14:paraId="76F38788" w14:textId="77777777" w:rsidR="00B13C14" w:rsidRPr="00D23853" w:rsidRDefault="00027B63" w:rsidP="000F05DC">
      <w:pPr>
        <w:pStyle w:val="Body1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2011-2014</w:t>
      </w:r>
      <w:r w:rsidR="00B13C14" w:rsidRPr="00D23853">
        <w:rPr>
          <w:rFonts w:ascii="Times" w:hAnsi="Times" w:cs="Times"/>
          <w:sz w:val="24"/>
          <w:szCs w:val="24"/>
        </w:rPr>
        <w:tab/>
        <w:t>Member, Pediatric Clinical Task Force Committee</w:t>
      </w:r>
    </w:p>
    <w:p w14:paraId="77A35B5F" w14:textId="77777777" w:rsidR="00027B63" w:rsidRPr="00D23853" w:rsidRDefault="00D918F4" w:rsidP="000F05DC">
      <w:pPr>
        <w:pStyle w:val="Body1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2012-2014</w:t>
      </w:r>
      <w:r w:rsidR="00B13C14" w:rsidRPr="00D23853">
        <w:rPr>
          <w:rFonts w:ascii="Times" w:hAnsi="Times" w:cs="Times"/>
          <w:sz w:val="24"/>
          <w:szCs w:val="24"/>
        </w:rPr>
        <w:tab/>
        <w:t>Member, EPIC preparedness committee</w:t>
      </w:r>
    </w:p>
    <w:p w14:paraId="6849738B" w14:textId="77777777" w:rsidR="007253C5" w:rsidRDefault="007253C5" w:rsidP="007253C5">
      <w:pPr>
        <w:pStyle w:val="Body1"/>
        <w:jc w:val="both"/>
        <w:rPr>
          <w:rFonts w:ascii="Times" w:hAnsi="Times" w:cs="Times"/>
          <w:b/>
          <w:i/>
          <w:sz w:val="24"/>
          <w:szCs w:val="24"/>
        </w:rPr>
      </w:pPr>
    </w:p>
    <w:p w14:paraId="0102E754" w14:textId="15653FB3" w:rsidR="007253C5" w:rsidRPr="007253C5" w:rsidRDefault="007253C5" w:rsidP="007253C5">
      <w:pPr>
        <w:pStyle w:val="Body1"/>
        <w:jc w:val="both"/>
        <w:rPr>
          <w:rFonts w:ascii="Times" w:hAnsi="Times" w:cs="Times"/>
          <w:b/>
          <w:i/>
          <w:sz w:val="24"/>
          <w:szCs w:val="24"/>
        </w:rPr>
      </w:pPr>
      <w:r w:rsidRPr="007253C5">
        <w:rPr>
          <w:rFonts w:ascii="Times" w:hAnsi="Times" w:cs="Times"/>
          <w:b/>
          <w:i/>
          <w:sz w:val="24"/>
          <w:szCs w:val="24"/>
        </w:rPr>
        <w:t>Hospital Boards &amp; Committees</w:t>
      </w:r>
    </w:p>
    <w:p w14:paraId="677137E9" w14:textId="20130380" w:rsidR="007253C5" w:rsidRDefault="007253C5" w:rsidP="007253C5">
      <w:pPr>
        <w:pStyle w:val="Body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2020-present</w:t>
      </w:r>
      <w:r>
        <w:rPr>
          <w:rFonts w:ascii="Times" w:hAnsi="Times" w:cs="Times"/>
          <w:sz w:val="24"/>
          <w:szCs w:val="24"/>
        </w:rPr>
        <w:tab/>
        <w:t>Clinical Lead, Pediatric Telehealth Committee</w:t>
      </w:r>
    </w:p>
    <w:p w14:paraId="7D7AE0E6" w14:textId="77777777" w:rsidR="007253C5" w:rsidRDefault="007253C5" w:rsidP="007253C5">
      <w:pPr>
        <w:pStyle w:val="Body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2017-present</w:t>
      </w:r>
      <w:r>
        <w:rPr>
          <w:rFonts w:ascii="Times" w:hAnsi="Times" w:cs="Times"/>
          <w:sz w:val="24"/>
          <w:szCs w:val="24"/>
        </w:rPr>
        <w:tab/>
        <w:t>Member, Steering Committee for YNHCH</w:t>
      </w:r>
    </w:p>
    <w:p w14:paraId="6E12DB80" w14:textId="77777777" w:rsidR="007253C5" w:rsidRDefault="007253C5" w:rsidP="007253C5">
      <w:pPr>
        <w:pStyle w:val="Body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2017-present</w:t>
      </w:r>
      <w:r>
        <w:rPr>
          <w:rFonts w:ascii="Times" w:hAnsi="Times" w:cs="Times"/>
          <w:sz w:val="24"/>
          <w:szCs w:val="24"/>
        </w:rPr>
        <w:tab/>
        <w:t>Co-Chair, Pediatric Patient Experience Committee</w:t>
      </w:r>
    </w:p>
    <w:p w14:paraId="647BB8C1" w14:textId="77777777" w:rsidR="007253C5" w:rsidRDefault="007253C5" w:rsidP="007253C5">
      <w:pPr>
        <w:pStyle w:val="Body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2019-present</w:t>
      </w:r>
      <w:r>
        <w:rPr>
          <w:rFonts w:ascii="Times" w:hAnsi="Times" w:cs="Times"/>
          <w:sz w:val="24"/>
          <w:szCs w:val="24"/>
        </w:rPr>
        <w:tab/>
        <w:t>Member, Pediatric Clinical Integration Network</w:t>
      </w:r>
    </w:p>
    <w:p w14:paraId="796BBCAB" w14:textId="77777777" w:rsidR="007253C5" w:rsidRDefault="007253C5" w:rsidP="007253C5">
      <w:pPr>
        <w:pStyle w:val="Body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2018-present</w:t>
      </w:r>
      <w:r>
        <w:rPr>
          <w:rFonts w:ascii="Times" w:hAnsi="Times" w:cs="Times"/>
          <w:sz w:val="24"/>
          <w:szCs w:val="24"/>
        </w:rPr>
        <w:tab/>
        <w:t>Chair, Pediatric Ambulatory Operations Committee</w:t>
      </w:r>
    </w:p>
    <w:p w14:paraId="3531F64A" w14:textId="77777777" w:rsidR="007253C5" w:rsidRDefault="007253C5" w:rsidP="007253C5">
      <w:pPr>
        <w:pStyle w:val="Body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2017-present</w:t>
      </w:r>
      <w:r>
        <w:rPr>
          <w:rFonts w:ascii="Times" w:hAnsi="Times" w:cs="Times"/>
          <w:sz w:val="24"/>
          <w:szCs w:val="24"/>
        </w:rPr>
        <w:tab/>
        <w:t>Organizer and Course Director, Yale Pediatric Fairfield County Education Day</w:t>
      </w:r>
    </w:p>
    <w:p w14:paraId="58C24C9F" w14:textId="77777777" w:rsidR="007253C5" w:rsidRDefault="007253C5" w:rsidP="007253C5">
      <w:pPr>
        <w:pStyle w:val="Body1"/>
        <w:jc w:val="both"/>
        <w:rPr>
          <w:rFonts w:ascii="Times" w:hAnsi="Times" w:cs="Times"/>
          <w:i/>
          <w:sz w:val="24"/>
          <w:szCs w:val="24"/>
        </w:rPr>
      </w:pP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i/>
          <w:sz w:val="24"/>
          <w:szCs w:val="24"/>
        </w:rPr>
        <w:t>Organized CME education day for community pediatricians</w:t>
      </w:r>
    </w:p>
    <w:p w14:paraId="31026480" w14:textId="77777777" w:rsidR="007253C5" w:rsidRDefault="007253C5" w:rsidP="007253C5">
      <w:pPr>
        <w:pStyle w:val="Body1"/>
        <w:jc w:val="both"/>
        <w:rPr>
          <w:rFonts w:ascii="Times" w:hAnsi="Times" w:cs="Times"/>
          <w:i/>
          <w:sz w:val="24"/>
          <w:szCs w:val="24"/>
        </w:rPr>
      </w:pPr>
      <w:r>
        <w:rPr>
          <w:rFonts w:ascii="Times" w:hAnsi="Times" w:cs="Times"/>
          <w:i/>
          <w:sz w:val="24"/>
          <w:szCs w:val="24"/>
        </w:rPr>
        <w:tab/>
        <w:t>2017: 50 participants</w:t>
      </w:r>
    </w:p>
    <w:p w14:paraId="43D65C30" w14:textId="77777777" w:rsidR="007253C5" w:rsidRDefault="007253C5" w:rsidP="007253C5">
      <w:pPr>
        <w:pStyle w:val="Body1"/>
        <w:jc w:val="both"/>
        <w:rPr>
          <w:rFonts w:ascii="Times" w:hAnsi="Times" w:cs="Times"/>
          <w:i/>
          <w:sz w:val="24"/>
          <w:szCs w:val="24"/>
        </w:rPr>
      </w:pPr>
      <w:r>
        <w:rPr>
          <w:rFonts w:ascii="Times" w:hAnsi="Times" w:cs="Times"/>
          <w:i/>
          <w:sz w:val="24"/>
          <w:szCs w:val="24"/>
        </w:rPr>
        <w:tab/>
        <w:t>2018: 65 participants</w:t>
      </w:r>
    </w:p>
    <w:p w14:paraId="119B878A" w14:textId="77777777" w:rsidR="007253C5" w:rsidRDefault="007253C5" w:rsidP="007253C5">
      <w:pPr>
        <w:pStyle w:val="Body1"/>
        <w:jc w:val="both"/>
        <w:rPr>
          <w:rFonts w:ascii="Times" w:hAnsi="Times" w:cs="Times"/>
          <w:i/>
          <w:sz w:val="24"/>
          <w:szCs w:val="24"/>
        </w:rPr>
      </w:pPr>
      <w:r>
        <w:rPr>
          <w:rFonts w:ascii="Times" w:hAnsi="Times" w:cs="Times"/>
          <w:i/>
          <w:sz w:val="24"/>
          <w:szCs w:val="24"/>
        </w:rPr>
        <w:tab/>
        <w:t>2019: 102 participants</w:t>
      </w:r>
    </w:p>
    <w:p w14:paraId="16AB7467" w14:textId="77777777" w:rsidR="007253C5" w:rsidRPr="004C4890" w:rsidRDefault="007253C5" w:rsidP="007253C5">
      <w:pPr>
        <w:pStyle w:val="Body1"/>
        <w:jc w:val="both"/>
        <w:rPr>
          <w:rFonts w:ascii="Times" w:hAnsi="Times" w:cs="Times"/>
          <w:i/>
          <w:sz w:val="24"/>
          <w:szCs w:val="24"/>
        </w:rPr>
      </w:pPr>
      <w:r>
        <w:rPr>
          <w:rFonts w:ascii="Times" w:hAnsi="Times" w:cs="Times"/>
          <w:i/>
          <w:sz w:val="24"/>
          <w:szCs w:val="24"/>
        </w:rPr>
        <w:tab/>
        <w:t>2020: 112 participants</w:t>
      </w:r>
    </w:p>
    <w:p w14:paraId="4A9D60E5" w14:textId="77777777" w:rsidR="007253C5" w:rsidRDefault="007253C5" w:rsidP="007253C5">
      <w:pPr>
        <w:pStyle w:val="Body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2018-present</w:t>
      </w:r>
      <w:r>
        <w:rPr>
          <w:rFonts w:ascii="Times" w:hAnsi="Times" w:cs="Times"/>
          <w:sz w:val="24"/>
          <w:szCs w:val="24"/>
        </w:rPr>
        <w:tab/>
        <w:t>Organizer and Course Director, Yale Pediatric Westchester County Education Day</w:t>
      </w:r>
    </w:p>
    <w:p w14:paraId="129B03FE" w14:textId="77777777" w:rsidR="007253C5" w:rsidRDefault="007253C5" w:rsidP="007253C5">
      <w:pPr>
        <w:pStyle w:val="Body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i/>
          <w:sz w:val="24"/>
          <w:szCs w:val="24"/>
        </w:rPr>
        <w:t>Organized CME education day for community pediatricians</w:t>
      </w:r>
    </w:p>
    <w:p w14:paraId="5FF4CFBC" w14:textId="77777777" w:rsidR="007253C5" w:rsidRDefault="007253C5" w:rsidP="007253C5">
      <w:pPr>
        <w:pStyle w:val="Body1"/>
        <w:ind w:firstLine="720"/>
        <w:jc w:val="both"/>
        <w:rPr>
          <w:rFonts w:ascii="Times" w:hAnsi="Times" w:cs="Times"/>
          <w:i/>
          <w:sz w:val="24"/>
          <w:szCs w:val="24"/>
        </w:rPr>
      </w:pPr>
      <w:r w:rsidRPr="004C4890">
        <w:rPr>
          <w:rFonts w:ascii="Times" w:hAnsi="Times" w:cs="Times"/>
          <w:i/>
          <w:sz w:val="24"/>
          <w:szCs w:val="24"/>
        </w:rPr>
        <w:t>2018: 67 participants</w:t>
      </w:r>
    </w:p>
    <w:p w14:paraId="4DD23C6F" w14:textId="77777777" w:rsidR="007253C5" w:rsidRPr="004C4890" w:rsidRDefault="007253C5" w:rsidP="007253C5">
      <w:pPr>
        <w:pStyle w:val="Body1"/>
        <w:ind w:firstLine="720"/>
        <w:jc w:val="both"/>
        <w:rPr>
          <w:rFonts w:ascii="Times" w:hAnsi="Times" w:cs="Times"/>
          <w:i/>
          <w:sz w:val="24"/>
          <w:szCs w:val="24"/>
        </w:rPr>
      </w:pPr>
      <w:r>
        <w:rPr>
          <w:rFonts w:ascii="Times" w:hAnsi="Times" w:cs="Times"/>
          <w:i/>
          <w:sz w:val="24"/>
          <w:szCs w:val="24"/>
        </w:rPr>
        <w:t xml:space="preserve">2019: 61 </w:t>
      </w:r>
      <w:proofErr w:type="spellStart"/>
      <w:r>
        <w:rPr>
          <w:rFonts w:ascii="Times" w:hAnsi="Times" w:cs="Times"/>
          <w:i/>
          <w:sz w:val="24"/>
          <w:szCs w:val="24"/>
        </w:rPr>
        <w:t>partcpants</w:t>
      </w:r>
      <w:proofErr w:type="spellEnd"/>
    </w:p>
    <w:p w14:paraId="185FAA1D" w14:textId="77777777" w:rsidR="00C51BEA" w:rsidRPr="00D23853" w:rsidRDefault="00C51BEA">
      <w:pPr>
        <w:pStyle w:val="Body1"/>
        <w:rPr>
          <w:rFonts w:ascii="Times" w:hAnsi="Times" w:cs="Times"/>
          <w:sz w:val="24"/>
          <w:szCs w:val="24"/>
        </w:rPr>
      </w:pPr>
    </w:p>
    <w:p w14:paraId="42C7711C" w14:textId="784B0B72" w:rsidR="00453494" w:rsidRPr="00DC79F7" w:rsidRDefault="00B13C14" w:rsidP="000F05DC">
      <w:pPr>
        <w:pStyle w:val="Body1"/>
        <w:jc w:val="both"/>
        <w:rPr>
          <w:rFonts w:ascii="Times" w:hAnsi="Times" w:cs="Times"/>
          <w:b/>
          <w:sz w:val="24"/>
          <w:szCs w:val="24"/>
        </w:rPr>
      </w:pPr>
      <w:r w:rsidRPr="00D23853">
        <w:rPr>
          <w:rFonts w:ascii="Times" w:hAnsi="Times" w:cs="Times"/>
          <w:b/>
          <w:sz w:val="24"/>
          <w:szCs w:val="24"/>
        </w:rPr>
        <w:t>Public Service</w:t>
      </w:r>
    </w:p>
    <w:p w14:paraId="3E1D4953" w14:textId="46083FA2" w:rsidR="00372BE4" w:rsidRDefault="00372BE4" w:rsidP="000F05DC">
      <w:pPr>
        <w:pStyle w:val="Body1"/>
        <w:ind w:left="1440" w:hanging="1440"/>
        <w:jc w:val="both"/>
        <w:rPr>
          <w:rFonts w:ascii="Times" w:hAnsi="Times" w:cs="Times"/>
          <w:sz w:val="24"/>
          <w:szCs w:val="24"/>
        </w:rPr>
      </w:pPr>
      <w:commentRangeStart w:id="8"/>
      <w:commentRangeStart w:id="9"/>
      <w:r>
        <w:rPr>
          <w:rFonts w:ascii="Times" w:hAnsi="Times" w:cs="Times"/>
          <w:sz w:val="24"/>
          <w:szCs w:val="24"/>
        </w:rPr>
        <w:t>2020-</w:t>
      </w:r>
      <w:r w:rsidR="00C72830">
        <w:rPr>
          <w:rFonts w:ascii="Times" w:hAnsi="Times" w:cs="Times"/>
          <w:sz w:val="24"/>
          <w:szCs w:val="24"/>
        </w:rPr>
        <w:t>present</w:t>
      </w:r>
      <w:r>
        <w:rPr>
          <w:rFonts w:ascii="Times" w:hAnsi="Times" w:cs="Times"/>
          <w:sz w:val="24"/>
          <w:szCs w:val="24"/>
        </w:rPr>
        <w:tab/>
        <w:t>Medical</w:t>
      </w:r>
      <w:r w:rsidR="007B0172">
        <w:rPr>
          <w:rFonts w:ascii="Times" w:hAnsi="Times" w:cs="Times"/>
          <w:sz w:val="24"/>
          <w:szCs w:val="24"/>
        </w:rPr>
        <w:t xml:space="preserve"> Advisory Board</w:t>
      </w:r>
      <w:r>
        <w:rPr>
          <w:rFonts w:ascii="Times" w:hAnsi="Times" w:cs="Times"/>
          <w:sz w:val="24"/>
          <w:szCs w:val="24"/>
        </w:rPr>
        <w:t>, BabyCenter</w:t>
      </w:r>
    </w:p>
    <w:p w14:paraId="2964F9F3" w14:textId="1FCCB3C1" w:rsidR="00DB7E5C" w:rsidRDefault="00DB7E5C" w:rsidP="000F05DC">
      <w:pPr>
        <w:pStyle w:val="Body1"/>
        <w:ind w:left="1440" w:hanging="144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2018-</w:t>
      </w:r>
      <w:r w:rsidR="00C72830">
        <w:rPr>
          <w:rFonts w:ascii="Times" w:hAnsi="Times" w:cs="Times"/>
          <w:sz w:val="24"/>
          <w:szCs w:val="24"/>
        </w:rPr>
        <w:t>2019</w:t>
      </w:r>
      <w:r>
        <w:rPr>
          <w:rFonts w:ascii="Times" w:hAnsi="Times" w:cs="Times"/>
          <w:sz w:val="24"/>
          <w:szCs w:val="24"/>
        </w:rPr>
        <w:tab/>
        <w:t>Medical Expert, FEED</w:t>
      </w:r>
    </w:p>
    <w:p w14:paraId="7863D006" w14:textId="445FFC54" w:rsidR="00372BE4" w:rsidRDefault="00453494" w:rsidP="000F05DC">
      <w:pPr>
        <w:pStyle w:val="Body1"/>
        <w:ind w:left="1440" w:hanging="144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2016</w:t>
      </w:r>
      <w:r w:rsidR="00273BEE">
        <w:rPr>
          <w:rFonts w:ascii="Times" w:hAnsi="Times" w:cs="Times"/>
          <w:sz w:val="24"/>
          <w:szCs w:val="24"/>
        </w:rPr>
        <w:t>-</w:t>
      </w:r>
      <w:r w:rsidR="00C72830">
        <w:rPr>
          <w:rFonts w:ascii="Times" w:hAnsi="Times" w:cs="Times"/>
          <w:sz w:val="24"/>
          <w:szCs w:val="24"/>
        </w:rPr>
        <w:t>present</w:t>
      </w:r>
      <w:r>
        <w:rPr>
          <w:rFonts w:ascii="Times" w:hAnsi="Times" w:cs="Times"/>
          <w:sz w:val="24"/>
          <w:szCs w:val="24"/>
        </w:rPr>
        <w:tab/>
        <w:t>Medical Expert, The Bump</w:t>
      </w:r>
      <w:commentRangeEnd w:id="8"/>
      <w:r w:rsidR="009E4CF3">
        <w:rPr>
          <w:rStyle w:val="CommentReference"/>
          <w:rFonts w:eastAsia="Times New Roman"/>
          <w:color w:val="auto"/>
        </w:rPr>
        <w:commentReference w:id="8"/>
      </w:r>
      <w:commentRangeEnd w:id="9"/>
      <w:r w:rsidR="00925BE9">
        <w:rPr>
          <w:rStyle w:val="CommentReference"/>
          <w:rFonts w:eastAsia="Times New Roman"/>
          <w:color w:val="auto"/>
        </w:rPr>
        <w:commentReference w:id="9"/>
      </w:r>
    </w:p>
    <w:p w14:paraId="3CD5F068" w14:textId="6ECA6274" w:rsidR="00DB53EF" w:rsidRPr="00D23853" w:rsidRDefault="00DB53EF" w:rsidP="000F05DC">
      <w:pPr>
        <w:pStyle w:val="Body1"/>
        <w:ind w:left="1440" w:hanging="1440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2013-</w:t>
      </w:r>
      <w:r w:rsidR="00273BEE">
        <w:rPr>
          <w:rFonts w:ascii="Times" w:hAnsi="Times" w:cs="Times"/>
          <w:sz w:val="24"/>
          <w:szCs w:val="24"/>
        </w:rPr>
        <w:t>2018</w:t>
      </w:r>
      <w:r w:rsidRPr="00D23853">
        <w:rPr>
          <w:rFonts w:ascii="Times" w:hAnsi="Times" w:cs="Times"/>
          <w:sz w:val="24"/>
          <w:szCs w:val="24"/>
        </w:rPr>
        <w:tab/>
      </w:r>
      <w:r w:rsidR="00027B63" w:rsidRPr="00D23853">
        <w:rPr>
          <w:rFonts w:ascii="Times" w:hAnsi="Times" w:cs="Times"/>
          <w:sz w:val="24"/>
          <w:szCs w:val="24"/>
        </w:rPr>
        <w:t>Co-</w:t>
      </w:r>
      <w:r w:rsidRPr="00D23853">
        <w:rPr>
          <w:rFonts w:ascii="Times" w:hAnsi="Times" w:cs="Times"/>
          <w:sz w:val="24"/>
          <w:szCs w:val="24"/>
        </w:rPr>
        <w:t>Chair, Pediatric Medical Advisory Committee, Fairfield/Westchester Chapter</w:t>
      </w:r>
      <w:r w:rsidR="00D31F02" w:rsidRPr="00D23853">
        <w:rPr>
          <w:rFonts w:ascii="Times" w:hAnsi="Times" w:cs="Times"/>
          <w:sz w:val="24"/>
          <w:szCs w:val="24"/>
        </w:rPr>
        <w:t>, Crohn Colitis Foundation of America</w:t>
      </w:r>
    </w:p>
    <w:p w14:paraId="7674AAB5" w14:textId="77777777" w:rsidR="00B13C14" w:rsidRPr="00D23853" w:rsidRDefault="008F7AB8" w:rsidP="000F05DC">
      <w:pPr>
        <w:pStyle w:val="Body1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2011-2014</w:t>
      </w:r>
      <w:r w:rsidR="00B13C14" w:rsidRPr="00D23853">
        <w:rPr>
          <w:rFonts w:ascii="Times" w:hAnsi="Times" w:cs="Times"/>
          <w:sz w:val="24"/>
          <w:szCs w:val="24"/>
        </w:rPr>
        <w:tab/>
        <w:t xml:space="preserve">Medical Advisor, </w:t>
      </w:r>
      <w:r w:rsidR="0031013C" w:rsidRPr="00D23853">
        <w:rPr>
          <w:rFonts w:ascii="Times" w:hAnsi="Times" w:cs="Times"/>
          <w:sz w:val="24"/>
          <w:szCs w:val="24"/>
        </w:rPr>
        <w:t>Lysosomal Acid Lipase (</w:t>
      </w:r>
      <w:r w:rsidR="00B13C14" w:rsidRPr="00D23853">
        <w:rPr>
          <w:rFonts w:ascii="Times" w:hAnsi="Times" w:cs="Times"/>
          <w:sz w:val="24"/>
          <w:szCs w:val="24"/>
        </w:rPr>
        <w:t>LAL</w:t>
      </w:r>
      <w:r w:rsidR="0031013C" w:rsidRPr="00D23853">
        <w:rPr>
          <w:rFonts w:ascii="Times" w:hAnsi="Times" w:cs="Times"/>
          <w:sz w:val="24"/>
          <w:szCs w:val="24"/>
        </w:rPr>
        <w:t>)</w:t>
      </w:r>
      <w:r w:rsidR="00B13C14" w:rsidRPr="00D23853">
        <w:rPr>
          <w:rFonts w:ascii="Times" w:hAnsi="Times" w:cs="Times"/>
          <w:sz w:val="24"/>
          <w:szCs w:val="24"/>
        </w:rPr>
        <w:t xml:space="preserve"> Solace</w:t>
      </w:r>
    </w:p>
    <w:p w14:paraId="64947BAE" w14:textId="306FEA34" w:rsidR="00B13C14" w:rsidRPr="00D23853" w:rsidRDefault="00725CDD" w:rsidP="000F05DC">
      <w:pPr>
        <w:pStyle w:val="Body1"/>
        <w:jc w:val="both"/>
        <w:rPr>
          <w:rFonts w:ascii="Times" w:hAnsi="Times" w:cs="Times"/>
          <w:sz w:val="24"/>
          <w:szCs w:val="24"/>
        </w:rPr>
      </w:pPr>
      <w:r w:rsidRPr="00D23853">
        <w:rPr>
          <w:rFonts w:ascii="Times" w:hAnsi="Times" w:cs="Times"/>
          <w:sz w:val="24"/>
          <w:szCs w:val="24"/>
        </w:rPr>
        <w:t>20</w:t>
      </w:r>
      <w:r w:rsidR="002F302A" w:rsidRPr="00D23853">
        <w:rPr>
          <w:rFonts w:ascii="Times" w:hAnsi="Times" w:cs="Times"/>
          <w:sz w:val="24"/>
          <w:szCs w:val="24"/>
        </w:rPr>
        <w:t>10-2013</w:t>
      </w:r>
      <w:r w:rsidR="00B13C14" w:rsidRPr="00D23853">
        <w:rPr>
          <w:rFonts w:ascii="Times" w:hAnsi="Times" w:cs="Times"/>
          <w:sz w:val="24"/>
          <w:szCs w:val="24"/>
        </w:rPr>
        <w:tab/>
      </w:r>
      <w:r w:rsidR="000E4233" w:rsidRPr="00D23853">
        <w:rPr>
          <w:rFonts w:ascii="Times" w:hAnsi="Times" w:cs="Times"/>
          <w:sz w:val="24"/>
          <w:szCs w:val="24"/>
        </w:rPr>
        <w:t xml:space="preserve">Medical Consultant, </w:t>
      </w:r>
      <w:proofErr w:type="spellStart"/>
      <w:r w:rsidR="0081348D" w:rsidRPr="00D23853">
        <w:rPr>
          <w:rFonts w:ascii="Times" w:hAnsi="Times" w:cs="Times"/>
          <w:sz w:val="24"/>
          <w:szCs w:val="24"/>
        </w:rPr>
        <w:t>Ohmies</w:t>
      </w:r>
      <w:proofErr w:type="spellEnd"/>
      <w:r w:rsidR="0081348D" w:rsidRPr="00D23853">
        <w:rPr>
          <w:rFonts w:ascii="Times" w:hAnsi="Times" w:cs="Times"/>
          <w:sz w:val="24"/>
          <w:szCs w:val="24"/>
        </w:rPr>
        <w:t xml:space="preserve"> </w:t>
      </w:r>
      <w:r w:rsidR="00B13C14" w:rsidRPr="00D23853">
        <w:rPr>
          <w:rFonts w:ascii="Times" w:hAnsi="Times" w:cs="Times"/>
          <w:sz w:val="24"/>
          <w:szCs w:val="24"/>
        </w:rPr>
        <w:t>Health and Wellness Thea</w:t>
      </w:r>
      <w:r w:rsidR="000E4233" w:rsidRPr="00D23853">
        <w:rPr>
          <w:rFonts w:ascii="Times" w:hAnsi="Times" w:cs="Times"/>
          <w:sz w:val="24"/>
          <w:szCs w:val="24"/>
        </w:rPr>
        <w:t>ter Company,</w:t>
      </w:r>
      <w:r w:rsidR="00B13C14" w:rsidRPr="00D23853">
        <w:rPr>
          <w:rFonts w:ascii="Times" w:hAnsi="Times" w:cs="Times"/>
          <w:sz w:val="24"/>
          <w:szCs w:val="24"/>
        </w:rPr>
        <w:t xml:space="preserve"> New York, NY </w:t>
      </w:r>
    </w:p>
    <w:p w14:paraId="359B481B" w14:textId="77777777" w:rsidR="00C06B82" w:rsidRPr="00D23853" w:rsidRDefault="00C06B82" w:rsidP="000F05DC">
      <w:pPr>
        <w:pStyle w:val="Body1"/>
        <w:jc w:val="both"/>
        <w:rPr>
          <w:rFonts w:ascii="Times" w:hAnsi="Times" w:cs="Times"/>
          <w:b/>
          <w:sz w:val="24"/>
          <w:szCs w:val="24"/>
        </w:rPr>
      </w:pPr>
    </w:p>
    <w:p w14:paraId="5F75C287" w14:textId="77777777" w:rsidR="00B13C14" w:rsidRPr="00D23853" w:rsidRDefault="00B13C14">
      <w:pPr>
        <w:outlineLvl w:val="0"/>
        <w:rPr>
          <w:rFonts w:ascii="Times" w:eastAsia="Arial Unicode MS" w:hAnsi="Times" w:cs="Times"/>
          <w:b/>
          <w:color w:val="000000"/>
          <w:u w:color="000000"/>
        </w:rPr>
      </w:pPr>
      <w:r w:rsidRPr="00D23853">
        <w:rPr>
          <w:rFonts w:ascii="Times" w:eastAsia="Arial Unicode MS" w:hAnsi="Times" w:cs="Times"/>
          <w:b/>
          <w:color w:val="000000"/>
          <w:u w:color="000000"/>
        </w:rPr>
        <w:t>Bibliography:</w:t>
      </w:r>
    </w:p>
    <w:p w14:paraId="43B4A13D" w14:textId="77777777" w:rsidR="00FF7B3E" w:rsidRPr="00D23853" w:rsidRDefault="00FF7B3E">
      <w:pPr>
        <w:outlineLvl w:val="0"/>
        <w:rPr>
          <w:rFonts w:ascii="Times" w:eastAsia="Arial Unicode MS" w:hAnsi="Times" w:cs="Times"/>
          <w:b/>
          <w:color w:val="000000"/>
          <w:u w:color="000000"/>
        </w:rPr>
      </w:pPr>
    </w:p>
    <w:p w14:paraId="039A8618" w14:textId="77777777" w:rsidR="00FF7B3E" w:rsidRPr="00D23853" w:rsidRDefault="00FF7B3E" w:rsidP="000F05DC">
      <w:pPr>
        <w:jc w:val="both"/>
        <w:outlineLvl w:val="0"/>
        <w:rPr>
          <w:rFonts w:ascii="Times" w:eastAsia="Arial Unicode MS" w:hAnsi="Times" w:cs="Times"/>
          <w:b/>
          <w:color w:val="000000"/>
          <w:u w:color="000000"/>
        </w:rPr>
      </w:pPr>
      <w:r w:rsidRPr="00D23853">
        <w:rPr>
          <w:rFonts w:ascii="Times" w:eastAsia="Arial Unicode MS" w:hAnsi="Times" w:cs="Times"/>
          <w:b/>
          <w:color w:val="000000"/>
          <w:u w:color="000000"/>
        </w:rPr>
        <w:t>Peer-Reviewed Original Research</w:t>
      </w:r>
    </w:p>
    <w:p w14:paraId="7CDB5C16" w14:textId="77777777" w:rsidR="005D3789" w:rsidRDefault="00FF7B3E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DC79F7">
        <w:rPr>
          <w:rFonts w:ascii="Times" w:eastAsia="Arial Unicode MS" w:hAnsi="Times" w:cs="Times"/>
          <w:color w:val="000000"/>
          <w:u w:color="000000"/>
        </w:rPr>
        <w:t xml:space="preserve">Zhang B, </w:t>
      </w:r>
      <w:r w:rsidRPr="00DC79F7">
        <w:rPr>
          <w:rFonts w:ascii="Times" w:eastAsia="Arial Unicode MS" w:hAnsi="Times" w:cs="Times"/>
          <w:b/>
          <w:color w:val="000000"/>
          <w:u w:color="000000"/>
        </w:rPr>
        <w:t>Porto AF</w:t>
      </w:r>
      <w:r w:rsidRPr="00DC79F7">
        <w:rPr>
          <w:rFonts w:ascii="Times" w:eastAsia="Arial Unicode MS" w:hAnsi="Times" w:cs="Times"/>
          <w:color w:val="000000"/>
          <w:u w:color="000000"/>
        </w:rPr>
        <w:t xml:space="preserve">. Cholesteryl Ester Storage Disease: Protean Presentations of Lysosomal Acid Lipase Deficiency. JPGN. 56 (6) June 2013. </w:t>
      </w:r>
    </w:p>
    <w:p w14:paraId="6DEC3C4F" w14:textId="1BBEA169" w:rsidR="00B13C14" w:rsidRDefault="005D3789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proofErr w:type="spellStart"/>
      <w:r w:rsidRPr="005D3789">
        <w:rPr>
          <w:rFonts w:ascii="Times" w:eastAsia="Arial Unicode MS" w:hAnsi="Times" w:cs="Times"/>
          <w:color w:val="000000"/>
          <w:u w:color="000000"/>
        </w:rPr>
        <w:t>Elitsur</w:t>
      </w:r>
      <w:proofErr w:type="spellEnd"/>
      <w:r w:rsidRPr="005D3789">
        <w:rPr>
          <w:rFonts w:ascii="Times" w:eastAsia="Arial Unicode MS" w:hAnsi="Times" w:cs="Times"/>
          <w:color w:val="000000"/>
          <w:u w:color="000000"/>
        </w:rPr>
        <w:t xml:space="preserve"> Y, </w:t>
      </w:r>
      <w:proofErr w:type="spellStart"/>
      <w:r w:rsidRPr="005D3789">
        <w:rPr>
          <w:rFonts w:ascii="Times" w:eastAsia="Arial Unicode MS" w:hAnsi="Times" w:cs="Times"/>
          <w:color w:val="000000"/>
          <w:u w:color="000000"/>
        </w:rPr>
        <w:t>Sigman</w:t>
      </w:r>
      <w:proofErr w:type="spellEnd"/>
      <w:r w:rsidRPr="005D3789">
        <w:rPr>
          <w:rFonts w:ascii="Times" w:eastAsia="Arial Unicode MS" w:hAnsi="Times" w:cs="Times"/>
          <w:color w:val="000000"/>
          <w:u w:color="000000"/>
        </w:rPr>
        <w:t xml:space="preserve"> T, Watkins R, </w:t>
      </w:r>
      <w:r w:rsidRPr="005D3789">
        <w:rPr>
          <w:rFonts w:ascii="Times" w:eastAsia="Arial Unicode MS" w:hAnsi="Times" w:cs="Times"/>
          <w:b/>
          <w:color w:val="000000"/>
          <w:u w:color="000000"/>
        </w:rPr>
        <w:t>Porto AF</w:t>
      </w:r>
      <w:r w:rsidRPr="005D3789">
        <w:rPr>
          <w:rFonts w:ascii="Times" w:eastAsia="Arial Unicode MS" w:hAnsi="Times" w:cs="Times"/>
          <w:color w:val="000000"/>
          <w:u w:color="000000"/>
        </w:rPr>
        <w:t xml:space="preserve">, </w:t>
      </w:r>
      <w:proofErr w:type="spellStart"/>
      <w:r w:rsidRPr="005D3789">
        <w:rPr>
          <w:rFonts w:ascii="Times" w:eastAsia="Arial Unicode MS" w:hAnsi="Times" w:cs="Times"/>
          <w:color w:val="000000"/>
          <w:u w:color="000000"/>
        </w:rPr>
        <w:t>Puppa</w:t>
      </w:r>
      <w:proofErr w:type="spellEnd"/>
      <w:r w:rsidRPr="005D3789">
        <w:rPr>
          <w:rFonts w:ascii="Times" w:eastAsia="Arial Unicode MS" w:hAnsi="Times" w:cs="Times"/>
          <w:color w:val="000000"/>
          <w:u w:color="000000"/>
        </w:rPr>
        <w:t xml:space="preserve"> E, </w:t>
      </w:r>
      <w:proofErr w:type="spellStart"/>
      <w:r w:rsidRPr="005D3789">
        <w:rPr>
          <w:rFonts w:ascii="Times" w:eastAsia="Arial Unicode MS" w:hAnsi="Times" w:cs="Times"/>
          <w:color w:val="000000"/>
          <w:u w:color="000000"/>
        </w:rPr>
        <w:t>Foglio</w:t>
      </w:r>
      <w:proofErr w:type="spellEnd"/>
      <w:r w:rsidRPr="005D3789">
        <w:rPr>
          <w:rFonts w:ascii="Times" w:eastAsia="Arial Unicode MS" w:hAnsi="Times" w:cs="Times"/>
          <w:color w:val="000000"/>
          <w:u w:color="000000"/>
        </w:rPr>
        <w:t xml:space="preserve"> EJ, </w:t>
      </w:r>
      <w:proofErr w:type="spellStart"/>
      <w:r w:rsidRPr="005D3789">
        <w:rPr>
          <w:rFonts w:ascii="Times" w:eastAsia="Arial Unicode MS" w:hAnsi="Times" w:cs="Times"/>
          <w:color w:val="000000"/>
          <w:u w:color="000000"/>
        </w:rPr>
        <w:t>Prestin</w:t>
      </w:r>
      <w:proofErr w:type="spellEnd"/>
      <w:r w:rsidRPr="005D3789">
        <w:rPr>
          <w:rFonts w:ascii="Times" w:eastAsia="Arial Unicode MS" w:hAnsi="Times" w:cs="Times"/>
          <w:color w:val="000000"/>
          <w:u w:color="000000"/>
        </w:rPr>
        <w:t xml:space="preserve">, DL. Tissue transglutaminase levels are not sufficient to diagnose celiac disease in North American practices without intestinal </w:t>
      </w:r>
      <w:proofErr w:type="spellStart"/>
      <w:r w:rsidRPr="005D3789">
        <w:rPr>
          <w:rFonts w:ascii="Times" w:eastAsia="Arial Unicode MS" w:hAnsi="Times" w:cs="Times"/>
          <w:color w:val="000000"/>
          <w:u w:color="000000"/>
        </w:rPr>
        <w:t>biospies</w:t>
      </w:r>
      <w:proofErr w:type="spellEnd"/>
      <w:r w:rsidRPr="005D3789">
        <w:rPr>
          <w:rFonts w:ascii="Times" w:eastAsia="Arial Unicode MS" w:hAnsi="Times" w:cs="Times"/>
          <w:color w:val="000000"/>
          <w:u w:color="000000"/>
        </w:rPr>
        <w:t>. Digestive Diseases and Sciences</w:t>
      </w:r>
      <w:r w:rsidR="009019CC">
        <w:rPr>
          <w:rFonts w:ascii="Times" w:eastAsia="Arial Unicode MS" w:hAnsi="Times" w:cs="Times"/>
          <w:color w:val="000000"/>
          <w:u w:color="000000"/>
        </w:rPr>
        <w:t xml:space="preserve">, January 2017, 64(2). </w:t>
      </w:r>
    </w:p>
    <w:p w14:paraId="651618B4" w14:textId="5B08ACBF" w:rsidR="009019CC" w:rsidRDefault="009019CC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>
        <w:rPr>
          <w:rFonts w:ascii="Times" w:eastAsia="Arial Unicode MS" w:hAnsi="Times" w:cs="Times"/>
          <w:color w:val="000000"/>
          <w:u w:color="000000"/>
        </w:rPr>
        <w:t xml:space="preserve">Phatak UP, Rojas-Velasquez D, </w:t>
      </w:r>
      <w:r w:rsidRPr="009019CC">
        <w:rPr>
          <w:rFonts w:ascii="Times" w:eastAsia="Arial Unicode MS" w:hAnsi="Times" w:cs="Times"/>
          <w:b/>
          <w:color w:val="000000"/>
          <w:u w:color="000000"/>
        </w:rPr>
        <w:t>Porto A</w:t>
      </w:r>
      <w:r>
        <w:rPr>
          <w:rFonts w:ascii="Times" w:eastAsia="Arial Unicode MS" w:hAnsi="Times" w:cs="Times"/>
          <w:color w:val="000000"/>
          <w:u w:color="000000"/>
        </w:rPr>
        <w:t xml:space="preserve">, Pashankar DS. Prevalence and Patterns of Marijuana Use in Young Adults with Inflammatory Bowel Disease. JPGN. 64(2). </w:t>
      </w:r>
      <w:proofErr w:type="spellStart"/>
      <w:r>
        <w:rPr>
          <w:rFonts w:ascii="Times" w:eastAsia="Arial Unicode MS" w:hAnsi="Times" w:cs="Times"/>
          <w:color w:val="000000"/>
          <w:u w:color="000000"/>
        </w:rPr>
        <w:t>Feburary</w:t>
      </w:r>
      <w:proofErr w:type="spellEnd"/>
      <w:r>
        <w:rPr>
          <w:rFonts w:ascii="Times" w:eastAsia="Arial Unicode MS" w:hAnsi="Times" w:cs="Times"/>
          <w:color w:val="000000"/>
          <w:u w:color="000000"/>
        </w:rPr>
        <w:t xml:space="preserve"> 2017</w:t>
      </w:r>
    </w:p>
    <w:p w14:paraId="76D7F6CC" w14:textId="171047D7" w:rsidR="00C73EB3" w:rsidRDefault="00C73EB3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>
        <w:rPr>
          <w:rFonts w:ascii="Times" w:eastAsia="Arial Unicode MS" w:hAnsi="Times" w:cs="Times"/>
          <w:color w:val="000000"/>
          <w:u w:color="000000"/>
        </w:rPr>
        <w:t xml:space="preserve">Loyal J, </w:t>
      </w:r>
      <w:r w:rsidRPr="00C73EB3">
        <w:rPr>
          <w:rFonts w:ascii="Times" w:eastAsia="Arial Unicode MS" w:hAnsi="Times" w:cs="Times"/>
          <w:b/>
          <w:color w:val="000000"/>
          <w:u w:color="000000"/>
        </w:rPr>
        <w:t>Porto A</w:t>
      </w:r>
      <w:r>
        <w:rPr>
          <w:rFonts w:ascii="Times" w:eastAsia="Arial Unicode MS" w:hAnsi="Times" w:cs="Times"/>
          <w:color w:val="000000"/>
          <w:u w:color="000000"/>
        </w:rPr>
        <w:t xml:space="preserve">, Camenga D. Creating a Program for Junior Faculty Professional Development: A Tool Kit. </w:t>
      </w:r>
      <w:proofErr w:type="spellStart"/>
      <w:r>
        <w:rPr>
          <w:rFonts w:ascii="Times" w:eastAsia="Arial Unicode MS" w:hAnsi="Times" w:cs="Times"/>
          <w:color w:val="000000"/>
          <w:u w:color="000000"/>
        </w:rPr>
        <w:t>MedEdPORTAL</w:t>
      </w:r>
      <w:proofErr w:type="spellEnd"/>
      <w:r>
        <w:rPr>
          <w:rFonts w:ascii="Times" w:eastAsia="Arial Unicode MS" w:hAnsi="Times" w:cs="Times"/>
          <w:color w:val="000000"/>
          <w:u w:color="000000"/>
        </w:rPr>
        <w:t xml:space="preserve"> April 2018. </w:t>
      </w:r>
    </w:p>
    <w:p w14:paraId="13816BEF" w14:textId="77777777" w:rsidR="008F5A80" w:rsidRPr="008F5A80" w:rsidRDefault="00C73EB3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>
        <w:rPr>
          <w:rFonts w:ascii="Times" w:eastAsia="Arial Unicode MS" w:hAnsi="Times" w:cs="Times"/>
          <w:color w:val="000000"/>
          <w:u w:color="000000"/>
        </w:rPr>
        <w:t xml:space="preserve">Alrabadi LS, </w:t>
      </w:r>
      <w:r w:rsidRPr="00C73EB3">
        <w:rPr>
          <w:rFonts w:ascii="Times" w:eastAsia="Arial Unicode MS" w:hAnsi="Times" w:cs="Times"/>
          <w:b/>
          <w:color w:val="000000"/>
          <w:u w:color="000000"/>
        </w:rPr>
        <w:t>Porto AF</w:t>
      </w:r>
      <w:r>
        <w:rPr>
          <w:rFonts w:ascii="Times" w:eastAsia="Arial Unicode MS" w:hAnsi="Times" w:cs="Times"/>
          <w:color w:val="000000"/>
          <w:u w:color="000000"/>
        </w:rPr>
        <w:t xml:space="preserve">. Assessment of Community Pediatric Providers’ Approach to a Child with Celiac Disease and Available Serological Testing Associated with a Large Tertiary Care Center. Clinical </w:t>
      </w:r>
      <w:proofErr w:type="spellStart"/>
      <w:r w:rsidRPr="008F5A80">
        <w:rPr>
          <w:rFonts w:ascii="Times" w:eastAsia="Arial Unicode MS" w:hAnsi="Times" w:cs="Times"/>
          <w:color w:val="000000"/>
          <w:u w:color="000000"/>
        </w:rPr>
        <w:t>Pediatr</w:t>
      </w:r>
      <w:proofErr w:type="spellEnd"/>
      <w:r w:rsidRPr="008F5A80">
        <w:rPr>
          <w:rFonts w:ascii="Times" w:eastAsia="Arial Unicode MS" w:hAnsi="Times" w:cs="Times"/>
          <w:color w:val="000000"/>
          <w:u w:color="000000"/>
        </w:rPr>
        <w:t>. 2018 Sep; 57(10):1199-1203.</w:t>
      </w:r>
    </w:p>
    <w:p w14:paraId="4C361244" w14:textId="77777777" w:rsidR="008F5A80" w:rsidRPr="008F5A80" w:rsidRDefault="008F5A80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8F5A80">
        <w:rPr>
          <w:rFonts w:ascii="Times" w:hAnsi="Times" w:cs="Arial"/>
          <w:color w:val="000000"/>
        </w:rPr>
        <w:t xml:space="preserve">DiMaggio DM, Du N, Scherer C, </w:t>
      </w:r>
      <w:proofErr w:type="spellStart"/>
      <w:r w:rsidRPr="008F5A80">
        <w:rPr>
          <w:rFonts w:ascii="Times" w:hAnsi="Times" w:cs="Arial"/>
          <w:color w:val="000000"/>
        </w:rPr>
        <w:t>Brodlie</w:t>
      </w:r>
      <w:proofErr w:type="spellEnd"/>
      <w:r w:rsidRPr="008F5A80">
        <w:rPr>
          <w:rFonts w:ascii="Times" w:hAnsi="Times" w:cs="Arial"/>
          <w:color w:val="000000"/>
        </w:rPr>
        <w:t xml:space="preserve"> S, </w:t>
      </w:r>
      <w:proofErr w:type="spellStart"/>
      <w:r w:rsidRPr="008F5A80">
        <w:rPr>
          <w:rFonts w:ascii="Times" w:hAnsi="Times" w:cs="Arial"/>
          <w:color w:val="000000"/>
        </w:rPr>
        <w:t>Shabanova</w:t>
      </w:r>
      <w:proofErr w:type="spellEnd"/>
      <w:r w:rsidRPr="008F5A80">
        <w:rPr>
          <w:rFonts w:ascii="Times" w:hAnsi="Times" w:cs="Arial"/>
          <w:color w:val="000000"/>
        </w:rPr>
        <w:t xml:space="preserve"> V, </w:t>
      </w:r>
      <w:proofErr w:type="spellStart"/>
      <w:r w:rsidRPr="008F5A80">
        <w:rPr>
          <w:rFonts w:ascii="Times" w:hAnsi="Times" w:cs="Arial"/>
          <w:color w:val="000000"/>
        </w:rPr>
        <w:t>Belamarich</w:t>
      </w:r>
      <w:proofErr w:type="spellEnd"/>
      <w:r w:rsidRPr="008F5A80">
        <w:rPr>
          <w:rFonts w:ascii="Times" w:hAnsi="Times" w:cs="Arial"/>
          <w:color w:val="000000"/>
        </w:rPr>
        <w:t xml:space="preserve"> P, </w:t>
      </w:r>
      <w:r w:rsidRPr="008F5A80">
        <w:rPr>
          <w:rFonts w:ascii="Times" w:hAnsi="Times" w:cs="Arial"/>
          <w:b/>
          <w:color w:val="000000"/>
        </w:rPr>
        <w:t>Porto AF</w:t>
      </w:r>
      <w:r w:rsidRPr="008F5A80">
        <w:rPr>
          <w:rFonts w:ascii="Times" w:hAnsi="Times" w:cs="Arial"/>
          <w:color w:val="000000"/>
        </w:rPr>
        <w:t>. Comparison of Imported European and US Infant Formulas: Labeling, Nutrient and Safety Concerns.</w:t>
      </w:r>
      <w:r w:rsidRPr="008F5A80">
        <w:rPr>
          <w:rFonts w:ascii="Times" w:hAnsi="Times"/>
        </w:rPr>
        <w:t xml:space="preserve"> </w:t>
      </w:r>
      <w:r w:rsidRPr="008F5A80">
        <w:rPr>
          <w:rStyle w:val="jrnl"/>
          <w:rFonts w:ascii="Times" w:hAnsi="Times" w:cs="Arial"/>
          <w:color w:val="000000"/>
        </w:rPr>
        <w:t xml:space="preserve">J </w:t>
      </w:r>
      <w:proofErr w:type="spellStart"/>
      <w:r w:rsidRPr="008F5A80">
        <w:rPr>
          <w:rStyle w:val="jrnl"/>
          <w:rFonts w:ascii="Times" w:hAnsi="Times" w:cs="Arial"/>
          <w:color w:val="000000"/>
        </w:rPr>
        <w:t>Pediatr</w:t>
      </w:r>
      <w:proofErr w:type="spellEnd"/>
      <w:r w:rsidRPr="008F5A80">
        <w:rPr>
          <w:rStyle w:val="jrnl"/>
          <w:rFonts w:ascii="Times" w:hAnsi="Times" w:cs="Arial"/>
          <w:color w:val="000000"/>
        </w:rPr>
        <w:t xml:space="preserve"> Gastroenterol </w:t>
      </w:r>
      <w:proofErr w:type="spellStart"/>
      <w:r w:rsidRPr="008F5A80">
        <w:rPr>
          <w:rStyle w:val="jrnl"/>
          <w:rFonts w:ascii="Times" w:hAnsi="Times" w:cs="Arial"/>
          <w:color w:val="000000"/>
        </w:rPr>
        <w:t>Nutr</w:t>
      </w:r>
      <w:proofErr w:type="spellEnd"/>
      <w:r w:rsidRPr="008F5A80">
        <w:rPr>
          <w:rFonts w:ascii="Times" w:hAnsi="Times" w:cs="Arial"/>
          <w:color w:val="000000"/>
        </w:rPr>
        <w:t>. 2019 Oct;69(4):480-486.</w:t>
      </w:r>
    </w:p>
    <w:p w14:paraId="1FA79B04" w14:textId="4567739F" w:rsidR="008F5A80" w:rsidRPr="00372BE4" w:rsidRDefault="008F5A80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8F5A80">
        <w:rPr>
          <w:rFonts w:ascii="Times" w:hAnsi="Times" w:cs="Arial"/>
          <w:color w:val="000000"/>
        </w:rPr>
        <w:lastRenderedPageBreak/>
        <w:t xml:space="preserve">Catanzaro JR, Strauss JD, </w:t>
      </w:r>
      <w:proofErr w:type="spellStart"/>
      <w:r w:rsidRPr="008F5A80">
        <w:rPr>
          <w:rFonts w:ascii="Times" w:hAnsi="Times" w:cs="Arial"/>
          <w:color w:val="000000"/>
        </w:rPr>
        <w:t>Bielecka</w:t>
      </w:r>
      <w:proofErr w:type="spellEnd"/>
      <w:r w:rsidRPr="008F5A80">
        <w:rPr>
          <w:rFonts w:ascii="Times" w:hAnsi="Times" w:cs="Arial"/>
          <w:color w:val="000000"/>
        </w:rPr>
        <w:t xml:space="preserve"> A, </w:t>
      </w:r>
      <w:r w:rsidRPr="008F5A80">
        <w:rPr>
          <w:rFonts w:ascii="Times" w:hAnsi="Times" w:cs="Arial"/>
          <w:b/>
          <w:color w:val="000000"/>
        </w:rPr>
        <w:t>Porto AF</w:t>
      </w:r>
      <w:r w:rsidRPr="008F5A80">
        <w:rPr>
          <w:rFonts w:ascii="Times" w:hAnsi="Times" w:cs="Arial"/>
          <w:color w:val="000000"/>
        </w:rPr>
        <w:t xml:space="preserve">, Lobo FM, Urban A, Schofield WB, Palm NW. IgA-deficient humans exhibit gut microbiota dysbiosis despite secretion of compensatory IgM. </w:t>
      </w:r>
      <w:r w:rsidRPr="008F5A80">
        <w:rPr>
          <w:rStyle w:val="jrnl"/>
          <w:rFonts w:ascii="Times" w:hAnsi="Times" w:cs="Arial"/>
          <w:color w:val="000000"/>
        </w:rPr>
        <w:t>Sci Rep</w:t>
      </w:r>
      <w:r w:rsidRPr="008F5A80">
        <w:rPr>
          <w:rFonts w:ascii="Times" w:hAnsi="Times" w:cs="Arial"/>
          <w:color w:val="000000"/>
        </w:rPr>
        <w:t>. 2019 Sep 19;9(1):13574</w:t>
      </w:r>
    </w:p>
    <w:p w14:paraId="11FCE166" w14:textId="7D3F548C" w:rsidR="00EE4109" w:rsidRPr="00EE4109" w:rsidRDefault="00FE05C2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8F5A80">
        <w:rPr>
          <w:rFonts w:ascii="Times" w:hAnsi="Times" w:cs="Arial"/>
          <w:color w:val="000000"/>
        </w:rPr>
        <w:t xml:space="preserve">Du N, </w:t>
      </w:r>
      <w:r>
        <w:rPr>
          <w:rFonts w:ascii="Times" w:hAnsi="Times" w:cs="Arial"/>
          <w:color w:val="000000"/>
        </w:rPr>
        <w:t xml:space="preserve">DiMaggio DM, William JK, </w:t>
      </w:r>
      <w:proofErr w:type="spellStart"/>
      <w:r>
        <w:rPr>
          <w:rFonts w:ascii="Times" w:hAnsi="Times" w:cs="Arial"/>
          <w:color w:val="000000"/>
        </w:rPr>
        <w:t>Leus</w:t>
      </w:r>
      <w:proofErr w:type="spellEnd"/>
      <w:r>
        <w:rPr>
          <w:rFonts w:ascii="Times" w:hAnsi="Times" w:cs="Arial"/>
          <w:color w:val="000000"/>
        </w:rPr>
        <w:t xml:space="preserve"> I, </w:t>
      </w:r>
      <w:proofErr w:type="spellStart"/>
      <w:r>
        <w:rPr>
          <w:rFonts w:ascii="Times" w:hAnsi="Times" w:cs="Arial"/>
          <w:color w:val="000000"/>
        </w:rPr>
        <w:t>Shabanova</w:t>
      </w:r>
      <w:proofErr w:type="spellEnd"/>
      <w:r>
        <w:rPr>
          <w:rFonts w:ascii="Times" w:hAnsi="Times" w:cs="Arial"/>
          <w:color w:val="000000"/>
        </w:rPr>
        <w:t xml:space="preserve"> </w:t>
      </w:r>
      <w:proofErr w:type="spellStart"/>
      <w:proofErr w:type="gramStart"/>
      <w:r>
        <w:rPr>
          <w:rFonts w:ascii="Times" w:hAnsi="Times" w:cs="Arial"/>
          <w:color w:val="000000"/>
        </w:rPr>
        <w:t>V</w:t>
      </w:r>
      <w:r w:rsidRPr="008F5A80">
        <w:rPr>
          <w:rFonts w:ascii="Times" w:hAnsi="Times" w:cs="Arial"/>
          <w:color w:val="000000"/>
        </w:rPr>
        <w:t>,</w:t>
      </w:r>
      <w:r>
        <w:rPr>
          <w:rFonts w:ascii="Times" w:hAnsi="Times" w:cs="Arial"/>
          <w:color w:val="000000"/>
        </w:rPr>
        <w:t>Song</w:t>
      </w:r>
      <w:proofErr w:type="spellEnd"/>
      <w:proofErr w:type="gramEnd"/>
      <w:r>
        <w:rPr>
          <w:rFonts w:ascii="Times" w:hAnsi="Times" w:cs="Arial"/>
          <w:color w:val="000000"/>
        </w:rPr>
        <w:t xml:space="preserve"> X,</w:t>
      </w:r>
      <w:r w:rsidRPr="008F5A80">
        <w:rPr>
          <w:rFonts w:ascii="Times" w:hAnsi="Times" w:cs="Arial"/>
          <w:color w:val="000000"/>
        </w:rPr>
        <w:t xml:space="preserve"> </w:t>
      </w:r>
      <w:r w:rsidRPr="008F5A80">
        <w:rPr>
          <w:rFonts w:ascii="Times" w:hAnsi="Times" w:cs="Arial"/>
          <w:b/>
          <w:color w:val="000000"/>
        </w:rPr>
        <w:t>Porto AF</w:t>
      </w:r>
      <w:r w:rsidRPr="008F5A80">
        <w:rPr>
          <w:rFonts w:ascii="Times" w:hAnsi="Times" w:cs="Arial"/>
          <w:color w:val="000000"/>
        </w:rPr>
        <w:t>.</w:t>
      </w:r>
      <w:r>
        <w:rPr>
          <w:rFonts w:ascii="Times" w:hAnsi="Times" w:cs="Arial"/>
          <w:color w:val="000000"/>
        </w:rPr>
        <w:t xml:space="preserve"> Non-FDA-Reviewed Imported European Formula Use Among Parents in </w:t>
      </w:r>
      <w:proofErr w:type="spellStart"/>
      <w:r>
        <w:rPr>
          <w:rFonts w:ascii="Times" w:hAnsi="Times" w:cs="Arial"/>
          <w:color w:val="000000"/>
        </w:rPr>
        <w:t>Urgan</w:t>
      </w:r>
      <w:proofErr w:type="spellEnd"/>
      <w:r>
        <w:rPr>
          <w:rFonts w:ascii="Times" w:hAnsi="Times" w:cs="Arial"/>
          <w:color w:val="000000"/>
        </w:rPr>
        <w:t xml:space="preserve"> Pediatric Private Practice</w:t>
      </w:r>
      <w:r w:rsidRPr="008F5A80">
        <w:rPr>
          <w:rFonts w:ascii="Times" w:hAnsi="Times" w:cs="Arial"/>
          <w:color w:val="000000"/>
        </w:rPr>
        <w:t>.</w:t>
      </w:r>
      <w:r w:rsidRPr="008F5A80">
        <w:rPr>
          <w:rFonts w:ascii="Times" w:hAnsi="Times"/>
        </w:rPr>
        <w:t xml:space="preserve"> </w:t>
      </w:r>
      <w:r>
        <w:rPr>
          <w:rFonts w:ascii="Times" w:eastAsia="Arial Unicode MS" w:hAnsi="Times" w:cs="Times"/>
          <w:color w:val="000000"/>
          <w:u w:color="000000"/>
        </w:rPr>
        <w:t xml:space="preserve">Clinical </w:t>
      </w:r>
      <w:proofErr w:type="spellStart"/>
      <w:r w:rsidRPr="008F5A80">
        <w:rPr>
          <w:rFonts w:ascii="Times" w:eastAsia="Arial Unicode MS" w:hAnsi="Times" w:cs="Times"/>
          <w:color w:val="000000"/>
          <w:u w:color="000000"/>
        </w:rPr>
        <w:t>Pediatr</w:t>
      </w:r>
      <w:proofErr w:type="spellEnd"/>
      <w:r w:rsidRPr="008F5A80">
        <w:rPr>
          <w:rFonts w:ascii="Times" w:eastAsia="Arial Unicode MS" w:hAnsi="Times" w:cs="Times"/>
          <w:color w:val="000000"/>
          <w:u w:color="000000"/>
        </w:rPr>
        <w:t>. 20</w:t>
      </w:r>
      <w:r>
        <w:rPr>
          <w:rFonts w:ascii="Times" w:eastAsia="Arial Unicode MS" w:hAnsi="Times" w:cs="Times"/>
          <w:color w:val="000000"/>
          <w:u w:color="000000"/>
        </w:rPr>
        <w:t>20</w:t>
      </w:r>
      <w:r w:rsidRPr="008F5A80">
        <w:rPr>
          <w:rFonts w:ascii="Times" w:eastAsia="Arial Unicode MS" w:hAnsi="Times" w:cs="Times"/>
          <w:color w:val="000000"/>
          <w:u w:color="000000"/>
        </w:rPr>
        <w:t xml:space="preserve"> </w:t>
      </w:r>
      <w:r>
        <w:rPr>
          <w:rFonts w:ascii="Times" w:eastAsia="Arial Unicode MS" w:hAnsi="Times" w:cs="Times"/>
          <w:color w:val="000000"/>
          <w:u w:color="000000"/>
        </w:rPr>
        <w:t>Jun</w:t>
      </w:r>
      <w:r w:rsidRPr="008F5A80">
        <w:rPr>
          <w:rFonts w:ascii="Times" w:eastAsia="Arial Unicode MS" w:hAnsi="Times" w:cs="Times"/>
          <w:color w:val="000000"/>
          <w:u w:color="000000"/>
        </w:rPr>
        <w:t>; 5</w:t>
      </w:r>
      <w:r>
        <w:rPr>
          <w:rFonts w:ascii="Times" w:eastAsia="Arial Unicode MS" w:hAnsi="Times" w:cs="Times"/>
          <w:color w:val="000000"/>
          <w:u w:color="000000"/>
        </w:rPr>
        <w:t>9</w:t>
      </w:r>
      <w:r w:rsidRPr="008F5A80">
        <w:rPr>
          <w:rFonts w:ascii="Times" w:eastAsia="Arial Unicode MS" w:hAnsi="Times" w:cs="Times"/>
          <w:color w:val="000000"/>
          <w:u w:color="000000"/>
        </w:rPr>
        <w:t>(</w:t>
      </w:r>
      <w:r>
        <w:rPr>
          <w:rFonts w:ascii="Times" w:eastAsia="Arial Unicode MS" w:hAnsi="Times" w:cs="Times"/>
          <w:color w:val="000000"/>
          <w:u w:color="000000"/>
        </w:rPr>
        <w:t>6</w:t>
      </w:r>
      <w:r w:rsidRPr="008F5A80">
        <w:rPr>
          <w:rFonts w:ascii="Times" w:eastAsia="Arial Unicode MS" w:hAnsi="Times" w:cs="Times"/>
          <w:color w:val="000000"/>
          <w:u w:color="000000"/>
        </w:rPr>
        <w:t>):</w:t>
      </w:r>
      <w:r>
        <w:rPr>
          <w:rFonts w:ascii="Times" w:eastAsia="Arial Unicode MS" w:hAnsi="Times" w:cs="Times"/>
          <w:color w:val="000000"/>
          <w:u w:color="000000"/>
        </w:rPr>
        <w:t>566-572</w:t>
      </w:r>
      <w:r w:rsidRPr="008F5A80">
        <w:rPr>
          <w:rFonts w:ascii="Times" w:eastAsia="Arial Unicode MS" w:hAnsi="Times" w:cs="Times"/>
          <w:color w:val="000000"/>
          <w:u w:color="000000"/>
        </w:rPr>
        <w:t>.</w:t>
      </w:r>
    </w:p>
    <w:p w14:paraId="54A9DCD5" w14:textId="77777777" w:rsidR="009019CC" w:rsidRPr="005D3789" w:rsidRDefault="009019CC" w:rsidP="009019CC">
      <w:pPr>
        <w:pStyle w:val="ListParagraph"/>
        <w:outlineLvl w:val="0"/>
        <w:rPr>
          <w:rFonts w:ascii="Times" w:eastAsia="Arial Unicode MS" w:hAnsi="Times" w:cs="Times"/>
          <w:color w:val="000000"/>
          <w:u w:color="000000"/>
        </w:rPr>
      </w:pPr>
    </w:p>
    <w:p w14:paraId="7BF8E930" w14:textId="1858F4BE" w:rsidR="008A618C" w:rsidRPr="00D23853" w:rsidRDefault="00DC79F7" w:rsidP="000F05DC">
      <w:pPr>
        <w:jc w:val="both"/>
        <w:outlineLvl w:val="0"/>
        <w:rPr>
          <w:rFonts w:ascii="Times" w:eastAsia="Arial Unicode MS" w:hAnsi="Times" w:cs="Times"/>
          <w:b/>
          <w:color w:val="000000"/>
          <w:u w:color="000000"/>
        </w:rPr>
      </w:pPr>
      <w:r>
        <w:rPr>
          <w:rFonts w:ascii="Times" w:eastAsia="Arial Unicode MS" w:hAnsi="Times" w:cs="Times"/>
          <w:b/>
          <w:color w:val="000000"/>
          <w:u w:color="000000"/>
        </w:rPr>
        <w:t xml:space="preserve">Chapters, </w:t>
      </w:r>
      <w:r w:rsidR="008A618C" w:rsidRPr="00D23853">
        <w:rPr>
          <w:rFonts w:ascii="Times" w:eastAsia="Arial Unicode MS" w:hAnsi="Times" w:cs="Times"/>
          <w:b/>
          <w:color w:val="000000"/>
          <w:u w:color="000000"/>
        </w:rPr>
        <w:t>Books</w:t>
      </w:r>
      <w:r>
        <w:rPr>
          <w:rFonts w:ascii="Times" w:eastAsia="Arial Unicode MS" w:hAnsi="Times" w:cs="Times"/>
          <w:b/>
          <w:color w:val="000000"/>
          <w:u w:color="000000"/>
        </w:rPr>
        <w:t>, and Reviews</w:t>
      </w:r>
    </w:p>
    <w:p w14:paraId="0C0ECED1" w14:textId="32A531C8" w:rsidR="00D5212D" w:rsidRPr="00D5212D" w:rsidRDefault="00D5212D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i/>
          <w:color w:val="000000"/>
          <w:u w:color="000000"/>
        </w:rPr>
      </w:pPr>
      <w:r w:rsidRPr="00DC79F7">
        <w:rPr>
          <w:rFonts w:ascii="Times" w:eastAsia="Arial Unicode MS" w:hAnsi="Times" w:cs="Times"/>
          <w:b/>
          <w:color w:val="000000"/>
          <w:u w:color="000000"/>
        </w:rPr>
        <w:t>Porto A</w:t>
      </w:r>
      <w:r w:rsidRPr="00DC79F7">
        <w:rPr>
          <w:rFonts w:ascii="Times" w:eastAsia="Arial Unicode MS" w:hAnsi="Times" w:cs="Times"/>
          <w:color w:val="000000"/>
          <w:u w:color="000000"/>
        </w:rPr>
        <w:t xml:space="preserve">, </w:t>
      </w:r>
      <w:proofErr w:type="spellStart"/>
      <w:r w:rsidRPr="00DC79F7">
        <w:rPr>
          <w:rFonts w:ascii="Times" w:eastAsia="Arial Unicode MS" w:hAnsi="Times" w:cs="Times"/>
          <w:color w:val="000000"/>
          <w:u w:color="000000"/>
        </w:rPr>
        <w:t>Munkacsi</w:t>
      </w:r>
      <w:proofErr w:type="spellEnd"/>
      <w:r w:rsidRPr="00DC79F7">
        <w:rPr>
          <w:rFonts w:ascii="Times" w:eastAsia="Arial Unicode MS" w:hAnsi="Times" w:cs="Times"/>
          <w:color w:val="000000"/>
          <w:u w:color="000000"/>
        </w:rPr>
        <w:t xml:space="preserve"> A, NPC1 proteins; Orphan lipid transporters without substrates? Future Lipidology, June 2007.</w:t>
      </w:r>
    </w:p>
    <w:p w14:paraId="351E8F8C" w14:textId="77777777" w:rsidR="00D5212D" w:rsidRPr="00DC79F7" w:rsidRDefault="00D5212D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i/>
          <w:color w:val="000000"/>
          <w:u w:color="000000"/>
        </w:rPr>
      </w:pPr>
      <w:r w:rsidRPr="00DC79F7">
        <w:rPr>
          <w:rFonts w:ascii="Times" w:eastAsia="Arial Unicode MS" w:hAnsi="Times" w:cs="Times"/>
          <w:b/>
          <w:color w:val="000000"/>
          <w:u w:color="000000"/>
        </w:rPr>
        <w:t>Porto A</w:t>
      </w:r>
      <w:r w:rsidRPr="00DC79F7">
        <w:rPr>
          <w:rFonts w:ascii="Times" w:eastAsia="Arial Unicode MS" w:hAnsi="Times" w:cs="Times"/>
          <w:color w:val="000000"/>
          <w:u w:color="000000"/>
        </w:rPr>
        <w:t>, Making Fit Kids: The Evolution of a Hospital-Based Childhood Obesity Program in New York City. Childhood Obesity, August 2010, 6 (4).</w:t>
      </w:r>
    </w:p>
    <w:p w14:paraId="0AAC6E6F" w14:textId="77777777" w:rsidR="00D5212D" w:rsidRPr="00DC79F7" w:rsidRDefault="00D5212D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i/>
          <w:color w:val="000000"/>
          <w:u w:color="000000"/>
        </w:rPr>
      </w:pPr>
      <w:r w:rsidRPr="00DC79F7">
        <w:rPr>
          <w:rFonts w:ascii="Times" w:eastAsia="Arial Unicode MS" w:hAnsi="Times" w:cs="Times"/>
          <w:b/>
          <w:color w:val="000000"/>
          <w:u w:color="000000"/>
        </w:rPr>
        <w:t>Porto A</w:t>
      </w:r>
      <w:r w:rsidRPr="00DC79F7">
        <w:rPr>
          <w:rFonts w:ascii="Times" w:eastAsia="Arial Unicode MS" w:hAnsi="Times" w:cs="Times"/>
          <w:color w:val="000000"/>
          <w:u w:color="000000"/>
        </w:rPr>
        <w:t xml:space="preserve">, </w:t>
      </w:r>
      <w:proofErr w:type="spellStart"/>
      <w:r w:rsidRPr="00DC79F7">
        <w:rPr>
          <w:rFonts w:ascii="Times" w:eastAsia="Arial Unicode MS" w:hAnsi="Times" w:cs="Times"/>
          <w:color w:val="000000"/>
          <w:u w:color="000000"/>
        </w:rPr>
        <w:t>Torney</w:t>
      </w:r>
      <w:proofErr w:type="spellEnd"/>
      <w:r w:rsidRPr="00DC79F7">
        <w:rPr>
          <w:rFonts w:ascii="Times" w:eastAsia="Arial Unicode MS" w:hAnsi="Times" w:cs="Times"/>
          <w:color w:val="000000"/>
          <w:u w:color="000000"/>
        </w:rPr>
        <w:t xml:space="preserve"> L, Lim J. Management of Chronic Hepatitis C Infection in Children. Current Opinion in Pediatrics, 24 (1), February 2012.</w:t>
      </w:r>
    </w:p>
    <w:p w14:paraId="1281D4EF" w14:textId="77777777" w:rsidR="00D5212D" w:rsidRPr="00DC79F7" w:rsidRDefault="00D5212D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i/>
          <w:color w:val="000000"/>
          <w:u w:color="000000"/>
        </w:rPr>
      </w:pPr>
      <w:r w:rsidRPr="00DC79F7">
        <w:rPr>
          <w:rFonts w:ascii="Times" w:eastAsia="Arial Unicode MS" w:hAnsi="Times" w:cs="Times"/>
          <w:b/>
          <w:color w:val="000000"/>
          <w:u w:color="000000"/>
        </w:rPr>
        <w:t>Porto AF.</w:t>
      </w:r>
      <w:r w:rsidRPr="00DC79F7">
        <w:rPr>
          <w:rFonts w:ascii="Times" w:eastAsia="Arial Unicode MS" w:hAnsi="Times" w:cs="Times"/>
          <w:color w:val="000000"/>
          <w:u w:color="000000"/>
        </w:rPr>
        <w:t xml:space="preserve"> Updates in Treatment of Lysosomal Acid Lipase Deficiency. Pediatric Endocrinology Reviews 12, supplement 1, 2014</w:t>
      </w:r>
    </w:p>
    <w:p w14:paraId="2B68F46D" w14:textId="77777777" w:rsidR="00D5212D" w:rsidRPr="00DC79F7" w:rsidRDefault="00D5212D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i/>
          <w:color w:val="000000"/>
          <w:u w:color="000000"/>
        </w:rPr>
      </w:pPr>
      <w:r w:rsidRPr="00DC79F7">
        <w:rPr>
          <w:rFonts w:ascii="Times" w:eastAsia="Arial Unicode MS" w:hAnsi="Times" w:cs="Times"/>
          <w:color w:val="000000"/>
          <w:u w:color="000000"/>
        </w:rPr>
        <w:t xml:space="preserve">Candela N, </w:t>
      </w:r>
      <w:r w:rsidRPr="00DC79F7">
        <w:rPr>
          <w:rFonts w:ascii="Times" w:eastAsia="Arial Unicode MS" w:hAnsi="Times" w:cs="Times"/>
          <w:b/>
          <w:color w:val="000000"/>
          <w:u w:color="000000"/>
        </w:rPr>
        <w:t>Porto AF.</w:t>
      </w:r>
      <w:r w:rsidRPr="00DC79F7">
        <w:rPr>
          <w:rFonts w:ascii="Times" w:eastAsia="Arial Unicode MS" w:hAnsi="Times" w:cs="Times"/>
          <w:color w:val="000000"/>
          <w:u w:color="000000"/>
        </w:rPr>
        <w:t xml:space="preserve"> Gastroesophageal Reflux Disease (Pediatrics), American College of Physician Smart Medicine (www.smartmedicine.acponline.org). Updated and Edited 2014.</w:t>
      </w:r>
    </w:p>
    <w:p w14:paraId="09F0804E" w14:textId="77777777" w:rsidR="00EA6F17" w:rsidRDefault="00672787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2066B0">
        <w:rPr>
          <w:rFonts w:ascii="Times" w:eastAsia="Arial Unicode MS" w:hAnsi="Times" w:cs="Times"/>
          <w:b/>
          <w:color w:val="000000"/>
          <w:u w:color="000000"/>
        </w:rPr>
        <w:t>A. Porto</w:t>
      </w:r>
      <w:r>
        <w:rPr>
          <w:rFonts w:ascii="Times" w:eastAsia="Arial Unicode MS" w:hAnsi="Times" w:cs="Times"/>
          <w:color w:val="000000"/>
          <w:u w:color="000000"/>
        </w:rPr>
        <w:t xml:space="preserve"> and D. </w:t>
      </w:r>
      <w:proofErr w:type="spellStart"/>
      <w:r>
        <w:rPr>
          <w:rFonts w:ascii="Times" w:eastAsia="Arial Unicode MS" w:hAnsi="Times" w:cs="Times"/>
          <w:color w:val="000000"/>
          <w:u w:color="000000"/>
        </w:rPr>
        <w:t>Dimaggio</w:t>
      </w:r>
      <w:proofErr w:type="spellEnd"/>
      <w:r>
        <w:rPr>
          <w:rFonts w:ascii="Times" w:eastAsia="Arial Unicode MS" w:hAnsi="Times" w:cs="Times"/>
          <w:color w:val="000000"/>
          <w:u w:color="000000"/>
        </w:rPr>
        <w:t>,</w:t>
      </w:r>
      <w:r w:rsidRPr="00453494">
        <w:rPr>
          <w:rFonts w:ascii="Times" w:eastAsia="Arial Unicode MS" w:hAnsi="Times" w:cs="Times"/>
          <w:color w:val="000000"/>
          <w:u w:color="000000"/>
        </w:rPr>
        <w:t xml:space="preserve"> </w:t>
      </w:r>
      <w:r w:rsidR="008A618C" w:rsidRPr="00453494">
        <w:rPr>
          <w:rFonts w:ascii="Times" w:eastAsia="Arial Unicode MS" w:hAnsi="Times" w:cs="Times"/>
          <w:color w:val="000000"/>
          <w:u w:color="000000"/>
        </w:rPr>
        <w:t xml:space="preserve">Pediatrician’s Guide </w:t>
      </w:r>
      <w:proofErr w:type="gramStart"/>
      <w:r w:rsidR="008A618C" w:rsidRPr="00453494">
        <w:rPr>
          <w:rFonts w:ascii="Times" w:eastAsia="Arial Unicode MS" w:hAnsi="Times" w:cs="Times"/>
          <w:color w:val="000000"/>
          <w:u w:color="000000"/>
        </w:rPr>
        <w:t>To</w:t>
      </w:r>
      <w:proofErr w:type="gramEnd"/>
      <w:r w:rsidR="008A618C" w:rsidRPr="00453494">
        <w:rPr>
          <w:rFonts w:ascii="Times" w:eastAsia="Arial Unicode MS" w:hAnsi="Times" w:cs="Times"/>
          <w:color w:val="000000"/>
          <w:u w:color="000000"/>
        </w:rPr>
        <w:t xml:space="preserve"> </w:t>
      </w:r>
      <w:r w:rsidR="002A16DA" w:rsidRPr="00453494">
        <w:rPr>
          <w:rFonts w:ascii="Times" w:eastAsia="Arial Unicode MS" w:hAnsi="Times" w:cs="Times"/>
          <w:color w:val="000000"/>
          <w:u w:color="000000"/>
        </w:rPr>
        <w:t>Feeding Babies and Tod</w:t>
      </w:r>
      <w:r w:rsidR="00453494" w:rsidRPr="00453494">
        <w:rPr>
          <w:rFonts w:ascii="Times" w:eastAsia="Arial Unicode MS" w:hAnsi="Times" w:cs="Times"/>
          <w:color w:val="000000"/>
          <w:u w:color="000000"/>
        </w:rPr>
        <w:t>dlers. First Edition</w:t>
      </w:r>
      <w:r w:rsidR="002066B0">
        <w:rPr>
          <w:rFonts w:ascii="Times" w:eastAsia="Arial Unicode MS" w:hAnsi="Times" w:cs="Times"/>
          <w:color w:val="000000"/>
          <w:u w:color="000000"/>
        </w:rPr>
        <w:t xml:space="preserve">, </w:t>
      </w:r>
      <w:r w:rsidR="00453494" w:rsidRPr="00453494">
        <w:rPr>
          <w:rFonts w:ascii="Times" w:eastAsia="Arial Unicode MS" w:hAnsi="Times" w:cs="Times"/>
          <w:color w:val="000000"/>
          <w:u w:color="000000"/>
        </w:rPr>
        <w:t xml:space="preserve">San Francisco: Ten Speed, 2016. </w:t>
      </w:r>
    </w:p>
    <w:p w14:paraId="0FE0C78D" w14:textId="16D79D08" w:rsidR="00DC79F7" w:rsidRDefault="002A16DA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453494">
        <w:rPr>
          <w:rFonts w:ascii="Times" w:eastAsia="Arial Unicode MS" w:hAnsi="Times" w:cs="Times"/>
          <w:color w:val="000000"/>
          <w:u w:color="000000"/>
        </w:rPr>
        <w:t xml:space="preserve"> </w:t>
      </w:r>
      <w:r w:rsidR="00C73EB3">
        <w:rPr>
          <w:rFonts w:ascii="Times" w:eastAsia="Arial Unicode MS" w:hAnsi="Times" w:cs="Times"/>
          <w:color w:val="000000"/>
          <w:u w:color="000000"/>
        </w:rPr>
        <w:t xml:space="preserve">DiMaggio DM, Cox A, </w:t>
      </w:r>
      <w:r w:rsidR="00C73EB3" w:rsidRPr="00C73EB3">
        <w:rPr>
          <w:rFonts w:ascii="Times" w:eastAsia="Arial Unicode MS" w:hAnsi="Times" w:cs="Times"/>
          <w:b/>
          <w:color w:val="000000"/>
          <w:u w:color="000000"/>
        </w:rPr>
        <w:t>Porto AF</w:t>
      </w:r>
      <w:r w:rsidR="00C73EB3">
        <w:rPr>
          <w:rFonts w:ascii="Times" w:eastAsia="Arial Unicode MS" w:hAnsi="Times" w:cs="Times"/>
          <w:b/>
          <w:color w:val="000000"/>
          <w:u w:color="000000"/>
        </w:rPr>
        <w:t>.</w:t>
      </w:r>
      <w:r w:rsidR="00C73EB3">
        <w:rPr>
          <w:rFonts w:ascii="Times" w:eastAsia="Arial Unicode MS" w:hAnsi="Times" w:cs="Times"/>
          <w:color w:val="000000"/>
          <w:u w:color="000000"/>
        </w:rPr>
        <w:t xml:space="preserve"> Updates in Infant Nutrition. </w:t>
      </w:r>
      <w:proofErr w:type="spellStart"/>
      <w:r w:rsidR="00C73EB3">
        <w:rPr>
          <w:rFonts w:ascii="Times" w:eastAsia="Arial Unicode MS" w:hAnsi="Times" w:cs="Times"/>
          <w:color w:val="000000"/>
          <w:u w:color="000000"/>
        </w:rPr>
        <w:t>Pediatr</w:t>
      </w:r>
      <w:proofErr w:type="spellEnd"/>
      <w:r w:rsidR="00C73EB3">
        <w:rPr>
          <w:rFonts w:ascii="Times" w:eastAsia="Arial Unicode MS" w:hAnsi="Times" w:cs="Times"/>
          <w:color w:val="000000"/>
          <w:u w:color="000000"/>
        </w:rPr>
        <w:t xml:space="preserve"> Rev. Oct 2017; 38</w:t>
      </w:r>
      <w:r w:rsidR="00DB7E5C">
        <w:rPr>
          <w:rFonts w:ascii="Times" w:eastAsia="Arial Unicode MS" w:hAnsi="Times" w:cs="Times"/>
          <w:color w:val="000000"/>
          <w:u w:color="000000"/>
        </w:rPr>
        <w:t xml:space="preserve">, </w:t>
      </w:r>
      <w:r w:rsidR="00C73EB3">
        <w:rPr>
          <w:rFonts w:ascii="Times" w:eastAsia="Arial Unicode MS" w:hAnsi="Times" w:cs="Times"/>
          <w:color w:val="000000"/>
          <w:u w:color="000000"/>
        </w:rPr>
        <w:t>10.</w:t>
      </w:r>
    </w:p>
    <w:p w14:paraId="68AFE6B0" w14:textId="1FB87A50" w:rsidR="00DB7E5C" w:rsidRDefault="00DB7E5C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DB7E5C">
        <w:rPr>
          <w:rFonts w:ascii="Times" w:eastAsia="Arial Unicode MS" w:hAnsi="Times" w:cs="Times"/>
          <w:b/>
          <w:color w:val="000000"/>
          <w:u w:color="000000"/>
        </w:rPr>
        <w:t>Porto AF</w:t>
      </w:r>
      <w:r>
        <w:rPr>
          <w:rFonts w:ascii="Times" w:eastAsia="Arial Unicode MS" w:hAnsi="Times" w:cs="Times"/>
          <w:color w:val="000000"/>
          <w:u w:color="000000"/>
        </w:rPr>
        <w:t>. Wilson Disease. 5 Minute Pediatric Consults. October 2018. 952-953.</w:t>
      </w:r>
    </w:p>
    <w:p w14:paraId="7D881849" w14:textId="24F29E92" w:rsidR="00DB7E5C" w:rsidRDefault="00DB7E5C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DB7E5C">
        <w:rPr>
          <w:rFonts w:ascii="Times" w:eastAsia="Arial Unicode MS" w:hAnsi="Times" w:cs="Times"/>
          <w:b/>
          <w:color w:val="000000"/>
          <w:u w:color="000000"/>
        </w:rPr>
        <w:t>Porto AF</w:t>
      </w:r>
      <w:r>
        <w:rPr>
          <w:rFonts w:ascii="Times" w:eastAsia="Arial Unicode MS" w:hAnsi="Times" w:cs="Times"/>
          <w:color w:val="000000"/>
          <w:u w:color="000000"/>
        </w:rPr>
        <w:t xml:space="preserve">. Gastrointestinal Polyps. </w:t>
      </w:r>
      <w:proofErr w:type="gramStart"/>
      <w:r>
        <w:rPr>
          <w:rFonts w:ascii="Times" w:eastAsia="Arial Unicode MS" w:hAnsi="Times" w:cs="Times"/>
          <w:color w:val="000000"/>
          <w:u w:color="000000"/>
        </w:rPr>
        <w:t>5 minute</w:t>
      </w:r>
      <w:proofErr w:type="gramEnd"/>
      <w:r>
        <w:rPr>
          <w:rFonts w:ascii="Times" w:eastAsia="Arial Unicode MS" w:hAnsi="Times" w:cs="Times"/>
          <w:color w:val="000000"/>
          <w:u w:color="000000"/>
        </w:rPr>
        <w:t xml:space="preserve"> Pediatric Consults. October 2018. 672-673.</w:t>
      </w:r>
    </w:p>
    <w:p w14:paraId="6397F8B9" w14:textId="30E484ED" w:rsidR="00A136CE" w:rsidRPr="00D23853" w:rsidRDefault="00A136CE" w:rsidP="000F05DC">
      <w:pPr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</w:p>
    <w:p w14:paraId="6D0A5158" w14:textId="77777777" w:rsidR="00A136CE" w:rsidRPr="00D23853" w:rsidRDefault="00A136CE" w:rsidP="000F05DC">
      <w:pPr>
        <w:jc w:val="both"/>
        <w:outlineLvl w:val="0"/>
        <w:rPr>
          <w:rFonts w:ascii="Times" w:eastAsia="Arial Unicode MS" w:hAnsi="Times" w:cs="Times"/>
          <w:b/>
          <w:color w:val="000000"/>
          <w:u w:color="000000"/>
        </w:rPr>
      </w:pPr>
      <w:r w:rsidRPr="00D23853">
        <w:rPr>
          <w:rFonts w:ascii="Times" w:eastAsia="Arial Unicode MS" w:hAnsi="Times" w:cs="Times"/>
          <w:b/>
          <w:color w:val="000000"/>
          <w:u w:color="000000"/>
        </w:rPr>
        <w:t>Peer-Reviewed Educational Materials</w:t>
      </w:r>
    </w:p>
    <w:p w14:paraId="20042D71" w14:textId="1E9AEE10" w:rsidR="00A136CE" w:rsidRPr="00E6658C" w:rsidRDefault="00A136CE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DC79F7">
        <w:rPr>
          <w:rFonts w:ascii="Times" w:eastAsia="Arial Unicode MS" w:hAnsi="Times" w:cs="Times"/>
          <w:color w:val="000000"/>
          <w:u w:color="000000"/>
        </w:rPr>
        <w:t xml:space="preserve">Kay M, </w:t>
      </w:r>
      <w:r w:rsidRPr="00DC79F7">
        <w:rPr>
          <w:rFonts w:ascii="Times" w:eastAsia="Arial Unicode MS" w:hAnsi="Times" w:cs="Times"/>
          <w:b/>
          <w:color w:val="000000"/>
          <w:u w:color="000000"/>
        </w:rPr>
        <w:t xml:space="preserve">Porto A. </w:t>
      </w:r>
      <w:r w:rsidRPr="00DC79F7">
        <w:rPr>
          <w:rFonts w:ascii="Times" w:eastAsia="Arial Unicode MS" w:hAnsi="Times" w:cs="Times"/>
          <w:color w:val="000000"/>
          <w:u w:color="000000"/>
        </w:rPr>
        <w:t>Diarrhea in Children. American College of Gastroenterology. Updated Dec 2012</w:t>
      </w:r>
      <w:r w:rsidR="00DC79F7">
        <w:rPr>
          <w:rFonts w:ascii="Times" w:eastAsia="Arial Unicode MS" w:hAnsi="Times" w:cs="Times"/>
          <w:color w:val="000000"/>
          <w:u w:color="000000"/>
        </w:rPr>
        <w:t xml:space="preserve"> </w:t>
      </w:r>
      <w:r w:rsidRPr="00DC79F7">
        <w:rPr>
          <w:rFonts w:ascii="Times" w:eastAsia="Arial Unicode MS" w:hAnsi="Times" w:cs="Times"/>
          <w:color w:val="000000"/>
          <w:u w:color="000000"/>
        </w:rPr>
        <w:t>(</w:t>
      </w:r>
      <w:hyperlink r:id="rId10" w:history="1">
        <w:r w:rsidRPr="00DC79F7">
          <w:rPr>
            <w:rStyle w:val="Hyperlink"/>
            <w:rFonts w:ascii="Times" w:eastAsia="Arial Unicode MS" w:hAnsi="Times" w:cs="Times"/>
            <w:u w:color="000000"/>
          </w:rPr>
          <w:t>http://patients.gi.org/topics/diarrhea-in-children/</w:t>
        </w:r>
      </w:hyperlink>
      <w:r w:rsidRPr="00DC79F7">
        <w:rPr>
          <w:rFonts w:ascii="Times" w:eastAsia="Arial Unicode MS" w:hAnsi="Times" w:cs="Times"/>
          <w:color w:val="000000"/>
          <w:u w:color="000000"/>
        </w:rPr>
        <w:t>)</w:t>
      </w:r>
    </w:p>
    <w:p w14:paraId="0032173D" w14:textId="1496439D" w:rsidR="00DC79F7" w:rsidRPr="00DC79F7" w:rsidRDefault="00A136CE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DC79F7">
        <w:rPr>
          <w:rFonts w:ascii="Times" w:eastAsia="Arial Unicode MS" w:hAnsi="Times" w:cs="Times"/>
          <w:color w:val="000000"/>
          <w:u w:color="000000"/>
        </w:rPr>
        <w:t xml:space="preserve">Kay M, </w:t>
      </w:r>
      <w:r w:rsidRPr="00DC79F7">
        <w:rPr>
          <w:rFonts w:ascii="Times" w:eastAsia="Arial Unicode MS" w:hAnsi="Times" w:cs="Times"/>
          <w:b/>
          <w:color w:val="000000"/>
          <w:u w:color="000000"/>
        </w:rPr>
        <w:t>Porto A</w:t>
      </w:r>
      <w:r w:rsidRPr="00DC79F7">
        <w:rPr>
          <w:rFonts w:ascii="Times" w:eastAsia="Arial Unicode MS" w:hAnsi="Times" w:cs="Times"/>
          <w:color w:val="000000"/>
          <w:u w:color="000000"/>
        </w:rPr>
        <w:t>. Lactose Intolerance in Children. American College of Gastroenterology. Updated Dec 2012 (</w:t>
      </w:r>
      <w:hyperlink r:id="rId11" w:history="1">
        <w:r w:rsidRPr="00DC79F7">
          <w:rPr>
            <w:rStyle w:val="Hyperlink"/>
            <w:rFonts w:ascii="Times" w:eastAsia="Arial Unicode MS" w:hAnsi="Times" w:cs="Times"/>
            <w:u w:color="000000"/>
          </w:rPr>
          <w:t>http://patients.gi.org/topics/lactose-intolerance-in-children</w:t>
        </w:r>
      </w:hyperlink>
      <w:r w:rsidRPr="00DC79F7">
        <w:rPr>
          <w:rFonts w:ascii="Times" w:eastAsia="Arial Unicode MS" w:hAnsi="Times" w:cs="Times"/>
          <w:color w:val="000000"/>
          <w:u w:color="000000"/>
        </w:rPr>
        <w:t>)</w:t>
      </w:r>
    </w:p>
    <w:p w14:paraId="79F05E06" w14:textId="2B1AF7C7" w:rsidR="00DC79F7" w:rsidRDefault="00A136CE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DC79F7">
        <w:rPr>
          <w:rFonts w:ascii="Times" w:eastAsia="Arial Unicode MS" w:hAnsi="Times" w:cs="Times"/>
          <w:b/>
          <w:color w:val="000000"/>
          <w:u w:color="000000"/>
        </w:rPr>
        <w:t>Porto A,</w:t>
      </w:r>
      <w:r w:rsidRPr="00DC79F7">
        <w:rPr>
          <w:rFonts w:ascii="Times" w:eastAsia="Arial Unicode MS" w:hAnsi="Times" w:cs="Times"/>
          <w:color w:val="000000"/>
          <w:u w:color="000000"/>
        </w:rPr>
        <w:t xml:space="preserve"> Kay M. Eosinophilic Esophagitis in Children. American College of Gastroenterology </w:t>
      </w:r>
      <w:r w:rsidR="00DC79F7">
        <w:rPr>
          <w:rFonts w:ascii="Times" w:eastAsia="Arial Unicode MS" w:hAnsi="Times" w:cs="Times"/>
          <w:color w:val="000000"/>
          <w:u w:color="000000"/>
        </w:rPr>
        <w:t>–</w:t>
      </w:r>
      <w:r w:rsidRPr="00DC79F7">
        <w:rPr>
          <w:rFonts w:ascii="Times" w:eastAsia="Arial Unicode MS" w:hAnsi="Times" w:cs="Times"/>
          <w:color w:val="000000"/>
          <w:u w:color="000000"/>
        </w:rPr>
        <w:t xml:space="preserve"> 2013</w:t>
      </w:r>
    </w:p>
    <w:p w14:paraId="46E4C477" w14:textId="77777777" w:rsidR="00DC79F7" w:rsidRDefault="00A136CE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DC79F7">
        <w:rPr>
          <w:rFonts w:ascii="Times" w:eastAsia="Arial Unicode MS" w:hAnsi="Times" w:cs="Times"/>
          <w:b/>
          <w:color w:val="000000"/>
          <w:u w:color="000000"/>
        </w:rPr>
        <w:t>Porto A.</w:t>
      </w:r>
      <w:r w:rsidRPr="00DC79F7">
        <w:rPr>
          <w:rFonts w:ascii="Times" w:eastAsia="Arial Unicode MS" w:hAnsi="Times" w:cs="Times"/>
          <w:color w:val="000000"/>
          <w:u w:color="000000"/>
        </w:rPr>
        <w:t xml:space="preserve"> C. </w:t>
      </w:r>
      <w:proofErr w:type="spellStart"/>
      <w:r w:rsidRPr="00DC79F7">
        <w:rPr>
          <w:rFonts w:ascii="Times" w:eastAsia="Arial Unicode MS" w:hAnsi="Times" w:cs="Times"/>
          <w:color w:val="000000"/>
          <w:u w:color="000000"/>
        </w:rPr>
        <w:t>dificile</w:t>
      </w:r>
      <w:proofErr w:type="spellEnd"/>
      <w:r w:rsidRPr="00DC79F7">
        <w:rPr>
          <w:rFonts w:ascii="Times" w:eastAsia="Arial Unicode MS" w:hAnsi="Times" w:cs="Times"/>
          <w:color w:val="000000"/>
          <w:u w:color="000000"/>
        </w:rPr>
        <w:t xml:space="preserve"> infection in Children, NASPGHAN </w:t>
      </w:r>
      <w:r w:rsidR="00DC79F7">
        <w:rPr>
          <w:rFonts w:ascii="Times" w:eastAsia="Arial Unicode MS" w:hAnsi="Times" w:cs="Times"/>
          <w:color w:val="000000"/>
          <w:u w:color="000000"/>
        </w:rPr>
        <w:t>–</w:t>
      </w:r>
      <w:r w:rsidRPr="00DC79F7">
        <w:rPr>
          <w:rFonts w:ascii="Times" w:eastAsia="Arial Unicode MS" w:hAnsi="Times" w:cs="Times"/>
          <w:color w:val="000000"/>
          <w:u w:color="000000"/>
        </w:rPr>
        <w:t xml:space="preserve"> 2014</w:t>
      </w:r>
      <w:r w:rsidR="00DC79F7">
        <w:rPr>
          <w:rFonts w:ascii="Times" w:eastAsia="Arial Unicode MS" w:hAnsi="Times" w:cs="Times"/>
          <w:color w:val="000000"/>
          <w:u w:color="000000"/>
        </w:rPr>
        <w:t xml:space="preserve"> </w:t>
      </w:r>
      <w:r w:rsidRPr="00DC79F7">
        <w:rPr>
          <w:rFonts w:ascii="Times" w:eastAsia="Arial Unicode MS" w:hAnsi="Times" w:cs="Times"/>
          <w:color w:val="000000"/>
          <w:u w:color="000000"/>
        </w:rPr>
        <w:t>(</w:t>
      </w:r>
      <w:hyperlink r:id="rId12" w:history="1">
        <w:r w:rsidRPr="00DC79F7">
          <w:rPr>
            <w:rStyle w:val="Hyperlink"/>
            <w:rFonts w:ascii="Times" w:eastAsia="Arial Unicode MS" w:hAnsi="Times" w:cs="Times"/>
            <w:u w:color="000000"/>
          </w:rPr>
          <w:t>www.gikids.org</w:t>
        </w:r>
      </w:hyperlink>
      <w:r w:rsidRPr="00DC79F7">
        <w:rPr>
          <w:rFonts w:ascii="Times" w:eastAsia="Arial Unicode MS" w:hAnsi="Times" w:cs="Times"/>
          <w:color w:val="000000"/>
          <w:u w:color="000000"/>
        </w:rPr>
        <w:t>)</w:t>
      </w:r>
    </w:p>
    <w:p w14:paraId="598F6D29" w14:textId="1822C74B" w:rsidR="00DC79F7" w:rsidRDefault="00A136CE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DC79F7">
        <w:rPr>
          <w:rFonts w:ascii="Times" w:eastAsia="Arial Unicode MS" w:hAnsi="Times" w:cs="Times"/>
          <w:color w:val="000000"/>
          <w:u w:color="000000"/>
        </w:rPr>
        <w:t xml:space="preserve">Patel M, </w:t>
      </w:r>
      <w:r w:rsidRPr="00DC79F7">
        <w:rPr>
          <w:rFonts w:ascii="Times" w:eastAsia="Arial Unicode MS" w:hAnsi="Times" w:cs="Times"/>
          <w:b/>
          <w:color w:val="000000"/>
          <w:u w:color="000000"/>
        </w:rPr>
        <w:t>Porto A</w:t>
      </w:r>
      <w:r w:rsidRPr="00DC79F7">
        <w:rPr>
          <w:rFonts w:ascii="Times" w:eastAsia="Arial Unicode MS" w:hAnsi="Times" w:cs="Times"/>
          <w:color w:val="000000"/>
          <w:u w:color="000000"/>
        </w:rPr>
        <w:t xml:space="preserve"> Nausea in Children, NASPGHAN – 2014</w:t>
      </w:r>
      <w:r w:rsidR="00DC79F7">
        <w:rPr>
          <w:rFonts w:ascii="Times" w:eastAsia="Arial Unicode MS" w:hAnsi="Times" w:cs="Times"/>
          <w:color w:val="000000"/>
          <w:u w:color="000000"/>
        </w:rPr>
        <w:t xml:space="preserve"> </w:t>
      </w:r>
      <w:r w:rsidRPr="00DC79F7">
        <w:rPr>
          <w:rFonts w:ascii="Times" w:eastAsia="Arial Unicode MS" w:hAnsi="Times" w:cs="Times"/>
          <w:color w:val="000000"/>
          <w:u w:color="000000"/>
        </w:rPr>
        <w:t>(</w:t>
      </w:r>
      <w:hyperlink r:id="rId13" w:history="1">
        <w:r w:rsidRPr="00DC79F7">
          <w:rPr>
            <w:rStyle w:val="Hyperlink"/>
            <w:rFonts w:ascii="Times" w:eastAsia="Arial Unicode MS" w:hAnsi="Times" w:cs="Times"/>
            <w:u w:color="000000"/>
          </w:rPr>
          <w:t>www.gikids.org</w:t>
        </w:r>
      </w:hyperlink>
      <w:r w:rsidRPr="00DC79F7">
        <w:rPr>
          <w:rFonts w:ascii="Times" w:eastAsia="Arial Unicode MS" w:hAnsi="Times" w:cs="Times"/>
          <w:color w:val="000000"/>
          <w:u w:color="000000"/>
        </w:rPr>
        <w:t>)</w:t>
      </w:r>
    </w:p>
    <w:p w14:paraId="282EAAC7" w14:textId="640C146C" w:rsidR="00A136CE" w:rsidRDefault="00A136CE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DC79F7">
        <w:rPr>
          <w:rFonts w:ascii="Times" w:eastAsia="Arial Unicode MS" w:hAnsi="Times" w:cs="Times"/>
          <w:color w:val="000000"/>
          <w:u w:color="000000"/>
        </w:rPr>
        <w:t xml:space="preserve">Patel M, </w:t>
      </w:r>
      <w:r w:rsidRPr="00DC79F7">
        <w:rPr>
          <w:rFonts w:ascii="Times" w:eastAsia="Arial Unicode MS" w:hAnsi="Times" w:cs="Times"/>
          <w:b/>
          <w:color w:val="000000"/>
          <w:u w:color="000000"/>
        </w:rPr>
        <w:t>Porto A</w:t>
      </w:r>
      <w:r w:rsidRPr="00DC79F7">
        <w:rPr>
          <w:rFonts w:ascii="Times" w:eastAsia="Arial Unicode MS" w:hAnsi="Times" w:cs="Times"/>
          <w:color w:val="000000"/>
          <w:u w:color="000000"/>
        </w:rPr>
        <w:t xml:space="preserve"> Vomiting in Children, NASPGHAN –2014</w:t>
      </w:r>
      <w:r w:rsidR="00DC79F7">
        <w:rPr>
          <w:rFonts w:ascii="Times" w:eastAsia="Arial Unicode MS" w:hAnsi="Times" w:cs="Times"/>
          <w:color w:val="000000"/>
          <w:u w:color="000000"/>
        </w:rPr>
        <w:t xml:space="preserve"> </w:t>
      </w:r>
      <w:r w:rsidRPr="00DC79F7">
        <w:rPr>
          <w:rFonts w:ascii="Times" w:eastAsia="Arial Unicode MS" w:hAnsi="Times" w:cs="Times"/>
          <w:color w:val="000000"/>
          <w:u w:color="000000"/>
        </w:rPr>
        <w:t>(</w:t>
      </w:r>
      <w:hyperlink r:id="rId14" w:history="1">
        <w:r w:rsidR="00453494" w:rsidRPr="00FC1924">
          <w:rPr>
            <w:rStyle w:val="Hyperlink"/>
            <w:rFonts w:ascii="Times" w:eastAsia="Arial Unicode MS" w:hAnsi="Times" w:cs="Times"/>
            <w:u w:color="000000"/>
          </w:rPr>
          <w:t>www.gikids.org)</w:t>
        </w:r>
      </w:hyperlink>
    </w:p>
    <w:p w14:paraId="582DB875" w14:textId="05BE2A5B" w:rsidR="00A136CE" w:rsidRDefault="00453494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E63EC0">
        <w:rPr>
          <w:rFonts w:ascii="Times" w:eastAsia="Arial Unicode MS" w:hAnsi="Times" w:cs="Times"/>
          <w:b/>
          <w:color w:val="000000"/>
          <w:u w:color="000000"/>
        </w:rPr>
        <w:t>Porto A</w:t>
      </w:r>
      <w:r>
        <w:rPr>
          <w:rFonts w:ascii="Times" w:eastAsia="Arial Unicode MS" w:hAnsi="Times" w:cs="Times"/>
          <w:color w:val="000000"/>
          <w:u w:color="000000"/>
        </w:rPr>
        <w:t>. Lactose Intolerance in Children, American Academy of Pediatrics – 2016 (</w:t>
      </w:r>
      <w:hyperlink r:id="rId15" w:history="1">
        <w:r w:rsidR="00672787" w:rsidRPr="00091DE2">
          <w:rPr>
            <w:rStyle w:val="Hyperlink"/>
            <w:rFonts w:ascii="Times" w:eastAsia="Arial Unicode MS" w:hAnsi="Times" w:cs="Times"/>
            <w:u w:color="000000"/>
          </w:rPr>
          <w:t>www.healthychildren.org</w:t>
        </w:r>
      </w:hyperlink>
      <w:r>
        <w:rPr>
          <w:rFonts w:ascii="Times" w:eastAsia="Arial Unicode MS" w:hAnsi="Times" w:cs="Times"/>
          <w:color w:val="000000"/>
          <w:u w:color="000000"/>
        </w:rPr>
        <w:t>)</w:t>
      </w:r>
      <w:r w:rsidR="00672787">
        <w:rPr>
          <w:rFonts w:ascii="Times" w:eastAsia="Arial Unicode MS" w:hAnsi="Times" w:cs="Times"/>
          <w:color w:val="000000"/>
          <w:u w:color="000000"/>
        </w:rPr>
        <w:t xml:space="preserve"> </w:t>
      </w:r>
    </w:p>
    <w:p w14:paraId="0FD00D33" w14:textId="2546D37A" w:rsidR="005D3789" w:rsidRDefault="006A448C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>
        <w:rPr>
          <w:rFonts w:ascii="Times" w:eastAsia="Arial Unicode MS" w:hAnsi="Times" w:cs="Times"/>
          <w:b/>
          <w:color w:val="000000"/>
          <w:u w:color="000000"/>
        </w:rPr>
        <w:t>Porto A</w:t>
      </w:r>
      <w:r w:rsidRPr="006A448C">
        <w:rPr>
          <w:rFonts w:ascii="Times" w:eastAsia="Arial Unicode MS" w:hAnsi="Times" w:cs="Times"/>
          <w:color w:val="000000"/>
          <w:u w:color="000000"/>
        </w:rPr>
        <w:t>.</w:t>
      </w:r>
      <w:r>
        <w:rPr>
          <w:rFonts w:ascii="Times" w:eastAsia="Arial Unicode MS" w:hAnsi="Times" w:cs="Times"/>
          <w:color w:val="000000"/>
          <w:u w:color="000000"/>
        </w:rPr>
        <w:t xml:space="preserve"> </w:t>
      </w:r>
      <w:r w:rsidR="005D3789">
        <w:rPr>
          <w:rFonts w:ascii="Times" w:eastAsia="Arial Unicode MS" w:hAnsi="Times" w:cs="Times"/>
          <w:color w:val="000000"/>
          <w:u w:color="000000"/>
        </w:rPr>
        <w:t>Celiac Disease in Children and Teens, American Academy of Pediatrics – 2017 (</w:t>
      </w:r>
      <w:hyperlink r:id="rId16" w:history="1">
        <w:r w:rsidR="005D3789" w:rsidRPr="00E47B81">
          <w:rPr>
            <w:rStyle w:val="Hyperlink"/>
            <w:rFonts w:ascii="Times" w:eastAsia="Arial Unicode MS" w:hAnsi="Times" w:cs="Times"/>
            <w:u w:color="000000"/>
          </w:rPr>
          <w:t>www.healthychildren.org)</w:t>
        </w:r>
      </w:hyperlink>
    </w:p>
    <w:p w14:paraId="5A12DD02" w14:textId="1B3E1C73" w:rsidR="005D3789" w:rsidRPr="00F3617B" w:rsidRDefault="005D3789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Style w:val="Hyperlink"/>
          <w:rFonts w:ascii="Times" w:eastAsia="Arial Unicode MS" w:hAnsi="Times" w:cs="Times"/>
          <w:color w:val="000000"/>
          <w:u w:val="none" w:color="000000"/>
        </w:rPr>
      </w:pPr>
      <w:r>
        <w:rPr>
          <w:rFonts w:ascii="Times" w:eastAsia="Arial Unicode MS" w:hAnsi="Times" w:cs="Times"/>
          <w:b/>
          <w:color w:val="000000"/>
          <w:u w:color="000000"/>
        </w:rPr>
        <w:t xml:space="preserve">Porto A. </w:t>
      </w:r>
      <w:r>
        <w:rPr>
          <w:rFonts w:ascii="Times" w:eastAsia="Arial Unicode MS" w:hAnsi="Times" w:cs="Times"/>
          <w:color w:val="000000"/>
          <w:u w:color="000000"/>
        </w:rPr>
        <w:t>Gastroesophageal Reflux and Gastroesophageal Reflux Disease in Children – Parent FAQs, American Academy of Pediatrics – 2017 (</w:t>
      </w:r>
      <w:hyperlink r:id="rId17" w:history="1">
        <w:r w:rsidRPr="00E47B81">
          <w:rPr>
            <w:rStyle w:val="Hyperlink"/>
            <w:rFonts w:ascii="Times" w:eastAsia="Arial Unicode MS" w:hAnsi="Times" w:cs="Times"/>
            <w:u w:color="000000"/>
          </w:rPr>
          <w:t>www.healthychildren.org)</w:t>
        </w:r>
      </w:hyperlink>
    </w:p>
    <w:p w14:paraId="4C786428" w14:textId="099D23A2" w:rsidR="00F3617B" w:rsidRPr="00430DEF" w:rsidRDefault="00F3617B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Style w:val="Hyperlink"/>
          <w:rFonts w:ascii="Times" w:eastAsia="Arial Unicode MS" w:hAnsi="Times" w:cs="Times"/>
          <w:color w:val="000000"/>
          <w:u w:val="none" w:color="000000"/>
        </w:rPr>
      </w:pPr>
      <w:r>
        <w:rPr>
          <w:rFonts w:ascii="Times" w:eastAsia="Arial Unicode MS" w:hAnsi="Times" w:cs="Times"/>
          <w:b/>
          <w:color w:val="000000"/>
          <w:u w:color="000000"/>
        </w:rPr>
        <w:t xml:space="preserve">Porto A, </w:t>
      </w:r>
      <w:r>
        <w:rPr>
          <w:rFonts w:ascii="Times" w:eastAsia="Arial Unicode MS" w:hAnsi="Times" w:cs="Times"/>
          <w:color w:val="000000"/>
          <w:u w:color="000000"/>
        </w:rPr>
        <w:t xml:space="preserve">Drake R. </w:t>
      </w:r>
      <w:r w:rsidR="00430DEF">
        <w:rPr>
          <w:rFonts w:ascii="Times" w:eastAsia="Arial Unicode MS" w:hAnsi="Times" w:cs="Times"/>
          <w:color w:val="000000"/>
          <w:u w:color="000000"/>
        </w:rPr>
        <w:t xml:space="preserve">Cow </w:t>
      </w:r>
      <w:r>
        <w:rPr>
          <w:rFonts w:ascii="Times" w:eastAsia="Arial Unicode MS" w:hAnsi="Times" w:cs="Times"/>
          <w:color w:val="000000"/>
          <w:u w:color="000000"/>
        </w:rPr>
        <w:t>Milk Alternatives</w:t>
      </w:r>
      <w:r w:rsidR="00430DEF">
        <w:rPr>
          <w:rFonts w:ascii="Times" w:eastAsia="Arial Unicode MS" w:hAnsi="Times" w:cs="Times"/>
          <w:color w:val="000000"/>
          <w:u w:color="000000"/>
        </w:rPr>
        <w:t>: Parent FAQs, American Academy of Pediatrics – 2017 (</w:t>
      </w:r>
      <w:hyperlink r:id="rId18" w:history="1">
        <w:r w:rsidR="00430DEF" w:rsidRPr="00E47B81">
          <w:rPr>
            <w:rStyle w:val="Hyperlink"/>
            <w:rFonts w:ascii="Times" w:eastAsia="Arial Unicode MS" w:hAnsi="Times" w:cs="Times"/>
            <w:u w:color="000000"/>
          </w:rPr>
          <w:t>www.healthychildren.org)</w:t>
        </w:r>
      </w:hyperlink>
    </w:p>
    <w:p w14:paraId="6C6CA3B0" w14:textId="22AFFF4C" w:rsidR="00430DEF" w:rsidRPr="00430DEF" w:rsidRDefault="00430DEF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>
        <w:rPr>
          <w:rFonts w:ascii="Times" w:eastAsia="Arial Unicode MS" w:hAnsi="Times" w:cs="Times"/>
          <w:b/>
          <w:color w:val="000000"/>
          <w:u w:color="000000"/>
        </w:rPr>
        <w:t xml:space="preserve">Porto A. </w:t>
      </w:r>
      <w:r>
        <w:rPr>
          <w:rFonts w:ascii="Times" w:eastAsia="Arial Unicode MS" w:hAnsi="Times" w:cs="Times"/>
          <w:color w:val="000000"/>
          <w:u w:color="000000"/>
        </w:rPr>
        <w:t>Gluten-Free Shopping Tips for Parents,</w:t>
      </w:r>
      <w:r w:rsidRPr="00430DEF">
        <w:rPr>
          <w:rFonts w:ascii="Times" w:eastAsia="Arial Unicode MS" w:hAnsi="Times" w:cs="Times"/>
          <w:color w:val="000000"/>
          <w:u w:color="000000"/>
        </w:rPr>
        <w:t xml:space="preserve"> </w:t>
      </w:r>
      <w:r>
        <w:rPr>
          <w:rFonts w:ascii="Times" w:eastAsia="Arial Unicode MS" w:hAnsi="Times" w:cs="Times"/>
          <w:color w:val="000000"/>
          <w:u w:color="000000"/>
        </w:rPr>
        <w:t>American Academy of Pediatrics – 2017 (</w:t>
      </w:r>
      <w:hyperlink r:id="rId19" w:history="1">
        <w:r w:rsidRPr="00E47B81">
          <w:rPr>
            <w:rStyle w:val="Hyperlink"/>
            <w:rFonts w:ascii="Times" w:eastAsia="Arial Unicode MS" w:hAnsi="Times" w:cs="Times"/>
            <w:u w:color="000000"/>
          </w:rPr>
          <w:t>www.healthychildren.org)</w:t>
        </w:r>
      </w:hyperlink>
    </w:p>
    <w:p w14:paraId="48CAC2BD" w14:textId="2A4CF955" w:rsidR="00F3617B" w:rsidRDefault="00430DEF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>
        <w:rPr>
          <w:rFonts w:ascii="Times" w:eastAsia="Arial Unicode MS" w:hAnsi="Times" w:cs="Times"/>
          <w:b/>
          <w:color w:val="000000"/>
          <w:u w:color="000000"/>
        </w:rPr>
        <w:t xml:space="preserve">Porto A. </w:t>
      </w:r>
      <w:r>
        <w:rPr>
          <w:rFonts w:ascii="Times" w:eastAsia="Arial Unicode MS" w:hAnsi="Times" w:cs="Times"/>
          <w:color w:val="000000"/>
          <w:u w:color="000000"/>
        </w:rPr>
        <w:t xml:space="preserve">When should I introduce wheat into my baby’s </w:t>
      </w:r>
      <w:proofErr w:type="gramStart"/>
      <w:r>
        <w:rPr>
          <w:rFonts w:ascii="Times" w:eastAsia="Arial Unicode MS" w:hAnsi="Times" w:cs="Times"/>
          <w:color w:val="000000"/>
          <w:u w:color="000000"/>
        </w:rPr>
        <w:t>diet?,</w:t>
      </w:r>
      <w:proofErr w:type="gramEnd"/>
      <w:r>
        <w:rPr>
          <w:rFonts w:ascii="Times" w:eastAsia="Arial Unicode MS" w:hAnsi="Times" w:cs="Times"/>
          <w:color w:val="000000"/>
          <w:u w:color="000000"/>
        </w:rPr>
        <w:t xml:space="preserve"> American Academy of Pediatrics -2017 (</w:t>
      </w:r>
      <w:hyperlink r:id="rId20" w:history="1">
        <w:r w:rsidRPr="008B7FCE">
          <w:rPr>
            <w:rStyle w:val="Hyperlink"/>
            <w:rFonts w:ascii="Times" w:eastAsia="Arial Unicode MS" w:hAnsi="Times" w:cs="Times"/>
            <w:u w:color="000000"/>
          </w:rPr>
          <w:t>www.healthychildren.org)</w:t>
        </w:r>
      </w:hyperlink>
      <w:r>
        <w:rPr>
          <w:rFonts w:ascii="Times" w:eastAsia="Arial Unicode MS" w:hAnsi="Times" w:cs="Times"/>
          <w:color w:val="000000"/>
          <w:u w:color="000000"/>
        </w:rPr>
        <w:t xml:space="preserve"> </w:t>
      </w:r>
    </w:p>
    <w:p w14:paraId="7B62F0E3" w14:textId="69F3960B" w:rsidR="00657768" w:rsidRDefault="00657768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>
        <w:rPr>
          <w:rFonts w:ascii="Times" w:eastAsia="Arial Unicode MS" w:hAnsi="Times" w:cs="Times"/>
          <w:b/>
          <w:color w:val="000000"/>
          <w:u w:color="000000"/>
        </w:rPr>
        <w:t xml:space="preserve">Porto A. </w:t>
      </w:r>
      <w:r>
        <w:rPr>
          <w:rFonts w:ascii="Times" w:eastAsia="Arial Unicode MS" w:hAnsi="Times" w:cs="Times"/>
          <w:color w:val="000000"/>
          <w:u w:color="000000"/>
        </w:rPr>
        <w:t xml:space="preserve">When should I introduce wheat into my baby’s </w:t>
      </w:r>
      <w:proofErr w:type="gramStart"/>
      <w:r>
        <w:rPr>
          <w:rFonts w:ascii="Times" w:eastAsia="Arial Unicode MS" w:hAnsi="Times" w:cs="Times"/>
          <w:color w:val="000000"/>
          <w:u w:color="000000"/>
        </w:rPr>
        <w:t>diet?,</w:t>
      </w:r>
      <w:proofErr w:type="gramEnd"/>
      <w:r>
        <w:rPr>
          <w:rFonts w:ascii="Times" w:eastAsia="Arial Unicode MS" w:hAnsi="Times" w:cs="Times"/>
          <w:color w:val="000000"/>
          <w:u w:color="000000"/>
        </w:rPr>
        <w:t xml:space="preserve"> American Academy of Pediatrics -2019 (</w:t>
      </w:r>
      <w:hyperlink r:id="rId21" w:history="1">
        <w:r w:rsidRPr="008B7FCE">
          <w:rPr>
            <w:rStyle w:val="Hyperlink"/>
            <w:rFonts w:ascii="Times" w:eastAsia="Arial Unicode MS" w:hAnsi="Times" w:cs="Times"/>
            <w:u w:color="000000"/>
          </w:rPr>
          <w:t>www.healthychildren.org)</w:t>
        </w:r>
      </w:hyperlink>
      <w:r>
        <w:rPr>
          <w:rFonts w:ascii="Times" w:eastAsia="Arial Unicode MS" w:hAnsi="Times" w:cs="Times"/>
          <w:color w:val="000000"/>
          <w:u w:color="000000"/>
        </w:rPr>
        <w:t xml:space="preserve"> </w:t>
      </w:r>
    </w:p>
    <w:p w14:paraId="6605EA73" w14:textId="4F5DF3FB" w:rsidR="00657768" w:rsidRPr="007B0172" w:rsidRDefault="00657768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Style w:val="Hyperlink"/>
          <w:rFonts w:ascii="Times" w:eastAsia="Arial Unicode MS" w:hAnsi="Times" w:cs="Times"/>
          <w:color w:val="000000"/>
          <w:u w:val="none" w:color="000000"/>
        </w:rPr>
      </w:pPr>
      <w:r>
        <w:rPr>
          <w:rFonts w:ascii="Times" w:eastAsia="Arial Unicode MS" w:hAnsi="Times" w:cs="Times"/>
          <w:b/>
          <w:color w:val="000000"/>
          <w:u w:color="000000"/>
        </w:rPr>
        <w:t xml:space="preserve">Porto A. </w:t>
      </w:r>
      <w:r>
        <w:rPr>
          <w:rFonts w:ascii="Times" w:eastAsia="Arial Unicode MS" w:hAnsi="Times" w:cs="Times"/>
          <w:color w:val="000000"/>
          <w:u w:color="000000"/>
        </w:rPr>
        <w:t>Gastroesophageal Reflux and Gastroesophageal Reflux Disease in Children – Parent FAQs, American Academy of Pediatrics – Updated, 2019 (</w:t>
      </w:r>
      <w:hyperlink r:id="rId22" w:history="1">
        <w:r w:rsidRPr="00E47B81">
          <w:rPr>
            <w:rStyle w:val="Hyperlink"/>
            <w:rFonts w:ascii="Times" w:eastAsia="Arial Unicode MS" w:hAnsi="Times" w:cs="Times"/>
            <w:u w:color="000000"/>
          </w:rPr>
          <w:t>www.healthychildren.org)</w:t>
        </w:r>
      </w:hyperlink>
    </w:p>
    <w:p w14:paraId="6265C1EB" w14:textId="59D79097" w:rsidR="007B0172" w:rsidRPr="007B0172" w:rsidRDefault="007B0172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>
        <w:rPr>
          <w:rFonts w:ascii="Times" w:eastAsia="Arial Unicode MS" w:hAnsi="Times" w:cs="Times"/>
          <w:b/>
          <w:color w:val="000000"/>
          <w:u w:color="000000"/>
        </w:rPr>
        <w:lastRenderedPageBreak/>
        <w:t xml:space="preserve">Porto A. </w:t>
      </w:r>
      <w:r>
        <w:rPr>
          <w:rFonts w:ascii="Times" w:eastAsia="Arial Unicode MS" w:hAnsi="Times" w:cs="Times"/>
          <w:color w:val="000000"/>
          <w:u w:color="000000"/>
        </w:rPr>
        <w:t>What is the simplest sleep solution for my baby with reflux – Parent FAQs. American Academy of Pediatrics – 2020 (</w:t>
      </w:r>
      <w:hyperlink r:id="rId23" w:history="1">
        <w:r w:rsidRPr="00E47B81">
          <w:rPr>
            <w:rStyle w:val="Hyperlink"/>
            <w:rFonts w:ascii="Times" w:eastAsia="Arial Unicode MS" w:hAnsi="Times" w:cs="Times"/>
            <w:u w:color="000000"/>
          </w:rPr>
          <w:t>www.healthychildren.org)</w:t>
        </w:r>
      </w:hyperlink>
    </w:p>
    <w:p w14:paraId="05029E1D" w14:textId="77777777" w:rsidR="005D3789" w:rsidRPr="005D3789" w:rsidRDefault="005D3789" w:rsidP="005D3789">
      <w:pPr>
        <w:pStyle w:val="ListParagraph"/>
        <w:outlineLvl w:val="0"/>
        <w:rPr>
          <w:rFonts w:ascii="Times" w:eastAsia="Arial Unicode MS" w:hAnsi="Times" w:cs="Times"/>
          <w:color w:val="000000"/>
          <w:u w:color="000000"/>
        </w:rPr>
      </w:pPr>
    </w:p>
    <w:p w14:paraId="6DCF5F69" w14:textId="2024ED5A" w:rsidR="00325291" w:rsidRPr="00DC79F7" w:rsidRDefault="00325291" w:rsidP="000F05DC">
      <w:pPr>
        <w:jc w:val="both"/>
        <w:outlineLvl w:val="0"/>
        <w:rPr>
          <w:rFonts w:ascii="Times" w:eastAsia="Arial Unicode MS" w:hAnsi="Times" w:cs="Times"/>
          <w:b/>
          <w:color w:val="000000"/>
          <w:u w:color="000000"/>
        </w:rPr>
      </w:pPr>
      <w:r w:rsidRPr="00D23853">
        <w:rPr>
          <w:rFonts w:ascii="Times" w:eastAsia="Arial Unicode MS" w:hAnsi="Times" w:cs="Times"/>
          <w:b/>
          <w:color w:val="000000"/>
          <w:u w:color="000000"/>
        </w:rPr>
        <w:t>Case Reports</w:t>
      </w:r>
      <w:r w:rsidR="009E4CF3">
        <w:rPr>
          <w:rFonts w:ascii="Times" w:eastAsia="Arial Unicode MS" w:hAnsi="Times" w:cs="Times"/>
          <w:b/>
          <w:color w:val="000000"/>
          <w:u w:color="000000"/>
        </w:rPr>
        <w:t>, Technical Notes, Letters</w:t>
      </w:r>
    </w:p>
    <w:p w14:paraId="65975305" w14:textId="0256D964" w:rsidR="008F5A80" w:rsidRDefault="00325291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DC79F7">
        <w:rPr>
          <w:rFonts w:ascii="Times" w:eastAsia="Arial Unicode MS" w:hAnsi="Times" w:cs="Times"/>
          <w:color w:val="000000"/>
          <w:u w:color="000000"/>
        </w:rPr>
        <w:t xml:space="preserve">Patel, MG, </w:t>
      </w:r>
      <w:r w:rsidRPr="00DC79F7">
        <w:rPr>
          <w:rFonts w:ascii="Times" w:eastAsia="Arial Unicode MS" w:hAnsi="Times" w:cs="Times"/>
          <w:b/>
          <w:color w:val="000000"/>
          <w:u w:color="000000"/>
        </w:rPr>
        <w:t xml:space="preserve">Porto AF. </w:t>
      </w:r>
      <w:r w:rsidRPr="00DC79F7">
        <w:rPr>
          <w:rFonts w:ascii="Times" w:eastAsia="Arial Unicode MS" w:hAnsi="Times" w:cs="Times"/>
          <w:color w:val="000000"/>
          <w:u w:color="000000"/>
        </w:rPr>
        <w:t xml:space="preserve">Conjugated </w:t>
      </w:r>
      <w:r w:rsidRPr="008F5A80">
        <w:rPr>
          <w:rFonts w:ascii="Times" w:eastAsia="Arial Unicode MS" w:hAnsi="Times" w:cs="Times"/>
          <w:color w:val="000000"/>
          <w:u w:color="000000"/>
        </w:rPr>
        <w:t>Hyperbilirubinemia in a Child with Streptococcus pneumonia Hemolytic Uremic Syndrome. ACG Case Reports Journal, 1 (1). 2013</w:t>
      </w:r>
    </w:p>
    <w:p w14:paraId="58DE7F55" w14:textId="61B50128" w:rsidR="001678F6" w:rsidRPr="008F5A80" w:rsidRDefault="001678F6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proofErr w:type="spellStart"/>
      <w:r>
        <w:rPr>
          <w:rFonts w:ascii="Times" w:eastAsia="Arial Unicode MS" w:hAnsi="Times" w:cs="Times"/>
          <w:color w:val="000000"/>
          <w:u w:color="000000"/>
        </w:rPr>
        <w:t>Farrelly</w:t>
      </w:r>
      <w:proofErr w:type="spellEnd"/>
      <w:r>
        <w:rPr>
          <w:rFonts w:ascii="Times" w:eastAsia="Arial Unicode MS" w:hAnsi="Times" w:cs="Times"/>
          <w:color w:val="000000"/>
          <w:u w:color="000000"/>
        </w:rPr>
        <w:t xml:space="preserve"> JS, Weiss, RM, Copel JA, </w:t>
      </w:r>
      <w:r w:rsidRPr="00FE05C2">
        <w:rPr>
          <w:rFonts w:ascii="Times" w:eastAsia="Arial Unicode MS" w:hAnsi="Times" w:cs="Times"/>
          <w:b/>
          <w:color w:val="000000"/>
          <w:u w:color="000000"/>
        </w:rPr>
        <w:t>Porto AF</w:t>
      </w:r>
      <w:r>
        <w:rPr>
          <w:rFonts w:ascii="Times" w:eastAsia="Arial Unicode MS" w:hAnsi="Times" w:cs="Times"/>
          <w:color w:val="000000"/>
          <w:u w:color="000000"/>
        </w:rPr>
        <w:t xml:space="preserve">, </w:t>
      </w:r>
      <w:proofErr w:type="spellStart"/>
      <w:r>
        <w:rPr>
          <w:rFonts w:ascii="Times" w:eastAsia="Arial Unicode MS" w:hAnsi="Times" w:cs="Times"/>
          <w:color w:val="000000"/>
          <w:u w:color="000000"/>
        </w:rPr>
        <w:t>Ahle</w:t>
      </w:r>
      <w:proofErr w:type="spellEnd"/>
      <w:r>
        <w:rPr>
          <w:rFonts w:ascii="Times" w:eastAsia="Arial Unicode MS" w:hAnsi="Times" w:cs="Times"/>
          <w:color w:val="000000"/>
          <w:u w:color="000000"/>
        </w:rPr>
        <w:t xml:space="preserve"> SL, Luks VL, McGrath JM, Stitelman DH. An Atypical Case of </w:t>
      </w:r>
      <w:proofErr w:type="spellStart"/>
      <w:r>
        <w:rPr>
          <w:rFonts w:ascii="Times" w:eastAsia="Arial Unicode MS" w:hAnsi="Times" w:cs="Times"/>
          <w:color w:val="000000"/>
          <w:u w:color="000000"/>
        </w:rPr>
        <w:t>Megacystic</w:t>
      </w:r>
      <w:proofErr w:type="spellEnd"/>
      <w:r>
        <w:rPr>
          <w:rFonts w:ascii="Times" w:eastAsia="Arial Unicode MS" w:hAnsi="Times" w:cs="Times"/>
          <w:color w:val="000000"/>
          <w:u w:color="000000"/>
        </w:rPr>
        <w:t xml:space="preserve"> </w:t>
      </w:r>
      <w:proofErr w:type="spellStart"/>
      <w:r>
        <w:rPr>
          <w:rFonts w:ascii="Times" w:eastAsia="Arial Unicode MS" w:hAnsi="Times" w:cs="Times"/>
          <w:color w:val="000000"/>
          <w:u w:color="000000"/>
        </w:rPr>
        <w:t>Micorcolon</w:t>
      </w:r>
      <w:proofErr w:type="spellEnd"/>
      <w:r>
        <w:rPr>
          <w:rFonts w:ascii="Times" w:eastAsia="Arial Unicode MS" w:hAnsi="Times" w:cs="Times"/>
          <w:color w:val="000000"/>
          <w:u w:color="000000"/>
        </w:rPr>
        <w:t xml:space="preserve"> Intestinal Hypoperistalsis Syndrome with Extended Survival and Consistent Bowel Function. Journal of Pediatric Surgery Case Reports</w:t>
      </w:r>
      <w:r w:rsidR="00FE05C2">
        <w:rPr>
          <w:rFonts w:ascii="Times" w:eastAsia="Arial Unicode MS" w:hAnsi="Times" w:cs="Times"/>
          <w:color w:val="000000"/>
          <w:u w:color="000000"/>
        </w:rPr>
        <w:t xml:space="preserve"> 2018;(30): 48-51. </w:t>
      </w:r>
    </w:p>
    <w:p w14:paraId="39ABEDC7" w14:textId="128A5D89" w:rsidR="008F5A80" w:rsidRPr="00372BE4" w:rsidRDefault="008F5A80" w:rsidP="007253C5">
      <w:pPr>
        <w:pStyle w:val="ListParagraph"/>
        <w:numPr>
          <w:ilvl w:val="0"/>
          <w:numId w:val="2"/>
        </w:num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  <w:r w:rsidRPr="008F5A80">
        <w:rPr>
          <w:rFonts w:ascii="Times" w:hAnsi="Times" w:cs="Arial"/>
          <w:color w:val="000000"/>
        </w:rPr>
        <w:t xml:space="preserve">Okafor D, </w:t>
      </w:r>
      <w:proofErr w:type="spellStart"/>
      <w:r w:rsidRPr="008F5A80">
        <w:rPr>
          <w:rFonts w:ascii="Times" w:hAnsi="Times" w:cs="Arial"/>
          <w:color w:val="000000"/>
        </w:rPr>
        <w:t>AlRabadi</w:t>
      </w:r>
      <w:proofErr w:type="spellEnd"/>
      <w:r w:rsidRPr="008F5A80">
        <w:rPr>
          <w:rFonts w:ascii="Times" w:hAnsi="Times" w:cs="Arial"/>
          <w:color w:val="000000"/>
        </w:rPr>
        <w:t xml:space="preserve"> L, </w:t>
      </w:r>
      <w:proofErr w:type="spellStart"/>
      <w:r w:rsidRPr="008F5A80">
        <w:rPr>
          <w:rFonts w:ascii="Times" w:hAnsi="Times" w:cs="Arial"/>
          <w:color w:val="000000"/>
        </w:rPr>
        <w:t>Alper</w:t>
      </w:r>
      <w:proofErr w:type="spellEnd"/>
      <w:r w:rsidRPr="008F5A80">
        <w:rPr>
          <w:rFonts w:ascii="Times" w:hAnsi="Times" w:cs="Arial"/>
          <w:color w:val="000000"/>
        </w:rPr>
        <w:t xml:space="preserve"> A, Jeffries L, McGrath J, </w:t>
      </w:r>
      <w:r w:rsidRPr="00FE05C2">
        <w:rPr>
          <w:rFonts w:ascii="Times" w:hAnsi="Times" w:cs="Arial"/>
          <w:b/>
          <w:color w:val="000000"/>
        </w:rPr>
        <w:t>Porto AF</w:t>
      </w:r>
      <w:r w:rsidRPr="008F5A80">
        <w:rPr>
          <w:rFonts w:ascii="Times" w:hAnsi="Times" w:cs="Arial"/>
          <w:color w:val="000000"/>
        </w:rPr>
        <w:t xml:space="preserve">. Refractory Infantile Chronic Diarrhea and Failure to Thrive in a 6-Month-Old Boy </w:t>
      </w:r>
      <w:proofErr w:type="gramStart"/>
      <w:r w:rsidRPr="008F5A80">
        <w:rPr>
          <w:rFonts w:ascii="Times" w:hAnsi="Times" w:cs="Arial"/>
          <w:color w:val="000000"/>
        </w:rPr>
        <w:t>With</w:t>
      </w:r>
      <w:proofErr w:type="gramEnd"/>
      <w:r w:rsidRPr="008F5A80">
        <w:rPr>
          <w:rFonts w:ascii="Times" w:hAnsi="Times" w:cs="Arial"/>
          <w:color w:val="000000"/>
        </w:rPr>
        <w:t xml:space="preserve"> a Complex Past Medical History. </w:t>
      </w:r>
      <w:proofErr w:type="spellStart"/>
      <w:r w:rsidRPr="008F5A80">
        <w:rPr>
          <w:rFonts w:ascii="Times" w:hAnsi="Times" w:cs="Arial"/>
          <w:color w:val="000000"/>
        </w:rPr>
        <w:t>Clin</w:t>
      </w:r>
      <w:proofErr w:type="spellEnd"/>
      <w:r w:rsidRPr="008F5A80">
        <w:rPr>
          <w:rFonts w:ascii="Times" w:hAnsi="Times" w:cs="Arial"/>
          <w:color w:val="000000"/>
        </w:rPr>
        <w:t xml:space="preserve"> </w:t>
      </w:r>
      <w:proofErr w:type="spellStart"/>
      <w:r w:rsidRPr="008F5A80">
        <w:rPr>
          <w:rFonts w:ascii="Times" w:hAnsi="Times" w:cs="Arial"/>
          <w:color w:val="000000"/>
        </w:rPr>
        <w:t>Pediatr</w:t>
      </w:r>
      <w:proofErr w:type="spellEnd"/>
      <w:r w:rsidRPr="008F5A80">
        <w:rPr>
          <w:rFonts w:ascii="Times" w:hAnsi="Times" w:cs="Arial"/>
          <w:color w:val="000000"/>
        </w:rPr>
        <w:t xml:space="preserve">. 2019 Jun;58(6):707-710. </w:t>
      </w:r>
    </w:p>
    <w:p w14:paraId="613318A0" w14:textId="43229FB7" w:rsidR="00372BE4" w:rsidRPr="001678F6" w:rsidRDefault="00372BE4" w:rsidP="000F05DC">
      <w:pPr>
        <w:ind w:left="360"/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</w:p>
    <w:p w14:paraId="7B5E365F" w14:textId="77777777" w:rsidR="008F5A80" w:rsidRPr="008F5A80" w:rsidRDefault="008F5A80" w:rsidP="000F05DC">
      <w:pPr>
        <w:jc w:val="both"/>
        <w:outlineLvl w:val="0"/>
        <w:rPr>
          <w:rFonts w:ascii="Times" w:eastAsia="Arial Unicode MS" w:hAnsi="Times" w:cs="Times"/>
          <w:color w:val="000000"/>
          <w:u w:color="000000"/>
        </w:rPr>
      </w:pPr>
    </w:p>
    <w:sectPr w:rsidR="008F5A80" w:rsidRPr="008F5A80" w:rsidSect="008E5CC7">
      <w:headerReference w:type="default" r:id="rId24"/>
      <w:footerReference w:type="default" r:id="rId25"/>
      <w:headerReference w:type="first" r:id="rId26"/>
      <w:footerReference w:type="first" r:id="rId27"/>
      <w:pgSz w:w="12240" w:h="15840"/>
      <w:pgMar w:top="864" w:right="864" w:bottom="900" w:left="1296" w:header="432" w:footer="288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Hart, Diane" w:date="2020-06-26T16:01:00Z" w:initials="HD">
    <w:p w14:paraId="44F18460" w14:textId="6DCE8BE3" w:rsidR="000E41D9" w:rsidRDefault="000E41D9">
      <w:pPr>
        <w:pStyle w:val="CommentText"/>
      </w:pPr>
      <w:r>
        <w:rPr>
          <w:rStyle w:val="CommentReference"/>
        </w:rPr>
        <w:annotationRef/>
      </w:r>
      <w:r>
        <w:t xml:space="preserve">Anthony, please fill </w:t>
      </w:r>
      <w:r w:rsidR="00A00AD4">
        <w:t xml:space="preserve">in missing information, </w:t>
      </w:r>
      <w:r w:rsidR="00244B28">
        <w:t>highlighted in red.</w:t>
      </w:r>
      <w:r w:rsidR="008972E7">
        <w:t xml:space="preserve"> You can get this from the business office if you do not have it.</w:t>
      </w:r>
    </w:p>
  </w:comment>
  <w:comment w:id="1" w:author="Grivalsky, Lisa" w:date="2020-08-18T13:15:00Z" w:initials="GL">
    <w:p w14:paraId="7BC584BA" w14:textId="2DC779CF" w:rsidR="00C22A75" w:rsidRDefault="00C22A75">
      <w:pPr>
        <w:pStyle w:val="CommentText"/>
      </w:pPr>
      <w:r>
        <w:rPr>
          <w:rStyle w:val="CommentReference"/>
        </w:rPr>
        <w:annotationRef/>
      </w:r>
      <w:r>
        <w:t>Is this a grant or a clinical trial?</w:t>
      </w:r>
    </w:p>
  </w:comment>
  <w:comment w:id="2" w:author="Hart, Diane" w:date="2020-06-26T16:11:00Z" w:initials="HD">
    <w:p w14:paraId="628209B4" w14:textId="2C1D92DB" w:rsidR="00244B28" w:rsidRDefault="00244B28">
      <w:pPr>
        <w:pStyle w:val="CommentText"/>
      </w:pPr>
      <w:r>
        <w:rPr>
          <w:rStyle w:val="CommentReference"/>
        </w:rPr>
        <w:annotationRef/>
      </w:r>
      <w:r>
        <w:t>Anthony, is this the total costs for project period?</w:t>
      </w:r>
    </w:p>
  </w:comment>
  <w:comment w:id="3" w:author="Microsoft Office User" w:date="2020-08-23T18:17:00Z" w:initials="MOU">
    <w:p w14:paraId="26925A26" w14:textId="0FD96FD5" w:rsidR="00C72830" w:rsidRDefault="00C72830">
      <w:pPr>
        <w:pStyle w:val="CommentText"/>
      </w:pPr>
      <w:r>
        <w:rPr>
          <w:rStyle w:val="CommentReference"/>
        </w:rPr>
        <w:annotationRef/>
      </w:r>
      <w:r>
        <w:t>This was a one-time grant</w:t>
      </w:r>
    </w:p>
  </w:comment>
  <w:comment w:id="4" w:author="Hart, Diane" w:date="2020-06-26T16:20:00Z" w:initials="HD">
    <w:p w14:paraId="66BD1FD0" w14:textId="4F6EC095" w:rsidR="00A57B49" w:rsidRDefault="00A57B49">
      <w:pPr>
        <w:pStyle w:val="CommentText"/>
      </w:pPr>
      <w:r>
        <w:rPr>
          <w:rStyle w:val="CommentReference"/>
        </w:rPr>
        <w:annotationRef/>
      </w:r>
      <w:r w:rsidR="00B6589D">
        <w:t xml:space="preserve">Anthony, can you please list your role on all of these (invited speaker, </w:t>
      </w:r>
      <w:r w:rsidR="00C22A75">
        <w:t xml:space="preserve">invited </w:t>
      </w:r>
      <w:r w:rsidR="00B6589D">
        <w:t xml:space="preserve">panelist, </w:t>
      </w:r>
      <w:r w:rsidR="003A556F">
        <w:t xml:space="preserve">grand rounds presenter, </w:t>
      </w:r>
      <w:proofErr w:type="spellStart"/>
      <w:r w:rsidR="00B6589D">
        <w:t>etc</w:t>
      </w:r>
      <w:proofErr w:type="spellEnd"/>
      <w:r w:rsidR="00B6589D">
        <w:t>)</w:t>
      </w:r>
    </w:p>
  </w:comment>
  <w:comment w:id="5" w:author="Microsoft Office User" w:date="2020-08-23T18:17:00Z" w:initials="MOU">
    <w:p w14:paraId="13A8EF46" w14:textId="7275A6F1" w:rsidR="00C72830" w:rsidRDefault="00C72830">
      <w:pPr>
        <w:pStyle w:val="CommentText"/>
      </w:pPr>
      <w:r>
        <w:rPr>
          <w:rStyle w:val="CommentReference"/>
        </w:rPr>
        <w:annotationRef/>
      </w:r>
      <w:r>
        <w:t>Added</w:t>
      </w:r>
    </w:p>
  </w:comment>
  <w:comment w:id="6" w:author="Hart, Diane" w:date="2020-06-26T16:58:00Z" w:initials="HD">
    <w:p w14:paraId="353E4F14" w14:textId="60140D15" w:rsidR="008E4844" w:rsidRDefault="008E4844">
      <w:pPr>
        <w:pStyle w:val="CommentText"/>
      </w:pPr>
      <w:r>
        <w:rPr>
          <w:rStyle w:val="CommentReference"/>
        </w:rPr>
        <w:annotationRef/>
      </w:r>
      <w:r>
        <w:t xml:space="preserve">Anthony, </w:t>
      </w:r>
      <w:r w:rsidR="003A556F">
        <w:t xml:space="preserve">can you please confirm that </w:t>
      </w:r>
      <w:r>
        <w:t xml:space="preserve">you were the presenter on </w:t>
      </w:r>
      <w:r w:rsidR="003A556F">
        <w:t>each</w:t>
      </w:r>
      <w:r>
        <w:t xml:space="preserve"> of these.</w:t>
      </w:r>
      <w:r w:rsidR="003A556F">
        <w:t xml:space="preserve"> If not, they can be moved to your CV Part 2 under Education</w:t>
      </w:r>
    </w:p>
    <w:p w14:paraId="142856D5" w14:textId="5B96FF87" w:rsidR="008E4844" w:rsidRDefault="008E4844">
      <w:pPr>
        <w:pStyle w:val="CommentText"/>
      </w:pPr>
    </w:p>
  </w:comment>
  <w:comment w:id="7" w:author="Microsoft Office User" w:date="2020-08-23T18:16:00Z" w:initials="MOU">
    <w:p w14:paraId="0BA8CE46" w14:textId="33C7D0FB" w:rsidR="00C72830" w:rsidRDefault="00C72830">
      <w:pPr>
        <w:pStyle w:val="CommentText"/>
      </w:pPr>
      <w:r>
        <w:rPr>
          <w:rStyle w:val="CommentReference"/>
        </w:rPr>
        <w:annotationRef/>
      </w:r>
      <w:r>
        <w:t>Yes, I was the presenter</w:t>
      </w:r>
    </w:p>
  </w:comment>
  <w:comment w:id="8" w:author="Hart, Diane" w:date="2020-06-26T17:03:00Z" w:initials="HD">
    <w:p w14:paraId="21CD8783" w14:textId="23757CB6" w:rsidR="009E4CF3" w:rsidRDefault="009E4CF3">
      <w:pPr>
        <w:pStyle w:val="CommentText"/>
      </w:pPr>
      <w:r>
        <w:rPr>
          <w:rStyle w:val="CommentReference"/>
        </w:rPr>
        <w:annotationRef/>
      </w:r>
      <w:r>
        <w:t>Anthony are these dates to present?</w:t>
      </w:r>
    </w:p>
  </w:comment>
  <w:comment w:id="9" w:author="Microsoft Office User" w:date="2020-08-27T08:45:00Z" w:initials="MOU">
    <w:p w14:paraId="205E3920" w14:textId="3F34B0E2" w:rsidR="00925BE9" w:rsidRDefault="00925BE9">
      <w:pPr>
        <w:pStyle w:val="CommentText"/>
      </w:pPr>
      <w:r>
        <w:rPr>
          <w:rStyle w:val="CommentReference"/>
        </w:rPr>
        <w:annotationRef/>
      </w:r>
      <w:r>
        <w:t>edited</w:t>
      </w:r>
      <w:bookmarkStart w:id="10" w:name="_GoBack"/>
      <w:bookmarkEnd w:id="10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F18460" w15:done="0"/>
  <w15:commentEx w15:paraId="7BC584BA" w15:done="0"/>
  <w15:commentEx w15:paraId="628209B4" w15:done="0"/>
  <w15:commentEx w15:paraId="26925A26" w15:paraIdParent="628209B4" w15:done="0"/>
  <w15:commentEx w15:paraId="66BD1FD0" w15:done="0"/>
  <w15:commentEx w15:paraId="13A8EF46" w15:paraIdParent="66BD1FD0" w15:done="0"/>
  <w15:commentEx w15:paraId="142856D5" w15:done="0"/>
  <w15:commentEx w15:paraId="0BA8CE46" w15:paraIdParent="142856D5" w15:done="0"/>
  <w15:commentEx w15:paraId="21CD8783" w15:done="0"/>
  <w15:commentEx w15:paraId="205E3920" w15:paraIdParent="21CD87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F18460" w16cid:durableId="22A09A6B"/>
  <w16cid:commentId w16cid:paraId="7BC584BA" w16cid:durableId="22E652E6"/>
  <w16cid:commentId w16cid:paraId="628209B4" w16cid:durableId="22A09CA1"/>
  <w16cid:commentId w16cid:paraId="26925A26" w16cid:durableId="22ED312A"/>
  <w16cid:commentId w16cid:paraId="66BD1FD0" w16cid:durableId="22A09ECA"/>
  <w16cid:commentId w16cid:paraId="13A8EF46" w16cid:durableId="22ED3124"/>
  <w16cid:commentId w16cid:paraId="142856D5" w16cid:durableId="22A0A7C2"/>
  <w16cid:commentId w16cid:paraId="0BA8CE46" w16cid:durableId="22ED3112"/>
  <w16cid:commentId w16cid:paraId="21CD8783" w16cid:durableId="22A0A8E0"/>
  <w16cid:commentId w16cid:paraId="205E3920" w16cid:durableId="22F1F1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B4E3C" w14:textId="77777777" w:rsidR="008E48A3" w:rsidRDefault="008E48A3">
      <w:r>
        <w:separator/>
      </w:r>
    </w:p>
  </w:endnote>
  <w:endnote w:type="continuationSeparator" w:id="0">
    <w:p w14:paraId="264421A9" w14:textId="77777777" w:rsidR="008E48A3" w:rsidRDefault="008E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1683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AE9F3" w14:textId="480DEE08" w:rsidR="00C73EB3" w:rsidRDefault="00C73E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5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B39E4D" w14:textId="1B7CA963" w:rsidR="00C73EB3" w:rsidRDefault="00C73EB3">
    <w:pPr>
      <w:tabs>
        <w:tab w:val="left" w:pos="0"/>
        <w:tab w:val="center" w:pos="4320"/>
        <w:tab w:val="center" w:pos="5040"/>
        <w:tab w:val="right" w:pos="8640"/>
        <w:tab w:val="right" w:pos="10080"/>
      </w:tabs>
      <w:outlineLvl w:val="0"/>
      <w:rPr>
        <w:rFonts w:eastAsia="Arial Unicode MS"/>
        <w:color w:val="000000"/>
        <w:sz w:val="20"/>
        <w:u w:color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297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6C37E" w14:textId="55882B93" w:rsidR="00C73EB3" w:rsidRDefault="00C73E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5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7C87E8" w14:textId="77777777" w:rsidR="00C73EB3" w:rsidRDefault="00C73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4AEFE" w14:textId="77777777" w:rsidR="008E48A3" w:rsidRDefault="008E48A3">
      <w:r>
        <w:separator/>
      </w:r>
    </w:p>
  </w:footnote>
  <w:footnote w:type="continuationSeparator" w:id="0">
    <w:p w14:paraId="7C6B6DF4" w14:textId="77777777" w:rsidR="008E48A3" w:rsidRDefault="008E4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B6453" w14:textId="7630AD30" w:rsidR="00C73EB3" w:rsidRDefault="00C73EB3" w:rsidP="00CF6228">
    <w:pPr>
      <w:pStyle w:val="Header"/>
      <w:jc w:val="right"/>
    </w:pPr>
    <w:r>
      <w:t>Anthony F. Porto, MD, MPH</w:t>
    </w:r>
  </w:p>
  <w:p w14:paraId="3D8182B5" w14:textId="77777777" w:rsidR="00C73EB3" w:rsidRDefault="00C73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72094" w14:textId="5D5E5D69" w:rsidR="00C73EB3" w:rsidRDefault="00C73EB3" w:rsidP="00CF6228">
    <w:pPr>
      <w:pStyle w:val="Header"/>
      <w:jc w:val="right"/>
    </w:pPr>
    <w:r>
      <w:t>Anthony F. Porto, MD, MPH</w:t>
    </w:r>
  </w:p>
  <w:p w14:paraId="40D6249B" w14:textId="77777777" w:rsidR="00C73EB3" w:rsidRDefault="00C73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E403A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37C95"/>
    <w:multiLevelType w:val="hybridMultilevel"/>
    <w:tmpl w:val="50FA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05A0"/>
    <w:multiLevelType w:val="hybridMultilevel"/>
    <w:tmpl w:val="C3E00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110D6"/>
    <w:multiLevelType w:val="hybridMultilevel"/>
    <w:tmpl w:val="C87CE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05AA1"/>
    <w:multiLevelType w:val="hybridMultilevel"/>
    <w:tmpl w:val="CC50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10BE6"/>
    <w:multiLevelType w:val="hybridMultilevel"/>
    <w:tmpl w:val="48404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97798"/>
    <w:multiLevelType w:val="hybridMultilevel"/>
    <w:tmpl w:val="0F84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E05C2"/>
    <w:multiLevelType w:val="hybridMultilevel"/>
    <w:tmpl w:val="70EE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C05C1"/>
    <w:multiLevelType w:val="hybridMultilevel"/>
    <w:tmpl w:val="361AD706"/>
    <w:lvl w:ilvl="0" w:tplc="A056A8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D1A9D"/>
    <w:multiLevelType w:val="hybridMultilevel"/>
    <w:tmpl w:val="DEF4F13A"/>
    <w:lvl w:ilvl="0" w:tplc="A056A8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D1FC4"/>
    <w:multiLevelType w:val="hybridMultilevel"/>
    <w:tmpl w:val="6EDC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46269"/>
    <w:multiLevelType w:val="multilevel"/>
    <w:tmpl w:val="60B8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A30567"/>
    <w:multiLevelType w:val="hybridMultilevel"/>
    <w:tmpl w:val="4604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12"/>
  </w:num>
  <w:num w:numId="11">
    <w:abstractNumId w:val="2"/>
  </w:num>
  <w:num w:numId="12">
    <w:abstractNumId w:val="7"/>
  </w:num>
  <w:num w:numId="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rt, Diane">
    <w15:presenceInfo w15:providerId="AD" w15:userId="S-1-5-21-505881439-82067924-1220176271-125605"/>
  </w15:person>
  <w15:person w15:author="Grivalsky, Lisa">
    <w15:presenceInfo w15:providerId="AD" w15:userId="S::lisa.grivalsky@yale.edu::cd36060a-cf21-4104-8b69-9caf8e7683a3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bordersDoNotSurroundHeader/>
  <w:bordersDoNotSurroundFooter/>
  <w:hideSpellingErrors/>
  <w:hideGrammaticalError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C7"/>
    <w:rsid w:val="000102EB"/>
    <w:rsid w:val="00027B63"/>
    <w:rsid w:val="000414F9"/>
    <w:rsid w:val="00042D1F"/>
    <w:rsid w:val="000609E4"/>
    <w:rsid w:val="00062E2E"/>
    <w:rsid w:val="000A4117"/>
    <w:rsid w:val="000B4430"/>
    <w:rsid w:val="000C4667"/>
    <w:rsid w:val="000C6700"/>
    <w:rsid w:val="000E41D9"/>
    <w:rsid w:val="000E4233"/>
    <w:rsid w:val="000F05DC"/>
    <w:rsid w:val="00114FA6"/>
    <w:rsid w:val="0013524D"/>
    <w:rsid w:val="0014406A"/>
    <w:rsid w:val="001678F6"/>
    <w:rsid w:val="00180FC4"/>
    <w:rsid w:val="00181929"/>
    <w:rsid w:val="0019255A"/>
    <w:rsid w:val="001A0019"/>
    <w:rsid w:val="001A1DD3"/>
    <w:rsid w:val="001B45C3"/>
    <w:rsid w:val="001B485B"/>
    <w:rsid w:val="001D2C5A"/>
    <w:rsid w:val="001E7F6C"/>
    <w:rsid w:val="002066B0"/>
    <w:rsid w:val="002241C3"/>
    <w:rsid w:val="00244B28"/>
    <w:rsid w:val="002563CB"/>
    <w:rsid w:val="00273BEE"/>
    <w:rsid w:val="00274BC2"/>
    <w:rsid w:val="002751C7"/>
    <w:rsid w:val="002824F9"/>
    <w:rsid w:val="002A16DA"/>
    <w:rsid w:val="002A7F0F"/>
    <w:rsid w:val="002B728F"/>
    <w:rsid w:val="002C2BEB"/>
    <w:rsid w:val="002D5BC0"/>
    <w:rsid w:val="002F302A"/>
    <w:rsid w:val="0031013C"/>
    <w:rsid w:val="00316C1A"/>
    <w:rsid w:val="00325291"/>
    <w:rsid w:val="00351798"/>
    <w:rsid w:val="003678CA"/>
    <w:rsid w:val="00372BE4"/>
    <w:rsid w:val="003A556F"/>
    <w:rsid w:val="003D33A5"/>
    <w:rsid w:val="003E48CD"/>
    <w:rsid w:val="003F7688"/>
    <w:rsid w:val="00400712"/>
    <w:rsid w:val="00402D03"/>
    <w:rsid w:val="00430DEF"/>
    <w:rsid w:val="004441FD"/>
    <w:rsid w:val="00453494"/>
    <w:rsid w:val="00454370"/>
    <w:rsid w:val="00461234"/>
    <w:rsid w:val="00466F22"/>
    <w:rsid w:val="00467B6D"/>
    <w:rsid w:val="00480548"/>
    <w:rsid w:val="00487A25"/>
    <w:rsid w:val="004A017C"/>
    <w:rsid w:val="004A0C6A"/>
    <w:rsid w:val="004B61B7"/>
    <w:rsid w:val="004C2C9B"/>
    <w:rsid w:val="004C4890"/>
    <w:rsid w:val="004E65CF"/>
    <w:rsid w:val="004F11B2"/>
    <w:rsid w:val="00512043"/>
    <w:rsid w:val="005159FC"/>
    <w:rsid w:val="00534504"/>
    <w:rsid w:val="0058741E"/>
    <w:rsid w:val="005A4E34"/>
    <w:rsid w:val="005D3789"/>
    <w:rsid w:val="005E3C0D"/>
    <w:rsid w:val="005E4757"/>
    <w:rsid w:val="0062427D"/>
    <w:rsid w:val="00647C0C"/>
    <w:rsid w:val="00657768"/>
    <w:rsid w:val="00672787"/>
    <w:rsid w:val="006A448C"/>
    <w:rsid w:val="006A60E2"/>
    <w:rsid w:val="006B53BD"/>
    <w:rsid w:val="006B5C81"/>
    <w:rsid w:val="006C11AA"/>
    <w:rsid w:val="006D076D"/>
    <w:rsid w:val="006F28A4"/>
    <w:rsid w:val="007253C5"/>
    <w:rsid w:val="00725CDD"/>
    <w:rsid w:val="00737C4C"/>
    <w:rsid w:val="007647F5"/>
    <w:rsid w:val="0076776E"/>
    <w:rsid w:val="007909C5"/>
    <w:rsid w:val="00790B1A"/>
    <w:rsid w:val="007A5C42"/>
    <w:rsid w:val="007A712B"/>
    <w:rsid w:val="007B0172"/>
    <w:rsid w:val="007C25F6"/>
    <w:rsid w:val="007D37FA"/>
    <w:rsid w:val="007E4C1F"/>
    <w:rsid w:val="007F285B"/>
    <w:rsid w:val="00805574"/>
    <w:rsid w:val="0081348D"/>
    <w:rsid w:val="00813A2B"/>
    <w:rsid w:val="00823017"/>
    <w:rsid w:val="00842B3D"/>
    <w:rsid w:val="008550F9"/>
    <w:rsid w:val="00857F04"/>
    <w:rsid w:val="00870F98"/>
    <w:rsid w:val="008711A4"/>
    <w:rsid w:val="008972E7"/>
    <w:rsid w:val="008A4795"/>
    <w:rsid w:val="008A618C"/>
    <w:rsid w:val="008B4166"/>
    <w:rsid w:val="008E4844"/>
    <w:rsid w:val="008E48A3"/>
    <w:rsid w:val="008E5CC7"/>
    <w:rsid w:val="008F5A80"/>
    <w:rsid w:val="008F6653"/>
    <w:rsid w:val="008F7AB8"/>
    <w:rsid w:val="009019CC"/>
    <w:rsid w:val="00920559"/>
    <w:rsid w:val="00921F2B"/>
    <w:rsid w:val="00925BE9"/>
    <w:rsid w:val="00943CC4"/>
    <w:rsid w:val="00953D9A"/>
    <w:rsid w:val="00995151"/>
    <w:rsid w:val="00995E3A"/>
    <w:rsid w:val="00996E54"/>
    <w:rsid w:val="009B3FBD"/>
    <w:rsid w:val="009D6D06"/>
    <w:rsid w:val="009E4CF3"/>
    <w:rsid w:val="009F3230"/>
    <w:rsid w:val="00A00AD4"/>
    <w:rsid w:val="00A03AE0"/>
    <w:rsid w:val="00A07EBC"/>
    <w:rsid w:val="00A134D9"/>
    <w:rsid w:val="00A136CE"/>
    <w:rsid w:val="00A15A98"/>
    <w:rsid w:val="00A23801"/>
    <w:rsid w:val="00A31A5F"/>
    <w:rsid w:val="00A35A2E"/>
    <w:rsid w:val="00A57B49"/>
    <w:rsid w:val="00A92316"/>
    <w:rsid w:val="00AB7F53"/>
    <w:rsid w:val="00AC31E5"/>
    <w:rsid w:val="00AE6A55"/>
    <w:rsid w:val="00B13C14"/>
    <w:rsid w:val="00B32162"/>
    <w:rsid w:val="00B36160"/>
    <w:rsid w:val="00B50260"/>
    <w:rsid w:val="00B6589D"/>
    <w:rsid w:val="00B73C9F"/>
    <w:rsid w:val="00BD4A66"/>
    <w:rsid w:val="00C06B82"/>
    <w:rsid w:val="00C22A75"/>
    <w:rsid w:val="00C328AD"/>
    <w:rsid w:val="00C51BEA"/>
    <w:rsid w:val="00C55415"/>
    <w:rsid w:val="00C72830"/>
    <w:rsid w:val="00C73EB3"/>
    <w:rsid w:val="00C75F64"/>
    <w:rsid w:val="00CA19DC"/>
    <w:rsid w:val="00CB5FD3"/>
    <w:rsid w:val="00CB6C8D"/>
    <w:rsid w:val="00CC7A6C"/>
    <w:rsid w:val="00CF6228"/>
    <w:rsid w:val="00D112E1"/>
    <w:rsid w:val="00D208A9"/>
    <w:rsid w:val="00D23853"/>
    <w:rsid w:val="00D31F02"/>
    <w:rsid w:val="00D36811"/>
    <w:rsid w:val="00D36F96"/>
    <w:rsid w:val="00D44EFD"/>
    <w:rsid w:val="00D5212D"/>
    <w:rsid w:val="00D622E6"/>
    <w:rsid w:val="00D7594D"/>
    <w:rsid w:val="00D842AF"/>
    <w:rsid w:val="00D918F4"/>
    <w:rsid w:val="00DB53EF"/>
    <w:rsid w:val="00DB7E5C"/>
    <w:rsid w:val="00DC79F7"/>
    <w:rsid w:val="00E03911"/>
    <w:rsid w:val="00E2240E"/>
    <w:rsid w:val="00E3077E"/>
    <w:rsid w:val="00E34F05"/>
    <w:rsid w:val="00E42610"/>
    <w:rsid w:val="00E63EC0"/>
    <w:rsid w:val="00E6658C"/>
    <w:rsid w:val="00E92850"/>
    <w:rsid w:val="00EA6F17"/>
    <w:rsid w:val="00EB1CE0"/>
    <w:rsid w:val="00EB391C"/>
    <w:rsid w:val="00EE4109"/>
    <w:rsid w:val="00EE6D9B"/>
    <w:rsid w:val="00F33E7B"/>
    <w:rsid w:val="00F3617B"/>
    <w:rsid w:val="00F45B2A"/>
    <w:rsid w:val="00F51753"/>
    <w:rsid w:val="00F56813"/>
    <w:rsid w:val="00FA6C39"/>
    <w:rsid w:val="00FB4689"/>
    <w:rsid w:val="00FD3F96"/>
    <w:rsid w:val="00FE05C2"/>
    <w:rsid w:val="00FF47EE"/>
    <w:rsid w:val="00FF6248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  <w14:docId w14:val="74311610"/>
  <w15:chartTrackingRefBased/>
  <w15:docId w15:val="{2CF9D19D-A940-4669-B2CD-2EADB54E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Body1"/>
    <w:qFormat/>
    <w:pPr>
      <w:keepNext/>
      <w:outlineLvl w:val="0"/>
    </w:pPr>
    <w:rPr>
      <w:rFonts w:eastAsia="Arial Unicode MS"/>
      <w:b/>
      <w:color w:val="000000"/>
      <w:sz w:val="2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7C25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u w:color="000000"/>
    </w:rPr>
  </w:style>
  <w:style w:type="paragraph" w:styleId="BalloonText">
    <w:name w:val="Balloon Text"/>
    <w:basedOn w:val="Normal"/>
    <w:link w:val="BalloonTextChar"/>
    <w:locked/>
    <w:rsid w:val="00275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51C7"/>
    <w:rPr>
      <w:rFonts w:ascii="Tahoma" w:hAnsi="Tahoma" w:cs="Tahoma"/>
      <w:sz w:val="16"/>
      <w:szCs w:val="16"/>
    </w:rPr>
  </w:style>
  <w:style w:type="character" w:styleId="CommentReference">
    <w:name w:val="annotation reference"/>
    <w:locked/>
    <w:rsid w:val="0031013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310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013C"/>
  </w:style>
  <w:style w:type="paragraph" w:styleId="CommentSubject">
    <w:name w:val="annotation subject"/>
    <w:basedOn w:val="CommentText"/>
    <w:next w:val="CommentText"/>
    <w:link w:val="CommentSubjectChar"/>
    <w:locked/>
    <w:rsid w:val="0031013C"/>
    <w:rPr>
      <w:b/>
      <w:bCs/>
    </w:rPr>
  </w:style>
  <w:style w:type="character" w:customStyle="1" w:styleId="CommentSubjectChar">
    <w:name w:val="Comment Subject Char"/>
    <w:link w:val="CommentSubject"/>
    <w:rsid w:val="0031013C"/>
    <w:rPr>
      <w:b/>
      <w:bCs/>
    </w:rPr>
  </w:style>
  <w:style w:type="character" w:styleId="Hyperlink">
    <w:name w:val="Hyperlink"/>
    <w:uiPriority w:val="99"/>
    <w:locked/>
    <w:rsid w:val="00D36F9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7C25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6B5C81"/>
    <w:rPr>
      <w:sz w:val="24"/>
      <w:szCs w:val="24"/>
    </w:rPr>
  </w:style>
  <w:style w:type="paragraph" w:styleId="Header">
    <w:name w:val="header"/>
    <w:basedOn w:val="Normal"/>
    <w:link w:val="HeaderChar"/>
    <w:uiPriority w:val="99"/>
    <w:locked/>
    <w:rsid w:val="00CF6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228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CF6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22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C79F7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locked/>
    <w:rsid w:val="00DC79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locked/>
    <w:rsid w:val="003E48CD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E48CD"/>
    <w:rPr>
      <w:rFonts w:ascii="Arial" w:hAnsi="Arial"/>
      <w:color w:val="FF0000"/>
      <w:sz w:val="22"/>
    </w:rPr>
  </w:style>
  <w:style w:type="character" w:styleId="Strong">
    <w:name w:val="Strong"/>
    <w:basedOn w:val="DefaultParagraphFont"/>
    <w:uiPriority w:val="22"/>
    <w:qFormat/>
    <w:locked/>
    <w:rsid w:val="00C73EB3"/>
    <w:rPr>
      <w:b/>
      <w:bCs/>
    </w:rPr>
  </w:style>
  <w:style w:type="paragraph" w:customStyle="1" w:styleId="Title1">
    <w:name w:val="Title1"/>
    <w:basedOn w:val="Normal"/>
    <w:rsid w:val="008F5A80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8F5A80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8F5A80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8F5A80"/>
  </w:style>
  <w:style w:type="character" w:styleId="FollowedHyperlink">
    <w:name w:val="FollowedHyperlink"/>
    <w:basedOn w:val="DefaultParagraphFont"/>
    <w:locked/>
    <w:rsid w:val="008F5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0819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://www.gikids.org" TargetMode="External"/><Relationship Id="rId18" Type="http://schemas.openxmlformats.org/officeDocument/2006/relationships/hyperlink" Target="http://www.healthychildren.org)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www.healthychildren.org)" TargetMode="External"/><Relationship Id="rId7" Type="http://schemas.openxmlformats.org/officeDocument/2006/relationships/comments" Target="comments.xml"/><Relationship Id="rId12" Type="http://schemas.openxmlformats.org/officeDocument/2006/relationships/hyperlink" Target="http://www.gikids.org" TargetMode="External"/><Relationship Id="rId17" Type="http://schemas.openxmlformats.org/officeDocument/2006/relationships/hyperlink" Target="http://www.healthychildren.org)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healthychildren.org)" TargetMode="External"/><Relationship Id="rId20" Type="http://schemas.openxmlformats.org/officeDocument/2006/relationships/hyperlink" Target="http://www.healthychildren.org)" TargetMode="External"/><Relationship Id="rId29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tients.gi.org/topics/lactose-intolerance-in-children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healthychildren.org" TargetMode="External"/><Relationship Id="rId23" Type="http://schemas.openxmlformats.org/officeDocument/2006/relationships/hyperlink" Target="http://www.healthychildren.org)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patients.gi.org/topics/diarrhea-in-children/" TargetMode="External"/><Relationship Id="rId19" Type="http://schemas.openxmlformats.org/officeDocument/2006/relationships/hyperlink" Target="http://www.healthychildren.org)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://www.gikids.org)" TargetMode="External"/><Relationship Id="rId22" Type="http://schemas.openxmlformats.org/officeDocument/2006/relationships/hyperlink" Target="http://www.healthychildren.org)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2950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19728</CharactersWithSpaces>
  <SharedDoc>false</SharedDoc>
  <HLinks>
    <vt:vector size="30" baseType="variant">
      <vt:variant>
        <vt:i4>2031659</vt:i4>
      </vt:variant>
      <vt:variant>
        <vt:i4>12</vt:i4>
      </vt:variant>
      <vt:variant>
        <vt:i4>0</vt:i4>
      </vt:variant>
      <vt:variant>
        <vt:i4>5</vt:i4>
      </vt:variant>
      <vt:variant>
        <vt:lpwstr>http://www.gikids.org</vt:lpwstr>
      </vt:variant>
      <vt:variant>
        <vt:lpwstr/>
      </vt:variant>
      <vt:variant>
        <vt:i4>2031659</vt:i4>
      </vt:variant>
      <vt:variant>
        <vt:i4>9</vt:i4>
      </vt:variant>
      <vt:variant>
        <vt:i4>0</vt:i4>
      </vt:variant>
      <vt:variant>
        <vt:i4>5</vt:i4>
      </vt:variant>
      <vt:variant>
        <vt:lpwstr>http://www.gikids.org</vt:lpwstr>
      </vt:variant>
      <vt:variant>
        <vt:lpwstr/>
      </vt:variant>
      <vt:variant>
        <vt:i4>2031659</vt:i4>
      </vt:variant>
      <vt:variant>
        <vt:i4>6</vt:i4>
      </vt:variant>
      <vt:variant>
        <vt:i4>0</vt:i4>
      </vt:variant>
      <vt:variant>
        <vt:i4>5</vt:i4>
      </vt:variant>
      <vt:variant>
        <vt:lpwstr>http://www.gikids.org</vt:lpwstr>
      </vt:variant>
      <vt:variant>
        <vt:lpwstr/>
      </vt:variant>
      <vt:variant>
        <vt:i4>6029356</vt:i4>
      </vt:variant>
      <vt:variant>
        <vt:i4>3</vt:i4>
      </vt:variant>
      <vt:variant>
        <vt:i4>0</vt:i4>
      </vt:variant>
      <vt:variant>
        <vt:i4>5</vt:i4>
      </vt:variant>
      <vt:variant>
        <vt:lpwstr>http://patients.gi.org/topics/lactose-intolerance-in-children</vt:lpwstr>
      </vt:variant>
      <vt:variant>
        <vt:lpwstr/>
      </vt:variant>
      <vt:variant>
        <vt:i4>7798792</vt:i4>
      </vt:variant>
      <vt:variant>
        <vt:i4>0</vt:i4>
      </vt:variant>
      <vt:variant>
        <vt:i4>0</vt:i4>
      </vt:variant>
      <vt:variant>
        <vt:i4>5</vt:i4>
      </vt:variant>
      <vt:variant>
        <vt:lpwstr>http://patients.gi.org/topics/diarrhea-in-children/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Microsoft Office User</cp:lastModifiedBy>
  <cp:revision>3</cp:revision>
  <cp:lastPrinted>2018-08-10T15:17:00Z</cp:lastPrinted>
  <dcterms:created xsi:type="dcterms:W3CDTF">2020-08-25T12:42:00Z</dcterms:created>
  <dcterms:modified xsi:type="dcterms:W3CDTF">2020-08-27T12:51:00Z</dcterms:modified>
</cp:coreProperties>
</file>