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E05" w:rsidRDefault="00712E05" w:rsidP="00712E05">
      <w:pPr>
        <w:pBdr>
          <w:bottom w:val="single" w:sz="4" w:space="1" w:color="auto"/>
        </w:pBdr>
        <w:tabs>
          <w:tab w:val="center" w:pos="4680"/>
        </w:tabs>
        <w:jc w:val="center"/>
        <w:rPr>
          <w:b/>
        </w:rPr>
      </w:pPr>
      <w:bookmarkStart w:id="0" w:name="OLE_LINK1"/>
      <w:r>
        <w:rPr>
          <w:b/>
        </w:rPr>
        <w:t>CURRICULUM VITAE</w:t>
      </w:r>
    </w:p>
    <w:p w:rsidR="00712E05" w:rsidRDefault="00712E05">
      <w:pPr>
        <w:rPr>
          <w:b/>
        </w:rPr>
      </w:pPr>
    </w:p>
    <w:p w:rsidR="002804DF" w:rsidRDefault="002804DF">
      <w:pPr>
        <w:tabs>
          <w:tab w:val="left" w:pos="-1440"/>
          <w:tab w:val="left" w:pos="1440"/>
        </w:tabs>
        <w:ind w:left="1440" w:hanging="1440"/>
        <w:rPr>
          <w:b/>
        </w:rPr>
      </w:pPr>
      <w:r>
        <w:rPr>
          <w:b/>
        </w:rPr>
        <w:t xml:space="preserve">Date of Revision:  </w:t>
      </w:r>
      <w:r w:rsidR="00987D9C">
        <w:rPr>
          <w:b/>
        </w:rPr>
        <w:t>7</w:t>
      </w:r>
      <w:r w:rsidR="004D3C8B">
        <w:rPr>
          <w:b/>
        </w:rPr>
        <w:t>/</w:t>
      </w:r>
      <w:r w:rsidR="00987D9C">
        <w:rPr>
          <w:b/>
        </w:rPr>
        <w:t>26</w:t>
      </w:r>
      <w:r w:rsidR="00E56E95">
        <w:rPr>
          <w:b/>
        </w:rPr>
        <w:t>/</w:t>
      </w:r>
      <w:r w:rsidR="00C608A9">
        <w:rPr>
          <w:b/>
        </w:rPr>
        <w:t>20</w:t>
      </w:r>
      <w:r w:rsidR="00152336">
        <w:rPr>
          <w:b/>
        </w:rPr>
        <w:t>20</w:t>
      </w:r>
    </w:p>
    <w:p w:rsidR="002804DF" w:rsidRDefault="002804DF">
      <w:pPr>
        <w:tabs>
          <w:tab w:val="left" w:pos="-1440"/>
          <w:tab w:val="left" w:pos="1440"/>
        </w:tabs>
        <w:ind w:left="1440" w:hanging="1440"/>
        <w:rPr>
          <w:b/>
        </w:rPr>
      </w:pPr>
    </w:p>
    <w:p w:rsidR="00712E05" w:rsidRPr="00152336" w:rsidRDefault="00712E05" w:rsidP="00821B94">
      <w:pPr>
        <w:tabs>
          <w:tab w:val="left" w:pos="-1440"/>
          <w:tab w:val="left" w:pos="1440"/>
        </w:tabs>
        <w:ind w:left="1440" w:hanging="1440"/>
        <w:rPr>
          <w:b/>
          <w:lang w:val="de-DE"/>
        </w:rPr>
      </w:pPr>
      <w:r w:rsidRPr="00152336">
        <w:rPr>
          <w:b/>
          <w:lang w:val="de-DE"/>
        </w:rPr>
        <w:t>Name:</w:t>
      </w:r>
      <w:r w:rsidR="00821B94" w:rsidRPr="00152336">
        <w:rPr>
          <w:b/>
          <w:lang w:val="de-DE"/>
        </w:rPr>
        <w:tab/>
      </w:r>
      <w:r w:rsidR="00BB307A" w:rsidRPr="00152336">
        <w:rPr>
          <w:b/>
          <w:lang w:val="de-DE"/>
        </w:rPr>
        <w:tab/>
      </w:r>
      <w:r w:rsidR="00BB307A" w:rsidRPr="00152336">
        <w:rPr>
          <w:b/>
          <w:lang w:val="de-DE"/>
        </w:rPr>
        <w:tab/>
      </w:r>
      <w:r w:rsidR="00AA7041" w:rsidRPr="00152336">
        <w:rPr>
          <w:lang w:val="de-DE"/>
        </w:rPr>
        <w:t xml:space="preserve">Ellen </w:t>
      </w:r>
      <w:proofErr w:type="spellStart"/>
      <w:r w:rsidR="00AA7041" w:rsidRPr="00152336">
        <w:rPr>
          <w:lang w:val="de-DE"/>
        </w:rPr>
        <w:t>Lockard</w:t>
      </w:r>
      <w:proofErr w:type="spellEnd"/>
      <w:r w:rsidR="00AA7041" w:rsidRPr="00152336">
        <w:rPr>
          <w:lang w:val="de-DE"/>
        </w:rPr>
        <w:t xml:space="preserve"> Edens, MD</w:t>
      </w:r>
      <w:r w:rsidR="00083619" w:rsidRPr="00152336">
        <w:rPr>
          <w:lang w:val="de-DE"/>
        </w:rPr>
        <w:t xml:space="preserve"> MPE</w:t>
      </w:r>
      <w:r w:rsidRPr="00152336">
        <w:rPr>
          <w:lang w:val="de-DE"/>
        </w:rPr>
        <w:t xml:space="preserve"> MA</w:t>
      </w:r>
    </w:p>
    <w:p w:rsidR="00712E05" w:rsidRPr="00152336" w:rsidRDefault="00712E05" w:rsidP="00E56E95">
      <w:pPr>
        <w:tabs>
          <w:tab w:val="left" w:pos="-990"/>
          <w:tab w:val="left" w:pos="-720"/>
          <w:tab w:val="left" w:pos="0"/>
          <w:tab w:val="left" w:pos="1440"/>
        </w:tabs>
        <w:ind w:firstLine="450"/>
        <w:rPr>
          <w:lang w:val="de-DE"/>
        </w:rPr>
      </w:pPr>
    </w:p>
    <w:p w:rsidR="00BB307A" w:rsidRDefault="00BB307A" w:rsidP="00A83AA7">
      <w:pPr>
        <w:tabs>
          <w:tab w:val="left" w:pos="-990"/>
          <w:tab w:val="left" w:pos="-720"/>
          <w:tab w:val="left" w:pos="1440"/>
          <w:tab w:val="left" w:pos="3600"/>
        </w:tabs>
        <w:ind w:left="1440" w:hanging="1440"/>
        <w:rPr>
          <w:b/>
        </w:rPr>
      </w:pPr>
      <w:r>
        <w:rPr>
          <w:b/>
        </w:rPr>
        <w:t>Promot</w:t>
      </w:r>
      <w:r w:rsidR="00152336">
        <w:rPr>
          <w:b/>
        </w:rPr>
        <w:t xml:space="preserve">ed </w:t>
      </w:r>
      <w:r>
        <w:rPr>
          <w:b/>
        </w:rPr>
        <w:t>to</w:t>
      </w:r>
      <w:r w:rsidR="00821B94">
        <w:rPr>
          <w:b/>
        </w:rPr>
        <w:t>:</w:t>
      </w:r>
      <w:r>
        <w:rPr>
          <w:b/>
        </w:rPr>
        <w:t xml:space="preserve"> </w:t>
      </w:r>
      <w:r w:rsidR="00152336">
        <w:rPr>
          <w:b/>
        </w:rPr>
        <w:tab/>
        <w:t xml:space="preserve">                        </w:t>
      </w:r>
      <w:r w:rsidR="006B1170">
        <w:t>Ass</w:t>
      </w:r>
      <w:r w:rsidR="00E56E95">
        <w:t>ociate</w:t>
      </w:r>
      <w:r w:rsidR="006B1170">
        <w:t xml:space="preserve"> Professor</w:t>
      </w:r>
      <w:r w:rsidR="00E56E95">
        <w:t xml:space="preserve">, </w:t>
      </w:r>
      <w:r w:rsidR="00821B94">
        <w:t xml:space="preserve">Department of Psychiatry, </w:t>
      </w:r>
      <w:r w:rsidR="00A33D4C">
        <w:t>Clinician Educator t</w:t>
      </w:r>
      <w:r w:rsidR="00E56E95">
        <w:t>rack</w:t>
      </w:r>
      <w:r w:rsidR="00E56E95">
        <w:rPr>
          <w:b/>
        </w:rPr>
        <w:t xml:space="preserve">, </w:t>
      </w:r>
    </w:p>
    <w:p w:rsidR="002C6C1A" w:rsidRDefault="00BB307A" w:rsidP="00BB307A">
      <w:pPr>
        <w:tabs>
          <w:tab w:val="left" w:pos="-990"/>
          <w:tab w:val="left" w:pos="-720"/>
          <w:tab w:val="left" w:pos="3600"/>
        </w:tabs>
        <w:ind w:left="2880" w:hanging="2880"/>
      </w:pPr>
      <w:r>
        <w:rPr>
          <w:b/>
        </w:rPr>
        <w:tab/>
      </w:r>
      <w:r w:rsidR="00E56E95">
        <w:t>coterminous with VAMC appointment</w:t>
      </w:r>
      <w:r w:rsidR="00A83AA7">
        <w:t xml:space="preserve"> </w:t>
      </w:r>
    </w:p>
    <w:p w:rsidR="002804DF" w:rsidRPr="006B1170" w:rsidRDefault="002804DF" w:rsidP="006B1170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</w:p>
    <w:p w:rsidR="002804DF" w:rsidRDefault="006B1170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rPr>
          <w:b/>
        </w:rPr>
        <w:t>Term:</w:t>
      </w:r>
      <w:r>
        <w:rPr>
          <w:b/>
        </w:rPr>
        <w:tab/>
      </w:r>
      <w:r w:rsidR="00BB307A">
        <w:rPr>
          <w:b/>
        </w:rPr>
        <w:tab/>
      </w:r>
      <w:r w:rsidR="00BB307A">
        <w:rPr>
          <w:b/>
        </w:rPr>
        <w:tab/>
      </w:r>
      <w:r w:rsidR="000B2290">
        <w:t>7/1/201</w:t>
      </w:r>
      <w:r w:rsidR="00E56E95">
        <w:t>8</w:t>
      </w:r>
      <w:r w:rsidR="000B2290">
        <w:t>-6/30/</w:t>
      </w:r>
      <w:r w:rsidR="00E56E95">
        <w:t>2021</w:t>
      </w:r>
    </w:p>
    <w:p w:rsidR="002C6C1A" w:rsidRPr="006B1170" w:rsidRDefault="002C6C1A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</w:p>
    <w:p w:rsidR="002C6C1A" w:rsidRDefault="002C6C1A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b/>
        </w:rPr>
      </w:pPr>
      <w:r>
        <w:rPr>
          <w:b/>
        </w:rPr>
        <w:t>School:</w:t>
      </w:r>
      <w:r>
        <w:rPr>
          <w:b/>
        </w:rPr>
        <w:tab/>
      </w:r>
      <w:r w:rsidR="00BB307A">
        <w:rPr>
          <w:b/>
        </w:rPr>
        <w:tab/>
      </w:r>
      <w:r w:rsidR="00BB307A">
        <w:rPr>
          <w:b/>
        </w:rPr>
        <w:tab/>
      </w:r>
      <w:r w:rsidR="007F03E4" w:rsidRPr="007F03E4">
        <w:t xml:space="preserve">Yale University </w:t>
      </w:r>
      <w:r w:rsidRPr="007F03E4">
        <w:t>School of</w:t>
      </w:r>
      <w:r w:rsidRPr="006B1170">
        <w:t xml:space="preserve"> Medicine</w:t>
      </w:r>
    </w:p>
    <w:p w:rsidR="002C6C1A" w:rsidRDefault="002C6C1A" w:rsidP="000D65F7">
      <w:pPr>
        <w:tabs>
          <w:tab w:val="left" w:pos="-990"/>
          <w:tab w:val="left" w:pos="-720"/>
          <w:tab w:val="left" w:pos="0"/>
          <w:tab w:val="left" w:pos="1440"/>
        </w:tabs>
        <w:spacing w:after="120"/>
        <w:rPr>
          <w:b/>
        </w:rPr>
      </w:pPr>
    </w:p>
    <w:p w:rsidR="00712E05" w:rsidRDefault="00712E0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rPr>
          <w:b/>
        </w:rPr>
        <w:t>Education</w:t>
      </w:r>
      <w:r>
        <w:t>:</w:t>
      </w:r>
      <w:r>
        <w:tab/>
      </w:r>
    </w:p>
    <w:p w:rsidR="00821B94" w:rsidRDefault="00821B94" w:rsidP="00821B94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 w:rsidRPr="004B61A4">
        <w:t>1992-1996</w:t>
      </w:r>
      <w:r>
        <w:tab/>
        <w:t>BA, University Scholar, Baylor University, Waco, TX, summa cum laude, 1996</w:t>
      </w:r>
    </w:p>
    <w:p w:rsidR="00821B94" w:rsidRDefault="00821B94" w:rsidP="00821B94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1997-1998</w:t>
      </w:r>
      <w:r>
        <w:rPr>
          <w:b/>
        </w:rPr>
        <w:tab/>
      </w:r>
      <w:r>
        <w:t>MA, Women’s Studies, Rutgers University, New Brunswick, NJ, 2000</w:t>
      </w:r>
    </w:p>
    <w:p w:rsidR="00821B94" w:rsidRDefault="00821B94" w:rsidP="00821B94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1998-2002</w:t>
      </w:r>
      <w:r>
        <w:tab/>
        <w:t>MD, John Hopkins School of Medicine, Baltimore, MD, 2002</w:t>
      </w:r>
    </w:p>
    <w:p w:rsidR="002C6C1A" w:rsidRDefault="002C6C1A" w:rsidP="002C6C1A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2005-2007</w:t>
      </w:r>
      <w:r>
        <w:tab/>
        <w:t>MPE (Psychiatric Epidemiology), Washington University in St. Louis, MO</w:t>
      </w:r>
      <w:r w:rsidR="00952637">
        <w:t>, with honors,</w:t>
      </w:r>
      <w:r>
        <w:t xml:space="preserve"> 2007</w:t>
      </w:r>
    </w:p>
    <w:p w:rsidR="00712E05" w:rsidRDefault="00712E05" w:rsidP="000D65F7">
      <w:pPr>
        <w:tabs>
          <w:tab w:val="left" w:pos="-990"/>
          <w:tab w:val="left" w:pos="-720"/>
          <w:tab w:val="left" w:pos="0"/>
          <w:tab w:val="left" w:pos="1440"/>
        </w:tabs>
        <w:spacing w:after="120"/>
      </w:pPr>
    </w:p>
    <w:p w:rsidR="00712E05" w:rsidRDefault="00712E0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rPr>
          <w:b/>
        </w:rPr>
        <w:t>Career</w:t>
      </w:r>
      <w:r w:rsidR="0071368E">
        <w:rPr>
          <w:b/>
        </w:rPr>
        <w:t>/Academic Appointments</w:t>
      </w:r>
      <w:r>
        <w:t>:</w:t>
      </w:r>
      <w:r>
        <w:tab/>
      </w:r>
    </w:p>
    <w:p w:rsidR="00712E05" w:rsidRDefault="00712E0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2002-2006</w:t>
      </w:r>
      <w:r>
        <w:tab/>
        <w:t>Residen</w:t>
      </w:r>
      <w:r w:rsidR="00A33D4C">
        <w:t>t,</w:t>
      </w:r>
      <w:r>
        <w:t xml:space="preserve"> Psychiatry, Washington University in St. Louis, St. Louis, MO</w:t>
      </w:r>
    </w:p>
    <w:p w:rsidR="00712E05" w:rsidRDefault="00712E05" w:rsidP="0005370D">
      <w:pPr>
        <w:tabs>
          <w:tab w:val="left" w:pos="-990"/>
          <w:tab w:val="left" w:pos="-720"/>
          <w:tab w:val="left" w:pos="0"/>
          <w:tab w:val="left" w:pos="1440"/>
        </w:tabs>
      </w:pPr>
      <w:r>
        <w:t>2005-2008</w:t>
      </w:r>
      <w:r w:rsidR="00CF249B">
        <w:rPr>
          <w:b/>
        </w:rPr>
        <w:tab/>
      </w:r>
      <w:r w:rsidR="00A33D4C">
        <w:t>Research F</w:t>
      </w:r>
      <w:r w:rsidR="00A33D4C" w:rsidRPr="00A33D4C">
        <w:t>ellow,</w:t>
      </w:r>
      <w:r w:rsidR="00A33D4C">
        <w:rPr>
          <w:b/>
        </w:rPr>
        <w:t xml:space="preserve"> </w:t>
      </w:r>
      <w:r w:rsidR="000D65F7">
        <w:t xml:space="preserve">NIMH T32 </w:t>
      </w:r>
      <w:r>
        <w:t xml:space="preserve">Psychiatric Epidemiology and Biostatistics, </w:t>
      </w:r>
    </w:p>
    <w:p w:rsidR="0005370D" w:rsidRDefault="0005370D" w:rsidP="0005370D">
      <w:pPr>
        <w:tabs>
          <w:tab w:val="left" w:pos="-990"/>
          <w:tab w:val="left" w:pos="-720"/>
          <w:tab w:val="left" w:pos="0"/>
          <w:tab w:val="left" w:pos="1440"/>
        </w:tabs>
      </w:pPr>
      <w:r>
        <w:tab/>
        <w:t>Washington University in St. Louis, St. Louis, MO</w:t>
      </w:r>
    </w:p>
    <w:p w:rsidR="00A33D4C" w:rsidRDefault="00A33D4C" w:rsidP="00A33D4C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2006-2008</w:t>
      </w:r>
      <w:r>
        <w:tab/>
        <w:t>Attending Psychiatrist, BJC Behavioral Health, St. Louis, MO</w:t>
      </w:r>
    </w:p>
    <w:p w:rsidR="0005370D" w:rsidRPr="00840678" w:rsidRDefault="0005370D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 xml:space="preserve">2008-2009 </w:t>
      </w:r>
      <w:r>
        <w:tab/>
      </w:r>
      <w:r w:rsidR="00A33D4C">
        <w:t xml:space="preserve">Advanced Resident, </w:t>
      </w:r>
      <w:r>
        <w:t xml:space="preserve">Addiction Psychiatry, Yale School of Medicine, New </w:t>
      </w:r>
      <w:r w:rsidRPr="00840678">
        <w:t>Haven, CT</w:t>
      </w:r>
    </w:p>
    <w:p w:rsidR="00A71E25" w:rsidRDefault="00A71E25" w:rsidP="000D65F7">
      <w:pPr>
        <w:ind w:left="1440" w:hanging="1440"/>
        <w:rPr>
          <w:rFonts w:cs="Tahoma"/>
          <w:snapToGrid/>
          <w:szCs w:val="22"/>
        </w:rPr>
      </w:pPr>
      <w:r>
        <w:t>2009-2011</w:t>
      </w:r>
      <w:r w:rsidR="0005370D">
        <w:tab/>
      </w:r>
      <w:r w:rsidR="00A33D4C">
        <w:t xml:space="preserve">Research Fellow, Mental Illness, Research, Education, and Clinical Center </w:t>
      </w:r>
      <w:r w:rsidR="000D65F7">
        <w:rPr>
          <w:rFonts w:cs="Tahoma"/>
          <w:snapToGrid/>
          <w:szCs w:val="22"/>
        </w:rPr>
        <w:t xml:space="preserve">(MIRECC), </w:t>
      </w:r>
      <w:r w:rsidR="0005370D" w:rsidRPr="00840678">
        <w:rPr>
          <w:rFonts w:cs="Tahoma"/>
          <w:snapToGrid/>
          <w:szCs w:val="22"/>
        </w:rPr>
        <w:t>Department of Veterans Affairs,</w:t>
      </w:r>
      <w:r w:rsidR="0005370D">
        <w:rPr>
          <w:rFonts w:cs="Tahoma"/>
          <w:snapToGrid/>
          <w:szCs w:val="22"/>
        </w:rPr>
        <w:t xml:space="preserve"> West Haven, CT</w:t>
      </w:r>
    </w:p>
    <w:p w:rsidR="00A33D4C" w:rsidRDefault="00A33D4C" w:rsidP="0071368E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2011-</w:t>
      </w:r>
      <w:r>
        <w:tab/>
        <w:t>Attending Psychiatrist, VA CT Healthcare System, West Haven, CT</w:t>
      </w:r>
    </w:p>
    <w:p w:rsidR="0071368E" w:rsidRDefault="0071368E" w:rsidP="0071368E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2011-</w:t>
      </w:r>
      <w:r>
        <w:tab/>
        <w:t>Ass</w:t>
      </w:r>
      <w:r w:rsidR="00152336">
        <w:t>ociate</w:t>
      </w:r>
      <w:r>
        <w:t xml:space="preserve"> Professor, Psychiatry, Yale School of Medicine, New Haven, CT</w:t>
      </w:r>
    </w:p>
    <w:p w:rsidR="001E31E9" w:rsidRDefault="001E31E9" w:rsidP="000D65F7">
      <w:pPr>
        <w:spacing w:after="120"/>
      </w:pPr>
    </w:p>
    <w:p w:rsidR="0005370D" w:rsidRDefault="0071368E">
      <w:pPr>
        <w:tabs>
          <w:tab w:val="left" w:pos="-990"/>
          <w:tab w:val="left" w:pos="-720"/>
          <w:tab w:val="left" w:pos="0"/>
          <w:tab w:val="left" w:pos="1440"/>
        </w:tabs>
        <w:rPr>
          <w:b/>
        </w:rPr>
      </w:pPr>
      <w:r>
        <w:rPr>
          <w:b/>
        </w:rPr>
        <w:t>Administrative Positions:</w:t>
      </w:r>
    </w:p>
    <w:p w:rsidR="0071368E" w:rsidRDefault="00463590" w:rsidP="0071368E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2011-</w:t>
      </w:r>
      <w:r>
        <w:tab/>
        <w:t xml:space="preserve">Associate Program </w:t>
      </w:r>
      <w:r w:rsidR="0071368E">
        <w:t>Director, Yale Addiction Psychiatry Advanced Residency, New Haven, CT</w:t>
      </w:r>
    </w:p>
    <w:p w:rsidR="0071368E" w:rsidRDefault="0071368E">
      <w:pPr>
        <w:tabs>
          <w:tab w:val="left" w:pos="-990"/>
          <w:tab w:val="left" w:pos="-720"/>
          <w:tab w:val="left" w:pos="0"/>
          <w:tab w:val="left" w:pos="1440"/>
        </w:tabs>
      </w:pPr>
      <w:r>
        <w:t>2012-</w:t>
      </w:r>
      <w:r>
        <w:tab/>
        <w:t>Co-Director, Opioid Reassessment Clinic, VACHS, West Haven, CT</w:t>
      </w:r>
    </w:p>
    <w:p w:rsidR="00A36D00" w:rsidRDefault="00C00513" w:rsidP="00C00513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2013-</w:t>
      </w:r>
      <w:r>
        <w:tab/>
      </w:r>
      <w:r w:rsidR="00821B94">
        <w:t>Co-Director</w:t>
      </w:r>
      <w:r>
        <w:t>, VA Interprofessional Advanced Fellowship in Addiction Treatment, West Haven, CT</w:t>
      </w:r>
    </w:p>
    <w:p w:rsidR="00A36D00" w:rsidRPr="00C168B7" w:rsidRDefault="00A36D00" w:rsidP="00C00513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2017-</w:t>
      </w:r>
      <w:r>
        <w:tab/>
      </w:r>
      <w:r w:rsidR="00987D9C">
        <w:t>Co-</w:t>
      </w:r>
      <w:r>
        <w:t xml:space="preserve">Director, VISN1 (Northeast) Extension for Community Healthcare Outcomes (ECHO) </w:t>
      </w:r>
      <w:r w:rsidRPr="00C168B7">
        <w:t>Mental Health Clinic, VACHS, West Haven, CT</w:t>
      </w:r>
    </w:p>
    <w:p w:rsidR="00A36D00" w:rsidRDefault="00A36D00" w:rsidP="00A36D00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 w:rsidRPr="00C168B7">
        <w:t>2018-</w:t>
      </w:r>
      <w:r w:rsidRPr="00C168B7">
        <w:tab/>
        <w:t>Co-Director, VISN1 (Northeast) Extension for Community Healthcare Outcomes (ECHO) Buprenorphine Clinic, VACHS, West Haven, CT</w:t>
      </w:r>
    </w:p>
    <w:p w:rsidR="00152336" w:rsidRDefault="00152336" w:rsidP="00A36D00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2019-</w:t>
      </w:r>
      <w:r>
        <w:tab/>
        <w:t xml:space="preserve">Director, National </w:t>
      </w:r>
      <w:proofErr w:type="spellStart"/>
      <w:r>
        <w:t>Telemental</w:t>
      </w:r>
      <w:proofErr w:type="spellEnd"/>
      <w:r>
        <w:t xml:space="preserve"> Health Center (NTMHC) Substance Use Disorders Telehealth Program</w:t>
      </w:r>
    </w:p>
    <w:p w:rsidR="00152336" w:rsidRDefault="00152336" w:rsidP="00A36D00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2019-</w:t>
      </w:r>
      <w:r>
        <w:tab/>
        <w:t xml:space="preserve">Opioid Use Disorder Simulation and Subject Matter Expert for the VA </w:t>
      </w:r>
      <w:proofErr w:type="spellStart"/>
      <w:r>
        <w:t>SimLEARN</w:t>
      </w:r>
      <w:proofErr w:type="spellEnd"/>
      <w:r>
        <w:t xml:space="preserve"> Division, Orlando, FL</w:t>
      </w:r>
    </w:p>
    <w:p w:rsidR="00C00513" w:rsidRDefault="00C00513" w:rsidP="00C00513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</w:p>
    <w:p w:rsidR="0071368E" w:rsidRPr="0071368E" w:rsidRDefault="0071368E" w:rsidP="000D65F7">
      <w:pPr>
        <w:tabs>
          <w:tab w:val="left" w:pos="-990"/>
          <w:tab w:val="left" w:pos="-720"/>
          <w:tab w:val="left" w:pos="0"/>
          <w:tab w:val="left" w:pos="1440"/>
        </w:tabs>
        <w:spacing w:after="120"/>
      </w:pPr>
    </w:p>
    <w:p w:rsidR="00D621FC" w:rsidRDefault="0005370D">
      <w:pPr>
        <w:tabs>
          <w:tab w:val="left" w:pos="-990"/>
          <w:tab w:val="left" w:pos="-720"/>
          <w:tab w:val="left" w:pos="0"/>
          <w:tab w:val="left" w:pos="1440"/>
        </w:tabs>
      </w:pPr>
      <w:r>
        <w:rPr>
          <w:b/>
        </w:rPr>
        <w:t>Board Certification</w:t>
      </w:r>
      <w:r w:rsidR="008F597F">
        <w:rPr>
          <w:b/>
        </w:rPr>
        <w:t>/Eligibility</w:t>
      </w:r>
      <w:r>
        <w:t xml:space="preserve">:  </w:t>
      </w:r>
    </w:p>
    <w:p w:rsidR="00186656" w:rsidRDefault="000D65F7" w:rsidP="001203DC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2007</w:t>
      </w:r>
      <w:r w:rsidR="00D621FC">
        <w:tab/>
      </w:r>
      <w:r w:rsidR="001203DC">
        <w:t xml:space="preserve">Diplomat of the </w:t>
      </w:r>
      <w:r w:rsidR="0005370D">
        <w:t>American Board of Neurology and Psychiatry,</w:t>
      </w:r>
      <w:r>
        <w:t xml:space="preserve"> Inc.</w:t>
      </w:r>
      <w:r w:rsidR="00CB64BF">
        <w:t>, recertified 2017</w:t>
      </w:r>
    </w:p>
    <w:p w:rsidR="00186656" w:rsidRDefault="000D65F7" w:rsidP="007F400A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2010</w:t>
      </w:r>
      <w:r w:rsidR="00D621FC">
        <w:tab/>
      </w:r>
      <w:r w:rsidR="007F400A">
        <w:t xml:space="preserve">Diplomat of the </w:t>
      </w:r>
      <w:r w:rsidR="00D621FC">
        <w:t>American Board of Neurology and Psychia</w:t>
      </w:r>
      <w:r w:rsidR="008F597F">
        <w:t xml:space="preserve">try, </w:t>
      </w:r>
      <w:r w:rsidR="007F400A">
        <w:t>Inc., specialty of Addiction Psychiatry</w:t>
      </w:r>
      <w:r w:rsidR="00CB64BF">
        <w:t>, recertified 2017</w:t>
      </w:r>
    </w:p>
    <w:p w:rsidR="00C42B51" w:rsidDel="00C42B51" w:rsidRDefault="00C42B51" w:rsidP="000D65F7">
      <w:pPr>
        <w:tabs>
          <w:tab w:val="left" w:pos="-990"/>
          <w:tab w:val="left" w:pos="-720"/>
          <w:tab w:val="left" w:pos="0"/>
          <w:tab w:val="left" w:pos="1440"/>
        </w:tabs>
        <w:spacing w:after="120"/>
      </w:pPr>
    </w:p>
    <w:p w:rsidR="008F597F" w:rsidRDefault="0005370D" w:rsidP="00C42B51">
      <w:pPr>
        <w:tabs>
          <w:tab w:val="left" w:pos="-990"/>
          <w:tab w:val="left" w:pos="-720"/>
          <w:tab w:val="left" w:pos="0"/>
          <w:tab w:val="left" w:pos="1440"/>
        </w:tabs>
      </w:pPr>
      <w:r>
        <w:rPr>
          <w:b/>
        </w:rPr>
        <w:t>Professional Honors or Recognition</w:t>
      </w:r>
      <w:r>
        <w:t>:</w:t>
      </w:r>
    </w:p>
    <w:p w:rsidR="00453B10" w:rsidRPr="00F12483" w:rsidRDefault="008F597F" w:rsidP="00952637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b/>
          <w:i/>
        </w:rPr>
      </w:pPr>
      <w:r w:rsidRPr="00F12483">
        <w:rPr>
          <w:b/>
          <w:i/>
        </w:rPr>
        <w:t>National</w:t>
      </w:r>
      <w:r w:rsidR="00C42B51" w:rsidRPr="00F12483">
        <w:rPr>
          <w:b/>
          <w:i/>
        </w:rPr>
        <w:t xml:space="preserve"> Awards</w:t>
      </w:r>
      <w:r w:rsidRPr="00F12483">
        <w:rPr>
          <w:b/>
          <w:i/>
        </w:rPr>
        <w:t>:</w:t>
      </w:r>
      <w:r w:rsidR="00453B10" w:rsidRPr="00F12483">
        <w:rPr>
          <w:i/>
        </w:rPr>
        <w:tab/>
      </w:r>
    </w:p>
    <w:p w:rsidR="008F597F" w:rsidRDefault="008F597F" w:rsidP="0005370D">
      <w:pPr>
        <w:ind w:left="1440" w:hanging="1440"/>
      </w:pPr>
      <w:r>
        <w:t>2010</w:t>
      </w:r>
      <w:r>
        <w:tab/>
        <w:t>Model Curriculum Award, AADPRT Model Curriculum Committee</w:t>
      </w:r>
    </w:p>
    <w:p w:rsidR="0005370D" w:rsidRDefault="0005370D" w:rsidP="0005370D">
      <w:r>
        <w:t>2005-2008</w:t>
      </w:r>
      <w:r>
        <w:tab/>
        <w:t xml:space="preserve">Participant, NIH Loan Repayment Program </w:t>
      </w:r>
    </w:p>
    <w:p w:rsidR="0005370D" w:rsidRDefault="0005370D" w:rsidP="0005370D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bCs/>
        </w:rPr>
      </w:pPr>
      <w:r>
        <w:t>2004-2006</w:t>
      </w:r>
      <w:r>
        <w:tab/>
        <w:t xml:space="preserve">APA Psychiatric Leadership Fellowship, </w:t>
      </w:r>
      <w:r>
        <w:rPr>
          <w:bCs/>
        </w:rPr>
        <w:t>Committee on Government Relations; Vice-president, 2005-2006</w:t>
      </w:r>
    </w:p>
    <w:p w:rsidR="008F597F" w:rsidRDefault="0005370D" w:rsidP="0005370D">
      <w:r>
        <w:rPr>
          <w:bCs/>
        </w:rPr>
        <w:t>2001</w:t>
      </w:r>
      <w:r>
        <w:rPr>
          <w:bCs/>
        </w:rPr>
        <w:tab/>
      </w:r>
      <w:r>
        <w:rPr>
          <w:bCs/>
        </w:rPr>
        <w:tab/>
      </w:r>
      <w:r>
        <w:t>Betty Ford Center Summer Institute for Medical Students Participant</w:t>
      </w:r>
    </w:p>
    <w:p w:rsidR="0071368E" w:rsidRDefault="0071368E" w:rsidP="0071368E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>
        <w:t>1996</w:t>
      </w:r>
      <w:r>
        <w:tab/>
        <w:t>Phi Beta Kappa, Baylor University</w:t>
      </w:r>
    </w:p>
    <w:p w:rsidR="00C42B51" w:rsidRDefault="00C42B51" w:rsidP="0071368E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</w:p>
    <w:p w:rsidR="00C42B51" w:rsidRPr="00F12483" w:rsidRDefault="00C42B51" w:rsidP="0071368E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b/>
          <w:i/>
        </w:rPr>
      </w:pPr>
      <w:r w:rsidRPr="00F12483">
        <w:rPr>
          <w:b/>
          <w:i/>
        </w:rPr>
        <w:t>Local Awards:</w:t>
      </w:r>
    </w:p>
    <w:p w:rsidR="00BC0AC9" w:rsidRDefault="00BC0AC9" w:rsidP="00C42B51">
      <w:pPr>
        <w:ind w:left="1440" w:hanging="1440"/>
      </w:pPr>
      <w:r>
        <w:t>2019</w:t>
      </w:r>
      <w:r>
        <w:tab/>
        <w:t>Poster winner, Innovation in Education, Yale Medical Education Day for ‘The Addiction Mini-Residency: an interprofessional staff workshop’</w:t>
      </w:r>
    </w:p>
    <w:p w:rsidR="00BC0AC9" w:rsidRDefault="00BC0AC9" w:rsidP="00C42B51">
      <w:pPr>
        <w:ind w:left="1440" w:hanging="1440"/>
      </w:pPr>
      <w:r>
        <w:t>2018</w:t>
      </w:r>
      <w:r>
        <w:tab/>
        <w:t xml:space="preserve">Selected curriculum for Coursera online course development, Yale </w:t>
      </w:r>
      <w:proofErr w:type="spellStart"/>
      <w:r>
        <w:t>Poorvu</w:t>
      </w:r>
      <w:proofErr w:type="spellEnd"/>
      <w:r>
        <w:t xml:space="preserve"> Center for Teaching and Learning, ‘Addiction Treatment: Clinical Skills for Healthcare Professionals’</w:t>
      </w:r>
    </w:p>
    <w:p w:rsidR="00C42B51" w:rsidRPr="008F597F" w:rsidRDefault="00C42B51" w:rsidP="00C42B51">
      <w:pPr>
        <w:ind w:left="1440" w:hanging="1440"/>
        <w:rPr>
          <w:bCs/>
        </w:rPr>
      </w:pPr>
      <w:r>
        <w:t>2006</w:t>
      </w:r>
      <w:r>
        <w:tab/>
        <w:t>The Eli Robins Award for Excellence in Clinical Psychiatry, Teaching and Research, Washington University in St. Louis</w:t>
      </w:r>
    </w:p>
    <w:p w:rsidR="008F597F" w:rsidRDefault="008F597F" w:rsidP="0005370D"/>
    <w:p w:rsidR="008F597F" w:rsidRPr="00F12483" w:rsidRDefault="00964F70" w:rsidP="0005370D">
      <w:pPr>
        <w:rPr>
          <w:b/>
          <w:i/>
        </w:rPr>
      </w:pPr>
      <w:r w:rsidRPr="00F12483">
        <w:rPr>
          <w:b/>
          <w:i/>
        </w:rPr>
        <w:t>Yale School of Medicine</w:t>
      </w:r>
      <w:r w:rsidR="0071368E" w:rsidRPr="00F12483">
        <w:rPr>
          <w:b/>
          <w:i/>
        </w:rPr>
        <w:t xml:space="preserve">: </w:t>
      </w:r>
    </w:p>
    <w:p w:rsidR="00463590" w:rsidRDefault="00463590" w:rsidP="005746DC">
      <w:pPr>
        <w:ind w:left="1440" w:hanging="1440"/>
      </w:pPr>
      <w:r>
        <w:t>2015</w:t>
      </w:r>
      <w:r>
        <w:tab/>
        <w:t xml:space="preserve">Stephen Fleck Award, </w:t>
      </w:r>
      <w:r w:rsidR="001066BE">
        <w:t xml:space="preserve">Yale Department of Psychiatry; </w:t>
      </w:r>
      <w:r>
        <w:t>awarded to a faculty member who demonstrates the highest standards of a clinician and educator.</w:t>
      </w:r>
    </w:p>
    <w:p w:rsidR="005746DC" w:rsidRDefault="005746DC" w:rsidP="005746DC">
      <w:pPr>
        <w:ind w:left="1440" w:hanging="1440"/>
      </w:pPr>
      <w:r>
        <w:t>2014</w:t>
      </w:r>
      <w:r>
        <w:tab/>
        <w:t>Honorable Mention, Clinical Innovations in Psychiatry</w:t>
      </w:r>
      <w:r w:rsidR="001066BE">
        <w:t xml:space="preserve">, Yale Department </w:t>
      </w:r>
      <w:r>
        <w:t>of Psychiatry</w:t>
      </w:r>
      <w:r w:rsidR="001066BE">
        <w:t>;</w:t>
      </w:r>
      <w:r>
        <w:t xml:space="preserve"> for proposal entitled, “</w:t>
      </w:r>
      <w:r w:rsidRPr="005746DC">
        <w:rPr>
          <w:i/>
        </w:rPr>
        <w:t>Reconceptualizing Chronic Pain Care: VA CT’s Integrated Pain and Opioid Reassessment Clinics</w:t>
      </w:r>
      <w:r>
        <w:t>.”</w:t>
      </w:r>
    </w:p>
    <w:p w:rsidR="005746DC" w:rsidRDefault="00952637" w:rsidP="005746DC">
      <w:pPr>
        <w:ind w:left="1440" w:hanging="1440"/>
      </w:pPr>
      <w:r>
        <w:t>2012-2013</w:t>
      </w:r>
      <w:r>
        <w:tab/>
      </w:r>
      <w:r w:rsidR="00C42B51">
        <w:t xml:space="preserve">Fellow, </w:t>
      </w:r>
      <w:r>
        <w:t>Medical Education Fellow</w:t>
      </w:r>
      <w:r w:rsidR="00C42B51">
        <w:t>ship</w:t>
      </w:r>
      <w:r w:rsidR="0071368E">
        <w:t>, Yale School of Medicine</w:t>
      </w:r>
    </w:p>
    <w:p w:rsidR="0005370D" w:rsidRPr="004B61A4" w:rsidRDefault="0005370D" w:rsidP="0005370D">
      <w:pPr>
        <w:ind w:left="2880" w:hanging="1440"/>
        <w:rPr>
          <w:bCs/>
        </w:rPr>
      </w:pPr>
    </w:p>
    <w:p w:rsidR="00755D93" w:rsidRPr="0078105F" w:rsidRDefault="00755D93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rPr>
          <w:rFonts w:ascii="Times Roman" w:hAnsi="Times Roman"/>
          <w:b/>
          <w:szCs w:val="40"/>
        </w:rPr>
      </w:pPr>
      <w:r>
        <w:rPr>
          <w:b/>
          <w:szCs w:val="40"/>
        </w:rPr>
        <w:t xml:space="preserve">Current </w:t>
      </w:r>
      <w:r w:rsidRPr="0078105F">
        <w:rPr>
          <w:rFonts w:ascii="Times Roman" w:hAnsi="Times Roman"/>
          <w:b/>
          <w:szCs w:val="40"/>
        </w:rPr>
        <w:t>Grants:</w:t>
      </w:r>
    </w:p>
    <w:p w:rsidR="00152336" w:rsidRPr="00BC0AC9" w:rsidRDefault="00152336" w:rsidP="00152336">
      <w:pPr>
        <w:rPr>
          <w:lang w:val="pt-BR"/>
        </w:rPr>
      </w:pPr>
      <w:proofErr w:type="spellStart"/>
      <w:r w:rsidRPr="00BC0AC9">
        <w:rPr>
          <w:lang w:val="pt-BR"/>
        </w:rPr>
        <w:t>Agency</w:t>
      </w:r>
      <w:proofErr w:type="spellEnd"/>
      <w:r w:rsidRPr="00BC0AC9">
        <w:rPr>
          <w:lang w:val="pt-BR"/>
        </w:rPr>
        <w:t xml:space="preserve">: </w:t>
      </w:r>
      <w:r w:rsidRPr="00BC0AC9">
        <w:rPr>
          <w:u w:val="single"/>
          <w:lang w:val="pt-BR"/>
        </w:rPr>
        <w:t xml:space="preserve">SAMHSA </w:t>
      </w:r>
    </w:p>
    <w:p w:rsidR="00152336" w:rsidRPr="00BC0AC9" w:rsidRDefault="00152336" w:rsidP="00BC0AC9">
      <w:pPr>
        <w:widowControl/>
        <w:rPr>
          <w:snapToGrid/>
        </w:rPr>
      </w:pPr>
      <w:r w:rsidRPr="00BC0AC9">
        <w:rPr>
          <w:lang w:val="pt-BR"/>
        </w:rPr>
        <w:t>ID:</w:t>
      </w:r>
      <w:r w:rsidR="00BC0AC9" w:rsidRPr="00BC0AC9">
        <w:rPr>
          <w:lang w:val="pt-BR"/>
        </w:rPr>
        <w:t xml:space="preserve"> 1 H79 FG0000-23</w:t>
      </w:r>
    </w:p>
    <w:p w:rsidR="00152336" w:rsidRPr="000E639C" w:rsidRDefault="00152336" w:rsidP="00152336">
      <w:pPr>
        <w:rPr>
          <w:snapToGrid/>
          <w:szCs w:val="20"/>
        </w:rPr>
      </w:pPr>
      <w:r w:rsidRPr="00BC0AC9">
        <w:t>Title</w:t>
      </w:r>
      <w:r w:rsidRPr="00BC0AC9">
        <w:rPr>
          <w:i/>
        </w:rPr>
        <w:t xml:space="preserve">: </w:t>
      </w:r>
      <w:r w:rsidRPr="00BC0AC9">
        <w:rPr>
          <w:snapToGrid/>
          <w:color w:val="212121"/>
          <w:szCs w:val="32"/>
          <w:shd w:val="clear" w:color="auto" w:fill="FFFFFF"/>
        </w:rPr>
        <w:t>“</w:t>
      </w:r>
      <w:r w:rsidRPr="00BC0AC9">
        <w:t>Expansion of Interprofessional</w:t>
      </w:r>
      <w:r>
        <w:t xml:space="preserve"> Practitioner Substance Use Disorder Education (Ex-IPSE)</w:t>
      </w:r>
      <w:r w:rsidRPr="000E639C">
        <w:rPr>
          <w:snapToGrid/>
          <w:szCs w:val="20"/>
        </w:rPr>
        <w:t>”</w:t>
      </w:r>
    </w:p>
    <w:p w:rsidR="00152336" w:rsidRPr="000E639C" w:rsidRDefault="00152336" w:rsidP="00152336">
      <w:r w:rsidRPr="000E639C">
        <w:t xml:space="preserve">PI: </w:t>
      </w:r>
      <w:r>
        <w:t>Kathryn Cates-Wessel</w:t>
      </w:r>
    </w:p>
    <w:p w:rsidR="00152336" w:rsidRPr="000E639C" w:rsidRDefault="00152336" w:rsidP="00152336">
      <w:r w:rsidRPr="000E639C">
        <w:t xml:space="preserve">Role on Project:  </w:t>
      </w:r>
      <w:r>
        <w:t>Medical Director</w:t>
      </w:r>
    </w:p>
    <w:p w:rsidR="00152336" w:rsidRPr="000E639C" w:rsidRDefault="00152336" w:rsidP="00152336">
      <w:r w:rsidRPr="000E639C">
        <w:t xml:space="preserve">Percent effort: </w:t>
      </w:r>
      <w:r>
        <w:rPr>
          <w:rFonts w:cs="Calibri"/>
          <w:szCs w:val="32"/>
        </w:rPr>
        <w:t>20%</w:t>
      </w:r>
      <w:r w:rsidRPr="000E639C">
        <w:rPr>
          <w:rFonts w:cs="Calibri"/>
          <w:szCs w:val="32"/>
        </w:rPr>
        <w:t xml:space="preserve"> FTE</w:t>
      </w:r>
    </w:p>
    <w:p w:rsidR="00152336" w:rsidRPr="00BC0AC9" w:rsidRDefault="00152336" w:rsidP="00152336">
      <w:r w:rsidRPr="00BC0AC9">
        <w:t>Direct costs per year: $</w:t>
      </w:r>
      <w:r w:rsidR="00BC0AC9" w:rsidRPr="00BC0AC9">
        <w:t>100,649</w:t>
      </w:r>
    </w:p>
    <w:p w:rsidR="00152336" w:rsidRPr="00BC0AC9" w:rsidRDefault="00152336" w:rsidP="00BC0AC9">
      <w:pPr>
        <w:widowControl/>
        <w:rPr>
          <w:rFonts w:ascii="Arial" w:hAnsi="Arial" w:cs="Arial"/>
          <w:snapToGrid/>
          <w:sz w:val="20"/>
          <w:szCs w:val="20"/>
        </w:rPr>
      </w:pPr>
      <w:r w:rsidRPr="00BC0AC9">
        <w:t>Total costs for project period: $</w:t>
      </w:r>
      <w:r w:rsidR="00BC0AC9" w:rsidRPr="00BC0AC9">
        <w:t>201,299</w:t>
      </w:r>
      <w:r w:rsidR="00BC0AC9" w:rsidRPr="00BC0AC9">
        <w:rPr>
          <w:rFonts w:ascii="Arial" w:hAnsi="Arial" w:cs="Arial"/>
          <w:snapToGrid/>
          <w:sz w:val="20"/>
          <w:szCs w:val="20"/>
        </w:rPr>
        <w:t xml:space="preserve"> </w:t>
      </w:r>
    </w:p>
    <w:p w:rsidR="00152336" w:rsidRPr="0078105F" w:rsidRDefault="00152336" w:rsidP="00152336">
      <w:r w:rsidRPr="000E639C">
        <w:t>Project Period: 9/30/1</w:t>
      </w:r>
      <w:r>
        <w:t>9</w:t>
      </w:r>
      <w:r w:rsidRPr="000E639C">
        <w:t>-9/29</w:t>
      </w:r>
      <w:r w:rsidR="00BC0AC9">
        <w:t>/</w:t>
      </w:r>
      <w:r>
        <w:t>21</w:t>
      </w:r>
    </w:p>
    <w:p w:rsidR="00152336" w:rsidRDefault="00152336" w:rsidP="0078105F"/>
    <w:p w:rsidR="00A36D00" w:rsidRPr="0078105F" w:rsidRDefault="00A36D00" w:rsidP="0078105F">
      <w:r w:rsidRPr="0078105F">
        <w:t xml:space="preserve">Agency: </w:t>
      </w:r>
      <w:r w:rsidRPr="004D3C8B">
        <w:rPr>
          <w:u w:val="single"/>
        </w:rPr>
        <w:t xml:space="preserve">SAMHSA </w:t>
      </w:r>
    </w:p>
    <w:p w:rsidR="006A2261" w:rsidRPr="0078105F" w:rsidRDefault="00A36D00" w:rsidP="0078105F">
      <w:pPr>
        <w:rPr>
          <w:color w:val="212121"/>
        </w:rPr>
      </w:pPr>
      <w:r w:rsidRPr="0078105F">
        <w:t xml:space="preserve">ID: </w:t>
      </w:r>
      <w:r w:rsidR="006A2261" w:rsidRPr="0078105F">
        <w:rPr>
          <w:color w:val="212121"/>
        </w:rPr>
        <w:t>1 H79 TI081659-01</w:t>
      </w:r>
    </w:p>
    <w:p w:rsidR="00A36D00" w:rsidRPr="000E639C" w:rsidRDefault="00A36D00" w:rsidP="0078105F">
      <w:pPr>
        <w:rPr>
          <w:snapToGrid/>
          <w:szCs w:val="20"/>
        </w:rPr>
      </w:pPr>
      <w:r w:rsidRPr="000E639C">
        <w:t>Title</w:t>
      </w:r>
      <w:r w:rsidRPr="000E639C">
        <w:rPr>
          <w:i/>
        </w:rPr>
        <w:t xml:space="preserve">: </w:t>
      </w:r>
      <w:r w:rsidRPr="000E639C">
        <w:rPr>
          <w:snapToGrid/>
          <w:color w:val="212121"/>
          <w:szCs w:val="32"/>
          <w:shd w:val="clear" w:color="auto" w:fill="FFFFFF"/>
        </w:rPr>
        <w:t>“</w:t>
      </w:r>
      <w:r w:rsidR="006A2261" w:rsidRPr="000E639C">
        <w:rPr>
          <w:snapToGrid/>
          <w:szCs w:val="27"/>
        </w:rPr>
        <w:t>The Yale MAT Training Program: Expanding Treatment Access</w:t>
      </w:r>
      <w:r w:rsidR="006A2261" w:rsidRPr="000E639C">
        <w:rPr>
          <w:snapToGrid/>
          <w:szCs w:val="20"/>
        </w:rPr>
        <w:t>”</w:t>
      </w:r>
    </w:p>
    <w:p w:rsidR="00A36D00" w:rsidRPr="000E639C" w:rsidRDefault="006A2261" w:rsidP="0078105F">
      <w:r w:rsidRPr="000E639C">
        <w:t>PI</w:t>
      </w:r>
      <w:r w:rsidR="00A36D00" w:rsidRPr="000E639C">
        <w:t>: Gail D’Onofrio</w:t>
      </w:r>
      <w:r w:rsidRPr="000E639C">
        <w:t>, MD</w:t>
      </w:r>
    </w:p>
    <w:p w:rsidR="00A36D00" w:rsidRPr="000E639C" w:rsidRDefault="00A36D00" w:rsidP="0078105F">
      <w:r w:rsidRPr="000E639C">
        <w:lastRenderedPageBreak/>
        <w:t>Role on Project:  Co-investigator</w:t>
      </w:r>
    </w:p>
    <w:p w:rsidR="00A36D00" w:rsidRPr="000E639C" w:rsidRDefault="00A36D00" w:rsidP="0078105F">
      <w:r w:rsidRPr="000E639C">
        <w:t xml:space="preserve">Percent effort: </w:t>
      </w:r>
      <w:r w:rsidR="004D3C8B">
        <w:rPr>
          <w:rFonts w:cs="Calibri"/>
          <w:szCs w:val="32"/>
        </w:rPr>
        <w:t>5%</w:t>
      </w:r>
      <w:r w:rsidR="00C168B7" w:rsidRPr="000E639C">
        <w:rPr>
          <w:rFonts w:cs="Calibri"/>
          <w:szCs w:val="32"/>
        </w:rPr>
        <w:t xml:space="preserve"> FTE</w:t>
      </w:r>
    </w:p>
    <w:p w:rsidR="00A36D00" w:rsidRPr="000E639C" w:rsidRDefault="00A36D00" w:rsidP="0078105F">
      <w:r w:rsidRPr="000E639C">
        <w:t xml:space="preserve">Direct costs per year: </w:t>
      </w:r>
      <w:r w:rsidR="000E639C" w:rsidRPr="000E639C">
        <w:t xml:space="preserve">$138,822 </w:t>
      </w:r>
    </w:p>
    <w:p w:rsidR="00A36D00" w:rsidRPr="000E639C" w:rsidRDefault="00A36D00" w:rsidP="0078105F">
      <w:r w:rsidRPr="000E639C">
        <w:t xml:space="preserve">Total costs for project period: </w:t>
      </w:r>
      <w:r w:rsidR="000E639C">
        <w:t>$416,432</w:t>
      </w:r>
    </w:p>
    <w:p w:rsidR="00A36D00" w:rsidRPr="0078105F" w:rsidRDefault="000E639C" w:rsidP="0078105F">
      <w:r w:rsidRPr="000E639C">
        <w:t>Project Period: 9/30</w:t>
      </w:r>
      <w:r w:rsidR="00A36D00" w:rsidRPr="000E639C">
        <w:t>/18-</w:t>
      </w:r>
      <w:r w:rsidRPr="000E639C">
        <w:t>9/29,21</w:t>
      </w:r>
    </w:p>
    <w:p w:rsidR="002804DF" w:rsidRDefault="002804DF" w:rsidP="00755D93">
      <w:pPr>
        <w:pStyle w:val="NormalWeb"/>
        <w:spacing w:before="0" w:beforeAutospacing="0" w:after="0" w:afterAutospacing="0"/>
        <w:rPr>
          <w:color w:val="000000"/>
        </w:rPr>
      </w:pPr>
    </w:p>
    <w:p w:rsidR="00163B51" w:rsidRPr="005054DA" w:rsidRDefault="002804DF" w:rsidP="00755D93">
      <w:pPr>
        <w:pStyle w:val="NormalWeb"/>
        <w:spacing w:before="0" w:beforeAutospacing="0" w:after="0" w:afterAutospacing="0"/>
        <w:rPr>
          <w:color w:val="000000"/>
        </w:rPr>
      </w:pPr>
      <w:r w:rsidRPr="00B6464D">
        <w:rPr>
          <w:rFonts w:cs="Arial"/>
          <w:b/>
        </w:rPr>
        <w:t>Past Grants</w:t>
      </w:r>
      <w:r>
        <w:rPr>
          <w:rFonts w:cs="Arial"/>
          <w:b/>
        </w:rPr>
        <w:t>:</w:t>
      </w:r>
    </w:p>
    <w:p w:rsidR="00152336" w:rsidRPr="00152336" w:rsidRDefault="00152336" w:rsidP="00152336">
      <w:pPr>
        <w:pStyle w:val="NormalWeb"/>
        <w:spacing w:before="0" w:beforeAutospacing="0" w:after="0" w:afterAutospacing="0"/>
        <w:rPr>
          <w:color w:val="000000" w:themeColor="text1"/>
          <w:u w:val="single"/>
        </w:rPr>
      </w:pPr>
      <w:r w:rsidRPr="00152336">
        <w:rPr>
          <w:color w:val="000000" w:themeColor="text1"/>
        </w:rPr>
        <w:t xml:space="preserve">Agency: </w:t>
      </w:r>
      <w:r w:rsidRPr="00152336">
        <w:rPr>
          <w:color w:val="000000" w:themeColor="text1"/>
          <w:u w:val="single"/>
        </w:rPr>
        <w:t>Yale Center for Teaching and Learning, The David Swensen Fund for Innovation and Teaching</w:t>
      </w:r>
    </w:p>
    <w:p w:rsidR="00152336" w:rsidRPr="00152336" w:rsidRDefault="00152336" w:rsidP="00152336">
      <w:pPr>
        <w:rPr>
          <w:snapToGrid/>
          <w:color w:val="000000" w:themeColor="text1"/>
        </w:rPr>
      </w:pPr>
      <w:r w:rsidRPr="00152336">
        <w:rPr>
          <w:color w:val="000000" w:themeColor="text1"/>
        </w:rPr>
        <w:t xml:space="preserve">Title: </w:t>
      </w:r>
      <w:r w:rsidRPr="00152336">
        <w:rPr>
          <w:snapToGrid/>
          <w:color w:val="000000" w:themeColor="text1"/>
        </w:rPr>
        <w:t>“Addiction and Its Treatment</w:t>
      </w:r>
      <w:r>
        <w:rPr>
          <w:snapToGrid/>
          <w:color w:val="000000" w:themeColor="text1"/>
        </w:rPr>
        <w:t>: Clinical Skills for Healthcare Providers</w:t>
      </w:r>
      <w:r w:rsidRPr="00152336">
        <w:rPr>
          <w:snapToGrid/>
          <w:color w:val="000000" w:themeColor="text1"/>
        </w:rPr>
        <w:t>” Coursera Course</w:t>
      </w:r>
    </w:p>
    <w:p w:rsidR="00152336" w:rsidRPr="00152336" w:rsidRDefault="00152336" w:rsidP="00152336">
      <w:pPr>
        <w:rPr>
          <w:snapToGrid/>
          <w:color w:val="000000" w:themeColor="text1"/>
          <w:szCs w:val="30"/>
        </w:rPr>
      </w:pPr>
      <w:r w:rsidRPr="00152336">
        <w:rPr>
          <w:snapToGrid/>
          <w:color w:val="000000" w:themeColor="text1"/>
        </w:rPr>
        <w:t>Course Instructors</w:t>
      </w:r>
      <w:r w:rsidRPr="00152336">
        <w:rPr>
          <w:color w:val="000000" w:themeColor="text1"/>
        </w:rPr>
        <w:t xml:space="preserve">: </w:t>
      </w:r>
      <w:r w:rsidRPr="00152336">
        <w:rPr>
          <w:color w:val="000000" w:themeColor="text1"/>
          <w:szCs w:val="28"/>
        </w:rPr>
        <w:t xml:space="preserve">Shannon Drew, MD; Ellen </w:t>
      </w:r>
      <w:proofErr w:type="spellStart"/>
      <w:r w:rsidRPr="00152336">
        <w:rPr>
          <w:color w:val="000000" w:themeColor="text1"/>
          <w:szCs w:val="28"/>
        </w:rPr>
        <w:t>Edens</w:t>
      </w:r>
      <w:proofErr w:type="spellEnd"/>
      <w:r w:rsidRPr="00152336">
        <w:rPr>
          <w:color w:val="000000" w:themeColor="text1"/>
          <w:szCs w:val="28"/>
        </w:rPr>
        <w:t xml:space="preserve">, MD; Robert Heimer, PhD. Robert Krause, APRN; Lindsay Powell, APRN; Elizabeth Roessler, PA; Jeanette </w:t>
      </w:r>
      <w:proofErr w:type="spellStart"/>
      <w:r w:rsidRPr="00152336">
        <w:rPr>
          <w:color w:val="000000" w:themeColor="text1"/>
          <w:szCs w:val="28"/>
        </w:rPr>
        <w:t>Tetrault</w:t>
      </w:r>
      <w:proofErr w:type="spellEnd"/>
      <w:r w:rsidRPr="00152336">
        <w:rPr>
          <w:color w:val="000000" w:themeColor="text1"/>
          <w:szCs w:val="28"/>
        </w:rPr>
        <w:t>, MD</w:t>
      </w:r>
    </w:p>
    <w:p w:rsidR="00152336" w:rsidRPr="00152336" w:rsidRDefault="00152336" w:rsidP="00152336">
      <w:pPr>
        <w:pStyle w:val="NormalWeb"/>
        <w:spacing w:before="0" w:beforeAutospacing="0" w:after="0" w:afterAutospacing="0"/>
        <w:rPr>
          <w:color w:val="000000" w:themeColor="text1"/>
        </w:rPr>
      </w:pPr>
      <w:r w:rsidRPr="00152336">
        <w:rPr>
          <w:color w:val="000000" w:themeColor="text1"/>
        </w:rPr>
        <w:t>Role on Project:  Lead Instructor</w:t>
      </w:r>
    </w:p>
    <w:p w:rsidR="00152336" w:rsidRPr="00152336" w:rsidRDefault="00152336" w:rsidP="00152336">
      <w:pPr>
        <w:rPr>
          <w:rFonts w:ascii="Times" w:hAnsi="Times"/>
          <w:snapToGrid/>
          <w:color w:val="000000" w:themeColor="text1"/>
          <w:sz w:val="20"/>
          <w:szCs w:val="20"/>
        </w:rPr>
      </w:pPr>
      <w:r w:rsidRPr="00152336">
        <w:rPr>
          <w:color w:val="000000" w:themeColor="text1"/>
        </w:rPr>
        <w:t>Award: $12,000 faculty stipend</w:t>
      </w:r>
    </w:p>
    <w:p w:rsidR="00152336" w:rsidRPr="00152336" w:rsidRDefault="00152336" w:rsidP="00152336">
      <w:pPr>
        <w:rPr>
          <w:color w:val="000000" w:themeColor="text1"/>
        </w:rPr>
      </w:pPr>
      <w:r w:rsidRPr="00152336">
        <w:rPr>
          <w:color w:val="000000" w:themeColor="text1"/>
        </w:rPr>
        <w:t>Project Period: 4/2/18-</w:t>
      </w:r>
      <w:r>
        <w:rPr>
          <w:color w:val="000000" w:themeColor="text1"/>
        </w:rPr>
        <w:t>2/23/19</w:t>
      </w:r>
    </w:p>
    <w:p w:rsidR="00152336" w:rsidRDefault="00152336" w:rsidP="00152336">
      <w:pPr>
        <w:pStyle w:val="NormalWeb"/>
        <w:spacing w:before="0" w:beforeAutospacing="0" w:after="0" w:afterAutospacing="0"/>
        <w:rPr>
          <w:color w:val="000000"/>
          <w:highlight w:val="yellow"/>
        </w:rPr>
      </w:pPr>
    </w:p>
    <w:p w:rsidR="00152336" w:rsidRPr="007C2A14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  <w:r w:rsidRPr="007C2A14">
        <w:rPr>
          <w:color w:val="000000"/>
        </w:rPr>
        <w:t xml:space="preserve">Agency: </w:t>
      </w:r>
      <w:r w:rsidRPr="007C2A14">
        <w:rPr>
          <w:color w:val="000000"/>
          <w:u w:val="single"/>
        </w:rPr>
        <w:t>Veteran Affairs: Quality Enhancement Research Initiative (QUERI)</w:t>
      </w:r>
    </w:p>
    <w:p w:rsidR="00152336" w:rsidRPr="007C2A14" w:rsidRDefault="00152336" w:rsidP="00152336">
      <w:pPr>
        <w:rPr>
          <w:snapToGrid/>
          <w:color w:val="212121"/>
          <w:szCs w:val="30"/>
        </w:rPr>
      </w:pPr>
      <w:r w:rsidRPr="007C2A14">
        <w:rPr>
          <w:color w:val="000000"/>
        </w:rPr>
        <w:t xml:space="preserve">ID: </w:t>
      </w:r>
      <w:r w:rsidRPr="007C2A14">
        <w:rPr>
          <w:rFonts w:cs="Arial"/>
          <w:color w:val="000000" w:themeColor="text1"/>
          <w:szCs w:val="22"/>
        </w:rPr>
        <w:t>VISN/QUERI PII 18-180</w:t>
      </w:r>
    </w:p>
    <w:p w:rsidR="00152336" w:rsidRPr="007C2A14" w:rsidRDefault="00152336" w:rsidP="00152336">
      <w:pPr>
        <w:tabs>
          <w:tab w:val="left" w:pos="0"/>
          <w:tab w:val="left" w:pos="1440"/>
          <w:tab w:val="left" w:pos="3420"/>
          <w:tab w:val="left" w:pos="4320"/>
          <w:tab w:val="right" w:pos="10800"/>
        </w:tabs>
        <w:ind w:left="2880" w:hanging="2880"/>
        <w:rPr>
          <w:rFonts w:cs="Arial"/>
          <w:color w:val="000000" w:themeColor="text1"/>
          <w:szCs w:val="22"/>
        </w:rPr>
      </w:pPr>
      <w:r w:rsidRPr="007C2A14">
        <w:rPr>
          <w:color w:val="000000"/>
        </w:rPr>
        <w:t xml:space="preserve">Title: </w:t>
      </w:r>
      <w:r w:rsidRPr="007C2A14">
        <w:rPr>
          <w:snapToGrid/>
          <w:color w:val="000000"/>
        </w:rPr>
        <w:t>“</w:t>
      </w:r>
      <w:r w:rsidRPr="007C2A14">
        <w:rPr>
          <w:rFonts w:cs="Arial"/>
          <w:color w:val="000000" w:themeColor="text1"/>
          <w:szCs w:val="22"/>
        </w:rPr>
        <w:t>Facilitated Implementation of Stepped Care for Opioid Use Disorder</w:t>
      </w:r>
    </w:p>
    <w:p w:rsidR="00152336" w:rsidRPr="00152336" w:rsidRDefault="00152336" w:rsidP="00152336">
      <w:pPr>
        <w:pStyle w:val="NormalWeb"/>
        <w:spacing w:before="0" w:beforeAutospacing="0" w:after="0" w:afterAutospacing="0"/>
        <w:rPr>
          <w:color w:val="000000"/>
          <w:lang w:val="de-DE"/>
        </w:rPr>
      </w:pPr>
      <w:r w:rsidRPr="00152336">
        <w:rPr>
          <w:color w:val="000000"/>
          <w:lang w:val="de-DE"/>
        </w:rPr>
        <w:t xml:space="preserve">VISN1 PI: Lisa Lehmann, Will Becker, MD </w:t>
      </w:r>
    </w:p>
    <w:p w:rsidR="00152336" w:rsidRPr="007C2A14" w:rsidRDefault="00152336" w:rsidP="00152336">
      <w:pPr>
        <w:pStyle w:val="NormalWeb"/>
        <w:spacing w:before="0" w:beforeAutospacing="0" w:after="0" w:afterAutospacing="0"/>
      </w:pPr>
      <w:r w:rsidRPr="007C2A14">
        <w:t>Role on Project: External Facilitator</w:t>
      </w:r>
    </w:p>
    <w:p w:rsidR="00152336" w:rsidRPr="00C168B7" w:rsidRDefault="00152336" w:rsidP="00152336">
      <w:pPr>
        <w:pStyle w:val="NormalWeb"/>
        <w:spacing w:before="0" w:beforeAutospacing="0" w:after="0" w:afterAutospacing="0"/>
      </w:pPr>
      <w:r w:rsidRPr="00C168B7">
        <w:t xml:space="preserve">Percent effort: </w:t>
      </w:r>
      <w:r>
        <w:rPr>
          <w:rFonts w:cs="Calibri"/>
          <w:szCs w:val="32"/>
        </w:rPr>
        <w:t xml:space="preserve">30% </w:t>
      </w:r>
      <w:r w:rsidRPr="00C168B7">
        <w:rPr>
          <w:rFonts w:cs="Calibri"/>
          <w:szCs w:val="32"/>
        </w:rPr>
        <w:t>FTE</w:t>
      </w:r>
    </w:p>
    <w:p w:rsidR="00152336" w:rsidRPr="00BA398E" w:rsidRDefault="00152336" w:rsidP="00152336">
      <w:pPr>
        <w:rPr>
          <w:color w:val="000000"/>
          <w:highlight w:val="yellow"/>
        </w:rPr>
      </w:pPr>
      <w:r w:rsidRPr="00EA65CE">
        <w:rPr>
          <w:color w:val="000000"/>
        </w:rPr>
        <w:t>Total costs for project period: $99,864</w:t>
      </w:r>
    </w:p>
    <w:p w:rsidR="00152336" w:rsidRPr="00AF7589" w:rsidRDefault="00152336" w:rsidP="00152336">
      <w:pPr>
        <w:rPr>
          <w:color w:val="000000"/>
        </w:rPr>
      </w:pPr>
      <w:r w:rsidRPr="007C2A14">
        <w:rPr>
          <w:color w:val="000000"/>
        </w:rPr>
        <w:t>Project Period: 4/2/18-4/1/19</w:t>
      </w:r>
    </w:p>
    <w:p w:rsidR="00152336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</w:p>
    <w:p w:rsidR="00152336" w:rsidRPr="007C640A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  <w:r w:rsidRPr="007C640A">
        <w:rPr>
          <w:color w:val="000000"/>
        </w:rPr>
        <w:t xml:space="preserve">Agency: </w:t>
      </w:r>
      <w:r w:rsidRPr="007C640A">
        <w:rPr>
          <w:color w:val="000000"/>
          <w:u w:val="single"/>
        </w:rPr>
        <w:t>Veteran Affairs</w:t>
      </w:r>
      <w:r>
        <w:rPr>
          <w:color w:val="000000"/>
          <w:u w:val="single"/>
        </w:rPr>
        <w:t>: Office of Rural Health and the Office of Specialty Care Services</w:t>
      </w:r>
    </w:p>
    <w:p w:rsidR="00152336" w:rsidRPr="007C640A" w:rsidRDefault="00152336" w:rsidP="00152336">
      <w:pPr>
        <w:rPr>
          <w:snapToGrid/>
          <w:color w:val="212121"/>
          <w:szCs w:val="30"/>
        </w:rPr>
      </w:pPr>
      <w:r w:rsidRPr="007C640A">
        <w:rPr>
          <w:color w:val="000000"/>
        </w:rPr>
        <w:t xml:space="preserve">ID: </w:t>
      </w:r>
      <w:r>
        <w:rPr>
          <w:snapToGrid/>
          <w:color w:val="000000"/>
        </w:rPr>
        <w:t>VHA ORH7444</w:t>
      </w:r>
    </w:p>
    <w:p w:rsidR="00152336" w:rsidRPr="007C640A" w:rsidRDefault="00152336" w:rsidP="00152336">
      <w:pPr>
        <w:rPr>
          <w:snapToGrid/>
          <w:color w:val="212121"/>
          <w:szCs w:val="30"/>
        </w:rPr>
      </w:pPr>
      <w:r w:rsidRPr="007C640A">
        <w:rPr>
          <w:color w:val="000000"/>
        </w:rPr>
        <w:t xml:space="preserve">Title: </w:t>
      </w:r>
      <w:r w:rsidRPr="007C640A">
        <w:rPr>
          <w:snapToGrid/>
          <w:color w:val="000000"/>
        </w:rPr>
        <w:t>“</w:t>
      </w:r>
      <w:r>
        <w:rPr>
          <w:snapToGrid/>
          <w:color w:val="212121"/>
        </w:rPr>
        <w:t>VA</w:t>
      </w:r>
      <w:r w:rsidRPr="007C640A">
        <w:rPr>
          <w:snapToGrid/>
          <w:color w:val="212121"/>
        </w:rPr>
        <w:t xml:space="preserve">-ECHO </w:t>
      </w:r>
      <w:r>
        <w:rPr>
          <w:snapToGrid/>
          <w:color w:val="212121"/>
        </w:rPr>
        <w:t>Expansion in Specialty Care</w:t>
      </w:r>
      <w:r w:rsidRPr="007C640A">
        <w:rPr>
          <w:snapToGrid/>
          <w:color w:val="212121"/>
        </w:rPr>
        <w:t>”</w:t>
      </w:r>
    </w:p>
    <w:p w:rsidR="00152336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  <w:r w:rsidRPr="007C640A">
        <w:rPr>
          <w:color w:val="000000"/>
        </w:rPr>
        <w:t xml:space="preserve">VISN1 PI: Robert </w:t>
      </w:r>
      <w:proofErr w:type="spellStart"/>
      <w:r w:rsidRPr="007C640A">
        <w:rPr>
          <w:color w:val="000000"/>
        </w:rPr>
        <w:t>Safirstein</w:t>
      </w:r>
      <w:proofErr w:type="spellEnd"/>
      <w:r>
        <w:rPr>
          <w:color w:val="000000"/>
        </w:rPr>
        <w:t xml:space="preserve">, MD; VISN1 POC: Pradeep </w:t>
      </w:r>
      <w:proofErr w:type="spellStart"/>
      <w:r>
        <w:rPr>
          <w:color w:val="000000"/>
        </w:rPr>
        <w:t>Mutalik</w:t>
      </w:r>
      <w:proofErr w:type="spellEnd"/>
      <w:r>
        <w:rPr>
          <w:color w:val="000000"/>
        </w:rPr>
        <w:t xml:space="preserve">, MD </w:t>
      </w:r>
    </w:p>
    <w:p w:rsidR="00152336" w:rsidRPr="00163B51" w:rsidRDefault="00152336" w:rsidP="00152336">
      <w:pPr>
        <w:pStyle w:val="NormalWeb"/>
        <w:spacing w:before="0" w:beforeAutospacing="0" w:after="0" w:afterAutospacing="0"/>
      </w:pPr>
      <w:r w:rsidRPr="00163B51">
        <w:t xml:space="preserve">Role on Project:  </w:t>
      </w:r>
      <w:r>
        <w:t xml:space="preserve">Project lead of </w:t>
      </w:r>
      <w:r w:rsidRPr="00163B51">
        <w:rPr>
          <w:color w:val="000000"/>
        </w:rPr>
        <w:t>“</w:t>
      </w:r>
      <w:r w:rsidRPr="00C80286">
        <w:rPr>
          <w:color w:val="000000"/>
        </w:rPr>
        <w:t>Improving Substance Use Disorder (SUD) Outcomes in VA Rural Populations</w:t>
      </w:r>
      <w:r>
        <w:rPr>
          <w:color w:val="000000"/>
        </w:rPr>
        <w:t xml:space="preserve"> </w:t>
      </w:r>
      <w:r w:rsidRPr="00C80286">
        <w:rPr>
          <w:color w:val="000000"/>
        </w:rPr>
        <w:t>through Extension for Community Healthcare Outcomes (ECHO)</w:t>
      </w:r>
      <w:r w:rsidRPr="00163B51">
        <w:rPr>
          <w:i/>
          <w:color w:val="000000"/>
        </w:rPr>
        <w:t>”</w:t>
      </w:r>
      <w:r w:rsidRPr="00163B51">
        <w:rPr>
          <w:color w:val="000000"/>
        </w:rPr>
        <w:t xml:space="preserve">  </w:t>
      </w:r>
    </w:p>
    <w:p w:rsidR="00152336" w:rsidRPr="00163B51" w:rsidRDefault="00152336" w:rsidP="00152336">
      <w:pPr>
        <w:pStyle w:val="NormalWeb"/>
        <w:spacing w:before="0" w:beforeAutospacing="0" w:after="0" w:afterAutospacing="0"/>
      </w:pPr>
      <w:r w:rsidRPr="00163B51">
        <w:t xml:space="preserve">Percent effort: </w:t>
      </w:r>
      <w:r>
        <w:rPr>
          <w:rFonts w:cs="Calibri"/>
          <w:szCs w:val="32"/>
        </w:rPr>
        <w:t>20%</w:t>
      </w:r>
      <w:r w:rsidRPr="00163B51">
        <w:rPr>
          <w:rFonts w:cs="Calibri"/>
          <w:szCs w:val="32"/>
        </w:rPr>
        <w:t xml:space="preserve"> </w:t>
      </w:r>
      <w:r>
        <w:rPr>
          <w:rFonts w:cs="Calibri"/>
          <w:szCs w:val="32"/>
        </w:rPr>
        <w:t>FTE</w:t>
      </w:r>
    </w:p>
    <w:p w:rsidR="00152336" w:rsidRPr="00A87C05" w:rsidRDefault="00152336" w:rsidP="00152336">
      <w:pPr>
        <w:rPr>
          <w:rFonts w:ascii="Times" w:hAnsi="Times"/>
          <w:snapToGrid/>
          <w:sz w:val="20"/>
          <w:szCs w:val="20"/>
        </w:rPr>
      </w:pPr>
      <w:r>
        <w:rPr>
          <w:color w:val="000000"/>
        </w:rPr>
        <w:t>Direct costs for project period: $309,900</w:t>
      </w:r>
    </w:p>
    <w:p w:rsidR="00152336" w:rsidRDefault="00152336" w:rsidP="00152336">
      <w:pPr>
        <w:rPr>
          <w:color w:val="000000"/>
        </w:rPr>
      </w:pPr>
      <w:r w:rsidRPr="00163B51">
        <w:rPr>
          <w:color w:val="000000"/>
        </w:rPr>
        <w:t xml:space="preserve">Total costs for project period: </w:t>
      </w:r>
      <w:r>
        <w:rPr>
          <w:color w:val="000000"/>
        </w:rPr>
        <w:t>$1,015,000</w:t>
      </w:r>
    </w:p>
    <w:p w:rsidR="00152336" w:rsidRPr="00AF7589" w:rsidRDefault="00152336" w:rsidP="00152336">
      <w:pPr>
        <w:rPr>
          <w:color w:val="000000"/>
        </w:rPr>
      </w:pPr>
      <w:r>
        <w:rPr>
          <w:color w:val="000000"/>
        </w:rPr>
        <w:t>Project Period: 4/1/17-9/30/19</w:t>
      </w:r>
    </w:p>
    <w:p w:rsidR="00152336" w:rsidRPr="00E569DB" w:rsidRDefault="00152336" w:rsidP="00152336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32"/>
        </w:rPr>
      </w:pPr>
    </w:p>
    <w:p w:rsidR="00152336" w:rsidRPr="008D40F6" w:rsidRDefault="00152336" w:rsidP="00152336">
      <w:pPr>
        <w:pStyle w:val="NormalWeb"/>
        <w:spacing w:before="0" w:beforeAutospacing="0" w:after="0" w:afterAutospacing="0"/>
        <w:rPr>
          <w:rFonts w:cs="Segoe UI"/>
          <w:color w:val="000000"/>
          <w:u w:val="single"/>
        </w:rPr>
      </w:pPr>
      <w:r w:rsidRPr="00E569DB">
        <w:rPr>
          <w:color w:val="000000"/>
        </w:rPr>
        <w:t>Agency</w:t>
      </w:r>
      <w:r w:rsidRPr="00163B51">
        <w:rPr>
          <w:color w:val="000000"/>
        </w:rPr>
        <w:t xml:space="preserve">: </w:t>
      </w:r>
      <w:r w:rsidRPr="008D40F6">
        <w:rPr>
          <w:rFonts w:cs="Segoe UI"/>
          <w:color w:val="000000"/>
          <w:u w:val="single"/>
        </w:rPr>
        <w:t>NCCIH, NIDA</w:t>
      </w:r>
    </w:p>
    <w:p w:rsidR="00152336" w:rsidRPr="00057144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  <w:r w:rsidRPr="00057144">
        <w:rPr>
          <w:color w:val="000000"/>
        </w:rPr>
        <w:t>ID: UG3AT009758</w:t>
      </w:r>
    </w:p>
    <w:p w:rsidR="00152336" w:rsidRPr="00057144" w:rsidRDefault="00152336" w:rsidP="00152336">
      <w:pPr>
        <w:rPr>
          <w:snapToGrid/>
          <w:szCs w:val="20"/>
        </w:rPr>
      </w:pPr>
      <w:r w:rsidRPr="00057144">
        <w:rPr>
          <w:color w:val="000000"/>
        </w:rPr>
        <w:t>Title</w:t>
      </w:r>
      <w:r w:rsidRPr="00057144">
        <w:rPr>
          <w:i/>
          <w:color w:val="000000"/>
        </w:rPr>
        <w:t xml:space="preserve">: </w:t>
      </w:r>
      <w:r w:rsidRPr="00057144">
        <w:rPr>
          <w:i/>
          <w:snapToGrid/>
          <w:color w:val="212121"/>
          <w:szCs w:val="32"/>
          <w:shd w:val="clear" w:color="auto" w:fill="FFFFFF"/>
        </w:rPr>
        <w:t>“Engaging Veterans Seeking Service-Connection Payments in Pain Treatment.”</w:t>
      </w:r>
    </w:p>
    <w:p w:rsidR="00152336" w:rsidRPr="00057144" w:rsidRDefault="00152336" w:rsidP="00152336">
      <w:pPr>
        <w:pStyle w:val="NormalWeb"/>
        <w:spacing w:before="0" w:beforeAutospacing="0" w:after="0" w:afterAutospacing="0"/>
      </w:pPr>
      <w:proofErr w:type="spellStart"/>
      <w:r w:rsidRPr="00057144">
        <w:rPr>
          <w:color w:val="000000"/>
        </w:rPr>
        <w:t>mPIs</w:t>
      </w:r>
      <w:proofErr w:type="spellEnd"/>
      <w:r w:rsidRPr="00057144">
        <w:rPr>
          <w:color w:val="000000"/>
        </w:rPr>
        <w:t xml:space="preserve">: Marc </w:t>
      </w:r>
      <w:r w:rsidRPr="00057144">
        <w:t>Rosen, MD, Steve Martino, PhD</w:t>
      </w:r>
    </w:p>
    <w:p w:rsidR="00152336" w:rsidRPr="00163B51" w:rsidRDefault="00152336" w:rsidP="00152336">
      <w:pPr>
        <w:pStyle w:val="NormalWeb"/>
        <w:spacing w:before="0" w:beforeAutospacing="0" w:after="0" w:afterAutospacing="0"/>
      </w:pPr>
      <w:r w:rsidRPr="00057144">
        <w:t>Role on Project:  Co-investigator</w:t>
      </w:r>
    </w:p>
    <w:p w:rsidR="00152336" w:rsidRPr="00163B51" w:rsidRDefault="00152336" w:rsidP="00152336">
      <w:pPr>
        <w:pStyle w:val="NormalWeb"/>
        <w:spacing w:before="0" w:beforeAutospacing="0" w:after="0" w:afterAutospacing="0"/>
      </w:pPr>
      <w:r w:rsidRPr="00163B51">
        <w:t xml:space="preserve">Percent effort: </w:t>
      </w:r>
      <w:r>
        <w:rPr>
          <w:rFonts w:cs="Calibri"/>
          <w:szCs w:val="32"/>
        </w:rPr>
        <w:t>5% FTE</w:t>
      </w:r>
    </w:p>
    <w:p w:rsidR="00152336" w:rsidRPr="00163B51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  <w:r w:rsidRPr="00163B51">
        <w:t xml:space="preserve">Direct costs per year: </w:t>
      </w:r>
      <w:r>
        <w:rPr>
          <w:color w:val="000000"/>
        </w:rPr>
        <w:t>$423,040</w:t>
      </w:r>
    </w:p>
    <w:p w:rsidR="00152336" w:rsidRPr="00163B51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  <w:r w:rsidRPr="00163B51">
        <w:rPr>
          <w:color w:val="000000"/>
        </w:rPr>
        <w:t xml:space="preserve">Total costs for project period: </w:t>
      </w:r>
      <w:r>
        <w:rPr>
          <w:color w:val="000000"/>
        </w:rPr>
        <w:t>$1,176,868</w:t>
      </w:r>
    </w:p>
    <w:p w:rsidR="00152336" w:rsidRDefault="00152336" w:rsidP="0015233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Project Period: 9/20/17-8/15/19</w:t>
      </w:r>
    </w:p>
    <w:p w:rsidR="00152336" w:rsidRDefault="00152336" w:rsidP="008D40F6">
      <w:pPr>
        <w:pStyle w:val="NormalWeb"/>
        <w:spacing w:before="0" w:beforeAutospacing="0" w:after="0" w:afterAutospacing="0"/>
        <w:rPr>
          <w:color w:val="000000"/>
        </w:rPr>
      </w:pPr>
    </w:p>
    <w:p w:rsidR="008D40F6" w:rsidRPr="00163B51" w:rsidRDefault="008D40F6" w:rsidP="008D40F6">
      <w:pPr>
        <w:pStyle w:val="NormalWeb"/>
        <w:spacing w:before="0" w:beforeAutospacing="0" w:after="0" w:afterAutospacing="0"/>
        <w:rPr>
          <w:color w:val="000000"/>
        </w:rPr>
      </w:pPr>
      <w:r w:rsidRPr="00E569DB">
        <w:rPr>
          <w:color w:val="000000"/>
        </w:rPr>
        <w:t>Agency</w:t>
      </w:r>
      <w:r w:rsidRPr="00163B51">
        <w:rPr>
          <w:color w:val="000000"/>
        </w:rPr>
        <w:t xml:space="preserve">: </w:t>
      </w:r>
      <w:r w:rsidRPr="00163B51">
        <w:rPr>
          <w:color w:val="000000"/>
          <w:u w:val="single"/>
        </w:rPr>
        <w:t>Veteran Affairs</w:t>
      </w:r>
    </w:p>
    <w:p w:rsidR="008D40F6" w:rsidRPr="00163B51" w:rsidRDefault="008D40F6" w:rsidP="008D40F6">
      <w:pPr>
        <w:pStyle w:val="NormalWeb"/>
        <w:spacing w:before="0" w:beforeAutospacing="0" w:after="0" w:afterAutospacing="0"/>
        <w:rPr>
          <w:color w:val="000000"/>
        </w:rPr>
      </w:pPr>
      <w:r w:rsidRPr="00163B51">
        <w:rPr>
          <w:color w:val="000000"/>
        </w:rPr>
        <w:t>ID: R34 AT008318-01</w:t>
      </w:r>
    </w:p>
    <w:p w:rsidR="008D40F6" w:rsidRPr="00163B51" w:rsidRDefault="008D40F6" w:rsidP="008D40F6">
      <w:pPr>
        <w:pStyle w:val="NormalWeb"/>
        <w:spacing w:before="0" w:beforeAutospacing="0" w:after="0" w:afterAutospacing="0"/>
        <w:rPr>
          <w:color w:val="000000"/>
        </w:rPr>
      </w:pPr>
      <w:r w:rsidRPr="00163B51">
        <w:rPr>
          <w:color w:val="000000"/>
        </w:rPr>
        <w:t>Title: “</w:t>
      </w:r>
      <w:r w:rsidRPr="00163B51">
        <w:rPr>
          <w:i/>
          <w:color w:val="000000"/>
        </w:rPr>
        <w:t>SBIRT (Pain Management) for Veterans Filing Compensation Claims”</w:t>
      </w:r>
      <w:r w:rsidRPr="00163B51">
        <w:rPr>
          <w:color w:val="000000"/>
        </w:rPr>
        <w:t xml:space="preserve">  </w:t>
      </w:r>
    </w:p>
    <w:p w:rsidR="008D40F6" w:rsidRPr="00163B51" w:rsidRDefault="008D40F6" w:rsidP="008D40F6">
      <w:pPr>
        <w:pStyle w:val="NormalWeb"/>
        <w:spacing w:before="0" w:beforeAutospacing="0" w:after="0" w:afterAutospacing="0"/>
      </w:pPr>
      <w:r w:rsidRPr="00163B51">
        <w:rPr>
          <w:color w:val="000000"/>
        </w:rPr>
        <w:lastRenderedPageBreak/>
        <w:t xml:space="preserve">PI: Marc </w:t>
      </w:r>
      <w:r w:rsidRPr="00163B51">
        <w:t>Rosen, MD</w:t>
      </w:r>
    </w:p>
    <w:p w:rsidR="008D40F6" w:rsidRPr="00163B51" w:rsidRDefault="008D40F6" w:rsidP="008D40F6">
      <w:pPr>
        <w:pStyle w:val="NormalWeb"/>
        <w:spacing w:before="0" w:beforeAutospacing="0" w:after="0" w:afterAutospacing="0"/>
      </w:pPr>
      <w:r w:rsidRPr="00163B51">
        <w:t>Role on Project:  Co-investigator</w:t>
      </w:r>
    </w:p>
    <w:p w:rsidR="008D40F6" w:rsidRPr="00163B51" w:rsidRDefault="008D40F6" w:rsidP="008D40F6">
      <w:pPr>
        <w:pStyle w:val="NormalWeb"/>
        <w:spacing w:before="0" w:beforeAutospacing="0" w:after="0" w:afterAutospacing="0"/>
      </w:pPr>
      <w:r w:rsidRPr="00163B51">
        <w:t xml:space="preserve">Percent effort: </w:t>
      </w:r>
      <w:r w:rsidRPr="00163B51">
        <w:rPr>
          <w:rFonts w:cs="Calibri"/>
          <w:szCs w:val="32"/>
        </w:rPr>
        <w:t xml:space="preserve">5% </w:t>
      </w:r>
      <w:r w:rsidR="004D3C8B">
        <w:rPr>
          <w:rFonts w:cs="Calibri"/>
          <w:szCs w:val="32"/>
        </w:rPr>
        <w:t>FTE</w:t>
      </w:r>
    </w:p>
    <w:p w:rsidR="008D40F6" w:rsidRPr="00163B51" w:rsidRDefault="008D40F6" w:rsidP="008D40F6">
      <w:pPr>
        <w:pStyle w:val="NormalWeb"/>
        <w:spacing w:before="0" w:beforeAutospacing="0" w:after="0" w:afterAutospacing="0"/>
        <w:rPr>
          <w:color w:val="000000"/>
        </w:rPr>
      </w:pPr>
      <w:r w:rsidRPr="00163B51">
        <w:t xml:space="preserve">Direct costs per year: </w:t>
      </w:r>
      <w:r w:rsidRPr="00163B51">
        <w:rPr>
          <w:color w:val="000000"/>
        </w:rPr>
        <w:t>$142,500.  </w:t>
      </w:r>
    </w:p>
    <w:p w:rsidR="008D40F6" w:rsidRPr="00163B51" w:rsidRDefault="008D40F6" w:rsidP="008D40F6">
      <w:pPr>
        <w:pStyle w:val="NormalWeb"/>
        <w:spacing w:before="0" w:beforeAutospacing="0" w:after="0" w:afterAutospacing="0"/>
        <w:rPr>
          <w:color w:val="000000"/>
        </w:rPr>
      </w:pPr>
      <w:r w:rsidRPr="00163B51">
        <w:rPr>
          <w:color w:val="000000"/>
        </w:rPr>
        <w:t>Total costs for project period: $559,599</w:t>
      </w:r>
    </w:p>
    <w:p w:rsidR="008D40F6" w:rsidRDefault="008D40F6" w:rsidP="008D40F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Project Period: 9/30/13-6/30/17</w:t>
      </w:r>
    </w:p>
    <w:p w:rsidR="008D40F6" w:rsidRDefault="008D40F6" w:rsidP="00755D93">
      <w:pPr>
        <w:pStyle w:val="NormalWeb"/>
        <w:spacing w:before="0" w:beforeAutospacing="0" w:after="0" w:afterAutospacing="0"/>
      </w:pP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 xml:space="preserve">Agency: </w:t>
      </w:r>
      <w:r w:rsidRPr="00E14AB0">
        <w:rPr>
          <w:u w:val="single"/>
        </w:rPr>
        <w:t>Veteran Affairs</w:t>
      </w: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 xml:space="preserve">ID: </w:t>
      </w:r>
      <w:r w:rsidR="00605377" w:rsidRPr="00E14AB0">
        <w:t xml:space="preserve"> PPO 13-184</w:t>
      </w: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>Title: “</w:t>
      </w:r>
      <w:r w:rsidRPr="00E14AB0">
        <w:rPr>
          <w:i/>
        </w:rPr>
        <w:t>Buprenorphine vs. Opioid Dose Escalation among Patients with Chronic Pain</w:t>
      </w:r>
      <w:r w:rsidRPr="00E14AB0">
        <w:t>”</w:t>
      </w: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>PI: Will Becker, MD</w:t>
      </w: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>Role on Project:  Co-investigator</w:t>
      </w: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 xml:space="preserve">Percent effort: </w:t>
      </w:r>
      <w:r w:rsidR="00787969">
        <w:t>5</w:t>
      </w:r>
      <w:r w:rsidRPr="00E14AB0">
        <w:t>%</w:t>
      </w:r>
      <w:r w:rsidR="004D3C8B">
        <w:t xml:space="preserve"> FTE</w:t>
      </w: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>Total costs for project period: $</w:t>
      </w:r>
      <w:r w:rsidR="00E14AB0" w:rsidRPr="00E14AB0">
        <w:t>99,475</w:t>
      </w:r>
    </w:p>
    <w:p w:rsidR="00755D93" w:rsidRPr="00E14AB0" w:rsidRDefault="00755D93" w:rsidP="00755D93">
      <w:pPr>
        <w:pStyle w:val="NormalWeb"/>
        <w:spacing w:before="0" w:beforeAutospacing="0" w:after="0" w:afterAutospacing="0"/>
      </w:pPr>
      <w:r w:rsidRPr="00E14AB0">
        <w:t xml:space="preserve">Project Period: </w:t>
      </w:r>
      <w:r w:rsidR="00605377" w:rsidRPr="00E14AB0">
        <w:t>9/30/2013 – 9/29/2014</w:t>
      </w:r>
    </w:p>
    <w:p w:rsidR="00755D93" w:rsidRDefault="00755D93" w:rsidP="000D65F7">
      <w:pPr>
        <w:tabs>
          <w:tab w:val="left" w:pos="-1080"/>
          <w:tab w:val="left" w:pos="-720"/>
          <w:tab w:val="left" w:pos="0"/>
          <w:tab w:val="left" w:pos="1440"/>
        </w:tabs>
        <w:spacing w:after="120"/>
        <w:rPr>
          <w:b/>
          <w:szCs w:val="40"/>
        </w:rPr>
      </w:pPr>
    </w:p>
    <w:p w:rsidR="00755D93" w:rsidRDefault="00755D93" w:rsidP="00A71E25">
      <w:pPr>
        <w:widowControl/>
        <w:rPr>
          <w:b/>
        </w:rPr>
      </w:pPr>
      <w:r>
        <w:rPr>
          <w:b/>
        </w:rPr>
        <w:t>Invited Speaking Engagements, Presentations, Symposia</w:t>
      </w:r>
      <w:r w:rsidR="007F03E4">
        <w:rPr>
          <w:b/>
        </w:rPr>
        <w:t xml:space="preserve">, </w:t>
      </w:r>
      <w:r>
        <w:rPr>
          <w:b/>
        </w:rPr>
        <w:t>Workshops Not Affiliated with Yale:</w:t>
      </w:r>
    </w:p>
    <w:p w:rsidR="008D40F6" w:rsidRPr="008D40F6" w:rsidRDefault="00755D93" w:rsidP="008D40F6">
      <w:pPr>
        <w:widowControl/>
        <w:rPr>
          <w:b/>
          <w:i/>
        </w:rPr>
      </w:pPr>
      <w:r w:rsidRPr="00F12483">
        <w:rPr>
          <w:b/>
          <w:i/>
        </w:rPr>
        <w:t>National</w:t>
      </w:r>
      <w:r w:rsidR="008D40F6">
        <w:rPr>
          <w:bCs/>
        </w:rPr>
        <w:tab/>
      </w:r>
    </w:p>
    <w:p w:rsidR="005A1593" w:rsidRDefault="005A1593" w:rsidP="00152336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2020</w:t>
      </w:r>
      <w:r>
        <w:rPr>
          <w:bCs/>
        </w:rPr>
        <w:tab/>
        <w:t xml:space="preserve">Invited Author, ‘Management of Chronic Pain in Patients with Substance Use Disorders’, </w:t>
      </w:r>
      <w:r w:rsidRPr="005A1593">
        <w:rPr>
          <w:bCs/>
          <w:i/>
          <w:iCs/>
        </w:rPr>
        <w:t>Psychiatric Times</w:t>
      </w:r>
      <w:r>
        <w:rPr>
          <w:bCs/>
        </w:rPr>
        <w:t>.</w:t>
      </w:r>
    </w:p>
    <w:p w:rsidR="00152336" w:rsidRPr="00152336" w:rsidRDefault="00152336" w:rsidP="00152336">
      <w:pPr>
        <w:tabs>
          <w:tab w:val="left" w:pos="-1080"/>
          <w:tab w:val="left" w:pos="-720"/>
        </w:tabs>
        <w:ind w:left="1440" w:hanging="1440"/>
        <w:rPr>
          <w:bCs/>
          <w:i/>
          <w:iCs/>
        </w:rPr>
      </w:pPr>
      <w:r>
        <w:rPr>
          <w:bCs/>
        </w:rPr>
        <w:t>2019</w:t>
      </w:r>
      <w:r>
        <w:rPr>
          <w:bCs/>
        </w:rPr>
        <w:tab/>
      </w:r>
      <w:r w:rsidRPr="00F5124E">
        <w:rPr>
          <w:bCs/>
        </w:rPr>
        <w:t>Invited Presenter, VA Stepped Care for Opioid Use Disorder Training (SCOUT</w:t>
      </w:r>
      <w:r>
        <w:rPr>
          <w:bCs/>
        </w:rPr>
        <w:t xml:space="preserve">T): </w:t>
      </w:r>
      <w:r>
        <w:rPr>
          <w:bCs/>
          <w:i/>
          <w:iCs/>
        </w:rPr>
        <w:t>“Review and Lessons Learned from the Addiction Mini-Residency Program”</w:t>
      </w:r>
    </w:p>
    <w:p w:rsidR="007C2A14" w:rsidRDefault="007C2A14" w:rsidP="00152336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2018</w:t>
      </w:r>
      <w:r>
        <w:rPr>
          <w:bCs/>
        </w:rPr>
        <w:tab/>
      </w:r>
      <w:r w:rsidRPr="00F5124E">
        <w:rPr>
          <w:bCs/>
        </w:rPr>
        <w:t>Invited Pre</w:t>
      </w:r>
      <w:r w:rsidR="00F5124E" w:rsidRPr="00F5124E">
        <w:rPr>
          <w:bCs/>
        </w:rPr>
        <w:t>senter,</w:t>
      </w:r>
      <w:r w:rsidR="00152336">
        <w:rPr>
          <w:bCs/>
        </w:rPr>
        <w:t xml:space="preserve"> SCOUTT meeting</w:t>
      </w:r>
      <w:r w:rsidR="00F5124E" w:rsidRPr="00F5124E">
        <w:rPr>
          <w:bCs/>
        </w:rPr>
        <w:t>: “</w:t>
      </w:r>
      <w:r w:rsidR="00F5124E" w:rsidRPr="00F5124E">
        <w:rPr>
          <w:bCs/>
          <w:i/>
        </w:rPr>
        <w:t xml:space="preserve">Buprenorphine in Primary Care: Patients with Chronic Pain” </w:t>
      </w:r>
    </w:p>
    <w:p w:rsidR="00A36D00" w:rsidRPr="00A36D00" w:rsidRDefault="00A36D00" w:rsidP="00E660EF">
      <w:pPr>
        <w:tabs>
          <w:tab w:val="left" w:pos="-1080"/>
          <w:tab w:val="left" w:pos="-720"/>
        </w:tabs>
        <w:ind w:left="1440" w:hanging="1440"/>
        <w:rPr>
          <w:bCs/>
          <w:i/>
        </w:rPr>
      </w:pPr>
      <w:r>
        <w:rPr>
          <w:bCs/>
        </w:rPr>
        <w:t>2018</w:t>
      </w:r>
      <w:r>
        <w:rPr>
          <w:bCs/>
        </w:rPr>
        <w:tab/>
        <w:t xml:space="preserve">Invited presenter, American Academy of Addiction Psychiatry (AAAP) Prescriber Clinical Support System-Medication Assisted Treatment (PCSS-MAT) Small Group Discussion: </w:t>
      </w:r>
      <w:r w:rsidRPr="00A36D00">
        <w:rPr>
          <w:bCs/>
          <w:i/>
        </w:rPr>
        <w:t>“Buprenorphine and Chronic Pain”</w:t>
      </w:r>
    </w:p>
    <w:p w:rsidR="00E660EF" w:rsidRPr="00E660EF" w:rsidRDefault="00E660EF" w:rsidP="00E660EF">
      <w:pPr>
        <w:tabs>
          <w:tab w:val="left" w:pos="-1080"/>
          <w:tab w:val="left" w:pos="-720"/>
        </w:tabs>
        <w:ind w:left="1440" w:hanging="1440"/>
        <w:rPr>
          <w:bCs/>
          <w:i/>
        </w:rPr>
      </w:pPr>
      <w:r>
        <w:rPr>
          <w:bCs/>
        </w:rPr>
        <w:t>2018</w:t>
      </w:r>
      <w:r>
        <w:rPr>
          <w:bCs/>
        </w:rPr>
        <w:tab/>
        <w:t xml:space="preserve">Invited presenter, National Mental Health CBOC Grand Rounds, VA Healthcare System: </w:t>
      </w:r>
      <w:r w:rsidRPr="00D43F3E">
        <w:rPr>
          <w:bCs/>
          <w:i/>
        </w:rPr>
        <w:t>“</w:t>
      </w:r>
      <w:r>
        <w:rPr>
          <w:bCs/>
          <w:i/>
        </w:rPr>
        <w:t>Treating OUD with buprenorphine in Veterans with co-occurring AUD</w:t>
      </w:r>
      <w:r w:rsidRPr="00D43F3E">
        <w:rPr>
          <w:bCs/>
          <w:i/>
        </w:rPr>
        <w:t>”</w:t>
      </w:r>
    </w:p>
    <w:p w:rsidR="00A87C05" w:rsidRPr="00A87C05" w:rsidRDefault="00A87C05" w:rsidP="000D65F7">
      <w:pPr>
        <w:tabs>
          <w:tab w:val="left" w:pos="-1080"/>
          <w:tab w:val="left" w:pos="-720"/>
        </w:tabs>
        <w:ind w:left="1440" w:hanging="1440"/>
        <w:rPr>
          <w:bCs/>
          <w:i/>
        </w:rPr>
      </w:pPr>
      <w:r>
        <w:rPr>
          <w:bCs/>
        </w:rPr>
        <w:t>2017</w:t>
      </w:r>
      <w:r>
        <w:rPr>
          <w:bCs/>
        </w:rPr>
        <w:tab/>
      </w:r>
      <w:r w:rsidR="009E341B">
        <w:rPr>
          <w:bCs/>
        </w:rPr>
        <w:t xml:space="preserve">Invited expert opinion, </w:t>
      </w:r>
      <w:r>
        <w:rPr>
          <w:bCs/>
        </w:rPr>
        <w:t>NBC Nightly News: “</w:t>
      </w:r>
      <w:r>
        <w:rPr>
          <w:bCs/>
          <w:i/>
        </w:rPr>
        <w:t>At-home rehab programs may help former addicts stave off relapse”</w:t>
      </w:r>
    </w:p>
    <w:p w:rsidR="00D43F3E" w:rsidRPr="00D43F3E" w:rsidRDefault="00D43F3E" w:rsidP="000D65F7">
      <w:pPr>
        <w:tabs>
          <w:tab w:val="left" w:pos="-1080"/>
          <w:tab w:val="left" w:pos="-720"/>
        </w:tabs>
        <w:ind w:left="1440" w:hanging="1440"/>
        <w:rPr>
          <w:bCs/>
          <w:i/>
        </w:rPr>
      </w:pPr>
      <w:r>
        <w:rPr>
          <w:bCs/>
        </w:rPr>
        <w:t>2016</w:t>
      </w:r>
      <w:r>
        <w:rPr>
          <w:bCs/>
        </w:rPr>
        <w:tab/>
      </w:r>
      <w:r w:rsidR="009E341B">
        <w:rPr>
          <w:bCs/>
        </w:rPr>
        <w:t xml:space="preserve">Invited presenter, </w:t>
      </w:r>
      <w:r>
        <w:rPr>
          <w:bCs/>
        </w:rPr>
        <w:t xml:space="preserve">National Mental Health CBOC Grand Rounds, VA Healthcare System: </w:t>
      </w:r>
      <w:r w:rsidRPr="00D43F3E">
        <w:rPr>
          <w:bCs/>
          <w:i/>
        </w:rPr>
        <w:t>“Treating substance use disorders in a community setting”</w:t>
      </w:r>
    </w:p>
    <w:p w:rsidR="00755D93" w:rsidRDefault="00755D93" w:rsidP="000D65F7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2011</w:t>
      </w:r>
      <w:r>
        <w:rPr>
          <w:bCs/>
        </w:rPr>
        <w:tab/>
      </w:r>
      <w:r w:rsidR="009E341B">
        <w:rPr>
          <w:bCs/>
        </w:rPr>
        <w:t xml:space="preserve">Invited presenter, </w:t>
      </w:r>
      <w:r>
        <w:rPr>
          <w:bCs/>
        </w:rPr>
        <w:t xml:space="preserve">Grand Rounds, </w:t>
      </w:r>
      <w:r w:rsidR="00817279">
        <w:rPr>
          <w:bCs/>
        </w:rPr>
        <w:t>Department of Psychiatry, University of Texas at Austin: “</w:t>
      </w:r>
      <w:r w:rsidRPr="0007789B">
        <w:rPr>
          <w:bCs/>
          <w:i/>
        </w:rPr>
        <w:t>Focus on Function: The interface of pain, addiction, and mental illness</w:t>
      </w:r>
      <w:r w:rsidR="00817279">
        <w:rPr>
          <w:bCs/>
          <w:i/>
        </w:rPr>
        <w:t>”</w:t>
      </w:r>
    </w:p>
    <w:p w:rsidR="00755D93" w:rsidRPr="00F12483" w:rsidRDefault="00755D93" w:rsidP="00A71E25">
      <w:pPr>
        <w:widowControl/>
        <w:rPr>
          <w:b/>
          <w:bCs/>
          <w:i/>
        </w:rPr>
      </w:pPr>
      <w:r w:rsidRPr="00F12483">
        <w:rPr>
          <w:b/>
          <w:bCs/>
          <w:i/>
        </w:rPr>
        <w:t>Regional</w:t>
      </w:r>
    </w:p>
    <w:p w:rsidR="00152336" w:rsidRPr="00BC0AC9" w:rsidRDefault="00152336" w:rsidP="00755D93">
      <w:pPr>
        <w:tabs>
          <w:tab w:val="left" w:pos="-1080"/>
          <w:tab w:val="left" w:pos="-720"/>
        </w:tabs>
        <w:ind w:left="1440" w:hanging="1440"/>
        <w:rPr>
          <w:bCs/>
        </w:rPr>
      </w:pPr>
      <w:r w:rsidRPr="00BC0AC9">
        <w:rPr>
          <w:bCs/>
        </w:rPr>
        <w:t>2020</w:t>
      </w:r>
      <w:r w:rsidRPr="00BC0AC9">
        <w:rPr>
          <w:bCs/>
        </w:rPr>
        <w:tab/>
        <w:t xml:space="preserve">Workshop Leader, SAMHSA Opioid Response Network: </w:t>
      </w:r>
      <w:r w:rsidRPr="00BC0AC9">
        <w:rPr>
          <w:bCs/>
          <w:i/>
        </w:rPr>
        <w:t xml:space="preserve">“Urine Drug </w:t>
      </w:r>
      <w:r w:rsidR="00BC0AC9" w:rsidRPr="00BC0AC9">
        <w:rPr>
          <w:bCs/>
          <w:i/>
        </w:rPr>
        <w:t>Testing in Treatment of Substance Use Disorders</w:t>
      </w:r>
      <w:r w:rsidRPr="00BC0AC9">
        <w:rPr>
          <w:bCs/>
          <w:i/>
        </w:rPr>
        <w:t>”</w:t>
      </w:r>
    </w:p>
    <w:p w:rsidR="00152336" w:rsidRDefault="00152336" w:rsidP="00755D93">
      <w:pPr>
        <w:tabs>
          <w:tab w:val="left" w:pos="-1080"/>
          <w:tab w:val="left" w:pos="-720"/>
        </w:tabs>
        <w:ind w:left="1440" w:hanging="1440"/>
        <w:rPr>
          <w:bCs/>
        </w:rPr>
      </w:pPr>
      <w:r w:rsidRPr="00BC0AC9">
        <w:rPr>
          <w:bCs/>
        </w:rPr>
        <w:t>2019</w:t>
      </w:r>
      <w:r w:rsidRPr="00BC0AC9">
        <w:rPr>
          <w:bCs/>
        </w:rPr>
        <w:tab/>
        <w:t xml:space="preserve">Workshop Leader, SAMHSA Opioid Response Network: </w:t>
      </w:r>
      <w:r w:rsidR="00BC0AC9" w:rsidRPr="00BC0AC9">
        <w:rPr>
          <w:bCs/>
          <w:i/>
        </w:rPr>
        <w:t>“Urine Drug Testing in Treatment of Substance Use Disorders”</w:t>
      </w:r>
    </w:p>
    <w:p w:rsidR="0011210F" w:rsidRDefault="0011210F" w:rsidP="00755D93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2018</w:t>
      </w:r>
      <w:r>
        <w:rPr>
          <w:bCs/>
        </w:rPr>
        <w:tab/>
      </w:r>
      <w:r w:rsidR="00152336">
        <w:rPr>
          <w:bCs/>
        </w:rPr>
        <w:t>Workshop Leader</w:t>
      </w:r>
      <w:r w:rsidR="00F5124E">
        <w:rPr>
          <w:bCs/>
        </w:rPr>
        <w:t xml:space="preserve">, </w:t>
      </w:r>
      <w:r w:rsidR="00F5124E" w:rsidRPr="00F5124E">
        <w:rPr>
          <w:bCs/>
        </w:rPr>
        <w:t xml:space="preserve">SAMHSA </w:t>
      </w:r>
      <w:r w:rsidRPr="00F5124E">
        <w:rPr>
          <w:bCs/>
        </w:rPr>
        <w:t>STR-</w:t>
      </w:r>
      <w:r w:rsidR="00F5124E" w:rsidRPr="00F5124E">
        <w:rPr>
          <w:bCs/>
        </w:rPr>
        <w:t>TA</w:t>
      </w:r>
      <w:r w:rsidR="00F5124E">
        <w:rPr>
          <w:bCs/>
        </w:rPr>
        <w:t xml:space="preserve">: </w:t>
      </w:r>
      <w:r w:rsidR="00F5124E" w:rsidRPr="00F5124E">
        <w:rPr>
          <w:bCs/>
          <w:i/>
        </w:rPr>
        <w:t>“</w:t>
      </w:r>
      <w:r w:rsidR="00EA65CE">
        <w:rPr>
          <w:bCs/>
          <w:i/>
        </w:rPr>
        <w:t xml:space="preserve">Workshop on </w:t>
      </w:r>
      <w:r w:rsidR="00F5124E" w:rsidRPr="00F5124E">
        <w:rPr>
          <w:bCs/>
          <w:i/>
        </w:rPr>
        <w:t>Medication Assisted T</w:t>
      </w:r>
      <w:r w:rsidR="00F5124E">
        <w:rPr>
          <w:bCs/>
          <w:i/>
        </w:rPr>
        <w:t>reatment for the Complex Patient</w:t>
      </w:r>
      <w:r w:rsidR="00EA65CE">
        <w:rPr>
          <w:bCs/>
          <w:i/>
        </w:rPr>
        <w:t>”</w:t>
      </w:r>
    </w:p>
    <w:p w:rsidR="000235DB" w:rsidRPr="000235DB" w:rsidRDefault="000235DB" w:rsidP="00755D93">
      <w:pPr>
        <w:tabs>
          <w:tab w:val="left" w:pos="-1080"/>
          <w:tab w:val="left" w:pos="-720"/>
        </w:tabs>
        <w:ind w:left="1440" w:hanging="1440"/>
        <w:rPr>
          <w:bCs/>
          <w:i/>
        </w:rPr>
      </w:pPr>
      <w:r>
        <w:rPr>
          <w:bCs/>
        </w:rPr>
        <w:t>2015</w:t>
      </w:r>
      <w:r>
        <w:rPr>
          <w:bCs/>
        </w:rPr>
        <w:tab/>
      </w:r>
      <w:r w:rsidR="009E341B">
        <w:rPr>
          <w:bCs/>
        </w:rPr>
        <w:t xml:space="preserve">Invited presenter, </w:t>
      </w:r>
      <w:r>
        <w:rPr>
          <w:bCs/>
        </w:rPr>
        <w:t>Annual New York State Neurological Society Meeting, Cooperstown, NY; “</w:t>
      </w:r>
      <w:r>
        <w:rPr>
          <w:bCs/>
          <w:i/>
        </w:rPr>
        <w:t>Safe(r) Opioid Prescribing: A Rational Approach.”</w:t>
      </w:r>
    </w:p>
    <w:p w:rsidR="00755D93" w:rsidRDefault="00755D93" w:rsidP="00755D93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2014</w:t>
      </w:r>
      <w:r>
        <w:rPr>
          <w:bCs/>
        </w:rPr>
        <w:tab/>
      </w:r>
      <w:r w:rsidR="009E341B">
        <w:rPr>
          <w:bCs/>
        </w:rPr>
        <w:t xml:space="preserve">Co-lecturer, </w:t>
      </w:r>
      <w:r>
        <w:rPr>
          <w:bCs/>
        </w:rPr>
        <w:t xml:space="preserve">Frank H. Netter School of Medicine, North Haven, CT; </w:t>
      </w:r>
      <w:r w:rsidR="000235DB">
        <w:rPr>
          <w:bCs/>
        </w:rPr>
        <w:t>“</w:t>
      </w:r>
      <w:r w:rsidR="00817279" w:rsidRPr="009C3E5C">
        <w:rPr>
          <w:bCs/>
          <w:i/>
        </w:rPr>
        <w:t>The Biopsychosocial Aspects of Pain</w:t>
      </w:r>
      <w:r w:rsidR="000235DB">
        <w:rPr>
          <w:bCs/>
          <w:i/>
        </w:rPr>
        <w:t>”</w:t>
      </w:r>
      <w:r w:rsidR="00817279">
        <w:rPr>
          <w:bCs/>
        </w:rPr>
        <w:t xml:space="preserve"> for 1</w:t>
      </w:r>
      <w:r w:rsidR="00817279" w:rsidRPr="009C3E5C">
        <w:rPr>
          <w:bCs/>
          <w:vertAlign w:val="superscript"/>
        </w:rPr>
        <w:t>st</w:t>
      </w:r>
      <w:r w:rsidR="00817279">
        <w:rPr>
          <w:bCs/>
        </w:rPr>
        <w:t xml:space="preserve"> year medical school class</w:t>
      </w:r>
    </w:p>
    <w:p w:rsidR="002804DF" w:rsidRDefault="002804DF" w:rsidP="002010E6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2012</w:t>
      </w:r>
      <w:r>
        <w:rPr>
          <w:bCs/>
        </w:rPr>
        <w:tab/>
      </w:r>
      <w:r w:rsidR="009E341B">
        <w:rPr>
          <w:bCs/>
        </w:rPr>
        <w:t xml:space="preserve">Invited presenter, </w:t>
      </w:r>
      <w:r>
        <w:rPr>
          <w:bCs/>
        </w:rPr>
        <w:t>23</w:t>
      </w:r>
      <w:r w:rsidRPr="00823F1F">
        <w:rPr>
          <w:bCs/>
          <w:vertAlign w:val="superscript"/>
        </w:rPr>
        <w:t>rd</w:t>
      </w:r>
      <w:r>
        <w:rPr>
          <w:bCs/>
        </w:rPr>
        <w:t xml:space="preserve"> Annual National Acupuncture Detoxification Association (NADA) </w:t>
      </w:r>
      <w:r w:rsidRPr="00823F1F">
        <w:rPr>
          <w:bCs/>
        </w:rPr>
        <w:lastRenderedPageBreak/>
        <w:t xml:space="preserve">Meeting, </w:t>
      </w:r>
      <w:r>
        <w:rPr>
          <w:bCs/>
        </w:rPr>
        <w:t>New Haven, CT: “</w:t>
      </w:r>
      <w:r w:rsidRPr="00823F1F">
        <w:rPr>
          <w:rFonts w:cs="Arial"/>
          <w:i/>
          <w:snapToGrid/>
          <w:color w:val="1A1A1A"/>
          <w:szCs w:val="26"/>
        </w:rPr>
        <w:t>Integrating NADA Protocol into Care of Returning Veterans</w:t>
      </w:r>
      <w:r>
        <w:rPr>
          <w:rFonts w:cs="Arial"/>
          <w:snapToGrid/>
          <w:color w:val="1A1A1A"/>
          <w:szCs w:val="26"/>
        </w:rPr>
        <w:t>”</w:t>
      </w:r>
    </w:p>
    <w:p w:rsidR="004B0D64" w:rsidRDefault="004B0D64" w:rsidP="004B0D64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2012</w:t>
      </w:r>
      <w:r>
        <w:rPr>
          <w:bCs/>
        </w:rPr>
        <w:tab/>
      </w:r>
      <w:r w:rsidR="009E341B">
        <w:rPr>
          <w:bCs/>
        </w:rPr>
        <w:t xml:space="preserve">Invited presenter, </w:t>
      </w:r>
      <w:r>
        <w:rPr>
          <w:bCs/>
        </w:rPr>
        <w:t>Pain Management Specialty Care Across Networks (SCAN) teleconference to primary care clinicians in VISN 1-4, West Haven, CT: “</w:t>
      </w:r>
      <w:r w:rsidRPr="005F2F33">
        <w:rPr>
          <w:bCs/>
          <w:i/>
        </w:rPr>
        <w:t>Managing Chronic Pain in Patients At-risk for or</w:t>
      </w:r>
      <w:r>
        <w:rPr>
          <w:bCs/>
          <w:i/>
        </w:rPr>
        <w:t xml:space="preserve"> in Recovery from </w:t>
      </w:r>
      <w:r w:rsidRPr="005F2F33">
        <w:rPr>
          <w:bCs/>
          <w:i/>
        </w:rPr>
        <w:t>Substance Use Disorders</w:t>
      </w:r>
      <w:r>
        <w:rPr>
          <w:bCs/>
          <w:i/>
        </w:rPr>
        <w:t>”</w:t>
      </w:r>
    </w:p>
    <w:p w:rsidR="00755D93" w:rsidRDefault="00755D93" w:rsidP="003D06A8">
      <w:pPr>
        <w:widowControl/>
        <w:spacing w:after="120"/>
        <w:rPr>
          <w:b/>
        </w:rPr>
      </w:pPr>
    </w:p>
    <w:p w:rsidR="00755D93" w:rsidRDefault="00755D93" w:rsidP="003D06A8">
      <w:pPr>
        <w:widowControl/>
        <w:rPr>
          <w:b/>
        </w:rPr>
      </w:pPr>
      <w:r>
        <w:rPr>
          <w:b/>
        </w:rPr>
        <w:t>Peer-Reviewed Presentations &amp; Symposia Given at Meetings Not Affiliated with Yale:</w:t>
      </w:r>
    </w:p>
    <w:p w:rsidR="00BA29FE" w:rsidRPr="00F12483" w:rsidRDefault="00BA29FE" w:rsidP="00A71E25">
      <w:pPr>
        <w:widowControl/>
        <w:rPr>
          <w:b/>
          <w:i/>
        </w:rPr>
      </w:pPr>
      <w:r w:rsidRPr="00F12483">
        <w:rPr>
          <w:b/>
          <w:i/>
        </w:rPr>
        <w:t>International/National</w:t>
      </w:r>
    </w:p>
    <w:p w:rsidR="00BC0AC9" w:rsidRDefault="00152336" w:rsidP="00BC0AC9">
      <w:pPr>
        <w:ind w:left="1440" w:hanging="1440"/>
        <w:rPr>
          <w:bCs/>
          <w:i/>
        </w:rPr>
      </w:pPr>
      <w:r>
        <w:rPr>
          <w:bCs/>
        </w:rPr>
        <w:t>2019</w:t>
      </w:r>
      <w:r>
        <w:rPr>
          <w:bCs/>
        </w:rPr>
        <w:tab/>
        <w:t>Workshop, 30</w:t>
      </w:r>
      <w:r w:rsidRPr="00620AEC">
        <w:rPr>
          <w:bCs/>
          <w:vertAlign w:val="superscript"/>
        </w:rPr>
        <w:t>th</w:t>
      </w:r>
      <w:r>
        <w:rPr>
          <w:bCs/>
        </w:rPr>
        <w:t xml:space="preserve"> Annual Meeting of the AAAP, San Diego, CA</w:t>
      </w:r>
      <w:r w:rsidRPr="00BC0AC9">
        <w:rPr>
          <w:bCs/>
        </w:rPr>
        <w:t>: “</w:t>
      </w:r>
      <w:r w:rsidR="00BC0AC9" w:rsidRPr="00BC0AC9">
        <w:rPr>
          <w:bCs/>
          <w:i/>
          <w:iCs/>
          <w:snapToGrid/>
          <w:color w:val="000000"/>
          <w:bdr w:val="none" w:sz="0" w:space="0" w:color="auto" w:frame="1"/>
        </w:rPr>
        <w:t>Making the Switch: Expanding Treatment Options for Opioid Use Disorders by Facilitating Rotations Between Methadone, Buprenorphine/Naloxone and Extended Release Naltrexone</w:t>
      </w:r>
      <w:r w:rsidR="00BC0AC9" w:rsidRPr="00BC0AC9">
        <w:rPr>
          <w:bCs/>
          <w:i/>
        </w:rPr>
        <w:t>”</w:t>
      </w:r>
    </w:p>
    <w:p w:rsidR="00BC0AC9" w:rsidRDefault="00152336" w:rsidP="00BC0AC9">
      <w:pPr>
        <w:ind w:left="1440" w:hanging="1440"/>
        <w:rPr>
          <w:bCs/>
          <w:i/>
        </w:rPr>
      </w:pPr>
      <w:r>
        <w:rPr>
          <w:bCs/>
        </w:rPr>
        <w:t>2019</w:t>
      </w:r>
      <w:r>
        <w:rPr>
          <w:bCs/>
        </w:rPr>
        <w:tab/>
        <w:t>Workshop, 30</w:t>
      </w:r>
      <w:r w:rsidRPr="00620AEC">
        <w:rPr>
          <w:bCs/>
          <w:vertAlign w:val="superscript"/>
        </w:rPr>
        <w:t>th</w:t>
      </w:r>
      <w:r>
        <w:rPr>
          <w:bCs/>
        </w:rPr>
        <w:t xml:space="preserve"> Annual Meeting of the AAAP, San Diego, CA: </w:t>
      </w:r>
      <w:r w:rsidRPr="00BC0AC9">
        <w:rPr>
          <w:bCs/>
        </w:rPr>
        <w:t>“</w:t>
      </w:r>
      <w:r w:rsidR="00BC0AC9" w:rsidRPr="00BC0AC9">
        <w:rPr>
          <w:rFonts w:ascii="inherit" w:hAnsi="inherit"/>
          <w:bCs/>
          <w:i/>
          <w:iCs/>
          <w:snapToGrid/>
          <w:color w:val="000000"/>
          <w:bdr w:val="none" w:sz="0" w:space="0" w:color="auto" w:frame="1"/>
        </w:rPr>
        <w:t>The Use of Buprenorphine in Specialized Clinical Settings”</w:t>
      </w:r>
    </w:p>
    <w:p w:rsidR="00BC0AC9" w:rsidRDefault="00152336" w:rsidP="00BC0AC9">
      <w:pPr>
        <w:ind w:left="1440" w:hanging="1440"/>
        <w:rPr>
          <w:bCs/>
          <w:i/>
        </w:rPr>
      </w:pPr>
      <w:r>
        <w:rPr>
          <w:bCs/>
        </w:rPr>
        <w:t>2019</w:t>
      </w:r>
      <w:r>
        <w:rPr>
          <w:bCs/>
        </w:rPr>
        <w:tab/>
        <w:t>Workshop, 30</w:t>
      </w:r>
      <w:r w:rsidRPr="00620AEC">
        <w:rPr>
          <w:bCs/>
          <w:vertAlign w:val="superscript"/>
        </w:rPr>
        <w:t>th</w:t>
      </w:r>
      <w:r>
        <w:rPr>
          <w:bCs/>
        </w:rPr>
        <w:t xml:space="preserve"> Annual Meeting of the AAAP, San Diego, CA</w:t>
      </w:r>
      <w:r w:rsidRPr="00BC0AC9">
        <w:rPr>
          <w:bCs/>
        </w:rPr>
        <w:t>: “</w:t>
      </w:r>
      <w:r w:rsidR="00BC0AC9" w:rsidRPr="00BC0AC9">
        <w:rPr>
          <w:rFonts w:ascii="inherit" w:hAnsi="inherit"/>
          <w:bCs/>
          <w:i/>
          <w:iCs/>
          <w:snapToGrid/>
          <w:color w:val="000000"/>
          <w:bdr w:val="none" w:sz="0" w:space="0" w:color="auto" w:frame="1"/>
        </w:rPr>
        <w:t>Getting Hooked: A Trainee’s Guide to Addiction Fellowship, Career Opportunities, and Beyond”</w:t>
      </w:r>
    </w:p>
    <w:p w:rsidR="00152336" w:rsidRDefault="00152336" w:rsidP="00152336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</w:r>
      <w:r w:rsidRPr="00BC0AC9">
        <w:rPr>
          <w:bCs/>
        </w:rPr>
        <w:t>Workshop, AMERSA, Boston, MA: “</w:t>
      </w:r>
      <w:r w:rsidR="00BC0AC9" w:rsidRPr="00BC0AC9">
        <w:rPr>
          <w:bCs/>
        </w:rPr>
        <w:t>You believe what? Dealing with discomfort and diversity in religion and spirituality in clinical care</w:t>
      </w:r>
      <w:r w:rsidRPr="00BC0AC9">
        <w:rPr>
          <w:bCs/>
          <w:i/>
        </w:rPr>
        <w:t>”</w:t>
      </w:r>
    </w:p>
    <w:p w:rsidR="00A36D00" w:rsidRDefault="00A36D00" w:rsidP="006152F9">
      <w:pPr>
        <w:ind w:left="1440" w:hanging="1440"/>
        <w:rPr>
          <w:bCs/>
        </w:rPr>
      </w:pPr>
      <w:r>
        <w:rPr>
          <w:bCs/>
        </w:rPr>
        <w:t>2018</w:t>
      </w:r>
      <w:r w:rsidRPr="00A36D00">
        <w:rPr>
          <w:bCs/>
        </w:rPr>
        <w:t xml:space="preserve"> </w:t>
      </w:r>
      <w:r>
        <w:rPr>
          <w:bCs/>
        </w:rPr>
        <w:tab/>
        <w:t>W</w:t>
      </w:r>
      <w:r w:rsidR="00EA65CE">
        <w:rPr>
          <w:bCs/>
        </w:rPr>
        <w:t>orkshop, 29</w:t>
      </w:r>
      <w:r w:rsidRPr="00620AEC">
        <w:rPr>
          <w:bCs/>
          <w:vertAlign w:val="superscript"/>
        </w:rPr>
        <w:t>th</w:t>
      </w:r>
      <w:r>
        <w:rPr>
          <w:bCs/>
        </w:rPr>
        <w:t xml:space="preserve"> Annual Meeting of the AAAP, Bonita Springs, FL:</w:t>
      </w:r>
      <w:r w:rsidR="00EA65CE">
        <w:rPr>
          <w:bCs/>
        </w:rPr>
        <w:t xml:space="preserve"> </w:t>
      </w:r>
      <w:r w:rsidR="00F45613">
        <w:rPr>
          <w:bCs/>
        </w:rPr>
        <w:t>“</w:t>
      </w:r>
      <w:r w:rsidR="00F45613" w:rsidRPr="00F45613">
        <w:rPr>
          <w:bCs/>
          <w:i/>
        </w:rPr>
        <w:t>Female Professional Advancement and Work-Life Balance (Women in Addiction)</w:t>
      </w:r>
      <w:r w:rsidR="00F45613">
        <w:rPr>
          <w:bCs/>
        </w:rPr>
        <w:t>”</w:t>
      </w:r>
    </w:p>
    <w:p w:rsidR="00A36D00" w:rsidRDefault="00A36D00" w:rsidP="00A36D00">
      <w:pPr>
        <w:ind w:left="1440" w:hanging="1440"/>
        <w:rPr>
          <w:bCs/>
        </w:rPr>
      </w:pPr>
      <w:r>
        <w:rPr>
          <w:bCs/>
        </w:rPr>
        <w:t>2018</w:t>
      </w:r>
      <w:r w:rsidRPr="00A36D00">
        <w:rPr>
          <w:bCs/>
        </w:rPr>
        <w:t xml:space="preserve"> </w:t>
      </w:r>
      <w:r w:rsidR="00EA65CE">
        <w:rPr>
          <w:bCs/>
        </w:rPr>
        <w:tab/>
        <w:t>Workshop, 29</w:t>
      </w:r>
      <w:r w:rsidRPr="00620AEC">
        <w:rPr>
          <w:bCs/>
          <w:vertAlign w:val="superscript"/>
        </w:rPr>
        <w:t>th</w:t>
      </w:r>
      <w:r>
        <w:rPr>
          <w:bCs/>
        </w:rPr>
        <w:t xml:space="preserve"> Annual Meeting of the AAAP, Bonita Springs, FL:</w:t>
      </w:r>
      <w:r w:rsidR="00EA65CE">
        <w:rPr>
          <w:bCs/>
        </w:rPr>
        <w:t xml:space="preserve"> </w:t>
      </w:r>
      <w:r w:rsidR="00F45613">
        <w:rPr>
          <w:bCs/>
        </w:rPr>
        <w:t>“</w:t>
      </w:r>
      <w:r w:rsidR="00F45613" w:rsidRPr="00F45613">
        <w:rPr>
          <w:bCs/>
          <w:i/>
        </w:rPr>
        <w:t>Using Telehealth to Bring Opioid Use Disorder MAT to Rural Communities</w:t>
      </w:r>
      <w:r w:rsidR="00F45613">
        <w:rPr>
          <w:bCs/>
        </w:rPr>
        <w:t>”</w:t>
      </w:r>
    </w:p>
    <w:p w:rsidR="006152F9" w:rsidRPr="006152F9" w:rsidRDefault="006152F9" w:rsidP="006152F9">
      <w:pPr>
        <w:ind w:left="1440" w:hanging="1440"/>
        <w:rPr>
          <w:snapToGrid/>
          <w:szCs w:val="20"/>
        </w:rPr>
      </w:pPr>
      <w:r>
        <w:rPr>
          <w:bCs/>
        </w:rPr>
        <w:t>2017</w:t>
      </w:r>
      <w:r>
        <w:rPr>
          <w:bCs/>
        </w:rPr>
        <w:tab/>
      </w:r>
      <w:r w:rsidRPr="006152F9">
        <w:rPr>
          <w:bCs/>
        </w:rPr>
        <w:t>Workshop, 28</w:t>
      </w:r>
      <w:r w:rsidRPr="006152F9">
        <w:rPr>
          <w:bCs/>
          <w:vertAlign w:val="superscript"/>
        </w:rPr>
        <w:t>th</w:t>
      </w:r>
      <w:r w:rsidRPr="006152F9">
        <w:rPr>
          <w:bCs/>
        </w:rPr>
        <w:t xml:space="preserve"> Annual Meeting of the American Academy of Addiction Psychiatry (AAAP), San Diego, CA: “</w:t>
      </w:r>
      <w:r w:rsidRPr="00963687">
        <w:rPr>
          <w:i/>
          <w:snapToGrid/>
          <w:color w:val="000000"/>
          <w:szCs w:val="27"/>
        </w:rPr>
        <w:t>The Virtual Doctor Will See You Now: Building Telehealth into Your Addiction Practice</w:t>
      </w:r>
      <w:r w:rsidRPr="006152F9">
        <w:rPr>
          <w:bCs/>
        </w:rPr>
        <w:t>”</w:t>
      </w:r>
    </w:p>
    <w:p w:rsidR="006152F9" w:rsidRDefault="006152F9" w:rsidP="00CE6456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2017</w:t>
      </w:r>
      <w:r>
        <w:rPr>
          <w:bCs/>
        </w:rPr>
        <w:tab/>
        <w:t>Workshop, 28</w:t>
      </w:r>
      <w:r w:rsidRPr="00620AEC">
        <w:rPr>
          <w:bCs/>
          <w:vertAlign w:val="superscript"/>
        </w:rPr>
        <w:t>th</w:t>
      </w:r>
      <w:r w:rsidR="00CE6456">
        <w:rPr>
          <w:bCs/>
        </w:rPr>
        <w:t xml:space="preserve"> Annual Meeting of the AAAP</w:t>
      </w:r>
      <w:r>
        <w:rPr>
          <w:bCs/>
        </w:rPr>
        <w:t xml:space="preserve">, San Diego, CA: </w:t>
      </w:r>
      <w:r w:rsidRPr="00620AEC">
        <w:rPr>
          <w:bCs/>
        </w:rPr>
        <w:t>“</w:t>
      </w:r>
      <w:r w:rsidR="00CE6456">
        <w:rPr>
          <w:bCs/>
          <w:i/>
        </w:rPr>
        <w:t>Oops…I’m pregnant! Practical skills to mitigate unintended pregnancy among patients with substance use disorders</w:t>
      </w:r>
      <w:r w:rsidRPr="00620AEC">
        <w:rPr>
          <w:bCs/>
        </w:rPr>
        <w:t>”</w:t>
      </w:r>
    </w:p>
    <w:p w:rsidR="00D43F3E" w:rsidRPr="00620AEC" w:rsidRDefault="00D43F3E" w:rsidP="00755D93">
      <w:pPr>
        <w:tabs>
          <w:tab w:val="left" w:pos="-1080"/>
          <w:tab w:val="left" w:pos="-720"/>
        </w:tabs>
        <w:ind w:left="1440" w:hanging="1440"/>
        <w:rPr>
          <w:bCs/>
          <w:i/>
        </w:rPr>
      </w:pPr>
      <w:r>
        <w:rPr>
          <w:bCs/>
        </w:rPr>
        <w:t>2016</w:t>
      </w:r>
      <w:r>
        <w:rPr>
          <w:bCs/>
        </w:rPr>
        <w:tab/>
        <w:t xml:space="preserve">Workshop, </w:t>
      </w:r>
      <w:r w:rsidR="00620AEC">
        <w:rPr>
          <w:bCs/>
        </w:rPr>
        <w:t>27</w:t>
      </w:r>
      <w:r w:rsidR="00620AEC" w:rsidRPr="00620AEC">
        <w:rPr>
          <w:bCs/>
          <w:vertAlign w:val="superscript"/>
        </w:rPr>
        <w:t>th</w:t>
      </w:r>
      <w:r w:rsidR="00620AEC">
        <w:rPr>
          <w:bCs/>
        </w:rPr>
        <w:t xml:space="preserve"> Annual Meeting of the </w:t>
      </w:r>
      <w:r w:rsidR="00CE6456">
        <w:rPr>
          <w:bCs/>
        </w:rPr>
        <w:t>AAAP</w:t>
      </w:r>
      <w:r w:rsidR="00620AEC">
        <w:rPr>
          <w:bCs/>
        </w:rPr>
        <w:t xml:space="preserve">, Bonita Springs, FL: </w:t>
      </w:r>
      <w:r w:rsidR="00620AEC" w:rsidRPr="00620AEC">
        <w:rPr>
          <w:bCs/>
        </w:rPr>
        <w:t>“</w:t>
      </w:r>
      <w:r w:rsidR="00620AEC" w:rsidRPr="00620AEC">
        <w:rPr>
          <w:bCs/>
          <w:i/>
        </w:rPr>
        <w:t>Best Practices in Addiction Psychiatry</w:t>
      </w:r>
      <w:r w:rsidR="00620AEC" w:rsidRPr="00620AEC">
        <w:rPr>
          <w:bCs/>
        </w:rPr>
        <w:t>”</w:t>
      </w:r>
    </w:p>
    <w:p w:rsidR="00D43F3E" w:rsidRPr="00FF5966" w:rsidRDefault="00D43F3E" w:rsidP="00755D93">
      <w:pPr>
        <w:tabs>
          <w:tab w:val="left" w:pos="-1080"/>
          <w:tab w:val="left" w:pos="-720"/>
        </w:tabs>
        <w:ind w:left="1440" w:hanging="1440"/>
        <w:rPr>
          <w:bCs/>
          <w:i/>
        </w:rPr>
      </w:pPr>
      <w:r>
        <w:rPr>
          <w:bCs/>
        </w:rPr>
        <w:t>2016</w:t>
      </w:r>
      <w:r>
        <w:rPr>
          <w:bCs/>
        </w:rPr>
        <w:tab/>
        <w:t xml:space="preserve">Workshop, </w:t>
      </w:r>
      <w:r w:rsidR="00620AEC">
        <w:rPr>
          <w:bCs/>
        </w:rPr>
        <w:t>27</w:t>
      </w:r>
      <w:r w:rsidR="00620AEC" w:rsidRPr="00620AEC">
        <w:rPr>
          <w:bCs/>
          <w:vertAlign w:val="superscript"/>
        </w:rPr>
        <w:t>th</w:t>
      </w:r>
      <w:r w:rsidR="00620AEC">
        <w:rPr>
          <w:bCs/>
          <w:vertAlign w:val="superscript"/>
        </w:rPr>
        <w:t xml:space="preserve"> </w:t>
      </w:r>
      <w:r w:rsidR="00620AEC">
        <w:rPr>
          <w:bCs/>
        </w:rPr>
        <w:t xml:space="preserve">Annual Meeting of the </w:t>
      </w:r>
      <w:r>
        <w:rPr>
          <w:bCs/>
        </w:rPr>
        <w:t>AAAP</w:t>
      </w:r>
      <w:r w:rsidR="00FF5966">
        <w:rPr>
          <w:bCs/>
        </w:rPr>
        <w:t>: “</w:t>
      </w:r>
      <w:r w:rsidR="00FF5966">
        <w:rPr>
          <w:bCs/>
          <w:i/>
        </w:rPr>
        <w:t>The Role of Addiction Psychiatrists in Integrating Substance Use Disorder Treatment into Primary Care.</w:t>
      </w:r>
      <w:r w:rsidR="00FF5966" w:rsidRPr="00FF5966">
        <w:rPr>
          <w:bCs/>
        </w:rPr>
        <w:t>”</w:t>
      </w:r>
    </w:p>
    <w:p w:rsidR="00755D93" w:rsidRPr="00294673" w:rsidRDefault="00755D93" w:rsidP="00755D93">
      <w:pPr>
        <w:tabs>
          <w:tab w:val="left" w:pos="-1080"/>
          <w:tab w:val="left" w:pos="-720"/>
        </w:tabs>
        <w:ind w:left="1440" w:hanging="1440"/>
        <w:rPr>
          <w:bCs/>
        </w:rPr>
      </w:pPr>
      <w:r>
        <w:rPr>
          <w:bCs/>
        </w:rPr>
        <w:t>2015</w:t>
      </w:r>
      <w:r>
        <w:rPr>
          <w:bCs/>
        </w:rPr>
        <w:tab/>
      </w:r>
      <w:r w:rsidR="006718E9">
        <w:rPr>
          <w:bCs/>
        </w:rPr>
        <w:t xml:space="preserve">Workshop, </w:t>
      </w:r>
      <w:r>
        <w:rPr>
          <w:bCs/>
        </w:rPr>
        <w:t>31</w:t>
      </w:r>
      <w:r w:rsidRPr="00294673">
        <w:rPr>
          <w:bCs/>
          <w:vertAlign w:val="superscript"/>
        </w:rPr>
        <w:t>st</w:t>
      </w:r>
      <w:r>
        <w:rPr>
          <w:bCs/>
        </w:rPr>
        <w:t xml:space="preserve"> Annual Meeting of the American Academy of Pain Medicine</w:t>
      </w:r>
      <w:r w:rsidR="00620AEC">
        <w:rPr>
          <w:bCs/>
        </w:rPr>
        <w:t xml:space="preserve"> (AAPM)</w:t>
      </w:r>
      <w:r>
        <w:rPr>
          <w:bCs/>
        </w:rPr>
        <w:t xml:space="preserve">, National </w:t>
      </w:r>
      <w:r w:rsidR="00817279">
        <w:rPr>
          <w:bCs/>
        </w:rPr>
        <w:t>Harbor, MD: “</w:t>
      </w:r>
      <w:r w:rsidR="00817279" w:rsidRPr="00294673">
        <w:rPr>
          <w:bCs/>
          <w:i/>
        </w:rPr>
        <w:t>Opioid Agonist Treatment in the Care of Co-Occurring Pain and Addiction</w:t>
      </w:r>
      <w:r w:rsidR="00817279">
        <w:rPr>
          <w:bCs/>
        </w:rPr>
        <w:t>”</w:t>
      </w:r>
    </w:p>
    <w:p w:rsidR="002804DF" w:rsidRDefault="00BA29FE" w:rsidP="005C465B">
      <w:pPr>
        <w:widowControl/>
        <w:tabs>
          <w:tab w:val="left" w:pos="720"/>
        </w:tabs>
        <w:spacing w:after="120"/>
        <w:ind w:left="1440" w:hanging="1440"/>
      </w:pPr>
      <w:r w:rsidRPr="00BA29FE">
        <w:t>2013</w:t>
      </w:r>
      <w:r>
        <w:rPr>
          <w:b/>
        </w:rPr>
        <w:tab/>
      </w:r>
      <w:r>
        <w:rPr>
          <w:b/>
        </w:rPr>
        <w:tab/>
      </w:r>
      <w:r w:rsidR="006718E9" w:rsidRPr="006718E9">
        <w:t>Poster,</w:t>
      </w:r>
      <w:r w:rsidR="006718E9">
        <w:rPr>
          <w:b/>
        </w:rPr>
        <w:t xml:space="preserve"> </w:t>
      </w:r>
      <w:r w:rsidR="00620AEC" w:rsidRPr="00620AEC">
        <w:t>24</w:t>
      </w:r>
      <w:r w:rsidR="00620AEC" w:rsidRPr="00620AEC">
        <w:rPr>
          <w:vertAlign w:val="superscript"/>
        </w:rPr>
        <w:t>th</w:t>
      </w:r>
      <w:r w:rsidR="00620AEC" w:rsidRPr="00620AEC">
        <w:t xml:space="preserve"> </w:t>
      </w:r>
      <w:r w:rsidRPr="00BA29FE">
        <w:t>A</w:t>
      </w:r>
      <w:r w:rsidR="00817279">
        <w:t xml:space="preserve">nnual Meeting of the </w:t>
      </w:r>
      <w:r w:rsidR="00620AEC">
        <w:t>AAAP</w:t>
      </w:r>
      <w:r>
        <w:t xml:space="preserve">, </w:t>
      </w:r>
      <w:r>
        <w:rPr>
          <w:rStyle w:val="Strong"/>
          <w:b w:val="0"/>
          <w:bCs w:val="0"/>
        </w:rPr>
        <w:t xml:space="preserve">Scottsdale, AZ. </w:t>
      </w:r>
      <w:r w:rsidRPr="00817279">
        <w:rPr>
          <w:rStyle w:val="Strong"/>
          <w:b w:val="0"/>
          <w:bCs w:val="0"/>
          <w:i/>
        </w:rPr>
        <w:t>“</w:t>
      </w:r>
      <w:r w:rsidRPr="00817279">
        <w:rPr>
          <w:i/>
        </w:rPr>
        <w:t>Designing a Comprehensive Advanced-residency Curriculum for Addictions and Chronic Pain.”</w:t>
      </w:r>
    </w:p>
    <w:p w:rsidR="00BA29FE" w:rsidRPr="00BA29FE" w:rsidRDefault="00BA29FE" w:rsidP="00BA29FE">
      <w:pPr>
        <w:widowControl/>
        <w:tabs>
          <w:tab w:val="left" w:pos="720"/>
        </w:tabs>
        <w:ind w:left="1170" w:hanging="1170"/>
        <w:rPr>
          <w:b/>
          <w:bCs/>
        </w:rPr>
      </w:pPr>
      <w:r w:rsidRPr="00BA29FE">
        <w:rPr>
          <w:b/>
        </w:rPr>
        <w:t>Regional</w:t>
      </w:r>
    </w:p>
    <w:p w:rsidR="00BA29FE" w:rsidRPr="00294673" w:rsidRDefault="00BA29FE" w:rsidP="00BA29FE">
      <w:pPr>
        <w:widowControl/>
        <w:tabs>
          <w:tab w:val="left" w:pos="720"/>
        </w:tabs>
        <w:ind w:left="1440" w:hanging="1440"/>
        <w:rPr>
          <w:bCs/>
        </w:rPr>
      </w:pPr>
      <w:r w:rsidRPr="007F03E4">
        <w:t>2013</w:t>
      </w:r>
      <w:r w:rsidRPr="007F03E4">
        <w:tab/>
      </w:r>
      <w:r>
        <w:rPr>
          <w:b/>
        </w:rPr>
        <w:tab/>
      </w:r>
      <w:r w:rsidR="006718E9" w:rsidRPr="006718E9">
        <w:t>Poster,</w:t>
      </w:r>
      <w:r w:rsidR="006718E9">
        <w:rPr>
          <w:b/>
        </w:rPr>
        <w:t xml:space="preserve"> </w:t>
      </w:r>
      <w:r w:rsidRPr="00BA29FE">
        <w:rPr>
          <w:bCs/>
        </w:rPr>
        <w:t>AAMC’s Northeast Regional Group on Educational Affairs</w:t>
      </w:r>
      <w:r w:rsidR="006718E9">
        <w:rPr>
          <w:bCs/>
        </w:rPr>
        <w:t xml:space="preserve"> Annual Retreat, </w:t>
      </w:r>
      <w:r>
        <w:rPr>
          <w:bCs/>
        </w:rPr>
        <w:t xml:space="preserve">New York, NY. </w:t>
      </w:r>
      <w:r w:rsidRPr="00817279">
        <w:rPr>
          <w:bCs/>
          <w:i/>
        </w:rPr>
        <w:t>“Designing a Fellowship Curriculum in Addiction and Chronic Pain: the first step, a needs assessment.”</w:t>
      </w:r>
      <w:r>
        <w:rPr>
          <w:bCs/>
        </w:rPr>
        <w:t xml:space="preserve"> </w:t>
      </w:r>
    </w:p>
    <w:p w:rsidR="00755D93" w:rsidRDefault="00755D93" w:rsidP="000D65F7">
      <w:pPr>
        <w:widowControl/>
        <w:spacing w:after="120"/>
        <w:rPr>
          <w:b/>
        </w:rPr>
      </w:pPr>
    </w:p>
    <w:p w:rsidR="00E516A2" w:rsidRDefault="00E516A2" w:rsidP="001F7663">
      <w:pPr>
        <w:widowControl/>
        <w:rPr>
          <w:b/>
        </w:rPr>
      </w:pPr>
      <w:r>
        <w:rPr>
          <w:b/>
        </w:rPr>
        <w:t>Professional Service:</w:t>
      </w:r>
    </w:p>
    <w:p w:rsidR="001F7663" w:rsidRPr="00E516A2" w:rsidRDefault="001F7663" w:rsidP="001F7663">
      <w:pPr>
        <w:widowControl/>
        <w:rPr>
          <w:b/>
          <w:i/>
        </w:rPr>
      </w:pPr>
      <w:r w:rsidRPr="00E516A2">
        <w:rPr>
          <w:b/>
          <w:i/>
        </w:rPr>
        <w:t>Journal Service:</w:t>
      </w:r>
    </w:p>
    <w:p w:rsidR="001F7663" w:rsidRPr="001F7663" w:rsidRDefault="001F7663" w:rsidP="001F7663">
      <w:pPr>
        <w:widowControl/>
        <w:rPr>
          <w:u w:val="single"/>
        </w:rPr>
      </w:pPr>
      <w:r w:rsidRPr="001F7663">
        <w:rPr>
          <w:u w:val="single"/>
        </w:rPr>
        <w:t>Reviewer</w:t>
      </w:r>
    </w:p>
    <w:p w:rsidR="001F7663" w:rsidRDefault="001F7663" w:rsidP="00F12483">
      <w:pPr>
        <w:widowControl/>
        <w:ind w:left="1440" w:hanging="1440"/>
      </w:pPr>
      <w:r>
        <w:lastRenderedPageBreak/>
        <w:t>2012-</w:t>
      </w:r>
      <w:r w:rsidR="00F12483">
        <w:tab/>
      </w:r>
      <w:r w:rsidRPr="001F7663">
        <w:rPr>
          <w:i/>
        </w:rPr>
        <w:t>Drug and Alcohol Dependence</w:t>
      </w:r>
      <w:r>
        <w:t xml:space="preserve">, </w:t>
      </w:r>
      <w:r w:rsidRPr="001F7663">
        <w:rPr>
          <w:i/>
        </w:rPr>
        <w:t>JAMA</w:t>
      </w:r>
      <w:r>
        <w:t xml:space="preserve">, </w:t>
      </w:r>
      <w:r w:rsidRPr="001F7663">
        <w:rPr>
          <w:i/>
        </w:rPr>
        <w:t>Pain Medicine</w:t>
      </w:r>
      <w:r>
        <w:t xml:space="preserve">, </w:t>
      </w:r>
      <w:r w:rsidRPr="001F7663">
        <w:rPr>
          <w:i/>
        </w:rPr>
        <w:t>American Journal of Drug and Alcohol Abuse</w:t>
      </w:r>
      <w:r w:rsidR="002010E6">
        <w:rPr>
          <w:i/>
        </w:rPr>
        <w:t>, Journal of General Internal Medicine</w:t>
      </w:r>
      <w:r w:rsidR="00D43F3E">
        <w:rPr>
          <w:i/>
        </w:rPr>
        <w:t>, Academic Psychiatry</w:t>
      </w:r>
      <w:r w:rsidR="00E516A2">
        <w:rPr>
          <w:i/>
        </w:rPr>
        <w:t>, American Journal on Addictions</w:t>
      </w:r>
      <w:r w:rsidR="00987D9C">
        <w:rPr>
          <w:i/>
        </w:rPr>
        <w:t>, Journal of Addiction Medicine, Substance Abuse journal</w:t>
      </w:r>
    </w:p>
    <w:p w:rsidR="001F7663" w:rsidRPr="001F7663" w:rsidRDefault="001F7663" w:rsidP="000D65F7">
      <w:pPr>
        <w:widowControl/>
        <w:spacing w:after="120"/>
      </w:pPr>
    </w:p>
    <w:p w:rsidR="00BA29FE" w:rsidRDefault="00BA29FE" w:rsidP="00BA29FE">
      <w:pPr>
        <w:widowControl/>
        <w:spacing w:after="120"/>
        <w:rPr>
          <w:b/>
        </w:rPr>
      </w:pPr>
      <w:r w:rsidRPr="00E516A2">
        <w:rPr>
          <w:b/>
          <w:i/>
        </w:rPr>
        <w:t>Professional Service for Professional Organizations</w:t>
      </w:r>
      <w:r>
        <w:rPr>
          <w:b/>
        </w:rPr>
        <w:t>:</w:t>
      </w:r>
    </w:p>
    <w:p w:rsidR="00C608A9" w:rsidRDefault="00C608A9" w:rsidP="00A71E25">
      <w:pPr>
        <w:widowControl/>
        <w:rPr>
          <w:b/>
        </w:rPr>
      </w:pPr>
      <w:r>
        <w:rPr>
          <w:b/>
        </w:rPr>
        <w:t>Veteran Affairs</w:t>
      </w:r>
    </w:p>
    <w:p w:rsidR="00EA65CE" w:rsidRDefault="00C608A9" w:rsidP="00EA65CE">
      <w:pPr>
        <w:widowControl/>
        <w:ind w:left="1440" w:hanging="1440"/>
      </w:pPr>
      <w:r w:rsidRPr="00EA65CE">
        <w:t>2019</w:t>
      </w:r>
      <w:r w:rsidRPr="00EA65CE">
        <w:tab/>
      </w:r>
      <w:r w:rsidR="00EA65CE" w:rsidRPr="00EA65CE">
        <w:t>Member, Planning Committee, VA HSR&amp;D State of the Art (</w:t>
      </w:r>
      <w:r w:rsidRPr="00EA65CE">
        <w:t>SOTA</w:t>
      </w:r>
      <w:r w:rsidR="00EA65CE" w:rsidRPr="00EA65CE">
        <w:t>) conference, “Effective Opioid Prescribing for Pain and Addiction.”</w:t>
      </w:r>
    </w:p>
    <w:p w:rsidR="00987D9C" w:rsidRPr="00EA65CE" w:rsidRDefault="00987D9C" w:rsidP="00987D9C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2018-</w:t>
      </w:r>
      <w:r>
        <w:tab/>
      </w:r>
      <w:r>
        <w:t xml:space="preserve">VISN1 (Northeast) </w:t>
      </w:r>
      <w:r>
        <w:t xml:space="preserve">SUD Lead, Stepped Care for Opioid Use Disorder Train the Trainer, </w:t>
      </w:r>
      <w:r>
        <w:t>a national implementation project to expand access to OUD treatment in general medical settings.</w:t>
      </w:r>
    </w:p>
    <w:p w:rsidR="00C608A9" w:rsidRDefault="00C608A9" w:rsidP="00A71E25">
      <w:pPr>
        <w:widowControl/>
        <w:rPr>
          <w:b/>
        </w:rPr>
      </w:pPr>
    </w:p>
    <w:p w:rsidR="00BA29FE" w:rsidRPr="006A4E36" w:rsidRDefault="00BA29FE" w:rsidP="00A71E25">
      <w:pPr>
        <w:widowControl/>
        <w:rPr>
          <w:b/>
        </w:rPr>
      </w:pPr>
      <w:r w:rsidRPr="006A4E36">
        <w:rPr>
          <w:b/>
        </w:rPr>
        <w:t>American Academy of Addiction Psychiatry</w:t>
      </w:r>
    </w:p>
    <w:p w:rsidR="007C2A14" w:rsidRDefault="007C2A14" w:rsidP="00842654">
      <w:pPr>
        <w:ind w:left="1440" w:hanging="1440"/>
      </w:pPr>
      <w:r w:rsidRPr="00C954B4">
        <w:t>2018-</w:t>
      </w:r>
      <w:r w:rsidRPr="00C954B4">
        <w:tab/>
      </w:r>
      <w:r w:rsidR="00C954B4" w:rsidRPr="00C954B4">
        <w:t>Prescriber Consultant, SAMHSA State Targeted Response-Technical Assistance (</w:t>
      </w:r>
      <w:r w:rsidRPr="00C954B4">
        <w:t>STR-TA</w:t>
      </w:r>
      <w:r w:rsidR="00C954B4" w:rsidRPr="00C954B4">
        <w:t>)</w:t>
      </w:r>
      <w:r w:rsidR="00A57401">
        <w:t xml:space="preserve"> Opioid Response Network</w:t>
      </w:r>
    </w:p>
    <w:p w:rsidR="00771B33" w:rsidRDefault="00771B33" w:rsidP="00842654">
      <w:pPr>
        <w:ind w:left="1440" w:hanging="1440"/>
      </w:pPr>
      <w:r>
        <w:t>2016-</w:t>
      </w:r>
      <w:r>
        <w:tab/>
        <w:t>Mentor, Providers’ Clinical Support System for Medication Assisted Treatment (PCSS-MAT)</w:t>
      </w:r>
    </w:p>
    <w:p w:rsidR="003757EA" w:rsidRDefault="003757EA" w:rsidP="00BA29FE">
      <w:r>
        <w:t>2014</w:t>
      </w:r>
      <w:r w:rsidR="00E121C6">
        <w:t>-</w:t>
      </w:r>
      <w:r w:rsidR="00F12483">
        <w:tab/>
      </w:r>
      <w:r w:rsidR="00E121C6">
        <w:tab/>
      </w:r>
      <w:r>
        <w:t xml:space="preserve">Member, </w:t>
      </w:r>
      <w:r w:rsidR="00AD08DC">
        <w:t xml:space="preserve">Scientific </w:t>
      </w:r>
      <w:r>
        <w:t>Program Committee</w:t>
      </w:r>
    </w:p>
    <w:p w:rsidR="00BA29FE" w:rsidRPr="005C465B" w:rsidRDefault="00BA29FE" w:rsidP="005C465B">
      <w:pPr>
        <w:spacing w:after="120"/>
      </w:pPr>
      <w:r>
        <w:rPr>
          <w:bCs/>
        </w:rPr>
        <w:t>2010-</w:t>
      </w:r>
      <w:r w:rsidR="00F12483">
        <w:rPr>
          <w:bCs/>
        </w:rPr>
        <w:tab/>
      </w:r>
      <w:r>
        <w:rPr>
          <w:bCs/>
        </w:rPr>
        <w:tab/>
      </w:r>
      <w:r w:rsidR="00A0338B">
        <w:rPr>
          <w:bCs/>
        </w:rPr>
        <w:t>Executive board member</w:t>
      </w:r>
      <w:r>
        <w:t>, Education Committee</w:t>
      </w:r>
    </w:p>
    <w:p w:rsidR="00BA29FE" w:rsidRPr="006A4E36" w:rsidRDefault="00BA29FE" w:rsidP="00764224">
      <w:pPr>
        <w:widowControl/>
        <w:rPr>
          <w:b/>
        </w:rPr>
      </w:pPr>
      <w:r w:rsidRPr="006A4E36">
        <w:rPr>
          <w:b/>
        </w:rPr>
        <w:t>AAMC’s Northeast Group on Educational Affairs</w:t>
      </w:r>
    </w:p>
    <w:p w:rsidR="001F7663" w:rsidRDefault="00620AEC" w:rsidP="00764224">
      <w:pPr>
        <w:tabs>
          <w:tab w:val="left" w:pos="-1080"/>
          <w:tab w:val="left" w:pos="-720"/>
          <w:tab w:val="left" w:pos="0"/>
          <w:tab w:val="left" w:pos="360"/>
        </w:tabs>
      </w:pPr>
      <w:r w:rsidRPr="00E516A2">
        <w:t>2013-2015</w:t>
      </w:r>
      <w:r w:rsidR="001F7663" w:rsidRPr="00E516A2">
        <w:tab/>
        <w:t>Peer reviewer, NEGEA Spring Retreat workshop submissions</w:t>
      </w:r>
    </w:p>
    <w:p w:rsidR="001F7663" w:rsidRPr="00BA29FE" w:rsidRDefault="001F7663" w:rsidP="00764224">
      <w:pPr>
        <w:widowControl/>
        <w:rPr>
          <w:i/>
        </w:rPr>
      </w:pPr>
    </w:p>
    <w:p w:rsidR="00BA29FE" w:rsidRDefault="00BA29FE" w:rsidP="00764224">
      <w:pPr>
        <w:widowControl/>
        <w:rPr>
          <w:b/>
          <w:i/>
        </w:rPr>
      </w:pPr>
      <w:r w:rsidRPr="006A4E36">
        <w:rPr>
          <w:b/>
          <w:i/>
        </w:rPr>
        <w:t xml:space="preserve">Yale </w:t>
      </w:r>
      <w:r w:rsidR="00512F39">
        <w:rPr>
          <w:b/>
          <w:i/>
        </w:rPr>
        <w:t xml:space="preserve">Medical School </w:t>
      </w:r>
      <w:r w:rsidRPr="006A4E36">
        <w:rPr>
          <w:b/>
          <w:i/>
        </w:rPr>
        <w:t xml:space="preserve">Service: </w:t>
      </w:r>
    </w:p>
    <w:p w:rsidR="00113FAC" w:rsidRPr="00113FAC" w:rsidRDefault="00113FAC" w:rsidP="00764224">
      <w:pPr>
        <w:widowControl/>
        <w:rPr>
          <w:b/>
        </w:rPr>
      </w:pPr>
      <w:r>
        <w:rPr>
          <w:b/>
        </w:rPr>
        <w:t>Committees</w:t>
      </w:r>
    </w:p>
    <w:p w:rsidR="003757EA" w:rsidRDefault="003757EA" w:rsidP="00764224">
      <w:pPr>
        <w:tabs>
          <w:tab w:val="left" w:pos="-1080"/>
          <w:tab w:val="left" w:pos="-720"/>
          <w:tab w:val="left" w:pos="0"/>
          <w:tab w:val="left" w:pos="360"/>
        </w:tabs>
      </w:pPr>
      <w:r>
        <w:t>2015</w:t>
      </w:r>
      <w:r>
        <w:tab/>
      </w:r>
      <w:r>
        <w:tab/>
      </w:r>
      <w:r w:rsidR="00764224">
        <w:t xml:space="preserve">Member, </w:t>
      </w:r>
      <w:r>
        <w:t>Pain Curriculum Committee</w:t>
      </w:r>
    </w:p>
    <w:p w:rsidR="00113FAC" w:rsidRDefault="00113FAC" w:rsidP="00764224">
      <w:pPr>
        <w:tabs>
          <w:tab w:val="left" w:pos="-1080"/>
          <w:tab w:val="left" w:pos="-720"/>
          <w:tab w:val="left" w:pos="0"/>
          <w:tab w:val="left" w:pos="360"/>
        </w:tabs>
      </w:pPr>
    </w:p>
    <w:p w:rsidR="00764224" w:rsidRDefault="00764224" w:rsidP="00764224">
      <w:pPr>
        <w:tabs>
          <w:tab w:val="left" w:pos="-1080"/>
          <w:tab w:val="left" w:pos="-720"/>
          <w:tab w:val="left" w:pos="0"/>
          <w:tab w:val="left" w:pos="360"/>
        </w:tabs>
        <w:rPr>
          <w:b/>
          <w:i/>
        </w:rPr>
      </w:pPr>
      <w:r w:rsidRPr="00764224">
        <w:rPr>
          <w:b/>
          <w:i/>
        </w:rPr>
        <w:t>Departmental Service</w:t>
      </w:r>
    </w:p>
    <w:p w:rsidR="00764224" w:rsidRPr="00764224" w:rsidRDefault="00764224" w:rsidP="00764224">
      <w:p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>
        <w:rPr>
          <w:b/>
        </w:rPr>
        <w:t>Committees</w:t>
      </w:r>
    </w:p>
    <w:p w:rsidR="00EA65CE" w:rsidRDefault="00BA29FE" w:rsidP="00EA65CE">
      <w:pPr>
        <w:tabs>
          <w:tab w:val="left" w:pos="-1080"/>
          <w:tab w:val="left" w:pos="-720"/>
          <w:tab w:val="left" w:pos="0"/>
          <w:tab w:val="left" w:pos="360"/>
        </w:tabs>
      </w:pPr>
      <w:r>
        <w:t>2012-</w:t>
      </w:r>
      <w:r w:rsidR="00F12483">
        <w:tab/>
      </w:r>
      <w:r w:rsidR="001F7663">
        <w:tab/>
      </w:r>
      <w:r w:rsidR="00764224">
        <w:t>Member</w:t>
      </w:r>
      <w:r w:rsidR="007F03E4">
        <w:t>,</w:t>
      </w:r>
      <w:r w:rsidR="00764224">
        <w:t xml:space="preserve"> Yale</w:t>
      </w:r>
      <w:r w:rsidR="007F03E4">
        <w:t xml:space="preserve"> Psychiatry </w:t>
      </w:r>
      <w:r w:rsidR="00764224">
        <w:t>Resident Selection Committee</w:t>
      </w:r>
    </w:p>
    <w:p w:rsidR="00BA29FE" w:rsidRDefault="00BA29FE" w:rsidP="00EA65CE">
      <w:pPr>
        <w:tabs>
          <w:tab w:val="left" w:pos="-1080"/>
          <w:tab w:val="left" w:pos="-720"/>
          <w:tab w:val="left" w:pos="0"/>
          <w:tab w:val="left" w:pos="360"/>
        </w:tabs>
      </w:pPr>
    </w:p>
    <w:p w:rsidR="00113FAC" w:rsidRPr="00113FAC" w:rsidRDefault="00764224" w:rsidP="00764224">
      <w:pPr>
        <w:tabs>
          <w:tab w:val="left" w:pos="-1080"/>
          <w:tab w:val="left" w:pos="-720"/>
          <w:tab w:val="left" w:pos="0"/>
          <w:tab w:val="left" w:pos="360"/>
        </w:tabs>
        <w:rPr>
          <w:b/>
          <w:i/>
        </w:rPr>
      </w:pPr>
      <w:r w:rsidRPr="00113FAC">
        <w:rPr>
          <w:b/>
          <w:i/>
        </w:rPr>
        <w:t xml:space="preserve">Hospital </w:t>
      </w:r>
      <w:r w:rsidR="00113FAC" w:rsidRPr="00113FAC">
        <w:rPr>
          <w:b/>
          <w:i/>
        </w:rPr>
        <w:t>Service</w:t>
      </w:r>
    </w:p>
    <w:p w:rsidR="00764224" w:rsidRPr="006A4E36" w:rsidRDefault="00764224" w:rsidP="00764224">
      <w:p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>
        <w:rPr>
          <w:b/>
        </w:rPr>
        <w:t>Committees</w:t>
      </w:r>
    </w:p>
    <w:p w:rsidR="00987D9C" w:rsidRDefault="00987D9C" w:rsidP="00764224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2016-</w:t>
      </w:r>
      <w:r>
        <w:tab/>
        <w:t xml:space="preserve">Executive Committee, </w:t>
      </w:r>
      <w:r>
        <w:t xml:space="preserve">VISN1 (Northeast) Extension for Community Healthcare Outcomes (ECHO) </w:t>
      </w:r>
      <w:r w:rsidRPr="00C168B7">
        <w:t>Mental Health Clinic, VACHS, West Haven, CT</w:t>
      </w:r>
    </w:p>
    <w:p w:rsidR="00987D9C" w:rsidRDefault="00987D9C" w:rsidP="00764224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2018-</w:t>
      </w:r>
      <w:r>
        <w:tab/>
        <w:t xml:space="preserve">Executive Committee, </w:t>
      </w:r>
      <w:r>
        <w:t xml:space="preserve">VISN1 (Northeast) Extension for Community Healthcare Outcomes (ECHO) </w:t>
      </w:r>
      <w:r>
        <w:t>Buprenorphine</w:t>
      </w:r>
      <w:r w:rsidRPr="00C168B7">
        <w:t xml:space="preserve"> Clinic, VACHS, West Haven, CT</w:t>
      </w:r>
    </w:p>
    <w:p w:rsidR="00764224" w:rsidRDefault="00764224" w:rsidP="00764224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2016-</w:t>
      </w:r>
      <w:r w:rsidR="00152336">
        <w:t>2019</w:t>
      </w:r>
      <w:r>
        <w:tab/>
      </w:r>
      <w:r w:rsidRPr="00E76FAD">
        <w:t xml:space="preserve">Opioid </w:t>
      </w:r>
      <w:r w:rsidR="00E76FAD" w:rsidRPr="00E76FAD">
        <w:t xml:space="preserve">Steering </w:t>
      </w:r>
      <w:r w:rsidRPr="00E76FAD">
        <w:t>Committee,</w:t>
      </w:r>
      <w:r>
        <w:t xml:space="preserve"> Department of Psychiatry, VA CT Healthcare System, West Haven, CT</w:t>
      </w:r>
    </w:p>
    <w:p w:rsidR="00E40A04" w:rsidRDefault="00E40A04" w:rsidP="00E40A04">
      <w:pPr>
        <w:tabs>
          <w:tab w:val="left" w:pos="-1080"/>
          <w:tab w:val="left" w:pos="-720"/>
          <w:tab w:val="left" w:pos="0"/>
          <w:tab w:val="left" w:pos="360"/>
        </w:tabs>
        <w:ind w:left="1440" w:hanging="1440"/>
      </w:pPr>
      <w:r>
        <w:t>2014-</w:t>
      </w:r>
      <w:r w:rsidR="00152336">
        <w:t>2019</w:t>
      </w:r>
      <w:r>
        <w:tab/>
        <w:t xml:space="preserve">Opioid Safety </w:t>
      </w:r>
      <w:r w:rsidR="00A0338B">
        <w:t xml:space="preserve">Initiative </w:t>
      </w:r>
      <w:r>
        <w:t>Committee, VA CT Healthcare System, West Haven, CT</w:t>
      </w:r>
    </w:p>
    <w:p w:rsidR="00764224" w:rsidRPr="007F03E4" w:rsidRDefault="00764224" w:rsidP="00764224">
      <w:pPr>
        <w:tabs>
          <w:tab w:val="left" w:pos="-1080"/>
          <w:tab w:val="left" w:pos="-720"/>
          <w:tab w:val="left" w:pos="0"/>
          <w:tab w:val="left" w:pos="360"/>
        </w:tabs>
      </w:pPr>
      <w:r w:rsidRPr="00132840">
        <w:t>201</w:t>
      </w:r>
      <w:r w:rsidR="006C6524">
        <w:t>2</w:t>
      </w:r>
      <w:r w:rsidRPr="00132840">
        <w:t>-</w:t>
      </w:r>
      <w:r w:rsidR="00152336">
        <w:t>2019</w:t>
      </w:r>
      <w:r>
        <w:tab/>
      </w:r>
      <w:r w:rsidRPr="00132840">
        <w:t>Pain Executive Committee, VA C</w:t>
      </w:r>
      <w:r>
        <w:t>T</w:t>
      </w:r>
      <w:r w:rsidRPr="00132840">
        <w:t xml:space="preserve"> Healthcare System, West Haven</w:t>
      </w:r>
      <w:r>
        <w:t>,</w:t>
      </w:r>
      <w:r w:rsidRPr="00132840">
        <w:t xml:space="preserve"> CT</w:t>
      </w:r>
    </w:p>
    <w:p w:rsidR="00113FAC" w:rsidRDefault="00764224" w:rsidP="003D06A8">
      <w:pPr>
        <w:tabs>
          <w:tab w:val="left" w:pos="-1080"/>
          <w:tab w:val="left" w:pos="-720"/>
          <w:tab w:val="left" w:pos="0"/>
          <w:tab w:val="left" w:pos="360"/>
        </w:tabs>
        <w:spacing w:after="120"/>
      </w:pPr>
      <w:r>
        <w:t>2011-2015</w:t>
      </w:r>
      <w:r>
        <w:tab/>
        <w:t>Ethics Committee, VA CT Healthcare System, West Haven, CT</w:t>
      </w:r>
    </w:p>
    <w:p w:rsidR="00453B10" w:rsidRDefault="00AA7D41" w:rsidP="003D06A8">
      <w:pPr>
        <w:tabs>
          <w:tab w:val="left" w:pos="-1080"/>
          <w:tab w:val="left" w:pos="-720"/>
        </w:tabs>
      </w:pPr>
      <w:r>
        <w:tab/>
      </w:r>
    </w:p>
    <w:p w:rsidR="00E516A2" w:rsidRPr="00AB3512" w:rsidRDefault="00E516A2" w:rsidP="00E516A2">
      <w:pPr>
        <w:tabs>
          <w:tab w:val="left" w:pos="1980"/>
          <w:tab w:val="left" w:pos="2790"/>
        </w:tabs>
        <w:ind w:left="1440" w:hanging="1440"/>
        <w:rPr>
          <w:rFonts w:cs="Arial"/>
          <w:b/>
        </w:rPr>
      </w:pPr>
      <w:r w:rsidRPr="00AB3512">
        <w:rPr>
          <w:rFonts w:cs="Arial"/>
          <w:b/>
        </w:rPr>
        <w:t>Public Service:</w:t>
      </w:r>
    </w:p>
    <w:p w:rsidR="00C8656A" w:rsidRDefault="00CF77F2" w:rsidP="00CF77F2">
      <w:pPr>
        <w:pStyle w:val="ListParagraph"/>
        <w:numPr>
          <w:ilvl w:val="0"/>
          <w:numId w:val="24"/>
        </w:numPr>
        <w:tabs>
          <w:tab w:val="left" w:pos="1980"/>
          <w:tab w:val="left" w:pos="2790"/>
        </w:tabs>
        <w:rPr>
          <w:rFonts w:cs="Arial"/>
        </w:rPr>
      </w:pPr>
      <w:r>
        <w:rPr>
          <w:rFonts w:cs="Arial"/>
        </w:rPr>
        <w:t xml:space="preserve">Member, </w:t>
      </w:r>
      <w:r w:rsidRPr="00CF77F2">
        <w:rPr>
          <w:rFonts w:cs="Arial"/>
        </w:rPr>
        <w:t>Parent-Teacher Association (PTA)</w:t>
      </w:r>
      <w:r w:rsidR="00C8656A">
        <w:rPr>
          <w:rFonts w:cs="Arial"/>
        </w:rPr>
        <w:t xml:space="preserve">, </w:t>
      </w:r>
      <w:r>
        <w:rPr>
          <w:rFonts w:cs="Arial"/>
        </w:rPr>
        <w:t>John C. Daniels School of International Communication</w:t>
      </w:r>
      <w:r w:rsidR="00C8656A">
        <w:rPr>
          <w:rFonts w:cs="Arial"/>
        </w:rPr>
        <w:t xml:space="preserve">; </w:t>
      </w:r>
      <w:r w:rsidR="00BB415B" w:rsidRPr="00CF77F2">
        <w:rPr>
          <w:rFonts w:cs="Arial"/>
        </w:rPr>
        <w:t xml:space="preserve">in past years, </w:t>
      </w:r>
      <w:r w:rsidR="009E3588" w:rsidRPr="00CF77F2">
        <w:rPr>
          <w:rFonts w:cs="Arial"/>
        </w:rPr>
        <w:t>have served as room mother</w:t>
      </w:r>
      <w:r w:rsidR="00927D6D">
        <w:rPr>
          <w:rFonts w:cs="Arial"/>
        </w:rPr>
        <w:t>, 2011-current</w:t>
      </w:r>
      <w:r w:rsidR="009E3588" w:rsidRPr="00CF77F2">
        <w:rPr>
          <w:rFonts w:cs="Arial"/>
        </w:rPr>
        <w:t xml:space="preserve">. </w:t>
      </w:r>
    </w:p>
    <w:p w:rsidR="00C8656A" w:rsidRDefault="00C8656A" w:rsidP="00CF77F2">
      <w:pPr>
        <w:pStyle w:val="ListParagraph"/>
        <w:numPr>
          <w:ilvl w:val="0"/>
          <w:numId w:val="24"/>
        </w:numPr>
        <w:tabs>
          <w:tab w:val="left" w:pos="1980"/>
          <w:tab w:val="left" w:pos="2790"/>
        </w:tabs>
        <w:rPr>
          <w:rFonts w:cs="Arial"/>
        </w:rPr>
      </w:pPr>
      <w:r>
        <w:rPr>
          <w:rFonts w:cs="Arial"/>
        </w:rPr>
        <w:t xml:space="preserve">Church school leader for </w:t>
      </w:r>
      <w:r w:rsidR="009E3588" w:rsidRPr="00CF77F2">
        <w:rPr>
          <w:rFonts w:cs="Arial"/>
        </w:rPr>
        <w:t>7</w:t>
      </w:r>
      <w:r w:rsidR="009E3588" w:rsidRPr="00CF77F2">
        <w:rPr>
          <w:rFonts w:cs="Arial"/>
          <w:vertAlign w:val="superscript"/>
        </w:rPr>
        <w:t>th</w:t>
      </w:r>
      <w:r w:rsidR="009E3588" w:rsidRPr="00CF77F2">
        <w:rPr>
          <w:rFonts w:cs="Arial"/>
        </w:rPr>
        <w:t xml:space="preserve"> and 8</w:t>
      </w:r>
      <w:r w:rsidR="009E3588" w:rsidRPr="00CF77F2">
        <w:rPr>
          <w:rFonts w:cs="Arial"/>
          <w:vertAlign w:val="superscript"/>
        </w:rPr>
        <w:t>th</w:t>
      </w:r>
      <w:r>
        <w:rPr>
          <w:rFonts w:cs="Arial"/>
        </w:rPr>
        <w:t xml:space="preserve"> grade,</w:t>
      </w:r>
      <w:r w:rsidR="009E3588" w:rsidRPr="00CF77F2">
        <w:rPr>
          <w:rFonts w:cs="Arial"/>
        </w:rPr>
        <w:t xml:space="preserve"> First Con</w:t>
      </w:r>
      <w:r>
        <w:rPr>
          <w:rFonts w:cs="Arial"/>
        </w:rPr>
        <w:t>gregational Church, Guilford, CT</w:t>
      </w:r>
      <w:r w:rsidR="00927D6D">
        <w:rPr>
          <w:rFonts w:cs="Arial"/>
        </w:rPr>
        <w:t>, 2015-</w:t>
      </w:r>
      <w:r w:rsidR="0011210F">
        <w:rPr>
          <w:rFonts w:cs="Arial"/>
        </w:rPr>
        <w:lastRenderedPageBreak/>
        <w:t>2018</w:t>
      </w:r>
    </w:p>
    <w:p w:rsidR="00C8656A" w:rsidRDefault="00C8656A" w:rsidP="00CF77F2">
      <w:pPr>
        <w:pStyle w:val="ListParagraph"/>
        <w:numPr>
          <w:ilvl w:val="0"/>
          <w:numId w:val="24"/>
        </w:numPr>
        <w:tabs>
          <w:tab w:val="left" w:pos="1980"/>
          <w:tab w:val="left" w:pos="2790"/>
        </w:tabs>
        <w:rPr>
          <w:rFonts w:cs="Arial"/>
        </w:rPr>
      </w:pPr>
      <w:r>
        <w:rPr>
          <w:rFonts w:cs="Arial"/>
        </w:rPr>
        <w:t>Deacon, First Cong</w:t>
      </w:r>
      <w:r w:rsidR="00927D6D">
        <w:rPr>
          <w:rFonts w:cs="Arial"/>
        </w:rPr>
        <w:t>regational Church, Guilford, CT, 2017-current</w:t>
      </w:r>
    </w:p>
    <w:p w:rsidR="00B25AC1" w:rsidRDefault="00B25AC1" w:rsidP="00B25AC1">
      <w:pPr>
        <w:ind w:left="1440" w:hanging="1440"/>
      </w:pPr>
    </w:p>
    <w:p w:rsidR="0005370D" w:rsidRPr="00B25AC1" w:rsidRDefault="0005370D" w:rsidP="00B25AC1">
      <w:pPr>
        <w:ind w:left="1440" w:hanging="1440"/>
        <w:rPr>
          <w:bCs/>
        </w:rPr>
      </w:pPr>
      <w:r>
        <w:rPr>
          <w:b/>
        </w:rPr>
        <w:t>Bibliography:</w:t>
      </w:r>
      <w:r>
        <w:t xml:space="preserve"> </w:t>
      </w:r>
    </w:p>
    <w:p w:rsidR="0005370D" w:rsidRPr="00F45992" w:rsidRDefault="001F7663" w:rsidP="0005370D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rPr>
          <w:b/>
          <w:bCs/>
        </w:rPr>
      </w:pPr>
      <w:r>
        <w:rPr>
          <w:b/>
          <w:bCs/>
        </w:rPr>
        <w:t>Peer-Reviewed Original Research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 w:rsidRPr="00F45992">
        <w:t xml:space="preserve">, Glowinski AL, </w:t>
      </w:r>
      <w:proofErr w:type="spellStart"/>
      <w:r w:rsidRPr="00F45992">
        <w:t>Grazier</w:t>
      </w:r>
      <w:proofErr w:type="spellEnd"/>
      <w:r w:rsidRPr="00F45992">
        <w:t xml:space="preserve"> KL, </w:t>
      </w:r>
      <w:proofErr w:type="spellStart"/>
      <w:r w:rsidRPr="00F45992">
        <w:t>Bucholz</w:t>
      </w:r>
      <w:proofErr w:type="spellEnd"/>
      <w:r w:rsidRPr="00F45992">
        <w:t xml:space="preserve"> KK: 14 year course of </w:t>
      </w:r>
      <w:r>
        <w:t>al</w:t>
      </w:r>
      <w:r w:rsidRPr="00722251">
        <w:t>coholism in a community sample: Do men and women differ?</w:t>
      </w:r>
      <w:r>
        <w:t xml:space="preserve">  </w:t>
      </w:r>
      <w:r w:rsidRPr="00083619">
        <w:rPr>
          <w:i/>
        </w:rPr>
        <w:t>Drug and Alcohol Dependence</w:t>
      </w:r>
      <w:r w:rsidR="00650E9C">
        <w:t>, 93:</w:t>
      </w:r>
      <w:r>
        <w:t>1-11, 2008</w:t>
      </w:r>
      <w:r w:rsidRPr="005C361C">
        <w:t>.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>
        <w:t xml:space="preserve">, Glowinski AL, </w:t>
      </w:r>
      <w:proofErr w:type="spellStart"/>
      <w:r>
        <w:t>Pergadia</w:t>
      </w:r>
      <w:proofErr w:type="spellEnd"/>
      <w:r>
        <w:t xml:space="preserve"> ML, </w:t>
      </w:r>
      <w:proofErr w:type="spellStart"/>
      <w:r>
        <w:t>Lessov-Schlaggar</w:t>
      </w:r>
      <w:proofErr w:type="spellEnd"/>
      <w:r>
        <w:t xml:space="preserve"> CN, </w:t>
      </w:r>
      <w:proofErr w:type="spellStart"/>
      <w:r>
        <w:t>Bucholz</w:t>
      </w:r>
      <w:proofErr w:type="spellEnd"/>
      <w:r>
        <w:t xml:space="preserve"> KK: Nicotine addiction in light smoking African American mothers. </w:t>
      </w:r>
      <w:r w:rsidRPr="00083619">
        <w:rPr>
          <w:i/>
        </w:rPr>
        <w:t>Journal of Addiction Medicine</w:t>
      </w:r>
      <w:r w:rsidRPr="002158A5">
        <w:t xml:space="preserve">, </w:t>
      </w:r>
      <w:r w:rsidRPr="00083619">
        <w:rPr>
          <w:rFonts w:cs="Verdana"/>
          <w:snapToGrid/>
          <w:szCs w:val="22"/>
        </w:rPr>
        <w:t>4(1):55-60, 2010.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 w:rsidRPr="00083619">
        <w:rPr>
          <w:snapToGrid/>
        </w:rPr>
        <w:t xml:space="preserve">Tsai J, </w:t>
      </w:r>
      <w:proofErr w:type="spellStart"/>
      <w:r w:rsidRPr="00083619">
        <w:rPr>
          <w:b/>
          <w:snapToGrid/>
        </w:rPr>
        <w:t>Edens</w:t>
      </w:r>
      <w:proofErr w:type="spellEnd"/>
      <w:r w:rsidRPr="00083619">
        <w:rPr>
          <w:b/>
          <w:snapToGrid/>
        </w:rPr>
        <w:t xml:space="preserve"> EL</w:t>
      </w:r>
      <w:r w:rsidRPr="00083619">
        <w:rPr>
          <w:snapToGrid/>
        </w:rPr>
        <w:t xml:space="preserve">, </w:t>
      </w:r>
      <w:proofErr w:type="spellStart"/>
      <w:r w:rsidRPr="00083619">
        <w:rPr>
          <w:snapToGrid/>
        </w:rPr>
        <w:t>Rosenheck</w:t>
      </w:r>
      <w:proofErr w:type="spellEnd"/>
      <w:r w:rsidRPr="00083619">
        <w:rPr>
          <w:snapToGrid/>
        </w:rPr>
        <w:t xml:space="preserve"> RA: </w:t>
      </w:r>
      <w:r>
        <w:t>Nicotine d</w:t>
      </w:r>
      <w:r w:rsidRPr="00083619">
        <w:t>e</w:t>
      </w:r>
      <w:r>
        <w:t xml:space="preserve">pendence and its risk factors among users of </w:t>
      </w:r>
      <w:proofErr w:type="gramStart"/>
      <w:r>
        <w:t>veterans</w:t>
      </w:r>
      <w:proofErr w:type="gramEnd"/>
      <w:r>
        <w:t xml:space="preserve"> health s</w:t>
      </w:r>
      <w:r w:rsidRPr="00083619">
        <w:t xml:space="preserve">ervices, 2008-2009. </w:t>
      </w:r>
      <w:r w:rsidRPr="00083619">
        <w:rPr>
          <w:i/>
          <w:snapToGrid/>
        </w:rPr>
        <w:t>Preventing Chronic Disease</w:t>
      </w:r>
      <w:r w:rsidR="00650E9C">
        <w:rPr>
          <w:snapToGrid/>
        </w:rPr>
        <w:t>, 8(6):</w:t>
      </w:r>
      <w:r w:rsidRPr="00083619">
        <w:rPr>
          <w:snapToGrid/>
        </w:rPr>
        <w:t>A127, 2011.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>
        <w:t xml:space="preserve">Tsai J, </w:t>
      </w: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>
        <w:t xml:space="preserve">, </w:t>
      </w:r>
      <w:proofErr w:type="spellStart"/>
      <w:r>
        <w:t>Rosenheck</w:t>
      </w:r>
      <w:proofErr w:type="spellEnd"/>
      <w:r>
        <w:t xml:space="preserve"> RA: </w:t>
      </w:r>
      <w:r w:rsidRPr="00083619">
        <w:rPr>
          <w:rFonts w:cs="Arial"/>
          <w:snapToGrid/>
          <w:szCs w:val="26"/>
        </w:rPr>
        <w:t xml:space="preserve">A typology of childhood problems among </w:t>
      </w:r>
      <w:r w:rsidRPr="00083619">
        <w:rPr>
          <w:snapToGrid/>
        </w:rPr>
        <w:t xml:space="preserve">chronically homeless adults and its association with housing and clinical outcomes in a supported housing program. </w:t>
      </w:r>
      <w:r w:rsidRPr="00083619">
        <w:rPr>
          <w:i/>
          <w:snapToGrid/>
        </w:rPr>
        <w:t xml:space="preserve">Journal of Healthcare for the Poor and Underserved, </w:t>
      </w:r>
      <w:r>
        <w:t>22(3):853-870, 2011.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 w:rsidRPr="00B8401D">
        <w:t xml:space="preserve">, Mares </w:t>
      </w:r>
      <w:r w:rsidR="00E0658A">
        <w:t xml:space="preserve">A, Tsai JL, </w:t>
      </w:r>
      <w:proofErr w:type="spellStart"/>
      <w:r w:rsidR="00E0658A">
        <w:t>Rosenheck</w:t>
      </w:r>
      <w:proofErr w:type="spellEnd"/>
      <w:r w:rsidR="00E0658A">
        <w:t xml:space="preserve"> RA: Does a</w:t>
      </w:r>
      <w:r w:rsidRPr="00B8401D">
        <w:t>ctive</w:t>
      </w:r>
      <w:r w:rsidR="00E0658A">
        <w:t xml:space="preserve"> substance use at housing e</w:t>
      </w:r>
      <w:r>
        <w:t xml:space="preserve">ntry </w:t>
      </w:r>
      <w:r w:rsidR="00E0658A">
        <w:t>impair outcomes in supported housing for chronically homeless p</w:t>
      </w:r>
      <w:r w:rsidRPr="00B8401D">
        <w:t>ersons?</w:t>
      </w:r>
      <w:r>
        <w:t xml:space="preserve"> </w:t>
      </w:r>
      <w:r w:rsidRPr="00083619">
        <w:rPr>
          <w:i/>
        </w:rPr>
        <w:t>Psychiatric Services</w:t>
      </w:r>
      <w:r>
        <w:t>, 62(2):171-178, 2011.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rFonts w:cs="Calibri"/>
          <w:b/>
          <w:snapToGrid/>
          <w:szCs w:val="32"/>
        </w:rPr>
        <w:t>Edens</w:t>
      </w:r>
      <w:proofErr w:type="spellEnd"/>
      <w:r w:rsidRPr="00083619">
        <w:rPr>
          <w:rFonts w:cs="Calibri"/>
          <w:b/>
          <w:snapToGrid/>
          <w:szCs w:val="32"/>
        </w:rPr>
        <w:t xml:space="preserve"> EL</w:t>
      </w:r>
      <w:r w:rsidRPr="00083619">
        <w:rPr>
          <w:rFonts w:cs="Calibri"/>
          <w:snapToGrid/>
          <w:szCs w:val="32"/>
        </w:rPr>
        <w:t>, Mares</w:t>
      </w:r>
      <w:r w:rsidR="00422F61">
        <w:rPr>
          <w:rFonts w:cs="Calibri"/>
          <w:snapToGrid/>
          <w:szCs w:val="32"/>
        </w:rPr>
        <w:t xml:space="preserve"> AS, </w:t>
      </w:r>
      <w:proofErr w:type="spellStart"/>
      <w:r w:rsidR="00422F61">
        <w:rPr>
          <w:rFonts w:cs="Calibri"/>
          <w:snapToGrid/>
          <w:szCs w:val="32"/>
        </w:rPr>
        <w:t>Rosenheck</w:t>
      </w:r>
      <w:proofErr w:type="spellEnd"/>
      <w:r w:rsidR="00422F61">
        <w:rPr>
          <w:rFonts w:cs="Calibri"/>
          <w:snapToGrid/>
          <w:szCs w:val="32"/>
        </w:rPr>
        <w:t xml:space="preserve"> RA: Chronically homeless women report high rates of substance u</w:t>
      </w:r>
      <w:r w:rsidRPr="00083619">
        <w:rPr>
          <w:rFonts w:cs="Calibri"/>
          <w:snapToGrid/>
          <w:szCs w:val="32"/>
        </w:rPr>
        <w:t xml:space="preserve">se </w:t>
      </w:r>
      <w:r w:rsidR="00422F61">
        <w:rPr>
          <w:snapToGrid/>
        </w:rPr>
        <w:t>problems equivalent to chronically homeless m</w:t>
      </w:r>
      <w:r w:rsidRPr="00083619">
        <w:rPr>
          <w:snapToGrid/>
        </w:rPr>
        <w:t xml:space="preserve">en.  </w:t>
      </w:r>
      <w:r w:rsidRPr="00083619">
        <w:rPr>
          <w:i/>
          <w:snapToGrid/>
        </w:rPr>
        <w:t>Women’s Health Issues</w:t>
      </w:r>
      <w:r w:rsidRPr="00083619">
        <w:rPr>
          <w:snapToGrid/>
        </w:rPr>
        <w:t xml:space="preserve">, </w:t>
      </w:r>
      <w:r w:rsidRPr="00083619">
        <w:t>21(5):383-</w:t>
      </w:r>
      <w:r>
        <w:t>28</w:t>
      </w:r>
      <w:r w:rsidRPr="00083619">
        <w:t>9, 2011</w:t>
      </w:r>
      <w:r w:rsidRPr="00083619">
        <w:rPr>
          <w:snapToGrid/>
        </w:rPr>
        <w:t xml:space="preserve">. 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>
        <w:t xml:space="preserve">, </w:t>
      </w:r>
      <w:proofErr w:type="spellStart"/>
      <w:r>
        <w:t>Kasprow</w:t>
      </w:r>
      <w:proofErr w:type="spellEnd"/>
      <w:r>
        <w:t xml:space="preserve"> W, Tsai, JL, </w:t>
      </w:r>
      <w:proofErr w:type="spellStart"/>
      <w:r>
        <w:t>Rosenheck</w:t>
      </w:r>
      <w:proofErr w:type="spellEnd"/>
      <w:r>
        <w:t xml:space="preserve"> RA: Association of substance use and VA service-connected disability benefits with risk of homelessness among veterans.  </w:t>
      </w:r>
      <w:r w:rsidRPr="00083619">
        <w:rPr>
          <w:i/>
        </w:rPr>
        <w:t>American Journal on Addictions</w:t>
      </w:r>
      <w:r>
        <w:t>, 20(5):412-419, 2011.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 w:rsidRPr="002C6C1A">
        <w:t xml:space="preserve"> and </w:t>
      </w:r>
      <w:proofErr w:type="spellStart"/>
      <w:r w:rsidRPr="002C6C1A">
        <w:t>Rosenheck</w:t>
      </w:r>
      <w:proofErr w:type="spellEnd"/>
      <w:r w:rsidRPr="002C6C1A">
        <w:t>, RA:</w:t>
      </w:r>
      <w:r w:rsidRPr="00083619">
        <w:rPr>
          <w:vertAlign w:val="superscript"/>
        </w:rPr>
        <w:t xml:space="preserve"> </w:t>
      </w:r>
      <w:r w:rsidRPr="002C6C1A">
        <w:t xml:space="preserve">Rates and correlates of </w:t>
      </w:r>
      <w:r w:rsidRPr="00083619">
        <w:t xml:space="preserve">pathological gambling among VA mental health service users. </w:t>
      </w:r>
      <w:r w:rsidRPr="00083619">
        <w:rPr>
          <w:i/>
        </w:rPr>
        <w:t>Journal of Gambling Studies</w:t>
      </w:r>
      <w:r w:rsidRPr="00083619">
        <w:t xml:space="preserve">, 28(1):1-11, 2012. </w:t>
      </w:r>
    </w:p>
    <w:p w:rsidR="00BB415B" w:rsidRPr="00083619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 w:rsidRPr="00083619">
        <w:rPr>
          <w:snapToGrid/>
        </w:rPr>
        <w:t xml:space="preserve">Tsai J, David DH, </w:t>
      </w:r>
      <w:proofErr w:type="spellStart"/>
      <w:r w:rsidRPr="00083619">
        <w:rPr>
          <w:b/>
          <w:snapToGrid/>
        </w:rPr>
        <w:t>Edens</w:t>
      </w:r>
      <w:proofErr w:type="spellEnd"/>
      <w:r w:rsidRPr="00083619">
        <w:rPr>
          <w:b/>
          <w:snapToGrid/>
        </w:rPr>
        <w:t xml:space="preserve"> EL</w:t>
      </w:r>
      <w:r w:rsidRPr="00083619">
        <w:rPr>
          <w:snapToGrid/>
        </w:rPr>
        <w:t xml:space="preserve">, Crutchfield A: Considering child care and parenting needs in Veterans Affairs mental health services. </w:t>
      </w:r>
      <w:r w:rsidRPr="00083619">
        <w:rPr>
          <w:i/>
          <w:snapToGrid/>
        </w:rPr>
        <w:t>Evaluation and Program Planning</w:t>
      </w:r>
      <w:r w:rsidRPr="00083619">
        <w:rPr>
          <w:snapToGrid/>
        </w:rPr>
        <w:t>, 39:19-22, 2013.</w:t>
      </w:r>
    </w:p>
    <w:p w:rsidR="00BB415B" w:rsidRPr="00520FAE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520FAE">
        <w:rPr>
          <w:b/>
        </w:rPr>
        <w:t>Edens</w:t>
      </w:r>
      <w:proofErr w:type="spellEnd"/>
      <w:r w:rsidRPr="00520FAE">
        <w:rPr>
          <w:b/>
        </w:rPr>
        <w:t xml:space="preserve"> EL</w:t>
      </w:r>
      <w:r w:rsidRPr="00520FAE">
        <w:t xml:space="preserve">, Tsai, JL, </w:t>
      </w:r>
      <w:proofErr w:type="spellStart"/>
      <w:r w:rsidRPr="00520FAE">
        <w:t>Rosenheck</w:t>
      </w:r>
      <w:proofErr w:type="spellEnd"/>
      <w:r w:rsidRPr="00520FAE">
        <w:t xml:space="preserve"> RA: Does stimulant use impair housing outcomes in low-demand supportive housing for chronically homeless adults? </w:t>
      </w:r>
      <w:r w:rsidRPr="00520FAE">
        <w:rPr>
          <w:i/>
        </w:rPr>
        <w:t>American Journal on Addictions</w:t>
      </w:r>
      <w:r w:rsidR="00650E9C">
        <w:t>, 23(3):</w:t>
      </w:r>
      <w:r w:rsidRPr="00520FAE">
        <w:t>243-248, 2013.</w:t>
      </w:r>
    </w:p>
    <w:p w:rsidR="00BB415B" w:rsidRPr="00A1406E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91662B">
        <w:rPr>
          <w:b/>
        </w:rPr>
        <w:t>Edens</w:t>
      </w:r>
      <w:proofErr w:type="spellEnd"/>
      <w:r w:rsidRPr="0091662B">
        <w:rPr>
          <w:b/>
        </w:rPr>
        <w:t xml:space="preserve"> EL, </w:t>
      </w:r>
      <w:r w:rsidRPr="0091662B">
        <w:t xml:space="preserve">Donahue CA, Riordan CE: </w:t>
      </w:r>
      <w:r w:rsidRPr="0091662B">
        <w:rPr>
          <w:bCs/>
        </w:rPr>
        <w:t>Pilot results of</w:t>
      </w:r>
      <w:r w:rsidRPr="00083619">
        <w:rPr>
          <w:bCs/>
        </w:rPr>
        <w:t xml:space="preserve"> a new model of addiction treatment: managing addiction as a chronic disease. </w:t>
      </w:r>
      <w:r w:rsidRPr="00083619">
        <w:rPr>
          <w:bCs/>
          <w:i/>
        </w:rPr>
        <w:t>Connecticut Medicine</w:t>
      </w:r>
      <w:r>
        <w:rPr>
          <w:bCs/>
        </w:rPr>
        <w:t>, 78(8):487-491, 2014</w:t>
      </w:r>
      <w:r w:rsidRPr="00083619">
        <w:rPr>
          <w:bCs/>
        </w:rPr>
        <w:t>.</w:t>
      </w:r>
    </w:p>
    <w:p w:rsidR="00F55C65" w:rsidRPr="00520FAE" w:rsidRDefault="00F55C65" w:rsidP="00F55C6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t>Dorflinger</w:t>
      </w:r>
      <w:proofErr w:type="spellEnd"/>
      <w:r w:rsidRPr="00083619">
        <w:t xml:space="preserve"> LM, </w:t>
      </w:r>
      <w:proofErr w:type="spellStart"/>
      <w:r w:rsidRPr="00083619">
        <w:t>Ruser</w:t>
      </w:r>
      <w:proofErr w:type="spellEnd"/>
      <w:r w:rsidRPr="00083619">
        <w:t xml:space="preserve"> C, </w:t>
      </w:r>
      <w:proofErr w:type="spellStart"/>
      <w:r w:rsidRPr="00083619">
        <w:t>Sellinger</w:t>
      </w:r>
      <w:proofErr w:type="spellEnd"/>
      <w:r w:rsidRPr="00083619">
        <w:t xml:space="preserve"> J, </w:t>
      </w: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 w:rsidRPr="00083619">
        <w:t xml:space="preserve">, </w:t>
      </w:r>
      <w:r w:rsidRPr="00A1406E">
        <w:t>Kerns RD, Becker WC:</w:t>
      </w:r>
      <w:r w:rsidRPr="00A1406E">
        <w:rPr>
          <w:vertAlign w:val="superscript"/>
        </w:rPr>
        <w:t xml:space="preserve"> </w:t>
      </w:r>
      <w:r w:rsidRPr="00A1406E">
        <w:t xml:space="preserve">Integrating </w:t>
      </w:r>
      <w:r w:rsidRPr="00982C71">
        <w:t xml:space="preserve">interdisciplinary pain management into primary care: Development and implementation of a novel clinical program. </w:t>
      </w:r>
      <w:r w:rsidRPr="00520FAE">
        <w:rPr>
          <w:i/>
        </w:rPr>
        <w:t>Pain Medicine</w:t>
      </w:r>
      <w:r w:rsidRPr="00520FAE">
        <w:t xml:space="preserve">, </w:t>
      </w:r>
      <w:r w:rsidR="00650E9C">
        <w:t>15(12):</w:t>
      </w:r>
      <w:r>
        <w:t>2046-2052, 2014</w:t>
      </w:r>
      <w:r>
        <w:rPr>
          <w:rFonts w:cs="Arial"/>
          <w:snapToGrid/>
          <w:szCs w:val="22"/>
        </w:rPr>
        <w:t>.</w:t>
      </w:r>
    </w:p>
    <w:p w:rsidR="00F55C65" w:rsidRPr="00520FAE" w:rsidRDefault="00F55C65" w:rsidP="00F55C6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 w:rsidRPr="00520FAE">
        <w:t>Ross DA, Alpert MD,</w:t>
      </w:r>
      <w:r w:rsidRPr="00520FAE">
        <w:rPr>
          <w:b/>
        </w:rPr>
        <w:t xml:space="preserve"> </w:t>
      </w:r>
      <w:proofErr w:type="spellStart"/>
      <w:r w:rsidRPr="00520FAE">
        <w:rPr>
          <w:b/>
        </w:rPr>
        <w:t>Edens</w:t>
      </w:r>
      <w:proofErr w:type="spellEnd"/>
      <w:r w:rsidRPr="00520FAE">
        <w:rPr>
          <w:b/>
        </w:rPr>
        <w:t xml:space="preserve"> EL</w:t>
      </w:r>
      <w:r w:rsidRPr="00520FAE">
        <w:t xml:space="preserve">: A narrative-based approach to teaching diagnostic criteria. </w:t>
      </w:r>
      <w:r w:rsidRPr="00520FAE">
        <w:rPr>
          <w:i/>
        </w:rPr>
        <w:t>Academic Psychiatry,</w:t>
      </w:r>
      <w:r w:rsidRPr="00520FAE">
        <w:t xml:space="preserve"> </w:t>
      </w:r>
      <w:r w:rsidR="00650E9C">
        <w:t>38(6):</w:t>
      </w:r>
      <w:r>
        <w:t xml:space="preserve">706-708, 2014. </w:t>
      </w:r>
    </w:p>
    <w:p w:rsidR="00BB415B" w:rsidRPr="003974C0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>
        <w:t>Arout</w:t>
      </w:r>
      <w:proofErr w:type="spellEnd"/>
      <w:r>
        <w:t xml:space="preserve"> CA, </w:t>
      </w:r>
      <w:proofErr w:type="spellStart"/>
      <w:r>
        <w:rPr>
          <w:b/>
        </w:rPr>
        <w:t>Edens</w:t>
      </w:r>
      <w:proofErr w:type="spellEnd"/>
      <w:r>
        <w:rPr>
          <w:b/>
        </w:rPr>
        <w:t xml:space="preserve"> EL</w:t>
      </w:r>
      <w:r>
        <w:t xml:space="preserve">, Petrakis IL, </w:t>
      </w:r>
      <w:proofErr w:type="spellStart"/>
      <w:r>
        <w:t>Sofuoglu</w:t>
      </w:r>
      <w:proofErr w:type="spellEnd"/>
      <w:r>
        <w:t xml:space="preserve"> M: Targeting Opioid-Induced Hyperalgesia in Clinical Treatment: Neurobiological Considerations. </w:t>
      </w:r>
      <w:r>
        <w:rPr>
          <w:i/>
        </w:rPr>
        <w:t>CNS Drugs</w:t>
      </w:r>
      <w:r>
        <w:t>, 29(6):465-486, 2015.</w:t>
      </w:r>
    </w:p>
    <w:p w:rsidR="00BB415B" w:rsidRDefault="00BB415B" w:rsidP="00BB415B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 w:rsidRPr="00D611E3">
        <w:t>Becker WC,</w:t>
      </w:r>
      <w:r w:rsidRPr="00E121C6">
        <w:t xml:space="preserve"> Merlin JS, </w:t>
      </w:r>
      <w:proofErr w:type="spellStart"/>
      <w:r w:rsidRPr="00E121C6">
        <w:t>Manhapra</w:t>
      </w:r>
      <w:proofErr w:type="spellEnd"/>
      <w:r w:rsidRPr="00E121C6">
        <w:t xml:space="preserve"> A,</w:t>
      </w:r>
      <w:r>
        <w:rPr>
          <w:b/>
        </w:rPr>
        <w:t xml:space="preserve"> </w:t>
      </w:r>
      <w:proofErr w:type="spellStart"/>
      <w:r>
        <w:rPr>
          <w:b/>
        </w:rPr>
        <w:t>Edens</w:t>
      </w:r>
      <w:proofErr w:type="spellEnd"/>
      <w:r>
        <w:rPr>
          <w:b/>
        </w:rPr>
        <w:t xml:space="preserve"> EL: </w:t>
      </w:r>
      <w:r w:rsidRPr="00E121C6">
        <w:t>Management of patients with issues related to opioid safety, efficacy and/or misuse: a case series from an integrated, interdisciplinary clinic.</w:t>
      </w:r>
      <w:r>
        <w:rPr>
          <w:b/>
        </w:rPr>
        <w:t xml:space="preserve"> </w:t>
      </w:r>
      <w:r w:rsidRPr="00E121C6">
        <w:rPr>
          <w:rStyle w:val="journaltitle"/>
          <w:i/>
        </w:rPr>
        <w:t>Addiction Science &amp; Clinical Practice</w:t>
      </w:r>
      <w:r>
        <w:rPr>
          <w:rStyle w:val="journaltitle"/>
        </w:rPr>
        <w:t>, 11(</w:t>
      </w:r>
      <w:r w:rsidRPr="00E121C6">
        <w:rPr>
          <w:rStyle w:val="articlecitationvolume"/>
        </w:rPr>
        <w:t>3</w:t>
      </w:r>
      <w:r>
        <w:rPr>
          <w:rStyle w:val="articlecitationvolume"/>
        </w:rPr>
        <w:t>), 2016.</w:t>
      </w:r>
    </w:p>
    <w:p w:rsidR="00F55C65" w:rsidRPr="00077998" w:rsidRDefault="00F55C65" w:rsidP="00F55C6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>
        <w:rPr>
          <w:b/>
        </w:rPr>
        <w:t>Edens</w:t>
      </w:r>
      <w:proofErr w:type="spellEnd"/>
      <w:r>
        <w:rPr>
          <w:b/>
        </w:rPr>
        <w:t xml:space="preserve"> EL</w:t>
      </w:r>
      <w:r>
        <w:t xml:space="preserve">, Gafni I, </w:t>
      </w:r>
      <w:proofErr w:type="spellStart"/>
      <w:r w:rsidRPr="0091662B">
        <w:t>Encandela</w:t>
      </w:r>
      <w:proofErr w:type="spellEnd"/>
      <w:r w:rsidRPr="0091662B">
        <w:t xml:space="preserve"> J: </w:t>
      </w:r>
      <w:r w:rsidRPr="0091662B">
        <w:rPr>
          <w:rStyle w:val="il"/>
          <w:rFonts w:eastAsiaTheme="majorEastAsia"/>
        </w:rPr>
        <w:t>Addiction</w:t>
      </w:r>
      <w:r w:rsidRPr="0091662B">
        <w:t xml:space="preserve"> and Chronic Pain: </w:t>
      </w:r>
      <w:r>
        <w:t xml:space="preserve">Training Addiction Psychiatrists. </w:t>
      </w:r>
      <w:r w:rsidRPr="007D020F">
        <w:rPr>
          <w:i/>
        </w:rPr>
        <w:t>Academic Psychiatry</w:t>
      </w:r>
      <w:r w:rsidRPr="00D611E3">
        <w:t xml:space="preserve">, </w:t>
      </w:r>
      <w:r w:rsidR="00650E9C">
        <w:t>40(3):</w:t>
      </w:r>
      <w:r>
        <w:t>489-493, 2016.</w:t>
      </w:r>
    </w:p>
    <w:p w:rsidR="00C80286" w:rsidRPr="00C80286" w:rsidRDefault="00BB415B" w:rsidP="00C80286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D611E3">
        <w:t>Muvvala</w:t>
      </w:r>
      <w:proofErr w:type="spellEnd"/>
      <w:r w:rsidRPr="00D611E3">
        <w:t xml:space="preserve"> SB, </w:t>
      </w:r>
      <w:proofErr w:type="spellStart"/>
      <w:r w:rsidRPr="00D611E3">
        <w:t>Marienfeld</w:t>
      </w:r>
      <w:proofErr w:type="spellEnd"/>
      <w:r w:rsidRPr="00D611E3">
        <w:t xml:space="preserve"> C, </w:t>
      </w:r>
      <w:proofErr w:type="spellStart"/>
      <w:r w:rsidRPr="00D611E3">
        <w:t>Encandela</w:t>
      </w:r>
      <w:proofErr w:type="spellEnd"/>
      <w:r w:rsidRPr="00D611E3">
        <w:t xml:space="preserve"> J, Petrakis I, </w:t>
      </w:r>
      <w:proofErr w:type="spellStart"/>
      <w:r w:rsidRPr="007D020F">
        <w:rPr>
          <w:b/>
        </w:rPr>
        <w:t>Edens</w:t>
      </w:r>
      <w:proofErr w:type="spellEnd"/>
      <w:r w:rsidRPr="007D020F">
        <w:rPr>
          <w:b/>
        </w:rPr>
        <w:t xml:space="preserve"> EL</w:t>
      </w:r>
      <w:r w:rsidRPr="00D611E3">
        <w:t>. An inn</w:t>
      </w:r>
      <w:r>
        <w:t>ovative</w:t>
      </w:r>
      <w:r w:rsidRPr="00D611E3">
        <w:t xml:space="preserve"> use of case </w:t>
      </w:r>
      <w:r w:rsidRPr="00D611E3">
        <w:lastRenderedPageBreak/>
        <w:t xml:space="preserve">conference to teach future educators in addiction psychiatry. </w:t>
      </w:r>
      <w:r w:rsidRPr="007D020F">
        <w:rPr>
          <w:i/>
        </w:rPr>
        <w:t>Academic Psychiatry</w:t>
      </w:r>
      <w:r w:rsidRPr="00D611E3">
        <w:t xml:space="preserve">, </w:t>
      </w:r>
      <w:r w:rsidR="00650E9C">
        <w:t>40(3):</w:t>
      </w:r>
      <w:r>
        <w:t xml:space="preserve">494-497, 2016. </w:t>
      </w:r>
    </w:p>
    <w:p w:rsidR="00650E9C" w:rsidRPr="00650E9C" w:rsidRDefault="00C80286" w:rsidP="00650E9C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>
        <w:t xml:space="preserve">Becker WC, Edmond SN, </w:t>
      </w:r>
      <w:proofErr w:type="spellStart"/>
      <w:r>
        <w:t>Cervone</w:t>
      </w:r>
      <w:proofErr w:type="spellEnd"/>
      <w:r>
        <w:t xml:space="preserve"> DJ, </w:t>
      </w:r>
      <w:proofErr w:type="spellStart"/>
      <w:r>
        <w:t>Manhapra</w:t>
      </w:r>
      <w:proofErr w:type="spellEnd"/>
      <w:r>
        <w:t xml:space="preserve"> A, </w:t>
      </w:r>
      <w:proofErr w:type="spellStart"/>
      <w:r>
        <w:t>Sellinger</w:t>
      </w:r>
      <w:proofErr w:type="spellEnd"/>
      <w:r>
        <w:t xml:space="preserve"> J, Moore BA, </w:t>
      </w:r>
      <w:proofErr w:type="spellStart"/>
      <w:r w:rsidRPr="00C80286">
        <w:rPr>
          <w:b/>
        </w:rPr>
        <w:t>Edens</w:t>
      </w:r>
      <w:proofErr w:type="spellEnd"/>
      <w:r w:rsidRPr="00C80286">
        <w:rPr>
          <w:b/>
        </w:rPr>
        <w:t xml:space="preserve"> EL</w:t>
      </w:r>
      <w:r>
        <w:t xml:space="preserve">. </w:t>
      </w:r>
      <w:r w:rsidRPr="00663C45">
        <w:t xml:space="preserve">Evaluation of an integrated, </w:t>
      </w:r>
      <w:r w:rsidRPr="00650E9C">
        <w:t xml:space="preserve">multidisciplinary program to address unsafe use of opioids prescribed for pain. </w:t>
      </w:r>
      <w:r w:rsidRPr="00650E9C">
        <w:rPr>
          <w:i/>
        </w:rPr>
        <w:t>Pain Medicine</w:t>
      </w:r>
      <w:r w:rsidR="00AD08DC" w:rsidRPr="00650E9C">
        <w:t>, 2017</w:t>
      </w:r>
      <w:r w:rsidRPr="00650E9C">
        <w:t>.</w:t>
      </w:r>
    </w:p>
    <w:p w:rsidR="0011210F" w:rsidRPr="0011210F" w:rsidRDefault="00650E9C" w:rsidP="0011210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152336">
        <w:rPr>
          <w:lang w:val="pt-BR"/>
        </w:rPr>
        <w:t>Broad</w:t>
      </w:r>
      <w:proofErr w:type="spellEnd"/>
      <w:r w:rsidRPr="00152336">
        <w:rPr>
          <w:lang w:val="pt-BR"/>
        </w:rPr>
        <w:t xml:space="preserve"> K, </w:t>
      </w:r>
      <w:r w:rsidRPr="00152336">
        <w:rPr>
          <w:b/>
          <w:lang w:val="pt-BR"/>
        </w:rPr>
        <w:t>Edens E</w:t>
      </w:r>
      <w:r w:rsidRPr="00152336">
        <w:rPr>
          <w:lang w:val="pt-BR"/>
        </w:rPr>
        <w:t xml:space="preserve">, Arias A, </w:t>
      </w:r>
      <w:proofErr w:type="spellStart"/>
      <w:r w:rsidRPr="00152336">
        <w:rPr>
          <w:lang w:val="pt-BR"/>
        </w:rPr>
        <w:t>Petrakis</w:t>
      </w:r>
      <w:proofErr w:type="spellEnd"/>
      <w:r w:rsidRPr="00152336">
        <w:rPr>
          <w:lang w:val="pt-BR"/>
        </w:rPr>
        <w:t xml:space="preserve"> I.  </w:t>
      </w:r>
      <w:r w:rsidRPr="0011210F">
        <w:rPr>
          <w:rFonts w:cs="Segoe UI"/>
          <w:snapToGrid/>
          <w:szCs w:val="27"/>
          <w:shd w:val="clear" w:color="auto" w:fill="FFFFFF"/>
        </w:rPr>
        <w:t>The virtual doctor will</w:t>
      </w:r>
      <w:r w:rsidRPr="0011210F">
        <w:rPr>
          <w:rFonts w:cs="Segoe UI"/>
          <w:snapToGrid/>
          <w:szCs w:val="27"/>
        </w:rPr>
        <w:t xml:space="preserve"> </w:t>
      </w:r>
      <w:r w:rsidRPr="0011210F">
        <w:rPr>
          <w:rFonts w:cs="Segoe UI"/>
          <w:snapToGrid/>
          <w:szCs w:val="27"/>
          <w:shd w:val="clear" w:color="auto" w:fill="FFFFFF"/>
        </w:rPr>
        <w:t>see you now: Evaluation of a pilot elective in telemedicine for</w:t>
      </w:r>
      <w:r w:rsidRPr="0011210F">
        <w:rPr>
          <w:rFonts w:cs="Segoe UI"/>
          <w:snapToGrid/>
          <w:szCs w:val="27"/>
        </w:rPr>
        <w:t xml:space="preserve"> a</w:t>
      </w:r>
      <w:r w:rsidRPr="0011210F">
        <w:rPr>
          <w:rFonts w:cs="Segoe UI"/>
          <w:snapToGrid/>
          <w:szCs w:val="27"/>
          <w:shd w:val="clear" w:color="auto" w:fill="FFFFFF"/>
        </w:rPr>
        <w:t>ddiction trainees and role of tele-medical education in addiction</w:t>
      </w:r>
      <w:r w:rsidRPr="0011210F">
        <w:rPr>
          <w:rFonts w:cs="Segoe UI"/>
          <w:snapToGrid/>
          <w:szCs w:val="27"/>
        </w:rPr>
        <w:t xml:space="preserve"> f</w:t>
      </w:r>
      <w:r w:rsidRPr="0011210F">
        <w:rPr>
          <w:rFonts w:cs="Segoe UI"/>
          <w:snapToGrid/>
          <w:szCs w:val="27"/>
          <w:shd w:val="clear" w:color="auto" w:fill="FFFFFF"/>
        </w:rPr>
        <w:t xml:space="preserve">ellowship.  </w:t>
      </w:r>
      <w:r w:rsidRPr="0011210F">
        <w:rPr>
          <w:rFonts w:cs="Segoe UI"/>
          <w:i/>
          <w:snapToGrid/>
          <w:szCs w:val="27"/>
          <w:shd w:val="clear" w:color="auto" w:fill="FFFFFF"/>
        </w:rPr>
        <w:t>International Addiction Review,</w:t>
      </w:r>
      <w:r w:rsidRPr="0011210F">
        <w:rPr>
          <w:rFonts w:cs="Segoe UI"/>
          <w:snapToGrid/>
          <w:szCs w:val="27"/>
          <w:shd w:val="clear" w:color="auto" w:fill="FFFFFF"/>
        </w:rPr>
        <w:t xml:space="preserve"> 1(1):35-36, 2017.</w:t>
      </w:r>
    </w:p>
    <w:p w:rsidR="00BC0AC9" w:rsidRDefault="0011210F" w:rsidP="00BC0AC9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11210F">
        <w:t>Guillod</w:t>
      </w:r>
      <w:proofErr w:type="spellEnd"/>
      <w:r w:rsidRPr="0011210F">
        <w:t xml:space="preserve"> P, </w:t>
      </w:r>
      <w:proofErr w:type="spellStart"/>
      <w:r w:rsidRPr="0011210F">
        <w:rPr>
          <w:b/>
        </w:rPr>
        <w:t>Edens</w:t>
      </w:r>
      <w:proofErr w:type="spellEnd"/>
      <w:r w:rsidRPr="0011210F">
        <w:rPr>
          <w:b/>
        </w:rPr>
        <w:t xml:space="preserve"> EL</w:t>
      </w:r>
      <w:r w:rsidRPr="0011210F">
        <w:t>, Becker WC.</w:t>
      </w:r>
      <w:r w:rsidRPr="0011210F">
        <w:rPr>
          <w:rStyle w:val="apple-converted-space"/>
        </w:rPr>
        <w:t> </w:t>
      </w:r>
      <w:hyperlink r:id="rId8" w:history="1">
        <w:r w:rsidRPr="0011210F">
          <w:rPr>
            <w:rStyle w:val="Hyperlink"/>
            <w:i/>
            <w:color w:val="auto"/>
            <w:u w:val="none"/>
            <w:bdr w:val="none" w:sz="0" w:space="0" w:color="auto" w:frame="1"/>
          </w:rPr>
          <w:t>Patient and Public Safety Maximized by Rapid Opioid Taper-Reply.</w:t>
        </w:r>
      </w:hyperlink>
      <w:r w:rsidRPr="0011210F">
        <w:rPr>
          <w:rStyle w:val="apple-converted-space"/>
        </w:rPr>
        <w:t> </w:t>
      </w:r>
      <w:r w:rsidRPr="0011210F">
        <w:t>JAMA Intern Med. 2017 Jun 1;177(6):896.</w:t>
      </w:r>
      <w:r w:rsidRPr="0011210F">
        <w:rPr>
          <w:b/>
        </w:rPr>
        <w:t xml:space="preserve"> </w:t>
      </w:r>
    </w:p>
    <w:p w:rsidR="0011210F" w:rsidRPr="00BC0AC9" w:rsidRDefault="0011210F" w:rsidP="00BC0AC9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 w:rsidRPr="0011210F">
        <w:t xml:space="preserve">Rosen MI, Becker WC, Black AC, Martino S, </w:t>
      </w:r>
      <w:proofErr w:type="spellStart"/>
      <w:r w:rsidRPr="00BC0AC9">
        <w:rPr>
          <w:b/>
        </w:rPr>
        <w:t>Edens</w:t>
      </w:r>
      <w:proofErr w:type="spellEnd"/>
      <w:r w:rsidRPr="00BC0AC9">
        <w:rPr>
          <w:b/>
        </w:rPr>
        <w:t xml:space="preserve"> EL</w:t>
      </w:r>
      <w:r w:rsidRPr="0011210F">
        <w:t>, Kerns RD.</w:t>
      </w:r>
      <w:r w:rsidRPr="0011210F">
        <w:rPr>
          <w:rStyle w:val="apple-converted-space"/>
        </w:rPr>
        <w:t> </w:t>
      </w:r>
      <w:hyperlink r:id="rId9" w:history="1">
        <w:r w:rsidRPr="00BC0AC9">
          <w:rPr>
            <w:rStyle w:val="Hyperlink"/>
            <w:i/>
            <w:color w:val="auto"/>
            <w:u w:val="none"/>
            <w:bdr w:val="none" w:sz="0" w:space="0" w:color="auto" w:frame="1"/>
          </w:rPr>
          <w:t>Brief Counseling for Veterans with Musculoskeletal Disorder, Risky Substance Use, and Service Connection Claims.</w:t>
        </w:r>
      </w:hyperlink>
      <w:r w:rsidRPr="0011210F">
        <w:rPr>
          <w:rStyle w:val="apple-converted-space"/>
        </w:rPr>
        <w:t> </w:t>
      </w:r>
      <w:r w:rsidRPr="0011210F">
        <w:t xml:space="preserve">Pain Med. </w:t>
      </w:r>
      <w:r w:rsidR="00BC0AC9" w:rsidRPr="00BC0AC9">
        <w:rPr>
          <w:rFonts w:ascii="Arial" w:hAnsi="Arial" w:cs="Arial"/>
          <w:snapToGrid/>
          <w:color w:val="000000"/>
          <w:sz w:val="18"/>
          <w:szCs w:val="18"/>
          <w:shd w:val="clear" w:color="auto" w:fill="FFFFFF"/>
        </w:rPr>
        <w:t>2019 Mar; 20(3): 528–542</w:t>
      </w:r>
      <w:r w:rsidR="00BC0AC9">
        <w:rPr>
          <w:rFonts w:ascii="Arial" w:hAnsi="Arial" w:cs="Arial"/>
          <w:snapToGrid/>
          <w:color w:val="000000"/>
          <w:sz w:val="18"/>
          <w:szCs w:val="18"/>
          <w:shd w:val="clear" w:color="auto" w:fill="FFFFFF"/>
        </w:rPr>
        <w:t>.</w:t>
      </w:r>
    </w:p>
    <w:p w:rsidR="0011210F" w:rsidRPr="0011210F" w:rsidRDefault="0011210F" w:rsidP="0011210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</w:pPr>
      <w:r w:rsidRPr="0011210F">
        <w:t xml:space="preserve">Becker WC, Edmond SN, </w:t>
      </w:r>
      <w:proofErr w:type="spellStart"/>
      <w:r w:rsidRPr="0011210F">
        <w:t>Cervone</w:t>
      </w:r>
      <w:proofErr w:type="spellEnd"/>
      <w:r w:rsidRPr="0011210F">
        <w:t xml:space="preserve"> DJ, </w:t>
      </w:r>
      <w:proofErr w:type="spellStart"/>
      <w:r w:rsidRPr="0011210F">
        <w:t>Manhapra</w:t>
      </w:r>
      <w:proofErr w:type="spellEnd"/>
      <w:r w:rsidRPr="0011210F">
        <w:t xml:space="preserve"> A, </w:t>
      </w:r>
      <w:proofErr w:type="spellStart"/>
      <w:r w:rsidRPr="0011210F">
        <w:t>Sellinger</w:t>
      </w:r>
      <w:proofErr w:type="spellEnd"/>
      <w:r w:rsidRPr="0011210F">
        <w:t xml:space="preserve"> JJ, Moore BA, </w:t>
      </w:r>
      <w:proofErr w:type="spellStart"/>
      <w:r w:rsidRPr="0011210F">
        <w:rPr>
          <w:b/>
        </w:rPr>
        <w:t>Edens</w:t>
      </w:r>
      <w:proofErr w:type="spellEnd"/>
      <w:r w:rsidRPr="0011210F">
        <w:rPr>
          <w:b/>
        </w:rPr>
        <w:t xml:space="preserve"> EL</w:t>
      </w:r>
      <w:r w:rsidRPr="0011210F">
        <w:t>.</w:t>
      </w:r>
      <w:r w:rsidRPr="0011210F">
        <w:rPr>
          <w:rStyle w:val="apple-converted-space"/>
        </w:rPr>
        <w:t> </w:t>
      </w:r>
      <w:hyperlink r:id="rId10" w:history="1">
        <w:r w:rsidRPr="0011210F">
          <w:rPr>
            <w:rStyle w:val="Hyperlink"/>
            <w:i/>
            <w:color w:val="auto"/>
            <w:u w:val="none"/>
            <w:bdr w:val="none" w:sz="0" w:space="0" w:color="auto" w:frame="1"/>
          </w:rPr>
          <w:t>Evaluation of an Integrated, Multidisciplinary Program to Address Unsafe Use of Opioids Prescribed for Pain.</w:t>
        </w:r>
      </w:hyperlink>
      <w:r w:rsidRPr="0011210F">
        <w:rPr>
          <w:rStyle w:val="apple-converted-space"/>
        </w:rPr>
        <w:t> </w:t>
      </w:r>
      <w:r w:rsidRPr="0011210F">
        <w:t xml:space="preserve">Pain Med. 2018 Jul 1;19(7):1419-1424. </w:t>
      </w:r>
    </w:p>
    <w:p w:rsidR="0011210F" w:rsidRDefault="0011210F" w:rsidP="00EA65CE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</w:pPr>
      <w:r w:rsidRPr="0011210F">
        <w:t xml:space="preserve">Oldfield BJ, </w:t>
      </w:r>
      <w:proofErr w:type="spellStart"/>
      <w:r w:rsidRPr="0011210F">
        <w:rPr>
          <w:b/>
        </w:rPr>
        <w:t>Edens</w:t>
      </w:r>
      <w:proofErr w:type="spellEnd"/>
      <w:r w:rsidRPr="0011210F">
        <w:rPr>
          <w:b/>
        </w:rPr>
        <w:t xml:space="preserve"> EL</w:t>
      </w:r>
      <w:r w:rsidRPr="0011210F">
        <w:t xml:space="preserve">, </w:t>
      </w:r>
      <w:proofErr w:type="spellStart"/>
      <w:r w:rsidRPr="0011210F">
        <w:t>Agnoli</w:t>
      </w:r>
      <w:proofErr w:type="spellEnd"/>
      <w:r w:rsidRPr="0011210F">
        <w:t xml:space="preserve"> A, Bone CW, </w:t>
      </w:r>
      <w:proofErr w:type="spellStart"/>
      <w:r w:rsidRPr="0011210F">
        <w:t>Cervone</w:t>
      </w:r>
      <w:proofErr w:type="spellEnd"/>
      <w:r w:rsidRPr="0011210F">
        <w:t xml:space="preserve"> DJ, Edmond SN, </w:t>
      </w:r>
      <w:proofErr w:type="spellStart"/>
      <w:r w:rsidRPr="0011210F">
        <w:t>Manhapra</w:t>
      </w:r>
      <w:proofErr w:type="spellEnd"/>
      <w:r w:rsidRPr="0011210F">
        <w:t xml:space="preserve"> A, </w:t>
      </w:r>
      <w:proofErr w:type="spellStart"/>
      <w:r w:rsidRPr="0011210F">
        <w:t>Sellinger</w:t>
      </w:r>
      <w:proofErr w:type="spellEnd"/>
      <w:r w:rsidRPr="0011210F">
        <w:t xml:space="preserve"> JJ, Becker WC.</w:t>
      </w:r>
      <w:r w:rsidR="00A57401">
        <w:t xml:space="preserve"> </w:t>
      </w:r>
      <w:r w:rsidR="00A57401">
        <w:rPr>
          <w:i/>
          <w:iCs/>
        </w:rPr>
        <w:t xml:space="preserve">Multimodal Treatment Options, Including Rotating to Buprenorphine, Within a Multidisciplinary Pain Clinic for Patients on Risk Opioid Regimens: A Quality Improvement </w:t>
      </w:r>
      <w:r w:rsidR="00A57401" w:rsidRPr="00BC0AC9">
        <w:rPr>
          <w:i/>
          <w:iCs/>
        </w:rPr>
        <w:t>Study.</w:t>
      </w:r>
      <w:r w:rsidRPr="00BC0AC9">
        <w:rPr>
          <w:rStyle w:val="apple-converted-space"/>
        </w:rPr>
        <w:t xml:space="preserve"> </w:t>
      </w:r>
      <w:r w:rsidRPr="00BC0AC9">
        <w:t>Pain Med. 2018 Sep 1;19(suppl_1):S38-S45.</w:t>
      </w:r>
      <w:r w:rsidRPr="0011210F">
        <w:t xml:space="preserve"> </w:t>
      </w:r>
    </w:p>
    <w:p w:rsidR="00BC0AC9" w:rsidRPr="00BC0AC9" w:rsidRDefault="00A57401" w:rsidP="00BC0AC9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</w:pPr>
      <w:r w:rsidRPr="00BC0AC9">
        <w:rPr>
          <w:lang w:val="es-US"/>
        </w:rPr>
        <w:t xml:space="preserve">Muvvala SB, </w:t>
      </w:r>
      <w:r w:rsidRPr="00BC0AC9">
        <w:rPr>
          <w:b/>
          <w:bCs/>
          <w:lang w:val="es-US"/>
        </w:rPr>
        <w:t>Edens EL</w:t>
      </w:r>
      <w:r w:rsidRPr="00BC0AC9">
        <w:rPr>
          <w:lang w:val="es-US"/>
        </w:rPr>
        <w:t xml:space="preserve">, Petrakis IL. </w:t>
      </w:r>
      <w:r w:rsidRPr="00BC0AC9">
        <w:rPr>
          <w:i/>
          <w:iCs/>
        </w:rPr>
        <w:t>What Role Should Psychiatrists Have in Responding to the Opioid Epidemic?</w:t>
      </w:r>
      <w:r w:rsidRPr="00BC0AC9">
        <w:t xml:space="preserve"> JAMA Psychiatry. 2019</w:t>
      </w:r>
    </w:p>
    <w:p w:rsidR="00BC0AC9" w:rsidRPr="00BC0AC9" w:rsidRDefault="00A57401" w:rsidP="00BC0AC9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</w:pPr>
      <w:r w:rsidRPr="00BC0AC9">
        <w:t xml:space="preserve">Earl BSW, Klee A, Cooke JD, </w:t>
      </w:r>
      <w:proofErr w:type="spellStart"/>
      <w:r w:rsidRPr="00BC0AC9">
        <w:rPr>
          <w:b/>
          <w:bCs/>
        </w:rPr>
        <w:t>Edens</w:t>
      </w:r>
      <w:proofErr w:type="spellEnd"/>
      <w:r w:rsidRPr="00BC0AC9">
        <w:rPr>
          <w:b/>
          <w:bCs/>
        </w:rPr>
        <w:t xml:space="preserve"> EL</w:t>
      </w:r>
      <w:r w:rsidRPr="00BC0AC9">
        <w:t xml:space="preserve">. </w:t>
      </w:r>
      <w:r w:rsidRPr="00BC0AC9">
        <w:rPr>
          <w:i/>
          <w:iCs/>
        </w:rPr>
        <w:t>Beyond the 12 steps: Integrating chaplaincy services into Veterans Affairs substance use specialty care.</w:t>
      </w:r>
      <w:r w:rsidRPr="00BC0AC9">
        <w:t xml:space="preserve"> Substance Abuse,</w:t>
      </w:r>
      <w:r w:rsidR="00BC0AC9" w:rsidRPr="00BC0AC9">
        <w:t xml:space="preserve"> 2019;40(4):444-452. </w:t>
      </w:r>
    </w:p>
    <w:p w:rsidR="007C70D5" w:rsidRPr="00BC0AC9" w:rsidRDefault="00BC0AC9" w:rsidP="00BC0AC9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</w:pPr>
      <w:r>
        <w:t xml:space="preserve">Becker WC, Frank JW, </w:t>
      </w:r>
      <w:proofErr w:type="spellStart"/>
      <w:r w:rsidRPr="00BC0AC9">
        <w:rPr>
          <w:b/>
          <w:bCs/>
        </w:rPr>
        <w:t>Edens</w:t>
      </w:r>
      <w:proofErr w:type="spellEnd"/>
      <w:r w:rsidRPr="00BC0AC9">
        <w:rPr>
          <w:b/>
          <w:bCs/>
        </w:rPr>
        <w:t xml:space="preserve"> EL</w:t>
      </w:r>
      <w:r>
        <w:t xml:space="preserve">. </w:t>
      </w:r>
      <w:r>
        <w:rPr>
          <w:i/>
          <w:iCs/>
        </w:rPr>
        <w:t xml:space="preserve">Switching from high-dose, long-term opioids to buprenorphine: a case series. </w:t>
      </w:r>
      <w:r>
        <w:t>Annals of Internal Medicine, online April 7 2020.</w:t>
      </w:r>
    </w:p>
    <w:p w:rsidR="00083619" w:rsidRPr="00A57401" w:rsidRDefault="00083619" w:rsidP="0011210F">
      <w:pPr>
        <w:pStyle w:val="ListParagraph"/>
        <w:autoSpaceDE w:val="0"/>
        <w:autoSpaceDN w:val="0"/>
        <w:adjustRightInd w:val="0"/>
        <w:ind w:left="900"/>
        <w:rPr>
          <w:b/>
        </w:rPr>
      </w:pPr>
    </w:p>
    <w:p w:rsidR="00083619" w:rsidRPr="00083619" w:rsidRDefault="00083619" w:rsidP="00083619">
      <w:pPr>
        <w:tabs>
          <w:tab w:val="left" w:pos="1425"/>
        </w:tabs>
        <w:ind w:left="-75"/>
        <w:rPr>
          <w:b/>
        </w:rPr>
      </w:pPr>
      <w:r w:rsidRPr="00B8401D">
        <w:rPr>
          <w:b/>
        </w:rPr>
        <w:t>Chapters</w:t>
      </w:r>
      <w:r>
        <w:rPr>
          <w:b/>
        </w:rPr>
        <w:t>, Books, and Reviews</w:t>
      </w:r>
      <w:r w:rsidRPr="00B8401D">
        <w:rPr>
          <w:b/>
        </w:rPr>
        <w:t>:</w:t>
      </w:r>
    </w:p>
    <w:p w:rsidR="00F55C65" w:rsidRDefault="00BB415B" w:rsidP="00BE2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 w:rsidRPr="00C954B4">
        <w:t>,</w:t>
      </w:r>
      <w:r w:rsidRPr="00083619">
        <w:rPr>
          <w:b/>
        </w:rPr>
        <w:t xml:space="preserve"> </w:t>
      </w:r>
      <w:proofErr w:type="spellStart"/>
      <w:r>
        <w:t>Bucholz</w:t>
      </w:r>
      <w:proofErr w:type="spellEnd"/>
      <w:r>
        <w:t xml:space="preserve"> KK. Eds. </w:t>
      </w:r>
      <w:proofErr w:type="spellStart"/>
      <w:r>
        <w:t>Korsmeyer</w:t>
      </w:r>
      <w:proofErr w:type="spellEnd"/>
      <w:r>
        <w:t xml:space="preserve"> P and </w:t>
      </w:r>
      <w:proofErr w:type="spellStart"/>
      <w:r>
        <w:t>Kranzler</w:t>
      </w:r>
      <w:proofErr w:type="spellEnd"/>
      <w:r>
        <w:t xml:space="preserve"> HR. Antisocial </w:t>
      </w:r>
      <w:r w:rsidRPr="00D25BF6">
        <w:t>Personality Disorder.</w:t>
      </w:r>
      <w:r>
        <w:t xml:space="preserve"> In </w:t>
      </w:r>
      <w:r w:rsidRPr="00083619">
        <w:rPr>
          <w:i/>
        </w:rPr>
        <w:t>Encyclopedia of Drugs, Alcohol, and Addictive Behavior</w:t>
      </w:r>
      <w:r>
        <w:t>, 3</w:t>
      </w:r>
      <w:r w:rsidRPr="00083619">
        <w:rPr>
          <w:vertAlign w:val="superscript"/>
        </w:rPr>
        <w:t>rd</w:t>
      </w:r>
      <w:r>
        <w:t xml:space="preserve"> edition.  Macmillan Reference USA, Detroit, MI, 2009.</w:t>
      </w:r>
    </w:p>
    <w:p w:rsidR="00BB415B" w:rsidRPr="00A1406E" w:rsidRDefault="00BB415B" w:rsidP="00BE2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083619">
        <w:rPr>
          <w:b/>
        </w:rPr>
        <w:t>Edens</w:t>
      </w:r>
      <w:proofErr w:type="spellEnd"/>
      <w:r w:rsidRPr="00083619">
        <w:rPr>
          <w:b/>
        </w:rPr>
        <w:t xml:space="preserve"> EL</w:t>
      </w:r>
      <w:r>
        <w:t xml:space="preserve">, Massa A, Petrakis IL. Eds. Self D and Staley J. Novel Pharmacological Approaches to Drug Abuse Treatment. In </w:t>
      </w:r>
      <w:r>
        <w:rPr>
          <w:i/>
        </w:rPr>
        <w:t>Current Topics in</w:t>
      </w:r>
      <w:r w:rsidRPr="00083619">
        <w:rPr>
          <w:i/>
        </w:rPr>
        <w:t xml:space="preserve"> Behavioral Neuroscience</w:t>
      </w:r>
      <w:r>
        <w:rPr>
          <w:i/>
        </w:rPr>
        <w:t xml:space="preserve">s, </w:t>
      </w:r>
      <w:r w:rsidRPr="00BB40F8">
        <w:t>3: 343-386</w:t>
      </w:r>
      <w:r>
        <w:t xml:space="preserve">. Springer Verlag, 2010. </w:t>
      </w:r>
    </w:p>
    <w:p w:rsidR="00C954B4" w:rsidRPr="00C954B4" w:rsidRDefault="00BB415B" w:rsidP="00C954B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 w:rsidRPr="00152336">
        <w:rPr>
          <w:b/>
          <w:lang w:val="es-US"/>
        </w:rPr>
        <w:t xml:space="preserve">Edens EL, </w:t>
      </w:r>
      <w:r w:rsidRPr="00152336">
        <w:rPr>
          <w:lang w:val="es-US"/>
        </w:rPr>
        <w:t xml:space="preserve">Petrakis IL. Eds. </w:t>
      </w:r>
      <w:r w:rsidR="0011210F" w:rsidRPr="00152336">
        <w:rPr>
          <w:color w:val="000000"/>
          <w:lang w:val="es-US"/>
        </w:rPr>
        <w:t xml:space="preserve"> Ebert M,</w:t>
      </w:r>
      <w:r w:rsidRPr="00152336">
        <w:rPr>
          <w:color w:val="000000"/>
          <w:lang w:val="es-US"/>
        </w:rPr>
        <w:t xml:space="preserve"> Loosen PT, Leckman J, and Petrakis IL.  </w:t>
      </w:r>
      <w:r w:rsidRPr="00083619">
        <w:rPr>
          <w:color w:val="000000"/>
        </w:rPr>
        <w:t xml:space="preserve">Opioid Use Disorders. In </w:t>
      </w:r>
      <w:r w:rsidRPr="00083619">
        <w:rPr>
          <w:i/>
          <w:iCs/>
          <w:color w:val="000000"/>
        </w:rPr>
        <w:t>Current Diagnosis and Treatment Psychiatry,</w:t>
      </w:r>
      <w:r w:rsidRPr="00083619">
        <w:rPr>
          <w:iCs/>
          <w:color w:val="000000"/>
        </w:rPr>
        <w:t xml:space="preserve"> 3</w:t>
      </w:r>
      <w:r w:rsidRPr="00083619">
        <w:rPr>
          <w:iCs/>
          <w:color w:val="000000"/>
          <w:vertAlign w:val="superscript"/>
        </w:rPr>
        <w:t>rd</w:t>
      </w:r>
      <w:r w:rsidRPr="00083619">
        <w:rPr>
          <w:iCs/>
          <w:color w:val="000000"/>
        </w:rPr>
        <w:t xml:space="preserve"> </w:t>
      </w:r>
      <w:r w:rsidRPr="00083619">
        <w:rPr>
          <w:color w:val="000000"/>
        </w:rPr>
        <w:t>ed.  (LANGE Current Se</w:t>
      </w:r>
      <w:r w:rsidR="00C954B4">
        <w:rPr>
          <w:color w:val="000000"/>
        </w:rPr>
        <w:t>ries). McGraw-Hill, NY, NY, 2018</w:t>
      </w:r>
      <w:r w:rsidRPr="00083619">
        <w:rPr>
          <w:color w:val="000000"/>
        </w:rPr>
        <w:t>.</w:t>
      </w:r>
      <w:bookmarkStart w:id="1" w:name="_Hlk531635201"/>
    </w:p>
    <w:p w:rsidR="00C954B4" w:rsidRPr="00C954B4" w:rsidRDefault="00C954B4" w:rsidP="00C954B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>
        <w:t xml:space="preserve">Yarnell S and </w:t>
      </w:r>
      <w:proofErr w:type="spellStart"/>
      <w:r w:rsidRPr="00C954B4">
        <w:rPr>
          <w:b/>
        </w:rPr>
        <w:t>Edens</w:t>
      </w:r>
      <w:proofErr w:type="spellEnd"/>
      <w:r w:rsidRPr="00C954B4">
        <w:rPr>
          <w:b/>
        </w:rPr>
        <w:t xml:space="preserve"> EL</w:t>
      </w:r>
      <w:r>
        <w:t xml:space="preserve">, Eds. Bhalla, Srihari. Global Burden of Mental and Substance Use Disorders. In </w:t>
      </w:r>
      <w:r w:rsidRPr="00C954B4">
        <w:rPr>
          <w:i/>
        </w:rPr>
        <w:t>50 Studies Every Psychiatrist Should Know</w:t>
      </w:r>
      <w:r>
        <w:t>. Oxford University Press, 2018.</w:t>
      </w:r>
    </w:p>
    <w:p w:rsidR="00C954B4" w:rsidRPr="00C954B4" w:rsidRDefault="00C954B4" w:rsidP="00C954B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>
        <w:t xml:space="preserve">Yarnell S and </w:t>
      </w:r>
      <w:proofErr w:type="spellStart"/>
      <w:r w:rsidRPr="00C954B4">
        <w:rPr>
          <w:b/>
        </w:rPr>
        <w:t>Edens</w:t>
      </w:r>
      <w:proofErr w:type="spellEnd"/>
      <w:r w:rsidRPr="00C954B4">
        <w:rPr>
          <w:b/>
        </w:rPr>
        <w:t xml:space="preserve"> EL</w:t>
      </w:r>
      <w:r>
        <w:t xml:space="preserve">, Eds. Bhalla, Srihari. Prevalence and Severity of Psychiatric Comorbidities: The National Comorbidity Study Replication (NCS-R). In </w:t>
      </w:r>
      <w:r w:rsidRPr="00C954B4">
        <w:rPr>
          <w:i/>
        </w:rPr>
        <w:t>50 Studies Every Psychiatrist Should Know</w:t>
      </w:r>
      <w:r>
        <w:t>. Oxford University Press, 2018.</w:t>
      </w:r>
    </w:p>
    <w:p w:rsidR="00BB415B" w:rsidRPr="00C954B4" w:rsidRDefault="00C954B4" w:rsidP="00C954B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r w:rsidRPr="00152336">
        <w:rPr>
          <w:lang w:val="es-US"/>
        </w:rPr>
        <w:t xml:space="preserve">Jorandby-Quinones L, </w:t>
      </w:r>
      <w:r w:rsidRPr="00152336">
        <w:rPr>
          <w:b/>
          <w:lang w:val="es-US"/>
        </w:rPr>
        <w:t>Edens EL</w:t>
      </w:r>
      <w:r w:rsidRPr="00152336">
        <w:rPr>
          <w:lang w:val="es-US"/>
        </w:rPr>
        <w:t xml:space="preserve">, Rosenheck RA. </w:t>
      </w:r>
      <w:r>
        <w:t xml:space="preserve">Co-occurring Substance and Mental Health Disorders. In </w:t>
      </w:r>
      <w:r>
        <w:rPr>
          <w:i/>
        </w:rPr>
        <w:t>Military and Veteran</w:t>
      </w:r>
      <w:r w:rsidRPr="00C954B4">
        <w:rPr>
          <w:i/>
        </w:rPr>
        <w:t xml:space="preserve"> Mental Health: A Comprehensive </w:t>
      </w:r>
      <w:r>
        <w:rPr>
          <w:i/>
        </w:rPr>
        <w:t>Guide</w:t>
      </w:r>
      <w:r w:rsidRPr="00C954B4">
        <w:rPr>
          <w:i/>
        </w:rPr>
        <w:t xml:space="preserve">. </w:t>
      </w:r>
      <w:r>
        <w:t xml:space="preserve">Eds. Roberts LW and Warner CH. Springer, NY, NY, 2018. </w:t>
      </w:r>
      <w:bookmarkEnd w:id="1"/>
    </w:p>
    <w:p w:rsidR="00083619" w:rsidRDefault="00083619" w:rsidP="00083619">
      <w:pPr>
        <w:autoSpaceDE w:val="0"/>
        <w:autoSpaceDN w:val="0"/>
        <w:adjustRightInd w:val="0"/>
        <w:ind w:left="360"/>
        <w:rPr>
          <w:b/>
        </w:rPr>
      </w:pPr>
    </w:p>
    <w:p w:rsidR="00083619" w:rsidRPr="00083619" w:rsidRDefault="00083619" w:rsidP="00083619">
      <w:pPr>
        <w:widowControl/>
        <w:tabs>
          <w:tab w:val="left" w:pos="720"/>
        </w:tabs>
        <w:rPr>
          <w:b/>
        </w:rPr>
      </w:pPr>
      <w:r>
        <w:rPr>
          <w:b/>
        </w:rPr>
        <w:t>Peer-Reviewed Educational Materials:</w:t>
      </w:r>
    </w:p>
    <w:p w:rsidR="001904D0" w:rsidRPr="001904D0" w:rsidRDefault="0005370D" w:rsidP="001904D0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</w:pPr>
      <w:proofErr w:type="spellStart"/>
      <w:r w:rsidRPr="00BB415B">
        <w:rPr>
          <w:b/>
        </w:rPr>
        <w:lastRenderedPageBreak/>
        <w:t>Edens</w:t>
      </w:r>
      <w:proofErr w:type="spellEnd"/>
      <w:r w:rsidRPr="00BB415B">
        <w:rPr>
          <w:b/>
        </w:rPr>
        <w:t xml:space="preserve"> EL, </w:t>
      </w:r>
      <w:r>
        <w:t xml:space="preserve">Ross DA, Drew S, </w:t>
      </w:r>
      <w:proofErr w:type="spellStart"/>
      <w:r>
        <w:t>Lapaglia</w:t>
      </w:r>
      <w:proofErr w:type="spellEnd"/>
      <w:r>
        <w:t xml:space="preserve"> D, </w:t>
      </w:r>
      <w:proofErr w:type="spellStart"/>
      <w:r>
        <w:t>Pilkey</w:t>
      </w:r>
      <w:proofErr w:type="spellEnd"/>
      <w:r>
        <w:t xml:space="preserve"> DT, Arnaout B, Petrakis IL.  Model Psychiatry Residency Curriculum for Alcohol Use Disorders.  Submission was </w:t>
      </w:r>
      <w:r w:rsidRPr="00BB415B">
        <w:rPr>
          <w:rFonts w:cs="Arial"/>
          <w:snapToGrid/>
          <w:szCs w:val="26"/>
        </w:rPr>
        <w:t xml:space="preserve">peer-reviewed and selected by the </w:t>
      </w:r>
      <w:r w:rsidRPr="00BB415B">
        <w:rPr>
          <w:rFonts w:cs="Arial"/>
          <w:i/>
          <w:snapToGrid/>
          <w:szCs w:val="26"/>
        </w:rPr>
        <w:t>American Association of Directors of Psychiatry Residency Training</w:t>
      </w:r>
      <w:r w:rsidRPr="00BB415B">
        <w:rPr>
          <w:rFonts w:cs="Arial"/>
          <w:snapToGrid/>
          <w:szCs w:val="26"/>
        </w:rPr>
        <w:t xml:space="preserve"> as a </w:t>
      </w:r>
      <w:r w:rsidRPr="001904D0">
        <w:rPr>
          <w:snapToGrid/>
        </w:rPr>
        <w:t>Model Curriculum for Psychiatry Residencies; published online</w:t>
      </w:r>
      <w:r w:rsidR="004A2E93" w:rsidRPr="001904D0">
        <w:rPr>
          <w:snapToGrid/>
        </w:rPr>
        <w:t xml:space="preserve"> March 2010</w:t>
      </w:r>
      <w:r w:rsidR="00817279" w:rsidRPr="001904D0">
        <w:rPr>
          <w:snapToGrid/>
        </w:rPr>
        <w:t>.</w:t>
      </w:r>
      <w:r w:rsidRPr="001904D0">
        <w:t xml:space="preserve"> </w:t>
      </w:r>
      <w:bookmarkEnd w:id="0"/>
    </w:p>
    <w:p w:rsidR="001904D0" w:rsidRPr="001904D0" w:rsidRDefault="001904D0" w:rsidP="001904D0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</w:pPr>
      <w:proofErr w:type="spellStart"/>
      <w:r w:rsidRPr="001904D0">
        <w:rPr>
          <w:b/>
          <w:bCs/>
          <w:bdr w:val="none" w:sz="0" w:space="0" w:color="auto" w:frame="1"/>
        </w:rPr>
        <w:t>Edens</w:t>
      </w:r>
      <w:proofErr w:type="spellEnd"/>
      <w:r w:rsidRPr="001904D0">
        <w:rPr>
          <w:b/>
          <w:bCs/>
          <w:bdr w:val="none" w:sz="0" w:space="0" w:color="auto" w:frame="1"/>
        </w:rPr>
        <w:t xml:space="preserve"> EL</w:t>
      </w:r>
      <w:r w:rsidRPr="001904D0">
        <w:rPr>
          <w:bdr w:val="none" w:sz="0" w:space="0" w:color="auto" w:frame="1"/>
        </w:rPr>
        <w:t>, Drew S, Heimer R, Jordan A, Krause R, Powell L, Roessler E, Wilbur A, Rocha M, Calhoun A, Platt B,</w:t>
      </w:r>
      <w:r w:rsidRPr="001904D0">
        <w:rPr>
          <w:rStyle w:val="apple-converted-space"/>
          <w:bdr w:val="none" w:sz="0" w:space="0" w:color="auto" w:frame="1"/>
        </w:rPr>
        <w:t> </w:t>
      </w:r>
      <w:proofErr w:type="spellStart"/>
      <w:r w:rsidRPr="001904D0">
        <w:rPr>
          <w:bdr w:val="none" w:sz="0" w:space="0" w:color="auto" w:frame="1"/>
          <w:shd w:val="clear" w:color="auto" w:fill="FFFFFF"/>
        </w:rPr>
        <w:t>Tetrault</w:t>
      </w:r>
      <w:proofErr w:type="spellEnd"/>
      <w:r w:rsidRPr="001904D0">
        <w:rPr>
          <w:bdr w:val="none" w:sz="0" w:space="0" w:color="auto" w:frame="1"/>
          <w:shd w:val="clear" w:color="auto" w:fill="FFFFFF"/>
        </w:rPr>
        <w:t xml:space="preserve"> JM</w:t>
      </w:r>
      <w:r w:rsidRPr="001904D0">
        <w:rPr>
          <w:bdr w:val="none" w:sz="0" w:space="0" w:color="auto" w:frame="1"/>
        </w:rPr>
        <w:t>. </w:t>
      </w:r>
      <w:r w:rsidRPr="001904D0">
        <w:rPr>
          <w:i/>
          <w:iCs/>
          <w:bdr w:val="none" w:sz="0" w:space="0" w:color="auto" w:frame="1"/>
        </w:rPr>
        <w:t>Addiction Treatment: Clinical Skills for Healthcare Providers </w:t>
      </w:r>
      <w:r w:rsidRPr="001904D0">
        <w:rPr>
          <w:bdr w:val="none" w:sz="0" w:space="0" w:color="auto" w:frame="1"/>
        </w:rPr>
        <w:t>[MOOC]</w:t>
      </w:r>
      <w:r w:rsidRPr="001904D0">
        <w:rPr>
          <w:i/>
          <w:iCs/>
          <w:bdr w:val="none" w:sz="0" w:space="0" w:color="auto" w:frame="1"/>
        </w:rPr>
        <w:t>.</w:t>
      </w:r>
      <w:r w:rsidRPr="001904D0">
        <w:rPr>
          <w:bdr w:val="none" w:sz="0" w:space="0" w:color="auto" w:frame="1"/>
        </w:rPr>
        <w:t> Coursera</w:t>
      </w:r>
      <w:r w:rsidRPr="001904D0">
        <w:rPr>
          <w:color w:val="191919"/>
          <w:bdr w:val="none" w:sz="0" w:space="0" w:color="auto" w:frame="1"/>
        </w:rPr>
        <w:t>. </w:t>
      </w:r>
      <w:hyperlink r:id="rId11" w:tgtFrame="_blank" w:tooltip="Original URL: https://www.coursera.org/learn/addiction-treatment. Click or tap if you trust this link." w:history="1">
        <w:r w:rsidRPr="001904D0">
          <w:rPr>
            <w:rStyle w:val="Hyperlink"/>
            <w:color w:val="954F72"/>
            <w:bdr w:val="none" w:sz="0" w:space="0" w:color="auto" w:frame="1"/>
          </w:rPr>
          <w:t>https://www.coursera.org/learn/addiction-treatment</w:t>
        </w:r>
      </w:hyperlink>
      <w:r>
        <w:rPr>
          <w:color w:val="000000"/>
          <w:bdr w:val="none" w:sz="0" w:space="0" w:color="auto" w:frame="1"/>
        </w:rPr>
        <w:t>.</w:t>
      </w:r>
    </w:p>
    <w:p w:rsidR="00BB415B" w:rsidRDefault="00BB415B" w:rsidP="00BB415B">
      <w:pPr>
        <w:autoSpaceDE w:val="0"/>
        <w:autoSpaceDN w:val="0"/>
        <w:adjustRightInd w:val="0"/>
      </w:pPr>
    </w:p>
    <w:p w:rsidR="00BB415B" w:rsidRPr="00BB415B" w:rsidRDefault="00BB415B" w:rsidP="00BB415B">
      <w:pPr>
        <w:autoSpaceDE w:val="0"/>
        <w:autoSpaceDN w:val="0"/>
        <w:adjustRightInd w:val="0"/>
        <w:rPr>
          <w:b/>
        </w:rPr>
      </w:pPr>
      <w:r w:rsidRPr="00BB415B">
        <w:rPr>
          <w:b/>
        </w:rPr>
        <w:t>Case Reports:</w:t>
      </w:r>
    </w:p>
    <w:p w:rsidR="00BB415B" w:rsidRPr="00B43218" w:rsidRDefault="00BB415B" w:rsidP="00BE2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900" w:hanging="540"/>
        <w:rPr>
          <w:b/>
        </w:rPr>
      </w:pPr>
      <w:proofErr w:type="spellStart"/>
      <w:r w:rsidRPr="00CC5C36">
        <w:t>Guillod</w:t>
      </w:r>
      <w:proofErr w:type="spellEnd"/>
      <w:r w:rsidRPr="00CC5C36">
        <w:t xml:space="preserve"> P,</w:t>
      </w:r>
      <w:r w:rsidRPr="00CC5C36">
        <w:rPr>
          <w:b/>
        </w:rPr>
        <w:t xml:space="preserve"> </w:t>
      </w:r>
      <w:proofErr w:type="spellStart"/>
      <w:r w:rsidRPr="00CC5C36">
        <w:rPr>
          <w:b/>
        </w:rPr>
        <w:t>Edens</w:t>
      </w:r>
      <w:proofErr w:type="spellEnd"/>
      <w:r w:rsidRPr="00CC5C36">
        <w:rPr>
          <w:b/>
        </w:rPr>
        <w:t xml:space="preserve"> EL</w:t>
      </w:r>
      <w:r w:rsidRPr="00CC5C36">
        <w:t xml:space="preserve">, </w:t>
      </w:r>
      <w:r w:rsidRPr="00B43218">
        <w:t>Becker WC:</w:t>
      </w:r>
      <w:r w:rsidRPr="00B43218">
        <w:rPr>
          <w:b/>
        </w:rPr>
        <w:t xml:space="preserve"> </w:t>
      </w:r>
      <w:r w:rsidRPr="00B43218">
        <w:t xml:space="preserve">Ultra-High-Dose Opioids with Low Efficacy and Significant Harm-Time to Make a Change: A Teachable Moment. </w:t>
      </w:r>
      <w:r w:rsidRPr="00B43218">
        <w:rPr>
          <w:i/>
        </w:rPr>
        <w:t>JAMA Internal Medicine</w:t>
      </w:r>
      <w:r w:rsidRPr="00B43218">
        <w:t xml:space="preserve">, </w:t>
      </w:r>
      <w:r w:rsidR="00B43218" w:rsidRPr="00B43218">
        <w:rPr>
          <w:rFonts w:cs="Arial"/>
          <w:snapToGrid/>
          <w:szCs w:val="22"/>
        </w:rPr>
        <w:t xml:space="preserve">177(1):17-18, 2017 </w:t>
      </w:r>
    </w:p>
    <w:p w:rsidR="00BB415B" w:rsidRDefault="00BB415B" w:rsidP="00BB415B">
      <w:pPr>
        <w:autoSpaceDE w:val="0"/>
        <w:autoSpaceDN w:val="0"/>
        <w:adjustRightInd w:val="0"/>
      </w:pPr>
    </w:p>
    <w:p w:rsidR="00CC5C36" w:rsidRDefault="00CC5C36" w:rsidP="00BB415B">
      <w:pPr>
        <w:autoSpaceDE w:val="0"/>
        <w:autoSpaceDN w:val="0"/>
        <w:adjustRightInd w:val="0"/>
        <w:rPr>
          <w:b/>
        </w:rPr>
      </w:pPr>
      <w:r>
        <w:rPr>
          <w:b/>
        </w:rPr>
        <w:t>Scholarship In Press</w:t>
      </w:r>
    </w:p>
    <w:p w:rsidR="00CC5C36" w:rsidRPr="002A358F" w:rsidRDefault="002A358F" w:rsidP="002A358F">
      <w:pPr>
        <w:pStyle w:val="ListParagraph"/>
        <w:autoSpaceDE w:val="0"/>
        <w:autoSpaceDN w:val="0"/>
        <w:adjustRightInd w:val="0"/>
        <w:ind w:left="900"/>
      </w:pPr>
      <w:r w:rsidRPr="002A358F">
        <w:t>None.</w:t>
      </w:r>
    </w:p>
    <w:sectPr w:rsidR="00CC5C36" w:rsidRPr="002A358F" w:rsidSect="000D1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/>
      <w:pgMar w:top="1152" w:right="1080" w:bottom="1152" w:left="1080" w:header="1152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4D96" w:rsidRDefault="00534D96" w:rsidP="00C77741">
      <w:r>
        <w:separator/>
      </w:r>
    </w:p>
  </w:endnote>
  <w:endnote w:type="continuationSeparator" w:id="0">
    <w:p w:rsidR="00534D96" w:rsidRDefault="00534D96" w:rsidP="00C7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105F" w:rsidRDefault="00711804" w:rsidP="000D19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1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05F" w:rsidRDefault="0078105F" w:rsidP="00712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105F" w:rsidRDefault="00711804" w:rsidP="000D19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10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613">
      <w:rPr>
        <w:rStyle w:val="PageNumber"/>
        <w:noProof/>
      </w:rPr>
      <w:t>5</w:t>
    </w:r>
    <w:r>
      <w:rPr>
        <w:rStyle w:val="PageNumber"/>
      </w:rPr>
      <w:fldChar w:fldCharType="end"/>
    </w:r>
  </w:p>
  <w:p w:rsidR="0078105F" w:rsidRDefault="0078105F" w:rsidP="00712E05">
    <w:pPr>
      <w:tabs>
        <w:tab w:val="center" w:pos="4680"/>
      </w:tabs>
      <w:ind w:right="360"/>
    </w:pPr>
    <w:r>
      <w:tab/>
    </w:r>
  </w:p>
  <w:p w:rsidR="0078105F" w:rsidRDefault="0078105F">
    <w:pPr>
      <w:jc w:val="right"/>
      <w:rPr>
        <w:sz w:val="14"/>
      </w:rPr>
    </w:pPr>
    <w:r>
      <w:rPr>
        <w:sz w:val="14"/>
      </w:rPr>
      <w:t xml:space="preserve">Revised </w:t>
    </w:r>
    <w:r w:rsidR="00BC0AC9">
      <w:rPr>
        <w:sz w:val="14"/>
      </w:rPr>
      <w:t>4</w:t>
    </w:r>
    <w:r>
      <w:rPr>
        <w:sz w:val="14"/>
      </w:rPr>
      <w:t>/20</w:t>
    </w:r>
    <w:r w:rsidR="006F165A">
      <w:rPr>
        <w:sz w:val="14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0AC9" w:rsidRDefault="00BC0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4D96" w:rsidRDefault="00534D96" w:rsidP="00C77741">
      <w:r>
        <w:separator/>
      </w:r>
    </w:p>
  </w:footnote>
  <w:footnote w:type="continuationSeparator" w:id="0">
    <w:p w:rsidR="00534D96" w:rsidRDefault="00534D96" w:rsidP="00C7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0AC9" w:rsidRDefault="00BC0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105F" w:rsidRDefault="0078105F" w:rsidP="00D621FC">
    <w:pPr>
      <w:pStyle w:val="Header"/>
      <w:jc w:val="right"/>
    </w:pPr>
    <w:r>
      <w:t xml:space="preserve">Ellen Lockard </w:t>
    </w:r>
    <w:proofErr w:type="spellStart"/>
    <w:r>
      <w:t>Edens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0AC9" w:rsidRDefault="00BC0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40466"/>
    <w:multiLevelType w:val="multilevel"/>
    <w:tmpl w:val="8EBE7B28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24D3"/>
    <w:multiLevelType w:val="hybridMultilevel"/>
    <w:tmpl w:val="9A982FFA"/>
    <w:lvl w:ilvl="0" w:tplc="DCCC0A98">
      <w:start w:val="1"/>
      <w:numFmt w:val="decimal"/>
      <w:lvlText w:val="%1."/>
      <w:lvlJc w:val="left"/>
      <w:pPr>
        <w:ind w:left="1965" w:hanging="7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042A78A1"/>
    <w:multiLevelType w:val="multilevel"/>
    <w:tmpl w:val="D102E42E"/>
    <w:lvl w:ilvl="0">
      <w:start w:val="2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C17702"/>
    <w:multiLevelType w:val="hybridMultilevel"/>
    <w:tmpl w:val="D102E42E"/>
    <w:lvl w:ilvl="0" w:tplc="0409000F">
      <w:start w:val="2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044DA"/>
    <w:multiLevelType w:val="hybridMultilevel"/>
    <w:tmpl w:val="BE64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A7DC3"/>
    <w:multiLevelType w:val="hybridMultilevel"/>
    <w:tmpl w:val="32E84612"/>
    <w:lvl w:ilvl="0" w:tplc="AECE836C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14439"/>
    <w:multiLevelType w:val="multilevel"/>
    <w:tmpl w:val="0C2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F029A"/>
    <w:multiLevelType w:val="hybridMultilevel"/>
    <w:tmpl w:val="3FAE5EB6"/>
    <w:lvl w:ilvl="0" w:tplc="30CC5D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D501DA"/>
    <w:multiLevelType w:val="multilevel"/>
    <w:tmpl w:val="835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C1B5F"/>
    <w:multiLevelType w:val="hybridMultilevel"/>
    <w:tmpl w:val="9ED82A54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94CB1"/>
    <w:multiLevelType w:val="multilevel"/>
    <w:tmpl w:val="F1B07444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7B221D3"/>
    <w:multiLevelType w:val="hybridMultilevel"/>
    <w:tmpl w:val="0B10D6B2"/>
    <w:lvl w:ilvl="0" w:tplc="072438E0">
      <w:start w:val="1"/>
      <w:numFmt w:val="decimal"/>
      <w:lvlText w:val="%1."/>
      <w:lvlJc w:val="left"/>
      <w:pPr>
        <w:ind w:left="1965" w:hanging="7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2A2D4E59"/>
    <w:multiLevelType w:val="hybridMultilevel"/>
    <w:tmpl w:val="D6120FD2"/>
    <w:lvl w:ilvl="0" w:tplc="AC4C6324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54822"/>
    <w:multiLevelType w:val="hybridMultilevel"/>
    <w:tmpl w:val="BC242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6572C"/>
    <w:multiLevelType w:val="hybridMultilevel"/>
    <w:tmpl w:val="BE64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94E1F"/>
    <w:multiLevelType w:val="hybridMultilevel"/>
    <w:tmpl w:val="8EBE7B28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1756A"/>
    <w:multiLevelType w:val="hybridMultilevel"/>
    <w:tmpl w:val="5A607A46"/>
    <w:lvl w:ilvl="0" w:tplc="15BA00B4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8" w15:restartNumberingAfterBreak="0">
    <w:nsid w:val="3AFA4449"/>
    <w:multiLevelType w:val="multilevel"/>
    <w:tmpl w:val="BE64A51A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84D6D"/>
    <w:multiLevelType w:val="hybridMultilevel"/>
    <w:tmpl w:val="4E64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5330"/>
    <w:multiLevelType w:val="hybridMultilevel"/>
    <w:tmpl w:val="3E349D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B9F2E76"/>
    <w:multiLevelType w:val="hybridMultilevel"/>
    <w:tmpl w:val="BE64A51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1455C"/>
    <w:multiLevelType w:val="multilevel"/>
    <w:tmpl w:val="BE64A51A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85DE6"/>
    <w:multiLevelType w:val="hybridMultilevel"/>
    <w:tmpl w:val="45902AAC"/>
    <w:lvl w:ilvl="0" w:tplc="008E8F06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84370"/>
    <w:multiLevelType w:val="hybridMultilevel"/>
    <w:tmpl w:val="4A02C758"/>
    <w:lvl w:ilvl="0" w:tplc="D2301E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A813E2"/>
    <w:multiLevelType w:val="hybridMultilevel"/>
    <w:tmpl w:val="BE64A5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40073"/>
    <w:multiLevelType w:val="multilevel"/>
    <w:tmpl w:val="B238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8C4F29"/>
    <w:multiLevelType w:val="multilevel"/>
    <w:tmpl w:val="BE64A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A7B83"/>
    <w:multiLevelType w:val="hybridMultilevel"/>
    <w:tmpl w:val="BD96D0A6"/>
    <w:lvl w:ilvl="0" w:tplc="D3C0074E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7"/>
  </w:num>
  <w:num w:numId="5">
    <w:abstractNumId w:val="8"/>
  </w:num>
  <w:num w:numId="6">
    <w:abstractNumId w:val="24"/>
  </w:num>
  <w:num w:numId="7">
    <w:abstractNumId w:val="28"/>
  </w:num>
  <w:num w:numId="8">
    <w:abstractNumId w:val="10"/>
  </w:num>
  <w:num w:numId="9">
    <w:abstractNumId w:val="14"/>
  </w:num>
  <w:num w:numId="10">
    <w:abstractNumId w:val="23"/>
  </w:num>
  <w:num w:numId="11">
    <w:abstractNumId w:val="6"/>
  </w:num>
  <w:num w:numId="12">
    <w:abstractNumId w:val="13"/>
  </w:num>
  <w:num w:numId="13">
    <w:abstractNumId w:val="9"/>
  </w:num>
  <w:num w:numId="14">
    <w:abstractNumId w:val="19"/>
  </w:num>
  <w:num w:numId="15">
    <w:abstractNumId w:val="5"/>
  </w:num>
  <w:num w:numId="16">
    <w:abstractNumId w:val="0"/>
  </w:num>
  <w:num w:numId="17">
    <w:abstractNumId w:val="26"/>
  </w:num>
  <w:num w:numId="18">
    <w:abstractNumId w:val="15"/>
  </w:num>
  <w:num w:numId="19">
    <w:abstractNumId w:val="25"/>
  </w:num>
  <w:num w:numId="20">
    <w:abstractNumId w:val="4"/>
  </w:num>
  <w:num w:numId="21">
    <w:abstractNumId w:val="16"/>
  </w:num>
  <w:num w:numId="22">
    <w:abstractNumId w:val="21"/>
  </w:num>
  <w:num w:numId="23">
    <w:abstractNumId w:val="27"/>
  </w:num>
  <w:num w:numId="24">
    <w:abstractNumId w:val="20"/>
  </w:num>
  <w:num w:numId="25">
    <w:abstractNumId w:val="18"/>
  </w:num>
  <w:num w:numId="26">
    <w:abstractNumId w:val="3"/>
  </w:num>
  <w:num w:numId="27">
    <w:abstractNumId w:val="1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A4"/>
    <w:rsid w:val="00013CE3"/>
    <w:rsid w:val="00015139"/>
    <w:rsid w:val="00017BA6"/>
    <w:rsid w:val="000235DB"/>
    <w:rsid w:val="0002793D"/>
    <w:rsid w:val="00032AD9"/>
    <w:rsid w:val="0004119D"/>
    <w:rsid w:val="000471D2"/>
    <w:rsid w:val="0005370D"/>
    <w:rsid w:val="00056F8D"/>
    <w:rsid w:val="00057144"/>
    <w:rsid w:val="0006007D"/>
    <w:rsid w:val="0006215B"/>
    <w:rsid w:val="000638F3"/>
    <w:rsid w:val="00065221"/>
    <w:rsid w:val="00073DD9"/>
    <w:rsid w:val="0007789B"/>
    <w:rsid w:val="00077998"/>
    <w:rsid w:val="00083619"/>
    <w:rsid w:val="00087A90"/>
    <w:rsid w:val="00091A16"/>
    <w:rsid w:val="000B2290"/>
    <w:rsid w:val="000B3633"/>
    <w:rsid w:val="000C0F2C"/>
    <w:rsid w:val="000D19C1"/>
    <w:rsid w:val="000D65F7"/>
    <w:rsid w:val="000E2F15"/>
    <w:rsid w:val="000E639C"/>
    <w:rsid w:val="0010005F"/>
    <w:rsid w:val="00102961"/>
    <w:rsid w:val="00105C3A"/>
    <w:rsid w:val="001066BE"/>
    <w:rsid w:val="00110F9D"/>
    <w:rsid w:val="0011210F"/>
    <w:rsid w:val="00113FAC"/>
    <w:rsid w:val="001203DC"/>
    <w:rsid w:val="00121577"/>
    <w:rsid w:val="00132840"/>
    <w:rsid w:val="0013501A"/>
    <w:rsid w:val="0014362C"/>
    <w:rsid w:val="00146DEE"/>
    <w:rsid w:val="00146E66"/>
    <w:rsid w:val="00147E5D"/>
    <w:rsid w:val="00152336"/>
    <w:rsid w:val="00163B51"/>
    <w:rsid w:val="00170AF3"/>
    <w:rsid w:val="00186656"/>
    <w:rsid w:val="001904D0"/>
    <w:rsid w:val="001A10E9"/>
    <w:rsid w:val="001B330A"/>
    <w:rsid w:val="001B333A"/>
    <w:rsid w:val="001B45DC"/>
    <w:rsid w:val="001C7038"/>
    <w:rsid w:val="001D2D92"/>
    <w:rsid w:val="001E31E9"/>
    <w:rsid w:val="001E5AF5"/>
    <w:rsid w:val="001F7663"/>
    <w:rsid w:val="002010E6"/>
    <w:rsid w:val="0020523D"/>
    <w:rsid w:val="0020577C"/>
    <w:rsid w:val="00205D30"/>
    <w:rsid w:val="00216186"/>
    <w:rsid w:val="00235FA7"/>
    <w:rsid w:val="00242889"/>
    <w:rsid w:val="00253232"/>
    <w:rsid w:val="00261893"/>
    <w:rsid w:val="002755A3"/>
    <w:rsid w:val="002804DF"/>
    <w:rsid w:val="00284EB1"/>
    <w:rsid w:val="00294673"/>
    <w:rsid w:val="002A358F"/>
    <w:rsid w:val="002C3F6C"/>
    <w:rsid w:val="002C6C1A"/>
    <w:rsid w:val="002C7C0F"/>
    <w:rsid w:val="003324F8"/>
    <w:rsid w:val="00361EE8"/>
    <w:rsid w:val="00373081"/>
    <w:rsid w:val="003757EA"/>
    <w:rsid w:val="003974C0"/>
    <w:rsid w:val="00397C1B"/>
    <w:rsid w:val="003B3419"/>
    <w:rsid w:val="003C77D0"/>
    <w:rsid w:val="003D06A8"/>
    <w:rsid w:val="003D5BDB"/>
    <w:rsid w:val="00422F61"/>
    <w:rsid w:val="00423F1C"/>
    <w:rsid w:val="00427730"/>
    <w:rsid w:val="0043399A"/>
    <w:rsid w:val="00453B10"/>
    <w:rsid w:val="00463590"/>
    <w:rsid w:val="004A2E93"/>
    <w:rsid w:val="004A5056"/>
    <w:rsid w:val="004A66FF"/>
    <w:rsid w:val="004B0D64"/>
    <w:rsid w:val="004B61A4"/>
    <w:rsid w:val="004C4F82"/>
    <w:rsid w:val="004D3C8B"/>
    <w:rsid w:val="005054DA"/>
    <w:rsid w:val="00512F39"/>
    <w:rsid w:val="00520FAE"/>
    <w:rsid w:val="00534D96"/>
    <w:rsid w:val="00542064"/>
    <w:rsid w:val="005478AF"/>
    <w:rsid w:val="00560ECF"/>
    <w:rsid w:val="0057424B"/>
    <w:rsid w:val="005746DC"/>
    <w:rsid w:val="005841B5"/>
    <w:rsid w:val="00594F30"/>
    <w:rsid w:val="005A1593"/>
    <w:rsid w:val="005C465B"/>
    <w:rsid w:val="005D0F33"/>
    <w:rsid w:val="005D3430"/>
    <w:rsid w:val="005D3B73"/>
    <w:rsid w:val="005E7FC0"/>
    <w:rsid w:val="005F2F33"/>
    <w:rsid w:val="005F60D7"/>
    <w:rsid w:val="006019C1"/>
    <w:rsid w:val="0060388B"/>
    <w:rsid w:val="00605377"/>
    <w:rsid w:val="00607444"/>
    <w:rsid w:val="006152F9"/>
    <w:rsid w:val="00620AEC"/>
    <w:rsid w:val="00647808"/>
    <w:rsid w:val="00650E9C"/>
    <w:rsid w:val="00660C15"/>
    <w:rsid w:val="00661191"/>
    <w:rsid w:val="006718E9"/>
    <w:rsid w:val="00694DA7"/>
    <w:rsid w:val="006A2261"/>
    <w:rsid w:val="006A4E36"/>
    <w:rsid w:val="006B1170"/>
    <w:rsid w:val="006C6524"/>
    <w:rsid w:val="006E1245"/>
    <w:rsid w:val="006F165A"/>
    <w:rsid w:val="00710663"/>
    <w:rsid w:val="00711804"/>
    <w:rsid w:val="00712E05"/>
    <w:rsid w:val="0071368E"/>
    <w:rsid w:val="0073115C"/>
    <w:rsid w:val="0073546A"/>
    <w:rsid w:val="00741560"/>
    <w:rsid w:val="00742C4D"/>
    <w:rsid w:val="007520B1"/>
    <w:rsid w:val="00755D93"/>
    <w:rsid w:val="00755F10"/>
    <w:rsid w:val="00760202"/>
    <w:rsid w:val="00764224"/>
    <w:rsid w:val="007644C5"/>
    <w:rsid w:val="00771B33"/>
    <w:rsid w:val="0078105F"/>
    <w:rsid w:val="00782B06"/>
    <w:rsid w:val="00784FDC"/>
    <w:rsid w:val="00787969"/>
    <w:rsid w:val="007940E4"/>
    <w:rsid w:val="0079536C"/>
    <w:rsid w:val="007C0440"/>
    <w:rsid w:val="007C0F93"/>
    <w:rsid w:val="007C2A14"/>
    <w:rsid w:val="007C640A"/>
    <w:rsid w:val="007C6DAD"/>
    <w:rsid w:val="007C70D5"/>
    <w:rsid w:val="007D020F"/>
    <w:rsid w:val="007F03E4"/>
    <w:rsid w:val="007F400A"/>
    <w:rsid w:val="008100B0"/>
    <w:rsid w:val="00817279"/>
    <w:rsid w:val="00821B94"/>
    <w:rsid w:val="00822355"/>
    <w:rsid w:val="00823F1F"/>
    <w:rsid w:val="00842654"/>
    <w:rsid w:val="008801CC"/>
    <w:rsid w:val="0088503D"/>
    <w:rsid w:val="00887ACA"/>
    <w:rsid w:val="008A09C1"/>
    <w:rsid w:val="008B41FC"/>
    <w:rsid w:val="008C5EC9"/>
    <w:rsid w:val="008D0295"/>
    <w:rsid w:val="008D163F"/>
    <w:rsid w:val="008D3BFC"/>
    <w:rsid w:val="008D40F6"/>
    <w:rsid w:val="008F29E0"/>
    <w:rsid w:val="008F597F"/>
    <w:rsid w:val="00912F0D"/>
    <w:rsid w:val="0091662B"/>
    <w:rsid w:val="00927D6D"/>
    <w:rsid w:val="00952637"/>
    <w:rsid w:val="00963687"/>
    <w:rsid w:val="00964F70"/>
    <w:rsid w:val="00966E8D"/>
    <w:rsid w:val="00975CB6"/>
    <w:rsid w:val="00982C71"/>
    <w:rsid w:val="00987D9C"/>
    <w:rsid w:val="00992996"/>
    <w:rsid w:val="0099367C"/>
    <w:rsid w:val="009A2D32"/>
    <w:rsid w:val="009C3E5C"/>
    <w:rsid w:val="009C74E8"/>
    <w:rsid w:val="009D5BB4"/>
    <w:rsid w:val="009E341B"/>
    <w:rsid w:val="009E3588"/>
    <w:rsid w:val="009F2FD1"/>
    <w:rsid w:val="00A0338B"/>
    <w:rsid w:val="00A06994"/>
    <w:rsid w:val="00A1406E"/>
    <w:rsid w:val="00A17C64"/>
    <w:rsid w:val="00A20A66"/>
    <w:rsid w:val="00A25481"/>
    <w:rsid w:val="00A256E0"/>
    <w:rsid w:val="00A31B0C"/>
    <w:rsid w:val="00A33D4C"/>
    <w:rsid w:val="00A36D00"/>
    <w:rsid w:val="00A402B6"/>
    <w:rsid w:val="00A5367C"/>
    <w:rsid w:val="00A544E6"/>
    <w:rsid w:val="00A555FE"/>
    <w:rsid w:val="00A57401"/>
    <w:rsid w:val="00A60D9D"/>
    <w:rsid w:val="00A71E25"/>
    <w:rsid w:val="00A73F7B"/>
    <w:rsid w:val="00A77D57"/>
    <w:rsid w:val="00A83AA7"/>
    <w:rsid w:val="00A87C05"/>
    <w:rsid w:val="00A95B89"/>
    <w:rsid w:val="00A97C72"/>
    <w:rsid w:val="00AA7041"/>
    <w:rsid w:val="00AA7D41"/>
    <w:rsid w:val="00AB0DDF"/>
    <w:rsid w:val="00AD08DC"/>
    <w:rsid w:val="00AF7589"/>
    <w:rsid w:val="00B03459"/>
    <w:rsid w:val="00B0557A"/>
    <w:rsid w:val="00B07006"/>
    <w:rsid w:val="00B25AC1"/>
    <w:rsid w:val="00B43218"/>
    <w:rsid w:val="00B62CBA"/>
    <w:rsid w:val="00B66CAE"/>
    <w:rsid w:val="00B730E2"/>
    <w:rsid w:val="00BA09C4"/>
    <w:rsid w:val="00BA29FE"/>
    <w:rsid w:val="00BA398E"/>
    <w:rsid w:val="00BB1B9B"/>
    <w:rsid w:val="00BB307A"/>
    <w:rsid w:val="00BB3C77"/>
    <w:rsid w:val="00BB40F8"/>
    <w:rsid w:val="00BB415B"/>
    <w:rsid w:val="00BC0AC9"/>
    <w:rsid w:val="00BD5AFE"/>
    <w:rsid w:val="00BE2CCE"/>
    <w:rsid w:val="00BF69A7"/>
    <w:rsid w:val="00C00513"/>
    <w:rsid w:val="00C06299"/>
    <w:rsid w:val="00C07E43"/>
    <w:rsid w:val="00C168B7"/>
    <w:rsid w:val="00C17E3E"/>
    <w:rsid w:val="00C42B51"/>
    <w:rsid w:val="00C608A9"/>
    <w:rsid w:val="00C60A5F"/>
    <w:rsid w:val="00C64855"/>
    <w:rsid w:val="00C77741"/>
    <w:rsid w:val="00C80286"/>
    <w:rsid w:val="00C8656A"/>
    <w:rsid w:val="00C954B4"/>
    <w:rsid w:val="00CB64BF"/>
    <w:rsid w:val="00CC40D7"/>
    <w:rsid w:val="00CC4E51"/>
    <w:rsid w:val="00CC5C36"/>
    <w:rsid w:val="00CE6456"/>
    <w:rsid w:val="00CE68A4"/>
    <w:rsid w:val="00CF249B"/>
    <w:rsid w:val="00CF77F2"/>
    <w:rsid w:val="00D02559"/>
    <w:rsid w:val="00D3268E"/>
    <w:rsid w:val="00D32E4D"/>
    <w:rsid w:val="00D43F3E"/>
    <w:rsid w:val="00D611E3"/>
    <w:rsid w:val="00D621FC"/>
    <w:rsid w:val="00D717CF"/>
    <w:rsid w:val="00D7434B"/>
    <w:rsid w:val="00D974B5"/>
    <w:rsid w:val="00DB05C1"/>
    <w:rsid w:val="00DC22A9"/>
    <w:rsid w:val="00DF2B41"/>
    <w:rsid w:val="00E0658A"/>
    <w:rsid w:val="00E121C6"/>
    <w:rsid w:val="00E14AB0"/>
    <w:rsid w:val="00E2327B"/>
    <w:rsid w:val="00E40A04"/>
    <w:rsid w:val="00E41A95"/>
    <w:rsid w:val="00E516A2"/>
    <w:rsid w:val="00E5404D"/>
    <w:rsid w:val="00E553A0"/>
    <w:rsid w:val="00E5605C"/>
    <w:rsid w:val="00E569DB"/>
    <w:rsid w:val="00E56E95"/>
    <w:rsid w:val="00E657C9"/>
    <w:rsid w:val="00E660EF"/>
    <w:rsid w:val="00E727A4"/>
    <w:rsid w:val="00E76FAD"/>
    <w:rsid w:val="00EA65CE"/>
    <w:rsid w:val="00EC2C5D"/>
    <w:rsid w:val="00EC4FA0"/>
    <w:rsid w:val="00EF38BF"/>
    <w:rsid w:val="00F12483"/>
    <w:rsid w:val="00F32727"/>
    <w:rsid w:val="00F45613"/>
    <w:rsid w:val="00F5124E"/>
    <w:rsid w:val="00F55C65"/>
    <w:rsid w:val="00F60063"/>
    <w:rsid w:val="00F651F9"/>
    <w:rsid w:val="00F77EA6"/>
    <w:rsid w:val="00F94BD3"/>
    <w:rsid w:val="00FA050F"/>
    <w:rsid w:val="00FA355D"/>
    <w:rsid w:val="00FB7F58"/>
    <w:rsid w:val="00FF59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DFD1"/>
  <w15:docId w15:val="{A6EF0857-96BF-1A42-92BC-5673D26C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E5D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Heading1Char"/>
    <w:rsid w:val="003730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C2913"/>
    <w:pPr>
      <w:keepNext/>
      <w:widowControl/>
      <w:outlineLvl w:val="1"/>
    </w:pPr>
    <w:rPr>
      <w:i/>
      <w:iCs/>
      <w:snapToGrid/>
    </w:rPr>
  </w:style>
  <w:style w:type="paragraph" w:styleId="Heading4">
    <w:name w:val="heading 4"/>
    <w:basedOn w:val="Normal"/>
    <w:next w:val="Normal"/>
    <w:link w:val="Heading4Char"/>
    <w:rsid w:val="001B45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CC4E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373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D47B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147E5D"/>
  </w:style>
  <w:style w:type="paragraph" w:styleId="Header">
    <w:name w:val="header"/>
    <w:basedOn w:val="Normal"/>
    <w:rsid w:val="00147E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E5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47E5D"/>
    <w:pPr>
      <w:tabs>
        <w:tab w:val="center" w:pos="4680"/>
      </w:tabs>
      <w:ind w:left="7200" w:hanging="720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6C2913"/>
    <w:rPr>
      <w:i/>
      <w:iCs/>
      <w:sz w:val="24"/>
      <w:szCs w:val="24"/>
    </w:rPr>
  </w:style>
  <w:style w:type="character" w:styleId="PageNumber">
    <w:name w:val="page number"/>
    <w:basedOn w:val="DefaultParagraphFont"/>
    <w:rsid w:val="00712E05"/>
  </w:style>
  <w:style w:type="paragraph" w:styleId="ListParagraph">
    <w:name w:val="List Paragraph"/>
    <w:basedOn w:val="Normal"/>
    <w:rsid w:val="00782B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3081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73081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rsid w:val="00373081"/>
    <w:rPr>
      <w:rFonts w:ascii="Tahoma" w:hAnsi="Tahoma" w:cs="Tahoma"/>
      <w:snapToGrid w:val="0"/>
      <w:sz w:val="16"/>
      <w:szCs w:val="16"/>
    </w:rPr>
  </w:style>
  <w:style w:type="character" w:customStyle="1" w:styleId="citation-abbreviation">
    <w:name w:val="citation-abbreviation"/>
    <w:basedOn w:val="DefaultParagraphFont"/>
    <w:rsid w:val="00373081"/>
  </w:style>
  <w:style w:type="character" w:customStyle="1" w:styleId="citation-publication-date">
    <w:name w:val="citation-publication-date"/>
    <w:basedOn w:val="DefaultParagraphFont"/>
    <w:rsid w:val="00373081"/>
  </w:style>
  <w:style w:type="character" w:customStyle="1" w:styleId="citation-volume">
    <w:name w:val="citation-volume"/>
    <w:basedOn w:val="DefaultParagraphFont"/>
    <w:rsid w:val="00373081"/>
  </w:style>
  <w:style w:type="character" w:customStyle="1" w:styleId="citation-issue">
    <w:name w:val="citation-issue"/>
    <w:basedOn w:val="DefaultParagraphFont"/>
    <w:rsid w:val="00373081"/>
  </w:style>
  <w:style w:type="character" w:customStyle="1" w:styleId="citation-flpages">
    <w:name w:val="citation-flpages"/>
    <w:basedOn w:val="DefaultParagraphFont"/>
    <w:rsid w:val="00373081"/>
  </w:style>
  <w:style w:type="character" w:customStyle="1" w:styleId="Heading5Char">
    <w:name w:val="Heading 5 Char"/>
    <w:basedOn w:val="DefaultParagraphFont"/>
    <w:link w:val="Heading5"/>
    <w:rsid w:val="00CC4E51"/>
    <w:rPr>
      <w:rFonts w:asciiTheme="majorHAnsi" w:eastAsiaTheme="majorEastAsia" w:hAnsiTheme="majorHAnsi" w:cstheme="majorBidi"/>
      <w:snapToGrid w:val="0"/>
      <w:color w:val="243F60" w:themeColor="accent1" w:themeShade="7F"/>
      <w:sz w:val="24"/>
    </w:rPr>
  </w:style>
  <w:style w:type="character" w:styleId="Strong">
    <w:name w:val="Strong"/>
    <w:basedOn w:val="DefaultParagraphFont"/>
    <w:uiPriority w:val="22"/>
    <w:qFormat/>
    <w:rsid w:val="00CC4E51"/>
    <w:rPr>
      <w:b/>
      <w:bCs/>
    </w:rPr>
  </w:style>
  <w:style w:type="character" w:customStyle="1" w:styleId="publication-title">
    <w:name w:val="publication-title"/>
    <w:basedOn w:val="DefaultParagraphFont"/>
    <w:rsid w:val="00CC4E51"/>
  </w:style>
  <w:style w:type="character" w:customStyle="1" w:styleId="shorten2">
    <w:name w:val="shorten2"/>
    <w:basedOn w:val="DefaultParagraphFont"/>
    <w:rsid w:val="00CC4E51"/>
  </w:style>
  <w:style w:type="character" w:customStyle="1" w:styleId="full3">
    <w:name w:val="full3"/>
    <w:basedOn w:val="DefaultParagraphFont"/>
    <w:rsid w:val="00CC4E51"/>
  </w:style>
  <w:style w:type="paragraph" w:styleId="NormalWeb">
    <w:name w:val="Normal (Web)"/>
    <w:basedOn w:val="Normal"/>
    <w:uiPriority w:val="99"/>
    <w:unhideWhenUsed/>
    <w:rsid w:val="001B45DC"/>
    <w:pPr>
      <w:widowControl/>
      <w:spacing w:before="100" w:beforeAutospacing="1" w:after="100" w:afterAutospacing="1"/>
    </w:pPr>
    <w:rPr>
      <w:snapToGrid/>
    </w:rPr>
  </w:style>
  <w:style w:type="character" w:customStyle="1" w:styleId="Heading4Char">
    <w:name w:val="Heading 4 Char"/>
    <w:basedOn w:val="DefaultParagraphFont"/>
    <w:link w:val="Heading4"/>
    <w:rsid w:val="001B45DC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</w:rPr>
  </w:style>
  <w:style w:type="paragraph" w:customStyle="1" w:styleId="Default">
    <w:name w:val="Default"/>
    <w:rsid w:val="0054206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il">
    <w:name w:val="il"/>
    <w:basedOn w:val="DefaultParagraphFont"/>
    <w:rsid w:val="008D163F"/>
  </w:style>
  <w:style w:type="character" w:styleId="CommentReference">
    <w:name w:val="annotation reference"/>
    <w:basedOn w:val="DefaultParagraphFont"/>
    <w:semiHidden/>
    <w:unhideWhenUsed/>
    <w:rsid w:val="002804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04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04D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04DF"/>
    <w:rPr>
      <w:b/>
      <w:bCs/>
      <w:snapToGrid w:val="0"/>
    </w:rPr>
  </w:style>
  <w:style w:type="character" w:customStyle="1" w:styleId="authorname">
    <w:name w:val="authorname"/>
    <w:basedOn w:val="DefaultParagraphFont"/>
    <w:rsid w:val="00E121C6"/>
  </w:style>
  <w:style w:type="character" w:customStyle="1" w:styleId="u-sronly">
    <w:name w:val="u-sronly"/>
    <w:basedOn w:val="DefaultParagraphFont"/>
    <w:rsid w:val="00E121C6"/>
  </w:style>
  <w:style w:type="character" w:customStyle="1" w:styleId="journaltitle">
    <w:name w:val="journaltitle"/>
    <w:basedOn w:val="DefaultParagraphFont"/>
    <w:rsid w:val="00E121C6"/>
  </w:style>
  <w:style w:type="character" w:customStyle="1" w:styleId="articlecitationyear">
    <w:name w:val="articlecitation_year"/>
    <w:basedOn w:val="DefaultParagraphFont"/>
    <w:rsid w:val="00E121C6"/>
  </w:style>
  <w:style w:type="character" w:customStyle="1" w:styleId="articlecitationvolume">
    <w:name w:val="articlecitation_volume"/>
    <w:basedOn w:val="DefaultParagraphFont"/>
    <w:rsid w:val="00E121C6"/>
  </w:style>
  <w:style w:type="paragraph" w:customStyle="1" w:styleId="articledoi">
    <w:name w:val="articledoi"/>
    <w:basedOn w:val="Normal"/>
    <w:rsid w:val="00E121C6"/>
    <w:pPr>
      <w:widowControl/>
      <w:spacing w:before="100" w:beforeAutospacing="1" w:after="100" w:afterAutospacing="1"/>
    </w:pPr>
    <w:rPr>
      <w:snapToGrid/>
    </w:rPr>
  </w:style>
  <w:style w:type="paragraph" w:customStyle="1" w:styleId="copyright">
    <w:name w:val="copyright"/>
    <w:basedOn w:val="Normal"/>
    <w:rsid w:val="00E121C6"/>
    <w:pPr>
      <w:widowControl/>
      <w:spacing w:before="100" w:beforeAutospacing="1" w:after="100" w:afterAutospacing="1"/>
    </w:pPr>
    <w:rPr>
      <w:snapToGrid/>
    </w:rPr>
  </w:style>
  <w:style w:type="paragraph" w:customStyle="1" w:styleId="history">
    <w:name w:val="history"/>
    <w:basedOn w:val="Normal"/>
    <w:rsid w:val="00E121C6"/>
    <w:pPr>
      <w:widowControl/>
      <w:spacing w:before="100" w:beforeAutospacing="1" w:after="100" w:afterAutospacing="1"/>
    </w:pPr>
    <w:rPr>
      <w:snapToGrid/>
    </w:rPr>
  </w:style>
  <w:style w:type="paragraph" w:styleId="Revision">
    <w:name w:val="Revision"/>
    <w:hidden/>
    <w:rsid w:val="00BB307A"/>
    <w:rPr>
      <w:snapToGrid w:val="0"/>
    </w:rPr>
  </w:style>
  <w:style w:type="character" w:customStyle="1" w:styleId="apple-converted-space">
    <w:name w:val="apple-converted-space"/>
    <w:basedOn w:val="DefaultParagraphFont"/>
    <w:rsid w:val="00E569DB"/>
  </w:style>
  <w:style w:type="character" w:customStyle="1" w:styleId="highlight">
    <w:name w:val="highlight"/>
    <w:basedOn w:val="DefaultParagraphFont"/>
    <w:rsid w:val="00A87C05"/>
  </w:style>
  <w:style w:type="character" w:styleId="FollowedHyperlink">
    <w:name w:val="FollowedHyperlink"/>
    <w:basedOn w:val="DefaultParagraphFont"/>
    <w:rsid w:val="0011210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C70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0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2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0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201622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CCCCCC"/>
                                  </w:divBdr>
                                  <w:divsChild>
                                    <w:div w:id="4526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7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9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16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52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7039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0496">
                  <w:marLeft w:val="384"/>
                  <w:marRight w:val="3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132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3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2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3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76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5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92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6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48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48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24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63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92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43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5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59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09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5060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497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491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0970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1267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102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553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325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7209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1902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4940">
                  <w:marLeft w:val="384"/>
                  <w:marRight w:val="3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674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6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25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7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90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1483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0174">
                  <w:marLeft w:val="384"/>
                  <w:marRight w:val="3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525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4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0206">
                                      <w:marLeft w:val="0"/>
                                      <w:marRight w:val="0"/>
                                      <w:marTop w:val="166"/>
                                      <w:marBottom w:val="16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7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0854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41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15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00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141061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CCCCCC"/>
                                  </w:divBdr>
                                  <w:divsChild>
                                    <w:div w:id="12042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0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33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1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58681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05.safelinks.protection.outlook.com/?url=https%3A%2F%2Fwww.coursera.org%2Flearn%2Faddiction-treatment&amp;data=02%7C01%7Cellen.edens%40yale.edu%7Ca4e5e06b57a743742ed208d8315d4673%7Cdd8cbebb21394df8b4114e3e87abeb5c%7C0%7C0%7C637313623964784335&amp;sdata=QBqCJqnYdwAr45AjnY7JTXeKa9PebDLAV%2FfPG8Hw1%2F8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cbi.nlm.nih.gov/pubmed/2837181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98003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03B00-BD7C-494C-A602-81B44B00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8/99</vt:lpstr>
    </vt:vector>
  </TitlesOfParts>
  <Company>Yale University</Company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8/99</dc:title>
  <dc:creator>Sharon Harguth</dc:creator>
  <cp:lastModifiedBy>Ellen Edens</cp:lastModifiedBy>
  <cp:revision>3</cp:revision>
  <cp:lastPrinted>2015-04-06T18:18:00Z</cp:lastPrinted>
  <dcterms:created xsi:type="dcterms:W3CDTF">2020-07-15T10:45:00Z</dcterms:created>
  <dcterms:modified xsi:type="dcterms:W3CDTF">2020-07-26T13:03:00Z</dcterms:modified>
</cp:coreProperties>
</file>