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B48E" w14:textId="36897591" w:rsidR="004939BC" w:rsidRDefault="004939BC" w:rsidP="004939BC">
      <w:pPr>
        <w:pStyle w:val="Heading1"/>
        <w:jc w:val="center"/>
        <w:rPr>
          <w:b/>
          <w:color w:val="000000"/>
        </w:rPr>
      </w:pPr>
      <w:r w:rsidRPr="004939BC">
        <w:rPr>
          <w:b/>
          <w:color w:val="000000"/>
        </w:rPr>
        <w:t>CURRICULUM VITAE</w:t>
      </w:r>
    </w:p>
    <w:p w14:paraId="73A1BAB7" w14:textId="1E84FF36" w:rsidR="004939BC" w:rsidRDefault="004939BC" w:rsidP="004939BC"/>
    <w:p w14:paraId="679EF25E" w14:textId="381377C1" w:rsidR="004939BC" w:rsidRDefault="004939BC" w:rsidP="004939BC">
      <w:pPr>
        <w:pStyle w:val="ListParagraph"/>
        <w:ind w:left="3000" w:hanging="3000"/>
      </w:pPr>
      <w:r>
        <w:t>Date of Revision:</w:t>
      </w:r>
      <w:r>
        <w:tab/>
        <w:t>May 13, 2020</w:t>
      </w:r>
    </w:p>
    <w:p w14:paraId="6A809818" w14:textId="5B2AFF9B" w:rsidR="004939BC" w:rsidRDefault="004939BC" w:rsidP="004939BC">
      <w:pPr>
        <w:pStyle w:val="ListParagraph"/>
        <w:ind w:left="3000" w:hanging="3000"/>
      </w:pPr>
      <w:r>
        <w:t>Name:</w:t>
      </w:r>
      <w:r>
        <w:tab/>
        <w:t>Melissa Weimer, DO, MCR, FASAM</w:t>
      </w:r>
    </w:p>
    <w:p w14:paraId="0023587E" w14:textId="039348D7" w:rsidR="004939BC" w:rsidRDefault="004939BC" w:rsidP="004939BC">
      <w:pPr>
        <w:pStyle w:val="ListParagraph"/>
        <w:ind w:left="3000" w:hanging="3000"/>
      </w:pPr>
      <w:r>
        <w:t>Proposed for Reappointment to:</w:t>
      </w:r>
      <w:r>
        <w:tab/>
        <w:t>Assistant Professor, Department of Internal Medicine, Section of General Internal Medicine, Clinician Educator Track</w:t>
      </w:r>
    </w:p>
    <w:p w14:paraId="6235008A" w14:textId="2ED5F84F" w:rsidR="004939BC" w:rsidRDefault="004939BC" w:rsidP="004939BC">
      <w:pPr>
        <w:pStyle w:val="ListParagraph"/>
        <w:ind w:left="3000" w:hanging="3000"/>
      </w:pPr>
      <w:r>
        <w:t>Term:</w:t>
      </w:r>
      <w:r>
        <w:tab/>
      </w:r>
    </w:p>
    <w:p w14:paraId="1A41F265" w14:textId="7256786D" w:rsidR="004939BC" w:rsidRDefault="004939BC" w:rsidP="004939BC">
      <w:pPr>
        <w:pStyle w:val="ListParagraph"/>
        <w:ind w:left="3000" w:hanging="3000"/>
      </w:pPr>
      <w:r>
        <w:t>Reason for Reappointment:</w:t>
      </w:r>
      <w:r>
        <w:tab/>
      </w:r>
    </w:p>
    <w:p w14:paraId="1A34DD87" w14:textId="5AA2121F" w:rsidR="004939BC" w:rsidRDefault="004939BC" w:rsidP="004939BC">
      <w:pPr>
        <w:pStyle w:val="ListParagraph"/>
        <w:ind w:left="3000" w:hanging="3000"/>
      </w:pPr>
      <w:r>
        <w:t>School:</w:t>
      </w:r>
      <w:r>
        <w:tab/>
        <w:t>Yale School of Medicine</w:t>
      </w:r>
    </w:p>
    <w:p w14:paraId="169E0AE7" w14:textId="4814F903" w:rsidR="004939BC" w:rsidRDefault="004939BC" w:rsidP="004939BC">
      <w:pPr>
        <w:pStyle w:val="ListParagraph"/>
        <w:ind w:left="3000" w:hanging="3000"/>
      </w:pPr>
    </w:p>
    <w:p w14:paraId="6C5763C7" w14:textId="451B0FA4" w:rsidR="004939BC" w:rsidRDefault="004939BC" w:rsidP="004939BC">
      <w:pPr>
        <w:pStyle w:val="Heading2"/>
        <w:rPr>
          <w:b/>
          <w:color w:val="000000"/>
        </w:rPr>
      </w:pPr>
      <w:r w:rsidRPr="004939BC">
        <w:rPr>
          <w:b/>
          <w:color w:val="000000"/>
        </w:rPr>
        <w:t>Education:</w:t>
      </w:r>
    </w:p>
    <w:p w14:paraId="61C86C13" w14:textId="1AB74EC7" w:rsidR="004939BC" w:rsidRDefault="004939BC" w:rsidP="004939BC">
      <w:pPr>
        <w:pStyle w:val="ListParagraph"/>
        <w:ind w:left="0"/>
      </w:pPr>
      <w:r>
        <w:t>BA, University of Virginia Religious Studies &amp; Biology 2001</w:t>
      </w:r>
    </w:p>
    <w:p w14:paraId="2C306640" w14:textId="4A5A746C" w:rsidR="004939BC" w:rsidRDefault="004939BC" w:rsidP="004939BC">
      <w:pPr>
        <w:pStyle w:val="ListParagraph"/>
        <w:ind w:left="0"/>
      </w:pPr>
      <w:r>
        <w:t>DO, Virginia College of Osteopathic Medicine 2007</w:t>
      </w:r>
    </w:p>
    <w:p w14:paraId="4CB606F5" w14:textId="6FD8AB46" w:rsidR="004939BC" w:rsidRDefault="004939BC" w:rsidP="004939BC">
      <w:pPr>
        <w:pStyle w:val="ListParagraph"/>
        <w:ind w:left="0"/>
      </w:pPr>
      <w:r>
        <w:t>MCR, Oregon Health &amp; Science University 2012</w:t>
      </w:r>
    </w:p>
    <w:p w14:paraId="662F9B6E" w14:textId="4B6AC6AB" w:rsidR="004939BC" w:rsidRDefault="004939BC" w:rsidP="004939BC">
      <w:pPr>
        <w:pStyle w:val="ListParagraph"/>
        <w:ind w:left="0"/>
      </w:pPr>
    </w:p>
    <w:p w14:paraId="63B73741" w14:textId="65013480" w:rsidR="004939BC" w:rsidRDefault="004939BC" w:rsidP="004939BC">
      <w:pPr>
        <w:pStyle w:val="Heading2"/>
        <w:rPr>
          <w:b/>
          <w:color w:val="000000"/>
        </w:rPr>
      </w:pPr>
      <w:r w:rsidRPr="004939BC">
        <w:rPr>
          <w:b/>
          <w:color w:val="000000"/>
        </w:rPr>
        <w:t>Career/Academic Appointments:</w:t>
      </w:r>
    </w:p>
    <w:p w14:paraId="79741DF7" w14:textId="2130A0D9" w:rsidR="004939BC" w:rsidRDefault="004939BC" w:rsidP="004939BC">
      <w:pPr>
        <w:pStyle w:val="ListParagraph"/>
        <w:ind w:left="1600" w:hanging="1600"/>
      </w:pPr>
      <w:r>
        <w:t>2007 - 2008</w:t>
      </w:r>
      <w:r>
        <w:tab/>
        <w:t>Internship, Internal Medicine, Oregon Health &amp; Science University, Portland, OR</w:t>
      </w:r>
    </w:p>
    <w:p w14:paraId="411A43D8" w14:textId="2C989625" w:rsidR="004939BC" w:rsidRDefault="004939BC" w:rsidP="004939BC">
      <w:pPr>
        <w:pStyle w:val="ListParagraph"/>
        <w:ind w:left="1600" w:hanging="1600"/>
      </w:pPr>
      <w:r>
        <w:t>2008 - 2010</w:t>
      </w:r>
      <w:r>
        <w:tab/>
        <w:t>Residency, Internal Medicine, Oregon Health &amp; Science University, Portland, OR</w:t>
      </w:r>
    </w:p>
    <w:p w14:paraId="57BCF1E3" w14:textId="205C40E1" w:rsidR="004939BC" w:rsidRDefault="004939BC" w:rsidP="004939BC">
      <w:pPr>
        <w:pStyle w:val="ListParagraph"/>
        <w:ind w:left="1600" w:hanging="1600"/>
      </w:pPr>
      <w:r>
        <w:t>2010 - 2012</w:t>
      </w:r>
      <w:r>
        <w:tab/>
        <w:t>General Medicine Fellowship, Internal Medicine, Oregon Health &amp; Science University, Portland, OR</w:t>
      </w:r>
    </w:p>
    <w:p w14:paraId="3D5122BF" w14:textId="0A7FA305" w:rsidR="004939BC" w:rsidRDefault="004939BC" w:rsidP="004939BC">
      <w:pPr>
        <w:pStyle w:val="ListParagraph"/>
        <w:ind w:left="1600" w:hanging="1600"/>
      </w:pPr>
      <w:r>
        <w:t>2012 - 2017</w:t>
      </w:r>
      <w:r>
        <w:tab/>
        <w:t>Assistant Professor of Medicine, Medicine, Oregon Health &amp; Science University, Portland, OR</w:t>
      </w:r>
    </w:p>
    <w:p w14:paraId="5B83AA04" w14:textId="571F7FAE" w:rsidR="004939BC" w:rsidRDefault="004939BC" w:rsidP="004939BC">
      <w:pPr>
        <w:pStyle w:val="ListParagraph"/>
        <w:ind w:left="1600" w:hanging="1600"/>
      </w:pPr>
      <w:r>
        <w:t>2018 - present</w:t>
      </w:r>
      <w:r>
        <w:tab/>
        <w:t>Assistant Professor, General Medicine, Yale School of Medicine, New Haven, CT</w:t>
      </w:r>
    </w:p>
    <w:p w14:paraId="6E720CFA" w14:textId="2868B9B3" w:rsidR="004939BC" w:rsidRDefault="004939BC" w:rsidP="004939BC">
      <w:pPr>
        <w:pStyle w:val="ListParagraph"/>
        <w:ind w:left="1600" w:hanging="1600"/>
      </w:pPr>
    </w:p>
    <w:p w14:paraId="4E8C9013" w14:textId="25103A8E" w:rsidR="004939BC" w:rsidRDefault="004939BC" w:rsidP="004939BC">
      <w:pPr>
        <w:pStyle w:val="Heading2"/>
        <w:rPr>
          <w:b/>
          <w:color w:val="000000"/>
        </w:rPr>
      </w:pPr>
      <w:r w:rsidRPr="004939BC">
        <w:rPr>
          <w:b/>
          <w:color w:val="000000"/>
        </w:rPr>
        <w:t>Administrative Positions:</w:t>
      </w:r>
    </w:p>
    <w:p w14:paraId="033C0CB8" w14:textId="473C88A9" w:rsidR="004939BC" w:rsidRDefault="004939BC" w:rsidP="004939BC">
      <w:pPr>
        <w:pStyle w:val="ListParagraph"/>
        <w:ind w:left="1600" w:hanging="1600"/>
      </w:pPr>
      <w:r>
        <w:t>2012 - 2017</w:t>
      </w:r>
      <w:r>
        <w:tab/>
        <w:t>Medical Director, Addiction Medicine, CODA, Inc, Portland, OR</w:t>
      </w:r>
    </w:p>
    <w:p w14:paraId="31CC17C2" w14:textId="2094EB9C" w:rsidR="004939BC" w:rsidRDefault="004939BC" w:rsidP="004939BC">
      <w:pPr>
        <w:pStyle w:val="ListParagraph"/>
        <w:ind w:left="1600" w:hanging="1600"/>
      </w:pPr>
      <w:r>
        <w:t>2015 - 2017</w:t>
      </w:r>
      <w:r>
        <w:tab/>
        <w:t>Associate Program Director, Addiction Medicine Fellowship Program, Oregon Health &amp; Science University, Portland, OR</w:t>
      </w:r>
    </w:p>
    <w:p w14:paraId="3373A8E1" w14:textId="0242D8C8" w:rsidR="004939BC" w:rsidRDefault="004939BC" w:rsidP="004939BC">
      <w:pPr>
        <w:pStyle w:val="ListParagraph"/>
        <w:ind w:left="1600" w:hanging="1600"/>
      </w:pPr>
      <w:r>
        <w:t>2015 - 2017</w:t>
      </w:r>
      <w:r>
        <w:tab/>
        <w:t>Assistant Director of the Improving Addiction Care Team (IMPACT), General Internal Medicine, Oregon Health &amp; Science University, Portland, OR</w:t>
      </w:r>
    </w:p>
    <w:p w14:paraId="539856BB" w14:textId="502B3019" w:rsidR="004939BC" w:rsidRDefault="004939BC" w:rsidP="004939BC">
      <w:pPr>
        <w:pStyle w:val="ListParagraph"/>
        <w:ind w:left="1600" w:hanging="1600"/>
      </w:pPr>
      <w:r>
        <w:t>2017 - 2018</w:t>
      </w:r>
      <w:r>
        <w:tab/>
        <w:t>Chief of Behavioral Health &amp; Addiction Medicine, St Peters Addiction Recovery Center, St. Peters Health Partners, Albany, NY</w:t>
      </w:r>
    </w:p>
    <w:p w14:paraId="62FDA98D" w14:textId="18A36B76" w:rsidR="004939BC" w:rsidRDefault="004939BC" w:rsidP="004939BC">
      <w:pPr>
        <w:pStyle w:val="ListParagraph"/>
        <w:ind w:left="1600" w:hanging="1600"/>
      </w:pPr>
      <w:r>
        <w:t>2017 - 2018</w:t>
      </w:r>
      <w:r>
        <w:tab/>
        <w:t>Clinical Assistant Professor, Dept. of Medicine, Oregon Health &amp; Science University, Portland, OR</w:t>
      </w:r>
    </w:p>
    <w:p w14:paraId="10756915" w14:textId="39F1382C" w:rsidR="004939BC" w:rsidRDefault="004939BC" w:rsidP="004939BC">
      <w:pPr>
        <w:pStyle w:val="ListParagraph"/>
        <w:ind w:left="1600" w:hanging="1600"/>
      </w:pPr>
      <w:r>
        <w:t>2018 - present</w:t>
      </w:r>
      <w:r>
        <w:tab/>
        <w:t>Medical Director of the Addiction Medicine Consult Service, Program in Addiction Medicine, Yale School of Medicine, New Haven, CT</w:t>
      </w:r>
    </w:p>
    <w:p w14:paraId="04387D14" w14:textId="0AA74850" w:rsidR="004939BC" w:rsidRDefault="004939BC" w:rsidP="004939BC">
      <w:pPr>
        <w:pStyle w:val="ListParagraph"/>
        <w:ind w:left="1600" w:hanging="1600"/>
      </w:pPr>
      <w:r>
        <w:t>2019 - present</w:t>
      </w:r>
      <w:r>
        <w:tab/>
        <w:t>Associate Program Director of the Addiction Medicine Fellowship Program, Medicine, Yale School of Medicine, New Haven, CT</w:t>
      </w:r>
    </w:p>
    <w:p w14:paraId="4E8DDD68" w14:textId="3373CF66" w:rsidR="004939BC" w:rsidRDefault="004939BC" w:rsidP="004939BC">
      <w:pPr>
        <w:pStyle w:val="ListParagraph"/>
        <w:ind w:left="1600" w:hanging="1600"/>
      </w:pPr>
    </w:p>
    <w:p w14:paraId="49584C6C" w14:textId="3DDD6186" w:rsidR="004939BC" w:rsidRDefault="004939BC" w:rsidP="004939BC">
      <w:pPr>
        <w:pStyle w:val="Heading2"/>
        <w:rPr>
          <w:b/>
          <w:color w:val="000000"/>
        </w:rPr>
      </w:pPr>
      <w:r w:rsidRPr="004939BC">
        <w:rPr>
          <w:b/>
          <w:color w:val="000000"/>
        </w:rPr>
        <w:lastRenderedPageBreak/>
        <w:t>Board Certification:</w:t>
      </w:r>
    </w:p>
    <w:p w14:paraId="1B370563" w14:textId="7AA02740" w:rsidR="004939BC" w:rsidRDefault="004939BC" w:rsidP="004939BC">
      <w:pPr>
        <w:pStyle w:val="ListParagraph"/>
        <w:ind w:left="0"/>
      </w:pPr>
      <w:r>
        <w:t>AB of Internal Medicine, Internal Medicine, 08-2010</w:t>
      </w:r>
    </w:p>
    <w:p w14:paraId="6D0EB87C" w14:textId="2EAB2A93" w:rsidR="001E033E" w:rsidRDefault="001E033E" w:rsidP="004939BC">
      <w:pPr>
        <w:pStyle w:val="ListParagraph"/>
        <w:ind w:left="0"/>
      </w:pPr>
      <w:r>
        <w:t>AB of Addiction Medicine, Addiction Medicine, 10-2012</w:t>
      </w:r>
      <w:bookmarkStart w:id="0" w:name="_GoBack"/>
      <w:bookmarkEnd w:id="0"/>
    </w:p>
    <w:p w14:paraId="3A68FEE6" w14:textId="615F2559" w:rsidR="004939BC" w:rsidRDefault="004939BC" w:rsidP="004939BC">
      <w:pPr>
        <w:pStyle w:val="ListParagraph"/>
        <w:ind w:left="0"/>
      </w:pPr>
      <w:r>
        <w:t>AB of Preventive Medicine, Addiction Medicine, 01-2018</w:t>
      </w:r>
    </w:p>
    <w:p w14:paraId="1A28AAC4" w14:textId="252BD61B" w:rsidR="004939BC" w:rsidRDefault="004939BC" w:rsidP="004939BC">
      <w:pPr>
        <w:pStyle w:val="ListParagraph"/>
        <w:ind w:left="0"/>
      </w:pPr>
    </w:p>
    <w:p w14:paraId="004446DB" w14:textId="12FA9951" w:rsidR="004939BC" w:rsidRDefault="004939BC" w:rsidP="004939BC">
      <w:pPr>
        <w:pStyle w:val="Heading2"/>
        <w:rPr>
          <w:b/>
          <w:color w:val="000000"/>
        </w:rPr>
      </w:pPr>
      <w:r w:rsidRPr="004939BC">
        <w:rPr>
          <w:b/>
          <w:color w:val="000000"/>
        </w:rPr>
        <w:t>Professional Honors &amp; Recognition:</w:t>
      </w:r>
    </w:p>
    <w:p w14:paraId="5040CF05" w14:textId="413FD22B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International/National/Regional</w:t>
      </w:r>
    </w:p>
    <w:p w14:paraId="43BC8235" w14:textId="61D30ED8" w:rsidR="004939BC" w:rsidRDefault="004939BC" w:rsidP="004939BC">
      <w:pPr>
        <w:pStyle w:val="ListParagraph"/>
        <w:ind w:left="1600" w:hanging="1600"/>
      </w:pPr>
      <w:r>
        <w:t>2017</w:t>
      </w:r>
      <w:r>
        <w:tab/>
        <w:t>Portland Monthly Magazine, Top Addiction Medicine Doc</w:t>
      </w:r>
    </w:p>
    <w:p w14:paraId="4CF2BA29" w14:textId="250E4077" w:rsidR="004939BC" w:rsidRDefault="004939BC" w:rsidP="004939BC">
      <w:pPr>
        <w:pStyle w:val="ListParagraph"/>
        <w:ind w:left="1600" w:hanging="1600"/>
      </w:pPr>
      <w:r>
        <w:t>2016</w:t>
      </w:r>
      <w:r>
        <w:tab/>
        <w:t>Portland Monthly Magazine, Top Addiction Medicine Doc</w:t>
      </w:r>
    </w:p>
    <w:p w14:paraId="6A49CE6A" w14:textId="5E0A9484" w:rsidR="004939BC" w:rsidRDefault="004939BC" w:rsidP="004939BC">
      <w:pPr>
        <w:pStyle w:val="ListParagraph"/>
        <w:ind w:left="1600" w:hanging="1600"/>
      </w:pPr>
      <w:r>
        <w:t>2015</w:t>
      </w:r>
      <w:r>
        <w:tab/>
        <w:t>Portland Monthly Magazine, Top Addiction Medicine Doc</w:t>
      </w:r>
    </w:p>
    <w:p w14:paraId="670D687D" w14:textId="0E01C628" w:rsidR="004939BC" w:rsidRDefault="004939BC" w:rsidP="004939BC">
      <w:pPr>
        <w:pStyle w:val="ListParagraph"/>
        <w:ind w:left="1600" w:hanging="1600"/>
      </w:pPr>
      <w:r>
        <w:t>2013</w:t>
      </w:r>
      <w:r>
        <w:tab/>
        <w:t>Society of General Internal Medicine, Founders' Award</w:t>
      </w:r>
    </w:p>
    <w:p w14:paraId="0D1FBE9B" w14:textId="4B44DB71" w:rsidR="004939BC" w:rsidRDefault="004939BC" w:rsidP="004939BC">
      <w:pPr>
        <w:pStyle w:val="ListParagraph"/>
        <w:ind w:left="1600" w:hanging="1600"/>
      </w:pPr>
      <w:r>
        <w:t>2011</w:t>
      </w:r>
      <w:r>
        <w:tab/>
        <w:t>National Institute of Heath, Extramural Research Loan Repayment Award</w:t>
      </w:r>
    </w:p>
    <w:p w14:paraId="0CA7CF19" w14:textId="26D86266" w:rsidR="004939BC" w:rsidRDefault="004939BC" w:rsidP="004939BC">
      <w:pPr>
        <w:pStyle w:val="ListParagraph"/>
        <w:ind w:left="1600" w:hanging="1600"/>
      </w:pPr>
      <w:r>
        <w:t>2007</w:t>
      </w:r>
      <w:r>
        <w:tab/>
        <w:t xml:space="preserve">Sigma </w:t>
      </w:r>
      <w:proofErr w:type="spellStart"/>
      <w:r>
        <w:t>Sigma</w:t>
      </w:r>
      <w:proofErr w:type="spellEnd"/>
      <w:r>
        <w:t xml:space="preserve"> Phi Osteopathic Medical Honor Society, Medical Honor Society Induction</w:t>
      </w:r>
    </w:p>
    <w:p w14:paraId="56B48C08" w14:textId="5B5FD412" w:rsidR="004939BC" w:rsidRDefault="004939BC" w:rsidP="004939BC">
      <w:pPr>
        <w:pStyle w:val="ListParagraph"/>
        <w:ind w:left="1600" w:hanging="1600"/>
      </w:pPr>
      <w:r>
        <w:t>2006</w:t>
      </w:r>
      <w:r>
        <w:tab/>
        <w:t>Student Osteopathic Medical Association, TOUCH Award for Volunteerism</w:t>
      </w:r>
    </w:p>
    <w:p w14:paraId="28F3C72A" w14:textId="62FA9F12" w:rsidR="004939BC" w:rsidRDefault="004939BC" w:rsidP="004939BC">
      <w:pPr>
        <w:pStyle w:val="ListParagraph"/>
        <w:ind w:left="1600" w:hanging="1600"/>
      </w:pPr>
      <w:r>
        <w:t>2005</w:t>
      </w:r>
      <w:r>
        <w:tab/>
        <w:t>Health Focus of Southwest Virginia, Scholar of the Year</w:t>
      </w:r>
    </w:p>
    <w:p w14:paraId="7E80D1E7" w14:textId="67490CC5" w:rsidR="004939BC" w:rsidRDefault="004939BC" w:rsidP="004939BC">
      <w:pPr>
        <w:pStyle w:val="ListParagraph"/>
        <w:ind w:left="1600" w:hanging="1600"/>
      </w:pPr>
      <w:r>
        <w:t>2004</w:t>
      </w:r>
      <w:r>
        <w:tab/>
        <w:t>Student Osteopathic Medical Association, Northrup Scholarship</w:t>
      </w:r>
    </w:p>
    <w:p w14:paraId="6FA89B57" w14:textId="17865FE3" w:rsidR="004939BC" w:rsidRDefault="004939BC" w:rsidP="004939BC">
      <w:pPr>
        <w:pStyle w:val="ListParagraph"/>
        <w:ind w:left="1600" w:hanging="1600"/>
      </w:pPr>
      <w:r>
        <w:t>2003 - 2006</w:t>
      </w:r>
      <w:r>
        <w:tab/>
        <w:t>Health Focus of Southwest Virginia, Lettie Pate Whitehead Memorial Scholarship</w:t>
      </w:r>
    </w:p>
    <w:p w14:paraId="191955D8" w14:textId="7BFEF2CB" w:rsidR="004939BC" w:rsidRDefault="004939BC" w:rsidP="004939BC">
      <w:pPr>
        <w:pStyle w:val="ListParagraph"/>
        <w:ind w:left="1600" w:hanging="1600"/>
      </w:pPr>
    </w:p>
    <w:p w14:paraId="7ED269FE" w14:textId="52C27B45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Other</w:t>
      </w:r>
    </w:p>
    <w:p w14:paraId="68C4D655" w14:textId="03F626D2" w:rsidR="004939BC" w:rsidRDefault="004939BC" w:rsidP="004939BC">
      <w:pPr>
        <w:pStyle w:val="ListParagraph"/>
        <w:ind w:left="1600" w:hanging="1600"/>
      </w:pPr>
      <w:r>
        <w:t>2016</w:t>
      </w:r>
      <w:r>
        <w:tab/>
        <w:t>Oregon Health &amp; Science University, Paper of the Month: A Chronic Opioid Therapy Dose Reduction Policy in Primary Care</w:t>
      </w:r>
    </w:p>
    <w:p w14:paraId="2569E05E" w14:textId="1CBD1CAE" w:rsidR="004939BC" w:rsidRDefault="004939BC" w:rsidP="004939BC">
      <w:pPr>
        <w:pStyle w:val="ListParagraph"/>
        <w:ind w:left="1600" w:hanging="1600"/>
      </w:pPr>
      <w:r>
        <w:t>2011</w:t>
      </w:r>
      <w:r>
        <w:tab/>
        <w:t>Oregon Health &amp; Science University School of Medicine, Fellow Teaching Award</w:t>
      </w:r>
    </w:p>
    <w:p w14:paraId="1E020D70" w14:textId="4FCA4D70" w:rsidR="004939BC" w:rsidRDefault="004939BC" w:rsidP="004939BC">
      <w:pPr>
        <w:pStyle w:val="ListParagraph"/>
        <w:ind w:left="1600" w:hanging="1600"/>
      </w:pPr>
    </w:p>
    <w:p w14:paraId="54DC971E" w14:textId="2892B293" w:rsidR="004939BC" w:rsidRDefault="004939BC" w:rsidP="004939BC">
      <w:pPr>
        <w:pStyle w:val="Heading2"/>
        <w:rPr>
          <w:b/>
          <w:color w:val="000000"/>
        </w:rPr>
      </w:pPr>
      <w:r w:rsidRPr="004939BC">
        <w:rPr>
          <w:b/>
          <w:color w:val="000000"/>
        </w:rPr>
        <w:t>Grants/Clinical Trials History:</w:t>
      </w:r>
    </w:p>
    <w:p w14:paraId="203E7A56" w14:textId="3AF69D0E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Current Grants</w:t>
      </w:r>
    </w:p>
    <w:p w14:paraId="26E01557" w14:textId="68E5BAE6" w:rsidR="004939BC" w:rsidRDefault="004939BC" w:rsidP="004939BC">
      <w:pPr>
        <w:pStyle w:val="ListParagraph"/>
        <w:ind w:left="2200" w:hanging="2200"/>
      </w:pPr>
      <w:r>
        <w:t>Agency:</w:t>
      </w:r>
      <w:r>
        <w:tab/>
        <w:t>U.S. Food and Drug Administration (FDA)</w:t>
      </w:r>
    </w:p>
    <w:p w14:paraId="768A58FE" w14:textId="6D4CF161" w:rsidR="004939BC" w:rsidRDefault="004939BC" w:rsidP="004939BC">
      <w:pPr>
        <w:pStyle w:val="ListParagraph"/>
        <w:ind w:left="2200" w:hanging="2200"/>
      </w:pPr>
      <w:r>
        <w:t>I.D.#:</w:t>
      </w:r>
      <w:r>
        <w:tab/>
        <w:t>-</w:t>
      </w:r>
    </w:p>
    <w:p w14:paraId="2EDAF322" w14:textId="530F09ED" w:rsidR="004939BC" w:rsidRDefault="004939BC" w:rsidP="004939BC">
      <w:pPr>
        <w:pStyle w:val="ListParagraph"/>
        <w:ind w:left="2200" w:hanging="2200"/>
      </w:pPr>
      <w:r>
        <w:t>Title:</w:t>
      </w:r>
      <w:r>
        <w:tab/>
        <w:t>Using system dynamics to enhance the FDA’s opioid systems model and address the ongoing crisis</w:t>
      </w:r>
    </w:p>
    <w:p w14:paraId="0B190ABA" w14:textId="25F9B26F" w:rsidR="004939BC" w:rsidRDefault="004939BC" w:rsidP="004939BC">
      <w:pPr>
        <w:pStyle w:val="ListParagraph"/>
        <w:ind w:left="2200" w:hanging="2200"/>
      </w:pPr>
      <w:r>
        <w:t>P.I.:</w:t>
      </w:r>
      <w:r>
        <w:tab/>
        <w:t>Mohammad Jalali, PhD</w:t>
      </w:r>
    </w:p>
    <w:p w14:paraId="3A66404C" w14:textId="21073308" w:rsidR="004939BC" w:rsidRDefault="004939BC" w:rsidP="004939BC">
      <w:pPr>
        <w:pStyle w:val="ListParagraph"/>
        <w:ind w:left="2200" w:hanging="2200"/>
      </w:pPr>
      <w:r>
        <w:t>Role:</w:t>
      </w:r>
      <w:r>
        <w:tab/>
        <w:t>Advisor</w:t>
      </w:r>
    </w:p>
    <w:p w14:paraId="0CCD7BEE" w14:textId="31B7ADB6" w:rsidR="004939BC" w:rsidRDefault="004939BC" w:rsidP="004939BC">
      <w:pPr>
        <w:pStyle w:val="ListParagraph"/>
        <w:ind w:left="2200" w:hanging="2200"/>
      </w:pPr>
      <w:r>
        <w:t>Percent effort:</w:t>
      </w:r>
      <w:r>
        <w:tab/>
        <w:t>N/A</w:t>
      </w:r>
    </w:p>
    <w:p w14:paraId="7BA205C2" w14:textId="21281160" w:rsidR="004939BC" w:rsidRDefault="004939BC" w:rsidP="004939BC">
      <w:pPr>
        <w:pStyle w:val="ListParagraph"/>
        <w:ind w:left="2200" w:hanging="2200"/>
      </w:pPr>
      <w:r>
        <w:t>Direct costs per year:</w:t>
      </w:r>
      <w:r>
        <w:tab/>
        <w:t>N/A</w:t>
      </w:r>
    </w:p>
    <w:p w14:paraId="3EC45091" w14:textId="77777777" w:rsidR="004939BC" w:rsidRDefault="004939BC" w:rsidP="004939BC">
      <w:pPr>
        <w:pStyle w:val="ListParagraph"/>
        <w:ind w:left="2200" w:hanging="2200"/>
      </w:pPr>
      <w:r>
        <w:t>Total costs for project</w:t>
      </w:r>
    </w:p>
    <w:p w14:paraId="4F8A0246" w14:textId="7E1AC1CC" w:rsidR="004939BC" w:rsidRDefault="004939BC" w:rsidP="004939BC">
      <w:pPr>
        <w:pStyle w:val="ListParagraph"/>
        <w:ind w:left="2200" w:hanging="2200"/>
      </w:pPr>
      <w:r>
        <w:t>period:</w:t>
      </w:r>
      <w:r>
        <w:tab/>
        <w:t>N/A</w:t>
      </w:r>
    </w:p>
    <w:p w14:paraId="004E5CC6" w14:textId="00E49140" w:rsidR="004939BC" w:rsidRDefault="004939BC" w:rsidP="004939BC">
      <w:pPr>
        <w:pStyle w:val="ListParagraph"/>
        <w:ind w:left="2200" w:hanging="2200"/>
      </w:pPr>
      <w:r>
        <w:t>Project period:</w:t>
      </w:r>
      <w:r>
        <w:tab/>
        <w:t>9/1/2019 - 12/31/2020</w:t>
      </w:r>
    </w:p>
    <w:p w14:paraId="5BA4EDFC" w14:textId="614ABD0E" w:rsidR="004939BC" w:rsidRDefault="004939BC" w:rsidP="004939BC">
      <w:pPr>
        <w:pStyle w:val="ListParagraph"/>
        <w:ind w:left="2200" w:hanging="2200"/>
      </w:pPr>
    </w:p>
    <w:p w14:paraId="20564EDB" w14:textId="096F7CCA" w:rsidR="004939BC" w:rsidRDefault="004939BC" w:rsidP="004939BC">
      <w:pPr>
        <w:pStyle w:val="ListParagraph"/>
        <w:ind w:left="2200" w:hanging="2200"/>
      </w:pPr>
      <w:r>
        <w:t>Agency:</w:t>
      </w:r>
      <w:r>
        <w:tab/>
        <w:t>Health Resources &amp; Services Administration (HRSA)</w:t>
      </w:r>
    </w:p>
    <w:p w14:paraId="62003DED" w14:textId="4E6738BA" w:rsidR="004939BC" w:rsidRDefault="004939BC" w:rsidP="004939BC">
      <w:pPr>
        <w:pStyle w:val="ListParagraph"/>
        <w:ind w:left="2200" w:hanging="2200"/>
      </w:pPr>
      <w:r>
        <w:t>I.D.#:</w:t>
      </w:r>
      <w:r>
        <w:tab/>
        <w:t>HRSA T0-BHP-33107</w:t>
      </w:r>
    </w:p>
    <w:p w14:paraId="64050D9C" w14:textId="504A19AC" w:rsidR="004939BC" w:rsidRDefault="004939BC" w:rsidP="004939BC">
      <w:pPr>
        <w:pStyle w:val="ListParagraph"/>
        <w:ind w:left="2200" w:hanging="2200"/>
      </w:pPr>
      <w:r>
        <w:t>Title:</w:t>
      </w:r>
      <w:r>
        <w:tab/>
        <w:t>Collaborative Behavioral Health and Addiction Medicine in Primary Care (CHAMP)</w:t>
      </w:r>
    </w:p>
    <w:p w14:paraId="60DFD2A2" w14:textId="77D066F5" w:rsidR="004939BC" w:rsidRDefault="004939BC" w:rsidP="004939BC">
      <w:pPr>
        <w:pStyle w:val="ListParagraph"/>
        <w:ind w:left="2200" w:hanging="2200"/>
      </w:pPr>
      <w:r>
        <w:t>P.I.:</w:t>
      </w:r>
      <w:r>
        <w:tab/>
        <w:t>Jeanette Tetrault, MD</w:t>
      </w:r>
    </w:p>
    <w:p w14:paraId="58344B71" w14:textId="360C9A3D" w:rsidR="004939BC" w:rsidRDefault="004939BC" w:rsidP="004939BC">
      <w:pPr>
        <w:pStyle w:val="ListParagraph"/>
        <w:ind w:left="2200" w:hanging="2200"/>
      </w:pPr>
      <w:r>
        <w:lastRenderedPageBreak/>
        <w:t>Role:</w:t>
      </w:r>
      <w:r>
        <w:tab/>
        <w:t>Collaborator</w:t>
      </w:r>
    </w:p>
    <w:p w14:paraId="475CEEFD" w14:textId="3936C392" w:rsidR="004939BC" w:rsidRDefault="004939BC" w:rsidP="004939BC">
      <w:pPr>
        <w:pStyle w:val="ListParagraph"/>
        <w:ind w:left="2200" w:hanging="2200"/>
      </w:pPr>
      <w:r>
        <w:t>Percent effort:</w:t>
      </w:r>
      <w:r>
        <w:tab/>
        <w:t>5%</w:t>
      </w:r>
    </w:p>
    <w:p w14:paraId="0AE21D67" w14:textId="3E235059" w:rsidR="004939BC" w:rsidRDefault="004939BC" w:rsidP="004939BC">
      <w:pPr>
        <w:pStyle w:val="ListParagraph"/>
        <w:ind w:left="2200" w:hanging="2200"/>
      </w:pPr>
      <w:r>
        <w:t>Direct costs per year:</w:t>
      </w:r>
      <w:r>
        <w:tab/>
        <w:t>N/A</w:t>
      </w:r>
    </w:p>
    <w:p w14:paraId="1D50D050" w14:textId="77777777" w:rsidR="004939BC" w:rsidRDefault="004939BC" w:rsidP="004939BC">
      <w:pPr>
        <w:pStyle w:val="ListParagraph"/>
        <w:ind w:left="2200" w:hanging="2200"/>
      </w:pPr>
      <w:r>
        <w:t>Total costs for project</w:t>
      </w:r>
    </w:p>
    <w:p w14:paraId="4BB98E54" w14:textId="7CC68E15" w:rsidR="004939BC" w:rsidRDefault="004939BC" w:rsidP="004939BC">
      <w:pPr>
        <w:pStyle w:val="ListParagraph"/>
        <w:ind w:left="2200" w:hanging="2200"/>
      </w:pPr>
      <w:r>
        <w:t>period:</w:t>
      </w:r>
      <w:r>
        <w:tab/>
        <w:t>N/A</w:t>
      </w:r>
    </w:p>
    <w:p w14:paraId="5D6D86A7" w14:textId="4CE2EB4A" w:rsidR="004939BC" w:rsidRDefault="004939BC" w:rsidP="004939BC">
      <w:pPr>
        <w:pStyle w:val="ListParagraph"/>
        <w:ind w:left="2200" w:hanging="2200"/>
      </w:pPr>
      <w:r>
        <w:t>Project period:</w:t>
      </w:r>
      <w:r>
        <w:tab/>
        <w:t>7/1/2019 - 7/1/2021</w:t>
      </w:r>
    </w:p>
    <w:p w14:paraId="386947EE" w14:textId="39F94B54" w:rsidR="004939BC" w:rsidRDefault="004939BC" w:rsidP="004939BC">
      <w:pPr>
        <w:pStyle w:val="ListParagraph"/>
        <w:ind w:left="2200" w:hanging="2200"/>
      </w:pPr>
    </w:p>
    <w:p w14:paraId="07AA555C" w14:textId="15911140" w:rsidR="004939BC" w:rsidRDefault="004939BC" w:rsidP="004939BC">
      <w:pPr>
        <w:pStyle w:val="ListParagraph"/>
        <w:ind w:left="2200" w:hanging="2200"/>
      </w:pPr>
      <w:r>
        <w:t>Agency:</w:t>
      </w:r>
      <w:r>
        <w:tab/>
        <w:t>Substance Abuse Mental Health Services Administration (SAMHSA)</w:t>
      </w:r>
    </w:p>
    <w:p w14:paraId="184808A5" w14:textId="3B8AC4DB" w:rsidR="004939BC" w:rsidRDefault="004939BC" w:rsidP="004939BC">
      <w:pPr>
        <w:pStyle w:val="ListParagraph"/>
        <w:ind w:left="2200" w:hanging="2200"/>
      </w:pPr>
      <w:r>
        <w:t>I.D.#:</w:t>
      </w:r>
      <w:r>
        <w:tab/>
        <w:t>5H79-TI081659-02</w:t>
      </w:r>
    </w:p>
    <w:p w14:paraId="371B857D" w14:textId="72834492" w:rsidR="004939BC" w:rsidRDefault="004939BC" w:rsidP="004939BC">
      <w:pPr>
        <w:pStyle w:val="ListParagraph"/>
        <w:ind w:left="2200" w:hanging="2200"/>
      </w:pPr>
      <w:r>
        <w:t>Title:</w:t>
      </w:r>
      <w:r>
        <w:tab/>
        <w:t>The Yale MAT Training Program: Expanding Treatment Access</w:t>
      </w:r>
    </w:p>
    <w:p w14:paraId="3E870FB1" w14:textId="511C8DF9" w:rsidR="004939BC" w:rsidRDefault="004939BC" w:rsidP="004939BC">
      <w:pPr>
        <w:pStyle w:val="ListParagraph"/>
        <w:ind w:left="2200" w:hanging="2200"/>
      </w:pPr>
      <w:r>
        <w:t>P.I.:</w:t>
      </w:r>
      <w:r>
        <w:tab/>
        <w:t>Gail D’Onofrio, MD</w:t>
      </w:r>
    </w:p>
    <w:p w14:paraId="065BCE1C" w14:textId="6A15799A" w:rsidR="004939BC" w:rsidRDefault="004939BC" w:rsidP="004939BC">
      <w:pPr>
        <w:pStyle w:val="ListParagraph"/>
        <w:ind w:left="2200" w:hanging="2200"/>
      </w:pPr>
      <w:r>
        <w:t>Role:</w:t>
      </w:r>
      <w:r>
        <w:tab/>
        <w:t>Collaborator</w:t>
      </w:r>
    </w:p>
    <w:p w14:paraId="695B3F40" w14:textId="64070442" w:rsidR="004939BC" w:rsidRDefault="004939BC" w:rsidP="004939BC">
      <w:pPr>
        <w:pStyle w:val="ListParagraph"/>
        <w:ind w:left="2200" w:hanging="2200"/>
      </w:pPr>
      <w:r>
        <w:t>Percent effort:</w:t>
      </w:r>
      <w:r>
        <w:tab/>
        <w:t>5%</w:t>
      </w:r>
    </w:p>
    <w:p w14:paraId="6709DFC2" w14:textId="470EC1F2" w:rsidR="004939BC" w:rsidRDefault="004939BC" w:rsidP="004939BC">
      <w:pPr>
        <w:pStyle w:val="ListParagraph"/>
        <w:ind w:left="2200" w:hanging="2200"/>
      </w:pPr>
      <w:r>
        <w:t>Direct costs per year:</w:t>
      </w:r>
      <w:r>
        <w:tab/>
        <w:t>N/A</w:t>
      </w:r>
    </w:p>
    <w:p w14:paraId="022A739E" w14:textId="77777777" w:rsidR="004939BC" w:rsidRDefault="004939BC" w:rsidP="004939BC">
      <w:pPr>
        <w:pStyle w:val="ListParagraph"/>
        <w:ind w:left="2200" w:hanging="2200"/>
      </w:pPr>
      <w:r>
        <w:t>Total costs for project</w:t>
      </w:r>
    </w:p>
    <w:p w14:paraId="513A40E5" w14:textId="36A6B99E" w:rsidR="004939BC" w:rsidRDefault="004939BC" w:rsidP="004939BC">
      <w:pPr>
        <w:pStyle w:val="ListParagraph"/>
        <w:ind w:left="2200" w:hanging="2200"/>
      </w:pPr>
      <w:r>
        <w:t>period:</w:t>
      </w:r>
      <w:r>
        <w:tab/>
        <w:t>$149,899.00</w:t>
      </w:r>
    </w:p>
    <w:p w14:paraId="2577E54F" w14:textId="661FCBCE" w:rsidR="004939BC" w:rsidRDefault="004939BC" w:rsidP="004939BC">
      <w:pPr>
        <w:pStyle w:val="ListParagraph"/>
        <w:ind w:left="2200" w:hanging="2200"/>
      </w:pPr>
      <w:r>
        <w:t>Project period:</w:t>
      </w:r>
      <w:r>
        <w:tab/>
        <w:t>9/30/2018 - 9/29/2021</w:t>
      </w:r>
    </w:p>
    <w:p w14:paraId="6CDA88E8" w14:textId="16C31BC7" w:rsidR="004939BC" w:rsidRDefault="004939BC" w:rsidP="004939BC">
      <w:pPr>
        <w:pStyle w:val="ListParagraph"/>
        <w:ind w:left="2200" w:hanging="2200"/>
      </w:pPr>
    </w:p>
    <w:p w14:paraId="5D781CCE" w14:textId="6BEAEBAA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Past Grants</w:t>
      </w:r>
    </w:p>
    <w:p w14:paraId="2E87F13C" w14:textId="646855BB" w:rsidR="004939BC" w:rsidRDefault="004939BC" w:rsidP="004939BC">
      <w:pPr>
        <w:pStyle w:val="ListParagraph"/>
        <w:ind w:left="2200" w:hanging="2200"/>
      </w:pPr>
      <w:r>
        <w:t>Agency:</w:t>
      </w:r>
      <w:r>
        <w:tab/>
        <w:t>Substance Abuse Mental Health Services Administration (SAMHSA)</w:t>
      </w:r>
    </w:p>
    <w:p w14:paraId="39CF8AA8" w14:textId="2C95C8C4" w:rsidR="004939BC" w:rsidRDefault="004939BC" w:rsidP="004939BC">
      <w:pPr>
        <w:pStyle w:val="ListParagraph"/>
        <w:ind w:left="2200" w:hanging="2200"/>
      </w:pPr>
      <w:r>
        <w:t>I.D.#:</w:t>
      </w:r>
      <w:r>
        <w:tab/>
        <w:t>-</w:t>
      </w:r>
    </w:p>
    <w:p w14:paraId="4BB3ADCE" w14:textId="23F8CAEE" w:rsidR="004939BC" w:rsidRDefault="004939BC" w:rsidP="004939BC">
      <w:pPr>
        <w:pStyle w:val="ListParagraph"/>
        <w:ind w:left="2200" w:hanging="2200"/>
      </w:pPr>
      <w:r>
        <w:t>Title:</w:t>
      </w:r>
      <w:r>
        <w:tab/>
        <w:t>Medication-Assisted Treatment for Prescription Drug and Opioid Addiction</w:t>
      </w:r>
    </w:p>
    <w:p w14:paraId="2F2AD8ED" w14:textId="7792F90F" w:rsidR="004939BC" w:rsidRDefault="004939BC" w:rsidP="004939BC">
      <w:pPr>
        <w:pStyle w:val="ListParagraph"/>
        <w:ind w:left="2200" w:hanging="2200"/>
      </w:pPr>
      <w:r>
        <w:t>P.I.:</w:t>
      </w:r>
      <w:r>
        <w:tab/>
        <w:t>Todd Korthuis, MD, MPH</w:t>
      </w:r>
    </w:p>
    <w:p w14:paraId="7C9375F3" w14:textId="4824F462" w:rsidR="004939BC" w:rsidRDefault="004939BC" w:rsidP="004939BC">
      <w:pPr>
        <w:pStyle w:val="ListParagraph"/>
        <w:ind w:left="2200" w:hanging="2200"/>
      </w:pPr>
      <w:r>
        <w:t>Role:</w:t>
      </w:r>
      <w:r>
        <w:tab/>
        <w:t>Principal Investigator</w:t>
      </w:r>
    </w:p>
    <w:p w14:paraId="4057118B" w14:textId="6E89AC9A" w:rsidR="004939BC" w:rsidRDefault="004939BC" w:rsidP="004939BC">
      <w:pPr>
        <w:pStyle w:val="ListParagraph"/>
        <w:ind w:left="2200" w:hanging="2200"/>
      </w:pPr>
      <w:r>
        <w:t>Percent effort:</w:t>
      </w:r>
      <w:r>
        <w:tab/>
        <w:t>20%</w:t>
      </w:r>
    </w:p>
    <w:p w14:paraId="076CC78B" w14:textId="0CA0AD6D" w:rsidR="004939BC" w:rsidRDefault="004939BC" w:rsidP="004939BC">
      <w:pPr>
        <w:pStyle w:val="ListParagraph"/>
        <w:ind w:left="2200" w:hanging="2200"/>
      </w:pPr>
      <w:r>
        <w:t>Direct costs per year:</w:t>
      </w:r>
      <w:r>
        <w:tab/>
        <w:t>N/A</w:t>
      </w:r>
    </w:p>
    <w:p w14:paraId="7F767104" w14:textId="77777777" w:rsidR="004939BC" w:rsidRDefault="004939BC" w:rsidP="004939BC">
      <w:pPr>
        <w:pStyle w:val="ListParagraph"/>
        <w:ind w:left="2200" w:hanging="2200"/>
      </w:pPr>
      <w:r>
        <w:t>Total costs for project</w:t>
      </w:r>
    </w:p>
    <w:p w14:paraId="5999514B" w14:textId="45109132" w:rsidR="004939BC" w:rsidRDefault="004939BC" w:rsidP="004939BC">
      <w:pPr>
        <w:pStyle w:val="ListParagraph"/>
        <w:ind w:left="2200" w:hanging="2200"/>
      </w:pPr>
      <w:r>
        <w:t>period:</w:t>
      </w:r>
      <w:r>
        <w:tab/>
        <w:t>$200,000.00</w:t>
      </w:r>
    </w:p>
    <w:p w14:paraId="70369976" w14:textId="1084406F" w:rsidR="004939BC" w:rsidRDefault="004939BC" w:rsidP="004939BC">
      <w:pPr>
        <w:pStyle w:val="ListParagraph"/>
        <w:ind w:left="2200" w:hanging="2200"/>
      </w:pPr>
      <w:r>
        <w:t>Project period:</w:t>
      </w:r>
      <w:r>
        <w:tab/>
        <w:t>9/1/2016 - 9/1/2017</w:t>
      </w:r>
    </w:p>
    <w:p w14:paraId="3CA8A516" w14:textId="2CD210C3" w:rsidR="004939BC" w:rsidRDefault="004939BC" w:rsidP="004939BC">
      <w:pPr>
        <w:pStyle w:val="ListParagraph"/>
        <w:ind w:left="2200" w:hanging="2200"/>
      </w:pPr>
    </w:p>
    <w:p w14:paraId="1A87B557" w14:textId="560D38A5" w:rsidR="004939BC" w:rsidRDefault="004939BC" w:rsidP="004939BC">
      <w:pPr>
        <w:pStyle w:val="ListParagraph"/>
        <w:ind w:left="2200" w:hanging="2200"/>
      </w:pPr>
      <w:r>
        <w:t>Agency:</w:t>
      </w:r>
      <w:r>
        <w:tab/>
        <w:t>Agency for Healthcare Research and Quality (AHRQ)</w:t>
      </w:r>
    </w:p>
    <w:p w14:paraId="6DB7FA20" w14:textId="0FC86E03" w:rsidR="004939BC" w:rsidRDefault="004939BC" w:rsidP="004939BC">
      <w:pPr>
        <w:pStyle w:val="ListParagraph"/>
        <w:ind w:left="2200" w:hanging="2200"/>
      </w:pPr>
      <w:r>
        <w:t>I.D.#:</w:t>
      </w:r>
      <w:r>
        <w:tab/>
        <w:t>HHSA 290-2015-00009i</w:t>
      </w:r>
    </w:p>
    <w:p w14:paraId="0A94BE74" w14:textId="4E6A409F" w:rsidR="004939BC" w:rsidRDefault="004939BC" w:rsidP="004939BC">
      <w:pPr>
        <w:pStyle w:val="ListParagraph"/>
        <w:ind w:left="2200" w:hanging="2200"/>
      </w:pPr>
      <w:r>
        <w:t>Title:</w:t>
      </w:r>
      <w:r>
        <w:tab/>
        <w:t>Medication-Assisted Treatment Programs</w:t>
      </w:r>
    </w:p>
    <w:p w14:paraId="0DE9EB12" w14:textId="2BAD2ABE" w:rsidR="004939BC" w:rsidRDefault="004939BC" w:rsidP="004939BC">
      <w:pPr>
        <w:pStyle w:val="ListParagraph"/>
        <w:ind w:left="2200" w:hanging="2200"/>
      </w:pPr>
      <w:r>
        <w:t>P.I.:</w:t>
      </w:r>
      <w:r>
        <w:tab/>
        <w:t>Roger Chou, MD</w:t>
      </w:r>
    </w:p>
    <w:p w14:paraId="0395B245" w14:textId="02D7B430" w:rsidR="004939BC" w:rsidRDefault="004939BC" w:rsidP="004939BC">
      <w:pPr>
        <w:pStyle w:val="ListParagraph"/>
        <w:ind w:left="2200" w:hanging="2200"/>
      </w:pPr>
      <w:r>
        <w:t>Role:</w:t>
      </w:r>
      <w:r>
        <w:tab/>
        <w:t>Co Principal Investigator</w:t>
      </w:r>
    </w:p>
    <w:p w14:paraId="455EBCE9" w14:textId="3F493083" w:rsidR="004939BC" w:rsidRDefault="004939BC" w:rsidP="004939BC">
      <w:pPr>
        <w:pStyle w:val="ListParagraph"/>
        <w:ind w:left="2200" w:hanging="2200"/>
      </w:pPr>
      <w:r>
        <w:t>Percent effort:</w:t>
      </w:r>
      <w:r>
        <w:tab/>
        <w:t>10%</w:t>
      </w:r>
    </w:p>
    <w:p w14:paraId="48CE09A5" w14:textId="083B6BC6" w:rsidR="004939BC" w:rsidRDefault="004939BC" w:rsidP="004939BC">
      <w:pPr>
        <w:pStyle w:val="ListParagraph"/>
        <w:ind w:left="2200" w:hanging="2200"/>
      </w:pPr>
      <w:r>
        <w:t>Direct costs per year:</w:t>
      </w:r>
      <w:r>
        <w:tab/>
        <w:t>N/A</w:t>
      </w:r>
    </w:p>
    <w:p w14:paraId="7641A851" w14:textId="77777777" w:rsidR="004939BC" w:rsidRDefault="004939BC" w:rsidP="004939BC">
      <w:pPr>
        <w:pStyle w:val="ListParagraph"/>
        <w:ind w:left="2200" w:hanging="2200"/>
      </w:pPr>
      <w:r>
        <w:t>Total costs for project</w:t>
      </w:r>
    </w:p>
    <w:p w14:paraId="74F4580A" w14:textId="55395D69" w:rsidR="004939BC" w:rsidRDefault="004939BC" w:rsidP="004939BC">
      <w:pPr>
        <w:pStyle w:val="ListParagraph"/>
        <w:ind w:left="2200" w:hanging="2200"/>
      </w:pPr>
      <w:r>
        <w:t>period:</w:t>
      </w:r>
      <w:r>
        <w:tab/>
        <w:t>$200,000.00</w:t>
      </w:r>
    </w:p>
    <w:p w14:paraId="4E5273B7" w14:textId="2142AC1D" w:rsidR="004939BC" w:rsidRDefault="004939BC" w:rsidP="004939BC">
      <w:pPr>
        <w:pStyle w:val="ListParagraph"/>
        <w:ind w:left="2200" w:hanging="2200"/>
      </w:pPr>
      <w:r>
        <w:t>Project period:</w:t>
      </w:r>
      <w:r>
        <w:tab/>
        <w:t>12/14/2015 - 7/11/2016</w:t>
      </w:r>
    </w:p>
    <w:p w14:paraId="15D19A25" w14:textId="25134D77" w:rsidR="004939BC" w:rsidRDefault="004939BC" w:rsidP="004939BC">
      <w:pPr>
        <w:pStyle w:val="ListParagraph"/>
        <w:ind w:left="2200" w:hanging="2200"/>
      </w:pPr>
    </w:p>
    <w:p w14:paraId="4C092598" w14:textId="4F8539B3" w:rsidR="004939BC" w:rsidRDefault="004939BC" w:rsidP="004939BC">
      <w:pPr>
        <w:pStyle w:val="ListParagraph"/>
        <w:ind w:left="2200" w:hanging="2200"/>
      </w:pPr>
      <w:r>
        <w:t>Agency:</w:t>
      </w:r>
      <w:r>
        <w:tab/>
        <w:t>Agency for Healthcare Research and Quality (AHRQ)</w:t>
      </w:r>
    </w:p>
    <w:p w14:paraId="3A245701" w14:textId="3F043D69" w:rsidR="004939BC" w:rsidRDefault="004939BC" w:rsidP="004939BC">
      <w:pPr>
        <w:pStyle w:val="ListParagraph"/>
        <w:ind w:left="2200" w:hanging="2200"/>
      </w:pPr>
      <w:r>
        <w:t>I.D.#:</w:t>
      </w:r>
      <w:r>
        <w:tab/>
        <w:t>HHSA 290-2012-00014i</w:t>
      </w:r>
    </w:p>
    <w:p w14:paraId="045AD73C" w14:textId="0DEADB03" w:rsidR="004939BC" w:rsidRDefault="004939BC" w:rsidP="004939BC">
      <w:pPr>
        <w:pStyle w:val="ListParagraph"/>
        <w:ind w:left="2200" w:hanging="2200"/>
      </w:pPr>
      <w:r>
        <w:t>Title:</w:t>
      </w:r>
      <w:r>
        <w:tab/>
        <w:t>Noninvasive Treatments for Low Back Pain</w:t>
      </w:r>
    </w:p>
    <w:p w14:paraId="03D2C377" w14:textId="132C8816" w:rsidR="004939BC" w:rsidRDefault="004939BC" w:rsidP="004939BC">
      <w:pPr>
        <w:pStyle w:val="ListParagraph"/>
        <w:ind w:left="2200" w:hanging="2200"/>
      </w:pPr>
      <w:r>
        <w:lastRenderedPageBreak/>
        <w:t>P.I.:</w:t>
      </w:r>
      <w:r>
        <w:tab/>
        <w:t>Roger Chou, MD</w:t>
      </w:r>
    </w:p>
    <w:p w14:paraId="62356461" w14:textId="290F5972" w:rsidR="004939BC" w:rsidRDefault="004939BC" w:rsidP="004939BC">
      <w:pPr>
        <w:pStyle w:val="ListParagraph"/>
        <w:ind w:left="2200" w:hanging="2200"/>
      </w:pPr>
      <w:r>
        <w:t>Role:</w:t>
      </w:r>
      <w:r>
        <w:tab/>
        <w:t>Co Principal Investigator</w:t>
      </w:r>
    </w:p>
    <w:p w14:paraId="5FC31FCA" w14:textId="44387F49" w:rsidR="004939BC" w:rsidRDefault="004939BC" w:rsidP="004939BC">
      <w:pPr>
        <w:pStyle w:val="ListParagraph"/>
        <w:ind w:left="2200" w:hanging="2200"/>
      </w:pPr>
      <w:r>
        <w:t>Percent effort:</w:t>
      </w:r>
      <w:r>
        <w:tab/>
        <w:t>10%</w:t>
      </w:r>
    </w:p>
    <w:p w14:paraId="0FC6D16E" w14:textId="631EC89D" w:rsidR="004939BC" w:rsidRDefault="004939BC" w:rsidP="004939BC">
      <w:pPr>
        <w:pStyle w:val="ListParagraph"/>
        <w:ind w:left="2200" w:hanging="2200"/>
      </w:pPr>
      <w:r>
        <w:t>Direct costs per year:</w:t>
      </w:r>
      <w:r>
        <w:tab/>
        <w:t>N/A</w:t>
      </w:r>
    </w:p>
    <w:p w14:paraId="11CABE07" w14:textId="77777777" w:rsidR="004939BC" w:rsidRDefault="004939BC" w:rsidP="004939BC">
      <w:pPr>
        <w:pStyle w:val="ListParagraph"/>
        <w:ind w:left="2200" w:hanging="2200"/>
      </w:pPr>
      <w:r>
        <w:t>Total costs for project</w:t>
      </w:r>
    </w:p>
    <w:p w14:paraId="05A49349" w14:textId="60C26DD7" w:rsidR="004939BC" w:rsidRDefault="004939BC" w:rsidP="004939BC">
      <w:pPr>
        <w:pStyle w:val="ListParagraph"/>
        <w:ind w:left="2200" w:hanging="2200"/>
      </w:pPr>
      <w:r>
        <w:t>period:</w:t>
      </w:r>
      <w:r>
        <w:tab/>
        <w:t>$500,000.00</w:t>
      </w:r>
    </w:p>
    <w:p w14:paraId="5A6C99D2" w14:textId="630C1D96" w:rsidR="004939BC" w:rsidRDefault="004939BC" w:rsidP="004939BC">
      <w:pPr>
        <w:pStyle w:val="ListParagraph"/>
        <w:ind w:left="2200" w:hanging="2200"/>
      </w:pPr>
      <w:r>
        <w:t>Project period:</w:t>
      </w:r>
      <w:r>
        <w:tab/>
        <w:t>5/29/2014 - 6/29/2015</w:t>
      </w:r>
    </w:p>
    <w:p w14:paraId="62D7FC5A" w14:textId="12F8E203" w:rsidR="004939BC" w:rsidRDefault="004939BC" w:rsidP="004939BC">
      <w:pPr>
        <w:pStyle w:val="ListParagraph"/>
        <w:ind w:left="2200" w:hanging="2200"/>
      </w:pPr>
    </w:p>
    <w:p w14:paraId="31D97F02" w14:textId="58014946" w:rsidR="004939BC" w:rsidRDefault="004939BC" w:rsidP="004939BC">
      <w:pPr>
        <w:pStyle w:val="ListParagraph"/>
        <w:ind w:left="2200" w:hanging="2200"/>
      </w:pPr>
      <w:r>
        <w:t>Agency:</w:t>
      </w:r>
      <w:r>
        <w:tab/>
        <w:t>The ER/LA Opioid Analgesics Risk Evaluation and Mitigation Strategy (REMS) Program Companies</w:t>
      </w:r>
    </w:p>
    <w:p w14:paraId="08DE7BB5" w14:textId="5E73E212" w:rsidR="004939BC" w:rsidRDefault="004939BC" w:rsidP="004939BC">
      <w:pPr>
        <w:pStyle w:val="ListParagraph"/>
        <w:ind w:left="2200" w:hanging="2200"/>
      </w:pPr>
      <w:r>
        <w:t>I.D.#:</w:t>
      </w:r>
      <w:r>
        <w:tab/>
        <w:t>EG-000228</w:t>
      </w:r>
    </w:p>
    <w:p w14:paraId="460718D1" w14:textId="2AD8B13F" w:rsidR="004939BC" w:rsidRDefault="004939BC" w:rsidP="004939BC">
      <w:pPr>
        <w:pStyle w:val="ListParagraph"/>
        <w:ind w:left="2200" w:hanging="2200"/>
      </w:pPr>
      <w:r>
        <w:t>Title:</w:t>
      </w:r>
      <w:r>
        <w:tab/>
        <w:t>Collaborative Opioid Prescribing Education (COPE)-REMS Training Program</w:t>
      </w:r>
    </w:p>
    <w:p w14:paraId="31A4574A" w14:textId="35B2E16B" w:rsidR="004939BC" w:rsidRDefault="004939BC" w:rsidP="004939BC">
      <w:pPr>
        <w:pStyle w:val="ListParagraph"/>
        <w:ind w:left="2200" w:hanging="2200"/>
      </w:pPr>
      <w:r>
        <w:t>P.I.:</w:t>
      </w:r>
      <w:r>
        <w:tab/>
        <w:t>Mark Sullivan, MD, PhD</w:t>
      </w:r>
    </w:p>
    <w:p w14:paraId="3D09B294" w14:textId="09706134" w:rsidR="004939BC" w:rsidRDefault="004939BC" w:rsidP="004939BC">
      <w:pPr>
        <w:pStyle w:val="ListParagraph"/>
        <w:ind w:left="2200" w:hanging="2200"/>
      </w:pPr>
      <w:r>
        <w:t>Role:</w:t>
      </w:r>
      <w:r>
        <w:tab/>
        <w:t>Co Principal Investigator</w:t>
      </w:r>
    </w:p>
    <w:p w14:paraId="3829077C" w14:textId="3977E059" w:rsidR="004939BC" w:rsidRDefault="004939BC" w:rsidP="004939BC">
      <w:pPr>
        <w:pStyle w:val="ListParagraph"/>
        <w:ind w:left="2200" w:hanging="2200"/>
      </w:pPr>
      <w:r>
        <w:t>Percent effort:</w:t>
      </w:r>
      <w:r>
        <w:tab/>
        <w:t>10%</w:t>
      </w:r>
    </w:p>
    <w:p w14:paraId="2290AD82" w14:textId="4727C615" w:rsidR="004939BC" w:rsidRDefault="004939BC" w:rsidP="004939BC">
      <w:pPr>
        <w:pStyle w:val="ListParagraph"/>
        <w:ind w:left="2200" w:hanging="2200"/>
      </w:pPr>
      <w:r>
        <w:t>Direct costs per year:</w:t>
      </w:r>
      <w:r>
        <w:tab/>
        <w:t>N/A</w:t>
      </w:r>
    </w:p>
    <w:p w14:paraId="05C18222" w14:textId="77777777" w:rsidR="004939BC" w:rsidRDefault="004939BC" w:rsidP="004939BC">
      <w:pPr>
        <w:pStyle w:val="ListParagraph"/>
        <w:ind w:left="2200" w:hanging="2200"/>
      </w:pPr>
      <w:r>
        <w:t>Total costs for project</w:t>
      </w:r>
    </w:p>
    <w:p w14:paraId="38F9228D" w14:textId="7241839E" w:rsidR="004939BC" w:rsidRDefault="004939BC" w:rsidP="004939BC">
      <w:pPr>
        <w:pStyle w:val="ListParagraph"/>
        <w:ind w:left="2200" w:hanging="2200"/>
      </w:pPr>
      <w:r>
        <w:t>period:</w:t>
      </w:r>
      <w:r>
        <w:tab/>
        <w:t>$799,577.00</w:t>
      </w:r>
    </w:p>
    <w:p w14:paraId="37D558BA" w14:textId="0259B788" w:rsidR="004939BC" w:rsidRDefault="004939BC" w:rsidP="004939BC">
      <w:pPr>
        <w:pStyle w:val="ListParagraph"/>
        <w:ind w:left="2200" w:hanging="2200"/>
      </w:pPr>
      <w:r>
        <w:t>Project period:</w:t>
      </w:r>
      <w:r>
        <w:tab/>
        <w:t>1/1/2014 - 12/31/2014</w:t>
      </w:r>
    </w:p>
    <w:p w14:paraId="46E28997" w14:textId="7BC52DA3" w:rsidR="004939BC" w:rsidRDefault="004939BC" w:rsidP="004939BC">
      <w:pPr>
        <w:pStyle w:val="ListParagraph"/>
        <w:ind w:left="2200" w:hanging="2200"/>
      </w:pPr>
    </w:p>
    <w:p w14:paraId="561A05A4" w14:textId="1557EEA0" w:rsidR="004939BC" w:rsidRDefault="004939BC" w:rsidP="004939BC">
      <w:pPr>
        <w:pStyle w:val="ListParagraph"/>
        <w:ind w:left="2200" w:hanging="2200"/>
      </w:pPr>
      <w:r>
        <w:t>Agency:</w:t>
      </w:r>
      <w:r>
        <w:tab/>
        <w:t>Oregon Health &amp; Science University Methamphetamine Abuse Research Center</w:t>
      </w:r>
    </w:p>
    <w:p w14:paraId="7A100D7B" w14:textId="04EFCC52" w:rsidR="004939BC" w:rsidRDefault="004939BC" w:rsidP="004939BC">
      <w:pPr>
        <w:pStyle w:val="ListParagraph"/>
        <w:ind w:left="2200" w:hanging="2200"/>
      </w:pPr>
      <w:r>
        <w:t>I.D.#:</w:t>
      </w:r>
      <w:r>
        <w:tab/>
        <w:t>-</w:t>
      </w:r>
    </w:p>
    <w:p w14:paraId="4C0AA681" w14:textId="2993A02C" w:rsidR="004939BC" w:rsidRDefault="004939BC" w:rsidP="004939BC">
      <w:pPr>
        <w:pStyle w:val="ListParagraph"/>
        <w:ind w:left="2200" w:hanging="2200"/>
      </w:pPr>
      <w:r>
        <w:t>Title:</w:t>
      </w:r>
      <w:r>
        <w:tab/>
        <w:t>Neuroadaptive Circadian Rhythm changes with Methamphetamine Dependence</w:t>
      </w:r>
    </w:p>
    <w:p w14:paraId="69DD71F6" w14:textId="4AE0512A" w:rsidR="004939BC" w:rsidRDefault="004939BC" w:rsidP="004939BC">
      <w:pPr>
        <w:pStyle w:val="ListParagraph"/>
        <w:ind w:left="2200" w:hanging="2200"/>
      </w:pPr>
      <w:r>
        <w:t>Role:</w:t>
      </w:r>
      <w:r>
        <w:tab/>
        <w:t>Principal Investigator</w:t>
      </w:r>
    </w:p>
    <w:p w14:paraId="28C14C7F" w14:textId="19081D43" w:rsidR="004939BC" w:rsidRDefault="004939BC" w:rsidP="004939BC">
      <w:pPr>
        <w:pStyle w:val="ListParagraph"/>
        <w:ind w:left="2200" w:hanging="2200"/>
      </w:pPr>
      <w:r>
        <w:t>Percent effort:</w:t>
      </w:r>
      <w:r>
        <w:tab/>
        <w:t>10%</w:t>
      </w:r>
    </w:p>
    <w:p w14:paraId="411E2F39" w14:textId="165C279B" w:rsidR="004939BC" w:rsidRDefault="004939BC" w:rsidP="004939BC">
      <w:pPr>
        <w:pStyle w:val="ListParagraph"/>
        <w:ind w:left="2200" w:hanging="2200"/>
      </w:pPr>
      <w:r>
        <w:t>Direct costs per year:</w:t>
      </w:r>
      <w:r>
        <w:tab/>
        <w:t>N/A</w:t>
      </w:r>
    </w:p>
    <w:p w14:paraId="6B385CFF" w14:textId="77777777" w:rsidR="004939BC" w:rsidRDefault="004939BC" w:rsidP="004939BC">
      <w:pPr>
        <w:pStyle w:val="ListParagraph"/>
        <w:ind w:left="2200" w:hanging="2200"/>
      </w:pPr>
      <w:r>
        <w:t>Total costs for project</w:t>
      </w:r>
    </w:p>
    <w:p w14:paraId="4964987C" w14:textId="0376E09F" w:rsidR="004939BC" w:rsidRDefault="004939BC" w:rsidP="004939BC">
      <w:pPr>
        <w:pStyle w:val="ListParagraph"/>
        <w:ind w:left="2200" w:hanging="2200"/>
      </w:pPr>
      <w:r>
        <w:t>period:</w:t>
      </w:r>
      <w:r>
        <w:tab/>
        <w:t>$28,000.00</w:t>
      </w:r>
    </w:p>
    <w:p w14:paraId="357C8FD5" w14:textId="45188C77" w:rsidR="004939BC" w:rsidRDefault="004939BC" w:rsidP="004939BC">
      <w:pPr>
        <w:pStyle w:val="ListParagraph"/>
        <w:ind w:left="2200" w:hanging="2200"/>
      </w:pPr>
      <w:r>
        <w:t>Project period:</w:t>
      </w:r>
      <w:r>
        <w:tab/>
        <w:t>7/1/2013 - 6/30/2014</w:t>
      </w:r>
    </w:p>
    <w:p w14:paraId="59D17F87" w14:textId="55165720" w:rsidR="004939BC" w:rsidRDefault="004939BC" w:rsidP="004939BC">
      <w:pPr>
        <w:pStyle w:val="ListParagraph"/>
        <w:ind w:left="2200" w:hanging="2200"/>
      </w:pPr>
    </w:p>
    <w:p w14:paraId="61D98791" w14:textId="4026A538" w:rsidR="004939BC" w:rsidRDefault="004939BC" w:rsidP="004939BC">
      <w:pPr>
        <w:pStyle w:val="ListParagraph"/>
        <w:ind w:left="2200" w:hanging="2200"/>
      </w:pPr>
      <w:r>
        <w:t>Agency:</w:t>
      </w:r>
      <w:r>
        <w:tab/>
        <w:t>Society of General Internal Medicine, Founder’s Grant</w:t>
      </w:r>
    </w:p>
    <w:p w14:paraId="19555525" w14:textId="77408F75" w:rsidR="004939BC" w:rsidRDefault="004939BC" w:rsidP="004939BC">
      <w:pPr>
        <w:pStyle w:val="ListParagraph"/>
        <w:ind w:left="2200" w:hanging="2200"/>
      </w:pPr>
      <w:r>
        <w:t>I.D.#:</w:t>
      </w:r>
      <w:r>
        <w:tab/>
        <w:t>-</w:t>
      </w:r>
    </w:p>
    <w:p w14:paraId="77F920DD" w14:textId="4F587825" w:rsidR="004939BC" w:rsidRDefault="004939BC" w:rsidP="004939BC">
      <w:pPr>
        <w:pStyle w:val="ListParagraph"/>
        <w:ind w:left="2200" w:hanging="2200"/>
      </w:pPr>
      <w:r>
        <w:t>Title:</w:t>
      </w:r>
      <w:r>
        <w:tab/>
        <w:t>Evaluating a Chronic Opioid Therapy Dose Reduction Policy in Primary Care</w:t>
      </w:r>
    </w:p>
    <w:p w14:paraId="061DD26C" w14:textId="3E91C92F" w:rsidR="004939BC" w:rsidRDefault="004939BC" w:rsidP="004939BC">
      <w:pPr>
        <w:pStyle w:val="ListParagraph"/>
        <w:ind w:left="2200" w:hanging="2200"/>
      </w:pPr>
      <w:r>
        <w:t>Role:</w:t>
      </w:r>
      <w:r>
        <w:tab/>
        <w:t>Principal Investigator</w:t>
      </w:r>
    </w:p>
    <w:p w14:paraId="0F3905B2" w14:textId="17D9A678" w:rsidR="004939BC" w:rsidRDefault="004939BC" w:rsidP="004939BC">
      <w:pPr>
        <w:pStyle w:val="ListParagraph"/>
        <w:ind w:left="2200" w:hanging="2200"/>
      </w:pPr>
      <w:r>
        <w:t>Percent effort:</w:t>
      </w:r>
      <w:r>
        <w:tab/>
        <w:t>15%</w:t>
      </w:r>
    </w:p>
    <w:p w14:paraId="6BEC3E56" w14:textId="33015198" w:rsidR="004939BC" w:rsidRDefault="004939BC" w:rsidP="004939BC">
      <w:pPr>
        <w:pStyle w:val="ListParagraph"/>
        <w:ind w:left="2200" w:hanging="2200"/>
      </w:pPr>
      <w:r>
        <w:t>Direct costs per year:</w:t>
      </w:r>
      <w:r>
        <w:tab/>
        <w:t>N/A</w:t>
      </w:r>
    </w:p>
    <w:p w14:paraId="34E2B0E0" w14:textId="77777777" w:rsidR="004939BC" w:rsidRDefault="004939BC" w:rsidP="004939BC">
      <w:pPr>
        <w:pStyle w:val="ListParagraph"/>
        <w:ind w:left="2200" w:hanging="2200"/>
      </w:pPr>
      <w:r>
        <w:t>Total costs for project</w:t>
      </w:r>
    </w:p>
    <w:p w14:paraId="7A603D78" w14:textId="0D1FA86E" w:rsidR="004939BC" w:rsidRDefault="004939BC" w:rsidP="004939BC">
      <w:pPr>
        <w:pStyle w:val="ListParagraph"/>
        <w:ind w:left="2200" w:hanging="2200"/>
      </w:pPr>
      <w:r>
        <w:t>period:</w:t>
      </w:r>
      <w:r>
        <w:tab/>
        <w:t>$10,000.00</w:t>
      </w:r>
    </w:p>
    <w:p w14:paraId="4930954E" w14:textId="18660619" w:rsidR="004939BC" w:rsidRDefault="004939BC" w:rsidP="004939BC">
      <w:pPr>
        <w:pStyle w:val="ListParagraph"/>
        <w:ind w:left="2200" w:hanging="2200"/>
      </w:pPr>
      <w:r>
        <w:t>Project period:</w:t>
      </w:r>
      <w:r>
        <w:tab/>
        <w:t>7/1/2013 - 6/30/2014</w:t>
      </w:r>
    </w:p>
    <w:p w14:paraId="1D04B6AA" w14:textId="58E05978" w:rsidR="004939BC" w:rsidRDefault="004939BC" w:rsidP="004939BC">
      <w:pPr>
        <w:pStyle w:val="ListParagraph"/>
        <w:ind w:left="2200" w:hanging="2200"/>
      </w:pPr>
    </w:p>
    <w:p w14:paraId="126D1A4D" w14:textId="76EF53C6" w:rsidR="004939BC" w:rsidRDefault="004939BC" w:rsidP="004939BC">
      <w:pPr>
        <w:pStyle w:val="ListParagraph"/>
        <w:ind w:left="2200" w:hanging="2200"/>
      </w:pPr>
      <w:r>
        <w:t>Agency:</w:t>
      </w:r>
      <w:r>
        <w:tab/>
        <w:t>American Pain Society and College of Problems of Drug Dependence</w:t>
      </w:r>
    </w:p>
    <w:p w14:paraId="1366229F" w14:textId="631479D0" w:rsidR="004939BC" w:rsidRDefault="004939BC" w:rsidP="004939BC">
      <w:pPr>
        <w:pStyle w:val="ListParagraph"/>
        <w:ind w:left="2200" w:hanging="2200"/>
      </w:pPr>
      <w:r>
        <w:t>I.D.#:</w:t>
      </w:r>
      <w:r>
        <w:tab/>
        <w:t>-</w:t>
      </w:r>
    </w:p>
    <w:p w14:paraId="66484E92" w14:textId="04750EDE" w:rsidR="004939BC" w:rsidRDefault="004939BC" w:rsidP="004939BC">
      <w:pPr>
        <w:pStyle w:val="ListParagraph"/>
        <w:ind w:left="2200" w:hanging="2200"/>
      </w:pPr>
      <w:r>
        <w:t>Title:</w:t>
      </w:r>
      <w:r>
        <w:tab/>
        <w:t>Systematic Review of Methadone Safety and Efficacy</w:t>
      </w:r>
    </w:p>
    <w:p w14:paraId="66B2CFAD" w14:textId="553F4867" w:rsidR="004939BC" w:rsidRDefault="004939BC" w:rsidP="004939BC">
      <w:pPr>
        <w:pStyle w:val="ListParagraph"/>
        <w:ind w:left="2200" w:hanging="2200"/>
      </w:pPr>
      <w:r>
        <w:t>P.I.:</w:t>
      </w:r>
      <w:r>
        <w:tab/>
        <w:t>Roger Chou, MD</w:t>
      </w:r>
    </w:p>
    <w:p w14:paraId="0AF609EB" w14:textId="0D321FE1" w:rsidR="004939BC" w:rsidRDefault="004939BC" w:rsidP="004939BC">
      <w:pPr>
        <w:pStyle w:val="ListParagraph"/>
        <w:ind w:left="2200" w:hanging="2200"/>
      </w:pPr>
      <w:r>
        <w:lastRenderedPageBreak/>
        <w:t>Role:</w:t>
      </w:r>
      <w:r>
        <w:tab/>
        <w:t>Co Principal Investigator</w:t>
      </w:r>
    </w:p>
    <w:p w14:paraId="31412306" w14:textId="56FE29B7" w:rsidR="004939BC" w:rsidRDefault="004939BC" w:rsidP="004939BC">
      <w:pPr>
        <w:pStyle w:val="ListParagraph"/>
        <w:ind w:left="2200" w:hanging="2200"/>
      </w:pPr>
      <w:r>
        <w:t>Percent effort:</w:t>
      </w:r>
      <w:r>
        <w:tab/>
        <w:t>10%</w:t>
      </w:r>
    </w:p>
    <w:p w14:paraId="18F35B8A" w14:textId="132AC87B" w:rsidR="004939BC" w:rsidRDefault="004939BC" w:rsidP="004939BC">
      <w:pPr>
        <w:pStyle w:val="ListParagraph"/>
        <w:ind w:left="2200" w:hanging="2200"/>
      </w:pPr>
      <w:r>
        <w:t>Direct costs per year:</w:t>
      </w:r>
      <w:r>
        <w:tab/>
        <w:t>N/A</w:t>
      </w:r>
    </w:p>
    <w:p w14:paraId="44B4C63E" w14:textId="77777777" w:rsidR="004939BC" w:rsidRDefault="004939BC" w:rsidP="004939BC">
      <w:pPr>
        <w:pStyle w:val="ListParagraph"/>
        <w:ind w:left="2200" w:hanging="2200"/>
      </w:pPr>
      <w:r>
        <w:t>Total costs for project</w:t>
      </w:r>
    </w:p>
    <w:p w14:paraId="2E2243DC" w14:textId="5D61CE0B" w:rsidR="004939BC" w:rsidRDefault="004939BC" w:rsidP="004939BC">
      <w:pPr>
        <w:pStyle w:val="ListParagraph"/>
        <w:ind w:left="2200" w:hanging="2200"/>
      </w:pPr>
      <w:r>
        <w:t>period:</w:t>
      </w:r>
      <w:r>
        <w:tab/>
        <w:t>N/A</w:t>
      </w:r>
    </w:p>
    <w:p w14:paraId="045BE43F" w14:textId="1D28603E" w:rsidR="004939BC" w:rsidRDefault="004939BC" w:rsidP="004939BC">
      <w:pPr>
        <w:pStyle w:val="ListParagraph"/>
        <w:ind w:left="2200" w:hanging="2200"/>
      </w:pPr>
      <w:r>
        <w:t>Project period:</w:t>
      </w:r>
      <w:r>
        <w:tab/>
        <w:t>1/1/2011 - 3/30/2012</w:t>
      </w:r>
    </w:p>
    <w:p w14:paraId="3100DF93" w14:textId="098DD4F6" w:rsidR="004939BC" w:rsidRDefault="004939BC" w:rsidP="004939BC">
      <w:pPr>
        <w:pStyle w:val="ListParagraph"/>
        <w:ind w:left="2200" w:hanging="2200"/>
      </w:pPr>
    </w:p>
    <w:p w14:paraId="468D3772" w14:textId="17FC797E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Past Clinical Trials</w:t>
      </w:r>
    </w:p>
    <w:p w14:paraId="1A6280A9" w14:textId="1161D504" w:rsidR="004939BC" w:rsidRDefault="004939BC" w:rsidP="004939BC">
      <w:pPr>
        <w:pStyle w:val="ListParagraph"/>
        <w:ind w:left="2200" w:hanging="2200"/>
      </w:pPr>
      <w:r>
        <w:t>Agency:</w:t>
      </w:r>
      <w:r>
        <w:tab/>
        <w:t>National Institute on Drug Abuse (NIDA)</w:t>
      </w:r>
    </w:p>
    <w:p w14:paraId="4C7145F7" w14:textId="02784E04" w:rsidR="004939BC" w:rsidRDefault="004939BC" w:rsidP="004939BC">
      <w:pPr>
        <w:pStyle w:val="ListParagraph"/>
        <w:ind w:left="2200" w:hanging="2200"/>
      </w:pPr>
      <w:r>
        <w:t>I.D.#:</w:t>
      </w:r>
      <w:r>
        <w:tab/>
        <w:t>CTN-0053</w:t>
      </w:r>
    </w:p>
    <w:p w14:paraId="59366AC4" w14:textId="0E462A9C" w:rsidR="004939BC" w:rsidRDefault="004939BC" w:rsidP="004939BC">
      <w:pPr>
        <w:pStyle w:val="ListParagraph"/>
        <w:ind w:left="2200" w:hanging="2200"/>
      </w:pPr>
      <w:r>
        <w:t>Title:</w:t>
      </w:r>
      <w:r>
        <w:tab/>
        <w:t>Achieving Cannabis Cessation-Evaluating N-Acetylcysteine Treatment (ACCENT)</w:t>
      </w:r>
    </w:p>
    <w:p w14:paraId="312EFEC0" w14:textId="78C61DD5" w:rsidR="004939BC" w:rsidRDefault="004939BC" w:rsidP="004939BC">
      <w:pPr>
        <w:pStyle w:val="ListParagraph"/>
        <w:ind w:left="2200" w:hanging="2200"/>
      </w:pPr>
      <w:r>
        <w:t>Role:</w:t>
      </w:r>
      <w:r>
        <w:tab/>
        <w:t>Sub-Investigator</w:t>
      </w:r>
    </w:p>
    <w:p w14:paraId="222337DD" w14:textId="235D29BB" w:rsidR="004939BC" w:rsidRDefault="004939BC" w:rsidP="004939BC">
      <w:pPr>
        <w:pStyle w:val="ListParagraph"/>
        <w:ind w:left="2200" w:hanging="2200"/>
      </w:pPr>
      <w:r>
        <w:t>Percent effort:</w:t>
      </w:r>
      <w:r>
        <w:tab/>
        <w:t>10%</w:t>
      </w:r>
    </w:p>
    <w:p w14:paraId="0EFF3FE3" w14:textId="77777777" w:rsidR="004939BC" w:rsidRDefault="004939BC" w:rsidP="004939BC">
      <w:pPr>
        <w:pStyle w:val="ListParagraph"/>
        <w:ind w:left="2200" w:hanging="2200"/>
      </w:pPr>
      <w:r>
        <w:t>Total costs for project</w:t>
      </w:r>
    </w:p>
    <w:p w14:paraId="264B5654" w14:textId="240AF80B" w:rsidR="004939BC" w:rsidRDefault="004939BC" w:rsidP="004939BC">
      <w:pPr>
        <w:pStyle w:val="ListParagraph"/>
        <w:ind w:left="2200" w:hanging="2200"/>
      </w:pPr>
      <w:r>
        <w:t>period:</w:t>
      </w:r>
      <w:r>
        <w:tab/>
        <w:t>N/A</w:t>
      </w:r>
    </w:p>
    <w:p w14:paraId="178DE98B" w14:textId="0DCF2A7D" w:rsidR="004939BC" w:rsidRDefault="004939BC" w:rsidP="004939BC">
      <w:pPr>
        <w:pStyle w:val="ListParagraph"/>
        <w:ind w:left="2200" w:hanging="2200"/>
      </w:pPr>
      <w:r>
        <w:t>Project period:</w:t>
      </w:r>
      <w:r>
        <w:tab/>
        <w:t>9/1/2013 - 8/1/2014</w:t>
      </w:r>
    </w:p>
    <w:p w14:paraId="5F9DA9D7" w14:textId="3E89924B" w:rsidR="004939BC" w:rsidRDefault="004939BC" w:rsidP="004939BC">
      <w:pPr>
        <w:pStyle w:val="ListParagraph"/>
        <w:ind w:left="2200" w:hanging="2200"/>
      </w:pPr>
    </w:p>
    <w:p w14:paraId="090DF857" w14:textId="3A422FE5" w:rsidR="004939BC" w:rsidRDefault="004939BC" w:rsidP="004939BC">
      <w:pPr>
        <w:pStyle w:val="ListParagraph"/>
        <w:ind w:left="2200" w:hanging="2200"/>
      </w:pPr>
      <w:r>
        <w:t>Agency:</w:t>
      </w:r>
      <w:r>
        <w:tab/>
        <w:t>-</w:t>
      </w:r>
    </w:p>
    <w:p w14:paraId="11B6D0B9" w14:textId="077388B5" w:rsidR="004939BC" w:rsidRDefault="004939BC" w:rsidP="004939BC">
      <w:pPr>
        <w:pStyle w:val="ListParagraph"/>
        <w:ind w:left="2200" w:hanging="2200"/>
      </w:pPr>
      <w:r>
        <w:t>I.D.#:</w:t>
      </w:r>
      <w:r>
        <w:tab/>
        <w:t>-</w:t>
      </w:r>
    </w:p>
    <w:p w14:paraId="6D9C6FD4" w14:textId="7A831173" w:rsidR="004939BC" w:rsidRDefault="004939BC" w:rsidP="004939BC">
      <w:pPr>
        <w:pStyle w:val="ListParagraph"/>
        <w:ind w:left="2200" w:hanging="2200"/>
      </w:pPr>
      <w:r>
        <w:t>Title:</w:t>
      </w:r>
      <w:r>
        <w:tab/>
        <w:t>Induction, Stabilization, Adherence and Retention Trial (ISTART) – A randomized non- inferiority multicenter study to assess early treatment efficacy of OX219 versus Suboxone® Film and to explore switching treatments</w:t>
      </w:r>
    </w:p>
    <w:p w14:paraId="39E74B0C" w14:textId="46719053" w:rsidR="004939BC" w:rsidRDefault="004939BC" w:rsidP="004939BC">
      <w:pPr>
        <w:pStyle w:val="ListParagraph"/>
        <w:ind w:left="2200" w:hanging="2200"/>
      </w:pPr>
      <w:r>
        <w:t>Role:</w:t>
      </w:r>
      <w:r>
        <w:tab/>
        <w:t>Sub-Investigator</w:t>
      </w:r>
    </w:p>
    <w:p w14:paraId="78716AFE" w14:textId="7021291B" w:rsidR="004939BC" w:rsidRDefault="004939BC" w:rsidP="004939BC">
      <w:pPr>
        <w:pStyle w:val="ListParagraph"/>
        <w:ind w:left="2200" w:hanging="2200"/>
      </w:pPr>
      <w:r>
        <w:t>Percent effort:</w:t>
      </w:r>
      <w:r>
        <w:tab/>
        <w:t>15%</w:t>
      </w:r>
    </w:p>
    <w:p w14:paraId="03EDAA3D" w14:textId="77777777" w:rsidR="004939BC" w:rsidRDefault="004939BC" w:rsidP="004939BC">
      <w:pPr>
        <w:pStyle w:val="ListParagraph"/>
        <w:ind w:left="2200" w:hanging="2200"/>
      </w:pPr>
      <w:r>
        <w:t>Total costs for project</w:t>
      </w:r>
    </w:p>
    <w:p w14:paraId="05714725" w14:textId="1470B8FD" w:rsidR="004939BC" w:rsidRDefault="004939BC" w:rsidP="004939BC">
      <w:pPr>
        <w:pStyle w:val="ListParagraph"/>
        <w:ind w:left="2200" w:hanging="2200"/>
      </w:pPr>
      <w:r>
        <w:t>period:</w:t>
      </w:r>
      <w:r>
        <w:tab/>
        <w:t>N/A</w:t>
      </w:r>
    </w:p>
    <w:p w14:paraId="2F594E86" w14:textId="26A9994B" w:rsidR="004939BC" w:rsidRDefault="004939BC" w:rsidP="004939BC">
      <w:pPr>
        <w:pStyle w:val="ListParagraph"/>
        <w:ind w:left="2200" w:hanging="2200"/>
      </w:pPr>
      <w:r>
        <w:t>Project period:</w:t>
      </w:r>
      <w:r>
        <w:tab/>
        <w:t>8/1/2013 - 6/30/2014</w:t>
      </w:r>
    </w:p>
    <w:p w14:paraId="536A94C8" w14:textId="3ADAA1E3" w:rsidR="004939BC" w:rsidRDefault="004939BC" w:rsidP="004939BC">
      <w:pPr>
        <w:pStyle w:val="ListParagraph"/>
        <w:ind w:left="2200" w:hanging="2200"/>
      </w:pPr>
    </w:p>
    <w:p w14:paraId="360202FA" w14:textId="548EB03F" w:rsidR="004939BC" w:rsidRDefault="004939BC" w:rsidP="004939BC">
      <w:pPr>
        <w:pStyle w:val="ListParagraph"/>
        <w:ind w:left="2200" w:hanging="2200"/>
      </w:pPr>
      <w:r>
        <w:t>Agency:</w:t>
      </w:r>
      <w:r>
        <w:tab/>
        <w:t>National Institute on Drug Abuse (NIDA)</w:t>
      </w:r>
    </w:p>
    <w:p w14:paraId="53344679" w14:textId="34D1E3FF" w:rsidR="004939BC" w:rsidRDefault="004939BC" w:rsidP="004939BC">
      <w:pPr>
        <w:pStyle w:val="ListParagraph"/>
        <w:ind w:left="2200" w:hanging="2200"/>
      </w:pPr>
      <w:r>
        <w:t>I.D.#:</w:t>
      </w:r>
      <w:r>
        <w:tab/>
        <w:t>CTN-0048</w:t>
      </w:r>
    </w:p>
    <w:p w14:paraId="2F7AE2F9" w14:textId="0C954CC7" w:rsidR="004939BC" w:rsidRDefault="004939BC" w:rsidP="004939BC">
      <w:pPr>
        <w:pStyle w:val="ListParagraph"/>
        <w:ind w:left="2200" w:hanging="2200"/>
      </w:pPr>
      <w:r>
        <w:t>Title:</w:t>
      </w:r>
      <w:r>
        <w:tab/>
        <w:t>Cocaine Use Reduction with Buprenorphine (CURB)</w:t>
      </w:r>
    </w:p>
    <w:p w14:paraId="2E91EDC8" w14:textId="75352F7F" w:rsidR="004939BC" w:rsidRDefault="004939BC" w:rsidP="004939BC">
      <w:pPr>
        <w:pStyle w:val="ListParagraph"/>
        <w:ind w:left="2200" w:hanging="2200"/>
      </w:pPr>
      <w:r>
        <w:t>Role:</w:t>
      </w:r>
      <w:r>
        <w:tab/>
        <w:t>Sub-Investigator</w:t>
      </w:r>
    </w:p>
    <w:p w14:paraId="3ABF1CD2" w14:textId="294192F9" w:rsidR="004939BC" w:rsidRDefault="004939BC" w:rsidP="004939BC">
      <w:pPr>
        <w:pStyle w:val="ListParagraph"/>
        <w:ind w:left="2200" w:hanging="2200"/>
      </w:pPr>
      <w:r>
        <w:t>Percent effort:</w:t>
      </w:r>
      <w:r>
        <w:tab/>
        <w:t>15%</w:t>
      </w:r>
    </w:p>
    <w:p w14:paraId="7A821E7E" w14:textId="77777777" w:rsidR="004939BC" w:rsidRDefault="004939BC" w:rsidP="004939BC">
      <w:pPr>
        <w:pStyle w:val="ListParagraph"/>
        <w:ind w:left="2200" w:hanging="2200"/>
      </w:pPr>
      <w:r>
        <w:t>Total costs for project</w:t>
      </w:r>
    </w:p>
    <w:p w14:paraId="776EFC12" w14:textId="550F0176" w:rsidR="004939BC" w:rsidRDefault="004939BC" w:rsidP="004939BC">
      <w:pPr>
        <w:pStyle w:val="ListParagraph"/>
        <w:ind w:left="2200" w:hanging="2200"/>
      </w:pPr>
      <w:r>
        <w:t>period:</w:t>
      </w:r>
      <w:r>
        <w:tab/>
        <w:t>N/A</w:t>
      </w:r>
    </w:p>
    <w:p w14:paraId="338DA98E" w14:textId="2ABBDF90" w:rsidR="004939BC" w:rsidRDefault="004939BC" w:rsidP="004939BC">
      <w:pPr>
        <w:pStyle w:val="ListParagraph"/>
        <w:ind w:left="2200" w:hanging="2200"/>
      </w:pPr>
      <w:r>
        <w:t>Project period:</w:t>
      </w:r>
      <w:r>
        <w:tab/>
        <w:t>9/1/2010 - 8/31/2013</w:t>
      </w:r>
    </w:p>
    <w:p w14:paraId="047C4F37" w14:textId="2FF7916D" w:rsidR="004939BC" w:rsidRDefault="004939BC" w:rsidP="004939BC">
      <w:pPr>
        <w:pStyle w:val="ListParagraph"/>
        <w:ind w:left="2200" w:hanging="2200"/>
      </w:pPr>
    </w:p>
    <w:p w14:paraId="01364663" w14:textId="4974BF16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Pending Grants</w:t>
      </w:r>
    </w:p>
    <w:p w14:paraId="5646D782" w14:textId="38EDC982" w:rsidR="004939BC" w:rsidRDefault="004939BC" w:rsidP="004939BC">
      <w:pPr>
        <w:pStyle w:val="ListParagraph"/>
        <w:ind w:left="2200" w:hanging="2200"/>
      </w:pPr>
      <w:r>
        <w:t>Agency:</w:t>
      </w:r>
      <w:r>
        <w:tab/>
        <w:t>National Institute of Drug Abuse</w:t>
      </w:r>
    </w:p>
    <w:p w14:paraId="46DF7428" w14:textId="65816C8C" w:rsidR="004939BC" w:rsidRDefault="004939BC" w:rsidP="004939BC">
      <w:pPr>
        <w:pStyle w:val="ListParagraph"/>
        <w:ind w:left="2200" w:hanging="2200"/>
      </w:pPr>
      <w:r>
        <w:t>I.D.#:</w:t>
      </w:r>
      <w:r>
        <w:tab/>
        <w:t>CTN-0098</w:t>
      </w:r>
    </w:p>
    <w:p w14:paraId="53FC1ADC" w14:textId="3D704797" w:rsidR="004939BC" w:rsidRDefault="004939BC" w:rsidP="004939BC">
      <w:pPr>
        <w:pStyle w:val="ListParagraph"/>
        <w:ind w:left="2200" w:hanging="2200"/>
      </w:pPr>
      <w:r>
        <w:t>Title:</w:t>
      </w:r>
      <w:r>
        <w:tab/>
        <w:t>Exemplar Hospital Initiation Trial to Enhance Treatment Engagement (EXHIT ENTRE), (NIH HEAL Initiative)</w:t>
      </w:r>
    </w:p>
    <w:p w14:paraId="79F68B8D" w14:textId="02EECF1C" w:rsidR="004939BC" w:rsidRDefault="004939BC" w:rsidP="004939BC">
      <w:pPr>
        <w:pStyle w:val="ListParagraph"/>
        <w:ind w:left="2200" w:hanging="2200"/>
      </w:pPr>
      <w:r>
        <w:t>P.I.:</w:t>
      </w:r>
      <w:r>
        <w:tab/>
        <w:t>Edelman, E.</w:t>
      </w:r>
    </w:p>
    <w:p w14:paraId="0923430B" w14:textId="443E91C8" w:rsidR="004939BC" w:rsidRDefault="004939BC" w:rsidP="004939BC">
      <w:pPr>
        <w:pStyle w:val="ListParagraph"/>
        <w:ind w:left="2200" w:hanging="2200"/>
      </w:pPr>
      <w:r>
        <w:lastRenderedPageBreak/>
        <w:t>Role:</w:t>
      </w:r>
      <w:r>
        <w:tab/>
        <w:t>Co-Investigator</w:t>
      </w:r>
    </w:p>
    <w:p w14:paraId="38382968" w14:textId="5B8A2960" w:rsidR="004939BC" w:rsidRDefault="004939BC" w:rsidP="004939BC">
      <w:pPr>
        <w:pStyle w:val="ListParagraph"/>
        <w:ind w:left="2200" w:hanging="2200"/>
      </w:pPr>
      <w:r>
        <w:t>Percent effort:</w:t>
      </w:r>
      <w:r>
        <w:tab/>
        <w:t>12%</w:t>
      </w:r>
    </w:p>
    <w:p w14:paraId="21BE915E" w14:textId="4E23159F" w:rsidR="004939BC" w:rsidRDefault="004939BC" w:rsidP="004939BC">
      <w:pPr>
        <w:pStyle w:val="ListParagraph"/>
        <w:ind w:left="2200" w:hanging="2200"/>
      </w:pPr>
      <w:r>
        <w:t>Direct costs per year:</w:t>
      </w:r>
      <w:r>
        <w:tab/>
        <w:t>N/A</w:t>
      </w:r>
    </w:p>
    <w:p w14:paraId="6968B5F7" w14:textId="77777777" w:rsidR="004939BC" w:rsidRDefault="004939BC" w:rsidP="004939BC">
      <w:pPr>
        <w:pStyle w:val="ListParagraph"/>
        <w:ind w:left="2200" w:hanging="2200"/>
      </w:pPr>
      <w:r>
        <w:t>Total costs for project</w:t>
      </w:r>
    </w:p>
    <w:p w14:paraId="543DC4E3" w14:textId="00636784" w:rsidR="004939BC" w:rsidRDefault="004939BC" w:rsidP="004939BC">
      <w:pPr>
        <w:pStyle w:val="ListParagraph"/>
        <w:ind w:left="2200" w:hanging="2200"/>
      </w:pPr>
      <w:r>
        <w:t>period:</w:t>
      </w:r>
      <w:r>
        <w:tab/>
        <w:t>N/A</w:t>
      </w:r>
    </w:p>
    <w:p w14:paraId="7021DE3B" w14:textId="5C4815B9" w:rsidR="004939BC" w:rsidRDefault="004939BC" w:rsidP="004939BC">
      <w:pPr>
        <w:pStyle w:val="ListParagraph"/>
        <w:ind w:left="2200" w:hanging="2200"/>
      </w:pPr>
      <w:r>
        <w:t>Project period:</w:t>
      </w:r>
      <w:r>
        <w:tab/>
        <w:t>9/1/2020 - 12/31/2022</w:t>
      </w:r>
    </w:p>
    <w:p w14:paraId="5476468D" w14:textId="587D8216" w:rsidR="004939BC" w:rsidRDefault="004939BC" w:rsidP="004939BC">
      <w:pPr>
        <w:pStyle w:val="ListParagraph"/>
        <w:ind w:left="2200" w:hanging="2200"/>
      </w:pPr>
    </w:p>
    <w:p w14:paraId="30756CA3" w14:textId="50EF034F" w:rsidR="004939BC" w:rsidRDefault="004939BC" w:rsidP="004939BC">
      <w:pPr>
        <w:pStyle w:val="Heading2"/>
        <w:rPr>
          <w:b/>
          <w:color w:val="000000"/>
        </w:rPr>
      </w:pPr>
      <w:r w:rsidRPr="004939BC">
        <w:rPr>
          <w:b/>
          <w:color w:val="000000"/>
        </w:rPr>
        <w:t xml:space="preserve">Invited Speaking Engagements, Presentations, Symposia &amp; Workshops Not Affiliated </w:t>
      </w:r>
      <w:proofErr w:type="gramStart"/>
      <w:r w:rsidRPr="004939BC">
        <w:rPr>
          <w:b/>
          <w:color w:val="000000"/>
        </w:rPr>
        <w:t>With</w:t>
      </w:r>
      <w:proofErr w:type="gramEnd"/>
      <w:r w:rsidRPr="004939BC">
        <w:rPr>
          <w:b/>
          <w:color w:val="000000"/>
        </w:rPr>
        <w:t xml:space="preserve"> Yale:</w:t>
      </w:r>
    </w:p>
    <w:p w14:paraId="3294D6B3" w14:textId="1F7532C3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International/National</w:t>
      </w:r>
    </w:p>
    <w:p w14:paraId="4EFC0CE2" w14:textId="757F8874" w:rsidR="004939BC" w:rsidRDefault="004939BC" w:rsidP="004939BC">
      <w:pPr>
        <w:pStyle w:val="ListParagraph"/>
        <w:ind w:left="800" w:hanging="800"/>
      </w:pPr>
      <w:r>
        <w:t>2020:</w:t>
      </w:r>
      <w:r>
        <w:tab/>
        <w:t>Speaker, American Academy of Addiction Psychiatry, Providers Clinical Support System. National Webinar, Providence, RI. "Treatment of OUD in the Hospital Setting"</w:t>
      </w:r>
    </w:p>
    <w:p w14:paraId="65AAEE6C" w14:textId="5CFEF500" w:rsidR="004939BC" w:rsidRDefault="004939BC" w:rsidP="004939BC">
      <w:pPr>
        <w:pStyle w:val="ListParagraph"/>
        <w:ind w:left="800" w:hanging="800"/>
      </w:pPr>
      <w:r>
        <w:t>2019:</w:t>
      </w:r>
      <w:r>
        <w:tab/>
        <w:t>Speaker, St. Francis Hospital, Tulsa, OK. "Safer Opioid Prescribing"</w:t>
      </w:r>
    </w:p>
    <w:p w14:paraId="3AF58A52" w14:textId="33C57E73" w:rsidR="004939BC" w:rsidRDefault="004939BC" w:rsidP="004939BC">
      <w:pPr>
        <w:pStyle w:val="ListParagraph"/>
        <w:ind w:left="800" w:hanging="800"/>
      </w:pPr>
      <w:r>
        <w:t>2019:</w:t>
      </w:r>
      <w:r>
        <w:tab/>
        <w:t>Speaker, Oregon ECHO (Extension for Community Healthcare Outcomes) Network Program, Portland, OR. "Cannabis Review"</w:t>
      </w:r>
    </w:p>
    <w:p w14:paraId="642DD52B" w14:textId="3D201BBF" w:rsidR="004939BC" w:rsidRDefault="004939BC" w:rsidP="004939BC">
      <w:pPr>
        <w:pStyle w:val="ListParagraph"/>
        <w:ind w:left="800" w:hanging="800"/>
      </w:pPr>
      <w:r>
        <w:t>2019:</w:t>
      </w:r>
      <w:r>
        <w:tab/>
        <w:t>Speaker Oregon ECHO (Extension for Community Healthcare Outcomes) Network Program, Portland, OR. "Understanding Pain and Opioid Use Disorder"</w:t>
      </w:r>
    </w:p>
    <w:p w14:paraId="5DD110E6" w14:textId="700AF8EF" w:rsidR="004939BC" w:rsidRDefault="004939BC" w:rsidP="004939BC">
      <w:pPr>
        <w:pStyle w:val="ListParagraph"/>
        <w:ind w:left="800" w:hanging="800"/>
      </w:pPr>
      <w:r>
        <w:t>2019:</w:t>
      </w:r>
      <w:r>
        <w:tab/>
        <w:t xml:space="preserve">Speaker, Boston University, Longview, TX. "Safe and </w:t>
      </w:r>
      <w:r w:rsidR="009C6ABC">
        <w:t>Competent</w:t>
      </w:r>
      <w:r>
        <w:t xml:space="preserve"> Opioid Prescribing"</w:t>
      </w:r>
    </w:p>
    <w:p w14:paraId="350FA458" w14:textId="6321D68F" w:rsidR="004939BC" w:rsidRDefault="004939BC" w:rsidP="004939BC">
      <w:pPr>
        <w:pStyle w:val="ListParagraph"/>
        <w:ind w:left="800" w:hanging="800"/>
      </w:pPr>
      <w:r>
        <w:t>2018:</w:t>
      </w:r>
      <w:r>
        <w:tab/>
        <w:t>Speaker, Boston University, Longview, TX. "Safe and Competent Opioid Prescribing Education (SCOPE)"</w:t>
      </w:r>
    </w:p>
    <w:p w14:paraId="35100043" w14:textId="519BAC95" w:rsidR="004939BC" w:rsidRDefault="004939BC" w:rsidP="004939BC">
      <w:pPr>
        <w:pStyle w:val="ListParagraph"/>
        <w:ind w:left="800" w:hanging="800"/>
      </w:pPr>
      <w:r>
        <w:t>2018:</w:t>
      </w:r>
      <w:r>
        <w:tab/>
        <w:t>Speaker, Boston University, Tyler, TX. "Safe and Competent Opioid Prescribing Education (SCOPE)"</w:t>
      </w:r>
    </w:p>
    <w:p w14:paraId="4FB4CCFB" w14:textId="64D96F98" w:rsidR="004939BC" w:rsidRDefault="004939BC" w:rsidP="004939BC">
      <w:pPr>
        <w:pStyle w:val="ListParagraph"/>
        <w:ind w:left="800" w:hanging="800"/>
      </w:pPr>
      <w:r>
        <w:t>2018:</w:t>
      </w:r>
      <w:r>
        <w:tab/>
        <w:t xml:space="preserve">Speaker, Pharmacy Times Continuing Education, San Diego, CA. "Combating Opioid Dependence Amidst </w:t>
      </w:r>
      <w:r w:rsidR="00D2727A">
        <w:t>an</w:t>
      </w:r>
      <w:r>
        <w:t xml:space="preserve"> Epidemic"</w:t>
      </w:r>
    </w:p>
    <w:p w14:paraId="40387B34" w14:textId="7E8F253D" w:rsidR="004939BC" w:rsidRDefault="004939BC" w:rsidP="004939BC">
      <w:pPr>
        <w:pStyle w:val="ListParagraph"/>
        <w:ind w:left="800" w:hanging="800"/>
      </w:pPr>
      <w:r>
        <w:t>2017:</w:t>
      </w:r>
      <w:r>
        <w:tab/>
        <w:t xml:space="preserve">Speaker, Central Peninsula General Hospital, Soldotna, AK. "Health-System Changes </w:t>
      </w:r>
      <w:r w:rsidR="00D2727A">
        <w:t>to</w:t>
      </w:r>
      <w:r>
        <w:t xml:space="preserve"> Promote Safer Opioid Prescribing Practices"</w:t>
      </w:r>
    </w:p>
    <w:p w14:paraId="2318CBB1" w14:textId="1E5043C9" w:rsidR="004939BC" w:rsidRDefault="004939BC" w:rsidP="004939BC">
      <w:pPr>
        <w:pStyle w:val="ListParagraph"/>
        <w:ind w:left="800" w:hanging="800"/>
      </w:pPr>
      <w:r>
        <w:t>2017:</w:t>
      </w:r>
      <w:r>
        <w:tab/>
        <w:t>Speaker, Central Peninsula General Hospital, Soldotna, AK. "Basics of Pain Management"</w:t>
      </w:r>
    </w:p>
    <w:p w14:paraId="5C7ECC2A" w14:textId="39D26090" w:rsidR="004939BC" w:rsidRDefault="004939BC" w:rsidP="004939BC">
      <w:pPr>
        <w:pStyle w:val="ListParagraph"/>
        <w:ind w:left="800" w:hanging="800"/>
      </w:pPr>
      <w:r>
        <w:t>2017:</w:t>
      </w:r>
      <w:r>
        <w:tab/>
        <w:t>Speaker, Boston University, Independence, MO. "Safe and Competent Opioid Prescribing Education (SCOPE)"</w:t>
      </w:r>
    </w:p>
    <w:p w14:paraId="01CB52C0" w14:textId="52724371" w:rsidR="004939BC" w:rsidRDefault="004939BC" w:rsidP="004939BC">
      <w:pPr>
        <w:pStyle w:val="ListParagraph"/>
        <w:ind w:left="800" w:hanging="800"/>
      </w:pPr>
      <w:r>
        <w:t>2017:</w:t>
      </w:r>
      <w:r>
        <w:tab/>
        <w:t>Speaker, Oregon Pain Guidance Conference, Medford, OR. "Buprenorphine Waiver Training"</w:t>
      </w:r>
    </w:p>
    <w:p w14:paraId="33FB6ACF" w14:textId="004D937B" w:rsidR="004939BC" w:rsidRDefault="004939BC" w:rsidP="004939BC">
      <w:pPr>
        <w:pStyle w:val="ListParagraph"/>
        <w:ind w:left="800" w:hanging="800"/>
      </w:pPr>
      <w:r>
        <w:t>2016:</w:t>
      </w:r>
      <w:r>
        <w:tab/>
        <w:t>Speaker, American Academy of Addiction Psychiatry, Provider Clinical Support System-Opioid Therapy, Portland, OR. "Management of Chronic Pain: A Core Curriculum for Primary Care Providers"</w:t>
      </w:r>
    </w:p>
    <w:p w14:paraId="1099F57E" w14:textId="236D070E" w:rsidR="004939BC" w:rsidRDefault="004939BC" w:rsidP="004939BC">
      <w:pPr>
        <w:pStyle w:val="ListParagraph"/>
        <w:ind w:left="800" w:hanging="800"/>
      </w:pPr>
      <w:r>
        <w:t>2016:</w:t>
      </w:r>
      <w:r>
        <w:tab/>
        <w:t>Speaker, Boston University, Portland, OR. "Safe and Competent Opioid Prescribing Education (SCOPE)"</w:t>
      </w:r>
    </w:p>
    <w:p w14:paraId="1E434B79" w14:textId="7034CBB5" w:rsidR="004939BC" w:rsidRDefault="004939BC" w:rsidP="004939BC">
      <w:pPr>
        <w:pStyle w:val="ListParagraph"/>
        <w:ind w:left="800" w:hanging="800"/>
      </w:pPr>
      <w:r>
        <w:t>2016:</w:t>
      </w:r>
      <w:r>
        <w:tab/>
        <w:t>Speaker, American Hospital Association Webcast, Portland, OR. "Community Response to the Opioid Epidemic: Oregon Hospitals &amp; Health Systems Impacting the Opioid Crisis"</w:t>
      </w:r>
    </w:p>
    <w:p w14:paraId="58D0925F" w14:textId="224E4581" w:rsidR="004939BC" w:rsidRDefault="004939BC" w:rsidP="004939BC">
      <w:pPr>
        <w:pStyle w:val="ListParagraph"/>
        <w:ind w:left="800" w:hanging="800"/>
      </w:pPr>
      <w:r>
        <w:t>2016:</w:t>
      </w:r>
      <w:r>
        <w:tab/>
        <w:t>Speaker, Oregon Prescriber's Group Meeting, Medford, OR. "Practical Tools to Successfully Taper Opioids"</w:t>
      </w:r>
    </w:p>
    <w:p w14:paraId="5E88C6C7" w14:textId="3C2A81D8" w:rsidR="004939BC" w:rsidRDefault="004939BC" w:rsidP="004939BC">
      <w:pPr>
        <w:pStyle w:val="ListParagraph"/>
        <w:ind w:left="800" w:hanging="800"/>
      </w:pPr>
      <w:r>
        <w:t>2016:</w:t>
      </w:r>
      <w:r>
        <w:tab/>
        <w:t>Speaker, South Coast Pain Symposium, Coos Bay, OR. "Practical Tools to Successfully Taper Opioids"</w:t>
      </w:r>
    </w:p>
    <w:p w14:paraId="1E6DF6DA" w14:textId="582FEE9D" w:rsidR="004939BC" w:rsidRDefault="004939BC" w:rsidP="004939BC">
      <w:pPr>
        <w:pStyle w:val="ListParagraph"/>
        <w:ind w:left="800" w:hanging="800"/>
      </w:pPr>
      <w:r>
        <w:lastRenderedPageBreak/>
        <w:t>2016:</w:t>
      </w:r>
      <w:r>
        <w:tab/>
        <w:t>Speaker, Oregon Health &amp; Science University Center for Hematologic Malignancy Grand Rounds, Portland, OR. "Managing Opioids for Pain: New Standards, Challenges, and Opportunities"</w:t>
      </w:r>
    </w:p>
    <w:p w14:paraId="3586D5E3" w14:textId="6906F4FC" w:rsidR="004939BC" w:rsidRDefault="004939BC" w:rsidP="004939BC">
      <w:pPr>
        <w:pStyle w:val="ListParagraph"/>
        <w:ind w:left="800" w:hanging="800"/>
      </w:pPr>
      <w:r>
        <w:t>2016:</w:t>
      </w:r>
      <w:r>
        <w:tab/>
        <w:t>Speaker, Oregon Health &amp; Science University School of Medicine, Quality Grand Rounds, Portland, OR. "The Improving Addictions Care Team (IMPACT): Year 1 Experience and Lessons Learned"</w:t>
      </w:r>
    </w:p>
    <w:p w14:paraId="2AF0417B" w14:textId="2F441D8F" w:rsidR="004939BC" w:rsidRDefault="004939BC" w:rsidP="004939BC">
      <w:pPr>
        <w:pStyle w:val="ListParagraph"/>
        <w:ind w:left="800" w:hanging="800"/>
      </w:pPr>
      <w:r>
        <w:t>2016:</w:t>
      </w:r>
      <w:r>
        <w:tab/>
        <w:t>Speaker, American Academy of Addiction Psychiatry (AAAP), Medford, OR. "Buprenorphine Waiver Training (Half &amp; Half Training)"</w:t>
      </w:r>
    </w:p>
    <w:p w14:paraId="5ECC3962" w14:textId="484C4AEB" w:rsidR="004939BC" w:rsidRDefault="004939BC" w:rsidP="004939BC">
      <w:pPr>
        <w:pStyle w:val="ListParagraph"/>
        <w:ind w:left="800" w:hanging="800"/>
      </w:pPr>
      <w:r>
        <w:t>2016:</w:t>
      </w:r>
      <w:r>
        <w:tab/>
        <w:t>Speaker, American Academy of Addiction Psychiatry (AAAP), Portland, OR. "Buprenorphine Waiver Training (Half &amp; Half Training)"</w:t>
      </w:r>
    </w:p>
    <w:p w14:paraId="60BDA049" w14:textId="4FA9527D" w:rsidR="004939BC" w:rsidRDefault="004939BC" w:rsidP="004939BC">
      <w:pPr>
        <w:pStyle w:val="ListParagraph"/>
        <w:ind w:left="800" w:hanging="800"/>
      </w:pPr>
      <w:r>
        <w:t>2016:</w:t>
      </w:r>
      <w:r>
        <w:tab/>
        <w:t>Speaker, Oregon Health &amp; Science University Orthopedics Grand Rounds, Portland, OR. "Managing Orthopedic Complications of Substance Use Disorders"</w:t>
      </w:r>
    </w:p>
    <w:p w14:paraId="1B3DA411" w14:textId="77F037E4" w:rsidR="004939BC" w:rsidRDefault="004939BC" w:rsidP="004939BC">
      <w:pPr>
        <w:pStyle w:val="ListParagraph"/>
        <w:ind w:left="800" w:hanging="800"/>
      </w:pPr>
      <w:r>
        <w:t>2015:</w:t>
      </w:r>
      <w:r>
        <w:tab/>
        <w:t>Speaker, Boston University / San Diego Providers Association., San Diego, CA. "Safe and Competent Opioid Prescribing Education (SCOPE)"</w:t>
      </w:r>
    </w:p>
    <w:p w14:paraId="24EAA253" w14:textId="45C6F312" w:rsidR="004939BC" w:rsidRDefault="004939BC" w:rsidP="004939BC">
      <w:pPr>
        <w:pStyle w:val="ListParagraph"/>
        <w:ind w:left="800" w:hanging="800"/>
      </w:pPr>
      <w:r>
        <w:t>2015:</w:t>
      </w:r>
      <w:r>
        <w:tab/>
        <w:t>Speaker, National Association for Disability Examiners, Portland, OR. "Chronic Pain Challenges and Opportunities"</w:t>
      </w:r>
    </w:p>
    <w:p w14:paraId="58C4F2AD" w14:textId="63CA20A1" w:rsidR="004939BC" w:rsidRDefault="004939BC" w:rsidP="004939BC">
      <w:pPr>
        <w:pStyle w:val="ListParagraph"/>
        <w:ind w:left="800" w:hanging="800"/>
      </w:pPr>
      <w:r>
        <w:t>2015:</w:t>
      </w:r>
      <w:r>
        <w:tab/>
        <w:t>Speaker, Global Academy of Medical Education: Pain Care for Primary Care, Orlando, FL. "Opioid Monitoring and Treatment Compliance"</w:t>
      </w:r>
    </w:p>
    <w:p w14:paraId="792FE57A" w14:textId="760270A2" w:rsidR="004939BC" w:rsidRDefault="004939BC" w:rsidP="004939BC">
      <w:pPr>
        <w:pStyle w:val="ListParagraph"/>
        <w:ind w:left="800" w:hanging="800"/>
      </w:pPr>
      <w:r>
        <w:t>2015:</w:t>
      </w:r>
      <w:r>
        <w:tab/>
        <w:t>Speaker, Global Academy of Medical Education: Pain Care for Primary Care, Orlando, FL. "Opioid Taper Strategies"</w:t>
      </w:r>
    </w:p>
    <w:p w14:paraId="06978687" w14:textId="60B89050" w:rsidR="004939BC" w:rsidRDefault="004939BC" w:rsidP="004939BC">
      <w:pPr>
        <w:pStyle w:val="ListParagraph"/>
        <w:ind w:left="800" w:hanging="800"/>
      </w:pPr>
      <w:r>
        <w:t>2015:</w:t>
      </w:r>
      <w:r>
        <w:tab/>
        <w:t>Speaker, NW Regional Hospital Medicine Conference, Portland, OR. "Managing Pain in the Addicted Patient Before It Manages You"</w:t>
      </w:r>
    </w:p>
    <w:p w14:paraId="1071A340" w14:textId="2B10024A" w:rsidR="004939BC" w:rsidRDefault="004939BC" w:rsidP="004939BC">
      <w:pPr>
        <w:pStyle w:val="ListParagraph"/>
        <w:ind w:left="800" w:hanging="800"/>
      </w:pPr>
      <w:r>
        <w:t>2015:</w:t>
      </w:r>
      <w:r>
        <w:tab/>
        <w:t>Speaker, Oregon Health &amp; Science University, Division of Hospital Medicine Grand Rounds, Portland, OR. "Making an IMPACT: The Improving Addictions Care Team and Hospital Medicine"</w:t>
      </w:r>
    </w:p>
    <w:p w14:paraId="3BA4113F" w14:textId="640952D6" w:rsidR="004939BC" w:rsidRDefault="004939BC" w:rsidP="004939BC">
      <w:pPr>
        <w:pStyle w:val="ListParagraph"/>
        <w:ind w:left="800" w:hanging="800"/>
      </w:pPr>
      <w:r>
        <w:t>2015:</w:t>
      </w:r>
      <w:r>
        <w:tab/>
        <w:t>Speaker, Substance Use Disorders in Primary Care Conference, Portland, OR. "Medication Assisted Treatment Options for Substance Use Disorders"</w:t>
      </w:r>
    </w:p>
    <w:p w14:paraId="492CFBBB" w14:textId="78EB9187" w:rsidR="004939BC" w:rsidRDefault="004939BC" w:rsidP="004939BC">
      <w:pPr>
        <w:pStyle w:val="ListParagraph"/>
        <w:ind w:left="800" w:hanging="800"/>
      </w:pPr>
      <w:r>
        <w:t>2015:</w:t>
      </w:r>
      <w:r>
        <w:tab/>
        <w:t>Speaker, Oregon Health &amp; Science University 46th Annual Primary Care Review, Portland, OR. "Diagnosis and Management of Prescription Opioid Use Disorders in Primary Care"</w:t>
      </w:r>
    </w:p>
    <w:p w14:paraId="75845E1F" w14:textId="2B659380" w:rsidR="004939BC" w:rsidRDefault="004939BC" w:rsidP="004939BC">
      <w:pPr>
        <w:pStyle w:val="ListParagraph"/>
        <w:ind w:left="800" w:hanging="800"/>
      </w:pPr>
      <w:r>
        <w:t>2014:</w:t>
      </w:r>
      <w:r>
        <w:tab/>
        <w:t>Speaker, American Pain Society Online Live Activity, Portland, OR. "The Methadone Safety Guidelines – A Live Webinar"</w:t>
      </w:r>
    </w:p>
    <w:p w14:paraId="1EACE436" w14:textId="5DBC2E6C" w:rsidR="004939BC" w:rsidRDefault="004939BC" w:rsidP="004939BC">
      <w:pPr>
        <w:pStyle w:val="ListParagraph"/>
        <w:ind w:left="800" w:hanging="800"/>
      </w:pPr>
      <w:r>
        <w:t>2014:</w:t>
      </w:r>
      <w:r>
        <w:tab/>
        <w:t>Speaker, NW Regional Hospital Medicine Conference, Portland, OR. "Inpatient Care of Patients with Substance Use Disorders and Case Discussion"</w:t>
      </w:r>
    </w:p>
    <w:p w14:paraId="697D1E56" w14:textId="5F3B105A" w:rsidR="004939BC" w:rsidRDefault="004939BC" w:rsidP="004939BC">
      <w:pPr>
        <w:pStyle w:val="ListParagraph"/>
        <w:ind w:left="800" w:hanging="800"/>
      </w:pPr>
      <w:r>
        <w:t>2014:</w:t>
      </w:r>
      <w:r>
        <w:tab/>
        <w:t>Speaker, Oregon Health &amp; Science University OB/Gyn Grand Rounds, Portland, OR. "Guidelines for Safe Chronic Opioid Prescribing for OB/Gyns"</w:t>
      </w:r>
    </w:p>
    <w:p w14:paraId="186EA7AB" w14:textId="245F84CC" w:rsidR="004939BC" w:rsidRDefault="004939BC" w:rsidP="004939BC">
      <w:pPr>
        <w:pStyle w:val="ListParagraph"/>
        <w:ind w:left="800" w:hanging="800"/>
      </w:pPr>
      <w:r>
        <w:t>2014:</w:t>
      </w:r>
      <w:r>
        <w:tab/>
        <w:t>Speaker, Oregon Primary Care Association, Troutdale, OR. "Boston University Safe and Competent Opioid Prescribing Education (SCOPE)"</w:t>
      </w:r>
    </w:p>
    <w:p w14:paraId="30A8E24D" w14:textId="1338E5B8" w:rsidR="004939BC" w:rsidRDefault="004939BC" w:rsidP="004939BC">
      <w:pPr>
        <w:pStyle w:val="ListParagraph"/>
        <w:ind w:left="800" w:hanging="800"/>
      </w:pPr>
      <w:r>
        <w:t>2014:</w:t>
      </w:r>
      <w:r>
        <w:tab/>
        <w:t>Speaker, Oregon Health &amp; Science University Department of Medicine Grand Rounds, Portland, OR. "Palpitations, Hypoxia, Addiction, And Much More: A Doctor’s Guide to Methadone Safety"</w:t>
      </w:r>
    </w:p>
    <w:p w14:paraId="3A3B12FD" w14:textId="4549522D" w:rsidR="004939BC" w:rsidRDefault="004939BC" w:rsidP="004939BC">
      <w:pPr>
        <w:pStyle w:val="ListParagraph"/>
        <w:ind w:left="800" w:hanging="800"/>
      </w:pPr>
      <w:r>
        <w:t>2014:</w:t>
      </w:r>
      <w:r>
        <w:tab/>
        <w:t>Speaker, Oregon Health &amp; Science University 21st Annual Internal Medicine Review, Portland, OR. "Opioid Use Disorder Basics"</w:t>
      </w:r>
    </w:p>
    <w:p w14:paraId="5D747523" w14:textId="4AD2B7AF" w:rsidR="004939BC" w:rsidRDefault="004939BC" w:rsidP="004939BC">
      <w:pPr>
        <w:pStyle w:val="ListParagraph"/>
        <w:ind w:left="800" w:hanging="800"/>
      </w:pPr>
      <w:r>
        <w:t>2014:</w:t>
      </w:r>
      <w:r>
        <w:tab/>
        <w:t>Speaker, The Portland Clinic, Boston University, Portland, OR. "Safe and Competent Opioid Prescribing Education (SCOPE)"</w:t>
      </w:r>
    </w:p>
    <w:p w14:paraId="289AD358" w14:textId="6D2E284B" w:rsidR="004939BC" w:rsidRDefault="004939BC" w:rsidP="004939BC">
      <w:pPr>
        <w:pStyle w:val="ListParagraph"/>
        <w:ind w:left="800" w:hanging="800"/>
      </w:pPr>
      <w:r>
        <w:lastRenderedPageBreak/>
        <w:t>2014:</w:t>
      </w:r>
      <w:r>
        <w:tab/>
        <w:t>Speaker, Oregon Health &amp; Science University 45th Annual Primary Care Review, Portland, OR. "Opioid Use Disorder Basics"</w:t>
      </w:r>
    </w:p>
    <w:p w14:paraId="2F4E6F61" w14:textId="5E65DB2A" w:rsidR="004939BC" w:rsidRDefault="004939BC" w:rsidP="004939BC">
      <w:pPr>
        <w:pStyle w:val="ListParagraph"/>
        <w:ind w:left="800" w:hanging="800"/>
      </w:pPr>
      <w:r>
        <w:t>2013:</w:t>
      </w:r>
      <w:r>
        <w:tab/>
        <w:t>Speaker, Medicaid Governance Conference, Portland, OR. "Clinical Challenges in Addiction Medicine"</w:t>
      </w:r>
    </w:p>
    <w:p w14:paraId="0F4E48D5" w14:textId="235B7261" w:rsidR="004939BC" w:rsidRDefault="004939BC" w:rsidP="004939BC">
      <w:pPr>
        <w:pStyle w:val="ListParagraph"/>
        <w:ind w:left="800" w:hanging="800"/>
      </w:pPr>
      <w:r>
        <w:t>2013:</w:t>
      </w:r>
      <w:r>
        <w:tab/>
        <w:t>Speaker, Oregon Health &amp; Science University, Salem, OR. "Safe and Competent Opioid Prescribing Education (SCOPE)"</w:t>
      </w:r>
    </w:p>
    <w:p w14:paraId="0197201B" w14:textId="1D007A04" w:rsidR="004939BC" w:rsidRDefault="004939BC" w:rsidP="004939BC">
      <w:pPr>
        <w:pStyle w:val="ListParagraph"/>
        <w:ind w:left="800" w:hanging="800"/>
      </w:pPr>
      <w:r>
        <w:t>2013:</w:t>
      </w:r>
      <w:r>
        <w:tab/>
        <w:t>Speaker, Oregon Health &amp; Science University CME Program and Substance Abuse and Mental Health Services Agency, Portland, OR. "Prescribing Opioids for Chronic Pain: Balancing Safety and Efficacy"</w:t>
      </w:r>
    </w:p>
    <w:p w14:paraId="04108425" w14:textId="059B2599" w:rsidR="004939BC" w:rsidRDefault="004939BC" w:rsidP="004939BC">
      <w:pPr>
        <w:pStyle w:val="ListParagraph"/>
        <w:ind w:left="800" w:hanging="800"/>
      </w:pPr>
      <w:r>
        <w:t>2013:</w:t>
      </w:r>
      <w:r>
        <w:tab/>
        <w:t>Speaker, Oregon Health &amp; Science University Rheumatology Grand Rounds, Portland, OR. "Opioid Guidelines for Chronic Non-Cancer Pain"</w:t>
      </w:r>
    </w:p>
    <w:p w14:paraId="39FBEBEE" w14:textId="06560143" w:rsidR="004939BC" w:rsidRDefault="004939BC" w:rsidP="004939BC">
      <w:pPr>
        <w:pStyle w:val="ListParagraph"/>
        <w:ind w:left="800" w:hanging="800"/>
      </w:pPr>
      <w:r>
        <w:t>2012:</w:t>
      </w:r>
      <w:r>
        <w:tab/>
        <w:t>Speaker, Oregon Health &amp; Science University 43rd Annual Primary Care Review, Portland, OR. "Pain Management Review for the Primary Care Provider"</w:t>
      </w:r>
    </w:p>
    <w:p w14:paraId="2C7B1FB0" w14:textId="0A7B6D32" w:rsidR="004939BC" w:rsidRDefault="004939BC" w:rsidP="004939BC">
      <w:pPr>
        <w:pStyle w:val="ListParagraph"/>
        <w:ind w:left="800" w:hanging="800"/>
      </w:pPr>
    </w:p>
    <w:p w14:paraId="0215F951" w14:textId="447C40B3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Regional</w:t>
      </w:r>
    </w:p>
    <w:p w14:paraId="24216C24" w14:textId="3F52BC5A" w:rsidR="004939BC" w:rsidRDefault="004939BC" w:rsidP="004939BC">
      <w:pPr>
        <w:pStyle w:val="ListParagraph"/>
        <w:ind w:left="800" w:hanging="800"/>
      </w:pPr>
      <w:r>
        <w:t>2020:</w:t>
      </w:r>
      <w:r>
        <w:tab/>
        <w:t>Speaker, State University of New York (SUNY) Downstate HIV Seminar, New York, NY. "Addiction Treatment for Hospitalized Patients"</w:t>
      </w:r>
    </w:p>
    <w:p w14:paraId="3F625C36" w14:textId="12F9AAF0" w:rsidR="004939BC" w:rsidRDefault="004939BC" w:rsidP="004939BC">
      <w:pPr>
        <w:pStyle w:val="ListParagraph"/>
        <w:ind w:left="800" w:hanging="800"/>
      </w:pPr>
      <w:r>
        <w:t>2020:</w:t>
      </w:r>
      <w:r>
        <w:tab/>
        <w:t>Speaker, Bridgeport Hospital Department of Medicine Grand Rounds, Bridgeport, CT. "Update in Cannabis"</w:t>
      </w:r>
    </w:p>
    <w:p w14:paraId="6EA03413" w14:textId="376F2F8E" w:rsidR="004939BC" w:rsidRDefault="004939BC" w:rsidP="004939BC">
      <w:pPr>
        <w:pStyle w:val="ListParagraph"/>
        <w:ind w:left="800" w:hanging="800"/>
      </w:pPr>
      <w:r>
        <w:t>2019:</w:t>
      </w:r>
      <w:r>
        <w:tab/>
        <w:t>Speaker, Social Work Group of Connecticut, New Haven, CT. "Substance Use Disorders in Patients with Cancer: Challenges &amp; Opportunities"</w:t>
      </w:r>
    </w:p>
    <w:p w14:paraId="773D22AF" w14:textId="67312B1C" w:rsidR="004939BC" w:rsidRDefault="004939BC" w:rsidP="004939BC">
      <w:pPr>
        <w:pStyle w:val="ListParagraph"/>
        <w:ind w:left="800" w:hanging="800"/>
      </w:pPr>
      <w:r>
        <w:t>2019:</w:t>
      </w:r>
      <w:r>
        <w:tab/>
        <w:t>Speaker, Bridgeport Hospital Grand Rounds, Bridgeport, CT. "Update in Addiction Medicine"</w:t>
      </w:r>
    </w:p>
    <w:p w14:paraId="424C1BBF" w14:textId="026B1AA7" w:rsidR="004939BC" w:rsidRDefault="004939BC" w:rsidP="004939BC">
      <w:pPr>
        <w:pStyle w:val="ListParagraph"/>
        <w:ind w:left="800" w:hanging="800"/>
      </w:pPr>
      <w:r>
        <w:t>2019:</w:t>
      </w:r>
      <w:r>
        <w:tab/>
        <w:t xml:space="preserve">Speaker, WHAT-IF Learning Collaborative, New Haven, CT. "Update in Addiction Treatment Models </w:t>
      </w:r>
      <w:proofErr w:type="gramStart"/>
      <w:r>
        <w:t>For</w:t>
      </w:r>
      <w:proofErr w:type="gramEnd"/>
      <w:r>
        <w:t xml:space="preserve"> Hospitalized Patients"</w:t>
      </w:r>
    </w:p>
    <w:p w14:paraId="0E7EA28F" w14:textId="472DB6B7" w:rsidR="004939BC" w:rsidRDefault="004939BC" w:rsidP="004939BC">
      <w:pPr>
        <w:pStyle w:val="ListParagraph"/>
        <w:ind w:left="800" w:hanging="800"/>
      </w:pPr>
      <w:r>
        <w:t>2018:</w:t>
      </w:r>
      <w:r>
        <w:tab/>
        <w:t>Speaker, New York State Department of Health AIDS Institute, Kingston, NY. "Buprenorphine Waiver Training for Clinical Providers"</w:t>
      </w:r>
    </w:p>
    <w:p w14:paraId="7645B3B8" w14:textId="5B1A4BBA" w:rsidR="004939BC" w:rsidRDefault="004939BC" w:rsidP="004939BC">
      <w:pPr>
        <w:pStyle w:val="ListParagraph"/>
        <w:ind w:left="800" w:hanging="800"/>
      </w:pPr>
      <w:r>
        <w:t>2017:</w:t>
      </w:r>
      <w:r>
        <w:tab/>
        <w:t>Speaker, New York Department of Health / NY American College of Physicians Training, Albany, NY. "SCOPE of Pain"</w:t>
      </w:r>
    </w:p>
    <w:p w14:paraId="7024BF31" w14:textId="24A02FA6" w:rsidR="004939BC" w:rsidRDefault="004939BC" w:rsidP="004939BC">
      <w:pPr>
        <w:pStyle w:val="ListParagraph"/>
        <w:ind w:left="800" w:hanging="800"/>
      </w:pPr>
      <w:r>
        <w:t>2017:</w:t>
      </w:r>
      <w:r>
        <w:tab/>
        <w:t>Speaker, New York Department of Health, Saratoga Springs, NY. "Buprenorphine Waiver Training"</w:t>
      </w:r>
    </w:p>
    <w:p w14:paraId="72162B5C" w14:textId="73D6D421" w:rsidR="004939BC" w:rsidRDefault="004939BC" w:rsidP="004939BC">
      <w:pPr>
        <w:pStyle w:val="ListParagraph"/>
        <w:ind w:left="800" w:hanging="800"/>
      </w:pPr>
      <w:r>
        <w:t>2017:</w:t>
      </w:r>
      <w:r>
        <w:tab/>
        <w:t>Speaker, New York Department of Health / NY American College of Physicians Training, Albany, NY. "Buprenorphine Waiver Training"</w:t>
      </w:r>
    </w:p>
    <w:p w14:paraId="1394DE97" w14:textId="512C1036" w:rsidR="004939BC" w:rsidRDefault="004939BC" w:rsidP="004939BC">
      <w:pPr>
        <w:pStyle w:val="ListParagraph"/>
        <w:ind w:left="800" w:hanging="800"/>
      </w:pPr>
    </w:p>
    <w:p w14:paraId="5AB60277" w14:textId="1E537261" w:rsidR="004939BC" w:rsidRDefault="004939BC" w:rsidP="004939BC">
      <w:pPr>
        <w:pStyle w:val="Heading2"/>
        <w:rPr>
          <w:b/>
          <w:color w:val="000000"/>
        </w:rPr>
      </w:pPr>
      <w:r w:rsidRPr="004939BC">
        <w:rPr>
          <w:b/>
          <w:color w:val="000000"/>
        </w:rPr>
        <w:t xml:space="preserve">Peer-Reviewed Presentations &amp; Symposia Given at Meetings Not Affiliated </w:t>
      </w:r>
      <w:proofErr w:type="gramStart"/>
      <w:r w:rsidRPr="004939BC">
        <w:rPr>
          <w:b/>
          <w:color w:val="000000"/>
        </w:rPr>
        <w:t>With</w:t>
      </w:r>
      <w:proofErr w:type="gramEnd"/>
      <w:r w:rsidRPr="004939BC">
        <w:rPr>
          <w:b/>
          <w:color w:val="000000"/>
        </w:rPr>
        <w:t xml:space="preserve"> Yale:</w:t>
      </w:r>
    </w:p>
    <w:p w14:paraId="326E08DA" w14:textId="05C7A4CB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International/National</w:t>
      </w:r>
    </w:p>
    <w:p w14:paraId="78CC4251" w14:textId="11F156E5" w:rsidR="004939BC" w:rsidRDefault="004939BC" w:rsidP="004939BC">
      <w:pPr>
        <w:pStyle w:val="ListParagraph"/>
        <w:ind w:left="800" w:hanging="800"/>
      </w:pPr>
      <w:r>
        <w:t>2020:</w:t>
      </w:r>
      <w:r>
        <w:tab/>
        <w:t>Oral Presentation, American Society of Addiction Medicine, Annual Conference, Denver, CO. "Hospital Based Addiction Medicine Cases and Challenges"</w:t>
      </w:r>
    </w:p>
    <w:p w14:paraId="461D0964" w14:textId="49F1EBF5" w:rsidR="004939BC" w:rsidRDefault="004939BC" w:rsidP="004939BC">
      <w:pPr>
        <w:pStyle w:val="ListParagraph"/>
        <w:ind w:left="800" w:hanging="800"/>
      </w:pPr>
      <w:r>
        <w:t>2020:</w:t>
      </w:r>
      <w:r>
        <w:tab/>
        <w:t>Oral Presentation, American Academy of Hospice and Palliative Medicine, Annual Assembly of Hospice and Palliative Care, San Diego, CA. "Addiction Medicine Specialists in Your Back Pocket: Building an Essential Collaboration"</w:t>
      </w:r>
    </w:p>
    <w:p w14:paraId="766002E2" w14:textId="3D066717" w:rsidR="004939BC" w:rsidRDefault="004939BC" w:rsidP="004939BC">
      <w:pPr>
        <w:pStyle w:val="ListParagraph"/>
        <w:ind w:left="800" w:hanging="800"/>
      </w:pPr>
      <w:r>
        <w:t>2020:</w:t>
      </w:r>
      <w:r>
        <w:tab/>
        <w:t>Poster Presentation, American Society of Addiction Medicine, Annual Conference, Denver, CO. "Practices and Attitudes vis-a-vis Addiction Care and Patients who use Drugs"</w:t>
      </w:r>
    </w:p>
    <w:p w14:paraId="62CA942B" w14:textId="5D3B5504" w:rsidR="004939BC" w:rsidRDefault="004939BC" w:rsidP="004939BC">
      <w:pPr>
        <w:pStyle w:val="ListParagraph"/>
        <w:ind w:left="800" w:hanging="800"/>
      </w:pPr>
      <w:r>
        <w:lastRenderedPageBreak/>
        <w:t>2020:</w:t>
      </w:r>
      <w:r>
        <w:tab/>
        <w:t>Poster Presentation, American Society of Addiction Medicine, Annual Conference, Denver, CO. "Why Cardiac Surgeons Decline Surgery for Injection Drug Use-Related Infective Endocarditis"</w:t>
      </w:r>
    </w:p>
    <w:p w14:paraId="26B2F31E" w14:textId="4FBE8F38" w:rsidR="004939BC" w:rsidRDefault="004939BC" w:rsidP="004939BC">
      <w:pPr>
        <w:pStyle w:val="ListParagraph"/>
        <w:ind w:left="800" w:hanging="800"/>
      </w:pPr>
      <w:r>
        <w:t>2019:</w:t>
      </w:r>
      <w:r>
        <w:tab/>
        <w:t>Oral Presentation, The Association of Multidisciplinary Education and Research in Substance Use and Addiction, Annual Conference, Boston, MA. "Survivor Story: beating cancer and tapering opioids"</w:t>
      </w:r>
    </w:p>
    <w:p w14:paraId="361D717E" w14:textId="7C156699" w:rsidR="004939BC" w:rsidRDefault="004939BC" w:rsidP="004939BC">
      <w:pPr>
        <w:pStyle w:val="ListParagraph"/>
        <w:ind w:left="800" w:hanging="800"/>
      </w:pPr>
      <w:r>
        <w:t>2019:</w:t>
      </w:r>
      <w:r>
        <w:tab/>
        <w:t xml:space="preserve">Poster Presentation, Association of Multidisciplinary Education and Research in Substance Use and Addiction, Annual Conference, Boston, MA. "The use of buprenorphine </w:t>
      </w:r>
      <w:proofErr w:type="spellStart"/>
      <w:r>
        <w:t>microdosing</w:t>
      </w:r>
      <w:proofErr w:type="spellEnd"/>
      <w:r>
        <w:t xml:space="preserve"> for conversion from methadone to sublingual buprenorphine in a patient with infective endocarditis and life-threatening ventricular arrhythmia"</w:t>
      </w:r>
    </w:p>
    <w:p w14:paraId="08B3C0BA" w14:textId="48A80338" w:rsidR="004939BC" w:rsidRDefault="004939BC" w:rsidP="004939BC">
      <w:pPr>
        <w:pStyle w:val="ListParagraph"/>
        <w:ind w:left="800" w:hanging="800"/>
      </w:pPr>
      <w:r>
        <w:t>2018:</w:t>
      </w:r>
      <w:r>
        <w:tab/>
        <w:t>Oral Presentation, Medical Continuing Education Conference, Savannah, GA. "Pain Management &amp; Addiction Medicine for Primary Care"</w:t>
      </w:r>
    </w:p>
    <w:p w14:paraId="1352B6D0" w14:textId="06301A3C" w:rsidR="004939BC" w:rsidRDefault="004939BC" w:rsidP="004939BC">
      <w:pPr>
        <w:pStyle w:val="ListParagraph"/>
        <w:ind w:left="800" w:hanging="800"/>
      </w:pPr>
      <w:r>
        <w:t>2017:</w:t>
      </w:r>
      <w:r>
        <w:tab/>
        <w:t>Oral Presentation, Oregon Pain Guidance Conference, Medford, OR. "Substance Use Disorder 101 Workshop"</w:t>
      </w:r>
    </w:p>
    <w:p w14:paraId="0D2D8D60" w14:textId="2895E466" w:rsidR="004939BC" w:rsidRDefault="004939BC" w:rsidP="004939BC">
      <w:pPr>
        <w:pStyle w:val="ListParagraph"/>
        <w:ind w:left="800" w:hanging="800"/>
      </w:pPr>
      <w:r>
        <w:t>2017:</w:t>
      </w:r>
      <w:r>
        <w:tab/>
        <w:t>Oral Presentation, Oregon Pain Guidance Conference, Medford, OR. "Opioid Tapering Workshop"</w:t>
      </w:r>
    </w:p>
    <w:p w14:paraId="5923BFD4" w14:textId="7DCB0AA1" w:rsidR="004939BC" w:rsidRDefault="004939BC" w:rsidP="004939BC">
      <w:pPr>
        <w:pStyle w:val="ListParagraph"/>
        <w:ind w:left="800" w:hanging="800"/>
      </w:pPr>
      <w:r>
        <w:t>2017:</w:t>
      </w:r>
      <w:r>
        <w:tab/>
        <w:t>Oral Presentation, Oregon Pain Guidance Conference, Medford, OR. "Opioid Use Disorder"</w:t>
      </w:r>
    </w:p>
    <w:p w14:paraId="7FD46E2F" w14:textId="30B6EA78" w:rsidR="004939BC" w:rsidRDefault="004939BC" w:rsidP="004939BC">
      <w:pPr>
        <w:pStyle w:val="ListParagraph"/>
        <w:ind w:left="800" w:hanging="800"/>
      </w:pPr>
      <w:r>
        <w:t>2017:</w:t>
      </w:r>
      <w:r>
        <w:tab/>
        <w:t>Oral Presentation, International Conference on Opioids, Annual Conference, Boston, MA. "Unmasking Opioid Dependence and Addiction: How to Recognize This Disease in Patients"</w:t>
      </w:r>
    </w:p>
    <w:p w14:paraId="453A8B64" w14:textId="5D62119D" w:rsidR="004939BC" w:rsidRDefault="004939BC" w:rsidP="004939BC">
      <w:pPr>
        <w:pStyle w:val="ListParagraph"/>
        <w:ind w:left="800" w:hanging="800"/>
      </w:pPr>
      <w:r>
        <w:t>2016:</w:t>
      </w:r>
      <w:r>
        <w:tab/>
        <w:t>Oral Presentation, Thoughtful Approach to Pain Management 5th Annual Conference, Medford, OR. "Opioid Tapering Workshop."</w:t>
      </w:r>
    </w:p>
    <w:p w14:paraId="2AEFE6B0" w14:textId="37DED0E8" w:rsidR="004939BC" w:rsidRDefault="004939BC" w:rsidP="004939BC">
      <w:pPr>
        <w:pStyle w:val="ListParagraph"/>
        <w:ind w:left="800" w:hanging="800"/>
      </w:pPr>
      <w:r>
        <w:t>2016:</w:t>
      </w:r>
      <w:r>
        <w:tab/>
        <w:t>Oral Presentation, Thoughtful Approach to Pain Management 5th Annual Conference, Medford, OR. "Medication Assisted Treatment Options for Opioid Use Disorder."</w:t>
      </w:r>
    </w:p>
    <w:p w14:paraId="358CDAB4" w14:textId="0FB36242" w:rsidR="004939BC" w:rsidRDefault="004939BC" w:rsidP="004939BC">
      <w:pPr>
        <w:pStyle w:val="ListParagraph"/>
        <w:ind w:left="800" w:hanging="800"/>
      </w:pPr>
      <w:r>
        <w:t>2016:</w:t>
      </w:r>
      <w:r>
        <w:tab/>
        <w:t>Oral Presentation, Thoughtful Approach to Pain Management Conference for Primary Care Providers, Portland, OR. "Opioids and Benzos and Tapers, Oh My!"</w:t>
      </w:r>
    </w:p>
    <w:p w14:paraId="5AE3BAA9" w14:textId="64E3DC6D" w:rsidR="004939BC" w:rsidRDefault="004939BC" w:rsidP="004939BC">
      <w:pPr>
        <w:pStyle w:val="ListParagraph"/>
        <w:ind w:left="800" w:hanging="800"/>
      </w:pPr>
      <w:r>
        <w:t>2016:</w:t>
      </w:r>
      <w:r>
        <w:tab/>
        <w:t>Oral Presentation, American Society of Addiction Medicine (ASAM), Annual Conference, Baltimore, MD. "Addiction Consultation and Aftercare for Medically Complex Patients with Substance Use Disorder"</w:t>
      </w:r>
    </w:p>
    <w:p w14:paraId="49833529" w14:textId="63F18094" w:rsidR="004939BC" w:rsidRDefault="004939BC" w:rsidP="004939BC">
      <w:pPr>
        <w:pStyle w:val="ListParagraph"/>
        <w:ind w:left="800" w:hanging="800"/>
      </w:pPr>
      <w:r>
        <w:t>2015:</w:t>
      </w:r>
      <w:r>
        <w:tab/>
        <w:t>Oral Presentation, Society of General Medicine International Conference (SGIM), Annual Conference, Toronto, ON, Canada. "Update in Addiction Medicine"</w:t>
      </w:r>
    </w:p>
    <w:p w14:paraId="381A814A" w14:textId="5DB501CF" w:rsidR="004939BC" w:rsidRDefault="004939BC" w:rsidP="004939BC">
      <w:pPr>
        <w:pStyle w:val="ListParagraph"/>
        <w:ind w:left="800" w:hanging="800"/>
      </w:pPr>
      <w:r>
        <w:t>2015:</w:t>
      </w:r>
      <w:r>
        <w:tab/>
        <w:t>Oral Presentation, Society of General Medicine International Conference (SGIM), Annual Conference, Toronto, ON, Canada. "Team-based Primary Care Models for Chronic Pain Treatments: Meeting the Needs of Patients, Learners, and Providers"</w:t>
      </w:r>
    </w:p>
    <w:p w14:paraId="0839FB6C" w14:textId="47690064" w:rsidR="004939BC" w:rsidRDefault="004939BC" w:rsidP="004939BC">
      <w:pPr>
        <w:pStyle w:val="ListParagraph"/>
        <w:ind w:left="800" w:hanging="800"/>
      </w:pPr>
      <w:r>
        <w:t>2013:</w:t>
      </w:r>
      <w:r>
        <w:tab/>
        <w:t>Poster Presentation, College of Problems with Drug Dependence (CPDD), Annual Conference, Abstract Presentation, San Diego, CA. "Baseline Characteristics of Participants in the Cocaine Use Reduction with Buprenorphine (CURB) Study"</w:t>
      </w:r>
    </w:p>
    <w:p w14:paraId="513E98D4" w14:textId="045F2846" w:rsidR="004939BC" w:rsidRDefault="004939BC" w:rsidP="004939BC">
      <w:pPr>
        <w:pStyle w:val="ListParagraph"/>
        <w:ind w:left="800" w:hanging="800"/>
      </w:pPr>
      <w:r>
        <w:t>2013:</w:t>
      </w:r>
      <w:r>
        <w:tab/>
        <w:t>Poster Presentation, College of Problems with Drug Dependence (CPDD), Annual Conference, Abstract Presentation, San Diego, CA. "Sex Differences in the Medical Care of VA Patients with Chronic Non-Cancer Pain"</w:t>
      </w:r>
    </w:p>
    <w:p w14:paraId="126132B6" w14:textId="65B6D171" w:rsidR="004939BC" w:rsidRDefault="004939BC" w:rsidP="004939BC">
      <w:pPr>
        <w:pStyle w:val="ListParagraph"/>
        <w:ind w:left="800" w:hanging="800"/>
      </w:pPr>
      <w:r>
        <w:t>2013:</w:t>
      </w:r>
      <w:r>
        <w:tab/>
        <w:t>Oral Presentation, College of Problems with Drug Dependence (CPDD), Annual Conference, San Diego, CA. "Systematic Evidence Review on Methadone Harms and Comparative Harms"</w:t>
      </w:r>
    </w:p>
    <w:p w14:paraId="318C6D5D" w14:textId="54EC003C" w:rsidR="004939BC" w:rsidRDefault="004939BC" w:rsidP="004939BC">
      <w:pPr>
        <w:pStyle w:val="ListParagraph"/>
        <w:ind w:left="800" w:hanging="800"/>
      </w:pPr>
      <w:r>
        <w:t>2013:</w:t>
      </w:r>
      <w:r>
        <w:tab/>
        <w:t>Oral Presentation, American Pain Society (APS), Annual Conference, New Orleans, LA. "Methadone Safety Guidelines"</w:t>
      </w:r>
    </w:p>
    <w:p w14:paraId="2CA9CA15" w14:textId="6EA7C7E1" w:rsidR="004939BC" w:rsidRDefault="004939BC" w:rsidP="004939BC">
      <w:pPr>
        <w:pStyle w:val="ListParagraph"/>
        <w:ind w:left="800" w:hanging="800"/>
      </w:pPr>
      <w:r>
        <w:t>2011:</w:t>
      </w:r>
      <w:r>
        <w:tab/>
        <w:t>Oral Presentation, American College of Physicians (ACP), Annual Conference, Washington, DC. "Opioids for Chronic Pain"</w:t>
      </w:r>
    </w:p>
    <w:p w14:paraId="7AD4822A" w14:textId="1F0029AC" w:rsidR="004939BC" w:rsidRDefault="004939BC" w:rsidP="004939BC">
      <w:pPr>
        <w:pStyle w:val="ListParagraph"/>
        <w:ind w:left="800" w:hanging="800"/>
      </w:pPr>
      <w:r>
        <w:lastRenderedPageBreak/>
        <w:t>2008:</w:t>
      </w:r>
      <w:r>
        <w:tab/>
        <w:t>Poster Presentation, Northwest Regional Society of General Internal Medicine (SGIM) Annual Meeting, Seattle, WA. "Methadone-Related Deaths in Southwest Virginia in 2004"</w:t>
      </w:r>
    </w:p>
    <w:p w14:paraId="0CD5939B" w14:textId="3D3296F2" w:rsidR="004939BC" w:rsidRDefault="004939BC" w:rsidP="004939BC">
      <w:pPr>
        <w:pStyle w:val="ListParagraph"/>
        <w:ind w:left="800" w:hanging="800"/>
      </w:pPr>
      <w:r>
        <w:t>2008:</w:t>
      </w:r>
      <w:r>
        <w:tab/>
        <w:t>Poster Presentation, American College of Physicians (ACP), Annual Conference, Washington, DC. "Methadone-Related Deaths in Southwest Virginia in 2004"</w:t>
      </w:r>
    </w:p>
    <w:p w14:paraId="58D5A68B" w14:textId="1762FA2A" w:rsidR="004939BC" w:rsidRDefault="004939BC" w:rsidP="004939BC">
      <w:pPr>
        <w:pStyle w:val="ListParagraph"/>
        <w:ind w:left="800" w:hanging="800"/>
      </w:pPr>
    </w:p>
    <w:p w14:paraId="437C4366" w14:textId="5A2D2455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Regional</w:t>
      </w:r>
    </w:p>
    <w:p w14:paraId="0993FE60" w14:textId="460156EF" w:rsidR="004939BC" w:rsidRDefault="004939BC" w:rsidP="004939BC">
      <w:pPr>
        <w:pStyle w:val="ListParagraph"/>
        <w:ind w:left="800" w:hanging="800"/>
      </w:pPr>
      <w:r>
        <w:t>2019:</w:t>
      </w:r>
      <w:r>
        <w:tab/>
        <w:t>Speaker, MCE Conference, New York, NY. "Addiction Medicine &amp; Neurology for Primary Care"</w:t>
      </w:r>
    </w:p>
    <w:p w14:paraId="3C70D795" w14:textId="500B30EA" w:rsidR="004939BC" w:rsidRDefault="004939BC" w:rsidP="004939BC">
      <w:pPr>
        <w:pStyle w:val="ListParagraph"/>
        <w:ind w:left="800" w:hanging="800"/>
      </w:pPr>
    </w:p>
    <w:p w14:paraId="591ED75B" w14:textId="09BABDA2" w:rsidR="004939BC" w:rsidRDefault="004939BC" w:rsidP="004939BC">
      <w:pPr>
        <w:pStyle w:val="Heading2"/>
        <w:rPr>
          <w:b/>
          <w:color w:val="000000"/>
        </w:rPr>
      </w:pPr>
      <w:r w:rsidRPr="004939BC">
        <w:rPr>
          <w:b/>
          <w:color w:val="000000"/>
        </w:rPr>
        <w:t>Professional Service:</w:t>
      </w:r>
    </w:p>
    <w:p w14:paraId="2470C34B" w14:textId="5B6AC553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Advisory Boards</w:t>
      </w:r>
    </w:p>
    <w:p w14:paraId="125E7AF8" w14:textId="14A9ED16" w:rsidR="004939BC" w:rsidRDefault="004939BC" w:rsidP="004939BC">
      <w:pPr>
        <w:pStyle w:val="ListParagraph"/>
        <w:ind w:left="1600" w:hanging="1600"/>
      </w:pPr>
      <w:r>
        <w:t>2018 - 2019</w:t>
      </w:r>
      <w:r>
        <w:tab/>
        <w:t>Advisor, Buprenorphine Working Group, New York State Department of Health</w:t>
      </w:r>
    </w:p>
    <w:p w14:paraId="64AEEEDC" w14:textId="0E5984B4" w:rsidR="004939BC" w:rsidRDefault="004939BC" w:rsidP="004939BC">
      <w:pPr>
        <w:pStyle w:val="ListParagraph"/>
        <w:ind w:left="1600" w:hanging="1600"/>
      </w:pPr>
      <w:r>
        <w:t>2018</w:t>
      </w:r>
      <w:r>
        <w:tab/>
        <w:t>Advisor, Pain Management Steering Committee, New York State Department of Health</w:t>
      </w:r>
    </w:p>
    <w:p w14:paraId="7069B7DD" w14:textId="2A5F0E5F" w:rsidR="004939BC" w:rsidRDefault="004939BC" w:rsidP="004939BC">
      <w:pPr>
        <w:pStyle w:val="ListParagraph"/>
        <w:ind w:left="1600" w:hanging="1600"/>
      </w:pPr>
      <w:r>
        <w:t>2016 - 2017</w:t>
      </w:r>
      <w:r>
        <w:tab/>
        <w:t>Advisor, Oregon Opioid Guideline Taskforce, Oregon Health Authority</w:t>
      </w:r>
    </w:p>
    <w:p w14:paraId="45F1FCB2" w14:textId="6A7C46C7" w:rsidR="004939BC" w:rsidRDefault="004939BC" w:rsidP="004939BC">
      <w:pPr>
        <w:pStyle w:val="ListParagraph"/>
        <w:ind w:left="1600" w:hanging="1600"/>
      </w:pPr>
      <w:r>
        <w:t>2015 - 2017</w:t>
      </w:r>
      <w:r>
        <w:tab/>
        <w:t>Advisor, Tri-County Prescription Opioid Safety Coalition Steering Committee, Oregon Health Authority</w:t>
      </w:r>
    </w:p>
    <w:p w14:paraId="01E97155" w14:textId="61EB3B04" w:rsidR="004939BC" w:rsidRDefault="004939BC" w:rsidP="004939BC">
      <w:pPr>
        <w:pStyle w:val="ListParagraph"/>
        <w:ind w:left="1600" w:hanging="1600"/>
      </w:pPr>
      <w:r>
        <w:t>2014 - 2015</w:t>
      </w:r>
      <w:r>
        <w:tab/>
        <w:t>Chair, Opioid Prescribing Community Standard Work Group, Healthy Columbia Willamette Collaborative Opioid Misuse Prevention Task Force</w:t>
      </w:r>
    </w:p>
    <w:p w14:paraId="08E9EA2D" w14:textId="1D7B4B29" w:rsidR="004939BC" w:rsidRDefault="004939BC" w:rsidP="004939BC">
      <w:pPr>
        <w:pStyle w:val="ListParagraph"/>
        <w:ind w:left="1600" w:hanging="1600"/>
      </w:pPr>
      <w:r>
        <w:t>2012 - 2013</w:t>
      </w:r>
      <w:r>
        <w:tab/>
        <w:t>Advisor, Oregon National Governors Association Drug Abuse Task Force, National Governors Association</w:t>
      </w:r>
    </w:p>
    <w:p w14:paraId="1DFF32AF" w14:textId="62482A0B" w:rsidR="004939BC" w:rsidRDefault="004939BC" w:rsidP="004939BC">
      <w:pPr>
        <w:pStyle w:val="ListParagraph"/>
        <w:ind w:left="1600" w:hanging="1600"/>
      </w:pPr>
    </w:p>
    <w:p w14:paraId="335ED252" w14:textId="3279F0B9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Journal Service</w:t>
      </w:r>
    </w:p>
    <w:p w14:paraId="09CC6947" w14:textId="59F84653" w:rsidR="004939BC" w:rsidRDefault="004939BC" w:rsidP="004939BC">
      <w:pPr>
        <w:pStyle w:val="Heading4"/>
        <w:rPr>
          <w:b/>
          <w:color w:val="000000"/>
        </w:rPr>
      </w:pPr>
      <w:r w:rsidRPr="004939BC">
        <w:rPr>
          <w:b/>
          <w:color w:val="000000"/>
        </w:rPr>
        <w:t>Reviewer</w:t>
      </w:r>
    </w:p>
    <w:p w14:paraId="30F89425" w14:textId="0E85543B" w:rsidR="004939BC" w:rsidRDefault="004939BC" w:rsidP="004939BC">
      <w:pPr>
        <w:pStyle w:val="ListParagraph"/>
        <w:ind w:left="1600" w:hanging="1600"/>
      </w:pPr>
      <w:r>
        <w:t>2016 - present</w:t>
      </w:r>
      <w:r>
        <w:tab/>
        <w:t>Reviewer, New England Journal of Medicine</w:t>
      </w:r>
    </w:p>
    <w:p w14:paraId="46ABC921" w14:textId="5D38F91B" w:rsidR="004939BC" w:rsidRDefault="004939BC" w:rsidP="004939BC">
      <w:pPr>
        <w:pStyle w:val="ListParagraph"/>
        <w:ind w:left="1600" w:hanging="1600"/>
      </w:pPr>
      <w:r>
        <w:t>2015 - present</w:t>
      </w:r>
      <w:r>
        <w:tab/>
        <w:t>Reviewer, Journal of Substance Abuse Treatment</w:t>
      </w:r>
    </w:p>
    <w:p w14:paraId="11FB6D99" w14:textId="543AC6ED" w:rsidR="004939BC" w:rsidRDefault="004939BC" w:rsidP="004939BC">
      <w:pPr>
        <w:pStyle w:val="ListParagraph"/>
        <w:ind w:left="1600" w:hanging="1600"/>
      </w:pPr>
      <w:r>
        <w:t>2012 - present</w:t>
      </w:r>
      <w:r>
        <w:tab/>
        <w:t>Reviewer, Journal of Psychoactive Drugs</w:t>
      </w:r>
    </w:p>
    <w:p w14:paraId="345F2489" w14:textId="22733909" w:rsidR="004939BC" w:rsidRDefault="004939BC" w:rsidP="004939BC">
      <w:pPr>
        <w:pStyle w:val="ListParagraph"/>
        <w:ind w:left="1600" w:hanging="1600"/>
      </w:pPr>
      <w:r>
        <w:t>2012 - present</w:t>
      </w:r>
      <w:r>
        <w:tab/>
        <w:t>Reviewer, Journal of Opioid Management</w:t>
      </w:r>
    </w:p>
    <w:p w14:paraId="053A12D3" w14:textId="77C93DAE" w:rsidR="004939BC" w:rsidRDefault="004939BC" w:rsidP="004939BC">
      <w:pPr>
        <w:pStyle w:val="ListParagraph"/>
        <w:ind w:left="1600" w:hanging="1600"/>
      </w:pPr>
      <w:r>
        <w:t>2012 - present</w:t>
      </w:r>
      <w:r>
        <w:tab/>
        <w:t>Reviewer, Journal of General Internal Medicine</w:t>
      </w:r>
    </w:p>
    <w:p w14:paraId="627E3D01" w14:textId="68E316D4" w:rsidR="004939BC" w:rsidRDefault="004939BC" w:rsidP="004939BC">
      <w:pPr>
        <w:pStyle w:val="ListParagraph"/>
        <w:ind w:left="1600" w:hanging="1600"/>
      </w:pPr>
      <w:r>
        <w:t>2012 - present</w:t>
      </w:r>
      <w:r>
        <w:tab/>
        <w:t>Reviewer, Journal of Addiction Medicine</w:t>
      </w:r>
    </w:p>
    <w:p w14:paraId="7156B1DA" w14:textId="4A75052F" w:rsidR="004939BC" w:rsidRDefault="004939BC" w:rsidP="004939BC">
      <w:pPr>
        <w:pStyle w:val="ListParagraph"/>
        <w:ind w:left="1600" w:hanging="1600"/>
      </w:pPr>
      <w:r>
        <w:t>2012 - present</w:t>
      </w:r>
      <w:r>
        <w:tab/>
        <w:t>Reviewer, Pain Medicine</w:t>
      </w:r>
    </w:p>
    <w:p w14:paraId="39C281D7" w14:textId="5989B3EF" w:rsidR="004939BC" w:rsidRDefault="004939BC" w:rsidP="004939BC">
      <w:pPr>
        <w:pStyle w:val="ListParagraph"/>
        <w:ind w:left="1600" w:hanging="1600"/>
      </w:pPr>
      <w:r>
        <w:t>2012 - present</w:t>
      </w:r>
      <w:r>
        <w:tab/>
        <w:t>Reviewer, Clinical Journal of Pain</w:t>
      </w:r>
    </w:p>
    <w:p w14:paraId="12C8C526" w14:textId="3B3FF6CE" w:rsidR="004939BC" w:rsidRDefault="004939BC" w:rsidP="004939BC">
      <w:pPr>
        <w:pStyle w:val="ListParagraph"/>
        <w:ind w:left="1600" w:hanging="1600"/>
      </w:pPr>
    </w:p>
    <w:p w14:paraId="6B437C6C" w14:textId="582BAA28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Professional Service for Professional Organizations</w:t>
      </w:r>
    </w:p>
    <w:p w14:paraId="313C50B2" w14:textId="36999B39" w:rsidR="004939BC" w:rsidRDefault="004939BC" w:rsidP="004939BC">
      <w:pPr>
        <w:pStyle w:val="Heading4"/>
        <w:rPr>
          <w:b/>
          <w:color w:val="000000"/>
        </w:rPr>
      </w:pPr>
      <w:r w:rsidRPr="004939BC">
        <w:rPr>
          <w:b/>
          <w:color w:val="000000"/>
        </w:rPr>
        <w:t>American Academy of Addiction Psychiatry (AAAP)</w:t>
      </w:r>
    </w:p>
    <w:p w14:paraId="54B67B5D" w14:textId="1D976955" w:rsidR="004939BC" w:rsidRDefault="004939BC" w:rsidP="004939BC">
      <w:pPr>
        <w:pStyle w:val="ListParagraph"/>
        <w:ind w:left="1600" w:hanging="1600"/>
      </w:pPr>
      <w:r>
        <w:t>2016 - present</w:t>
      </w:r>
      <w:r>
        <w:tab/>
        <w:t>Mentor</w:t>
      </w:r>
    </w:p>
    <w:p w14:paraId="07D37D58" w14:textId="577C4540" w:rsidR="004939BC" w:rsidRDefault="004939BC" w:rsidP="004939BC">
      <w:pPr>
        <w:pStyle w:val="ListParagraph"/>
        <w:ind w:left="1600" w:hanging="1600"/>
      </w:pPr>
    </w:p>
    <w:p w14:paraId="44ABB65C" w14:textId="64B55B86" w:rsidR="004939BC" w:rsidRDefault="004939BC" w:rsidP="004939BC">
      <w:pPr>
        <w:pStyle w:val="Heading4"/>
        <w:rPr>
          <w:b/>
          <w:color w:val="000000"/>
        </w:rPr>
      </w:pPr>
      <w:r w:rsidRPr="004939BC">
        <w:rPr>
          <w:b/>
          <w:color w:val="000000"/>
        </w:rPr>
        <w:t>American Society of Addiction Medicine</w:t>
      </w:r>
    </w:p>
    <w:p w14:paraId="1282DB88" w14:textId="3CD04943" w:rsidR="004939BC" w:rsidRDefault="004939BC" w:rsidP="004939BC">
      <w:pPr>
        <w:pStyle w:val="ListParagraph"/>
        <w:ind w:left="1600" w:hanging="1600"/>
      </w:pPr>
      <w:r>
        <w:t>2017 - 2019</w:t>
      </w:r>
      <w:r>
        <w:tab/>
        <w:t>Board of Directors, Alternate Region 1 Delegate</w:t>
      </w:r>
    </w:p>
    <w:p w14:paraId="5984B75E" w14:textId="537B8177" w:rsidR="004939BC" w:rsidRDefault="004939BC" w:rsidP="004939BC">
      <w:pPr>
        <w:pStyle w:val="ListParagraph"/>
        <w:ind w:left="1600" w:hanging="1600"/>
      </w:pPr>
    </w:p>
    <w:p w14:paraId="4B20F75F" w14:textId="4F9ED1D7" w:rsidR="004939BC" w:rsidRDefault="004939BC" w:rsidP="004939BC">
      <w:pPr>
        <w:pStyle w:val="Heading4"/>
        <w:rPr>
          <w:b/>
          <w:color w:val="000000"/>
        </w:rPr>
      </w:pPr>
      <w:r w:rsidRPr="004939BC">
        <w:rPr>
          <w:b/>
          <w:color w:val="000000"/>
        </w:rPr>
        <w:t>American Society of Addiction Medicine</w:t>
      </w:r>
    </w:p>
    <w:p w14:paraId="72C0D0E2" w14:textId="385555FB" w:rsidR="004939BC" w:rsidRDefault="004939BC" w:rsidP="004939BC">
      <w:pPr>
        <w:pStyle w:val="ListParagraph"/>
        <w:ind w:left="1600" w:hanging="1600"/>
      </w:pPr>
      <w:r>
        <w:t>2017 - present</w:t>
      </w:r>
      <w:r>
        <w:tab/>
        <w:t>Member, Legislative Action Committee</w:t>
      </w:r>
    </w:p>
    <w:p w14:paraId="08284BD8" w14:textId="0CF2481B" w:rsidR="004939BC" w:rsidRDefault="004939BC" w:rsidP="004939BC">
      <w:pPr>
        <w:pStyle w:val="ListParagraph"/>
        <w:ind w:left="1600" w:hanging="1600"/>
      </w:pPr>
    </w:p>
    <w:p w14:paraId="706EE866" w14:textId="1AE50DB5" w:rsidR="004939BC" w:rsidRDefault="004939BC" w:rsidP="004939BC">
      <w:pPr>
        <w:pStyle w:val="Heading4"/>
        <w:rPr>
          <w:b/>
          <w:color w:val="000000"/>
        </w:rPr>
      </w:pPr>
      <w:r w:rsidRPr="004939BC">
        <w:rPr>
          <w:b/>
          <w:color w:val="000000"/>
        </w:rPr>
        <w:t>American Society of Addiction Medicine</w:t>
      </w:r>
    </w:p>
    <w:p w14:paraId="415840C1" w14:textId="4AC3104E" w:rsidR="004939BC" w:rsidRDefault="004939BC" w:rsidP="004939BC">
      <w:pPr>
        <w:pStyle w:val="ListParagraph"/>
        <w:ind w:left="1600" w:hanging="1600"/>
      </w:pPr>
      <w:r>
        <w:t>2019 - 2021</w:t>
      </w:r>
      <w:r>
        <w:tab/>
        <w:t>Board of Directors, Region 1 Delegate</w:t>
      </w:r>
    </w:p>
    <w:p w14:paraId="19F77153" w14:textId="44C33E7D" w:rsidR="004939BC" w:rsidRDefault="004939BC" w:rsidP="004939BC">
      <w:pPr>
        <w:pStyle w:val="ListParagraph"/>
        <w:ind w:left="1600" w:hanging="1600"/>
      </w:pPr>
    </w:p>
    <w:p w14:paraId="2ED3EC42" w14:textId="4702FE46" w:rsidR="004939BC" w:rsidRDefault="004939BC" w:rsidP="004939BC">
      <w:pPr>
        <w:pStyle w:val="Heading4"/>
        <w:rPr>
          <w:b/>
          <w:color w:val="000000"/>
        </w:rPr>
      </w:pPr>
      <w:r w:rsidRPr="004939BC">
        <w:rPr>
          <w:b/>
          <w:color w:val="000000"/>
        </w:rPr>
        <w:t>Boston University Safe and Competent Opioid Prescribing (SCOPE</w:t>
      </w:r>
      <w:r w:rsidR="009C6ABC">
        <w:rPr>
          <w:b/>
          <w:color w:val="000000"/>
        </w:rPr>
        <w:t>)</w:t>
      </w:r>
    </w:p>
    <w:p w14:paraId="5FEF425A" w14:textId="6B58DA7E" w:rsidR="004939BC" w:rsidRDefault="004939BC" w:rsidP="004939BC">
      <w:pPr>
        <w:pStyle w:val="ListParagraph"/>
        <w:ind w:left="1600" w:hanging="1600"/>
      </w:pPr>
      <w:r>
        <w:t>2014 - present</w:t>
      </w:r>
      <w:r>
        <w:tab/>
        <w:t>Expert Trainer</w:t>
      </w:r>
    </w:p>
    <w:p w14:paraId="4E9F1198" w14:textId="4772C24B" w:rsidR="004939BC" w:rsidRDefault="004939BC" w:rsidP="004939BC">
      <w:pPr>
        <w:pStyle w:val="ListParagraph"/>
        <w:ind w:left="1600" w:hanging="1600"/>
      </w:pPr>
    </w:p>
    <w:p w14:paraId="70F6CA0E" w14:textId="58E18BF6" w:rsidR="004939BC" w:rsidRDefault="004939BC" w:rsidP="004939BC">
      <w:pPr>
        <w:pStyle w:val="Heading4"/>
        <w:rPr>
          <w:b/>
          <w:color w:val="000000"/>
        </w:rPr>
      </w:pPr>
      <w:r w:rsidRPr="004939BC">
        <w:rPr>
          <w:b/>
          <w:color w:val="000000"/>
        </w:rPr>
        <w:t>American Academy of Addiction Psychiatry</w:t>
      </w:r>
    </w:p>
    <w:p w14:paraId="44F1B614" w14:textId="3ECA20CB" w:rsidR="004939BC" w:rsidRDefault="004939BC" w:rsidP="004939BC">
      <w:pPr>
        <w:pStyle w:val="ListParagraph"/>
        <w:ind w:left="1600" w:hanging="1600"/>
      </w:pPr>
      <w:r>
        <w:t>2016 - present</w:t>
      </w:r>
      <w:r>
        <w:tab/>
        <w:t>Buprenorphine Waiver Trainer</w:t>
      </w:r>
    </w:p>
    <w:p w14:paraId="717E7A37" w14:textId="1C239488" w:rsidR="004939BC" w:rsidRDefault="004939BC" w:rsidP="004939BC">
      <w:pPr>
        <w:pStyle w:val="ListParagraph"/>
        <w:ind w:left="1600" w:hanging="1600"/>
      </w:pPr>
    </w:p>
    <w:p w14:paraId="63D15A2B" w14:textId="5E066C4E" w:rsidR="004939BC" w:rsidRDefault="004939BC" w:rsidP="004939BC">
      <w:pPr>
        <w:pStyle w:val="Heading4"/>
        <w:rPr>
          <w:b/>
          <w:color w:val="000000"/>
        </w:rPr>
      </w:pPr>
      <w:r w:rsidRPr="004939BC">
        <w:rPr>
          <w:b/>
          <w:color w:val="000000"/>
        </w:rPr>
        <w:t>American Society of Addiction Medicine</w:t>
      </w:r>
    </w:p>
    <w:p w14:paraId="31C94112" w14:textId="3775D71C" w:rsidR="004939BC" w:rsidRDefault="004939BC" w:rsidP="004939BC">
      <w:pPr>
        <w:pStyle w:val="ListParagraph"/>
        <w:ind w:left="1600" w:hanging="1600"/>
      </w:pPr>
      <w:r>
        <w:t>2020 - present</w:t>
      </w:r>
      <w:r>
        <w:tab/>
        <w:t>Chair, Clinical Practice Guideline Oversight and Methodology Group</w:t>
      </w:r>
    </w:p>
    <w:p w14:paraId="6FC9BF75" w14:textId="29C2CCD6" w:rsidR="004939BC" w:rsidRDefault="004939BC" w:rsidP="004939BC">
      <w:pPr>
        <w:pStyle w:val="ListParagraph"/>
        <w:ind w:left="1600" w:hanging="1600"/>
      </w:pPr>
    </w:p>
    <w:p w14:paraId="50C5947C" w14:textId="163BEBC6" w:rsidR="004939BC" w:rsidRDefault="004939BC" w:rsidP="004939BC">
      <w:pPr>
        <w:pStyle w:val="Heading4"/>
        <w:rPr>
          <w:b/>
          <w:color w:val="000000"/>
        </w:rPr>
      </w:pPr>
      <w:r w:rsidRPr="004939BC">
        <w:rPr>
          <w:b/>
          <w:color w:val="000000"/>
        </w:rPr>
        <w:t>New York Society of Addiction Medicine</w:t>
      </w:r>
    </w:p>
    <w:p w14:paraId="219D68FF" w14:textId="54B09B20" w:rsidR="004939BC" w:rsidRDefault="004939BC" w:rsidP="004939BC">
      <w:pPr>
        <w:pStyle w:val="ListParagraph"/>
        <w:ind w:left="1600" w:hanging="1600"/>
      </w:pPr>
      <w:r>
        <w:t>2018 - 2021</w:t>
      </w:r>
      <w:r>
        <w:tab/>
        <w:t>Chair, Communications Committee</w:t>
      </w:r>
    </w:p>
    <w:p w14:paraId="45D03506" w14:textId="5F8EF002" w:rsidR="004939BC" w:rsidRDefault="004939BC" w:rsidP="004939BC">
      <w:pPr>
        <w:pStyle w:val="ListParagraph"/>
        <w:ind w:left="1600" w:hanging="1600"/>
      </w:pPr>
    </w:p>
    <w:p w14:paraId="13380AAC" w14:textId="1D383EE0" w:rsidR="004939BC" w:rsidRDefault="004939BC" w:rsidP="004939BC">
      <w:pPr>
        <w:pStyle w:val="Heading4"/>
        <w:rPr>
          <w:b/>
          <w:color w:val="000000"/>
        </w:rPr>
      </w:pPr>
      <w:r w:rsidRPr="004939BC">
        <w:rPr>
          <w:b/>
          <w:color w:val="000000"/>
        </w:rPr>
        <w:t>New York Society of Addiction Medicine</w:t>
      </w:r>
    </w:p>
    <w:p w14:paraId="0B33DC77" w14:textId="13D0D9E8" w:rsidR="004939BC" w:rsidRDefault="004939BC" w:rsidP="004939BC">
      <w:pPr>
        <w:pStyle w:val="ListParagraph"/>
        <w:ind w:left="1600" w:hanging="1600"/>
      </w:pPr>
      <w:r>
        <w:t>2017 - present</w:t>
      </w:r>
      <w:r>
        <w:tab/>
        <w:t>Board of Directors</w:t>
      </w:r>
    </w:p>
    <w:p w14:paraId="572B2D0D" w14:textId="2E6C3F6A" w:rsidR="004939BC" w:rsidRDefault="004939BC" w:rsidP="004939BC">
      <w:pPr>
        <w:pStyle w:val="ListParagraph"/>
        <w:ind w:left="1600" w:hanging="1600"/>
      </w:pPr>
    </w:p>
    <w:p w14:paraId="632A8D5D" w14:textId="4E445DFD" w:rsidR="004939BC" w:rsidRDefault="004939BC" w:rsidP="004939BC">
      <w:pPr>
        <w:pStyle w:val="Heading4"/>
        <w:rPr>
          <w:b/>
          <w:color w:val="000000"/>
        </w:rPr>
      </w:pPr>
      <w:r w:rsidRPr="004939BC">
        <w:rPr>
          <w:b/>
          <w:color w:val="000000"/>
        </w:rPr>
        <w:t>New York State Department of Health, Pain Management Steering Committee</w:t>
      </w:r>
    </w:p>
    <w:p w14:paraId="224ADE00" w14:textId="2FD6A268" w:rsidR="004939BC" w:rsidRDefault="004939BC" w:rsidP="004939BC">
      <w:pPr>
        <w:pStyle w:val="ListParagraph"/>
        <w:ind w:left="1600" w:hanging="1600"/>
      </w:pPr>
      <w:r>
        <w:t>2018</w:t>
      </w:r>
      <w:r>
        <w:tab/>
        <w:t>Expert Committee Member</w:t>
      </w:r>
    </w:p>
    <w:p w14:paraId="6D4CE1E5" w14:textId="3982F871" w:rsidR="004939BC" w:rsidRDefault="004939BC" w:rsidP="004939BC">
      <w:pPr>
        <w:pStyle w:val="ListParagraph"/>
        <w:ind w:left="1600" w:hanging="1600"/>
      </w:pPr>
    </w:p>
    <w:p w14:paraId="086F7419" w14:textId="54AC6371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Meeting Planning/Participation</w:t>
      </w:r>
    </w:p>
    <w:p w14:paraId="2E51E6EA" w14:textId="07616F06" w:rsidR="004939BC" w:rsidRDefault="004939BC" w:rsidP="004939BC">
      <w:pPr>
        <w:pStyle w:val="ListParagraph"/>
        <w:ind w:left="1600" w:hanging="1600"/>
      </w:pPr>
      <w:r>
        <w:t>2015 - 2017</w:t>
      </w:r>
      <w:r>
        <w:tab/>
        <w:t>Planning Committee, Oregon Pain Guidance Annual Meeting</w:t>
      </w:r>
    </w:p>
    <w:p w14:paraId="3FECFCB1" w14:textId="01A6DF08" w:rsidR="004939BC" w:rsidRDefault="004939BC" w:rsidP="004939BC">
      <w:pPr>
        <w:pStyle w:val="ListParagraph"/>
        <w:ind w:left="1600" w:hanging="1600"/>
      </w:pPr>
    </w:p>
    <w:p w14:paraId="576D305B" w14:textId="773AF8DD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Yale University Service</w:t>
      </w:r>
    </w:p>
    <w:p w14:paraId="29CAD00A" w14:textId="48F496B0" w:rsidR="004939BC" w:rsidRDefault="004939BC" w:rsidP="004939BC">
      <w:pPr>
        <w:pStyle w:val="Heading4"/>
        <w:rPr>
          <w:b/>
          <w:color w:val="000000"/>
        </w:rPr>
      </w:pPr>
      <w:r w:rsidRPr="004939BC">
        <w:rPr>
          <w:b/>
          <w:color w:val="000000"/>
        </w:rPr>
        <w:t>Medical School Committees</w:t>
      </w:r>
    </w:p>
    <w:p w14:paraId="64F3B64B" w14:textId="04C3B2B2" w:rsidR="004939BC" w:rsidRDefault="004939BC" w:rsidP="004939BC">
      <w:pPr>
        <w:pStyle w:val="ListParagraph"/>
        <w:ind w:left="1600" w:hanging="1600"/>
      </w:pPr>
      <w:r>
        <w:t>2019 - present</w:t>
      </w:r>
      <w:r>
        <w:tab/>
        <w:t>Preceptor, Interprofessional Longitudinal Clinical Experience</w:t>
      </w:r>
    </w:p>
    <w:p w14:paraId="3B7B5CE6" w14:textId="6C55FAA5" w:rsidR="004939BC" w:rsidRDefault="004939BC" w:rsidP="004939BC">
      <w:pPr>
        <w:pStyle w:val="ListParagraph"/>
        <w:ind w:left="1600" w:hanging="1600"/>
      </w:pPr>
      <w:r>
        <w:t>2019 - present</w:t>
      </w:r>
      <w:r>
        <w:tab/>
        <w:t>Mentor, Recognizing and Eliminating disparities in Addiction through Culturally-Informed Healthcare (REACH)</w:t>
      </w:r>
    </w:p>
    <w:p w14:paraId="6ED0FBA4" w14:textId="1CDBFAD6" w:rsidR="004939BC" w:rsidRDefault="004939BC" w:rsidP="004939BC">
      <w:pPr>
        <w:pStyle w:val="ListParagraph"/>
        <w:ind w:left="1600" w:hanging="1600"/>
      </w:pPr>
      <w:r>
        <w:t>2019 - present</w:t>
      </w:r>
      <w:r>
        <w:tab/>
        <w:t>Reviewer, Physician Assistant Master Thesis Committee, Yale School of Medicine</w:t>
      </w:r>
    </w:p>
    <w:p w14:paraId="3E329FAF" w14:textId="3724E267" w:rsidR="004939BC" w:rsidRDefault="004939BC" w:rsidP="004939BC">
      <w:pPr>
        <w:pStyle w:val="ListParagraph"/>
        <w:ind w:left="1600" w:hanging="1600"/>
      </w:pPr>
    </w:p>
    <w:p w14:paraId="72785C1C" w14:textId="5DE21E3E" w:rsidR="004939BC" w:rsidRDefault="004939BC" w:rsidP="004939BC">
      <w:pPr>
        <w:pStyle w:val="Heading4"/>
        <w:rPr>
          <w:b/>
          <w:color w:val="000000"/>
        </w:rPr>
      </w:pPr>
      <w:r w:rsidRPr="004939BC">
        <w:rPr>
          <w:b/>
          <w:color w:val="000000"/>
        </w:rPr>
        <w:t>Hospital Boards &amp; Committees</w:t>
      </w:r>
    </w:p>
    <w:p w14:paraId="4F54FCF1" w14:textId="4FB3BE34" w:rsidR="004939BC" w:rsidRDefault="004939BC" w:rsidP="004939BC">
      <w:pPr>
        <w:pStyle w:val="ListParagraph"/>
        <w:ind w:left="1600" w:hanging="1600"/>
      </w:pPr>
      <w:r>
        <w:t>2020 - present</w:t>
      </w:r>
      <w:r>
        <w:tab/>
        <w:t>Committee Member, Ambulatory Opioid Stewardship Committee, Yale New Haven Hospital</w:t>
      </w:r>
    </w:p>
    <w:p w14:paraId="6C913209" w14:textId="4B9E4B7F" w:rsidR="004939BC" w:rsidRDefault="004939BC" w:rsidP="004939BC">
      <w:pPr>
        <w:pStyle w:val="ListParagraph"/>
        <w:ind w:left="1600" w:hanging="1600"/>
      </w:pPr>
      <w:r>
        <w:t>2019 - present</w:t>
      </w:r>
      <w:r>
        <w:tab/>
        <w:t>Committee Member, Opioid Stewardship Committee, Yale New Haven Hospital</w:t>
      </w:r>
    </w:p>
    <w:p w14:paraId="59721B88" w14:textId="046ACDCD" w:rsidR="004939BC" w:rsidRDefault="004939BC" w:rsidP="004939BC">
      <w:pPr>
        <w:pStyle w:val="ListParagraph"/>
        <w:ind w:left="1600" w:hanging="1600"/>
      </w:pPr>
      <w:r>
        <w:t>2019 - present</w:t>
      </w:r>
      <w:r>
        <w:tab/>
        <w:t>Chair, Multidisciplinary Infective Endocarditis Workgroup, Yale New Haven Hospital</w:t>
      </w:r>
    </w:p>
    <w:p w14:paraId="17B71614" w14:textId="78E55394" w:rsidR="004939BC" w:rsidRDefault="004939BC" w:rsidP="004939BC">
      <w:pPr>
        <w:pStyle w:val="ListParagraph"/>
        <w:ind w:left="1600" w:hanging="1600"/>
      </w:pPr>
      <w:r>
        <w:lastRenderedPageBreak/>
        <w:t>2018 - present</w:t>
      </w:r>
      <w:r>
        <w:tab/>
        <w:t>Committee Member, Cross-disciplinary Addiction Workgroup, Yale New Haven Hospital</w:t>
      </w:r>
    </w:p>
    <w:p w14:paraId="10C4580B" w14:textId="57725A76" w:rsidR="004939BC" w:rsidRDefault="004939BC" w:rsidP="004939BC">
      <w:pPr>
        <w:pStyle w:val="ListParagraph"/>
        <w:ind w:left="1600" w:hanging="1600"/>
      </w:pPr>
    </w:p>
    <w:p w14:paraId="398FF34C" w14:textId="4F339ACC" w:rsidR="004939BC" w:rsidRDefault="004939BC" w:rsidP="004939BC">
      <w:pPr>
        <w:pStyle w:val="Heading2"/>
        <w:rPr>
          <w:b/>
          <w:color w:val="000000"/>
        </w:rPr>
      </w:pPr>
      <w:r w:rsidRPr="004939BC">
        <w:rPr>
          <w:b/>
          <w:color w:val="000000"/>
        </w:rPr>
        <w:t>Bibliography:</w:t>
      </w:r>
    </w:p>
    <w:p w14:paraId="474AD143" w14:textId="7CC64933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Peer-Reviewed Original Research</w:t>
      </w:r>
    </w:p>
    <w:p w14:paraId="6B570EC9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b/>
          <w:color w:val="000000"/>
        </w:rPr>
        <w:t>Weimer MB</w:t>
      </w:r>
      <w:r w:rsidRPr="004939BC">
        <w:rPr>
          <w:color w:val="000000"/>
        </w:rPr>
        <w:t xml:space="preserve">, Korthuis PT, </w:t>
      </w:r>
      <w:proofErr w:type="spellStart"/>
      <w:r w:rsidRPr="004939BC">
        <w:rPr>
          <w:color w:val="000000"/>
        </w:rPr>
        <w:t>Behonick</w:t>
      </w:r>
      <w:proofErr w:type="spellEnd"/>
      <w:r w:rsidRPr="004939BC">
        <w:rPr>
          <w:color w:val="000000"/>
        </w:rPr>
        <w:t xml:space="preserve"> GS, Wunsch MJ. The source of methadone in overdose deaths in Western Virginia in 2004. Journal </w:t>
      </w:r>
      <w:proofErr w:type="gramStart"/>
      <w:r w:rsidRPr="004939BC">
        <w:rPr>
          <w:color w:val="000000"/>
        </w:rPr>
        <w:t>Of</w:t>
      </w:r>
      <w:proofErr w:type="gramEnd"/>
      <w:r w:rsidRPr="004939BC">
        <w:rPr>
          <w:color w:val="000000"/>
        </w:rPr>
        <w:t xml:space="preserve"> Addiction Medicine 2011, 5:188-202.</w:t>
      </w:r>
    </w:p>
    <w:p w14:paraId="3AB3B69D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color w:val="000000"/>
        </w:rPr>
        <w:t xml:space="preserve">Scott DR, </w:t>
      </w:r>
      <w:r w:rsidRPr="004939BC">
        <w:rPr>
          <w:b/>
          <w:color w:val="000000"/>
        </w:rPr>
        <w:t>Weimer M</w:t>
      </w:r>
      <w:r w:rsidRPr="004939BC">
        <w:rPr>
          <w:color w:val="000000"/>
        </w:rPr>
        <w:t xml:space="preserve">, English C, Shaker L, Ward W, Choi D, </w:t>
      </w:r>
      <w:proofErr w:type="spellStart"/>
      <w:r w:rsidRPr="004939BC">
        <w:rPr>
          <w:color w:val="000000"/>
        </w:rPr>
        <w:t>Cedfeldt</w:t>
      </w:r>
      <w:proofErr w:type="spellEnd"/>
      <w:r w:rsidRPr="004939BC">
        <w:rPr>
          <w:color w:val="000000"/>
        </w:rPr>
        <w:t xml:space="preserve"> A, Girard D. A novel approach to increase residents' involvement in reporting adverse events. Academic </w:t>
      </w:r>
      <w:proofErr w:type="gramStart"/>
      <w:r w:rsidRPr="004939BC">
        <w:rPr>
          <w:color w:val="000000"/>
        </w:rPr>
        <w:t>Medicine :</w:t>
      </w:r>
      <w:proofErr w:type="gramEnd"/>
      <w:r w:rsidRPr="004939BC">
        <w:rPr>
          <w:color w:val="000000"/>
        </w:rPr>
        <w:t xml:space="preserve"> Journal Of The Association Of American Medical Colleges 2011, 86:742-6.</w:t>
      </w:r>
    </w:p>
    <w:p w14:paraId="41641D59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color w:val="000000"/>
        </w:rPr>
        <w:t xml:space="preserve">Chou R, </w:t>
      </w:r>
      <w:r w:rsidRPr="004939BC">
        <w:rPr>
          <w:b/>
          <w:color w:val="000000"/>
        </w:rPr>
        <w:t>Weimer MB</w:t>
      </w:r>
      <w:r w:rsidRPr="004939BC">
        <w:rPr>
          <w:color w:val="000000"/>
        </w:rPr>
        <w:t>, Dana T, Walker M, Mitchell JP. Systematic Evidence Review on Methadone Harms and Comparative Harms. Glenview, IL: American Pain Society; 2012.</w:t>
      </w:r>
    </w:p>
    <w:p w14:paraId="7B7BCE39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b/>
          <w:color w:val="000000"/>
        </w:rPr>
        <w:t>Weimer MB</w:t>
      </w:r>
      <w:r w:rsidRPr="004939BC">
        <w:rPr>
          <w:color w:val="000000"/>
        </w:rPr>
        <w:t xml:space="preserve">, Macey TA, </w:t>
      </w:r>
      <w:proofErr w:type="spellStart"/>
      <w:r w:rsidRPr="004939BC">
        <w:rPr>
          <w:color w:val="000000"/>
        </w:rPr>
        <w:t>Nicolaidis</w:t>
      </w:r>
      <w:proofErr w:type="spellEnd"/>
      <w:r w:rsidRPr="004939BC">
        <w:rPr>
          <w:color w:val="000000"/>
        </w:rPr>
        <w:t xml:space="preserve"> C, </w:t>
      </w:r>
      <w:proofErr w:type="spellStart"/>
      <w:r w:rsidRPr="004939BC">
        <w:rPr>
          <w:color w:val="000000"/>
        </w:rPr>
        <w:t>Dobscha</w:t>
      </w:r>
      <w:proofErr w:type="spellEnd"/>
      <w:r w:rsidRPr="004939BC">
        <w:rPr>
          <w:color w:val="000000"/>
        </w:rPr>
        <w:t xml:space="preserve"> SK, </w:t>
      </w:r>
      <w:proofErr w:type="spellStart"/>
      <w:r w:rsidRPr="004939BC">
        <w:rPr>
          <w:color w:val="000000"/>
        </w:rPr>
        <w:t>Duckart</w:t>
      </w:r>
      <w:proofErr w:type="spellEnd"/>
      <w:r w:rsidRPr="004939BC">
        <w:rPr>
          <w:color w:val="000000"/>
        </w:rPr>
        <w:t xml:space="preserve"> JP, </w:t>
      </w:r>
      <w:proofErr w:type="spellStart"/>
      <w:r w:rsidRPr="004939BC">
        <w:rPr>
          <w:color w:val="000000"/>
        </w:rPr>
        <w:t>Morasco</w:t>
      </w:r>
      <w:proofErr w:type="spellEnd"/>
      <w:r w:rsidRPr="004939BC">
        <w:rPr>
          <w:color w:val="000000"/>
        </w:rPr>
        <w:t xml:space="preserve"> BJ. Sex differences in the medical care of VA patients with chronic non-cancer pain. Pain Medicine (Malden, Mass.) 2013, 14:1839-47.</w:t>
      </w:r>
    </w:p>
    <w:p w14:paraId="2E4BA48A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color w:val="000000"/>
        </w:rPr>
        <w:t xml:space="preserve">Macey TA, </w:t>
      </w:r>
      <w:r w:rsidRPr="004939BC">
        <w:rPr>
          <w:b/>
          <w:color w:val="000000"/>
        </w:rPr>
        <w:t>Weimer MB</w:t>
      </w:r>
      <w:r w:rsidRPr="004939BC">
        <w:rPr>
          <w:color w:val="000000"/>
        </w:rPr>
        <w:t xml:space="preserve">, Grimaldi EM, </w:t>
      </w:r>
      <w:proofErr w:type="spellStart"/>
      <w:r w:rsidRPr="004939BC">
        <w:rPr>
          <w:color w:val="000000"/>
        </w:rPr>
        <w:t>Dobscha</w:t>
      </w:r>
      <w:proofErr w:type="spellEnd"/>
      <w:r w:rsidRPr="004939BC">
        <w:rPr>
          <w:color w:val="000000"/>
        </w:rPr>
        <w:t xml:space="preserve"> SK, </w:t>
      </w:r>
      <w:proofErr w:type="spellStart"/>
      <w:r w:rsidRPr="004939BC">
        <w:rPr>
          <w:color w:val="000000"/>
        </w:rPr>
        <w:t>Morasco</w:t>
      </w:r>
      <w:proofErr w:type="spellEnd"/>
      <w:r w:rsidRPr="004939BC">
        <w:rPr>
          <w:color w:val="000000"/>
        </w:rPr>
        <w:t xml:space="preserve"> BJ. Patterns of care and side effects for patients prescribed methadone for treatment of chronic pain. Journal </w:t>
      </w:r>
      <w:proofErr w:type="gramStart"/>
      <w:r w:rsidRPr="004939BC">
        <w:rPr>
          <w:color w:val="000000"/>
        </w:rPr>
        <w:t>Of</w:t>
      </w:r>
      <w:proofErr w:type="gramEnd"/>
      <w:r w:rsidRPr="004939BC">
        <w:rPr>
          <w:color w:val="000000"/>
        </w:rPr>
        <w:t xml:space="preserve"> Opioid Management 2013, 9:325-33.</w:t>
      </w:r>
    </w:p>
    <w:p w14:paraId="0DEA80D0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color w:val="000000"/>
        </w:rPr>
        <w:t xml:space="preserve">Chou R, </w:t>
      </w:r>
      <w:r w:rsidRPr="004939BC">
        <w:rPr>
          <w:b/>
          <w:color w:val="000000"/>
        </w:rPr>
        <w:t>Weimer MB</w:t>
      </w:r>
      <w:r w:rsidRPr="004939BC">
        <w:rPr>
          <w:color w:val="000000"/>
        </w:rPr>
        <w:t xml:space="preserve">, Dana T. Methadone overdose and cardiac arrhythmia potential: findings from a review of the evidence for an American Pain Society and College on Problems of Drug Dependence clinical practice guideline. The Journal Of </w:t>
      </w:r>
      <w:proofErr w:type="gramStart"/>
      <w:r w:rsidRPr="004939BC">
        <w:rPr>
          <w:color w:val="000000"/>
        </w:rPr>
        <w:t>Pain :</w:t>
      </w:r>
      <w:proofErr w:type="gramEnd"/>
      <w:r w:rsidRPr="004939BC">
        <w:rPr>
          <w:color w:val="000000"/>
        </w:rPr>
        <w:t xml:space="preserve"> Official Journal Of The American Pain Society 2014, 15:338-65.</w:t>
      </w:r>
    </w:p>
    <w:p w14:paraId="34B523E9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b/>
          <w:color w:val="000000"/>
        </w:rPr>
        <w:t>Weimer MB</w:t>
      </w:r>
      <w:r w:rsidRPr="004939BC">
        <w:rPr>
          <w:color w:val="000000"/>
        </w:rPr>
        <w:t xml:space="preserve">, Chou R. Research gaps on methadone harms and comparative harms: findings from a review of the evidence for an American Pain Society and College on Problems of Drug Dependence clinical practice guideline. The Journal Of </w:t>
      </w:r>
      <w:proofErr w:type="gramStart"/>
      <w:r w:rsidRPr="004939BC">
        <w:rPr>
          <w:color w:val="000000"/>
        </w:rPr>
        <w:t>Pain :</w:t>
      </w:r>
      <w:proofErr w:type="gramEnd"/>
      <w:r w:rsidRPr="004939BC">
        <w:rPr>
          <w:color w:val="000000"/>
        </w:rPr>
        <w:t xml:space="preserve"> Official Journal Of The American Pain Society 2014, 15:366-76.</w:t>
      </w:r>
    </w:p>
    <w:p w14:paraId="7E5D568E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color w:val="000000"/>
        </w:rPr>
        <w:t xml:space="preserve">Chou R, </w:t>
      </w:r>
      <w:proofErr w:type="spellStart"/>
      <w:r w:rsidRPr="004939BC">
        <w:rPr>
          <w:color w:val="000000"/>
        </w:rPr>
        <w:t>Deyo</w:t>
      </w:r>
      <w:proofErr w:type="spellEnd"/>
      <w:r w:rsidRPr="004939BC">
        <w:rPr>
          <w:color w:val="000000"/>
        </w:rPr>
        <w:t xml:space="preserve"> R, </w:t>
      </w:r>
      <w:proofErr w:type="spellStart"/>
      <w:r w:rsidRPr="004939BC">
        <w:rPr>
          <w:color w:val="000000"/>
        </w:rPr>
        <w:t>Friedly</w:t>
      </w:r>
      <w:proofErr w:type="spellEnd"/>
      <w:r w:rsidRPr="004939BC">
        <w:rPr>
          <w:color w:val="000000"/>
        </w:rPr>
        <w:t xml:space="preserve"> J, Skelly A, Hashimoto R, </w:t>
      </w:r>
      <w:r w:rsidRPr="004939BC">
        <w:rPr>
          <w:b/>
          <w:color w:val="000000"/>
        </w:rPr>
        <w:t>Weimer M</w:t>
      </w:r>
      <w:r w:rsidRPr="004939BC">
        <w:rPr>
          <w:color w:val="000000"/>
        </w:rPr>
        <w:t xml:space="preserve">, Fu R, Dana T, </w:t>
      </w:r>
      <w:proofErr w:type="spellStart"/>
      <w:r w:rsidRPr="004939BC">
        <w:rPr>
          <w:color w:val="000000"/>
        </w:rPr>
        <w:t>Kraegel</w:t>
      </w:r>
      <w:proofErr w:type="spellEnd"/>
      <w:r w:rsidRPr="004939BC">
        <w:rPr>
          <w:color w:val="000000"/>
        </w:rPr>
        <w:t xml:space="preserve"> P, Griffin J, </w:t>
      </w:r>
      <w:proofErr w:type="spellStart"/>
      <w:r w:rsidRPr="004939BC">
        <w:rPr>
          <w:color w:val="000000"/>
        </w:rPr>
        <w:t>Grusing</w:t>
      </w:r>
      <w:proofErr w:type="spellEnd"/>
      <w:r w:rsidRPr="004939BC">
        <w:rPr>
          <w:color w:val="000000"/>
        </w:rPr>
        <w:t xml:space="preserve"> S, Brodt E. Noninvasive Treatments for Low Back Pain. Agency for Healthcare Research and Quality (US); 2016 Feb.</w:t>
      </w:r>
    </w:p>
    <w:p w14:paraId="3387B3F1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color w:val="000000"/>
        </w:rPr>
        <w:t xml:space="preserve">Chou R, Korthuis PT, </w:t>
      </w:r>
      <w:r w:rsidRPr="004939BC">
        <w:rPr>
          <w:b/>
          <w:color w:val="000000"/>
        </w:rPr>
        <w:t>Weimer M</w:t>
      </w:r>
      <w:r w:rsidRPr="004939BC">
        <w:rPr>
          <w:color w:val="000000"/>
        </w:rPr>
        <w:t xml:space="preserve">, </w:t>
      </w:r>
      <w:proofErr w:type="spellStart"/>
      <w:r w:rsidRPr="004939BC">
        <w:rPr>
          <w:color w:val="000000"/>
        </w:rPr>
        <w:t>Bougatsos</w:t>
      </w:r>
      <w:proofErr w:type="spellEnd"/>
      <w:r w:rsidRPr="004939BC">
        <w:rPr>
          <w:color w:val="000000"/>
        </w:rPr>
        <w:t xml:space="preserve"> C, </w:t>
      </w:r>
      <w:proofErr w:type="spellStart"/>
      <w:r w:rsidRPr="004939BC">
        <w:rPr>
          <w:color w:val="000000"/>
        </w:rPr>
        <w:t>Blazina</w:t>
      </w:r>
      <w:proofErr w:type="spellEnd"/>
      <w:r w:rsidRPr="004939BC">
        <w:rPr>
          <w:color w:val="000000"/>
        </w:rPr>
        <w:t xml:space="preserve"> I, </w:t>
      </w:r>
      <w:proofErr w:type="spellStart"/>
      <w:r w:rsidRPr="004939BC">
        <w:rPr>
          <w:color w:val="000000"/>
        </w:rPr>
        <w:t>Zakher</w:t>
      </w:r>
      <w:proofErr w:type="spellEnd"/>
      <w:r w:rsidRPr="004939BC">
        <w:rPr>
          <w:color w:val="000000"/>
        </w:rPr>
        <w:t xml:space="preserve"> G, </w:t>
      </w:r>
      <w:proofErr w:type="spellStart"/>
      <w:r w:rsidRPr="004939BC">
        <w:rPr>
          <w:color w:val="000000"/>
        </w:rPr>
        <w:t>Grusing</w:t>
      </w:r>
      <w:proofErr w:type="spellEnd"/>
      <w:r w:rsidRPr="004939BC">
        <w:rPr>
          <w:color w:val="000000"/>
        </w:rPr>
        <w:t xml:space="preserve"> S, Devine B, McCarty D. Medication-Assisted Treatment Models of Care for Opioid Use Disorder in Primary Care Settings. Agency for Healthcare Research and Quality (US); 2016 Dec.</w:t>
      </w:r>
    </w:p>
    <w:p w14:paraId="7122A0EE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b/>
          <w:color w:val="000000"/>
        </w:rPr>
        <w:t>Weimer MB</w:t>
      </w:r>
      <w:r w:rsidRPr="004939BC">
        <w:rPr>
          <w:color w:val="000000"/>
        </w:rPr>
        <w:t xml:space="preserve">, Hartung DM, Ahmed S, </w:t>
      </w:r>
      <w:proofErr w:type="spellStart"/>
      <w:r w:rsidRPr="004939BC">
        <w:rPr>
          <w:color w:val="000000"/>
        </w:rPr>
        <w:t>Nicolaidis</w:t>
      </w:r>
      <w:proofErr w:type="spellEnd"/>
      <w:r w:rsidRPr="004939BC">
        <w:rPr>
          <w:color w:val="000000"/>
        </w:rPr>
        <w:t xml:space="preserve"> C. A chronic opioid therapy dose reduction policy in primary care. Substance </w:t>
      </w:r>
      <w:proofErr w:type="gramStart"/>
      <w:r w:rsidRPr="004939BC">
        <w:rPr>
          <w:color w:val="000000"/>
        </w:rPr>
        <w:t>Abuse :</w:t>
      </w:r>
      <w:proofErr w:type="gramEnd"/>
      <w:r w:rsidRPr="004939BC">
        <w:rPr>
          <w:color w:val="000000"/>
        </w:rPr>
        <w:t xml:space="preserve"> Official Publication Of The Association For Medical Education And Research In Substance Abuse 2016, 37:141-7.</w:t>
      </w:r>
    </w:p>
    <w:p w14:paraId="5127CD17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color w:val="000000"/>
        </w:rPr>
        <w:t xml:space="preserve">Lovejoy TI, </w:t>
      </w:r>
      <w:proofErr w:type="spellStart"/>
      <w:r w:rsidRPr="004939BC">
        <w:rPr>
          <w:color w:val="000000"/>
        </w:rPr>
        <w:t>Dobscha</w:t>
      </w:r>
      <w:proofErr w:type="spellEnd"/>
      <w:r w:rsidRPr="004939BC">
        <w:rPr>
          <w:color w:val="000000"/>
        </w:rPr>
        <w:t xml:space="preserve"> SK, Turk DC, </w:t>
      </w:r>
      <w:r w:rsidRPr="004939BC">
        <w:rPr>
          <w:b/>
          <w:color w:val="000000"/>
        </w:rPr>
        <w:t>Weimer MB</w:t>
      </w:r>
      <w:r w:rsidRPr="004939BC">
        <w:rPr>
          <w:color w:val="000000"/>
        </w:rPr>
        <w:t xml:space="preserve">, </w:t>
      </w:r>
      <w:proofErr w:type="spellStart"/>
      <w:r w:rsidRPr="004939BC">
        <w:rPr>
          <w:color w:val="000000"/>
        </w:rPr>
        <w:t>Morasco</w:t>
      </w:r>
      <w:proofErr w:type="spellEnd"/>
      <w:r w:rsidRPr="004939BC">
        <w:rPr>
          <w:color w:val="000000"/>
        </w:rPr>
        <w:t xml:space="preserve"> BJ. Correlates of prescription opioid therapy in Veterans with chronic pain and history of substance use disorder. Journal </w:t>
      </w:r>
      <w:proofErr w:type="gramStart"/>
      <w:r w:rsidRPr="004939BC">
        <w:rPr>
          <w:color w:val="000000"/>
        </w:rPr>
        <w:t>Of</w:t>
      </w:r>
      <w:proofErr w:type="gramEnd"/>
      <w:r w:rsidRPr="004939BC">
        <w:rPr>
          <w:color w:val="000000"/>
        </w:rPr>
        <w:t xml:space="preserve"> Rehabilitation Research And Development 2016, 53:25-36.</w:t>
      </w:r>
    </w:p>
    <w:p w14:paraId="63C580E4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color w:val="000000"/>
        </w:rPr>
        <w:t xml:space="preserve">Englander H, </w:t>
      </w:r>
      <w:r w:rsidRPr="004939BC">
        <w:rPr>
          <w:b/>
          <w:color w:val="000000"/>
        </w:rPr>
        <w:t>Weimer M</w:t>
      </w:r>
      <w:r w:rsidRPr="004939BC">
        <w:rPr>
          <w:color w:val="000000"/>
        </w:rPr>
        <w:t xml:space="preserve">, </w:t>
      </w:r>
      <w:proofErr w:type="spellStart"/>
      <w:r w:rsidRPr="004939BC">
        <w:rPr>
          <w:color w:val="000000"/>
        </w:rPr>
        <w:t>Solotaroff</w:t>
      </w:r>
      <w:proofErr w:type="spellEnd"/>
      <w:r w:rsidRPr="004939BC">
        <w:rPr>
          <w:color w:val="000000"/>
        </w:rPr>
        <w:t xml:space="preserve"> R, </w:t>
      </w:r>
      <w:proofErr w:type="spellStart"/>
      <w:r w:rsidRPr="004939BC">
        <w:rPr>
          <w:color w:val="000000"/>
        </w:rPr>
        <w:t>Nicolaidis</w:t>
      </w:r>
      <w:proofErr w:type="spellEnd"/>
      <w:r w:rsidRPr="004939BC">
        <w:rPr>
          <w:color w:val="000000"/>
        </w:rPr>
        <w:t xml:space="preserve"> C, Chan B, Velez C, </w:t>
      </w:r>
      <w:proofErr w:type="spellStart"/>
      <w:r w:rsidRPr="004939BC">
        <w:rPr>
          <w:color w:val="000000"/>
        </w:rPr>
        <w:t>Noice</w:t>
      </w:r>
      <w:proofErr w:type="spellEnd"/>
      <w:r w:rsidRPr="004939BC">
        <w:rPr>
          <w:color w:val="000000"/>
        </w:rPr>
        <w:t xml:space="preserve"> A, Hartnett T, Blackburn E, Barnes P, Korthuis PT. Planning and Designing the Improving Addiction Care Team (IMPACT) for Hospitalized Adults with Substance Use Disorder. Journal </w:t>
      </w:r>
      <w:proofErr w:type="gramStart"/>
      <w:r w:rsidRPr="004939BC">
        <w:rPr>
          <w:color w:val="000000"/>
        </w:rPr>
        <w:t>Of</w:t>
      </w:r>
      <w:proofErr w:type="gramEnd"/>
      <w:r w:rsidRPr="004939BC">
        <w:rPr>
          <w:color w:val="000000"/>
        </w:rPr>
        <w:t xml:space="preserve"> Hospital Medicine 2017, 12:339-342.</w:t>
      </w:r>
    </w:p>
    <w:p w14:paraId="5D1BADDF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color w:val="000000"/>
        </w:rPr>
        <w:lastRenderedPageBreak/>
        <w:t xml:space="preserve">Chou R, </w:t>
      </w:r>
      <w:proofErr w:type="spellStart"/>
      <w:r w:rsidRPr="004939BC">
        <w:rPr>
          <w:color w:val="000000"/>
        </w:rPr>
        <w:t>Deyo</w:t>
      </w:r>
      <w:proofErr w:type="spellEnd"/>
      <w:r w:rsidRPr="004939BC">
        <w:rPr>
          <w:color w:val="000000"/>
        </w:rPr>
        <w:t xml:space="preserve"> R, </w:t>
      </w:r>
      <w:proofErr w:type="spellStart"/>
      <w:r w:rsidRPr="004939BC">
        <w:rPr>
          <w:color w:val="000000"/>
        </w:rPr>
        <w:t>Friedly</w:t>
      </w:r>
      <w:proofErr w:type="spellEnd"/>
      <w:r w:rsidRPr="004939BC">
        <w:rPr>
          <w:color w:val="000000"/>
        </w:rPr>
        <w:t xml:space="preserve"> J, Skelly A, </w:t>
      </w:r>
      <w:r w:rsidRPr="004939BC">
        <w:rPr>
          <w:b/>
          <w:color w:val="000000"/>
        </w:rPr>
        <w:t>Weimer M</w:t>
      </w:r>
      <w:r w:rsidRPr="004939BC">
        <w:rPr>
          <w:color w:val="000000"/>
        </w:rPr>
        <w:t xml:space="preserve">, Fu R, Dana T, </w:t>
      </w:r>
      <w:proofErr w:type="spellStart"/>
      <w:r w:rsidRPr="004939BC">
        <w:rPr>
          <w:color w:val="000000"/>
        </w:rPr>
        <w:t>Kraegel</w:t>
      </w:r>
      <w:proofErr w:type="spellEnd"/>
      <w:r w:rsidRPr="004939BC">
        <w:rPr>
          <w:color w:val="000000"/>
        </w:rPr>
        <w:t xml:space="preserve"> P, Griffin J, </w:t>
      </w:r>
      <w:proofErr w:type="spellStart"/>
      <w:r w:rsidRPr="004939BC">
        <w:rPr>
          <w:color w:val="000000"/>
        </w:rPr>
        <w:t>Grusing</w:t>
      </w:r>
      <w:proofErr w:type="spellEnd"/>
      <w:r w:rsidRPr="004939BC">
        <w:rPr>
          <w:color w:val="000000"/>
        </w:rPr>
        <w:t xml:space="preserve"> S. Systemic Pharmacologic Therapies for Low Back Pain: A Systematic Review for an American College of Physicians Clinical Practice Guideline. Annals </w:t>
      </w:r>
      <w:proofErr w:type="gramStart"/>
      <w:r w:rsidRPr="004939BC">
        <w:rPr>
          <w:color w:val="000000"/>
        </w:rPr>
        <w:t>Of</w:t>
      </w:r>
      <w:proofErr w:type="gramEnd"/>
      <w:r w:rsidRPr="004939BC">
        <w:rPr>
          <w:color w:val="000000"/>
        </w:rPr>
        <w:t xml:space="preserve"> Internal Medicine 2017, 166:480-492.</w:t>
      </w:r>
    </w:p>
    <w:p w14:paraId="0BC54898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color w:val="000000"/>
        </w:rPr>
        <w:t xml:space="preserve">Chou R, </w:t>
      </w:r>
      <w:proofErr w:type="spellStart"/>
      <w:r w:rsidRPr="004939BC">
        <w:rPr>
          <w:color w:val="000000"/>
        </w:rPr>
        <w:t>Deyo</w:t>
      </w:r>
      <w:proofErr w:type="spellEnd"/>
      <w:r w:rsidRPr="004939BC">
        <w:rPr>
          <w:color w:val="000000"/>
        </w:rPr>
        <w:t xml:space="preserve"> R, </w:t>
      </w:r>
      <w:proofErr w:type="spellStart"/>
      <w:r w:rsidRPr="004939BC">
        <w:rPr>
          <w:color w:val="000000"/>
        </w:rPr>
        <w:t>Friedly</w:t>
      </w:r>
      <w:proofErr w:type="spellEnd"/>
      <w:r w:rsidRPr="004939BC">
        <w:rPr>
          <w:color w:val="000000"/>
        </w:rPr>
        <w:t xml:space="preserve"> J, Skelly A, Hashimoto R, </w:t>
      </w:r>
      <w:r w:rsidRPr="004939BC">
        <w:rPr>
          <w:b/>
          <w:color w:val="000000"/>
        </w:rPr>
        <w:t>Weimer M</w:t>
      </w:r>
      <w:r w:rsidRPr="004939BC">
        <w:rPr>
          <w:color w:val="000000"/>
        </w:rPr>
        <w:t xml:space="preserve">, Fu R, Dana T, </w:t>
      </w:r>
      <w:proofErr w:type="spellStart"/>
      <w:r w:rsidRPr="004939BC">
        <w:rPr>
          <w:color w:val="000000"/>
        </w:rPr>
        <w:t>Kraegel</w:t>
      </w:r>
      <w:proofErr w:type="spellEnd"/>
      <w:r w:rsidRPr="004939BC">
        <w:rPr>
          <w:color w:val="000000"/>
        </w:rPr>
        <w:t xml:space="preserve"> P, Griffin J, </w:t>
      </w:r>
      <w:proofErr w:type="spellStart"/>
      <w:r w:rsidRPr="004939BC">
        <w:rPr>
          <w:color w:val="000000"/>
        </w:rPr>
        <w:t>Grusing</w:t>
      </w:r>
      <w:proofErr w:type="spellEnd"/>
      <w:r w:rsidRPr="004939BC">
        <w:rPr>
          <w:color w:val="000000"/>
        </w:rPr>
        <w:t xml:space="preserve"> S, Brodt ED. Nonpharmacologic Therapies for Low Back Pain: A Systematic Review for an American College of Physicians Clinical Practice Guideline. Annals </w:t>
      </w:r>
      <w:proofErr w:type="gramStart"/>
      <w:r w:rsidRPr="004939BC">
        <w:rPr>
          <w:color w:val="000000"/>
        </w:rPr>
        <w:t>Of</w:t>
      </w:r>
      <w:proofErr w:type="gramEnd"/>
      <w:r w:rsidRPr="004939BC">
        <w:rPr>
          <w:color w:val="000000"/>
        </w:rPr>
        <w:t xml:space="preserve"> Internal Medicine 2017, 166:493-505.</w:t>
      </w:r>
    </w:p>
    <w:p w14:paraId="7FE48F53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color w:val="000000"/>
        </w:rPr>
        <w:t xml:space="preserve">Korthuis PT, McCarty D, </w:t>
      </w:r>
      <w:r w:rsidRPr="004939BC">
        <w:rPr>
          <w:b/>
          <w:color w:val="000000"/>
        </w:rPr>
        <w:t>Weimer M</w:t>
      </w:r>
      <w:r w:rsidRPr="004939BC">
        <w:rPr>
          <w:color w:val="000000"/>
        </w:rPr>
        <w:t xml:space="preserve">, </w:t>
      </w:r>
      <w:proofErr w:type="spellStart"/>
      <w:r w:rsidRPr="004939BC">
        <w:rPr>
          <w:color w:val="000000"/>
        </w:rPr>
        <w:t>Bougatsos</w:t>
      </w:r>
      <w:proofErr w:type="spellEnd"/>
      <w:r w:rsidRPr="004939BC">
        <w:rPr>
          <w:color w:val="000000"/>
        </w:rPr>
        <w:t xml:space="preserve"> C, </w:t>
      </w:r>
      <w:proofErr w:type="spellStart"/>
      <w:r w:rsidRPr="004939BC">
        <w:rPr>
          <w:color w:val="000000"/>
        </w:rPr>
        <w:t>Blazina</w:t>
      </w:r>
      <w:proofErr w:type="spellEnd"/>
      <w:r w:rsidRPr="004939BC">
        <w:rPr>
          <w:color w:val="000000"/>
        </w:rPr>
        <w:t xml:space="preserve"> I, </w:t>
      </w:r>
      <w:proofErr w:type="spellStart"/>
      <w:r w:rsidRPr="004939BC">
        <w:rPr>
          <w:color w:val="000000"/>
        </w:rPr>
        <w:t>Zakher</w:t>
      </w:r>
      <w:proofErr w:type="spellEnd"/>
      <w:r w:rsidRPr="004939BC">
        <w:rPr>
          <w:color w:val="000000"/>
        </w:rPr>
        <w:t xml:space="preserve"> B, </w:t>
      </w:r>
      <w:proofErr w:type="spellStart"/>
      <w:r w:rsidRPr="004939BC">
        <w:rPr>
          <w:color w:val="000000"/>
        </w:rPr>
        <w:t>Grusing</w:t>
      </w:r>
      <w:proofErr w:type="spellEnd"/>
      <w:r w:rsidRPr="004939BC">
        <w:rPr>
          <w:color w:val="000000"/>
        </w:rPr>
        <w:t xml:space="preserve"> S, Devine B, Chou R. Primary Care-Based Models for the Treatment of Opioid Use Disorder: A Scoping Review. Annals </w:t>
      </w:r>
      <w:proofErr w:type="gramStart"/>
      <w:r w:rsidRPr="004939BC">
        <w:rPr>
          <w:color w:val="000000"/>
        </w:rPr>
        <w:t>Of</w:t>
      </w:r>
      <w:proofErr w:type="gramEnd"/>
      <w:r w:rsidRPr="004939BC">
        <w:rPr>
          <w:color w:val="000000"/>
        </w:rPr>
        <w:t xml:space="preserve"> Internal Medicine 2017, 166:268-278.</w:t>
      </w:r>
    </w:p>
    <w:p w14:paraId="461D56CB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color w:val="000000"/>
        </w:rPr>
        <w:t xml:space="preserve">Englander H, Wilson T, Collins D, </w:t>
      </w:r>
      <w:proofErr w:type="spellStart"/>
      <w:r w:rsidRPr="004939BC">
        <w:rPr>
          <w:color w:val="000000"/>
        </w:rPr>
        <w:t>Phoutrides</w:t>
      </w:r>
      <w:proofErr w:type="spellEnd"/>
      <w:r w:rsidRPr="004939BC">
        <w:rPr>
          <w:color w:val="000000"/>
        </w:rPr>
        <w:t xml:space="preserve"> E, </w:t>
      </w:r>
      <w:r w:rsidRPr="004939BC">
        <w:rPr>
          <w:b/>
          <w:color w:val="000000"/>
        </w:rPr>
        <w:t>Weimer M</w:t>
      </w:r>
      <w:r w:rsidRPr="004939BC">
        <w:rPr>
          <w:color w:val="000000"/>
        </w:rPr>
        <w:t xml:space="preserve">, Korthuis PT, </w:t>
      </w:r>
      <w:proofErr w:type="spellStart"/>
      <w:r w:rsidRPr="004939BC">
        <w:rPr>
          <w:color w:val="000000"/>
        </w:rPr>
        <w:t>Calcagni</w:t>
      </w:r>
      <w:proofErr w:type="spellEnd"/>
      <w:r w:rsidRPr="004939BC">
        <w:rPr>
          <w:color w:val="000000"/>
        </w:rPr>
        <w:t xml:space="preserve"> J, </w:t>
      </w:r>
      <w:proofErr w:type="spellStart"/>
      <w:r w:rsidRPr="004939BC">
        <w:rPr>
          <w:color w:val="000000"/>
        </w:rPr>
        <w:t>Nicolaidis</w:t>
      </w:r>
      <w:proofErr w:type="spellEnd"/>
      <w:r w:rsidRPr="004939BC">
        <w:rPr>
          <w:color w:val="000000"/>
        </w:rPr>
        <w:t xml:space="preserve"> C. Lessons learned from the implementation of a medically enhanced residential treatment (MERT) model integrating intravenous antibiotics and residential addiction treatment. Substance </w:t>
      </w:r>
      <w:proofErr w:type="gramStart"/>
      <w:r w:rsidRPr="004939BC">
        <w:rPr>
          <w:color w:val="000000"/>
        </w:rPr>
        <w:t>Abuse :</w:t>
      </w:r>
      <w:proofErr w:type="gramEnd"/>
      <w:r w:rsidRPr="004939BC">
        <w:rPr>
          <w:color w:val="000000"/>
        </w:rPr>
        <w:t xml:space="preserve"> Official Publication Of The Association For Medical Education And Research In Substance Abuse 2018, 39:225-232.</w:t>
      </w:r>
    </w:p>
    <w:p w14:paraId="23642878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b/>
          <w:color w:val="000000"/>
        </w:rPr>
        <w:t>Weimer M</w:t>
      </w:r>
      <w:r w:rsidRPr="004939BC">
        <w:rPr>
          <w:color w:val="000000"/>
        </w:rPr>
        <w:t xml:space="preserve">, Morford K, Donroe J. Treatment of Opioid Use Disorder in the Acute Hospital Setting: </w:t>
      </w:r>
      <w:proofErr w:type="gramStart"/>
      <w:r w:rsidRPr="004939BC">
        <w:rPr>
          <w:color w:val="000000"/>
        </w:rPr>
        <w:t>a</w:t>
      </w:r>
      <w:proofErr w:type="gramEnd"/>
      <w:r w:rsidRPr="004939BC">
        <w:rPr>
          <w:color w:val="000000"/>
        </w:rPr>
        <w:t xml:space="preserve"> Critical Review of the Literature (2014–2019). Current Addiction Reports. July 13, 2019. https://rdcu.be/bKhmc</w:t>
      </w:r>
    </w:p>
    <w:p w14:paraId="61C99E76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color w:val="000000"/>
        </w:rPr>
        <w:t xml:space="preserve">Englander H, Mahoney S, Brandt K, Brown J, Dorfman C, </w:t>
      </w:r>
      <w:proofErr w:type="spellStart"/>
      <w:r w:rsidRPr="004939BC">
        <w:rPr>
          <w:color w:val="000000"/>
        </w:rPr>
        <w:t>Nydahl</w:t>
      </w:r>
      <w:proofErr w:type="spellEnd"/>
      <w:r w:rsidRPr="004939BC">
        <w:rPr>
          <w:color w:val="000000"/>
        </w:rPr>
        <w:t xml:space="preserve"> A, </w:t>
      </w:r>
      <w:r w:rsidRPr="004939BC">
        <w:rPr>
          <w:b/>
          <w:color w:val="000000"/>
        </w:rPr>
        <w:t>Weimer M</w:t>
      </w:r>
      <w:r w:rsidRPr="004939BC">
        <w:rPr>
          <w:color w:val="000000"/>
        </w:rPr>
        <w:t xml:space="preserve">, Gregg J. Tools to Support Hospital-Based Addiction Care: Core Components, Values, and Activities of the Improving Addiction Care Team. Journal </w:t>
      </w:r>
      <w:proofErr w:type="gramStart"/>
      <w:r w:rsidRPr="004939BC">
        <w:rPr>
          <w:color w:val="000000"/>
        </w:rPr>
        <w:t>Of</w:t>
      </w:r>
      <w:proofErr w:type="gramEnd"/>
      <w:r w:rsidRPr="004939BC">
        <w:rPr>
          <w:color w:val="000000"/>
        </w:rPr>
        <w:t xml:space="preserve"> Addiction Medicine 2019, 13:85-89.</w:t>
      </w:r>
      <w:r w:rsidRPr="004939BC">
        <w:rPr>
          <w:color w:val="000000"/>
        </w:rPr>
        <w:br/>
      </w:r>
    </w:p>
    <w:p w14:paraId="447228DB" w14:textId="209A7215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Chapters, Books, and Reviews</w:t>
      </w:r>
    </w:p>
    <w:p w14:paraId="470DBFE5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b/>
          <w:color w:val="000000"/>
        </w:rPr>
        <w:t>Weimer MB</w:t>
      </w:r>
      <w:r w:rsidRPr="004939BC">
        <w:rPr>
          <w:color w:val="000000"/>
        </w:rPr>
        <w:t>. Chapter 44: Safe Pain Management with Opioids in Post-Transplant Patients. Blood and Bone Marrow Transplant Handbook: Comprehensive Guide to Patient Care. Springer Nature. Accepted. 2020</w:t>
      </w:r>
      <w:r w:rsidRPr="004939BC">
        <w:rPr>
          <w:color w:val="000000"/>
        </w:rPr>
        <w:br/>
      </w:r>
    </w:p>
    <w:p w14:paraId="465F50F2" w14:textId="13D386B2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Peer-Reviewed Educational Materials</w:t>
      </w:r>
    </w:p>
    <w:p w14:paraId="0999FD19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b/>
          <w:color w:val="000000"/>
        </w:rPr>
        <w:t>Weimer MB</w:t>
      </w:r>
      <w:r w:rsidRPr="004939BC">
        <w:rPr>
          <w:color w:val="000000"/>
        </w:rPr>
        <w:t>, Chou R. Management of Chronic Pain: A Core Curriculum for Primary Care Providers. Provider Clinical Support System (PCSS-Now). https://pcssnow.org/education- training/treating-chronic-pain-core-curriculum/ Enduring CME Material Online</w:t>
      </w:r>
    </w:p>
    <w:p w14:paraId="27C8D95F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b/>
          <w:color w:val="000000"/>
        </w:rPr>
        <w:t>Weimer MB</w:t>
      </w:r>
      <w:r w:rsidRPr="004939BC">
        <w:rPr>
          <w:color w:val="000000"/>
        </w:rPr>
        <w:t>. Pain Management and Opioids CME. NEJM Knowledge+. https://knowledgeplus.nejm.org/products/pain-management-and-opioids-cme/ Enduring CME Material Online</w:t>
      </w:r>
    </w:p>
    <w:p w14:paraId="129E3975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b/>
          <w:color w:val="000000"/>
        </w:rPr>
        <w:t>Weimer MB</w:t>
      </w:r>
      <w:r w:rsidRPr="004939BC">
        <w:rPr>
          <w:color w:val="000000"/>
        </w:rPr>
        <w:t>. Medication for Opioid Use Disorder. SUD 101 Core Curriculum. Provider Clinical Support System (PCSS-Now). https://pcssnow.org/education-training/sud-core-curriculum/ Enduring CME Material Online</w:t>
      </w:r>
      <w:r w:rsidRPr="004939BC">
        <w:rPr>
          <w:color w:val="000000"/>
        </w:rPr>
        <w:br/>
      </w:r>
    </w:p>
    <w:p w14:paraId="03E3ED37" w14:textId="356810ED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Invited Editorials and Commentaries</w:t>
      </w:r>
    </w:p>
    <w:p w14:paraId="6CFFD4FF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b/>
          <w:color w:val="000000"/>
        </w:rPr>
        <w:t>Weimer MB</w:t>
      </w:r>
      <w:r w:rsidRPr="004939BC">
        <w:rPr>
          <w:color w:val="000000"/>
        </w:rPr>
        <w:t>. The Charlottesville Free Clinic is the safety net for the working uninsured. The Declaration. University of Virginia. February 28, 2002.</w:t>
      </w:r>
    </w:p>
    <w:p w14:paraId="6C51F1D5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b/>
          <w:color w:val="000000"/>
        </w:rPr>
        <w:lastRenderedPageBreak/>
        <w:t>Weimer M</w:t>
      </w:r>
      <w:r w:rsidRPr="004939BC">
        <w:rPr>
          <w:color w:val="000000"/>
        </w:rPr>
        <w:t>, Tetrault J, Allen JC. We must invest in addiction treatment providers. New Haven Register Op-Ed. March 25, 2019.</w:t>
      </w:r>
    </w:p>
    <w:p w14:paraId="7B8EEC6E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b/>
          <w:color w:val="000000"/>
        </w:rPr>
        <w:t>Weimer M</w:t>
      </w:r>
      <w:r w:rsidRPr="004939BC">
        <w:rPr>
          <w:color w:val="000000"/>
        </w:rPr>
        <w:t>, Selzer J, Schatz D. Allow proven science guide opioid addiction treatment. Times Union Opinion. July 10, 2019.</w:t>
      </w:r>
    </w:p>
    <w:p w14:paraId="0BE4E674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b/>
          <w:color w:val="000000"/>
        </w:rPr>
        <w:t>Weimer MB</w:t>
      </w:r>
      <w:r w:rsidRPr="004939BC">
        <w:rPr>
          <w:color w:val="000000"/>
        </w:rPr>
        <w:t xml:space="preserve">, Tetrault JM, Fiellin DA. Patients </w:t>
      </w:r>
      <w:proofErr w:type="gramStart"/>
      <w:r w:rsidRPr="004939BC">
        <w:rPr>
          <w:color w:val="000000"/>
        </w:rPr>
        <w:t>With</w:t>
      </w:r>
      <w:proofErr w:type="gramEnd"/>
      <w:r w:rsidRPr="004939BC">
        <w:rPr>
          <w:color w:val="000000"/>
        </w:rPr>
        <w:t xml:space="preserve"> Opioid Use Disorder Deserve Trained Providers. Annals </w:t>
      </w:r>
      <w:proofErr w:type="gramStart"/>
      <w:r w:rsidRPr="004939BC">
        <w:rPr>
          <w:color w:val="000000"/>
        </w:rPr>
        <w:t>Of</w:t>
      </w:r>
      <w:proofErr w:type="gramEnd"/>
      <w:r w:rsidRPr="004939BC">
        <w:rPr>
          <w:color w:val="000000"/>
        </w:rPr>
        <w:t xml:space="preserve"> Internal Medicine 2019.</w:t>
      </w:r>
      <w:r w:rsidRPr="004939BC">
        <w:rPr>
          <w:color w:val="000000"/>
        </w:rPr>
        <w:br/>
      </w:r>
    </w:p>
    <w:p w14:paraId="5FE2DB12" w14:textId="6A1F3558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Practice Guidelines, Standards and Consensus Statements</w:t>
      </w:r>
    </w:p>
    <w:p w14:paraId="1038C224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b/>
          <w:color w:val="000000"/>
        </w:rPr>
        <w:t>Weimer MB</w:t>
      </w:r>
      <w:r w:rsidRPr="004939BC">
        <w:rPr>
          <w:color w:val="000000"/>
        </w:rPr>
        <w:t>, Mauer K, Chou R. Oregon Health and Science University Partners Opioid Guideline for Safe Chronic Opioid Therapy Prescribing for Patients with Chronic Non-cancer Pain. August 2013. Revised August 2017. Available at https://www.ohsu.edu/xd/health/who-we-are/ohsu-partners-clinical-guideli.cfm</w:t>
      </w:r>
      <w:r w:rsidRPr="004939BC">
        <w:rPr>
          <w:color w:val="000000"/>
        </w:rPr>
        <w:br/>
      </w:r>
    </w:p>
    <w:p w14:paraId="3DEA1CDD" w14:textId="273A085E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>Case Reports, Technical Notes, Letters</w:t>
      </w:r>
    </w:p>
    <w:p w14:paraId="2DD6BF6F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color w:val="000000"/>
        </w:rPr>
        <w:t xml:space="preserve">Pasha AS, </w:t>
      </w:r>
      <w:r w:rsidRPr="004939BC">
        <w:rPr>
          <w:b/>
          <w:color w:val="000000"/>
        </w:rPr>
        <w:t>Weimer M</w:t>
      </w:r>
      <w:r w:rsidRPr="004939BC">
        <w:rPr>
          <w:color w:val="000000"/>
        </w:rPr>
        <w:t xml:space="preserve">. </w:t>
      </w:r>
      <w:proofErr w:type="spellStart"/>
      <w:r w:rsidRPr="004939BC">
        <w:rPr>
          <w:color w:val="000000"/>
        </w:rPr>
        <w:t>Symphalangism</w:t>
      </w:r>
      <w:proofErr w:type="spellEnd"/>
      <w:r w:rsidRPr="004939BC">
        <w:rPr>
          <w:color w:val="000000"/>
        </w:rPr>
        <w:t>. Arthritis &amp; Rheumatology (Hoboken, N.J.) 2016, 68:2327.</w:t>
      </w:r>
    </w:p>
    <w:p w14:paraId="19424CBC" w14:textId="77777777" w:rsidR="004939BC" w:rsidRPr="004939BC" w:rsidRDefault="004939BC" w:rsidP="004939BC">
      <w:pPr>
        <w:pStyle w:val="ListParagraph"/>
        <w:numPr>
          <w:ilvl w:val="0"/>
          <w:numId w:val="1"/>
        </w:numPr>
        <w:rPr>
          <w:color w:val="000000"/>
        </w:rPr>
      </w:pPr>
      <w:r w:rsidRPr="004939BC">
        <w:rPr>
          <w:color w:val="000000"/>
        </w:rPr>
        <w:t xml:space="preserve">Serota DP, Kraft CS, </w:t>
      </w:r>
      <w:r w:rsidRPr="004939BC">
        <w:rPr>
          <w:b/>
          <w:color w:val="000000"/>
        </w:rPr>
        <w:t>Weimer MB</w:t>
      </w:r>
      <w:r w:rsidRPr="004939BC">
        <w:rPr>
          <w:color w:val="000000"/>
        </w:rPr>
        <w:t>. Treating the Symptom but Not the Underlying Disease in Infective Endocarditis: A Teachable Moment. JAMA Internal Medicine 2017, 177:1026-1027.</w:t>
      </w:r>
      <w:r w:rsidRPr="004939BC">
        <w:rPr>
          <w:color w:val="000000"/>
        </w:rPr>
        <w:br/>
      </w:r>
    </w:p>
    <w:p w14:paraId="08C8349A" w14:textId="48EB90EF" w:rsidR="004939BC" w:rsidRDefault="004939BC" w:rsidP="004939BC">
      <w:pPr>
        <w:pStyle w:val="Heading3"/>
        <w:rPr>
          <w:b/>
          <w:color w:val="000000"/>
        </w:rPr>
      </w:pPr>
      <w:r w:rsidRPr="004939BC">
        <w:rPr>
          <w:b/>
          <w:color w:val="000000"/>
        </w:rPr>
        <w:t xml:space="preserve">Scholarship </w:t>
      </w:r>
      <w:proofErr w:type="gramStart"/>
      <w:r w:rsidRPr="004939BC">
        <w:rPr>
          <w:b/>
          <w:color w:val="000000"/>
        </w:rPr>
        <w:t>In</w:t>
      </w:r>
      <w:proofErr w:type="gramEnd"/>
      <w:r w:rsidRPr="004939BC">
        <w:rPr>
          <w:b/>
          <w:color w:val="000000"/>
        </w:rPr>
        <w:t xml:space="preserve"> Press</w:t>
      </w:r>
    </w:p>
    <w:p w14:paraId="2449A2AE" w14:textId="37F2C507" w:rsidR="004939BC" w:rsidRPr="004939BC" w:rsidRDefault="004939BC" w:rsidP="004939BC">
      <w:pPr>
        <w:pStyle w:val="ListParagraph"/>
        <w:numPr>
          <w:ilvl w:val="0"/>
          <w:numId w:val="1"/>
        </w:numPr>
      </w:pPr>
      <w:r w:rsidRPr="004939BC">
        <w:rPr>
          <w:color w:val="000000"/>
        </w:rPr>
        <w:t xml:space="preserve">Tiako, MJN, </w:t>
      </w:r>
      <w:proofErr w:type="spellStart"/>
      <w:r w:rsidRPr="004939BC">
        <w:rPr>
          <w:color w:val="000000"/>
        </w:rPr>
        <w:t>Mszar</w:t>
      </w:r>
      <w:proofErr w:type="spellEnd"/>
      <w:r w:rsidRPr="004939BC">
        <w:rPr>
          <w:color w:val="000000"/>
        </w:rPr>
        <w:t xml:space="preserve">, R, Brooks, C, Mahmood, SUB, Mori, M, Bonde, P, </w:t>
      </w:r>
      <w:proofErr w:type="spellStart"/>
      <w:r w:rsidRPr="004939BC">
        <w:rPr>
          <w:color w:val="000000"/>
        </w:rPr>
        <w:t>Tellides</w:t>
      </w:r>
      <w:proofErr w:type="spellEnd"/>
      <w:r w:rsidRPr="004939BC">
        <w:rPr>
          <w:color w:val="000000"/>
        </w:rPr>
        <w:t xml:space="preserve">, G, Geirsson, A, </w:t>
      </w:r>
      <w:r w:rsidRPr="004939BC">
        <w:rPr>
          <w:b/>
          <w:color w:val="000000"/>
        </w:rPr>
        <w:t>Weimer MB</w:t>
      </w:r>
      <w:r w:rsidRPr="004939BC">
        <w:rPr>
          <w:color w:val="000000"/>
        </w:rPr>
        <w:t>. Cardiac Surgeons’ Treatment Preferences for Infective Endocarditis Based on Patients’ Substance Use History</w:t>
      </w:r>
    </w:p>
    <w:sectPr w:rsidR="004939BC" w:rsidRPr="00493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76259" w14:textId="77777777" w:rsidR="005541A1" w:rsidRDefault="005541A1" w:rsidP="004939BC">
      <w:pPr>
        <w:spacing w:after="0" w:line="240" w:lineRule="auto"/>
      </w:pPr>
      <w:r>
        <w:separator/>
      </w:r>
    </w:p>
  </w:endnote>
  <w:endnote w:type="continuationSeparator" w:id="0">
    <w:p w14:paraId="1F67F432" w14:textId="77777777" w:rsidR="005541A1" w:rsidRDefault="005541A1" w:rsidP="0049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A5452" w14:textId="77777777" w:rsidR="004939BC" w:rsidRDefault="004939BC" w:rsidP="00360E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0AA32A8" w14:textId="77777777" w:rsidR="004939BC" w:rsidRDefault="00493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1D4BC" w14:textId="72A9E955" w:rsidR="004939BC" w:rsidRPr="004939BC" w:rsidRDefault="004939BC" w:rsidP="00360E0E">
    <w:pPr>
      <w:pStyle w:val="Footer"/>
      <w:framePr w:wrap="around" w:vAnchor="text" w:hAnchor="margin" w:xAlign="center" w:y="1"/>
      <w:rPr>
        <w:rStyle w:val="PageNumber"/>
        <w:color w:val="000000"/>
        <w:sz w:val="20"/>
      </w:rPr>
    </w:pPr>
    <w:r w:rsidRPr="004939BC">
      <w:rPr>
        <w:rStyle w:val="PageNumber"/>
        <w:color w:val="000000"/>
        <w:sz w:val="20"/>
      </w:rPr>
      <w:fldChar w:fldCharType="begin"/>
    </w:r>
    <w:r w:rsidRPr="004939BC">
      <w:rPr>
        <w:rStyle w:val="PageNumber"/>
        <w:color w:val="000000"/>
        <w:sz w:val="20"/>
      </w:rPr>
      <w:instrText xml:space="preserve"> PAGE </w:instrText>
    </w:r>
    <w:r w:rsidRPr="004939BC">
      <w:rPr>
        <w:rStyle w:val="PageNumber"/>
        <w:color w:val="000000"/>
        <w:sz w:val="20"/>
      </w:rPr>
      <w:fldChar w:fldCharType="separate"/>
    </w:r>
    <w:r w:rsidRPr="004939BC">
      <w:rPr>
        <w:rStyle w:val="PageNumber"/>
        <w:noProof/>
        <w:color w:val="000000"/>
        <w:sz w:val="20"/>
      </w:rPr>
      <w:t>1</w:t>
    </w:r>
    <w:r w:rsidRPr="004939BC">
      <w:rPr>
        <w:rStyle w:val="PageNumber"/>
        <w:color w:val="000000"/>
        <w:sz w:val="20"/>
      </w:rPr>
      <w:fldChar w:fldCharType="end"/>
    </w:r>
  </w:p>
  <w:p w14:paraId="454E6520" w14:textId="77777777" w:rsidR="004939BC" w:rsidRPr="004939BC" w:rsidRDefault="004939BC">
    <w:pPr>
      <w:pStyle w:val="Footer"/>
      <w:rPr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07202" w14:textId="77777777" w:rsidR="004939BC" w:rsidRDefault="00493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FB6E0" w14:textId="77777777" w:rsidR="005541A1" w:rsidRDefault="005541A1" w:rsidP="004939BC">
      <w:pPr>
        <w:spacing w:after="0" w:line="240" w:lineRule="auto"/>
      </w:pPr>
      <w:r>
        <w:separator/>
      </w:r>
    </w:p>
  </w:footnote>
  <w:footnote w:type="continuationSeparator" w:id="0">
    <w:p w14:paraId="26461D61" w14:textId="77777777" w:rsidR="005541A1" w:rsidRDefault="005541A1" w:rsidP="00493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2043" w14:textId="77777777" w:rsidR="004939BC" w:rsidRDefault="00493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6F1D3" w14:textId="3DD85B87" w:rsidR="004939BC" w:rsidRPr="004939BC" w:rsidRDefault="004939BC" w:rsidP="004939BC">
    <w:pPr>
      <w:pStyle w:val="Header"/>
      <w:jc w:val="right"/>
      <w:rPr>
        <w:color w:val="000000"/>
        <w:sz w:val="20"/>
      </w:rPr>
    </w:pPr>
    <w:r>
      <w:rPr>
        <w:color w:val="000000"/>
        <w:sz w:val="20"/>
      </w:rPr>
      <w:t>Melissa Weimer, DO, MCR, FASAM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31A2" w14:textId="77777777" w:rsidR="004939BC" w:rsidRDefault="00493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C64"/>
    <w:multiLevelType w:val="singleLevel"/>
    <w:tmpl w:val="BAE2EEE6"/>
    <w:lvl w:ilvl="0">
      <w:start w:val="1"/>
      <w:numFmt w:val="decimal"/>
      <w:lvlText w:val="%1."/>
      <w:lvlJc w:val="left"/>
      <w:pPr>
        <w:ind w:left="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BC"/>
    <w:rsid w:val="001E033E"/>
    <w:rsid w:val="004939BC"/>
    <w:rsid w:val="005541A1"/>
    <w:rsid w:val="009C6ABC"/>
    <w:rsid w:val="00D2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148B"/>
  <w15:chartTrackingRefBased/>
  <w15:docId w15:val="{027D00C4-0442-440C-ACDB-84BD7B71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9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9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39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9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9BC"/>
  </w:style>
  <w:style w:type="paragraph" w:styleId="Footer">
    <w:name w:val="footer"/>
    <w:basedOn w:val="Normal"/>
    <w:link w:val="FooterChar"/>
    <w:uiPriority w:val="99"/>
    <w:unhideWhenUsed/>
    <w:rsid w:val="00493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9BC"/>
  </w:style>
  <w:style w:type="character" w:styleId="PageNumber">
    <w:name w:val="page number"/>
    <w:basedOn w:val="DefaultParagraphFont"/>
    <w:uiPriority w:val="99"/>
    <w:semiHidden/>
    <w:unhideWhenUsed/>
    <w:rsid w:val="004939BC"/>
  </w:style>
  <w:style w:type="character" w:customStyle="1" w:styleId="Heading1Char">
    <w:name w:val="Heading 1 Char"/>
    <w:basedOn w:val="DefaultParagraphFont"/>
    <w:link w:val="Heading1"/>
    <w:uiPriority w:val="9"/>
    <w:rsid w:val="00493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39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939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39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39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4939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4316</Words>
  <Characters>24603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Weimer, Melissa</cp:lastModifiedBy>
  <cp:revision>5</cp:revision>
  <cp:lastPrinted>2020-05-13T19:46:00Z</cp:lastPrinted>
  <dcterms:created xsi:type="dcterms:W3CDTF">2020-05-13T19:50:00Z</dcterms:created>
  <dcterms:modified xsi:type="dcterms:W3CDTF">2020-05-13T19:52:00Z</dcterms:modified>
</cp:coreProperties>
</file>