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D4BC1" w14:textId="77777777" w:rsidR="005129B5" w:rsidRPr="00806F87" w:rsidRDefault="005129B5" w:rsidP="005B3ED8">
      <w:pPr>
        <w:pStyle w:val="Title"/>
        <w:jc w:val="both"/>
        <w:rPr>
          <w:rFonts w:ascii="Times New Roman" w:hAnsi="Times New Roman"/>
          <w:sz w:val="24"/>
          <w:szCs w:val="24"/>
        </w:rPr>
      </w:pPr>
    </w:p>
    <w:p w14:paraId="6DD9AE1F" w14:textId="4C6A1B4B" w:rsidR="000F38AA" w:rsidRPr="000F38AA" w:rsidRDefault="000F38AA" w:rsidP="000F38AA">
      <w:pPr>
        <w:pStyle w:val="NormalWeb"/>
        <w:spacing w:before="0" w:beforeAutospacing="0" w:after="0" w:afterAutospacing="0"/>
        <w:jc w:val="center"/>
        <w:rPr>
          <w:rFonts w:ascii="ArialMT" w:hAnsi="ArialMT"/>
          <w:sz w:val="48"/>
          <w:szCs w:val="48"/>
        </w:rPr>
      </w:pPr>
      <w:r w:rsidRPr="000F38AA">
        <w:rPr>
          <w:rFonts w:ascii="ArialMT" w:hAnsi="ArialMT"/>
          <w:sz w:val="48"/>
          <w:szCs w:val="48"/>
        </w:rPr>
        <w:t>Stefania Nicoli, PhD</w:t>
      </w:r>
    </w:p>
    <w:p w14:paraId="36CDE527" w14:textId="11374687" w:rsidR="000F38AA" w:rsidRPr="000F38AA" w:rsidRDefault="000F38AA" w:rsidP="000F38AA">
      <w:pPr>
        <w:pStyle w:val="NormalWeb"/>
        <w:spacing w:before="0" w:beforeAutospacing="0" w:after="0" w:afterAutospacing="0"/>
        <w:jc w:val="center"/>
        <w:rPr>
          <w:sz w:val="22"/>
          <w:szCs w:val="22"/>
        </w:rPr>
      </w:pPr>
      <w:r w:rsidRPr="000F38AA">
        <w:rPr>
          <w:rFonts w:ascii="ArialMT" w:hAnsi="ArialMT"/>
          <w:sz w:val="48"/>
          <w:szCs w:val="48"/>
        </w:rPr>
        <w:t>Curriculum Vitae</w:t>
      </w:r>
    </w:p>
    <w:p w14:paraId="54483DAD" w14:textId="77777777" w:rsidR="009C53ED" w:rsidRPr="00806F87" w:rsidRDefault="009C53ED" w:rsidP="009C53ED">
      <w:pPr>
        <w:jc w:val="both"/>
        <w:rPr>
          <w:rFonts w:ascii="Times New Roman" w:hAnsi="Times New Roman"/>
          <w:b/>
          <w:szCs w:val="24"/>
        </w:rPr>
      </w:pPr>
    </w:p>
    <w:p w14:paraId="77ECD40C" w14:textId="02308D1A" w:rsidR="004F5E21" w:rsidRPr="000F38AA" w:rsidRDefault="004F5E21" w:rsidP="000F38AA">
      <w:pPr>
        <w:pStyle w:val="Body1"/>
        <w:tabs>
          <w:tab w:val="left" w:pos="1800"/>
        </w:tabs>
        <w:jc w:val="center"/>
        <w:rPr>
          <w:rFonts w:ascii="Arial" w:hAnsi="Arial" w:cs="Arial"/>
          <w:szCs w:val="24"/>
        </w:rPr>
      </w:pPr>
      <w:r w:rsidRPr="000F38AA">
        <w:rPr>
          <w:rFonts w:ascii="Arial" w:hAnsi="Arial" w:cs="Arial"/>
          <w:szCs w:val="24"/>
        </w:rPr>
        <w:t xml:space="preserve">Yale School of Medicine and the </w:t>
      </w:r>
      <w:r w:rsidR="002A1989" w:rsidRPr="000F38AA">
        <w:rPr>
          <w:rFonts w:ascii="Arial" w:hAnsi="Arial" w:cs="Arial"/>
          <w:szCs w:val="24"/>
        </w:rPr>
        <w:t xml:space="preserve">Yale </w:t>
      </w:r>
      <w:r w:rsidRPr="000F38AA">
        <w:rPr>
          <w:rFonts w:ascii="Arial" w:hAnsi="Arial" w:cs="Arial"/>
          <w:szCs w:val="24"/>
        </w:rPr>
        <w:t>Graduate School</w:t>
      </w:r>
    </w:p>
    <w:p w14:paraId="18318C3A" w14:textId="46D75520" w:rsidR="00980086" w:rsidRPr="00980086" w:rsidRDefault="00F83E7F" w:rsidP="00980086">
      <w:pPr>
        <w:pStyle w:val="NormalWeb"/>
        <w:pBdr>
          <w:bottom w:val="single" w:sz="6" w:space="1" w:color="auto"/>
        </w:pBdr>
        <w:rPr>
          <w:rFonts w:ascii="ArialMT" w:hAnsi="ArialMT"/>
          <w:b/>
          <w:bCs/>
          <w:sz w:val="28"/>
          <w:szCs w:val="28"/>
        </w:rPr>
      </w:pPr>
      <w:r>
        <w:rPr>
          <w:rFonts w:ascii="ArialMT" w:hAnsi="ArialMT"/>
          <w:b/>
          <w:bCs/>
          <w:sz w:val="28"/>
          <w:szCs w:val="28"/>
        </w:rPr>
        <w:t>Research</w:t>
      </w:r>
      <w:r w:rsidR="00980086" w:rsidRPr="00980086">
        <w:rPr>
          <w:rFonts w:ascii="ArialMT" w:hAnsi="ArialMT"/>
          <w:b/>
          <w:bCs/>
          <w:sz w:val="28"/>
          <w:szCs w:val="28"/>
        </w:rPr>
        <w:t xml:space="preserve"> Summary</w:t>
      </w:r>
    </w:p>
    <w:p w14:paraId="193D93B6" w14:textId="11958153" w:rsidR="009F7435" w:rsidRDefault="00F078DD" w:rsidP="00980086">
      <w:pPr>
        <w:widowControl w:val="0"/>
        <w:autoSpaceDE w:val="0"/>
        <w:autoSpaceDN w:val="0"/>
        <w:adjustRightInd w:val="0"/>
        <w:jc w:val="both"/>
        <w:rPr>
          <w:rFonts w:ascii="Arial" w:hAnsi="Arial" w:cs="Arial"/>
          <w:sz w:val="22"/>
          <w:szCs w:val="22"/>
        </w:rPr>
      </w:pPr>
      <w:r w:rsidRPr="00F078DD">
        <w:rPr>
          <w:rFonts w:ascii="Arial" w:hAnsi="Arial" w:cs="Arial"/>
          <w:sz w:val="22"/>
          <w:szCs w:val="22"/>
        </w:rPr>
        <w:t xml:space="preserve">Deciphering how genes respond to the environment is key to understanding how robust traits evolve and predicting vulnerability to environmental shifts. We've uncovered mRNA post-transcriptional regulation as a critical player in tackling environmental, genetic, and mechanical </w:t>
      </w:r>
      <w:r w:rsidR="00EE0AFD">
        <w:rPr>
          <w:rFonts w:ascii="Arial" w:hAnsi="Arial" w:cs="Arial"/>
          <w:sz w:val="22"/>
          <w:szCs w:val="22"/>
        </w:rPr>
        <w:t>variables</w:t>
      </w:r>
      <w:r w:rsidRPr="00F078DD">
        <w:rPr>
          <w:rFonts w:ascii="Arial" w:hAnsi="Arial" w:cs="Arial"/>
          <w:sz w:val="22"/>
          <w:szCs w:val="22"/>
        </w:rPr>
        <w:t>. By studying non-amniotic vertebrates and human cells, we're unraveling the evolutionary game plan of mRNA-based resilience mechanisms</w:t>
      </w:r>
      <w:r w:rsidR="009F7435">
        <w:rPr>
          <w:rFonts w:ascii="Arial" w:hAnsi="Arial" w:cs="Arial"/>
          <w:sz w:val="22"/>
          <w:szCs w:val="22"/>
        </w:rPr>
        <w:t>.</w:t>
      </w:r>
    </w:p>
    <w:p w14:paraId="155062B9" w14:textId="77777777" w:rsidR="009F7435" w:rsidRPr="009F7435" w:rsidRDefault="009F7435" w:rsidP="00980086">
      <w:pPr>
        <w:widowControl w:val="0"/>
        <w:autoSpaceDE w:val="0"/>
        <w:autoSpaceDN w:val="0"/>
        <w:adjustRightInd w:val="0"/>
        <w:jc w:val="both"/>
        <w:rPr>
          <w:rFonts w:ascii="Arial" w:hAnsi="Arial" w:cs="Arial"/>
          <w:sz w:val="8"/>
          <w:szCs w:val="8"/>
        </w:rPr>
      </w:pPr>
    </w:p>
    <w:p w14:paraId="5CB7CACB" w14:textId="75D3EAF9" w:rsidR="009F7435" w:rsidRPr="009F7435" w:rsidRDefault="009F7435" w:rsidP="009F7435">
      <w:pPr>
        <w:widowControl w:val="0"/>
        <w:autoSpaceDE w:val="0"/>
        <w:autoSpaceDN w:val="0"/>
        <w:adjustRightInd w:val="0"/>
        <w:jc w:val="both"/>
        <w:rPr>
          <w:rFonts w:ascii="Arial" w:hAnsi="Arial" w:cs="Arial"/>
          <w:sz w:val="22"/>
          <w:szCs w:val="22"/>
        </w:rPr>
      </w:pPr>
      <w:r w:rsidRPr="009F7435">
        <w:rPr>
          <w:rFonts w:ascii="Arial" w:hAnsi="Arial" w:cs="Arial"/>
          <w:sz w:val="22"/>
          <w:szCs w:val="22"/>
        </w:rPr>
        <w:t xml:space="preserve">Selected citations: </w:t>
      </w:r>
    </w:p>
    <w:p w14:paraId="38124C89" w14:textId="77777777" w:rsidR="009F7435" w:rsidRPr="009F7435" w:rsidRDefault="009F7435" w:rsidP="009F7435">
      <w:pPr>
        <w:pStyle w:val="ListParagraph"/>
        <w:widowControl w:val="0"/>
        <w:numPr>
          <w:ilvl w:val="0"/>
          <w:numId w:val="37"/>
        </w:numPr>
        <w:autoSpaceDE w:val="0"/>
        <w:autoSpaceDN w:val="0"/>
        <w:ind w:right="155"/>
        <w:contextualSpacing w:val="0"/>
        <w:jc w:val="both"/>
        <w:rPr>
          <w:rFonts w:ascii="Arial" w:hAnsi="Arial" w:cs="Arial"/>
          <w:iCs/>
          <w:sz w:val="22"/>
          <w:szCs w:val="22"/>
        </w:rPr>
      </w:pPr>
      <w:r w:rsidRPr="009F7435">
        <w:rPr>
          <w:rFonts w:ascii="Arial" w:hAnsi="Arial" w:cs="Arial"/>
          <w:iCs/>
          <w:sz w:val="22"/>
          <w:szCs w:val="22"/>
        </w:rPr>
        <w:t xml:space="preserve">Moro A., Driscol T., Zhang J., Lee D., Gu M., Gerstein M., Schwartz M., and </w:t>
      </w:r>
      <w:r w:rsidRPr="009F7435">
        <w:rPr>
          <w:rFonts w:ascii="Arial" w:hAnsi="Arial" w:cs="Arial"/>
          <w:b/>
          <w:bCs/>
          <w:iCs/>
          <w:sz w:val="22"/>
          <w:szCs w:val="22"/>
        </w:rPr>
        <w:t>Nicoli S.</w:t>
      </w:r>
      <w:r w:rsidRPr="009F7435">
        <w:rPr>
          <w:rFonts w:ascii="Arial" w:hAnsi="Arial" w:cs="Arial"/>
          <w:iCs/>
          <w:sz w:val="22"/>
          <w:szCs w:val="22"/>
        </w:rPr>
        <w:t xml:space="preserve"> microRNAs regulation of biomechanical genes limit contractile forces to preserve tissue stiffness homeostasis.</w:t>
      </w:r>
      <w:r w:rsidRPr="009F7435">
        <w:rPr>
          <w:rFonts w:ascii="Arial" w:hAnsi="Arial" w:cs="Arial"/>
          <w:i/>
          <w:sz w:val="22"/>
          <w:szCs w:val="22"/>
        </w:rPr>
        <w:t xml:space="preserve"> </w:t>
      </w:r>
      <w:r w:rsidRPr="009F7435">
        <w:rPr>
          <w:rFonts w:ascii="Arial" w:hAnsi="Arial" w:cs="Arial"/>
          <w:b/>
          <w:bCs/>
          <w:i/>
          <w:sz w:val="22"/>
          <w:szCs w:val="22"/>
          <w:u w:val="single"/>
        </w:rPr>
        <w:t>Nature Cell Biology</w:t>
      </w:r>
      <w:r w:rsidRPr="009F7435">
        <w:rPr>
          <w:rFonts w:ascii="Arial" w:hAnsi="Arial" w:cs="Arial"/>
          <w:b/>
          <w:bCs/>
          <w:iCs/>
          <w:sz w:val="22"/>
          <w:szCs w:val="22"/>
        </w:rPr>
        <w:t xml:space="preserve">, </w:t>
      </w:r>
      <w:r w:rsidRPr="009F7435">
        <w:rPr>
          <w:rFonts w:ascii="Arial" w:hAnsi="Arial" w:cs="Arial"/>
          <w:iCs/>
          <w:sz w:val="22"/>
          <w:szCs w:val="22"/>
        </w:rPr>
        <w:t>21, 348–358</w:t>
      </w:r>
      <w:r w:rsidRPr="009F7435">
        <w:rPr>
          <w:rFonts w:ascii="Arial" w:hAnsi="Arial" w:cs="Arial"/>
          <w:b/>
          <w:bCs/>
          <w:iCs/>
          <w:sz w:val="22"/>
          <w:szCs w:val="22"/>
        </w:rPr>
        <w:t xml:space="preserve"> </w:t>
      </w:r>
      <w:r w:rsidRPr="009F7435">
        <w:rPr>
          <w:rFonts w:ascii="Arial" w:hAnsi="Arial" w:cs="Arial"/>
          <w:iCs/>
          <w:sz w:val="22"/>
          <w:szCs w:val="22"/>
        </w:rPr>
        <w:t>(2019).</w:t>
      </w:r>
      <w:r w:rsidRPr="009F7435">
        <w:rPr>
          <w:rFonts w:ascii="Arial" w:hAnsi="Arial" w:cs="Arial"/>
          <w:sz w:val="22"/>
          <w:szCs w:val="22"/>
        </w:rPr>
        <w:t xml:space="preserve"> </w:t>
      </w:r>
      <w:r w:rsidRPr="009F7435">
        <w:rPr>
          <w:rFonts w:ascii="Arial" w:hAnsi="Arial" w:cs="Arial"/>
          <w:iCs/>
          <w:sz w:val="22"/>
          <w:szCs w:val="22"/>
        </w:rPr>
        <w:t>PMID: 30742093</w:t>
      </w:r>
    </w:p>
    <w:p w14:paraId="310EF61E" w14:textId="77777777" w:rsidR="009F7435" w:rsidRPr="009F7435" w:rsidRDefault="009F7435" w:rsidP="009F7435">
      <w:pPr>
        <w:pStyle w:val="ListParagraph"/>
        <w:numPr>
          <w:ilvl w:val="0"/>
          <w:numId w:val="37"/>
        </w:numPr>
        <w:contextualSpacing w:val="0"/>
        <w:jc w:val="both"/>
        <w:rPr>
          <w:rFonts w:ascii="Arial" w:hAnsi="Arial" w:cs="Arial"/>
          <w:i/>
          <w:color w:val="222222"/>
          <w:sz w:val="22"/>
          <w:szCs w:val="22"/>
          <w:shd w:val="clear" w:color="auto" w:fill="FFFFFF"/>
        </w:rPr>
      </w:pPr>
      <w:r w:rsidRPr="009F7435">
        <w:rPr>
          <w:rFonts w:ascii="Arial" w:hAnsi="Arial" w:cs="Arial"/>
          <w:sz w:val="22"/>
          <w:szCs w:val="22"/>
        </w:rPr>
        <w:t xml:space="preserve">Kasper D.M., Wu Y., Mandl H.K., Salinas K., Ghersi J., Hintzen J., Armero W., He Z. Heindel D.W., Park J. Sessa W.C., Mahal L., Hirschi K., </w:t>
      </w:r>
      <w:r w:rsidRPr="009F7435">
        <w:rPr>
          <w:rFonts w:ascii="Arial" w:hAnsi="Arial" w:cs="Arial"/>
          <w:b/>
          <w:bCs/>
          <w:sz w:val="22"/>
          <w:szCs w:val="22"/>
        </w:rPr>
        <w:t>Nicoli S</w:t>
      </w:r>
      <w:r w:rsidRPr="009F7435">
        <w:rPr>
          <w:rFonts w:ascii="Arial" w:hAnsi="Arial" w:cs="Arial"/>
          <w:sz w:val="22"/>
          <w:szCs w:val="22"/>
        </w:rPr>
        <w:t>. N-</w:t>
      </w:r>
      <w:proofErr w:type="spellStart"/>
      <w:r w:rsidRPr="009F7435">
        <w:rPr>
          <w:rFonts w:ascii="Arial" w:hAnsi="Arial" w:cs="Arial"/>
          <w:sz w:val="22"/>
          <w:szCs w:val="22"/>
        </w:rPr>
        <w:t>Glycome</w:t>
      </w:r>
      <w:proofErr w:type="spellEnd"/>
      <w:r w:rsidRPr="009F7435">
        <w:rPr>
          <w:rFonts w:ascii="Arial" w:hAnsi="Arial" w:cs="Arial"/>
          <w:sz w:val="22"/>
          <w:szCs w:val="22"/>
        </w:rPr>
        <w:t xml:space="preserve"> regulates the endothelial to hematopoietic stem cells transition. </w:t>
      </w:r>
      <w:r w:rsidRPr="009F7435">
        <w:rPr>
          <w:rFonts w:ascii="Arial" w:hAnsi="Arial" w:cs="Arial"/>
          <w:b/>
          <w:bCs/>
          <w:i/>
          <w:iCs/>
          <w:sz w:val="22"/>
          <w:szCs w:val="22"/>
          <w:u w:val="single"/>
        </w:rPr>
        <w:t>Science</w:t>
      </w:r>
      <w:r w:rsidRPr="009F7435">
        <w:rPr>
          <w:rFonts w:ascii="Arial" w:hAnsi="Arial" w:cs="Arial"/>
          <w:sz w:val="22"/>
          <w:szCs w:val="22"/>
        </w:rPr>
        <w:t xml:space="preserve"> 04, 1186-1191 (2020). PMID: 33273096</w:t>
      </w:r>
    </w:p>
    <w:p w14:paraId="2604A847" w14:textId="4260894D" w:rsidR="009F7435" w:rsidRPr="009F7435" w:rsidRDefault="009F7435" w:rsidP="009F7435">
      <w:pPr>
        <w:pStyle w:val="ListParagraph"/>
        <w:widowControl w:val="0"/>
        <w:numPr>
          <w:ilvl w:val="0"/>
          <w:numId w:val="37"/>
        </w:numPr>
        <w:tabs>
          <w:tab w:val="left" w:pos="1260"/>
          <w:tab w:val="left" w:pos="1620"/>
          <w:tab w:val="left" w:pos="5760"/>
        </w:tabs>
        <w:autoSpaceDE w:val="0"/>
        <w:autoSpaceDN w:val="0"/>
        <w:contextualSpacing w:val="0"/>
        <w:rPr>
          <w:rFonts w:ascii="Arial" w:hAnsi="Arial" w:cs="Arial"/>
          <w:sz w:val="22"/>
          <w:szCs w:val="22"/>
        </w:rPr>
      </w:pPr>
      <w:r w:rsidRPr="009F7435">
        <w:rPr>
          <w:rFonts w:ascii="Arial" w:hAnsi="Arial" w:cs="Arial"/>
          <w:bCs/>
          <w:sz w:val="22"/>
          <w:szCs w:val="22"/>
        </w:rPr>
        <w:t>Barak T</w:t>
      </w:r>
      <w:r w:rsidRPr="009F7435">
        <w:rPr>
          <w:rFonts w:ascii="Arial" w:hAnsi="Arial" w:cs="Arial"/>
          <w:bCs/>
          <w:sz w:val="22"/>
          <w:szCs w:val="22"/>
          <w:vertAlign w:val="superscript"/>
        </w:rPr>
        <w:t>#</w:t>
      </w:r>
      <w:r w:rsidRPr="009F7435">
        <w:rPr>
          <w:rFonts w:ascii="Arial" w:hAnsi="Arial" w:cs="Arial"/>
          <w:bCs/>
          <w:sz w:val="22"/>
          <w:szCs w:val="22"/>
        </w:rPr>
        <w:t xml:space="preserve">, </w:t>
      </w:r>
      <w:proofErr w:type="spellStart"/>
      <w:r w:rsidRPr="009F7435">
        <w:rPr>
          <w:rFonts w:ascii="Arial" w:hAnsi="Arial" w:cs="Arial"/>
          <w:bCs/>
          <w:sz w:val="22"/>
          <w:szCs w:val="22"/>
        </w:rPr>
        <w:t>Ristori</w:t>
      </w:r>
      <w:proofErr w:type="spellEnd"/>
      <w:r w:rsidRPr="009F7435">
        <w:rPr>
          <w:rFonts w:ascii="Arial" w:hAnsi="Arial" w:cs="Arial"/>
          <w:bCs/>
          <w:sz w:val="22"/>
          <w:szCs w:val="22"/>
        </w:rPr>
        <w:t xml:space="preserve"> E</w:t>
      </w:r>
      <w:r w:rsidRPr="009F7435">
        <w:rPr>
          <w:rFonts w:ascii="Arial" w:hAnsi="Arial" w:cs="Arial"/>
          <w:bCs/>
          <w:sz w:val="22"/>
          <w:szCs w:val="22"/>
          <w:vertAlign w:val="superscript"/>
        </w:rPr>
        <w:t>#</w:t>
      </w:r>
      <w:r w:rsidRPr="009F7435">
        <w:rPr>
          <w:rFonts w:ascii="Arial" w:hAnsi="Arial" w:cs="Arial"/>
          <w:bCs/>
          <w:sz w:val="22"/>
          <w:szCs w:val="22"/>
        </w:rPr>
        <w:t>, Ercan-</w:t>
      </w:r>
      <w:proofErr w:type="spellStart"/>
      <w:r w:rsidRPr="009F7435">
        <w:rPr>
          <w:rFonts w:ascii="Arial" w:hAnsi="Arial" w:cs="Arial"/>
          <w:bCs/>
          <w:sz w:val="22"/>
          <w:szCs w:val="22"/>
        </w:rPr>
        <w:t>Sencicek</w:t>
      </w:r>
      <w:proofErr w:type="spellEnd"/>
      <w:r w:rsidRPr="009F7435">
        <w:rPr>
          <w:rFonts w:ascii="Arial" w:hAnsi="Arial" w:cs="Arial"/>
          <w:bCs/>
          <w:sz w:val="22"/>
          <w:szCs w:val="22"/>
        </w:rPr>
        <w:t xml:space="preserve"> AG, Miyagishima DF, Dong W, Jin SC, </w:t>
      </w:r>
      <w:proofErr w:type="spellStart"/>
      <w:r w:rsidRPr="009F7435">
        <w:rPr>
          <w:rFonts w:ascii="Arial" w:hAnsi="Arial" w:cs="Arial"/>
          <w:bCs/>
          <w:sz w:val="22"/>
          <w:szCs w:val="22"/>
        </w:rPr>
        <w:t>Henegariu</w:t>
      </w:r>
      <w:proofErr w:type="spellEnd"/>
      <w:r w:rsidRPr="009F7435">
        <w:rPr>
          <w:rFonts w:ascii="Arial" w:hAnsi="Arial" w:cs="Arial"/>
          <w:bCs/>
          <w:sz w:val="22"/>
          <w:szCs w:val="22"/>
        </w:rPr>
        <w:t xml:space="preserve"> O, </w:t>
      </w:r>
      <w:proofErr w:type="spellStart"/>
      <w:r w:rsidRPr="009F7435">
        <w:rPr>
          <w:rFonts w:ascii="Arial" w:hAnsi="Arial" w:cs="Arial"/>
          <w:bCs/>
          <w:sz w:val="22"/>
          <w:szCs w:val="22"/>
        </w:rPr>
        <w:t>Erson</w:t>
      </w:r>
      <w:proofErr w:type="spellEnd"/>
      <w:r w:rsidRPr="009F7435">
        <w:rPr>
          <w:rFonts w:ascii="Arial" w:hAnsi="Arial" w:cs="Arial"/>
          <w:bCs/>
          <w:sz w:val="22"/>
          <w:szCs w:val="22"/>
        </w:rPr>
        <w:t xml:space="preserve">-Omay, Harmancı AS, Coskun S, </w:t>
      </w:r>
      <w:proofErr w:type="spellStart"/>
      <w:r w:rsidRPr="009F7435">
        <w:rPr>
          <w:rFonts w:ascii="Arial" w:hAnsi="Arial" w:cs="Arial"/>
          <w:bCs/>
          <w:sz w:val="22"/>
          <w:szCs w:val="22"/>
        </w:rPr>
        <w:t>Sempou</w:t>
      </w:r>
      <w:proofErr w:type="spellEnd"/>
      <w:r w:rsidRPr="009F7435">
        <w:rPr>
          <w:rFonts w:ascii="Arial" w:hAnsi="Arial" w:cs="Arial"/>
          <w:bCs/>
          <w:sz w:val="22"/>
          <w:szCs w:val="22"/>
        </w:rPr>
        <w:t xml:space="preserve"> E, Deniz E, Goc N, Yarman NY, Hintzen J, K. Rai, ES Connolly Jr., Ozturk AK, </w:t>
      </w:r>
      <w:proofErr w:type="spellStart"/>
      <w:r w:rsidRPr="009F7435">
        <w:rPr>
          <w:rFonts w:ascii="Arial" w:hAnsi="Arial" w:cs="Arial"/>
          <w:bCs/>
          <w:sz w:val="22"/>
          <w:szCs w:val="22"/>
        </w:rPr>
        <w:t>Louvi</w:t>
      </w:r>
      <w:proofErr w:type="spellEnd"/>
      <w:r w:rsidRPr="009F7435">
        <w:rPr>
          <w:rFonts w:ascii="Arial" w:hAnsi="Arial" w:cs="Arial"/>
          <w:bCs/>
          <w:sz w:val="22"/>
          <w:szCs w:val="22"/>
        </w:rPr>
        <w:t xml:space="preserve"> A, </w:t>
      </w:r>
      <w:proofErr w:type="spellStart"/>
      <w:r w:rsidRPr="009F7435">
        <w:rPr>
          <w:rFonts w:ascii="Arial" w:hAnsi="Arial" w:cs="Arial"/>
          <w:bCs/>
          <w:sz w:val="22"/>
          <w:szCs w:val="22"/>
        </w:rPr>
        <w:t>Bilguvar</w:t>
      </w:r>
      <w:proofErr w:type="spellEnd"/>
      <w:r w:rsidRPr="009F7435">
        <w:rPr>
          <w:rFonts w:ascii="Arial" w:hAnsi="Arial" w:cs="Arial"/>
          <w:bCs/>
          <w:sz w:val="22"/>
          <w:szCs w:val="22"/>
        </w:rPr>
        <w:t xml:space="preserve"> K, Lifton L, </w:t>
      </w:r>
      <w:proofErr w:type="spellStart"/>
      <w:r w:rsidRPr="009F7435">
        <w:rPr>
          <w:rFonts w:ascii="Arial" w:hAnsi="Arial" w:cs="Arial"/>
          <w:bCs/>
          <w:sz w:val="22"/>
          <w:szCs w:val="22"/>
        </w:rPr>
        <w:t>Khokha</w:t>
      </w:r>
      <w:proofErr w:type="spellEnd"/>
      <w:r w:rsidRPr="009F7435">
        <w:rPr>
          <w:rFonts w:ascii="Arial" w:hAnsi="Arial" w:cs="Arial"/>
          <w:bCs/>
          <w:sz w:val="22"/>
          <w:szCs w:val="22"/>
        </w:rPr>
        <w:t xml:space="preserve"> M, Kahle KT, Mishra-</w:t>
      </w:r>
      <w:proofErr w:type="spellStart"/>
      <w:r w:rsidRPr="009F7435">
        <w:rPr>
          <w:rFonts w:ascii="Arial" w:hAnsi="Arial" w:cs="Arial"/>
          <w:bCs/>
          <w:sz w:val="22"/>
          <w:szCs w:val="22"/>
        </w:rPr>
        <w:t>Gorur</w:t>
      </w:r>
      <w:proofErr w:type="spellEnd"/>
      <w:r w:rsidRPr="009F7435">
        <w:rPr>
          <w:rFonts w:ascii="Arial" w:hAnsi="Arial" w:cs="Arial"/>
          <w:bCs/>
          <w:sz w:val="22"/>
          <w:szCs w:val="22"/>
        </w:rPr>
        <w:t xml:space="preserve"> K, </w:t>
      </w:r>
      <w:r w:rsidRPr="009F7435">
        <w:rPr>
          <w:rFonts w:ascii="Arial" w:hAnsi="Arial" w:cs="Arial"/>
          <w:b/>
          <w:bCs/>
          <w:sz w:val="22"/>
          <w:szCs w:val="22"/>
        </w:rPr>
        <w:t>Nicoli S.*,</w:t>
      </w:r>
      <w:r w:rsidRPr="009F7435">
        <w:rPr>
          <w:rFonts w:ascii="Arial" w:hAnsi="Arial" w:cs="Arial"/>
          <w:bCs/>
          <w:sz w:val="22"/>
          <w:szCs w:val="22"/>
        </w:rPr>
        <w:t xml:space="preserve"> Gunel M*.</w:t>
      </w:r>
      <w:r w:rsidRPr="009F7435">
        <w:rPr>
          <w:rFonts w:ascii="Arial" w:hAnsi="Arial" w:cs="Arial"/>
          <w:sz w:val="22"/>
          <w:szCs w:val="22"/>
        </w:rPr>
        <w:t xml:space="preserve"> PPIL4 is essential for brain angiogenesis and mutated in human intracranial aneurysm. </w:t>
      </w:r>
      <w:r w:rsidRPr="009F7435">
        <w:rPr>
          <w:rFonts w:ascii="Arial" w:hAnsi="Arial" w:cs="Arial"/>
          <w:b/>
          <w:bCs/>
          <w:i/>
          <w:iCs/>
          <w:sz w:val="22"/>
          <w:szCs w:val="22"/>
          <w:u w:val="single"/>
        </w:rPr>
        <w:t>Nature Medicine</w:t>
      </w:r>
      <w:r w:rsidRPr="009F7435">
        <w:rPr>
          <w:rFonts w:ascii="Arial" w:hAnsi="Arial" w:cs="Arial"/>
          <w:b/>
          <w:bCs/>
          <w:i/>
          <w:iCs/>
          <w:sz w:val="22"/>
          <w:szCs w:val="22"/>
        </w:rPr>
        <w:t>,</w:t>
      </w:r>
      <w:r w:rsidRPr="009F7435">
        <w:rPr>
          <w:rFonts w:ascii="Arial" w:hAnsi="Arial" w:cs="Arial"/>
          <w:b/>
          <w:bCs/>
          <w:sz w:val="22"/>
          <w:szCs w:val="22"/>
        </w:rPr>
        <w:t xml:space="preserve"> </w:t>
      </w:r>
      <w:r w:rsidRPr="009F7435">
        <w:rPr>
          <w:rFonts w:ascii="Arial" w:hAnsi="Arial" w:cs="Arial"/>
          <w:sz w:val="22"/>
          <w:szCs w:val="22"/>
        </w:rPr>
        <w:t>Dec 27; 2165</w:t>
      </w:r>
      <w:r w:rsidRPr="009F7435">
        <w:rPr>
          <w:rFonts w:ascii="Arial" w:hAnsi="Arial" w:cs="Arial"/>
          <w:b/>
          <w:bCs/>
          <w:sz w:val="22"/>
          <w:szCs w:val="22"/>
        </w:rPr>
        <w:t xml:space="preserve"> </w:t>
      </w:r>
      <w:r w:rsidRPr="009F7435">
        <w:rPr>
          <w:rFonts w:ascii="Arial" w:hAnsi="Arial" w:cs="Arial"/>
          <w:sz w:val="22"/>
          <w:szCs w:val="22"/>
        </w:rPr>
        <w:t>(202</w:t>
      </w:r>
      <w:r w:rsidR="00EE0AFD">
        <w:rPr>
          <w:rFonts w:ascii="Arial" w:hAnsi="Arial" w:cs="Arial"/>
          <w:sz w:val="22"/>
          <w:szCs w:val="22"/>
        </w:rPr>
        <w:t>2</w:t>
      </w:r>
      <w:r w:rsidRPr="009F7435">
        <w:rPr>
          <w:rFonts w:ascii="Arial" w:hAnsi="Arial" w:cs="Arial"/>
          <w:sz w:val="22"/>
          <w:szCs w:val="22"/>
        </w:rPr>
        <w:t xml:space="preserve">) *co-senior </w:t>
      </w:r>
      <w:r w:rsidRPr="009F7435">
        <w:rPr>
          <w:rFonts w:ascii="Arial" w:hAnsi="Arial" w:cs="Arial"/>
          <w:color w:val="000000"/>
          <w:sz w:val="22"/>
          <w:szCs w:val="22"/>
        </w:rPr>
        <w:t>author.</w:t>
      </w:r>
      <w:r w:rsidRPr="009F7435">
        <w:rPr>
          <w:rFonts w:ascii="Arial" w:hAnsi="Arial" w:cs="Arial"/>
          <w:bCs/>
          <w:iCs/>
          <w:sz w:val="22"/>
          <w:szCs w:val="22"/>
        </w:rPr>
        <w:t xml:space="preserve"> </w:t>
      </w:r>
      <w:r w:rsidRPr="009F7435">
        <w:rPr>
          <w:rFonts w:ascii="Arial" w:hAnsi="Arial" w:cs="Arial"/>
          <w:bCs/>
          <w:iCs/>
          <w:color w:val="000000"/>
          <w:sz w:val="22"/>
          <w:szCs w:val="22"/>
        </w:rPr>
        <w:t>PMID: 34887573</w:t>
      </w:r>
    </w:p>
    <w:p w14:paraId="1BB87B4B" w14:textId="77777777" w:rsidR="009F7435" w:rsidRPr="009F7435" w:rsidRDefault="009F7435" w:rsidP="009F7435">
      <w:pPr>
        <w:pStyle w:val="research-listitem"/>
        <w:numPr>
          <w:ilvl w:val="0"/>
          <w:numId w:val="37"/>
        </w:numPr>
        <w:pBdr>
          <w:bottom w:val="single" w:sz="6" w:space="15" w:color="auto"/>
        </w:pBdr>
        <w:tabs>
          <w:tab w:val="left" w:pos="270"/>
        </w:tabs>
        <w:spacing w:before="0" w:beforeAutospacing="0" w:after="80" w:afterAutospacing="0"/>
        <w:jc w:val="both"/>
        <w:textAlignment w:val="baseline"/>
        <w:rPr>
          <w:rFonts w:ascii="Arial" w:hAnsi="Arial" w:cs="Arial"/>
          <w:color w:val="000000"/>
          <w:sz w:val="22"/>
          <w:szCs w:val="22"/>
        </w:rPr>
      </w:pPr>
      <w:r w:rsidRPr="009F7435">
        <w:rPr>
          <w:rStyle w:val="apple-converted-space"/>
          <w:rFonts w:ascii="Arial" w:hAnsi="Arial" w:cs="Arial"/>
          <w:color w:val="000000"/>
          <w:sz w:val="22"/>
          <w:szCs w:val="22"/>
        </w:rPr>
        <w:t xml:space="preserve">Ghersi, J.J., </w:t>
      </w:r>
      <w:proofErr w:type="spellStart"/>
      <w:r w:rsidRPr="009F7435">
        <w:rPr>
          <w:rStyle w:val="apple-converted-space"/>
          <w:rFonts w:ascii="Arial" w:hAnsi="Arial" w:cs="Arial"/>
          <w:color w:val="000000"/>
          <w:sz w:val="22"/>
          <w:szCs w:val="22"/>
        </w:rPr>
        <w:t>Baldissera</w:t>
      </w:r>
      <w:proofErr w:type="spellEnd"/>
      <w:r w:rsidRPr="009F7435">
        <w:rPr>
          <w:rStyle w:val="apple-converted-space"/>
          <w:rFonts w:ascii="Arial" w:hAnsi="Arial" w:cs="Arial"/>
          <w:color w:val="000000"/>
          <w:sz w:val="22"/>
          <w:szCs w:val="22"/>
        </w:rPr>
        <w:t xml:space="preserve">, G., Hintzen, J., </w:t>
      </w:r>
      <w:r w:rsidRPr="009F7435">
        <w:rPr>
          <w:rFonts w:ascii="Arial" w:hAnsi="Arial" w:cs="Arial"/>
          <w:color w:val="333333"/>
          <w:sz w:val="22"/>
          <w:szCs w:val="22"/>
          <w:bdr w:val="none" w:sz="0" w:space="0" w:color="auto" w:frame="1"/>
        </w:rPr>
        <w:t xml:space="preserve">Luff SA, Cheng S, Xia FI, </w:t>
      </w:r>
      <w:r w:rsidRPr="009F7435">
        <w:rPr>
          <w:rFonts w:ascii="Arial" w:hAnsi="Arial" w:cs="Arial"/>
          <w:sz w:val="22"/>
          <w:szCs w:val="22"/>
        </w:rPr>
        <w:t xml:space="preserve">Sturgeon CM, </w:t>
      </w:r>
      <w:r w:rsidRPr="009F7435">
        <w:rPr>
          <w:rFonts w:ascii="Arial" w:hAnsi="Arial" w:cs="Arial"/>
          <w:b/>
          <w:bCs/>
          <w:color w:val="333333"/>
          <w:sz w:val="22"/>
          <w:szCs w:val="22"/>
          <w:bdr w:val="none" w:sz="0" w:space="0" w:color="auto" w:frame="1"/>
        </w:rPr>
        <w:t>Nicoli S.</w:t>
      </w:r>
      <w:r w:rsidRPr="009F7435">
        <w:rPr>
          <w:rStyle w:val="apple-converted-space"/>
          <w:rFonts w:ascii="Arial" w:hAnsi="Arial" w:cs="Arial"/>
          <w:color w:val="000000"/>
          <w:sz w:val="22"/>
          <w:szCs w:val="22"/>
        </w:rPr>
        <w:t xml:space="preserve"> </w:t>
      </w:r>
      <w:proofErr w:type="spellStart"/>
      <w:r w:rsidRPr="009F7435">
        <w:rPr>
          <w:rStyle w:val="apple-converted-space"/>
          <w:rFonts w:ascii="Arial" w:hAnsi="Arial" w:cs="Arial"/>
          <w:color w:val="000000"/>
          <w:sz w:val="22"/>
          <w:szCs w:val="22"/>
        </w:rPr>
        <w:t>Haematopoietic</w:t>
      </w:r>
      <w:proofErr w:type="spellEnd"/>
      <w:r w:rsidRPr="009F7435">
        <w:rPr>
          <w:rStyle w:val="apple-converted-space"/>
          <w:rFonts w:ascii="Arial" w:hAnsi="Arial" w:cs="Arial"/>
          <w:color w:val="000000"/>
          <w:sz w:val="22"/>
          <w:szCs w:val="22"/>
        </w:rPr>
        <w:t xml:space="preserve"> stem and progenitor cell heterogeneity is inherited from the embryonic endothelium. </w:t>
      </w:r>
      <w:r w:rsidRPr="009F7435">
        <w:rPr>
          <w:rFonts w:ascii="Arial" w:hAnsi="Arial" w:cs="Arial"/>
          <w:b/>
          <w:color w:val="000000"/>
          <w:sz w:val="22"/>
          <w:szCs w:val="22"/>
          <w:u w:val="single"/>
        </w:rPr>
        <w:t>Nature Cell Biology</w:t>
      </w:r>
      <w:r w:rsidRPr="009F7435">
        <w:rPr>
          <w:rFonts w:ascii="Arial" w:hAnsi="Arial" w:cs="Arial"/>
          <w:b/>
          <w:color w:val="000000"/>
          <w:sz w:val="22"/>
          <w:szCs w:val="22"/>
        </w:rPr>
        <w:t xml:space="preserve"> </w:t>
      </w:r>
      <w:r w:rsidRPr="009F7435">
        <w:rPr>
          <w:rFonts w:ascii="Arial" w:hAnsi="Arial" w:cs="Arial"/>
          <w:bCs/>
          <w:color w:val="000000"/>
          <w:sz w:val="22"/>
          <w:szCs w:val="22"/>
        </w:rPr>
        <w:t>(</w:t>
      </w:r>
      <w:r w:rsidRPr="009F7435">
        <w:rPr>
          <w:rStyle w:val="apple-converted-space"/>
          <w:rFonts w:ascii="Arial" w:hAnsi="Arial" w:cs="Arial"/>
          <w:color w:val="000000"/>
          <w:sz w:val="22"/>
          <w:szCs w:val="22"/>
        </w:rPr>
        <w:t>2023). 25, 1135–1145. PMID: 37460694</w:t>
      </w:r>
    </w:p>
    <w:p w14:paraId="4B83CEAF" w14:textId="5ECF2B3E" w:rsidR="000F38AA" w:rsidRPr="000F38AA" w:rsidRDefault="000F38AA" w:rsidP="000F38AA">
      <w:pPr>
        <w:pStyle w:val="NormalWeb"/>
        <w:pBdr>
          <w:bottom w:val="single" w:sz="6" w:space="1" w:color="auto"/>
        </w:pBdr>
        <w:rPr>
          <w:rFonts w:ascii="ArialMT" w:hAnsi="ArialMT"/>
          <w:b/>
          <w:bCs/>
          <w:sz w:val="28"/>
          <w:szCs w:val="28"/>
        </w:rPr>
      </w:pPr>
      <w:r w:rsidRPr="000F38AA">
        <w:rPr>
          <w:rFonts w:ascii="ArialMT" w:hAnsi="ArialMT"/>
          <w:b/>
          <w:bCs/>
          <w:sz w:val="28"/>
          <w:szCs w:val="28"/>
        </w:rPr>
        <w:t xml:space="preserve">Education </w:t>
      </w:r>
    </w:p>
    <w:p w14:paraId="13CC58E7" w14:textId="573A2434" w:rsidR="003D6DF5" w:rsidRPr="000F38AA" w:rsidRDefault="00202CC8" w:rsidP="000F38AA">
      <w:pPr>
        <w:tabs>
          <w:tab w:val="left" w:pos="1530"/>
          <w:tab w:val="left" w:pos="2552"/>
        </w:tabs>
        <w:ind w:left="2520" w:hanging="2520"/>
        <w:rPr>
          <w:rFonts w:ascii="Arial" w:hAnsi="Arial" w:cs="Arial"/>
          <w:szCs w:val="24"/>
        </w:rPr>
      </w:pPr>
      <w:r w:rsidRPr="000F38AA">
        <w:rPr>
          <w:rFonts w:ascii="Arial" w:hAnsi="Arial" w:cs="Arial"/>
          <w:szCs w:val="24"/>
        </w:rPr>
        <w:t>2003</w:t>
      </w:r>
      <w:r w:rsidR="002A7563" w:rsidRPr="000F38AA">
        <w:rPr>
          <w:rFonts w:ascii="Arial" w:hAnsi="Arial" w:cs="Arial"/>
          <w:szCs w:val="24"/>
        </w:rPr>
        <w:tab/>
      </w:r>
      <w:r w:rsidRPr="000F38AA">
        <w:rPr>
          <w:rFonts w:ascii="Arial" w:hAnsi="Arial" w:cs="Arial"/>
          <w:szCs w:val="24"/>
        </w:rPr>
        <w:t xml:space="preserve">B.S., </w:t>
      </w:r>
      <w:proofErr w:type="spellStart"/>
      <w:r w:rsidR="004B7951" w:rsidRPr="000F38AA">
        <w:rPr>
          <w:rFonts w:ascii="Arial" w:hAnsi="Arial" w:cs="Arial"/>
          <w:szCs w:val="24"/>
        </w:rPr>
        <w:t>Universita</w:t>
      </w:r>
      <w:proofErr w:type="spellEnd"/>
      <w:r w:rsidR="004B7951" w:rsidRPr="000F38AA">
        <w:rPr>
          <w:rFonts w:ascii="Arial" w:hAnsi="Arial" w:cs="Arial"/>
          <w:szCs w:val="24"/>
        </w:rPr>
        <w:t xml:space="preserve">’ </w:t>
      </w:r>
      <w:proofErr w:type="spellStart"/>
      <w:r w:rsidR="004B7951" w:rsidRPr="000F38AA">
        <w:rPr>
          <w:rFonts w:ascii="Arial" w:hAnsi="Arial" w:cs="Arial"/>
          <w:szCs w:val="24"/>
        </w:rPr>
        <w:t>degli</w:t>
      </w:r>
      <w:proofErr w:type="spellEnd"/>
      <w:r w:rsidR="004B7951" w:rsidRPr="000F38AA">
        <w:rPr>
          <w:rFonts w:ascii="Arial" w:hAnsi="Arial" w:cs="Arial"/>
          <w:szCs w:val="24"/>
        </w:rPr>
        <w:t xml:space="preserve"> Studi di Milano,</w:t>
      </w:r>
      <w:r w:rsidR="00264B24" w:rsidRPr="000F38AA">
        <w:rPr>
          <w:rFonts w:ascii="Arial" w:hAnsi="Arial" w:cs="Arial"/>
          <w:szCs w:val="24"/>
        </w:rPr>
        <w:t xml:space="preserve"> </w:t>
      </w:r>
      <w:r w:rsidR="004B7951" w:rsidRPr="000F38AA">
        <w:rPr>
          <w:rFonts w:ascii="Arial" w:hAnsi="Arial" w:cs="Arial"/>
          <w:szCs w:val="24"/>
        </w:rPr>
        <w:t>Milano</w:t>
      </w:r>
      <w:r w:rsidR="00264B24" w:rsidRPr="000F38AA">
        <w:rPr>
          <w:rFonts w:ascii="Arial" w:hAnsi="Arial" w:cs="Arial"/>
          <w:szCs w:val="24"/>
        </w:rPr>
        <w:t>, Italy</w:t>
      </w:r>
      <w:r w:rsidR="00B026BB" w:rsidRPr="000F38AA">
        <w:rPr>
          <w:rFonts w:ascii="Arial" w:hAnsi="Arial" w:cs="Arial"/>
          <w:szCs w:val="24"/>
        </w:rPr>
        <w:t>, Interdepartmental</w:t>
      </w:r>
      <w:r w:rsidR="002A7563" w:rsidRPr="000F38AA">
        <w:rPr>
          <w:rFonts w:ascii="Arial" w:hAnsi="Arial" w:cs="Arial"/>
          <w:szCs w:val="24"/>
        </w:rPr>
        <w:t xml:space="preserve"> </w:t>
      </w:r>
      <w:r w:rsidR="00B026BB" w:rsidRPr="000F38AA">
        <w:rPr>
          <w:rFonts w:ascii="Arial" w:hAnsi="Arial" w:cs="Arial"/>
          <w:szCs w:val="24"/>
        </w:rPr>
        <w:t>Program</w:t>
      </w:r>
      <w:r w:rsidR="003D6DF5" w:rsidRPr="000F38AA">
        <w:rPr>
          <w:rFonts w:ascii="Arial" w:hAnsi="Arial" w:cs="Arial"/>
          <w:szCs w:val="24"/>
        </w:rPr>
        <w:t xml:space="preserve"> </w:t>
      </w:r>
    </w:p>
    <w:p w14:paraId="7E6287BD" w14:textId="53755491" w:rsidR="00322D7C" w:rsidRPr="000F38AA" w:rsidRDefault="003D6DF5" w:rsidP="00806F87">
      <w:pPr>
        <w:tabs>
          <w:tab w:val="left" w:pos="1530"/>
          <w:tab w:val="left" w:pos="2520"/>
        </w:tabs>
        <w:ind w:left="2520" w:hanging="2520"/>
        <w:rPr>
          <w:rFonts w:ascii="Arial" w:hAnsi="Arial" w:cs="Arial"/>
          <w:szCs w:val="24"/>
        </w:rPr>
      </w:pPr>
      <w:r w:rsidRPr="000F38AA">
        <w:rPr>
          <w:rFonts w:ascii="Arial" w:hAnsi="Arial" w:cs="Arial"/>
          <w:szCs w:val="24"/>
        </w:rPr>
        <w:tab/>
      </w:r>
      <w:r w:rsidR="00B026BB" w:rsidRPr="000F38AA">
        <w:rPr>
          <w:rFonts w:ascii="Arial" w:hAnsi="Arial" w:cs="Arial"/>
          <w:szCs w:val="24"/>
        </w:rPr>
        <w:t xml:space="preserve">in </w:t>
      </w:r>
      <w:r w:rsidR="00E1567A" w:rsidRPr="000F38AA">
        <w:rPr>
          <w:rFonts w:ascii="Arial" w:hAnsi="Arial" w:cs="Arial"/>
          <w:szCs w:val="24"/>
        </w:rPr>
        <w:t>Pharmaceutical Biotechnology</w:t>
      </w:r>
      <w:r w:rsidR="00B026BB" w:rsidRPr="000F38AA">
        <w:rPr>
          <w:rFonts w:ascii="Arial" w:hAnsi="Arial" w:cs="Arial"/>
          <w:szCs w:val="24"/>
        </w:rPr>
        <w:t>.</w:t>
      </w:r>
    </w:p>
    <w:p w14:paraId="24FE5326" w14:textId="44606BD1" w:rsidR="00322D7C" w:rsidRPr="000F38AA" w:rsidRDefault="00202CC8" w:rsidP="000F38AA">
      <w:pPr>
        <w:tabs>
          <w:tab w:val="left" w:pos="1530"/>
        </w:tabs>
        <w:ind w:left="1560" w:hanging="1560"/>
        <w:rPr>
          <w:rFonts w:ascii="Arial" w:hAnsi="Arial" w:cs="Arial"/>
          <w:szCs w:val="24"/>
        </w:rPr>
      </w:pPr>
      <w:r w:rsidRPr="000F38AA">
        <w:rPr>
          <w:rFonts w:ascii="Arial" w:hAnsi="Arial" w:cs="Arial"/>
          <w:szCs w:val="24"/>
        </w:rPr>
        <w:t>2007</w:t>
      </w:r>
      <w:r w:rsidR="005B3ED8" w:rsidRPr="000F38AA">
        <w:rPr>
          <w:rFonts w:ascii="Arial" w:hAnsi="Arial" w:cs="Arial"/>
          <w:szCs w:val="24"/>
        </w:rPr>
        <w:tab/>
      </w:r>
      <w:r w:rsidRPr="000F38AA">
        <w:rPr>
          <w:rFonts w:ascii="Arial" w:hAnsi="Arial" w:cs="Arial"/>
          <w:szCs w:val="24"/>
        </w:rPr>
        <w:t xml:space="preserve">Ph.D., </w:t>
      </w:r>
      <w:proofErr w:type="spellStart"/>
      <w:r w:rsidR="004B7951" w:rsidRPr="000F38AA">
        <w:rPr>
          <w:rFonts w:ascii="Arial" w:hAnsi="Arial" w:cs="Arial"/>
          <w:szCs w:val="24"/>
        </w:rPr>
        <w:t>Universita</w:t>
      </w:r>
      <w:proofErr w:type="spellEnd"/>
      <w:r w:rsidR="004B7951" w:rsidRPr="000F38AA">
        <w:rPr>
          <w:rFonts w:ascii="Arial" w:hAnsi="Arial" w:cs="Arial"/>
          <w:szCs w:val="24"/>
        </w:rPr>
        <w:t xml:space="preserve">’ </w:t>
      </w:r>
      <w:proofErr w:type="spellStart"/>
      <w:r w:rsidR="004B7951" w:rsidRPr="000F38AA">
        <w:rPr>
          <w:rFonts w:ascii="Arial" w:hAnsi="Arial" w:cs="Arial"/>
          <w:szCs w:val="24"/>
        </w:rPr>
        <w:t>degli</w:t>
      </w:r>
      <w:proofErr w:type="spellEnd"/>
      <w:r w:rsidR="004B7951" w:rsidRPr="000F38AA">
        <w:rPr>
          <w:rFonts w:ascii="Arial" w:hAnsi="Arial" w:cs="Arial"/>
          <w:szCs w:val="24"/>
        </w:rPr>
        <w:t xml:space="preserve"> Studi</w:t>
      </w:r>
      <w:r w:rsidR="00264B24" w:rsidRPr="000F38AA">
        <w:rPr>
          <w:rFonts w:ascii="Arial" w:hAnsi="Arial" w:cs="Arial"/>
          <w:szCs w:val="24"/>
        </w:rPr>
        <w:t xml:space="preserve"> of Brescia</w:t>
      </w:r>
      <w:r w:rsidR="004B7951" w:rsidRPr="000F38AA">
        <w:rPr>
          <w:rFonts w:ascii="Arial" w:hAnsi="Arial" w:cs="Arial"/>
          <w:szCs w:val="24"/>
        </w:rPr>
        <w:t>,</w:t>
      </w:r>
      <w:r w:rsidR="00B026BB" w:rsidRPr="000F38AA">
        <w:rPr>
          <w:rFonts w:ascii="Arial" w:hAnsi="Arial" w:cs="Arial"/>
          <w:szCs w:val="24"/>
        </w:rPr>
        <w:t xml:space="preserve"> Brescia, Italy, Department of</w:t>
      </w:r>
      <w:r w:rsidR="00980086">
        <w:rPr>
          <w:rFonts w:ascii="Arial" w:hAnsi="Arial" w:cs="Arial"/>
          <w:szCs w:val="24"/>
        </w:rPr>
        <w:t xml:space="preserve"> </w:t>
      </w:r>
      <w:r w:rsidR="00264B24" w:rsidRPr="000F38AA">
        <w:rPr>
          <w:rFonts w:ascii="Arial" w:hAnsi="Arial" w:cs="Arial"/>
          <w:szCs w:val="24"/>
        </w:rPr>
        <w:t xml:space="preserve">Biomedical </w:t>
      </w:r>
      <w:r w:rsidR="004B7951" w:rsidRPr="000F38AA">
        <w:rPr>
          <w:rFonts w:ascii="Arial" w:hAnsi="Arial" w:cs="Arial"/>
          <w:szCs w:val="24"/>
        </w:rPr>
        <w:t>Biotechnology</w:t>
      </w:r>
    </w:p>
    <w:p w14:paraId="524E51D5" w14:textId="2789CDD6" w:rsidR="0081362F" w:rsidRPr="000F38AA" w:rsidRDefault="005527D2" w:rsidP="000F38AA">
      <w:pPr>
        <w:pStyle w:val="NormalWeb"/>
        <w:pBdr>
          <w:bottom w:val="single" w:sz="6" w:space="1" w:color="auto"/>
        </w:pBdr>
        <w:rPr>
          <w:rFonts w:ascii="ArialMT" w:hAnsi="ArialMT"/>
          <w:b/>
          <w:bCs/>
          <w:sz w:val="28"/>
          <w:szCs w:val="28"/>
        </w:rPr>
      </w:pPr>
      <w:r w:rsidRPr="000F38AA">
        <w:rPr>
          <w:rFonts w:ascii="ArialMT" w:hAnsi="ArialMT"/>
          <w:b/>
          <w:bCs/>
          <w:sz w:val="28"/>
          <w:szCs w:val="28"/>
        </w:rPr>
        <w:t>Career/Academic Appointments:</w:t>
      </w:r>
    </w:p>
    <w:p w14:paraId="1CAEEBB8" w14:textId="52116F78" w:rsidR="00202CC8" w:rsidRPr="000F38AA" w:rsidRDefault="00202CC8" w:rsidP="000F38AA">
      <w:pPr>
        <w:tabs>
          <w:tab w:val="left" w:pos="1530"/>
          <w:tab w:val="left" w:pos="2520"/>
        </w:tabs>
        <w:ind w:left="1500" w:hanging="1500"/>
        <w:jc w:val="both"/>
        <w:rPr>
          <w:rFonts w:ascii="Arial" w:hAnsi="Arial" w:cs="Arial"/>
          <w:szCs w:val="24"/>
        </w:rPr>
      </w:pPr>
      <w:r w:rsidRPr="000F38AA">
        <w:rPr>
          <w:rFonts w:ascii="Arial" w:hAnsi="Arial" w:cs="Arial"/>
          <w:szCs w:val="24"/>
        </w:rPr>
        <w:t>2011</w:t>
      </w:r>
      <w:r w:rsidRPr="000F38AA">
        <w:rPr>
          <w:rFonts w:ascii="Arial" w:hAnsi="Arial" w:cs="Arial"/>
          <w:szCs w:val="24"/>
        </w:rPr>
        <w:tab/>
      </w:r>
      <w:r w:rsidRPr="000F38AA">
        <w:rPr>
          <w:rFonts w:ascii="Arial" w:hAnsi="Arial" w:cs="Arial"/>
          <w:b/>
          <w:bCs/>
          <w:szCs w:val="24"/>
        </w:rPr>
        <w:t>Postdoctoral Research</w:t>
      </w:r>
      <w:r w:rsidRPr="000F38AA">
        <w:rPr>
          <w:rFonts w:ascii="Arial" w:hAnsi="Arial" w:cs="Arial"/>
          <w:szCs w:val="24"/>
        </w:rPr>
        <w:t xml:space="preserve">, Department of Gene Function and Expression UMASS Medical School, Worcester, MA, USA </w:t>
      </w:r>
    </w:p>
    <w:p w14:paraId="78960C70" w14:textId="77777777" w:rsidR="00202CC8" w:rsidRPr="000F38AA" w:rsidRDefault="00202CC8" w:rsidP="000F38AA">
      <w:pPr>
        <w:tabs>
          <w:tab w:val="left" w:pos="1530"/>
          <w:tab w:val="left" w:pos="2880"/>
        </w:tabs>
        <w:ind w:left="1540" w:hanging="1540"/>
        <w:jc w:val="both"/>
        <w:rPr>
          <w:rFonts w:ascii="Arial" w:hAnsi="Arial" w:cs="Arial"/>
          <w:szCs w:val="24"/>
        </w:rPr>
      </w:pPr>
      <w:r w:rsidRPr="000F38AA">
        <w:rPr>
          <w:rFonts w:ascii="Arial" w:hAnsi="Arial" w:cs="Arial"/>
          <w:szCs w:val="24"/>
        </w:rPr>
        <w:t>2011-2012</w:t>
      </w:r>
      <w:r w:rsidRPr="000F38AA">
        <w:rPr>
          <w:rFonts w:ascii="Arial" w:hAnsi="Arial" w:cs="Arial"/>
          <w:szCs w:val="24"/>
        </w:rPr>
        <w:tab/>
      </w:r>
      <w:r w:rsidRPr="000F38AA">
        <w:rPr>
          <w:rFonts w:ascii="Arial" w:hAnsi="Arial" w:cs="Arial"/>
          <w:b/>
          <w:bCs/>
          <w:szCs w:val="24"/>
        </w:rPr>
        <w:t>Research Associate</w:t>
      </w:r>
      <w:r w:rsidRPr="000F38AA">
        <w:rPr>
          <w:rFonts w:ascii="Arial" w:hAnsi="Arial" w:cs="Arial"/>
          <w:szCs w:val="24"/>
        </w:rPr>
        <w:t>, Department of Gene Function and Expression, UMASS Medical School, Worcester, MA</w:t>
      </w:r>
    </w:p>
    <w:p w14:paraId="6418E316" w14:textId="14A46F6C" w:rsidR="00202CC8" w:rsidRPr="000F38AA" w:rsidRDefault="00202CC8" w:rsidP="000F38AA">
      <w:pPr>
        <w:tabs>
          <w:tab w:val="left" w:pos="1530"/>
          <w:tab w:val="left" w:pos="2880"/>
        </w:tabs>
        <w:ind w:left="1540" w:hanging="1540"/>
        <w:jc w:val="both"/>
        <w:rPr>
          <w:rFonts w:ascii="Arial" w:hAnsi="Arial" w:cs="Arial"/>
          <w:szCs w:val="24"/>
        </w:rPr>
      </w:pPr>
      <w:r w:rsidRPr="000F38AA">
        <w:rPr>
          <w:rFonts w:ascii="Arial" w:hAnsi="Arial" w:cs="Arial"/>
          <w:szCs w:val="24"/>
        </w:rPr>
        <w:t>2012-2018</w:t>
      </w:r>
      <w:r w:rsidRPr="000F38AA">
        <w:rPr>
          <w:rFonts w:ascii="Arial" w:hAnsi="Arial" w:cs="Arial"/>
          <w:szCs w:val="24"/>
        </w:rPr>
        <w:tab/>
      </w:r>
      <w:r w:rsidRPr="000F38AA">
        <w:rPr>
          <w:rFonts w:ascii="Arial" w:hAnsi="Arial" w:cs="Arial"/>
          <w:b/>
          <w:bCs/>
          <w:szCs w:val="24"/>
        </w:rPr>
        <w:t>Assistant Professor</w:t>
      </w:r>
      <w:r w:rsidRPr="000F38AA">
        <w:rPr>
          <w:rFonts w:ascii="Arial" w:hAnsi="Arial" w:cs="Arial"/>
          <w:szCs w:val="24"/>
        </w:rPr>
        <w:t>, Department of Internal Medicine (Cardiology), Yale University School of Medicine, New Haven, CT</w:t>
      </w:r>
    </w:p>
    <w:p w14:paraId="6F8B6EFE" w14:textId="086E62BF" w:rsidR="00202CC8" w:rsidRPr="000F38AA" w:rsidRDefault="00202CC8" w:rsidP="000F38AA">
      <w:pPr>
        <w:tabs>
          <w:tab w:val="left" w:pos="1530"/>
          <w:tab w:val="left" w:pos="2880"/>
        </w:tabs>
        <w:ind w:left="1540" w:hanging="1540"/>
        <w:jc w:val="both"/>
        <w:rPr>
          <w:rFonts w:ascii="Arial" w:hAnsi="Arial" w:cs="Arial"/>
          <w:szCs w:val="24"/>
        </w:rPr>
      </w:pPr>
      <w:r w:rsidRPr="000F38AA">
        <w:rPr>
          <w:rFonts w:ascii="Arial" w:hAnsi="Arial" w:cs="Arial"/>
          <w:szCs w:val="24"/>
        </w:rPr>
        <w:t>2016-2018</w:t>
      </w:r>
      <w:r w:rsidRPr="000F38AA">
        <w:rPr>
          <w:rFonts w:ascii="Arial" w:hAnsi="Arial" w:cs="Arial"/>
          <w:szCs w:val="24"/>
        </w:rPr>
        <w:tab/>
      </w:r>
      <w:r w:rsidRPr="000F38AA">
        <w:rPr>
          <w:rFonts w:ascii="Arial" w:hAnsi="Arial" w:cs="Arial"/>
          <w:b/>
          <w:bCs/>
          <w:szCs w:val="24"/>
        </w:rPr>
        <w:t>Assistant Professor</w:t>
      </w:r>
      <w:r w:rsidRPr="000F38AA">
        <w:rPr>
          <w:rFonts w:ascii="Arial" w:hAnsi="Arial" w:cs="Arial"/>
          <w:szCs w:val="24"/>
        </w:rPr>
        <w:t>, Department of Pharmacology, Yale University School of Medicine, New Haven, CT</w:t>
      </w:r>
    </w:p>
    <w:p w14:paraId="01A310F6" w14:textId="471938A7" w:rsidR="00202CC8" w:rsidRPr="000F38AA" w:rsidRDefault="00202CC8" w:rsidP="000F38AA">
      <w:pPr>
        <w:tabs>
          <w:tab w:val="left" w:pos="1530"/>
          <w:tab w:val="left" w:pos="2880"/>
        </w:tabs>
        <w:ind w:left="1540" w:hanging="1540"/>
        <w:jc w:val="both"/>
        <w:rPr>
          <w:rFonts w:ascii="Arial" w:hAnsi="Arial" w:cs="Arial"/>
          <w:szCs w:val="24"/>
        </w:rPr>
      </w:pPr>
      <w:r w:rsidRPr="000F38AA">
        <w:rPr>
          <w:rFonts w:ascii="Arial" w:hAnsi="Arial" w:cs="Arial"/>
          <w:szCs w:val="24"/>
        </w:rPr>
        <w:lastRenderedPageBreak/>
        <w:t>2017-2018</w:t>
      </w:r>
      <w:r w:rsidRPr="000F38AA">
        <w:rPr>
          <w:rFonts w:ascii="Arial" w:hAnsi="Arial" w:cs="Arial"/>
          <w:szCs w:val="24"/>
        </w:rPr>
        <w:tab/>
      </w:r>
      <w:r w:rsidRPr="000F38AA">
        <w:rPr>
          <w:rFonts w:ascii="Arial" w:hAnsi="Arial" w:cs="Arial"/>
          <w:b/>
          <w:bCs/>
          <w:szCs w:val="24"/>
        </w:rPr>
        <w:t>Assistant Professor</w:t>
      </w:r>
      <w:r w:rsidRPr="000F38AA">
        <w:rPr>
          <w:rFonts w:ascii="Arial" w:hAnsi="Arial" w:cs="Arial"/>
          <w:szCs w:val="24"/>
        </w:rPr>
        <w:t>, Department of Genetics, Yale University School of Medicine, New Haven, CT</w:t>
      </w:r>
    </w:p>
    <w:p w14:paraId="34BF45B1" w14:textId="3337AE27" w:rsidR="00202CC8" w:rsidRPr="000F38AA" w:rsidRDefault="00202CC8" w:rsidP="000F38AA">
      <w:pPr>
        <w:tabs>
          <w:tab w:val="left" w:pos="1530"/>
          <w:tab w:val="left" w:pos="2880"/>
        </w:tabs>
        <w:ind w:left="1530" w:hanging="1530"/>
        <w:jc w:val="both"/>
        <w:rPr>
          <w:rFonts w:ascii="Arial" w:hAnsi="Arial" w:cs="Arial"/>
          <w:szCs w:val="24"/>
        </w:rPr>
      </w:pPr>
      <w:r w:rsidRPr="000F38AA">
        <w:rPr>
          <w:rFonts w:ascii="Arial" w:hAnsi="Arial" w:cs="Arial"/>
          <w:szCs w:val="24"/>
        </w:rPr>
        <w:t>2018-</w:t>
      </w:r>
      <w:r w:rsidR="002A1989" w:rsidRPr="000F38AA">
        <w:rPr>
          <w:rFonts w:ascii="Arial" w:hAnsi="Arial" w:cs="Arial"/>
          <w:szCs w:val="24"/>
        </w:rPr>
        <w:t>2022</w:t>
      </w:r>
      <w:r w:rsidR="00B93AF6" w:rsidRPr="000F38AA">
        <w:rPr>
          <w:rFonts w:ascii="Arial" w:hAnsi="Arial" w:cs="Arial"/>
          <w:szCs w:val="24"/>
        </w:rPr>
        <w:tab/>
      </w:r>
      <w:r w:rsidRPr="000F38AA">
        <w:rPr>
          <w:rFonts w:ascii="Arial" w:hAnsi="Arial" w:cs="Arial"/>
          <w:b/>
          <w:bCs/>
          <w:szCs w:val="24"/>
        </w:rPr>
        <w:t>Associate Professor</w:t>
      </w:r>
      <w:r w:rsidRPr="000F38AA">
        <w:rPr>
          <w:rFonts w:ascii="Arial" w:hAnsi="Arial" w:cs="Arial"/>
          <w:szCs w:val="24"/>
        </w:rPr>
        <w:t>, Department of Genetics and Internal Medicine, Cardiology (co</w:t>
      </w:r>
      <w:r w:rsidR="000F38AA">
        <w:rPr>
          <w:rFonts w:ascii="Arial" w:hAnsi="Arial" w:cs="Arial"/>
          <w:szCs w:val="24"/>
        </w:rPr>
        <w:t>-</w:t>
      </w:r>
      <w:r w:rsidRPr="000F38AA">
        <w:rPr>
          <w:rFonts w:ascii="Arial" w:hAnsi="Arial" w:cs="Arial"/>
          <w:szCs w:val="24"/>
        </w:rPr>
        <w:t>primary), Yale University School of Medicine, New Haven, CT</w:t>
      </w:r>
    </w:p>
    <w:p w14:paraId="4BA537D7" w14:textId="656C0E8F" w:rsidR="002A1989" w:rsidRPr="000F38AA" w:rsidRDefault="002A1989" w:rsidP="002A1989">
      <w:pPr>
        <w:tabs>
          <w:tab w:val="left" w:pos="1530"/>
          <w:tab w:val="left" w:pos="2880"/>
        </w:tabs>
        <w:ind w:left="1530" w:hanging="1530"/>
        <w:jc w:val="both"/>
        <w:rPr>
          <w:rFonts w:ascii="Arial" w:hAnsi="Arial" w:cs="Arial"/>
          <w:szCs w:val="24"/>
        </w:rPr>
      </w:pPr>
      <w:r w:rsidRPr="000F38AA">
        <w:rPr>
          <w:rFonts w:ascii="Arial" w:hAnsi="Arial" w:cs="Arial"/>
          <w:szCs w:val="24"/>
        </w:rPr>
        <w:t>2022-present</w:t>
      </w:r>
      <w:r w:rsidR="000F38AA">
        <w:rPr>
          <w:rFonts w:ascii="Arial" w:hAnsi="Arial" w:cs="Arial"/>
          <w:szCs w:val="24"/>
        </w:rPr>
        <w:tab/>
      </w:r>
      <w:r w:rsidRPr="000F38AA">
        <w:rPr>
          <w:rFonts w:ascii="Arial" w:hAnsi="Arial" w:cs="Arial"/>
          <w:b/>
          <w:bCs/>
          <w:szCs w:val="24"/>
        </w:rPr>
        <w:t>Associate Professor with Tenure</w:t>
      </w:r>
      <w:r w:rsidRPr="000F38AA">
        <w:rPr>
          <w:rFonts w:ascii="Arial" w:hAnsi="Arial" w:cs="Arial"/>
          <w:szCs w:val="24"/>
        </w:rPr>
        <w:t>, Department of Genetics and Internal Medicine, Cardiology (co primary), Yale University School of Medicine, New Haven, CT</w:t>
      </w:r>
    </w:p>
    <w:p w14:paraId="05CACF50" w14:textId="061DB9F0" w:rsidR="002A1989" w:rsidRPr="00F336C6" w:rsidRDefault="003D6DF5" w:rsidP="00F336C6">
      <w:pPr>
        <w:pStyle w:val="NormalWeb"/>
        <w:pBdr>
          <w:bottom w:val="single" w:sz="6" w:space="1" w:color="auto"/>
        </w:pBdr>
        <w:rPr>
          <w:rFonts w:ascii="ArialMT" w:hAnsi="ArialMT"/>
          <w:b/>
          <w:bCs/>
          <w:sz w:val="28"/>
          <w:szCs w:val="28"/>
        </w:rPr>
      </w:pPr>
      <w:r w:rsidRPr="00F336C6">
        <w:rPr>
          <w:rFonts w:ascii="ArialMT" w:hAnsi="ArialMT"/>
          <w:b/>
          <w:bCs/>
          <w:sz w:val="28"/>
          <w:szCs w:val="28"/>
        </w:rPr>
        <w:t>Administrative Positions</w:t>
      </w:r>
    </w:p>
    <w:p w14:paraId="7CE48A5C" w14:textId="1A93D684" w:rsidR="00682503" w:rsidRPr="00F336C6" w:rsidRDefault="00682503" w:rsidP="00F336C6">
      <w:pPr>
        <w:tabs>
          <w:tab w:val="left" w:pos="1530"/>
          <w:tab w:val="left" w:pos="2880"/>
        </w:tabs>
        <w:ind w:left="1600" w:hanging="1600"/>
        <w:jc w:val="both"/>
        <w:rPr>
          <w:rFonts w:ascii="Arial" w:hAnsi="Arial" w:cs="Arial"/>
          <w:szCs w:val="24"/>
        </w:rPr>
      </w:pPr>
      <w:r w:rsidRPr="00F336C6">
        <w:rPr>
          <w:rFonts w:ascii="Arial" w:hAnsi="Arial" w:cs="Arial"/>
          <w:szCs w:val="24"/>
        </w:rPr>
        <w:t>2019- present</w:t>
      </w:r>
      <w:r w:rsidR="00F336C6">
        <w:rPr>
          <w:rFonts w:ascii="Arial" w:hAnsi="Arial" w:cs="Arial"/>
          <w:szCs w:val="24"/>
        </w:rPr>
        <w:tab/>
        <w:t xml:space="preserve"> </w:t>
      </w:r>
      <w:r w:rsidRPr="00F336C6">
        <w:rPr>
          <w:rFonts w:ascii="Arial" w:hAnsi="Arial" w:cs="Arial"/>
          <w:b/>
          <w:bCs/>
          <w:szCs w:val="24"/>
        </w:rPr>
        <w:t>Director of the Yale Zebrafish Phenotyping Core</w:t>
      </w:r>
      <w:r w:rsidRPr="00F336C6">
        <w:rPr>
          <w:rFonts w:ascii="Arial" w:hAnsi="Arial" w:cs="Arial"/>
          <w:szCs w:val="24"/>
        </w:rPr>
        <w:t>, Yale University School of Medicine, New Haven, CT</w:t>
      </w:r>
    </w:p>
    <w:p w14:paraId="175A43B7" w14:textId="77777777" w:rsidR="00682503" w:rsidRPr="00F336C6" w:rsidRDefault="00682503" w:rsidP="00806F87">
      <w:pPr>
        <w:rPr>
          <w:rFonts w:ascii="Arial" w:hAnsi="Arial" w:cs="Arial"/>
          <w:szCs w:val="24"/>
        </w:rPr>
      </w:pPr>
    </w:p>
    <w:p w14:paraId="6C6F6D20" w14:textId="750FBF16" w:rsidR="00056715" w:rsidRPr="00F336C6" w:rsidRDefault="00682503" w:rsidP="00894D44">
      <w:pPr>
        <w:tabs>
          <w:tab w:val="left" w:pos="1530"/>
          <w:tab w:val="left" w:pos="2880"/>
        </w:tabs>
        <w:ind w:left="1600" w:hanging="1600"/>
        <w:jc w:val="both"/>
        <w:rPr>
          <w:rFonts w:ascii="Arial" w:hAnsi="Arial" w:cs="Arial"/>
          <w:szCs w:val="24"/>
        </w:rPr>
      </w:pPr>
      <w:r w:rsidRPr="00F336C6">
        <w:rPr>
          <w:rFonts w:ascii="Arial" w:hAnsi="Arial" w:cs="Arial"/>
          <w:szCs w:val="24"/>
        </w:rPr>
        <w:t>2020-present</w:t>
      </w:r>
      <w:r w:rsidR="00F336C6">
        <w:rPr>
          <w:rFonts w:ascii="Arial" w:hAnsi="Arial" w:cs="Arial"/>
          <w:szCs w:val="24"/>
        </w:rPr>
        <w:tab/>
        <w:t xml:space="preserve"> </w:t>
      </w:r>
      <w:r w:rsidRPr="00F336C6">
        <w:rPr>
          <w:rFonts w:ascii="Arial" w:hAnsi="Arial" w:cs="Arial"/>
          <w:b/>
          <w:bCs/>
          <w:szCs w:val="24"/>
        </w:rPr>
        <w:t>Co-</w:t>
      </w:r>
      <w:r w:rsidR="006E3204">
        <w:rPr>
          <w:rFonts w:ascii="Arial" w:hAnsi="Arial" w:cs="Arial"/>
          <w:b/>
          <w:bCs/>
          <w:szCs w:val="24"/>
        </w:rPr>
        <w:t>D</w:t>
      </w:r>
      <w:r w:rsidRPr="00F336C6">
        <w:rPr>
          <w:rFonts w:ascii="Arial" w:hAnsi="Arial" w:cs="Arial"/>
          <w:b/>
          <w:bCs/>
          <w:szCs w:val="24"/>
        </w:rPr>
        <w:t>irector of the Yale Cardiovascular Research Center</w:t>
      </w:r>
      <w:r w:rsidRPr="00F336C6">
        <w:rPr>
          <w:rFonts w:ascii="Arial" w:hAnsi="Arial" w:cs="Arial"/>
          <w:szCs w:val="24"/>
        </w:rPr>
        <w:t>, Cardiology Section, Int. Med., Yale University School of Medicine, New Haven, CT</w:t>
      </w:r>
    </w:p>
    <w:p w14:paraId="6A60A117" w14:textId="6211D1A4" w:rsidR="003D6DF5" w:rsidRPr="00F336C6" w:rsidRDefault="00D128EB" w:rsidP="00F336C6">
      <w:pPr>
        <w:pStyle w:val="NormalWeb"/>
        <w:pBdr>
          <w:bottom w:val="single" w:sz="6" w:space="1" w:color="auto"/>
        </w:pBdr>
        <w:rPr>
          <w:rFonts w:ascii="ArialMT" w:hAnsi="ArialMT"/>
          <w:b/>
          <w:bCs/>
          <w:sz w:val="28"/>
          <w:szCs w:val="28"/>
        </w:rPr>
      </w:pPr>
      <w:r w:rsidRPr="00F336C6">
        <w:rPr>
          <w:rFonts w:ascii="ArialMT" w:hAnsi="ArialMT"/>
          <w:b/>
          <w:bCs/>
          <w:sz w:val="28"/>
          <w:szCs w:val="28"/>
        </w:rPr>
        <w:t>Professional Honors and Recognition</w:t>
      </w:r>
      <w:r w:rsidR="00F861F1" w:rsidRPr="00F336C6">
        <w:rPr>
          <w:rFonts w:ascii="ArialMT" w:hAnsi="ArialMT"/>
          <w:b/>
          <w:bCs/>
          <w:sz w:val="28"/>
          <w:szCs w:val="28"/>
        </w:rPr>
        <w:t xml:space="preserve"> </w:t>
      </w:r>
    </w:p>
    <w:p w14:paraId="7DA63702" w14:textId="1E0A22C6" w:rsidR="00D128EB" w:rsidRPr="00F336C6" w:rsidRDefault="00F861F1" w:rsidP="005B3ED8">
      <w:pPr>
        <w:pStyle w:val="NormalWeb"/>
        <w:spacing w:before="0" w:beforeAutospacing="0" w:after="0" w:afterAutospacing="0"/>
        <w:jc w:val="both"/>
        <w:outlineLvl w:val="0"/>
        <w:rPr>
          <w:rFonts w:ascii="Arial" w:hAnsi="Arial" w:cs="Arial"/>
          <w:b/>
          <w:i/>
          <w:iCs/>
        </w:rPr>
      </w:pPr>
      <w:r w:rsidRPr="00F336C6">
        <w:rPr>
          <w:rFonts w:ascii="Arial" w:hAnsi="Arial" w:cs="Arial"/>
          <w:b/>
          <w:i/>
          <w:iCs/>
        </w:rPr>
        <w:t>International, National, Regional</w:t>
      </w:r>
    </w:p>
    <w:p w14:paraId="42FE7F59" w14:textId="6ABC6209" w:rsidR="003D6DF5" w:rsidRPr="00F336C6" w:rsidRDefault="003D6DF5" w:rsidP="003D6DF5">
      <w:pPr>
        <w:pStyle w:val="NormalWeb"/>
        <w:spacing w:before="0" w:beforeAutospacing="0" w:after="0" w:afterAutospacing="0"/>
        <w:jc w:val="both"/>
        <w:outlineLvl w:val="0"/>
        <w:rPr>
          <w:rFonts w:ascii="Arial" w:hAnsi="Arial" w:cs="Arial"/>
        </w:rPr>
      </w:pPr>
      <w:r w:rsidRPr="00F336C6">
        <w:rPr>
          <w:rFonts w:ascii="Arial" w:hAnsi="Arial" w:cs="Arial"/>
        </w:rPr>
        <w:t>2010</w:t>
      </w:r>
      <w:r w:rsidR="00F336C6">
        <w:rPr>
          <w:rFonts w:ascii="Arial" w:hAnsi="Arial" w:cs="Arial"/>
        </w:rPr>
        <w:tab/>
      </w:r>
      <w:r w:rsidR="00F336C6">
        <w:rPr>
          <w:rFonts w:ascii="Arial" w:hAnsi="Arial" w:cs="Arial"/>
        </w:rPr>
        <w:tab/>
      </w:r>
      <w:r w:rsidRPr="00F336C6">
        <w:rPr>
          <w:rFonts w:ascii="Arial" w:hAnsi="Arial" w:cs="Arial"/>
        </w:rPr>
        <w:t>NIH Pathway to Independence Award (K99/R00)</w:t>
      </w:r>
      <w:r w:rsidR="000D00C2" w:rsidRPr="00F336C6">
        <w:rPr>
          <w:rFonts w:ascii="Arial" w:hAnsi="Arial" w:cs="Arial"/>
        </w:rPr>
        <w:t>, USA</w:t>
      </w:r>
    </w:p>
    <w:p w14:paraId="759B11D2" w14:textId="2B65DF02" w:rsidR="003D6DF5" w:rsidRPr="00F336C6" w:rsidRDefault="003D6DF5" w:rsidP="003D6DF5">
      <w:pPr>
        <w:pStyle w:val="NormalWeb"/>
        <w:spacing w:before="0" w:beforeAutospacing="0" w:after="0" w:afterAutospacing="0"/>
        <w:jc w:val="both"/>
        <w:outlineLvl w:val="0"/>
        <w:rPr>
          <w:rFonts w:ascii="Arial" w:hAnsi="Arial" w:cs="Arial"/>
        </w:rPr>
      </w:pPr>
      <w:r w:rsidRPr="00F336C6">
        <w:rPr>
          <w:rFonts w:ascii="Arial" w:hAnsi="Arial" w:cs="Arial"/>
        </w:rPr>
        <w:t>2012</w:t>
      </w:r>
      <w:r w:rsidRPr="00F336C6">
        <w:rPr>
          <w:rFonts w:ascii="Arial" w:hAnsi="Arial" w:cs="Arial"/>
        </w:rPr>
        <w:tab/>
        <w:t xml:space="preserve"> </w:t>
      </w:r>
      <w:r w:rsidR="00F336C6">
        <w:rPr>
          <w:rFonts w:ascii="Arial" w:hAnsi="Arial" w:cs="Arial"/>
        </w:rPr>
        <w:tab/>
      </w:r>
      <w:r w:rsidRPr="00F336C6">
        <w:rPr>
          <w:rFonts w:ascii="Arial" w:hAnsi="Arial" w:cs="Arial"/>
        </w:rPr>
        <w:t>New Investigator Research Grant (NIRG) Award, Alzheimer's Association</w:t>
      </w:r>
      <w:r w:rsidR="000D00C2" w:rsidRPr="00F336C6">
        <w:rPr>
          <w:rFonts w:ascii="Arial" w:hAnsi="Arial" w:cs="Arial"/>
        </w:rPr>
        <w:t>, USA</w:t>
      </w:r>
    </w:p>
    <w:p w14:paraId="60B9EC93" w14:textId="3165D102" w:rsidR="003D6DF5" w:rsidRPr="00F336C6" w:rsidRDefault="003D6DF5" w:rsidP="003D6DF5">
      <w:pPr>
        <w:pStyle w:val="NormalWeb"/>
        <w:spacing w:before="0" w:beforeAutospacing="0" w:after="0" w:afterAutospacing="0"/>
        <w:jc w:val="both"/>
        <w:outlineLvl w:val="0"/>
        <w:rPr>
          <w:rFonts w:ascii="Arial" w:hAnsi="Arial" w:cs="Arial"/>
        </w:rPr>
      </w:pPr>
      <w:r w:rsidRPr="00F336C6">
        <w:rPr>
          <w:rFonts w:ascii="Arial" w:hAnsi="Arial" w:cs="Arial"/>
        </w:rPr>
        <w:t>2013</w:t>
      </w:r>
      <w:r w:rsidRPr="00F336C6">
        <w:rPr>
          <w:rFonts w:ascii="Arial" w:hAnsi="Arial" w:cs="Arial"/>
        </w:rPr>
        <w:tab/>
      </w:r>
      <w:r w:rsidR="00F336C6">
        <w:rPr>
          <w:rFonts w:ascii="Arial" w:hAnsi="Arial" w:cs="Arial"/>
        </w:rPr>
        <w:tab/>
      </w:r>
      <w:r w:rsidRPr="00F336C6">
        <w:rPr>
          <w:rFonts w:ascii="Arial" w:hAnsi="Arial" w:cs="Arial"/>
        </w:rPr>
        <w:t>Junior Investigator Member of ARTEMIS, Leducq Foundation</w:t>
      </w:r>
      <w:r w:rsidR="000D00C2" w:rsidRPr="00F336C6">
        <w:rPr>
          <w:rFonts w:ascii="Arial" w:hAnsi="Arial" w:cs="Arial"/>
        </w:rPr>
        <w:t>, EU</w:t>
      </w:r>
    </w:p>
    <w:p w14:paraId="365BA3B4" w14:textId="4C8CE01D" w:rsidR="003D6DF5" w:rsidRPr="00F336C6" w:rsidRDefault="003D6DF5" w:rsidP="00F336C6">
      <w:pPr>
        <w:pStyle w:val="NormalWeb"/>
        <w:spacing w:before="0" w:beforeAutospacing="0" w:after="0" w:afterAutospacing="0"/>
        <w:ind w:left="1440" w:hanging="1440"/>
        <w:jc w:val="both"/>
        <w:outlineLvl w:val="0"/>
        <w:rPr>
          <w:rFonts w:ascii="Arial" w:hAnsi="Arial" w:cs="Arial"/>
        </w:rPr>
      </w:pPr>
      <w:r w:rsidRPr="00F336C6">
        <w:rPr>
          <w:rFonts w:ascii="Arial" w:hAnsi="Arial" w:cs="Arial"/>
        </w:rPr>
        <w:t xml:space="preserve">2016 </w:t>
      </w:r>
      <w:r w:rsidRPr="00F336C6">
        <w:rPr>
          <w:rFonts w:ascii="Arial" w:hAnsi="Arial" w:cs="Arial"/>
        </w:rPr>
        <w:tab/>
        <w:t>Springer Junior Investigator Award, North America Vascular Biology Organization</w:t>
      </w:r>
      <w:r w:rsidR="000D00C2" w:rsidRPr="00F336C6">
        <w:rPr>
          <w:rFonts w:ascii="Arial" w:hAnsi="Arial" w:cs="Arial"/>
        </w:rPr>
        <w:t>,</w:t>
      </w:r>
      <w:r w:rsidR="00056715" w:rsidRPr="00F336C6">
        <w:rPr>
          <w:rFonts w:ascii="Arial" w:hAnsi="Arial" w:cs="Arial"/>
        </w:rPr>
        <w:t xml:space="preserve"> </w:t>
      </w:r>
      <w:r w:rsidR="000D00C2" w:rsidRPr="00F336C6">
        <w:rPr>
          <w:rFonts w:ascii="Arial" w:hAnsi="Arial" w:cs="Arial"/>
        </w:rPr>
        <w:t>USA</w:t>
      </w:r>
    </w:p>
    <w:p w14:paraId="6E7BFA13" w14:textId="2BA4CB26" w:rsidR="003D6DF5" w:rsidRPr="00F336C6" w:rsidRDefault="003D6DF5" w:rsidP="003D6DF5">
      <w:pPr>
        <w:pStyle w:val="NormalWeb"/>
        <w:spacing w:before="0" w:beforeAutospacing="0" w:after="0" w:afterAutospacing="0"/>
        <w:jc w:val="both"/>
        <w:outlineLvl w:val="0"/>
        <w:rPr>
          <w:rFonts w:ascii="Arial" w:hAnsi="Arial" w:cs="Arial"/>
        </w:rPr>
      </w:pPr>
      <w:r w:rsidRPr="00F336C6">
        <w:rPr>
          <w:rFonts w:ascii="Arial" w:hAnsi="Arial" w:cs="Arial"/>
        </w:rPr>
        <w:t>2019</w:t>
      </w:r>
      <w:r w:rsidRPr="00F336C6">
        <w:rPr>
          <w:rFonts w:ascii="Arial" w:hAnsi="Arial" w:cs="Arial"/>
        </w:rPr>
        <w:tab/>
      </w:r>
      <w:r w:rsidR="00F336C6">
        <w:rPr>
          <w:rFonts w:ascii="Arial" w:hAnsi="Arial" w:cs="Arial"/>
        </w:rPr>
        <w:tab/>
      </w:r>
      <w:r w:rsidRPr="00F336C6">
        <w:rPr>
          <w:rFonts w:ascii="Arial" w:hAnsi="Arial" w:cs="Arial"/>
        </w:rPr>
        <w:t>Transformational Project Award, American Heart Association (AHA)</w:t>
      </w:r>
      <w:r w:rsidR="000D00C2" w:rsidRPr="00F336C6">
        <w:rPr>
          <w:rFonts w:ascii="Arial" w:hAnsi="Arial" w:cs="Arial"/>
        </w:rPr>
        <w:t>, USA</w:t>
      </w:r>
    </w:p>
    <w:p w14:paraId="09F15078" w14:textId="5DF061AE" w:rsidR="003D6DF5" w:rsidRPr="00F336C6" w:rsidRDefault="003D6DF5" w:rsidP="00F336C6">
      <w:pPr>
        <w:ind w:left="1440" w:hanging="1440"/>
        <w:rPr>
          <w:rFonts w:ascii="Arial" w:hAnsi="Arial" w:cs="Arial"/>
          <w:szCs w:val="24"/>
        </w:rPr>
      </w:pPr>
      <w:r w:rsidRPr="00F336C6">
        <w:rPr>
          <w:rFonts w:ascii="Arial" w:hAnsi="Arial" w:cs="Arial"/>
          <w:szCs w:val="24"/>
        </w:rPr>
        <w:t xml:space="preserve">2019 </w:t>
      </w:r>
      <w:r w:rsidR="00F336C6">
        <w:rPr>
          <w:rFonts w:ascii="Arial" w:hAnsi="Arial" w:cs="Arial"/>
          <w:szCs w:val="24"/>
        </w:rPr>
        <w:tab/>
      </w:r>
      <w:r w:rsidRPr="00F336C6">
        <w:rPr>
          <w:rFonts w:ascii="Arial" w:hAnsi="Arial" w:cs="Arial"/>
          <w:szCs w:val="24"/>
        </w:rPr>
        <w:t>Helmholtz Distinguished Professorship Award (finalist), Helmholtz Association</w:t>
      </w:r>
      <w:r w:rsidR="000D00C2" w:rsidRPr="00F336C6">
        <w:rPr>
          <w:rFonts w:ascii="Arial" w:hAnsi="Arial" w:cs="Arial"/>
          <w:szCs w:val="24"/>
        </w:rPr>
        <w:t>, Germany</w:t>
      </w:r>
    </w:p>
    <w:p w14:paraId="5064CF89" w14:textId="7F7BB099" w:rsidR="00056715" w:rsidRPr="00F336C6" w:rsidRDefault="003D6DF5" w:rsidP="00F336C6">
      <w:pPr>
        <w:pStyle w:val="NormalWeb"/>
        <w:spacing w:before="0" w:beforeAutospacing="0" w:after="0" w:afterAutospacing="0"/>
        <w:ind w:left="1440" w:hanging="1440"/>
        <w:jc w:val="both"/>
        <w:outlineLvl w:val="0"/>
        <w:rPr>
          <w:rFonts w:ascii="Arial" w:hAnsi="Arial" w:cs="Arial"/>
        </w:rPr>
      </w:pPr>
      <w:r w:rsidRPr="00F336C6">
        <w:rPr>
          <w:rFonts w:ascii="Arial" w:hAnsi="Arial" w:cs="Arial"/>
        </w:rPr>
        <w:t>20</w:t>
      </w:r>
      <w:r w:rsidR="00694025" w:rsidRPr="00F336C6">
        <w:rPr>
          <w:rFonts w:ascii="Arial" w:hAnsi="Arial" w:cs="Arial"/>
        </w:rPr>
        <w:t xml:space="preserve">19 </w:t>
      </w:r>
      <w:r w:rsidR="00F336C6">
        <w:rPr>
          <w:rFonts w:ascii="Arial" w:hAnsi="Arial" w:cs="Arial"/>
        </w:rPr>
        <w:tab/>
      </w:r>
      <w:r w:rsidRPr="00F336C6">
        <w:rPr>
          <w:rFonts w:ascii="Arial" w:hAnsi="Arial" w:cs="Arial"/>
        </w:rPr>
        <w:t>Elizabeth D. Hay New Investigator Award (nominee) Society for Developmental Biology</w:t>
      </w:r>
      <w:r w:rsidR="00694025" w:rsidRPr="00F336C6">
        <w:rPr>
          <w:rFonts w:ascii="Arial" w:hAnsi="Arial" w:cs="Arial"/>
        </w:rPr>
        <w:t>, USA</w:t>
      </w:r>
    </w:p>
    <w:p w14:paraId="1548C179" w14:textId="0836E65B" w:rsidR="009274E3" w:rsidRPr="00F336C6" w:rsidRDefault="009274E3" w:rsidP="00806F87">
      <w:pPr>
        <w:pStyle w:val="NormalWeb"/>
        <w:spacing w:before="0" w:beforeAutospacing="0" w:after="0" w:afterAutospacing="0"/>
        <w:jc w:val="both"/>
        <w:outlineLvl w:val="0"/>
        <w:rPr>
          <w:rFonts w:ascii="Arial" w:hAnsi="Arial" w:cs="Arial"/>
        </w:rPr>
      </w:pPr>
      <w:r w:rsidRPr="00F336C6">
        <w:rPr>
          <w:rFonts w:ascii="Arial" w:hAnsi="Arial" w:cs="Arial"/>
        </w:rPr>
        <w:t xml:space="preserve">2022 </w:t>
      </w:r>
      <w:r w:rsidR="00F336C6">
        <w:rPr>
          <w:rFonts w:ascii="Arial" w:hAnsi="Arial" w:cs="Arial"/>
        </w:rPr>
        <w:tab/>
      </w:r>
      <w:r w:rsidR="002F7D1F">
        <w:rPr>
          <w:rFonts w:ascii="Arial" w:hAnsi="Arial" w:cs="Arial"/>
        </w:rPr>
        <w:tab/>
      </w:r>
      <w:r w:rsidRPr="00F336C6">
        <w:rPr>
          <w:rFonts w:ascii="Arial" w:hAnsi="Arial" w:cs="Arial"/>
        </w:rPr>
        <w:t>Established Investigator Award, American Heart Association (AHA), USA</w:t>
      </w:r>
    </w:p>
    <w:p w14:paraId="36DC7016" w14:textId="2B8C3F88" w:rsidR="00E0652E" w:rsidRPr="00F336C6" w:rsidRDefault="00E0652E" w:rsidP="00F336C6">
      <w:pPr>
        <w:pStyle w:val="NormalWeb"/>
        <w:spacing w:before="0" w:beforeAutospacing="0" w:after="0" w:afterAutospacing="0"/>
        <w:ind w:left="1440" w:hanging="1440"/>
        <w:jc w:val="both"/>
        <w:outlineLvl w:val="0"/>
        <w:rPr>
          <w:rFonts w:ascii="Arial" w:hAnsi="Arial" w:cs="Arial"/>
        </w:rPr>
      </w:pPr>
      <w:r w:rsidRPr="00F336C6">
        <w:rPr>
          <w:rFonts w:ascii="Arial" w:hAnsi="Arial" w:cs="Arial"/>
        </w:rPr>
        <w:t>2022</w:t>
      </w:r>
      <w:r w:rsidR="00F336C6">
        <w:rPr>
          <w:rFonts w:ascii="Arial" w:hAnsi="Arial" w:cs="Arial"/>
        </w:rPr>
        <w:tab/>
        <w:t>J</w:t>
      </w:r>
      <w:r w:rsidRPr="00F336C6">
        <w:rPr>
          <w:rFonts w:ascii="Arial" w:hAnsi="Arial" w:cs="Arial"/>
        </w:rPr>
        <w:t>udah Folkman Award is a mid-career award, North America Vascular Biology Organization, USA</w:t>
      </w:r>
    </w:p>
    <w:p w14:paraId="7306E9A3" w14:textId="1900B168" w:rsidR="00752887" w:rsidRPr="00F336C6" w:rsidRDefault="00752887" w:rsidP="002F7D1F">
      <w:pPr>
        <w:pStyle w:val="NormalWeb"/>
        <w:spacing w:before="240" w:beforeAutospacing="0" w:after="0" w:afterAutospacing="0"/>
        <w:ind w:left="1200" w:hanging="1200"/>
        <w:jc w:val="both"/>
        <w:outlineLvl w:val="0"/>
        <w:rPr>
          <w:rFonts w:ascii="Arial" w:hAnsi="Arial" w:cs="Arial"/>
          <w:b/>
          <w:i/>
          <w:iCs/>
        </w:rPr>
      </w:pPr>
      <w:r w:rsidRPr="00F336C6">
        <w:rPr>
          <w:rFonts w:ascii="Arial" w:hAnsi="Arial" w:cs="Arial"/>
          <w:b/>
          <w:i/>
          <w:iCs/>
        </w:rPr>
        <w:t>University</w:t>
      </w:r>
    </w:p>
    <w:p w14:paraId="358E809A" w14:textId="106E63AD" w:rsidR="00752887" w:rsidRPr="00F336C6" w:rsidRDefault="00752887" w:rsidP="00752887">
      <w:pPr>
        <w:pStyle w:val="NormalWeb"/>
        <w:spacing w:before="0" w:beforeAutospacing="0" w:after="0" w:afterAutospacing="0"/>
        <w:jc w:val="both"/>
        <w:outlineLvl w:val="0"/>
        <w:rPr>
          <w:rFonts w:ascii="Arial" w:hAnsi="Arial" w:cs="Arial"/>
        </w:rPr>
      </w:pPr>
      <w:r w:rsidRPr="00F336C6">
        <w:rPr>
          <w:rFonts w:ascii="Arial" w:hAnsi="Arial" w:cs="Arial"/>
        </w:rPr>
        <w:t>2015</w:t>
      </w:r>
      <w:r w:rsidR="002F7D1F">
        <w:rPr>
          <w:rFonts w:ascii="Arial" w:hAnsi="Arial" w:cs="Arial"/>
        </w:rPr>
        <w:tab/>
      </w:r>
      <w:r w:rsidR="00F336C6">
        <w:rPr>
          <w:rFonts w:ascii="Arial" w:hAnsi="Arial" w:cs="Arial"/>
        </w:rPr>
        <w:tab/>
      </w:r>
      <w:r w:rsidRPr="00F336C6">
        <w:rPr>
          <w:rFonts w:ascii="Arial" w:hAnsi="Arial" w:cs="Arial"/>
        </w:rPr>
        <w:t>Rudolph J Anderson Fellowship, Yale University School of Medicine</w:t>
      </w:r>
      <w:r w:rsidR="000D00C2" w:rsidRPr="00F336C6">
        <w:rPr>
          <w:rFonts w:ascii="Arial" w:hAnsi="Arial" w:cs="Arial"/>
        </w:rPr>
        <w:t>, USA</w:t>
      </w:r>
    </w:p>
    <w:p w14:paraId="36E858F5" w14:textId="0CDEC9BB" w:rsidR="00752887" w:rsidRPr="00F336C6" w:rsidRDefault="00752887" w:rsidP="00752887">
      <w:pPr>
        <w:pStyle w:val="NormalWeb"/>
        <w:spacing w:before="0" w:beforeAutospacing="0" w:after="0" w:afterAutospacing="0"/>
        <w:jc w:val="both"/>
        <w:outlineLvl w:val="0"/>
        <w:rPr>
          <w:rFonts w:ascii="Arial" w:hAnsi="Arial" w:cs="Arial"/>
        </w:rPr>
      </w:pPr>
      <w:r w:rsidRPr="00F336C6">
        <w:rPr>
          <w:rFonts w:ascii="Arial" w:hAnsi="Arial" w:cs="Arial"/>
        </w:rPr>
        <w:t>2015</w:t>
      </w:r>
      <w:r w:rsidR="00F336C6">
        <w:rPr>
          <w:rFonts w:ascii="Arial" w:hAnsi="Arial" w:cs="Arial"/>
        </w:rPr>
        <w:tab/>
      </w:r>
      <w:r w:rsidR="002F7D1F">
        <w:rPr>
          <w:rFonts w:ascii="Arial" w:hAnsi="Arial" w:cs="Arial"/>
        </w:rPr>
        <w:tab/>
      </w:r>
      <w:r w:rsidRPr="00F336C6">
        <w:rPr>
          <w:rFonts w:ascii="Arial" w:hAnsi="Arial" w:cs="Arial"/>
        </w:rPr>
        <w:t>Bohmfalk Scholar in Medical Research, Yale University School of Medicine</w:t>
      </w:r>
      <w:r w:rsidR="000D00C2" w:rsidRPr="00F336C6">
        <w:rPr>
          <w:rFonts w:ascii="Arial" w:hAnsi="Arial" w:cs="Arial"/>
        </w:rPr>
        <w:t>, USA</w:t>
      </w:r>
    </w:p>
    <w:p w14:paraId="1CEB3D8C" w14:textId="66EA9817" w:rsidR="00752887" w:rsidRPr="00F336C6" w:rsidRDefault="00752887" w:rsidP="00F336C6">
      <w:pPr>
        <w:pStyle w:val="NormalWeb"/>
        <w:spacing w:before="0" w:beforeAutospacing="0" w:after="0" w:afterAutospacing="0"/>
        <w:ind w:left="1440" w:hanging="1440"/>
        <w:jc w:val="both"/>
        <w:outlineLvl w:val="0"/>
        <w:rPr>
          <w:rFonts w:ascii="Arial" w:hAnsi="Arial" w:cs="Arial"/>
        </w:rPr>
      </w:pPr>
      <w:r w:rsidRPr="00F336C6">
        <w:rPr>
          <w:rFonts w:ascii="Arial" w:hAnsi="Arial" w:cs="Arial"/>
        </w:rPr>
        <w:t>2017</w:t>
      </w:r>
      <w:r w:rsidR="00F336C6">
        <w:rPr>
          <w:rFonts w:ascii="Arial" w:hAnsi="Arial" w:cs="Arial"/>
        </w:rPr>
        <w:tab/>
      </w:r>
      <w:r w:rsidRPr="00F336C6">
        <w:rPr>
          <w:rFonts w:ascii="Arial" w:hAnsi="Arial" w:cs="Arial"/>
        </w:rPr>
        <w:t>Edward Mallinckrodt Jr. Foundation (nominee), Yale University School of Medicine</w:t>
      </w:r>
      <w:r w:rsidR="000D00C2" w:rsidRPr="00F336C6">
        <w:rPr>
          <w:rFonts w:ascii="Arial" w:hAnsi="Arial" w:cs="Arial"/>
        </w:rPr>
        <w:t>, USA</w:t>
      </w:r>
    </w:p>
    <w:p w14:paraId="7FF0807F" w14:textId="3AEEF156" w:rsidR="001D60D5" w:rsidRPr="00F336C6" w:rsidRDefault="00752887" w:rsidP="00F336C6">
      <w:pPr>
        <w:pStyle w:val="NormalWeb"/>
        <w:spacing w:before="0" w:beforeAutospacing="0" w:after="0" w:afterAutospacing="0"/>
        <w:ind w:left="1440" w:hanging="1440"/>
        <w:jc w:val="both"/>
        <w:outlineLvl w:val="0"/>
        <w:rPr>
          <w:rFonts w:ascii="Arial" w:hAnsi="Arial" w:cs="Arial"/>
        </w:rPr>
      </w:pPr>
      <w:r w:rsidRPr="00F336C6">
        <w:rPr>
          <w:rFonts w:ascii="Arial" w:hAnsi="Arial" w:cs="Arial"/>
        </w:rPr>
        <w:t>2021</w:t>
      </w:r>
      <w:r w:rsidRPr="00F336C6">
        <w:rPr>
          <w:rFonts w:ascii="Arial" w:hAnsi="Arial" w:cs="Arial"/>
        </w:rPr>
        <w:tab/>
        <w:t>Second Century of Women at Yale: Emerging Leaders in Internal Medicine, Yale University School of Medicine</w:t>
      </w:r>
      <w:r w:rsidR="000D00C2" w:rsidRPr="00F336C6">
        <w:rPr>
          <w:rFonts w:ascii="Arial" w:hAnsi="Arial" w:cs="Arial"/>
        </w:rPr>
        <w:t>, USA</w:t>
      </w:r>
    </w:p>
    <w:p w14:paraId="452234DA" w14:textId="4E16A0BA" w:rsidR="00056715" w:rsidRPr="00F336C6" w:rsidRDefault="00F336C6" w:rsidP="00F336C6">
      <w:pPr>
        <w:pStyle w:val="NormalWeb"/>
        <w:pBdr>
          <w:bottom w:val="single" w:sz="6" w:space="1" w:color="auto"/>
        </w:pBdr>
        <w:rPr>
          <w:rFonts w:ascii="ArialMT" w:hAnsi="ArialMT"/>
          <w:b/>
          <w:bCs/>
          <w:sz w:val="28"/>
          <w:szCs w:val="28"/>
        </w:rPr>
      </w:pPr>
      <w:r>
        <w:rPr>
          <w:rFonts w:ascii="ArialMT" w:hAnsi="ArialMT"/>
          <w:b/>
          <w:bCs/>
          <w:sz w:val="28"/>
          <w:szCs w:val="28"/>
        </w:rPr>
        <w:t>Funding</w:t>
      </w:r>
      <w:r w:rsidR="00056715" w:rsidRPr="00F336C6">
        <w:rPr>
          <w:rFonts w:ascii="ArialMT" w:hAnsi="ArialMT"/>
          <w:b/>
          <w:bCs/>
          <w:sz w:val="28"/>
          <w:szCs w:val="28"/>
        </w:rPr>
        <w:t>/Clinical Trials History:</w:t>
      </w:r>
    </w:p>
    <w:p w14:paraId="23AEF97A" w14:textId="7BAD36BF" w:rsidR="000423E9" w:rsidRPr="00F336C6" w:rsidRDefault="00FC2546" w:rsidP="00F336C6">
      <w:pPr>
        <w:tabs>
          <w:tab w:val="left" w:pos="1080"/>
          <w:tab w:val="left" w:pos="1440"/>
          <w:tab w:val="left" w:pos="1980"/>
          <w:tab w:val="left" w:pos="2790"/>
          <w:tab w:val="left" w:pos="6480"/>
        </w:tabs>
        <w:rPr>
          <w:rFonts w:ascii="Arial" w:hAnsi="Arial" w:cs="Arial"/>
          <w:i/>
          <w:iCs/>
          <w:szCs w:val="24"/>
        </w:rPr>
      </w:pPr>
      <w:r w:rsidRPr="00F336C6">
        <w:rPr>
          <w:rFonts w:ascii="Arial" w:hAnsi="Arial" w:cs="Arial"/>
          <w:b/>
          <w:i/>
          <w:iCs/>
          <w:szCs w:val="24"/>
        </w:rPr>
        <w:t>Current Grants</w:t>
      </w:r>
      <w:r w:rsidR="00F4318B" w:rsidRPr="00F336C6">
        <w:rPr>
          <w:rFonts w:ascii="Arial" w:hAnsi="Arial" w:cs="Arial"/>
          <w:i/>
          <w:iCs/>
          <w:szCs w:val="24"/>
        </w:rPr>
        <w:t xml:space="preserve"> </w:t>
      </w:r>
    </w:p>
    <w:p w14:paraId="57DAC069" w14:textId="3B00AE92" w:rsidR="002A1989" w:rsidRPr="00F336C6" w:rsidRDefault="002A1989" w:rsidP="002A1989">
      <w:pPr>
        <w:tabs>
          <w:tab w:val="left" w:pos="1440"/>
        </w:tabs>
        <w:ind w:left="180" w:hanging="180"/>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NIH/</w:t>
      </w:r>
      <w:r w:rsidRPr="00F336C6">
        <w:rPr>
          <w:rFonts w:ascii="Arial" w:hAnsi="Arial" w:cs="Arial"/>
          <w:szCs w:val="24"/>
        </w:rPr>
        <w:t xml:space="preserve"> </w:t>
      </w:r>
      <w:r w:rsidRPr="00F336C6">
        <w:rPr>
          <w:rFonts w:ascii="Arial" w:hAnsi="Arial" w:cs="Arial"/>
          <w:szCs w:val="24"/>
          <w:u w:val="single"/>
        </w:rPr>
        <w:t>NIHLBI</w:t>
      </w:r>
    </w:p>
    <w:p w14:paraId="1BCB0E0F" w14:textId="7666261D" w:rsidR="002A1989" w:rsidRPr="00F336C6" w:rsidRDefault="002A1989" w:rsidP="002F7D1F">
      <w:pPr>
        <w:tabs>
          <w:tab w:val="left" w:pos="993"/>
          <w:tab w:val="left" w:pos="1134"/>
        </w:tabs>
        <w:rPr>
          <w:rFonts w:ascii="Arial" w:hAnsi="Arial" w:cs="Arial"/>
          <w:szCs w:val="24"/>
        </w:rPr>
      </w:pPr>
      <w:r w:rsidRPr="002F7D1F">
        <w:rPr>
          <w:rFonts w:ascii="Arial" w:hAnsi="Arial" w:cs="Arial"/>
          <w:i/>
          <w:iCs/>
          <w:szCs w:val="24"/>
        </w:rPr>
        <w:t>ID#</w:t>
      </w:r>
      <w:r w:rsidR="002F7D1F">
        <w:rPr>
          <w:rFonts w:ascii="Arial" w:hAnsi="Arial" w:cs="Arial"/>
        </w:rPr>
        <w:tab/>
      </w:r>
      <w:r w:rsidRPr="00F336C6">
        <w:rPr>
          <w:rFonts w:ascii="Arial" w:hAnsi="Arial" w:cs="Arial"/>
          <w:szCs w:val="24"/>
        </w:rPr>
        <w:t>R01HL170949</w:t>
      </w:r>
    </w:p>
    <w:p w14:paraId="1571F067" w14:textId="6E3AD166" w:rsidR="00EC25EA" w:rsidRPr="00F336C6" w:rsidRDefault="002A1989" w:rsidP="002F7D1F">
      <w:pPr>
        <w:tabs>
          <w:tab w:val="left" w:pos="993"/>
        </w:tabs>
        <w:rPr>
          <w:rFonts w:ascii="Arial" w:hAnsi="Arial" w:cs="Arial"/>
          <w:szCs w:val="24"/>
          <w:lang w:eastAsia="ko-KR"/>
        </w:rPr>
      </w:pPr>
      <w:r w:rsidRPr="002F7D1F">
        <w:rPr>
          <w:rFonts w:ascii="Arial" w:hAnsi="Arial" w:cs="Arial"/>
          <w:i/>
          <w:iCs/>
          <w:szCs w:val="24"/>
          <w:lang w:eastAsia="ko-KR"/>
        </w:rPr>
        <w:t>Title:</w:t>
      </w:r>
      <w:r w:rsidR="002F7D1F">
        <w:rPr>
          <w:rFonts w:ascii="Arial" w:hAnsi="Arial" w:cs="Arial"/>
          <w:szCs w:val="24"/>
          <w:lang w:eastAsia="ko-KR"/>
        </w:rPr>
        <w:tab/>
      </w:r>
      <w:r w:rsidR="00EC25EA" w:rsidRPr="00F336C6">
        <w:rPr>
          <w:rFonts w:ascii="Arial" w:hAnsi="Arial" w:cs="Arial"/>
          <w:szCs w:val="24"/>
          <w:lang w:eastAsia="ko-KR"/>
        </w:rPr>
        <w:t>Defining the cellular and molecular formation of the sympathetic neurovascular unit</w:t>
      </w:r>
    </w:p>
    <w:p w14:paraId="072F8CBC" w14:textId="56E99D1B" w:rsidR="00EC25EA" w:rsidRPr="00F336C6" w:rsidRDefault="00EC25EA" w:rsidP="002F7D1F">
      <w:pPr>
        <w:tabs>
          <w:tab w:val="left" w:pos="993"/>
        </w:tabs>
        <w:rPr>
          <w:rFonts w:ascii="Arial" w:hAnsi="Arial" w:cs="Arial"/>
          <w:szCs w:val="24"/>
          <w:lang w:eastAsia="ko-KR"/>
        </w:rPr>
      </w:pPr>
      <w:r w:rsidRPr="002F7D1F">
        <w:rPr>
          <w:rFonts w:ascii="Arial" w:hAnsi="Arial" w:cs="Arial"/>
          <w:i/>
          <w:iCs/>
          <w:szCs w:val="24"/>
          <w:lang w:eastAsia="ko-KR"/>
        </w:rPr>
        <w:t>P.I.</w:t>
      </w:r>
      <w:r w:rsidR="002F7D1F">
        <w:rPr>
          <w:rFonts w:ascii="Arial" w:hAnsi="Arial" w:cs="Arial"/>
          <w:szCs w:val="24"/>
          <w:lang w:eastAsia="ko-KR"/>
        </w:rPr>
        <w:tab/>
      </w:r>
      <w:r w:rsidRPr="00F336C6">
        <w:rPr>
          <w:rFonts w:ascii="Arial" w:hAnsi="Arial" w:cs="Arial"/>
          <w:szCs w:val="24"/>
          <w:lang w:eastAsia="ko-KR"/>
        </w:rPr>
        <w:t>Stefania Nicoli, Ph.D.</w:t>
      </w:r>
    </w:p>
    <w:p w14:paraId="554EB834" w14:textId="628A24E6" w:rsidR="00EC25EA" w:rsidRPr="00F336C6" w:rsidRDefault="00EC25EA" w:rsidP="00EC25EA">
      <w:pPr>
        <w:tabs>
          <w:tab w:val="left" w:pos="1440"/>
        </w:tabs>
        <w:rPr>
          <w:rFonts w:ascii="Arial" w:hAnsi="Arial" w:cs="Arial"/>
          <w:szCs w:val="24"/>
          <w:lang w:eastAsia="ko-KR"/>
        </w:rPr>
      </w:pPr>
      <w:r w:rsidRPr="002F7D1F">
        <w:rPr>
          <w:rFonts w:ascii="Arial" w:hAnsi="Arial" w:cs="Arial"/>
          <w:i/>
          <w:iCs/>
          <w:szCs w:val="24"/>
          <w:lang w:eastAsia="ko-KR"/>
        </w:rPr>
        <w:lastRenderedPageBreak/>
        <w:t>Percent Effort:</w:t>
      </w:r>
      <w:r w:rsidRPr="00F336C6">
        <w:rPr>
          <w:rFonts w:ascii="Arial" w:hAnsi="Arial" w:cs="Arial"/>
          <w:szCs w:val="24"/>
          <w:lang w:eastAsia="ko-KR"/>
        </w:rPr>
        <w:t xml:space="preserve"> 15%</w:t>
      </w:r>
    </w:p>
    <w:p w14:paraId="4BB8CF34" w14:textId="23F08C31" w:rsidR="00EC25EA" w:rsidRPr="00F336C6" w:rsidRDefault="00E1434A" w:rsidP="00EC25EA">
      <w:pPr>
        <w:tabs>
          <w:tab w:val="left" w:pos="1440"/>
        </w:tabs>
        <w:rPr>
          <w:rFonts w:ascii="Arial" w:hAnsi="Arial" w:cs="Arial"/>
          <w:szCs w:val="24"/>
          <w:lang w:eastAsia="ko-KR"/>
        </w:rPr>
      </w:pPr>
      <w:r>
        <w:rPr>
          <w:rFonts w:ascii="Arial" w:hAnsi="Arial" w:cs="Arial"/>
          <w:i/>
          <w:iCs/>
          <w:szCs w:val="24"/>
          <w:lang w:eastAsia="ko-KR"/>
        </w:rPr>
        <w:t>Total</w:t>
      </w:r>
      <w:r w:rsidR="00EC25EA" w:rsidRPr="002F7D1F">
        <w:rPr>
          <w:rFonts w:ascii="Arial" w:hAnsi="Arial" w:cs="Arial"/>
          <w:i/>
          <w:iCs/>
          <w:szCs w:val="24"/>
          <w:lang w:eastAsia="ko-KR"/>
        </w:rPr>
        <w:t xml:space="preserve"> Costs for project period:</w:t>
      </w:r>
      <w:r w:rsidR="00EC25EA" w:rsidRPr="00F336C6">
        <w:rPr>
          <w:rFonts w:ascii="Arial" w:hAnsi="Arial" w:cs="Arial"/>
          <w:szCs w:val="24"/>
          <w:lang w:eastAsia="ko-KR"/>
        </w:rPr>
        <w:t xml:space="preserve"> $2,250,000.00</w:t>
      </w:r>
    </w:p>
    <w:p w14:paraId="7AF25E47" w14:textId="4E17E2A2" w:rsidR="00EC25EA" w:rsidRPr="00F336C6" w:rsidRDefault="00EC25EA" w:rsidP="002F7D1F">
      <w:pPr>
        <w:tabs>
          <w:tab w:val="left" w:pos="1080"/>
          <w:tab w:val="left" w:pos="1440"/>
          <w:tab w:val="left" w:pos="1980"/>
          <w:tab w:val="left" w:pos="2790"/>
          <w:tab w:val="left" w:pos="6480"/>
        </w:tabs>
        <w:rPr>
          <w:rFonts w:ascii="Arial" w:hAnsi="Arial" w:cs="Arial"/>
          <w:szCs w:val="24"/>
        </w:rPr>
      </w:pPr>
      <w:r w:rsidRPr="002F7D1F">
        <w:rPr>
          <w:rFonts w:ascii="Arial" w:hAnsi="Arial" w:cs="Arial"/>
          <w:i/>
          <w:iCs/>
          <w:szCs w:val="24"/>
          <w:lang w:eastAsia="ko-KR"/>
        </w:rPr>
        <w:t>Project period:</w:t>
      </w:r>
      <w:r w:rsidRPr="00F336C6">
        <w:rPr>
          <w:rFonts w:ascii="Arial" w:hAnsi="Arial" w:cs="Arial"/>
          <w:szCs w:val="24"/>
          <w:lang w:eastAsia="ko-KR"/>
        </w:rPr>
        <w:t xml:space="preserve"> 09/01/2023 - 08/31/2028</w:t>
      </w:r>
    </w:p>
    <w:p w14:paraId="60B5B569" w14:textId="65A22B9C" w:rsidR="00EC25EA" w:rsidRPr="00F336C6" w:rsidRDefault="00EC25EA" w:rsidP="002F7D1F">
      <w:pPr>
        <w:spacing w:before="240"/>
        <w:jc w:val="both"/>
        <w:rPr>
          <w:rFonts w:ascii="Arial" w:hAnsi="Arial" w:cs="Arial"/>
          <w:bCs/>
          <w:szCs w:val="24"/>
          <w:u w:val="single"/>
        </w:rPr>
      </w:pPr>
      <w:r w:rsidRPr="00F336C6">
        <w:rPr>
          <w:rFonts w:ascii="Arial" w:hAnsi="Arial" w:cs="Arial"/>
          <w:szCs w:val="24"/>
          <w:u w:val="single"/>
        </w:rPr>
        <w:t>Agency:</w:t>
      </w:r>
      <w:r w:rsidR="002F7D1F">
        <w:rPr>
          <w:rFonts w:ascii="Arial" w:hAnsi="Arial" w:cs="Arial"/>
          <w:szCs w:val="24"/>
          <w:u w:val="single"/>
        </w:rPr>
        <w:t xml:space="preserve"> </w:t>
      </w:r>
      <w:r w:rsidRPr="00F336C6">
        <w:rPr>
          <w:rFonts w:ascii="Arial" w:hAnsi="Arial" w:cs="Arial"/>
          <w:szCs w:val="24"/>
          <w:u w:val="single"/>
        </w:rPr>
        <w:t>AHA-</w:t>
      </w:r>
      <w:r w:rsidRPr="00F336C6">
        <w:rPr>
          <w:rFonts w:ascii="Arial" w:hAnsi="Arial" w:cs="Arial"/>
          <w:bCs/>
          <w:szCs w:val="24"/>
          <w:u w:val="single"/>
        </w:rPr>
        <w:t>Transformational Project Award</w:t>
      </w:r>
    </w:p>
    <w:p w14:paraId="76E91826" w14:textId="7F2337B8"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Pr="00F336C6">
        <w:rPr>
          <w:rFonts w:ascii="Arial" w:hAnsi="Arial" w:cs="Arial"/>
          <w:szCs w:val="24"/>
        </w:rPr>
        <w:t>957692</w:t>
      </w:r>
    </w:p>
    <w:p w14:paraId="6750552D" w14:textId="6066ED3D"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Pr="00F336C6">
        <w:rPr>
          <w:rFonts w:ascii="Arial" w:hAnsi="Arial" w:cs="Arial"/>
          <w:szCs w:val="24"/>
          <w:lang w:eastAsia="ko-KR"/>
        </w:rPr>
        <w:t xml:space="preserve">The hidden life of mRNAs: a non-coding role as sensors of endothelial cells </w:t>
      </w:r>
      <w:proofErr w:type="spellStart"/>
      <w:r w:rsidRPr="00F336C6">
        <w:rPr>
          <w:rFonts w:ascii="Arial" w:hAnsi="Arial" w:cs="Arial"/>
          <w:szCs w:val="24"/>
          <w:lang w:eastAsia="ko-KR"/>
        </w:rPr>
        <w:t>mechanotransduction</w:t>
      </w:r>
      <w:proofErr w:type="spellEnd"/>
    </w:p>
    <w:p w14:paraId="0FE0846E" w14:textId="21ECD466"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Pr="00F336C6">
        <w:rPr>
          <w:rFonts w:ascii="Arial" w:hAnsi="Arial" w:cs="Arial"/>
          <w:szCs w:val="24"/>
          <w:lang w:eastAsia="ko-KR"/>
        </w:rPr>
        <w:t>Stefania Nicoli, Ph.D.</w:t>
      </w:r>
    </w:p>
    <w:p w14:paraId="6074AACB" w14:textId="77777777" w:rsidR="00E1434A"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Pr>
          <w:rFonts w:ascii="Arial" w:hAnsi="Arial" w:cs="Arial"/>
          <w:szCs w:val="24"/>
          <w:lang w:eastAsia="ko-KR"/>
        </w:rPr>
        <w:t>5%</w:t>
      </w:r>
    </w:p>
    <w:p w14:paraId="7E9E2F28" w14:textId="486832E1"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F336C6">
        <w:rPr>
          <w:rFonts w:ascii="Arial" w:hAnsi="Arial" w:cs="Arial"/>
          <w:szCs w:val="24"/>
          <w:lang w:eastAsia="ko-KR"/>
        </w:rPr>
        <w:t xml:space="preserve"> $399,995</w:t>
      </w:r>
    </w:p>
    <w:p w14:paraId="60CC411A" w14:textId="77777777"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07/01/2022 - 06/30/2027</w:t>
      </w:r>
    </w:p>
    <w:p w14:paraId="2F020703" w14:textId="5BD997C6" w:rsidR="00EC25EA" w:rsidRPr="00F336C6" w:rsidRDefault="00D004F5" w:rsidP="001C78E4">
      <w:pPr>
        <w:tabs>
          <w:tab w:val="left" w:pos="1440"/>
        </w:tabs>
        <w:spacing w:before="240"/>
        <w:ind w:left="180" w:hanging="180"/>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NIH/</w:t>
      </w:r>
      <w:r w:rsidRPr="00F336C6">
        <w:rPr>
          <w:rFonts w:ascii="Arial" w:hAnsi="Arial" w:cs="Arial"/>
          <w:szCs w:val="24"/>
        </w:rPr>
        <w:t xml:space="preserve"> </w:t>
      </w:r>
      <w:r w:rsidRPr="00F336C6">
        <w:rPr>
          <w:rFonts w:ascii="Arial" w:hAnsi="Arial" w:cs="Arial"/>
          <w:szCs w:val="24"/>
          <w:u w:val="single"/>
        </w:rPr>
        <w:t>NIHLBI</w:t>
      </w:r>
    </w:p>
    <w:p w14:paraId="66100B85" w14:textId="6F97BABA"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001C78E4" w:rsidRPr="00F336C6">
        <w:rPr>
          <w:rFonts w:ascii="Arial" w:hAnsi="Arial" w:cs="Arial"/>
          <w:szCs w:val="24"/>
          <w:lang w:eastAsia="ko-KR"/>
        </w:rPr>
        <w:t>R21HL165342-01</w:t>
      </w:r>
    </w:p>
    <w:p w14:paraId="1096D70B" w14:textId="51EFACB6"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001C78E4" w:rsidRPr="00F336C6">
        <w:rPr>
          <w:rFonts w:ascii="Arial" w:hAnsi="Arial" w:cs="Arial"/>
          <w:szCs w:val="24"/>
          <w:lang w:eastAsia="ko-KR"/>
        </w:rPr>
        <w:t xml:space="preserve">miRNA-regulation at focal adhesions establishes vascular </w:t>
      </w:r>
      <w:proofErr w:type="spellStart"/>
      <w:r w:rsidR="001C78E4" w:rsidRPr="00F336C6">
        <w:rPr>
          <w:rFonts w:ascii="Arial" w:hAnsi="Arial" w:cs="Arial"/>
          <w:szCs w:val="24"/>
          <w:lang w:eastAsia="ko-KR"/>
        </w:rPr>
        <w:t>mechanohomeostasis</w:t>
      </w:r>
      <w:proofErr w:type="spellEnd"/>
    </w:p>
    <w:p w14:paraId="05C47FCA" w14:textId="0F5724B3"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001C78E4" w:rsidRPr="00F336C6">
        <w:rPr>
          <w:rFonts w:ascii="Arial" w:hAnsi="Arial" w:cs="Arial"/>
          <w:szCs w:val="24"/>
          <w:lang w:eastAsia="ko-KR"/>
        </w:rPr>
        <w:t xml:space="preserve">Stefania Nicoli, </w:t>
      </w:r>
      <w:proofErr w:type="spellStart"/>
      <w:proofErr w:type="gramStart"/>
      <w:r w:rsidR="001C78E4" w:rsidRPr="00F336C6">
        <w:rPr>
          <w:rFonts w:ascii="Arial" w:hAnsi="Arial" w:cs="Arial"/>
          <w:szCs w:val="24"/>
          <w:lang w:eastAsia="ko-KR"/>
        </w:rPr>
        <w:t>Ph.D</w:t>
      </w:r>
      <w:proofErr w:type="spellEnd"/>
      <w:proofErr w:type="gramEnd"/>
    </w:p>
    <w:p w14:paraId="5E672419" w14:textId="72261AA8"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1C78E4">
        <w:rPr>
          <w:rFonts w:ascii="Arial" w:hAnsi="Arial" w:cs="Arial"/>
          <w:szCs w:val="24"/>
          <w:lang w:eastAsia="ko-KR"/>
        </w:rPr>
        <w:t>15</w:t>
      </w:r>
      <w:r>
        <w:rPr>
          <w:rFonts w:ascii="Arial" w:hAnsi="Arial" w:cs="Arial"/>
          <w:szCs w:val="24"/>
          <w:lang w:eastAsia="ko-KR"/>
        </w:rPr>
        <w:t>%</w:t>
      </w:r>
    </w:p>
    <w:p w14:paraId="35E0CA5E" w14:textId="5517419A"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F336C6">
        <w:rPr>
          <w:rFonts w:ascii="Arial" w:hAnsi="Arial" w:cs="Arial"/>
          <w:szCs w:val="24"/>
          <w:lang w:eastAsia="ko-KR"/>
        </w:rPr>
        <w:t xml:space="preserve"> </w:t>
      </w:r>
      <w:r w:rsidR="001C78E4" w:rsidRPr="00F336C6">
        <w:rPr>
          <w:rFonts w:ascii="Arial" w:hAnsi="Arial" w:cs="Arial"/>
          <w:szCs w:val="24"/>
          <w:lang w:eastAsia="ko-KR"/>
        </w:rPr>
        <w:t>$458,543</w:t>
      </w:r>
    </w:p>
    <w:p w14:paraId="0BC05896" w14:textId="65926A73"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lang w:eastAsia="ko-KR"/>
        </w:rPr>
        <w:t>07/01/2022 - 01/30/2025 (NCE)</w:t>
      </w:r>
    </w:p>
    <w:p w14:paraId="19AF405A" w14:textId="241258DD" w:rsidR="005904D7" w:rsidRPr="00F336C6" w:rsidRDefault="005904D7" w:rsidP="001C78E4">
      <w:pPr>
        <w:tabs>
          <w:tab w:val="left" w:pos="1440"/>
        </w:tabs>
        <w:spacing w:before="120"/>
        <w:ind w:left="180" w:hanging="180"/>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NIH/</w:t>
      </w:r>
      <w:r w:rsidR="00677F74" w:rsidRPr="00F336C6">
        <w:rPr>
          <w:rFonts w:ascii="Arial" w:hAnsi="Arial" w:cs="Arial"/>
          <w:szCs w:val="24"/>
        </w:rPr>
        <w:t xml:space="preserve"> </w:t>
      </w:r>
      <w:r w:rsidR="00677F74" w:rsidRPr="00F336C6">
        <w:rPr>
          <w:rFonts w:ascii="Arial" w:hAnsi="Arial" w:cs="Arial"/>
          <w:szCs w:val="24"/>
          <w:u w:val="single"/>
        </w:rPr>
        <w:t>NINDS</w:t>
      </w:r>
    </w:p>
    <w:p w14:paraId="42090EE0" w14:textId="0DA46FD2"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001C78E4" w:rsidRPr="00F336C6">
        <w:rPr>
          <w:rFonts w:ascii="Arial" w:hAnsi="Arial" w:cs="Arial"/>
          <w:szCs w:val="24"/>
          <w:lang w:eastAsia="ko-KR"/>
        </w:rPr>
        <w:t>1R01NS109160-01</w:t>
      </w:r>
    </w:p>
    <w:p w14:paraId="708C815C" w14:textId="212F6EB4"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001C78E4" w:rsidRPr="00F336C6">
        <w:rPr>
          <w:rFonts w:ascii="Arial" w:hAnsi="Arial" w:cs="Arial"/>
          <w:szCs w:val="24"/>
          <w:lang w:eastAsia="ko-KR"/>
        </w:rPr>
        <w:t>PPIL4 modulation of Notch links neurovascular malformation to brain aneurism</w:t>
      </w:r>
    </w:p>
    <w:p w14:paraId="594BAC64" w14:textId="4D9261EF"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001C78E4" w:rsidRPr="00F336C6">
        <w:rPr>
          <w:rFonts w:ascii="Arial" w:hAnsi="Arial" w:cs="Arial"/>
          <w:szCs w:val="24"/>
          <w:lang w:eastAsia="ko-KR"/>
        </w:rPr>
        <w:t>Stefania Nicoli, Ph.D.</w:t>
      </w:r>
    </w:p>
    <w:p w14:paraId="47216FD7" w14:textId="4179654F"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1C78E4">
        <w:rPr>
          <w:rFonts w:ascii="Arial" w:hAnsi="Arial" w:cs="Arial"/>
          <w:szCs w:val="24"/>
          <w:lang w:eastAsia="ko-KR"/>
        </w:rPr>
        <w:t>25</w:t>
      </w:r>
      <w:r>
        <w:rPr>
          <w:rFonts w:ascii="Arial" w:hAnsi="Arial" w:cs="Arial"/>
          <w:szCs w:val="24"/>
          <w:lang w:eastAsia="ko-KR"/>
        </w:rPr>
        <w:t>%</w:t>
      </w:r>
    </w:p>
    <w:p w14:paraId="68CC5A14" w14:textId="24A9C74E"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F336C6">
        <w:rPr>
          <w:rFonts w:ascii="Arial" w:hAnsi="Arial" w:cs="Arial"/>
          <w:szCs w:val="24"/>
          <w:lang w:eastAsia="ko-KR"/>
        </w:rPr>
        <w:t xml:space="preserve"> </w:t>
      </w:r>
      <w:r w:rsidR="001C78E4" w:rsidRPr="00F336C6">
        <w:rPr>
          <w:rFonts w:ascii="Arial" w:hAnsi="Arial" w:cs="Arial"/>
          <w:szCs w:val="24"/>
          <w:lang w:eastAsia="ko-KR"/>
        </w:rPr>
        <w:t>$1,250,000.00</w:t>
      </w:r>
    </w:p>
    <w:p w14:paraId="02A89C58" w14:textId="1FEDDCE2"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lang w:eastAsia="ko-KR"/>
        </w:rPr>
        <w:t>02/01/2019 – 1/31/2025 (NCE)</w:t>
      </w:r>
    </w:p>
    <w:p w14:paraId="5FA18026" w14:textId="235DBB48" w:rsidR="00623DA1" w:rsidRPr="00F336C6" w:rsidRDefault="00623DA1" w:rsidP="001C78E4">
      <w:pPr>
        <w:pStyle w:val="ListParagraph"/>
        <w:tabs>
          <w:tab w:val="left" w:pos="540"/>
          <w:tab w:val="left" w:pos="1260"/>
          <w:tab w:val="left" w:pos="1440"/>
          <w:tab w:val="left" w:pos="5760"/>
        </w:tabs>
        <w:spacing w:before="240"/>
        <w:ind w:left="0"/>
        <w:jc w:val="both"/>
        <w:rPr>
          <w:rFonts w:ascii="Arial" w:hAnsi="Arial" w:cs="Arial"/>
          <w:szCs w:val="24"/>
          <w:u w:val="single"/>
        </w:rPr>
      </w:pPr>
      <w:r w:rsidRPr="00F336C6">
        <w:rPr>
          <w:rFonts w:ascii="Arial" w:hAnsi="Arial" w:cs="Arial"/>
          <w:szCs w:val="24"/>
          <w:u w:val="single"/>
        </w:rPr>
        <w:t>Agency:</w:t>
      </w:r>
      <w:r w:rsidR="001C78E4">
        <w:rPr>
          <w:rFonts w:ascii="Arial" w:hAnsi="Arial" w:cs="Arial"/>
          <w:szCs w:val="24"/>
          <w:u w:val="single"/>
        </w:rPr>
        <w:t xml:space="preserve"> </w:t>
      </w:r>
      <w:r w:rsidRPr="00F336C6">
        <w:rPr>
          <w:rFonts w:ascii="Arial" w:hAnsi="Arial" w:cs="Arial"/>
          <w:szCs w:val="24"/>
          <w:u w:val="single"/>
        </w:rPr>
        <w:t xml:space="preserve">NIH/NIDDK </w:t>
      </w:r>
    </w:p>
    <w:p w14:paraId="66D62EE9" w14:textId="5B94DA64"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Pr="00F336C6">
        <w:rPr>
          <w:rFonts w:ascii="Arial" w:hAnsi="Arial" w:cs="Arial"/>
          <w:szCs w:val="24"/>
        </w:rPr>
        <w:t>R01HL142262</w:t>
      </w:r>
    </w:p>
    <w:p w14:paraId="41D29A7A" w14:textId="22AB22BC"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Pr="00F336C6">
        <w:rPr>
          <w:rFonts w:ascii="Arial" w:hAnsi="Arial" w:cs="Arial"/>
          <w:szCs w:val="24"/>
        </w:rPr>
        <w:t>miR-223 regulates endothelial to hematopoietic transition</w:t>
      </w:r>
    </w:p>
    <w:p w14:paraId="477D217F" w14:textId="66EB1C46" w:rsidR="002F7D1F" w:rsidRDefault="002F7D1F" w:rsidP="002F7D1F">
      <w:pPr>
        <w:tabs>
          <w:tab w:val="left" w:pos="993"/>
        </w:tabs>
        <w:rPr>
          <w:rFonts w:ascii="Arial" w:hAnsi="Arial" w:cs="Arial"/>
          <w:szCs w:val="24"/>
        </w:rPr>
      </w:pPr>
      <w:r w:rsidRPr="002F7D1F">
        <w:rPr>
          <w:rFonts w:ascii="Arial" w:hAnsi="Arial" w:cs="Arial"/>
          <w:i/>
          <w:iCs/>
          <w:szCs w:val="24"/>
          <w:lang w:eastAsia="ko-KR"/>
        </w:rPr>
        <w:t>P.I.</w:t>
      </w:r>
      <w:r>
        <w:rPr>
          <w:rFonts w:ascii="Arial" w:hAnsi="Arial" w:cs="Arial"/>
          <w:szCs w:val="24"/>
          <w:lang w:eastAsia="ko-KR"/>
        </w:rPr>
        <w:tab/>
      </w:r>
      <w:r w:rsidRPr="00F336C6">
        <w:rPr>
          <w:rFonts w:ascii="Arial" w:hAnsi="Arial" w:cs="Arial"/>
          <w:szCs w:val="24"/>
        </w:rPr>
        <w:t>Stefania Nicoli, PhD.</w:t>
      </w:r>
    </w:p>
    <w:p w14:paraId="32D1FCFC" w14:textId="467EBC27" w:rsidR="002F7D1F" w:rsidRPr="00F336C6" w:rsidRDefault="001C78E4" w:rsidP="002F7D1F">
      <w:pPr>
        <w:tabs>
          <w:tab w:val="left" w:pos="993"/>
        </w:tabs>
        <w:rPr>
          <w:rFonts w:ascii="Arial" w:hAnsi="Arial" w:cs="Arial"/>
          <w:szCs w:val="24"/>
          <w:lang w:eastAsia="ko-KR"/>
        </w:rPr>
      </w:pPr>
      <w:r>
        <w:rPr>
          <w:rFonts w:ascii="Arial" w:hAnsi="Arial" w:cs="Arial"/>
          <w:szCs w:val="24"/>
        </w:rPr>
        <w:t>C</w:t>
      </w:r>
      <w:r w:rsidR="002F7D1F">
        <w:rPr>
          <w:rFonts w:ascii="Arial" w:hAnsi="Arial" w:cs="Arial"/>
          <w:szCs w:val="24"/>
        </w:rPr>
        <w:t>o</w:t>
      </w:r>
      <w:r>
        <w:rPr>
          <w:rFonts w:ascii="Arial" w:hAnsi="Arial" w:cs="Arial"/>
          <w:szCs w:val="24"/>
        </w:rPr>
        <w:t>-P.I.</w:t>
      </w:r>
      <w:r>
        <w:rPr>
          <w:rFonts w:ascii="Arial" w:hAnsi="Arial" w:cs="Arial"/>
          <w:szCs w:val="24"/>
        </w:rPr>
        <w:tab/>
      </w:r>
      <w:r w:rsidRPr="00F336C6">
        <w:rPr>
          <w:rFonts w:ascii="Arial" w:hAnsi="Arial" w:cs="Arial"/>
          <w:szCs w:val="24"/>
        </w:rPr>
        <w:t>Karen K. Hirschi, PhD.</w:t>
      </w:r>
    </w:p>
    <w:p w14:paraId="267AE38C" w14:textId="0712B4D4"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Pr>
          <w:rFonts w:ascii="Arial" w:hAnsi="Arial" w:cs="Arial"/>
          <w:szCs w:val="24"/>
          <w:lang w:eastAsia="ko-KR"/>
        </w:rPr>
        <w:t>15%</w:t>
      </w:r>
    </w:p>
    <w:p w14:paraId="5378469A" w14:textId="33EB6DB0"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F336C6">
        <w:rPr>
          <w:rFonts w:ascii="Arial" w:hAnsi="Arial" w:cs="Arial"/>
          <w:szCs w:val="24"/>
          <w:lang w:eastAsia="ko-KR"/>
        </w:rPr>
        <w:t xml:space="preserve"> </w:t>
      </w:r>
      <w:r w:rsidR="001C78E4" w:rsidRPr="00F336C6">
        <w:rPr>
          <w:rFonts w:ascii="Arial" w:hAnsi="Arial" w:cs="Arial"/>
          <w:szCs w:val="24"/>
        </w:rPr>
        <w:t>$2,250,000</w:t>
      </w:r>
    </w:p>
    <w:p w14:paraId="48396C7E" w14:textId="27F7405C"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rPr>
        <w:t>1/01/2020 - 1/01/2025</w:t>
      </w:r>
    </w:p>
    <w:p w14:paraId="7C25F218" w14:textId="77C60027" w:rsidR="00D90031" w:rsidRPr="00F336C6" w:rsidRDefault="00D90031" w:rsidP="001C78E4">
      <w:pPr>
        <w:widowControl w:val="0"/>
        <w:adjustRightInd w:val="0"/>
        <w:spacing w:before="240"/>
        <w:jc w:val="both"/>
        <w:rPr>
          <w:rFonts w:ascii="Arial" w:hAnsi="Arial" w:cs="Arial"/>
          <w:b/>
          <w:i/>
          <w:iCs/>
          <w:color w:val="000000"/>
          <w:szCs w:val="24"/>
        </w:rPr>
      </w:pPr>
      <w:r w:rsidRPr="00F336C6">
        <w:rPr>
          <w:rFonts w:ascii="Arial" w:hAnsi="Arial" w:cs="Arial"/>
          <w:b/>
          <w:i/>
          <w:iCs/>
          <w:color w:val="000000"/>
          <w:szCs w:val="24"/>
        </w:rPr>
        <w:t>Completed Grants</w:t>
      </w:r>
    </w:p>
    <w:p w14:paraId="1C8EE237" w14:textId="77777777" w:rsidR="00EC25EA" w:rsidRPr="00F336C6" w:rsidRDefault="00EC25EA" w:rsidP="00EC25EA">
      <w:pPr>
        <w:jc w:val="both"/>
        <w:rPr>
          <w:rFonts w:ascii="Arial" w:hAnsi="Arial" w:cs="Arial"/>
          <w:szCs w:val="24"/>
          <w:u w:val="single"/>
        </w:rPr>
      </w:pPr>
      <w:r w:rsidRPr="00F336C6">
        <w:rPr>
          <w:rFonts w:ascii="Arial" w:hAnsi="Arial" w:cs="Arial"/>
          <w:szCs w:val="24"/>
          <w:u w:val="single"/>
        </w:rPr>
        <w:t>Agency:</w:t>
      </w:r>
      <w:r w:rsidRPr="00F336C6">
        <w:rPr>
          <w:rFonts w:ascii="Arial" w:hAnsi="Arial" w:cs="Arial"/>
          <w:szCs w:val="24"/>
          <w:u w:val="single"/>
        </w:rPr>
        <w:tab/>
        <w:t>AHA-</w:t>
      </w:r>
      <w:r w:rsidRPr="00F336C6">
        <w:rPr>
          <w:rFonts w:ascii="Arial" w:hAnsi="Arial" w:cs="Arial"/>
          <w:bCs/>
          <w:szCs w:val="24"/>
          <w:u w:val="single"/>
        </w:rPr>
        <w:t>Transformational Project Award</w:t>
      </w:r>
    </w:p>
    <w:p w14:paraId="6BD0C796" w14:textId="79457ECC"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Pr="00F336C6">
        <w:rPr>
          <w:rFonts w:ascii="Arial" w:hAnsi="Arial" w:cs="Arial"/>
          <w:color w:val="000000"/>
          <w:szCs w:val="24"/>
        </w:rPr>
        <w:t>18IPA34170385</w:t>
      </w:r>
    </w:p>
    <w:p w14:paraId="4385C5FF" w14:textId="1A41F95E"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Pr="00F336C6">
        <w:rPr>
          <w:rFonts w:ascii="Arial" w:hAnsi="Arial" w:cs="Arial"/>
          <w:szCs w:val="24"/>
        </w:rPr>
        <w:t>Vascular N-glycosylation controls endothelial to hematopoietic transition</w:t>
      </w:r>
    </w:p>
    <w:p w14:paraId="7E098EE4" w14:textId="58F404A6"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Pr="00F336C6">
        <w:rPr>
          <w:rFonts w:ascii="Arial" w:hAnsi="Arial" w:cs="Arial"/>
          <w:szCs w:val="24"/>
        </w:rPr>
        <w:t>Stefania Nicoli, PhD</w:t>
      </w:r>
    </w:p>
    <w:p w14:paraId="4FBBB710" w14:textId="56A7A6F7"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Pr>
          <w:rFonts w:ascii="Arial" w:hAnsi="Arial" w:cs="Arial"/>
          <w:szCs w:val="24"/>
          <w:lang w:eastAsia="ko-KR"/>
        </w:rPr>
        <w:t>10%</w:t>
      </w:r>
    </w:p>
    <w:p w14:paraId="6F6AD2ED" w14:textId="2096B009"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2F7D1F">
        <w:rPr>
          <w:rFonts w:ascii="Arial" w:hAnsi="Arial" w:cs="Arial"/>
          <w:szCs w:val="24"/>
        </w:rPr>
        <w:t xml:space="preserve"> </w:t>
      </w:r>
      <w:r w:rsidR="002F7D1F" w:rsidRPr="00F336C6">
        <w:rPr>
          <w:rFonts w:ascii="Arial" w:hAnsi="Arial" w:cs="Arial"/>
          <w:szCs w:val="24"/>
        </w:rPr>
        <w:t xml:space="preserve">$300,000 </w:t>
      </w:r>
      <w:r w:rsidR="002F7D1F" w:rsidRPr="00F336C6">
        <w:rPr>
          <w:rFonts w:ascii="Arial" w:hAnsi="Arial" w:cs="Arial"/>
          <w:szCs w:val="24"/>
          <w:lang w:eastAsia="ko-KR"/>
        </w:rPr>
        <w:t xml:space="preserve"> </w:t>
      </w:r>
    </w:p>
    <w:p w14:paraId="702AC070" w14:textId="701781EE"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Pr="00F336C6">
        <w:rPr>
          <w:rFonts w:ascii="Arial" w:hAnsi="Arial" w:cs="Arial"/>
          <w:szCs w:val="24"/>
        </w:rPr>
        <w:t>07/01/2019 - 06/30/2022</w:t>
      </w:r>
    </w:p>
    <w:p w14:paraId="771773A2" w14:textId="1E6C8F3B" w:rsidR="001C6E16" w:rsidRPr="00F336C6" w:rsidRDefault="001C6E16" w:rsidP="00724FCC">
      <w:pPr>
        <w:tabs>
          <w:tab w:val="left" w:pos="1440"/>
        </w:tabs>
        <w:spacing w:before="120"/>
        <w:ind w:left="180" w:hanging="180"/>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NIH/NHLBI</w:t>
      </w:r>
    </w:p>
    <w:p w14:paraId="3AB4C56B" w14:textId="1189E006"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Pr="00F336C6">
        <w:rPr>
          <w:rFonts w:ascii="Arial" w:hAnsi="Arial" w:cs="Arial"/>
          <w:szCs w:val="24"/>
          <w:lang w:eastAsia="ko-KR"/>
        </w:rPr>
        <w:t>1R01 HL130246-01</w:t>
      </w:r>
    </w:p>
    <w:p w14:paraId="44066A0B" w14:textId="7495EA73"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lastRenderedPageBreak/>
        <w:t>Title:</w:t>
      </w:r>
      <w:r>
        <w:rPr>
          <w:rFonts w:ascii="Arial" w:hAnsi="Arial" w:cs="Arial"/>
          <w:szCs w:val="24"/>
          <w:lang w:eastAsia="ko-KR"/>
        </w:rPr>
        <w:tab/>
      </w:r>
      <w:r w:rsidRPr="00F336C6">
        <w:rPr>
          <w:rFonts w:ascii="Arial" w:hAnsi="Arial" w:cs="Arial"/>
          <w:szCs w:val="24"/>
          <w:lang w:eastAsia="ko-KR"/>
        </w:rPr>
        <w:t>Integrating miR-107 into signaling pathways that coordinate neurogenesis and brain</w:t>
      </w:r>
      <w:r>
        <w:rPr>
          <w:rFonts w:ascii="Arial" w:hAnsi="Arial" w:cs="Arial"/>
          <w:szCs w:val="24"/>
          <w:lang w:eastAsia="ko-KR"/>
        </w:rPr>
        <w:t xml:space="preserve"> </w:t>
      </w:r>
      <w:r w:rsidRPr="00F336C6">
        <w:rPr>
          <w:rFonts w:ascii="Arial" w:hAnsi="Arial" w:cs="Arial"/>
          <w:szCs w:val="24"/>
          <w:lang w:eastAsia="ko-KR"/>
        </w:rPr>
        <w:t>vascular permeability</w:t>
      </w:r>
    </w:p>
    <w:p w14:paraId="451F0F79" w14:textId="4BC788CB"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Pr="00F336C6">
        <w:rPr>
          <w:rFonts w:ascii="Arial" w:hAnsi="Arial" w:cs="Arial"/>
          <w:szCs w:val="24"/>
          <w:lang w:eastAsia="ko-KR"/>
        </w:rPr>
        <w:t>Stefania Nicoli, Ph.D.</w:t>
      </w:r>
    </w:p>
    <w:p w14:paraId="53A168E0" w14:textId="0E9DEEF6"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Pr>
          <w:rFonts w:ascii="Arial" w:hAnsi="Arial" w:cs="Arial"/>
          <w:szCs w:val="24"/>
          <w:lang w:eastAsia="ko-KR"/>
        </w:rPr>
        <w:t>20%</w:t>
      </w:r>
    </w:p>
    <w:p w14:paraId="724143FF" w14:textId="5D790BFD"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002F7D1F" w:rsidRPr="002F7D1F">
        <w:rPr>
          <w:rFonts w:ascii="Arial" w:hAnsi="Arial" w:cs="Arial"/>
          <w:i/>
          <w:iCs/>
          <w:szCs w:val="24"/>
          <w:lang w:eastAsia="ko-KR"/>
        </w:rPr>
        <w:t xml:space="preserve"> Costs for project period:</w:t>
      </w:r>
      <w:r w:rsidR="002F7D1F" w:rsidRPr="00F336C6">
        <w:rPr>
          <w:rFonts w:ascii="Arial" w:hAnsi="Arial" w:cs="Arial"/>
          <w:szCs w:val="24"/>
          <w:lang w:eastAsia="ko-KR"/>
        </w:rPr>
        <w:t xml:space="preserve"> $1,250,000.00</w:t>
      </w:r>
    </w:p>
    <w:p w14:paraId="4CDA79AF" w14:textId="3B8DA10D"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09/01/2015 – 12/31/2020 (no cost extension to 12/31/2021)</w:t>
      </w:r>
    </w:p>
    <w:p w14:paraId="276C143A" w14:textId="77777777" w:rsidR="005904D7" w:rsidRPr="00F336C6" w:rsidRDefault="005904D7" w:rsidP="00724FCC">
      <w:pPr>
        <w:tabs>
          <w:tab w:val="left" w:pos="1440"/>
        </w:tabs>
        <w:spacing w:before="120"/>
        <w:ind w:left="180" w:hanging="180"/>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NIH/NIDDK</w:t>
      </w:r>
    </w:p>
    <w:p w14:paraId="293936D9" w14:textId="64EFB16E" w:rsidR="002F7D1F" w:rsidRPr="00F336C6" w:rsidRDefault="002F7D1F" w:rsidP="001C78E4">
      <w:pPr>
        <w:tabs>
          <w:tab w:val="left" w:pos="993"/>
        </w:tabs>
        <w:rPr>
          <w:rFonts w:ascii="Arial" w:hAnsi="Arial" w:cs="Arial"/>
          <w:szCs w:val="24"/>
        </w:rPr>
      </w:pPr>
      <w:r w:rsidRPr="002F7D1F">
        <w:rPr>
          <w:rFonts w:ascii="Arial" w:hAnsi="Arial" w:cs="Arial"/>
          <w:i/>
          <w:iCs/>
          <w:szCs w:val="24"/>
        </w:rPr>
        <w:t>ID#</w:t>
      </w:r>
      <w:r>
        <w:rPr>
          <w:rFonts w:ascii="Arial" w:hAnsi="Arial" w:cs="Arial"/>
        </w:rPr>
        <w:tab/>
      </w:r>
      <w:r w:rsidR="001C78E4" w:rsidRPr="00F336C6">
        <w:rPr>
          <w:rFonts w:ascii="Arial" w:hAnsi="Arial" w:cs="Arial"/>
          <w:szCs w:val="24"/>
          <w:lang w:eastAsia="ko-KR"/>
        </w:rPr>
        <w:t>R56DK118728</w:t>
      </w:r>
    </w:p>
    <w:p w14:paraId="12F9F123" w14:textId="40273EF7" w:rsidR="002F7D1F" w:rsidRPr="00F336C6" w:rsidRDefault="002F7D1F" w:rsidP="001C78E4">
      <w:pPr>
        <w:tabs>
          <w:tab w:val="left" w:pos="993"/>
        </w:tabs>
        <w:rPr>
          <w:rFonts w:ascii="Arial" w:hAnsi="Arial" w:cs="Arial"/>
          <w:szCs w:val="24"/>
          <w:lang w:eastAsia="ko-KR"/>
        </w:rPr>
      </w:pPr>
      <w:r w:rsidRPr="002F7D1F">
        <w:rPr>
          <w:rFonts w:ascii="Arial" w:hAnsi="Arial" w:cs="Arial"/>
          <w:i/>
          <w:iCs/>
          <w:szCs w:val="24"/>
          <w:lang w:eastAsia="ko-KR"/>
        </w:rPr>
        <w:t>Title:</w:t>
      </w:r>
      <w:r w:rsidR="001C78E4">
        <w:rPr>
          <w:rFonts w:ascii="Arial" w:hAnsi="Arial" w:cs="Arial"/>
          <w:szCs w:val="24"/>
          <w:lang w:eastAsia="ko-KR"/>
        </w:rPr>
        <w:tab/>
      </w:r>
      <w:r w:rsidR="001C78E4" w:rsidRPr="00F336C6">
        <w:rPr>
          <w:rFonts w:ascii="Arial" w:hAnsi="Arial" w:cs="Arial"/>
          <w:szCs w:val="24"/>
          <w:lang w:eastAsia="ko-KR"/>
        </w:rPr>
        <w:t>miR-223 regulates endothelial to hematopoietic transition</w:t>
      </w:r>
    </w:p>
    <w:p w14:paraId="19A47813" w14:textId="09AF3315"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001C78E4" w:rsidRPr="00F336C6">
        <w:rPr>
          <w:rFonts w:ascii="Arial" w:hAnsi="Arial" w:cs="Arial"/>
          <w:szCs w:val="24"/>
          <w:lang w:eastAsia="ko-KR"/>
        </w:rPr>
        <w:t>Stefania Nicoli, Ph.D.</w:t>
      </w:r>
    </w:p>
    <w:p w14:paraId="559F38C2" w14:textId="68AC508C"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1C78E4">
        <w:rPr>
          <w:rFonts w:ascii="Arial" w:hAnsi="Arial" w:cs="Arial"/>
          <w:szCs w:val="24"/>
          <w:lang w:eastAsia="ko-KR"/>
        </w:rPr>
        <w:t>10</w:t>
      </w:r>
      <w:r>
        <w:rPr>
          <w:rFonts w:ascii="Arial" w:hAnsi="Arial" w:cs="Arial"/>
          <w:szCs w:val="24"/>
          <w:lang w:eastAsia="ko-KR"/>
        </w:rPr>
        <w:t>%</w:t>
      </w:r>
    </w:p>
    <w:p w14:paraId="58514BBB" w14:textId="0A40DF7C"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Pr="002F7D1F">
        <w:rPr>
          <w:rFonts w:ascii="Arial" w:hAnsi="Arial" w:cs="Arial"/>
          <w:i/>
          <w:iCs/>
          <w:szCs w:val="24"/>
          <w:lang w:eastAsia="ko-KR"/>
        </w:rPr>
        <w:t xml:space="preserve"> </w:t>
      </w:r>
      <w:r w:rsidR="002F7D1F" w:rsidRPr="002F7D1F">
        <w:rPr>
          <w:rFonts w:ascii="Arial" w:hAnsi="Arial" w:cs="Arial"/>
          <w:i/>
          <w:iCs/>
          <w:szCs w:val="24"/>
          <w:lang w:eastAsia="ko-KR"/>
        </w:rPr>
        <w:t>Costs for project period:</w:t>
      </w:r>
      <w:r w:rsidR="002F7D1F" w:rsidRPr="00F336C6">
        <w:rPr>
          <w:rFonts w:ascii="Arial" w:hAnsi="Arial" w:cs="Arial"/>
          <w:szCs w:val="24"/>
          <w:lang w:eastAsia="ko-KR"/>
        </w:rPr>
        <w:t xml:space="preserve"> </w:t>
      </w:r>
      <w:r w:rsidR="001C78E4" w:rsidRPr="00F336C6">
        <w:rPr>
          <w:rFonts w:ascii="Arial" w:hAnsi="Arial" w:cs="Arial"/>
          <w:szCs w:val="24"/>
          <w:lang w:eastAsia="ko-KR"/>
        </w:rPr>
        <w:t>$99,000</w:t>
      </w:r>
    </w:p>
    <w:p w14:paraId="41D33C4B" w14:textId="48D49625"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lang w:eastAsia="ko-KR"/>
        </w:rPr>
        <w:t>08/01/2018 – 07/31/2019</w:t>
      </w:r>
    </w:p>
    <w:p w14:paraId="762EEC5E" w14:textId="10465F27" w:rsidR="00F7343A" w:rsidRPr="00F336C6" w:rsidRDefault="00F7343A" w:rsidP="00724FCC">
      <w:pPr>
        <w:tabs>
          <w:tab w:val="left" w:pos="1440"/>
        </w:tabs>
        <w:spacing w:before="120"/>
        <w:jc w:val="both"/>
        <w:rPr>
          <w:rFonts w:ascii="Arial" w:hAnsi="Arial" w:cs="Arial"/>
          <w:szCs w:val="24"/>
          <w:u w:val="single"/>
          <w:lang w:eastAsia="ko-KR"/>
        </w:rPr>
      </w:pPr>
      <w:r w:rsidRPr="00F336C6">
        <w:rPr>
          <w:rFonts w:ascii="Arial" w:hAnsi="Arial" w:cs="Arial"/>
          <w:szCs w:val="24"/>
          <w:u w:val="single"/>
          <w:lang w:eastAsia="ko-KR"/>
        </w:rPr>
        <w:t xml:space="preserve">Agency:     </w:t>
      </w:r>
      <w:r w:rsidRPr="00F336C6">
        <w:rPr>
          <w:rFonts w:ascii="Arial" w:hAnsi="Arial" w:cs="Arial"/>
          <w:szCs w:val="24"/>
          <w:u w:val="single"/>
        </w:rPr>
        <w:t>A</w:t>
      </w:r>
      <w:r w:rsidR="004D6B8A" w:rsidRPr="00F336C6">
        <w:rPr>
          <w:rFonts w:ascii="Arial" w:hAnsi="Arial" w:cs="Arial"/>
          <w:szCs w:val="24"/>
          <w:u w:val="single"/>
        </w:rPr>
        <w:t>merican Heart Association</w:t>
      </w:r>
      <w:r w:rsidRPr="00F336C6">
        <w:rPr>
          <w:rFonts w:ascii="Arial" w:hAnsi="Arial" w:cs="Arial"/>
          <w:szCs w:val="24"/>
          <w:u w:val="single"/>
        </w:rPr>
        <w:t>- Grant in Aid</w:t>
      </w:r>
      <w:r w:rsidRPr="00F336C6">
        <w:rPr>
          <w:rFonts w:ascii="Arial" w:hAnsi="Arial" w:cs="Arial"/>
          <w:b/>
          <w:szCs w:val="24"/>
        </w:rPr>
        <w:t xml:space="preserve">    </w:t>
      </w:r>
    </w:p>
    <w:p w14:paraId="4AF37785" w14:textId="6DCD89D3"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001C78E4" w:rsidRPr="00F336C6">
        <w:rPr>
          <w:rFonts w:ascii="Arial" w:hAnsi="Arial" w:cs="Arial"/>
          <w:szCs w:val="24"/>
        </w:rPr>
        <w:t>17GRNT33460426</w:t>
      </w:r>
    </w:p>
    <w:p w14:paraId="793D15F6" w14:textId="6164ABF8"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001C78E4" w:rsidRPr="00F336C6">
        <w:rPr>
          <w:rFonts w:ascii="Arial" w:hAnsi="Arial" w:cs="Arial"/>
          <w:szCs w:val="24"/>
        </w:rPr>
        <w:t>Hemodynamics Control of Artery Muscularization and Innervation</w:t>
      </w:r>
    </w:p>
    <w:p w14:paraId="378066BE" w14:textId="68C43759"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001C78E4" w:rsidRPr="00F336C6">
        <w:rPr>
          <w:rFonts w:ascii="Arial" w:hAnsi="Arial" w:cs="Arial"/>
          <w:szCs w:val="24"/>
          <w:lang w:eastAsia="ko-KR"/>
        </w:rPr>
        <w:t>Stefania Nicoli, Ph.D.</w:t>
      </w:r>
    </w:p>
    <w:p w14:paraId="53F261E9" w14:textId="7185F319"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1C78E4">
        <w:rPr>
          <w:rFonts w:ascii="Arial" w:hAnsi="Arial" w:cs="Arial"/>
          <w:szCs w:val="24"/>
          <w:lang w:eastAsia="ko-KR"/>
        </w:rPr>
        <w:t>15</w:t>
      </w:r>
      <w:r>
        <w:rPr>
          <w:rFonts w:ascii="Arial" w:hAnsi="Arial" w:cs="Arial"/>
          <w:szCs w:val="24"/>
          <w:lang w:eastAsia="ko-KR"/>
        </w:rPr>
        <w:t>%</w:t>
      </w:r>
    </w:p>
    <w:p w14:paraId="14A30E26" w14:textId="6C24EC55"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Pr="002F7D1F">
        <w:rPr>
          <w:rFonts w:ascii="Arial" w:hAnsi="Arial" w:cs="Arial"/>
          <w:i/>
          <w:iCs/>
          <w:szCs w:val="24"/>
          <w:lang w:eastAsia="ko-KR"/>
        </w:rPr>
        <w:t xml:space="preserve"> </w:t>
      </w:r>
      <w:r w:rsidR="002F7D1F" w:rsidRPr="002F7D1F">
        <w:rPr>
          <w:rFonts w:ascii="Arial" w:hAnsi="Arial" w:cs="Arial"/>
          <w:i/>
          <w:iCs/>
          <w:szCs w:val="24"/>
          <w:lang w:eastAsia="ko-KR"/>
        </w:rPr>
        <w:t>Costs for project period:</w:t>
      </w:r>
      <w:r w:rsidR="002F7D1F" w:rsidRPr="00F336C6">
        <w:rPr>
          <w:rFonts w:ascii="Arial" w:hAnsi="Arial" w:cs="Arial"/>
          <w:szCs w:val="24"/>
          <w:lang w:eastAsia="ko-KR"/>
        </w:rPr>
        <w:t xml:space="preserve"> </w:t>
      </w:r>
      <w:r w:rsidR="001C78E4" w:rsidRPr="00F336C6">
        <w:rPr>
          <w:rFonts w:ascii="Arial" w:hAnsi="Arial" w:cs="Arial"/>
          <w:szCs w:val="24"/>
          <w:lang w:eastAsia="ko-KR"/>
        </w:rPr>
        <w:t>$150,000.00</w:t>
      </w:r>
    </w:p>
    <w:p w14:paraId="4E628DDD" w14:textId="11AEE6D4"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lang w:eastAsia="ko-KR"/>
        </w:rPr>
        <w:t xml:space="preserve">01/01/2017 – </w:t>
      </w:r>
      <w:r w:rsidR="001C78E4" w:rsidRPr="00F336C6">
        <w:rPr>
          <w:rFonts w:ascii="Arial" w:hAnsi="Arial" w:cs="Arial"/>
          <w:szCs w:val="24"/>
        </w:rPr>
        <w:t>12/31/2018</w:t>
      </w:r>
    </w:p>
    <w:p w14:paraId="2F712D8E" w14:textId="1BEB4103" w:rsidR="000423E9" w:rsidRPr="00F336C6" w:rsidRDefault="000423E9" w:rsidP="00724FCC">
      <w:pPr>
        <w:tabs>
          <w:tab w:val="left" w:pos="1080"/>
          <w:tab w:val="left" w:pos="1440"/>
          <w:tab w:val="left" w:pos="1980"/>
          <w:tab w:val="left" w:pos="2790"/>
          <w:tab w:val="left" w:pos="6480"/>
        </w:tabs>
        <w:spacing w:before="120"/>
        <w:jc w:val="both"/>
        <w:rPr>
          <w:rFonts w:ascii="Arial" w:hAnsi="Arial" w:cs="Arial"/>
          <w:szCs w:val="24"/>
        </w:rPr>
      </w:pPr>
      <w:r w:rsidRPr="00F336C6">
        <w:rPr>
          <w:rFonts w:ascii="Arial" w:hAnsi="Arial" w:cs="Arial"/>
          <w:szCs w:val="24"/>
          <w:u w:val="single"/>
        </w:rPr>
        <w:t>Agency:</w:t>
      </w:r>
      <w:r w:rsidR="001C78E4">
        <w:rPr>
          <w:rFonts w:ascii="Arial" w:hAnsi="Arial" w:cs="Arial"/>
          <w:szCs w:val="24"/>
          <w:u w:val="single"/>
        </w:rPr>
        <w:t xml:space="preserve"> </w:t>
      </w:r>
      <w:r w:rsidRPr="00F336C6">
        <w:rPr>
          <w:rFonts w:ascii="Arial" w:hAnsi="Arial" w:cs="Arial"/>
          <w:szCs w:val="24"/>
          <w:u w:val="single"/>
        </w:rPr>
        <w:t>Gilead</w:t>
      </w:r>
      <w:r w:rsidR="004D6B8A" w:rsidRPr="00F336C6">
        <w:rPr>
          <w:rFonts w:ascii="Arial" w:hAnsi="Arial" w:cs="Arial"/>
          <w:szCs w:val="24"/>
          <w:u w:val="single"/>
        </w:rPr>
        <w:t xml:space="preserve"> Inc </w:t>
      </w:r>
    </w:p>
    <w:p w14:paraId="5B745960" w14:textId="08ADA908"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001C78E4" w:rsidRPr="00F336C6">
        <w:rPr>
          <w:rFonts w:ascii="Arial" w:hAnsi="Arial" w:cs="Arial"/>
          <w:szCs w:val="24"/>
        </w:rPr>
        <w:t>Award R13168</w:t>
      </w:r>
    </w:p>
    <w:p w14:paraId="1995A5F3" w14:textId="3FACD0D0"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001C78E4" w:rsidRPr="00F336C6">
        <w:rPr>
          <w:rFonts w:ascii="Arial" w:hAnsi="Arial" w:cs="Arial"/>
          <w:szCs w:val="24"/>
        </w:rPr>
        <w:t>Study RTKs in Zebrafish Development</w:t>
      </w:r>
    </w:p>
    <w:p w14:paraId="1D0C083D" w14:textId="13A368CB" w:rsidR="002F7D1F" w:rsidRPr="00F336C6" w:rsidRDefault="002F7D1F" w:rsidP="002F7D1F">
      <w:pPr>
        <w:tabs>
          <w:tab w:val="left" w:pos="993"/>
        </w:tabs>
        <w:rPr>
          <w:rFonts w:ascii="Arial" w:hAnsi="Arial" w:cs="Arial"/>
          <w:szCs w:val="24"/>
          <w:lang w:eastAsia="ko-KR"/>
        </w:rPr>
      </w:pPr>
      <w:r w:rsidRPr="002F7D1F">
        <w:rPr>
          <w:rFonts w:ascii="Arial" w:hAnsi="Arial" w:cs="Arial"/>
          <w:i/>
          <w:iCs/>
          <w:szCs w:val="24"/>
          <w:lang w:eastAsia="ko-KR"/>
        </w:rPr>
        <w:t>P.I.</w:t>
      </w:r>
      <w:r>
        <w:rPr>
          <w:rFonts w:ascii="Arial" w:hAnsi="Arial" w:cs="Arial"/>
          <w:szCs w:val="24"/>
          <w:lang w:eastAsia="ko-KR"/>
        </w:rPr>
        <w:tab/>
      </w:r>
      <w:r w:rsidR="001C78E4" w:rsidRPr="00F336C6">
        <w:rPr>
          <w:rFonts w:ascii="Arial" w:hAnsi="Arial" w:cs="Arial"/>
          <w:szCs w:val="24"/>
        </w:rPr>
        <w:t>Stefania Nicoli, PhD.</w:t>
      </w:r>
    </w:p>
    <w:p w14:paraId="71A4BF09" w14:textId="319E0722"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1C78E4">
        <w:rPr>
          <w:rFonts w:ascii="Arial" w:hAnsi="Arial" w:cs="Arial"/>
          <w:szCs w:val="24"/>
          <w:lang w:eastAsia="ko-KR"/>
        </w:rPr>
        <w:t>15</w:t>
      </w:r>
      <w:r>
        <w:rPr>
          <w:rFonts w:ascii="Arial" w:hAnsi="Arial" w:cs="Arial"/>
          <w:szCs w:val="24"/>
          <w:lang w:eastAsia="ko-KR"/>
        </w:rPr>
        <w:t>%</w:t>
      </w:r>
    </w:p>
    <w:p w14:paraId="5841A2EC" w14:textId="037A7A59"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Pr="002F7D1F">
        <w:rPr>
          <w:rFonts w:ascii="Arial" w:hAnsi="Arial" w:cs="Arial"/>
          <w:i/>
          <w:iCs/>
          <w:szCs w:val="24"/>
          <w:lang w:eastAsia="ko-KR"/>
        </w:rPr>
        <w:t xml:space="preserve"> </w:t>
      </w:r>
      <w:r w:rsidR="002F7D1F" w:rsidRPr="002F7D1F">
        <w:rPr>
          <w:rFonts w:ascii="Arial" w:hAnsi="Arial" w:cs="Arial"/>
          <w:i/>
          <w:iCs/>
          <w:szCs w:val="24"/>
          <w:lang w:eastAsia="ko-KR"/>
        </w:rPr>
        <w:t>Costs for project period:</w:t>
      </w:r>
      <w:r w:rsidR="002F7D1F" w:rsidRPr="00F336C6">
        <w:rPr>
          <w:rFonts w:ascii="Arial" w:hAnsi="Arial" w:cs="Arial"/>
          <w:szCs w:val="24"/>
          <w:lang w:eastAsia="ko-KR"/>
        </w:rPr>
        <w:t xml:space="preserve"> </w:t>
      </w:r>
      <w:r w:rsidR="001C78E4" w:rsidRPr="00F336C6">
        <w:rPr>
          <w:rFonts w:ascii="Arial" w:hAnsi="Arial" w:cs="Arial"/>
          <w:szCs w:val="24"/>
        </w:rPr>
        <w:t xml:space="preserve">$195,000.00 </w:t>
      </w:r>
      <w:r w:rsidR="001C78E4" w:rsidRPr="00F336C6">
        <w:rPr>
          <w:rFonts w:ascii="MS Gothic" w:eastAsia="MS Gothic" w:hAnsi="MS Gothic" w:cs="MS Gothic" w:hint="eastAsia"/>
          <w:szCs w:val="24"/>
        </w:rPr>
        <w:t> </w:t>
      </w:r>
    </w:p>
    <w:p w14:paraId="69140BE0" w14:textId="158BFDE9"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1C78E4" w:rsidRPr="00F336C6">
        <w:rPr>
          <w:rFonts w:ascii="Arial" w:hAnsi="Arial" w:cs="Arial"/>
          <w:szCs w:val="24"/>
        </w:rPr>
        <w:t>12/01/2015</w:t>
      </w:r>
      <w:r w:rsidR="001C78E4" w:rsidRPr="00F336C6">
        <w:rPr>
          <w:rFonts w:ascii="Arial" w:hAnsi="Arial" w:cs="Arial"/>
          <w:szCs w:val="24"/>
          <w:lang w:eastAsia="ko-KR"/>
        </w:rPr>
        <w:t xml:space="preserve"> – </w:t>
      </w:r>
      <w:r w:rsidR="001C78E4" w:rsidRPr="00F336C6">
        <w:rPr>
          <w:rFonts w:ascii="Arial" w:hAnsi="Arial" w:cs="Arial"/>
          <w:szCs w:val="24"/>
        </w:rPr>
        <w:t>7/31/19</w:t>
      </w:r>
    </w:p>
    <w:p w14:paraId="1A44007C" w14:textId="602245E2" w:rsidR="00786EBA" w:rsidRPr="00F336C6" w:rsidRDefault="00786EBA" w:rsidP="00724FCC">
      <w:pPr>
        <w:tabs>
          <w:tab w:val="left" w:pos="1080"/>
          <w:tab w:val="left" w:pos="1440"/>
          <w:tab w:val="left" w:pos="1980"/>
          <w:tab w:val="left" w:pos="2790"/>
          <w:tab w:val="left" w:pos="6480"/>
        </w:tabs>
        <w:spacing w:before="120"/>
        <w:jc w:val="both"/>
        <w:rPr>
          <w:rFonts w:ascii="Arial" w:hAnsi="Arial" w:cs="Arial"/>
          <w:b/>
          <w:szCs w:val="24"/>
        </w:rPr>
      </w:pPr>
      <w:r w:rsidRPr="00F336C6">
        <w:rPr>
          <w:rFonts w:ascii="Arial" w:hAnsi="Arial" w:cs="Arial"/>
          <w:szCs w:val="24"/>
          <w:u w:val="single"/>
          <w:lang w:eastAsia="ko-KR"/>
        </w:rPr>
        <w:t xml:space="preserve">Agency:     </w:t>
      </w:r>
      <w:r w:rsidR="00401DE6" w:rsidRPr="00F336C6">
        <w:rPr>
          <w:rFonts w:ascii="Arial" w:hAnsi="Arial" w:cs="Arial"/>
          <w:szCs w:val="24"/>
          <w:u w:val="single"/>
        </w:rPr>
        <w:t xml:space="preserve">NIH/NEI  </w:t>
      </w:r>
    </w:p>
    <w:p w14:paraId="612057AE" w14:textId="6CDB59E7" w:rsidR="002F7D1F" w:rsidRPr="00F336C6" w:rsidRDefault="002F7D1F" w:rsidP="002F7D1F">
      <w:pPr>
        <w:tabs>
          <w:tab w:val="left" w:pos="993"/>
          <w:tab w:val="left" w:pos="1134"/>
        </w:tabs>
        <w:rPr>
          <w:rFonts w:ascii="Arial" w:hAnsi="Arial" w:cs="Arial"/>
          <w:szCs w:val="24"/>
        </w:rPr>
      </w:pPr>
      <w:r w:rsidRPr="002F7D1F">
        <w:rPr>
          <w:rFonts w:ascii="Arial" w:hAnsi="Arial" w:cs="Arial"/>
          <w:i/>
          <w:iCs/>
          <w:szCs w:val="24"/>
        </w:rPr>
        <w:t>ID#</w:t>
      </w:r>
      <w:r>
        <w:rPr>
          <w:rFonts w:ascii="Arial" w:hAnsi="Arial" w:cs="Arial"/>
        </w:rPr>
        <w:tab/>
      </w:r>
      <w:r w:rsidR="00724FCC" w:rsidRPr="00F336C6">
        <w:rPr>
          <w:rFonts w:ascii="Arial" w:hAnsi="Arial" w:cs="Arial"/>
          <w:szCs w:val="24"/>
        </w:rPr>
        <w:t>5R01EY025979-02 (Eichmann, PI)</w:t>
      </w:r>
    </w:p>
    <w:p w14:paraId="30D09DB5" w14:textId="29FEFEF4" w:rsidR="002F7D1F" w:rsidRPr="00F336C6" w:rsidRDefault="002F7D1F" w:rsidP="002F7D1F">
      <w:pPr>
        <w:tabs>
          <w:tab w:val="left" w:pos="993"/>
        </w:tabs>
        <w:ind w:left="993" w:hanging="993"/>
        <w:rPr>
          <w:rFonts w:ascii="Arial" w:hAnsi="Arial" w:cs="Arial"/>
          <w:szCs w:val="24"/>
          <w:lang w:eastAsia="ko-KR"/>
        </w:rPr>
      </w:pPr>
      <w:r w:rsidRPr="002F7D1F">
        <w:rPr>
          <w:rFonts w:ascii="Arial" w:hAnsi="Arial" w:cs="Arial"/>
          <w:i/>
          <w:iCs/>
          <w:szCs w:val="24"/>
          <w:lang w:eastAsia="ko-KR"/>
        </w:rPr>
        <w:t>Title:</w:t>
      </w:r>
      <w:r>
        <w:rPr>
          <w:rFonts w:ascii="Arial" w:hAnsi="Arial" w:cs="Arial"/>
          <w:szCs w:val="24"/>
          <w:lang w:eastAsia="ko-KR"/>
        </w:rPr>
        <w:tab/>
      </w:r>
      <w:r w:rsidR="00724FCC" w:rsidRPr="00F336C6">
        <w:rPr>
          <w:rFonts w:ascii="Arial" w:hAnsi="Arial" w:cs="Arial"/>
          <w:szCs w:val="24"/>
        </w:rPr>
        <w:t xml:space="preserve">Novel Approaches to Manipulate Sprouting Angiogenesis the project examines the function of </w:t>
      </w:r>
      <w:proofErr w:type="spellStart"/>
      <w:r w:rsidR="00724FCC" w:rsidRPr="00F336C6">
        <w:rPr>
          <w:rFonts w:ascii="Arial" w:hAnsi="Arial" w:cs="Arial"/>
          <w:szCs w:val="24"/>
        </w:rPr>
        <w:t>Neuropilin</w:t>
      </w:r>
      <w:proofErr w:type="spellEnd"/>
      <w:r w:rsidR="00724FCC" w:rsidRPr="00F336C6">
        <w:rPr>
          <w:rFonts w:ascii="Arial" w:hAnsi="Arial" w:cs="Arial"/>
          <w:szCs w:val="24"/>
        </w:rPr>
        <w:t xml:space="preserve"> 1 in the retina angiogenesis.</w:t>
      </w:r>
    </w:p>
    <w:p w14:paraId="4E3EE705" w14:textId="44E77A3D" w:rsidR="002F7D1F" w:rsidRDefault="002F7D1F" w:rsidP="002F7D1F">
      <w:pPr>
        <w:tabs>
          <w:tab w:val="left" w:pos="993"/>
        </w:tabs>
        <w:rPr>
          <w:rFonts w:ascii="Arial" w:hAnsi="Arial" w:cs="Arial"/>
          <w:szCs w:val="24"/>
        </w:rPr>
      </w:pPr>
      <w:r w:rsidRPr="002F7D1F">
        <w:rPr>
          <w:rFonts w:ascii="Arial" w:hAnsi="Arial" w:cs="Arial"/>
          <w:i/>
          <w:iCs/>
          <w:szCs w:val="24"/>
          <w:lang w:eastAsia="ko-KR"/>
        </w:rPr>
        <w:t>P.I.</w:t>
      </w:r>
      <w:r>
        <w:rPr>
          <w:rFonts w:ascii="Arial" w:hAnsi="Arial" w:cs="Arial"/>
          <w:szCs w:val="24"/>
          <w:lang w:eastAsia="ko-KR"/>
        </w:rPr>
        <w:tab/>
      </w:r>
      <w:r w:rsidR="00724FCC" w:rsidRPr="00F336C6">
        <w:rPr>
          <w:rFonts w:ascii="Arial" w:hAnsi="Arial" w:cs="Arial"/>
          <w:szCs w:val="24"/>
        </w:rPr>
        <w:t>Anne Eichmann, PhD.</w:t>
      </w:r>
    </w:p>
    <w:p w14:paraId="3507227D" w14:textId="1F740DEA" w:rsidR="00724FCC" w:rsidRPr="00F336C6" w:rsidRDefault="00724FCC" w:rsidP="00724FCC">
      <w:pPr>
        <w:tabs>
          <w:tab w:val="left" w:pos="993"/>
          <w:tab w:val="left" w:pos="6480"/>
        </w:tabs>
        <w:jc w:val="both"/>
        <w:rPr>
          <w:rFonts w:ascii="Arial" w:hAnsi="Arial" w:cs="Arial"/>
          <w:szCs w:val="24"/>
        </w:rPr>
      </w:pPr>
      <w:r w:rsidRPr="00F336C6">
        <w:rPr>
          <w:rFonts w:ascii="Arial" w:hAnsi="Arial" w:cs="Arial"/>
          <w:szCs w:val="24"/>
        </w:rPr>
        <w:t>Role:</w:t>
      </w:r>
      <w:r>
        <w:rPr>
          <w:rFonts w:ascii="Arial" w:hAnsi="Arial" w:cs="Arial"/>
          <w:szCs w:val="24"/>
        </w:rPr>
        <w:tab/>
      </w:r>
      <w:r w:rsidRPr="00F336C6">
        <w:rPr>
          <w:rFonts w:ascii="Arial" w:hAnsi="Arial" w:cs="Arial"/>
          <w:szCs w:val="24"/>
        </w:rPr>
        <w:t>Collaborator</w:t>
      </w:r>
    </w:p>
    <w:p w14:paraId="5E31827B" w14:textId="6A1300A2" w:rsidR="002F7D1F" w:rsidRPr="00F336C6" w:rsidRDefault="002F7D1F" w:rsidP="002F7D1F">
      <w:pPr>
        <w:tabs>
          <w:tab w:val="left" w:pos="1440"/>
        </w:tabs>
        <w:rPr>
          <w:rFonts w:ascii="Arial" w:hAnsi="Arial" w:cs="Arial"/>
          <w:szCs w:val="24"/>
          <w:lang w:eastAsia="ko-KR"/>
        </w:rPr>
      </w:pPr>
      <w:r w:rsidRPr="002F7D1F">
        <w:rPr>
          <w:rFonts w:ascii="Arial" w:hAnsi="Arial" w:cs="Arial"/>
          <w:i/>
          <w:iCs/>
          <w:szCs w:val="24"/>
          <w:lang w:eastAsia="ko-KR"/>
        </w:rPr>
        <w:t>Percent Effort:</w:t>
      </w:r>
      <w:r w:rsidRPr="00F336C6">
        <w:rPr>
          <w:rFonts w:ascii="Arial" w:hAnsi="Arial" w:cs="Arial"/>
          <w:szCs w:val="24"/>
          <w:lang w:eastAsia="ko-KR"/>
        </w:rPr>
        <w:t xml:space="preserve"> </w:t>
      </w:r>
      <w:r w:rsidR="00724FCC">
        <w:rPr>
          <w:rFonts w:ascii="Arial" w:hAnsi="Arial" w:cs="Arial"/>
          <w:szCs w:val="24"/>
          <w:lang w:eastAsia="ko-KR"/>
        </w:rPr>
        <w:t>5</w:t>
      </w:r>
      <w:r>
        <w:rPr>
          <w:rFonts w:ascii="Arial" w:hAnsi="Arial" w:cs="Arial"/>
          <w:szCs w:val="24"/>
          <w:lang w:eastAsia="ko-KR"/>
        </w:rPr>
        <w:t>%</w:t>
      </w:r>
    </w:p>
    <w:p w14:paraId="2C679674" w14:textId="7CE29500" w:rsidR="002F7D1F" w:rsidRPr="00F336C6" w:rsidRDefault="00E1434A" w:rsidP="002F7D1F">
      <w:pPr>
        <w:tabs>
          <w:tab w:val="left" w:pos="1440"/>
        </w:tabs>
        <w:rPr>
          <w:rFonts w:ascii="Arial" w:hAnsi="Arial" w:cs="Arial"/>
          <w:szCs w:val="24"/>
          <w:lang w:eastAsia="ko-KR"/>
        </w:rPr>
      </w:pPr>
      <w:r>
        <w:rPr>
          <w:rFonts w:ascii="Arial" w:hAnsi="Arial" w:cs="Arial"/>
          <w:i/>
          <w:iCs/>
          <w:szCs w:val="24"/>
          <w:lang w:eastAsia="ko-KR"/>
        </w:rPr>
        <w:t>Total</w:t>
      </w:r>
      <w:r w:rsidRPr="002F7D1F">
        <w:rPr>
          <w:rFonts w:ascii="Arial" w:hAnsi="Arial" w:cs="Arial"/>
          <w:i/>
          <w:iCs/>
          <w:szCs w:val="24"/>
          <w:lang w:eastAsia="ko-KR"/>
        </w:rPr>
        <w:t xml:space="preserve"> </w:t>
      </w:r>
      <w:r w:rsidR="002F7D1F" w:rsidRPr="002F7D1F">
        <w:rPr>
          <w:rFonts w:ascii="Arial" w:hAnsi="Arial" w:cs="Arial"/>
          <w:i/>
          <w:iCs/>
          <w:szCs w:val="24"/>
          <w:lang w:eastAsia="ko-KR"/>
        </w:rPr>
        <w:t>Costs for project period:</w:t>
      </w:r>
      <w:r w:rsidR="002F7D1F" w:rsidRPr="00F336C6">
        <w:rPr>
          <w:rFonts w:ascii="Arial" w:hAnsi="Arial" w:cs="Arial"/>
          <w:szCs w:val="24"/>
          <w:lang w:eastAsia="ko-KR"/>
        </w:rPr>
        <w:t xml:space="preserve"> </w:t>
      </w:r>
      <w:r w:rsidR="00724FCC" w:rsidRPr="00F336C6">
        <w:rPr>
          <w:rFonts w:ascii="Arial" w:hAnsi="Arial" w:cs="Arial"/>
          <w:szCs w:val="24"/>
        </w:rPr>
        <w:t>$1,125,000</w:t>
      </w:r>
    </w:p>
    <w:p w14:paraId="1D03BDF4" w14:textId="0F522314" w:rsidR="002F7D1F" w:rsidRPr="00F336C6" w:rsidRDefault="002F7D1F" w:rsidP="002F7D1F">
      <w:pPr>
        <w:tabs>
          <w:tab w:val="left" w:pos="1440"/>
        </w:tabs>
        <w:ind w:left="180" w:hanging="180"/>
        <w:rPr>
          <w:rFonts w:ascii="Arial" w:hAnsi="Arial" w:cs="Arial"/>
          <w:szCs w:val="24"/>
          <w:lang w:eastAsia="ko-KR"/>
        </w:rPr>
      </w:pPr>
      <w:r w:rsidRPr="002F7D1F">
        <w:rPr>
          <w:rFonts w:ascii="Arial" w:hAnsi="Arial" w:cs="Arial"/>
          <w:i/>
          <w:iCs/>
          <w:szCs w:val="24"/>
          <w:lang w:eastAsia="ko-KR"/>
        </w:rPr>
        <w:t>Project period:</w:t>
      </w:r>
      <w:r w:rsidRPr="00F336C6">
        <w:rPr>
          <w:rFonts w:ascii="Arial" w:hAnsi="Arial" w:cs="Arial"/>
          <w:szCs w:val="24"/>
          <w:lang w:eastAsia="ko-KR"/>
        </w:rPr>
        <w:t xml:space="preserve"> </w:t>
      </w:r>
      <w:r w:rsidR="00724FCC" w:rsidRPr="00F336C6">
        <w:rPr>
          <w:rFonts w:ascii="Arial" w:hAnsi="Arial" w:cs="Arial"/>
          <w:szCs w:val="24"/>
        </w:rPr>
        <w:t>8/1/2016 – 7/31/2020</w:t>
      </w:r>
    </w:p>
    <w:p w14:paraId="28D5AD14" w14:textId="6677675C" w:rsidR="00F7343A" w:rsidRPr="00F336C6" w:rsidRDefault="00F7343A" w:rsidP="00724FCC">
      <w:pPr>
        <w:tabs>
          <w:tab w:val="left" w:pos="1080"/>
          <w:tab w:val="left" w:pos="1440"/>
          <w:tab w:val="left" w:pos="1980"/>
          <w:tab w:val="left" w:pos="2790"/>
          <w:tab w:val="left" w:pos="6480"/>
        </w:tabs>
        <w:spacing w:before="120"/>
        <w:rPr>
          <w:rFonts w:ascii="Arial" w:hAnsi="Arial" w:cs="Arial"/>
          <w:szCs w:val="24"/>
        </w:rPr>
      </w:pPr>
      <w:r w:rsidRPr="00724FCC">
        <w:rPr>
          <w:rFonts w:ascii="Arial" w:hAnsi="Arial" w:cs="Arial"/>
          <w:szCs w:val="24"/>
          <w:u w:val="single"/>
        </w:rPr>
        <w:t xml:space="preserve">Agency: </w:t>
      </w:r>
      <w:r w:rsidRPr="00F336C6">
        <w:rPr>
          <w:rFonts w:ascii="Arial" w:hAnsi="Arial" w:cs="Arial"/>
          <w:szCs w:val="24"/>
          <w:u w:val="single"/>
        </w:rPr>
        <w:t>NIH/DHHS</w:t>
      </w:r>
    </w:p>
    <w:p w14:paraId="285D96D5" w14:textId="0950989C" w:rsidR="00F7343A" w:rsidRPr="00F336C6" w:rsidRDefault="00724FCC" w:rsidP="004F4E64">
      <w:pPr>
        <w:tabs>
          <w:tab w:val="left" w:pos="1080"/>
          <w:tab w:val="left" w:pos="1440"/>
          <w:tab w:val="left" w:pos="1980"/>
          <w:tab w:val="left" w:pos="2790"/>
          <w:tab w:val="left" w:pos="6480"/>
        </w:tabs>
        <w:ind w:hanging="180"/>
        <w:rPr>
          <w:rFonts w:ascii="Arial" w:hAnsi="Arial" w:cs="Arial"/>
          <w:szCs w:val="24"/>
        </w:rPr>
      </w:pPr>
      <w:r>
        <w:rPr>
          <w:rFonts w:ascii="Arial" w:hAnsi="Arial" w:cs="Arial"/>
          <w:szCs w:val="24"/>
        </w:rPr>
        <w:tab/>
      </w:r>
      <w:r w:rsidR="00F7343A" w:rsidRPr="00F336C6">
        <w:rPr>
          <w:rFonts w:ascii="Arial" w:hAnsi="Arial" w:cs="Arial"/>
          <w:szCs w:val="24"/>
        </w:rPr>
        <w:t>I.</w:t>
      </w:r>
      <w:proofErr w:type="gramStart"/>
      <w:r w:rsidR="00F7343A" w:rsidRPr="00F336C6">
        <w:rPr>
          <w:rFonts w:ascii="Arial" w:hAnsi="Arial" w:cs="Arial"/>
          <w:szCs w:val="24"/>
        </w:rPr>
        <w:t>D.#      </w:t>
      </w:r>
      <w:proofErr w:type="gramEnd"/>
      <w:r w:rsidR="00F7343A" w:rsidRPr="00F336C6">
        <w:rPr>
          <w:rFonts w:ascii="Arial" w:hAnsi="Arial" w:cs="Arial"/>
          <w:szCs w:val="24"/>
        </w:rPr>
        <w:t xml:space="preserve"> 1R01EY025979-01                                                                    </w:t>
      </w:r>
    </w:p>
    <w:p w14:paraId="2970368F" w14:textId="77777777"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Title:      Novel approaches to manipulate sprouting angiogenesis</w:t>
      </w:r>
    </w:p>
    <w:p w14:paraId="50E9C2DF" w14:textId="77777777"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P.I.:        Anne Eichmann</w:t>
      </w:r>
    </w:p>
    <w:p w14:paraId="32E5C452" w14:textId="77777777"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Co-Investigator</w:t>
      </w:r>
      <w:proofErr w:type="gramStart"/>
      <w:r w:rsidRPr="00F336C6">
        <w:rPr>
          <w:rFonts w:ascii="Arial" w:hAnsi="Arial" w:cs="Arial"/>
          <w:szCs w:val="24"/>
        </w:rPr>
        <w:t>:  Stefania</w:t>
      </w:r>
      <w:proofErr w:type="gramEnd"/>
      <w:r w:rsidRPr="00F336C6">
        <w:rPr>
          <w:rFonts w:ascii="Arial" w:hAnsi="Arial" w:cs="Arial"/>
          <w:szCs w:val="24"/>
        </w:rPr>
        <w:t xml:space="preserve"> Nicoli, PhD.</w:t>
      </w:r>
    </w:p>
    <w:p w14:paraId="33A9596D" w14:textId="0F0A1010"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Percent effort</w:t>
      </w:r>
      <w:proofErr w:type="gramStart"/>
      <w:r w:rsidRPr="00F336C6">
        <w:rPr>
          <w:rFonts w:ascii="Arial" w:hAnsi="Arial" w:cs="Arial"/>
          <w:szCs w:val="24"/>
        </w:rPr>
        <w:t>:  3</w:t>
      </w:r>
      <w:proofErr w:type="gramEnd"/>
      <w:r w:rsidR="00F922CE" w:rsidRPr="00F336C6">
        <w:rPr>
          <w:rFonts w:ascii="Arial" w:hAnsi="Arial" w:cs="Arial"/>
          <w:szCs w:val="24"/>
        </w:rPr>
        <w:t>%</w:t>
      </w:r>
    </w:p>
    <w:p w14:paraId="02D88A0F" w14:textId="5B2916EB"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xml:space="preserve">   </w:t>
      </w:r>
      <w:r w:rsidR="00E1434A">
        <w:rPr>
          <w:rFonts w:ascii="Arial" w:hAnsi="Arial" w:cs="Arial"/>
          <w:i/>
          <w:iCs/>
          <w:szCs w:val="24"/>
          <w:lang w:eastAsia="ko-KR"/>
        </w:rPr>
        <w:t>Total</w:t>
      </w:r>
      <w:r w:rsidR="00E1434A" w:rsidRPr="002F7D1F">
        <w:rPr>
          <w:rFonts w:ascii="Arial" w:hAnsi="Arial" w:cs="Arial"/>
          <w:i/>
          <w:iCs/>
          <w:szCs w:val="24"/>
          <w:lang w:eastAsia="ko-KR"/>
        </w:rPr>
        <w:t xml:space="preserve"> </w:t>
      </w:r>
      <w:r w:rsidRPr="00F336C6">
        <w:rPr>
          <w:rFonts w:ascii="Arial" w:hAnsi="Arial" w:cs="Arial"/>
          <w:szCs w:val="24"/>
        </w:rPr>
        <w:t xml:space="preserve">costs per year:   $6,689.00 </w:t>
      </w:r>
      <w:r w:rsidRPr="00F336C6">
        <w:rPr>
          <w:rFonts w:ascii="MS Gothic" w:eastAsia="MS Gothic" w:hAnsi="MS Gothic" w:cs="MS Gothic" w:hint="eastAsia"/>
          <w:szCs w:val="24"/>
        </w:rPr>
        <w:t> </w:t>
      </w:r>
    </w:p>
    <w:p w14:paraId="483524A9" w14:textId="3FE91370" w:rsidR="00F7343A" w:rsidRPr="00F336C6" w:rsidRDefault="00F7343A"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 xml:space="preserve">   Project period</w:t>
      </w:r>
      <w:proofErr w:type="gramStart"/>
      <w:r w:rsidRPr="00F336C6">
        <w:rPr>
          <w:rFonts w:ascii="Arial" w:hAnsi="Arial" w:cs="Arial"/>
          <w:szCs w:val="24"/>
        </w:rPr>
        <w:t>:  08</w:t>
      </w:r>
      <w:proofErr w:type="gramEnd"/>
      <w:r w:rsidRPr="00F336C6">
        <w:rPr>
          <w:rFonts w:ascii="Arial" w:hAnsi="Arial" w:cs="Arial"/>
          <w:szCs w:val="24"/>
        </w:rPr>
        <w:t>/01/2015-07/30/2016</w:t>
      </w:r>
    </w:p>
    <w:p w14:paraId="0E9F5786" w14:textId="3BBCAF37" w:rsidR="000423E9" w:rsidRPr="00F336C6" w:rsidRDefault="004F4E64" w:rsidP="00724FCC">
      <w:pPr>
        <w:tabs>
          <w:tab w:val="left" w:pos="1080"/>
          <w:tab w:val="left" w:pos="1440"/>
          <w:tab w:val="left" w:pos="1980"/>
          <w:tab w:val="left" w:pos="2790"/>
          <w:tab w:val="left" w:pos="6480"/>
        </w:tabs>
        <w:spacing w:before="120"/>
        <w:ind w:hanging="180"/>
        <w:rPr>
          <w:rFonts w:ascii="Arial" w:hAnsi="Arial" w:cs="Arial"/>
          <w:szCs w:val="24"/>
        </w:rPr>
      </w:pPr>
      <w:r w:rsidRPr="00F336C6">
        <w:rPr>
          <w:rFonts w:ascii="Arial" w:hAnsi="Arial" w:cs="Arial"/>
          <w:szCs w:val="24"/>
        </w:rPr>
        <w:tab/>
      </w:r>
      <w:r w:rsidR="000423E9" w:rsidRPr="00724FCC">
        <w:rPr>
          <w:rFonts w:ascii="Arial" w:hAnsi="Arial" w:cs="Arial"/>
          <w:szCs w:val="24"/>
          <w:u w:val="single"/>
        </w:rPr>
        <w:t>Agency:</w:t>
      </w:r>
      <w:r w:rsidR="00724FCC" w:rsidRPr="00724FCC">
        <w:rPr>
          <w:rFonts w:ascii="Arial" w:hAnsi="Arial" w:cs="Arial"/>
          <w:szCs w:val="24"/>
          <w:u w:val="single"/>
        </w:rPr>
        <w:t xml:space="preserve"> </w:t>
      </w:r>
      <w:r w:rsidR="000423E9" w:rsidRPr="00F336C6">
        <w:rPr>
          <w:rFonts w:ascii="Arial" w:hAnsi="Arial" w:cs="Arial"/>
          <w:szCs w:val="24"/>
          <w:u w:val="single"/>
        </w:rPr>
        <w:t>NIH/NHLBI</w:t>
      </w:r>
      <w:r w:rsidR="000423E9" w:rsidRPr="00F336C6">
        <w:rPr>
          <w:rFonts w:ascii="Arial" w:hAnsi="Arial" w:cs="Arial"/>
          <w:szCs w:val="24"/>
        </w:rPr>
        <w:tab/>
      </w:r>
      <w:r w:rsidR="000423E9" w:rsidRPr="00F336C6">
        <w:rPr>
          <w:rFonts w:ascii="Arial" w:hAnsi="Arial" w:cs="Arial"/>
          <w:szCs w:val="24"/>
        </w:rPr>
        <w:tab/>
      </w:r>
    </w:p>
    <w:p w14:paraId="11ED75F7" w14:textId="085F18E4" w:rsidR="000423E9" w:rsidRPr="00F336C6" w:rsidRDefault="00724FCC" w:rsidP="004F4E64">
      <w:pPr>
        <w:tabs>
          <w:tab w:val="left" w:pos="1080"/>
          <w:tab w:val="left" w:pos="1440"/>
          <w:tab w:val="left" w:pos="1980"/>
          <w:tab w:val="left" w:pos="2790"/>
          <w:tab w:val="left" w:pos="6480"/>
        </w:tabs>
        <w:ind w:hanging="180"/>
        <w:rPr>
          <w:rFonts w:ascii="Arial" w:hAnsi="Arial" w:cs="Arial"/>
          <w:szCs w:val="24"/>
        </w:rPr>
      </w:pPr>
      <w:r>
        <w:rPr>
          <w:rFonts w:ascii="Arial" w:hAnsi="Arial" w:cs="Arial"/>
          <w:szCs w:val="24"/>
        </w:rPr>
        <w:tab/>
      </w:r>
      <w:r w:rsidR="000423E9" w:rsidRPr="00F336C6">
        <w:rPr>
          <w:rFonts w:ascii="Arial" w:hAnsi="Arial" w:cs="Arial"/>
          <w:szCs w:val="24"/>
        </w:rPr>
        <w:t>I.</w:t>
      </w:r>
      <w:proofErr w:type="gramStart"/>
      <w:r w:rsidR="000423E9" w:rsidRPr="00F336C6">
        <w:rPr>
          <w:rFonts w:ascii="Arial" w:hAnsi="Arial" w:cs="Arial"/>
          <w:szCs w:val="24"/>
        </w:rPr>
        <w:t>D.#</w:t>
      </w:r>
      <w:proofErr w:type="gramEnd"/>
      <w:r w:rsidR="000423E9" w:rsidRPr="00F336C6">
        <w:rPr>
          <w:rFonts w:ascii="Arial" w:hAnsi="Arial" w:cs="Arial"/>
          <w:szCs w:val="24"/>
        </w:rPr>
        <w:tab/>
        <w:t>1R56 HL 123998-01</w:t>
      </w:r>
      <w:r w:rsidR="000423E9" w:rsidRPr="00F336C6">
        <w:rPr>
          <w:rFonts w:ascii="Arial" w:hAnsi="Arial" w:cs="Arial"/>
          <w:szCs w:val="24"/>
        </w:rPr>
        <w:tab/>
      </w:r>
      <w:r w:rsidR="000423E9" w:rsidRPr="00F336C6">
        <w:rPr>
          <w:rFonts w:ascii="Arial" w:hAnsi="Arial" w:cs="Arial"/>
          <w:szCs w:val="24"/>
        </w:rPr>
        <w:tab/>
      </w:r>
    </w:p>
    <w:p w14:paraId="5DD346BE" w14:textId="7B637FEA" w:rsidR="000423E9" w:rsidRPr="00F336C6" w:rsidRDefault="00724FCC" w:rsidP="00724FCC">
      <w:pPr>
        <w:tabs>
          <w:tab w:val="left" w:pos="1080"/>
          <w:tab w:val="left" w:pos="1440"/>
          <w:tab w:val="left" w:pos="1980"/>
          <w:tab w:val="left" w:pos="2790"/>
          <w:tab w:val="left" w:pos="6480"/>
        </w:tabs>
        <w:ind w:left="720" w:hanging="900"/>
        <w:rPr>
          <w:rFonts w:ascii="Arial" w:hAnsi="Arial" w:cs="Arial"/>
          <w:szCs w:val="24"/>
        </w:rPr>
      </w:pPr>
      <w:r>
        <w:rPr>
          <w:rFonts w:ascii="Arial" w:hAnsi="Arial" w:cs="Arial"/>
          <w:szCs w:val="24"/>
        </w:rPr>
        <w:lastRenderedPageBreak/>
        <w:t xml:space="preserve">   </w:t>
      </w:r>
      <w:r w:rsidR="000423E9" w:rsidRPr="00F336C6">
        <w:rPr>
          <w:rFonts w:ascii="Arial" w:hAnsi="Arial" w:cs="Arial"/>
          <w:szCs w:val="24"/>
        </w:rPr>
        <w:t>Title:</w:t>
      </w:r>
      <w:r w:rsidR="000423E9" w:rsidRPr="00F336C6">
        <w:rPr>
          <w:rFonts w:ascii="Arial" w:hAnsi="Arial" w:cs="Arial"/>
          <w:szCs w:val="24"/>
        </w:rPr>
        <w:tab/>
      </w:r>
      <w:r w:rsidR="000423E9" w:rsidRPr="00F336C6">
        <w:rPr>
          <w:rFonts w:ascii="Arial" w:hAnsi="Arial" w:cs="Arial"/>
          <w:szCs w:val="24"/>
          <w:lang w:eastAsia="ko-KR"/>
        </w:rPr>
        <w:t>Linking Neurogenesis and vascular stabilization through neural miRNA dependent pathways</w:t>
      </w:r>
    </w:p>
    <w:p w14:paraId="0D4DC1D7" w14:textId="77777777" w:rsidR="000423E9" w:rsidRPr="00F336C6" w:rsidRDefault="000423E9"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ab/>
        <w:t>P.I.:</w:t>
      </w:r>
      <w:r w:rsidRPr="00F336C6">
        <w:rPr>
          <w:rFonts w:ascii="Arial" w:hAnsi="Arial" w:cs="Arial"/>
          <w:szCs w:val="24"/>
        </w:rPr>
        <w:tab/>
        <w:t>Stefania Nicoli, Ph.D.</w:t>
      </w:r>
    </w:p>
    <w:p w14:paraId="7B120E46" w14:textId="4D91FDDA" w:rsidR="000423E9" w:rsidRPr="00F336C6" w:rsidRDefault="000423E9"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ab/>
        <w:t>Percent effort:  30</w:t>
      </w:r>
      <w:r w:rsidR="00F922CE" w:rsidRPr="00F336C6">
        <w:rPr>
          <w:rFonts w:ascii="Arial" w:hAnsi="Arial" w:cs="Arial"/>
          <w:szCs w:val="24"/>
        </w:rPr>
        <w:t>%</w:t>
      </w:r>
      <w:r w:rsidRPr="00F336C6">
        <w:rPr>
          <w:rFonts w:ascii="Arial" w:hAnsi="Arial" w:cs="Arial"/>
          <w:szCs w:val="24"/>
        </w:rPr>
        <w:br/>
        <w:t xml:space="preserve">Total costs for project period: </w:t>
      </w:r>
      <w:r w:rsidR="00F922CE" w:rsidRPr="00F336C6">
        <w:rPr>
          <w:rFonts w:ascii="Arial" w:hAnsi="Arial" w:cs="Arial"/>
          <w:szCs w:val="24"/>
        </w:rPr>
        <w:t>$</w:t>
      </w:r>
      <w:r w:rsidRPr="00F336C6">
        <w:rPr>
          <w:rFonts w:ascii="Arial" w:hAnsi="Arial" w:cs="Arial"/>
          <w:szCs w:val="24"/>
        </w:rPr>
        <w:t>250,000</w:t>
      </w:r>
      <w:r w:rsidRPr="00F336C6">
        <w:rPr>
          <w:rFonts w:ascii="Arial" w:hAnsi="Arial" w:cs="Arial"/>
          <w:szCs w:val="24"/>
        </w:rPr>
        <w:br/>
        <w:t>Project period</w:t>
      </w:r>
      <w:proofErr w:type="gramStart"/>
      <w:r w:rsidRPr="00F336C6">
        <w:rPr>
          <w:rFonts w:ascii="Arial" w:hAnsi="Arial" w:cs="Arial"/>
          <w:szCs w:val="24"/>
        </w:rPr>
        <w:t>:  09</w:t>
      </w:r>
      <w:proofErr w:type="gramEnd"/>
      <w:r w:rsidRPr="00F336C6">
        <w:rPr>
          <w:rFonts w:ascii="Arial" w:hAnsi="Arial" w:cs="Arial"/>
          <w:szCs w:val="24"/>
        </w:rPr>
        <w:t>/01/2014-08/31/2015</w:t>
      </w:r>
    </w:p>
    <w:p w14:paraId="29B9AF5F" w14:textId="77777777" w:rsidR="00757AF2" w:rsidRPr="00F336C6" w:rsidRDefault="00757AF2" w:rsidP="00724FCC">
      <w:pPr>
        <w:widowControl w:val="0"/>
        <w:adjustRightInd w:val="0"/>
        <w:spacing w:before="120"/>
        <w:rPr>
          <w:rFonts w:ascii="Arial" w:hAnsi="Arial" w:cs="Arial"/>
          <w:color w:val="000000"/>
          <w:szCs w:val="24"/>
          <w:u w:val="single"/>
        </w:rPr>
      </w:pPr>
      <w:r w:rsidRPr="00F336C6">
        <w:rPr>
          <w:rFonts w:ascii="Arial" w:hAnsi="Arial" w:cs="Arial"/>
          <w:color w:val="000000"/>
          <w:szCs w:val="24"/>
          <w:u w:val="single"/>
        </w:rPr>
        <w:t>Agency</w:t>
      </w:r>
      <w:proofErr w:type="gramStart"/>
      <w:r w:rsidRPr="00F336C6">
        <w:rPr>
          <w:rFonts w:ascii="Arial" w:hAnsi="Arial" w:cs="Arial"/>
          <w:color w:val="000000"/>
          <w:szCs w:val="24"/>
          <w:u w:val="single"/>
        </w:rPr>
        <w:t>:  Leducq</w:t>
      </w:r>
      <w:proofErr w:type="gramEnd"/>
      <w:r w:rsidRPr="00F336C6">
        <w:rPr>
          <w:rFonts w:ascii="Arial" w:hAnsi="Arial" w:cs="Arial"/>
          <w:color w:val="000000"/>
          <w:szCs w:val="24"/>
          <w:u w:val="single"/>
        </w:rPr>
        <w:t xml:space="preserve"> Foundation </w:t>
      </w:r>
    </w:p>
    <w:p w14:paraId="53899A11" w14:textId="0EB8057E" w:rsidR="00757AF2" w:rsidRPr="00F336C6" w:rsidRDefault="00757AF2" w:rsidP="004F4E64">
      <w:pPr>
        <w:widowControl w:val="0"/>
        <w:adjustRightInd w:val="0"/>
        <w:rPr>
          <w:rFonts w:ascii="Arial" w:hAnsi="Arial" w:cs="Arial"/>
          <w:spacing w:val="-1"/>
          <w:szCs w:val="24"/>
        </w:rPr>
      </w:pPr>
      <w:proofErr w:type="gramStart"/>
      <w:r w:rsidRPr="00F336C6">
        <w:rPr>
          <w:rFonts w:ascii="Arial" w:hAnsi="Arial" w:cs="Arial"/>
          <w:color w:val="000000"/>
          <w:szCs w:val="24"/>
        </w:rPr>
        <w:t>ID#:</w:t>
      </w:r>
      <w:proofErr w:type="gramEnd"/>
      <w:r w:rsidRPr="00F336C6">
        <w:rPr>
          <w:rFonts w:ascii="Arial" w:hAnsi="Arial" w:cs="Arial"/>
          <w:color w:val="000000"/>
          <w:szCs w:val="24"/>
        </w:rPr>
        <w:t xml:space="preserve"> </w:t>
      </w:r>
      <w:r w:rsidRPr="00F336C6">
        <w:rPr>
          <w:rFonts w:ascii="Arial" w:hAnsi="Arial" w:cs="Arial"/>
          <w:spacing w:val="-1"/>
          <w:szCs w:val="24"/>
        </w:rPr>
        <w:t>09 CVD 02</w:t>
      </w:r>
    </w:p>
    <w:p w14:paraId="60E84DBF" w14:textId="77777777" w:rsidR="00757AF2" w:rsidRPr="00F336C6" w:rsidRDefault="00757AF2" w:rsidP="004F4E64">
      <w:pPr>
        <w:widowControl w:val="0"/>
        <w:adjustRightInd w:val="0"/>
        <w:rPr>
          <w:rFonts w:ascii="Arial" w:hAnsi="Arial" w:cs="Arial"/>
          <w:color w:val="000000"/>
          <w:szCs w:val="24"/>
        </w:rPr>
      </w:pPr>
      <w:r w:rsidRPr="00F336C6">
        <w:rPr>
          <w:rFonts w:ascii="Arial" w:hAnsi="Arial" w:cs="Arial"/>
          <w:color w:val="000000"/>
          <w:szCs w:val="24"/>
        </w:rPr>
        <w:t>Title</w:t>
      </w:r>
      <w:proofErr w:type="gramStart"/>
      <w:r w:rsidRPr="00F336C6">
        <w:rPr>
          <w:rFonts w:ascii="Arial" w:hAnsi="Arial" w:cs="Arial"/>
          <w:color w:val="000000"/>
          <w:szCs w:val="24"/>
        </w:rPr>
        <w:t xml:space="preserve">:  </w:t>
      </w:r>
      <w:r w:rsidRPr="00F336C6">
        <w:rPr>
          <w:rFonts w:ascii="Arial" w:hAnsi="Arial" w:cs="Arial"/>
          <w:spacing w:val="-1"/>
          <w:szCs w:val="24"/>
        </w:rPr>
        <w:t>Transatlantic</w:t>
      </w:r>
      <w:proofErr w:type="gramEnd"/>
      <w:r w:rsidRPr="00F336C6">
        <w:rPr>
          <w:rFonts w:ascii="Arial" w:hAnsi="Arial" w:cs="Arial"/>
          <w:spacing w:val="-1"/>
          <w:szCs w:val="24"/>
        </w:rPr>
        <w:t xml:space="preserve"> Network on Therapeutic </w:t>
      </w:r>
      <w:proofErr w:type="spellStart"/>
      <w:r w:rsidRPr="00F336C6">
        <w:rPr>
          <w:rFonts w:ascii="Arial" w:hAnsi="Arial" w:cs="Arial"/>
          <w:spacing w:val="-1"/>
          <w:szCs w:val="24"/>
        </w:rPr>
        <w:t>Arteriogenesis</w:t>
      </w:r>
      <w:proofErr w:type="spellEnd"/>
      <w:r w:rsidRPr="00F336C6">
        <w:rPr>
          <w:rFonts w:ascii="Arial" w:hAnsi="Arial" w:cs="Arial"/>
          <w:spacing w:val="-1"/>
          <w:szCs w:val="24"/>
        </w:rPr>
        <w:t xml:space="preserve"> and Metabolism Modulation</w:t>
      </w:r>
    </w:p>
    <w:p w14:paraId="4AFB94D8" w14:textId="0693AB59" w:rsidR="00757AF2" w:rsidRPr="00F336C6" w:rsidRDefault="008E5D45" w:rsidP="004F4E64">
      <w:pPr>
        <w:widowControl w:val="0"/>
        <w:adjustRightInd w:val="0"/>
        <w:rPr>
          <w:rFonts w:ascii="Arial" w:hAnsi="Arial" w:cs="Arial"/>
          <w:color w:val="000000"/>
          <w:szCs w:val="24"/>
        </w:rPr>
      </w:pPr>
      <w:r w:rsidRPr="00F336C6">
        <w:rPr>
          <w:rFonts w:ascii="Arial" w:hAnsi="Arial" w:cs="Arial"/>
          <w:color w:val="000000"/>
          <w:szCs w:val="24"/>
        </w:rPr>
        <w:t xml:space="preserve">P.I.: </w:t>
      </w:r>
      <w:r w:rsidR="00757AF2" w:rsidRPr="00F336C6">
        <w:rPr>
          <w:rFonts w:ascii="Arial" w:hAnsi="Arial" w:cs="Arial"/>
          <w:color w:val="000000"/>
          <w:szCs w:val="24"/>
        </w:rPr>
        <w:t xml:space="preserve">Michael Simons </w:t>
      </w:r>
    </w:p>
    <w:p w14:paraId="3089F0FF" w14:textId="22BA5795" w:rsidR="00757AF2" w:rsidRPr="00F336C6" w:rsidRDefault="00757AF2" w:rsidP="004F4E64">
      <w:pPr>
        <w:widowControl w:val="0"/>
        <w:adjustRightInd w:val="0"/>
        <w:rPr>
          <w:rFonts w:ascii="Arial" w:hAnsi="Arial" w:cs="Arial"/>
          <w:color w:val="000000"/>
          <w:szCs w:val="24"/>
        </w:rPr>
      </w:pPr>
      <w:r w:rsidRPr="00F336C6">
        <w:rPr>
          <w:rFonts w:ascii="Arial" w:hAnsi="Arial" w:cs="Arial"/>
          <w:color w:val="000000"/>
          <w:szCs w:val="24"/>
        </w:rPr>
        <w:t>Percent Effort:</w:t>
      </w:r>
      <w:r w:rsidR="000423E9" w:rsidRPr="00F336C6">
        <w:rPr>
          <w:rFonts w:ascii="Arial" w:hAnsi="Arial" w:cs="Arial"/>
          <w:color w:val="000000"/>
          <w:szCs w:val="24"/>
        </w:rPr>
        <w:t xml:space="preserve"> 25</w:t>
      </w:r>
      <w:r w:rsidR="00F922CE" w:rsidRPr="00F336C6">
        <w:rPr>
          <w:rFonts w:ascii="Arial" w:hAnsi="Arial" w:cs="Arial"/>
          <w:color w:val="000000"/>
          <w:szCs w:val="24"/>
        </w:rPr>
        <w:t>%</w:t>
      </w:r>
    </w:p>
    <w:p w14:paraId="0FDA846A" w14:textId="77777777" w:rsidR="00757AF2" w:rsidRPr="00F336C6" w:rsidRDefault="00757AF2" w:rsidP="004F4E64">
      <w:pPr>
        <w:widowControl w:val="0"/>
        <w:adjustRightInd w:val="0"/>
        <w:rPr>
          <w:rFonts w:ascii="Arial" w:hAnsi="Arial" w:cs="Arial"/>
          <w:color w:val="000000"/>
          <w:szCs w:val="24"/>
        </w:rPr>
      </w:pPr>
      <w:r w:rsidRPr="00F336C6">
        <w:rPr>
          <w:rFonts w:ascii="Arial" w:hAnsi="Arial" w:cs="Arial"/>
          <w:color w:val="000000"/>
          <w:szCs w:val="24"/>
        </w:rPr>
        <w:t>Total Costs:</w:t>
      </w:r>
      <w:r w:rsidR="002944DB" w:rsidRPr="00F336C6">
        <w:rPr>
          <w:rFonts w:ascii="Arial" w:hAnsi="Arial" w:cs="Arial"/>
          <w:color w:val="000000"/>
          <w:szCs w:val="24"/>
        </w:rPr>
        <w:t xml:space="preserve"> $</w:t>
      </w:r>
      <w:r w:rsidR="00436791" w:rsidRPr="00F336C6">
        <w:rPr>
          <w:rFonts w:ascii="Arial" w:hAnsi="Arial" w:cs="Arial"/>
          <w:color w:val="000000"/>
          <w:szCs w:val="24"/>
        </w:rPr>
        <w:t>129,007</w:t>
      </w:r>
    </w:p>
    <w:p w14:paraId="4D169286" w14:textId="77777777" w:rsidR="005D4D89" w:rsidRPr="00F336C6" w:rsidRDefault="00757AF2" w:rsidP="004F4E64">
      <w:pPr>
        <w:widowControl w:val="0"/>
        <w:adjustRightInd w:val="0"/>
        <w:rPr>
          <w:rFonts w:ascii="Arial" w:hAnsi="Arial" w:cs="Arial"/>
          <w:spacing w:val="-1"/>
          <w:szCs w:val="24"/>
        </w:rPr>
      </w:pPr>
      <w:r w:rsidRPr="00F336C6">
        <w:rPr>
          <w:rFonts w:ascii="Arial" w:hAnsi="Arial" w:cs="Arial"/>
          <w:color w:val="000000"/>
          <w:szCs w:val="24"/>
        </w:rPr>
        <w:t xml:space="preserve">Project Period:  </w:t>
      </w:r>
      <w:r w:rsidR="002944DB" w:rsidRPr="00F336C6">
        <w:rPr>
          <w:rFonts w:ascii="Arial" w:hAnsi="Arial" w:cs="Arial"/>
          <w:spacing w:val="-1"/>
          <w:szCs w:val="24"/>
        </w:rPr>
        <w:t>3</w:t>
      </w:r>
      <w:r w:rsidRPr="00F336C6">
        <w:rPr>
          <w:rFonts w:ascii="Arial" w:hAnsi="Arial" w:cs="Arial"/>
          <w:spacing w:val="-1"/>
          <w:szCs w:val="24"/>
        </w:rPr>
        <w:t>/1/20</w:t>
      </w:r>
      <w:r w:rsidR="002944DB" w:rsidRPr="00F336C6">
        <w:rPr>
          <w:rFonts w:ascii="Arial" w:hAnsi="Arial" w:cs="Arial"/>
          <w:spacing w:val="-1"/>
          <w:szCs w:val="24"/>
        </w:rPr>
        <w:t>12</w:t>
      </w:r>
      <w:r w:rsidRPr="00F336C6">
        <w:rPr>
          <w:rFonts w:ascii="Arial" w:hAnsi="Arial" w:cs="Arial"/>
          <w:spacing w:val="-1"/>
          <w:szCs w:val="24"/>
        </w:rPr>
        <w:t xml:space="preserve"> – 9/30/2014</w:t>
      </w:r>
    </w:p>
    <w:p w14:paraId="7AC51744" w14:textId="77777777" w:rsidR="006D2CD3" w:rsidRPr="00F336C6" w:rsidRDefault="006D2CD3" w:rsidP="00724FCC">
      <w:pPr>
        <w:tabs>
          <w:tab w:val="left" w:pos="1080"/>
          <w:tab w:val="left" w:pos="1440"/>
          <w:tab w:val="left" w:pos="1980"/>
          <w:tab w:val="left" w:pos="2790"/>
          <w:tab w:val="left" w:pos="6480"/>
        </w:tabs>
        <w:spacing w:before="120"/>
        <w:ind w:left="180" w:hanging="180"/>
        <w:rPr>
          <w:rFonts w:ascii="Arial" w:hAnsi="Arial" w:cs="Arial"/>
          <w:szCs w:val="24"/>
          <w:u w:val="single"/>
        </w:rPr>
      </w:pPr>
      <w:r w:rsidRPr="00F336C6">
        <w:rPr>
          <w:rFonts w:ascii="Arial" w:hAnsi="Arial" w:cs="Arial"/>
          <w:szCs w:val="24"/>
          <w:u w:val="single"/>
        </w:rPr>
        <w:t>Agency:</w:t>
      </w:r>
      <w:r w:rsidRPr="00F336C6">
        <w:rPr>
          <w:rFonts w:ascii="Arial" w:hAnsi="Arial" w:cs="Arial"/>
          <w:szCs w:val="24"/>
          <w:u w:val="single"/>
        </w:rPr>
        <w:tab/>
        <w:t>NIRP, Alzheimer's Association</w:t>
      </w:r>
    </w:p>
    <w:p w14:paraId="761A84B6" w14:textId="7B9EDE2B" w:rsidR="006D2CD3" w:rsidRPr="00F336C6" w:rsidRDefault="00724FCC" w:rsidP="004F4E64">
      <w:pPr>
        <w:tabs>
          <w:tab w:val="left" w:pos="1080"/>
          <w:tab w:val="left" w:pos="1440"/>
          <w:tab w:val="left" w:pos="1980"/>
          <w:tab w:val="left" w:pos="2790"/>
          <w:tab w:val="left" w:pos="6480"/>
        </w:tabs>
        <w:ind w:hanging="180"/>
        <w:rPr>
          <w:rFonts w:ascii="Arial" w:hAnsi="Arial" w:cs="Arial"/>
          <w:szCs w:val="24"/>
        </w:rPr>
      </w:pPr>
      <w:r>
        <w:rPr>
          <w:rFonts w:ascii="Arial" w:hAnsi="Arial" w:cs="Arial"/>
          <w:i/>
          <w:iCs/>
          <w:szCs w:val="24"/>
        </w:rPr>
        <w:tab/>
      </w:r>
      <w:proofErr w:type="gramStart"/>
      <w:r w:rsidR="006D2CD3" w:rsidRPr="00F336C6">
        <w:rPr>
          <w:rFonts w:ascii="Arial" w:hAnsi="Arial" w:cs="Arial"/>
          <w:szCs w:val="24"/>
        </w:rPr>
        <w:t>ID#:</w:t>
      </w:r>
      <w:proofErr w:type="gramEnd"/>
      <w:r w:rsidR="006D2CD3" w:rsidRPr="00F336C6">
        <w:rPr>
          <w:rFonts w:ascii="Arial" w:hAnsi="Arial" w:cs="Arial"/>
          <w:szCs w:val="24"/>
        </w:rPr>
        <w:tab/>
        <w:t>12-259162</w:t>
      </w:r>
      <w:r w:rsidR="006D2CD3" w:rsidRPr="00F336C6">
        <w:rPr>
          <w:rFonts w:ascii="Arial" w:hAnsi="Arial" w:cs="Arial"/>
          <w:szCs w:val="24"/>
        </w:rPr>
        <w:tab/>
      </w:r>
    </w:p>
    <w:p w14:paraId="72622171" w14:textId="77777777" w:rsidR="006D2CD3" w:rsidRPr="00F336C6" w:rsidRDefault="006D2CD3" w:rsidP="004F4E64">
      <w:pPr>
        <w:tabs>
          <w:tab w:val="left" w:pos="1080"/>
        </w:tabs>
        <w:ind w:hanging="180"/>
        <w:rPr>
          <w:rFonts w:ascii="Arial" w:hAnsi="Arial" w:cs="Arial"/>
          <w:szCs w:val="24"/>
        </w:rPr>
      </w:pPr>
      <w:r w:rsidRPr="00F336C6">
        <w:rPr>
          <w:rFonts w:ascii="Arial" w:hAnsi="Arial" w:cs="Arial"/>
          <w:szCs w:val="24"/>
        </w:rPr>
        <w:tab/>
        <w:t>Title:</w:t>
      </w:r>
      <w:r w:rsidRPr="00F336C6">
        <w:rPr>
          <w:rFonts w:ascii="Arial" w:hAnsi="Arial" w:cs="Arial"/>
          <w:szCs w:val="24"/>
        </w:rPr>
        <w:tab/>
        <w:t>miR-107 regulation of neurovascular permeability</w:t>
      </w:r>
      <w:r w:rsidRPr="00F336C6">
        <w:rPr>
          <w:rFonts w:ascii="Arial" w:hAnsi="Arial" w:cs="Arial"/>
          <w:szCs w:val="24"/>
        </w:rPr>
        <w:br/>
        <w:t>P.I.:</w:t>
      </w:r>
      <w:r w:rsidRPr="00F336C6">
        <w:rPr>
          <w:rFonts w:ascii="Arial" w:hAnsi="Arial" w:cs="Arial"/>
          <w:szCs w:val="24"/>
        </w:rPr>
        <w:tab/>
        <w:t>Stefania Nicoli, Ph.D.</w:t>
      </w:r>
    </w:p>
    <w:p w14:paraId="39A9D879" w14:textId="2E50E5DB" w:rsidR="006D2CD3" w:rsidRPr="00F336C6" w:rsidRDefault="000423E9" w:rsidP="004F4E64">
      <w:pPr>
        <w:tabs>
          <w:tab w:val="left" w:pos="1080"/>
        </w:tabs>
        <w:ind w:hanging="180"/>
        <w:rPr>
          <w:rFonts w:ascii="Arial" w:hAnsi="Arial" w:cs="Arial"/>
          <w:szCs w:val="24"/>
        </w:rPr>
      </w:pPr>
      <w:r w:rsidRPr="00F336C6">
        <w:rPr>
          <w:rFonts w:ascii="Arial" w:hAnsi="Arial" w:cs="Arial"/>
          <w:szCs w:val="24"/>
        </w:rPr>
        <w:tab/>
        <w:t>Percent effort: 10</w:t>
      </w:r>
      <w:r w:rsidR="00F922CE" w:rsidRPr="00F336C6">
        <w:rPr>
          <w:rFonts w:ascii="Arial" w:hAnsi="Arial" w:cs="Arial"/>
          <w:szCs w:val="24"/>
        </w:rPr>
        <w:t>%</w:t>
      </w:r>
      <w:r w:rsidR="006D2CD3" w:rsidRPr="00F336C6">
        <w:rPr>
          <w:rFonts w:ascii="Arial" w:hAnsi="Arial" w:cs="Arial"/>
          <w:szCs w:val="24"/>
        </w:rPr>
        <w:t xml:space="preserve"> </w:t>
      </w:r>
    </w:p>
    <w:p w14:paraId="43E26D81" w14:textId="77777777" w:rsidR="006D2CD3" w:rsidRPr="00F336C6" w:rsidRDefault="006D2CD3" w:rsidP="004F4E64">
      <w:pPr>
        <w:tabs>
          <w:tab w:val="left" w:pos="1080"/>
        </w:tabs>
        <w:ind w:hanging="180"/>
        <w:rPr>
          <w:rFonts w:ascii="Arial" w:hAnsi="Arial" w:cs="Arial"/>
          <w:szCs w:val="24"/>
        </w:rPr>
      </w:pPr>
      <w:r w:rsidRPr="00F336C6">
        <w:rPr>
          <w:rFonts w:ascii="Arial" w:hAnsi="Arial" w:cs="Arial"/>
          <w:szCs w:val="24"/>
        </w:rPr>
        <w:tab/>
        <w:t>Total costs for project period</w:t>
      </w:r>
      <w:proofErr w:type="gramStart"/>
      <w:r w:rsidRPr="00F336C6">
        <w:rPr>
          <w:rFonts w:ascii="Arial" w:hAnsi="Arial" w:cs="Arial"/>
          <w:szCs w:val="24"/>
        </w:rPr>
        <w:t>:  $</w:t>
      </w:r>
      <w:proofErr w:type="gramEnd"/>
      <w:r w:rsidRPr="00F336C6">
        <w:rPr>
          <w:rFonts w:ascii="Arial" w:hAnsi="Arial" w:cs="Arial"/>
          <w:szCs w:val="24"/>
        </w:rPr>
        <w:t>90,908</w:t>
      </w:r>
    </w:p>
    <w:p w14:paraId="608FB5A5" w14:textId="77777777" w:rsidR="006D2CD3" w:rsidRPr="00F336C6" w:rsidRDefault="006D2CD3" w:rsidP="004F4E64">
      <w:pPr>
        <w:tabs>
          <w:tab w:val="left" w:pos="1080"/>
        </w:tabs>
        <w:ind w:left="180" w:hanging="180"/>
        <w:rPr>
          <w:rFonts w:ascii="Arial" w:hAnsi="Arial" w:cs="Arial"/>
          <w:szCs w:val="24"/>
        </w:rPr>
      </w:pPr>
      <w:r w:rsidRPr="00F336C6">
        <w:rPr>
          <w:rFonts w:ascii="Arial" w:hAnsi="Arial" w:cs="Arial"/>
          <w:szCs w:val="24"/>
        </w:rPr>
        <w:t>Project period</w:t>
      </w:r>
      <w:proofErr w:type="gramStart"/>
      <w:r w:rsidRPr="00F336C6">
        <w:rPr>
          <w:rFonts w:ascii="Arial" w:hAnsi="Arial" w:cs="Arial"/>
          <w:szCs w:val="24"/>
        </w:rPr>
        <w:t>:  02</w:t>
      </w:r>
      <w:proofErr w:type="gramEnd"/>
      <w:r w:rsidRPr="00F336C6">
        <w:rPr>
          <w:rFonts w:ascii="Arial" w:hAnsi="Arial" w:cs="Arial"/>
          <w:szCs w:val="24"/>
        </w:rPr>
        <w:t>/01/2013-01/31/2015</w:t>
      </w:r>
    </w:p>
    <w:p w14:paraId="002A8D8E" w14:textId="77777777" w:rsidR="006D2CD3" w:rsidRPr="00F336C6" w:rsidRDefault="006D2CD3" w:rsidP="00724FCC">
      <w:pPr>
        <w:tabs>
          <w:tab w:val="left" w:pos="1080"/>
          <w:tab w:val="left" w:pos="1440"/>
          <w:tab w:val="left" w:pos="1980"/>
          <w:tab w:val="left" w:pos="2790"/>
          <w:tab w:val="left" w:pos="6480"/>
        </w:tabs>
        <w:spacing w:before="120"/>
        <w:ind w:hanging="180"/>
        <w:rPr>
          <w:rFonts w:ascii="Arial" w:hAnsi="Arial" w:cs="Arial"/>
          <w:szCs w:val="24"/>
          <w:u w:val="single"/>
        </w:rPr>
      </w:pPr>
      <w:r w:rsidRPr="00F336C6">
        <w:rPr>
          <w:rFonts w:ascii="Arial" w:hAnsi="Arial" w:cs="Arial"/>
          <w:szCs w:val="24"/>
        </w:rPr>
        <w:t xml:space="preserve">   </w:t>
      </w:r>
      <w:r w:rsidRPr="00F336C6">
        <w:rPr>
          <w:rFonts w:ascii="Arial" w:hAnsi="Arial" w:cs="Arial"/>
          <w:szCs w:val="24"/>
          <w:u w:val="single"/>
        </w:rPr>
        <w:t>Agency:</w:t>
      </w:r>
      <w:r w:rsidRPr="00F336C6">
        <w:rPr>
          <w:rFonts w:ascii="Arial" w:hAnsi="Arial" w:cs="Arial"/>
          <w:szCs w:val="24"/>
          <w:u w:val="single"/>
        </w:rPr>
        <w:tab/>
        <w:t>NIH/NHLBI</w:t>
      </w:r>
    </w:p>
    <w:p w14:paraId="7B85413F" w14:textId="1C7E5E71" w:rsidR="006D2CD3" w:rsidRPr="00F336C6" w:rsidRDefault="006D2CD3" w:rsidP="00724FCC">
      <w:pPr>
        <w:tabs>
          <w:tab w:val="left" w:pos="1080"/>
          <w:tab w:val="left" w:pos="1440"/>
          <w:tab w:val="left" w:pos="1980"/>
          <w:tab w:val="left" w:pos="2790"/>
          <w:tab w:val="left" w:pos="6480"/>
        </w:tabs>
        <w:rPr>
          <w:rFonts w:ascii="Arial" w:hAnsi="Arial" w:cs="Arial"/>
          <w:szCs w:val="24"/>
        </w:rPr>
      </w:pPr>
      <w:r w:rsidRPr="00F336C6">
        <w:rPr>
          <w:rFonts w:ascii="Arial" w:hAnsi="Arial" w:cs="Arial"/>
          <w:szCs w:val="24"/>
        </w:rPr>
        <w:t>I.</w:t>
      </w:r>
      <w:proofErr w:type="gramStart"/>
      <w:r w:rsidRPr="00F336C6">
        <w:rPr>
          <w:rFonts w:ascii="Arial" w:hAnsi="Arial" w:cs="Arial"/>
          <w:szCs w:val="24"/>
        </w:rPr>
        <w:t>D.#</w:t>
      </w:r>
      <w:proofErr w:type="gramEnd"/>
      <w:r w:rsidRPr="00F336C6">
        <w:rPr>
          <w:rFonts w:ascii="Arial" w:hAnsi="Arial" w:cs="Arial"/>
          <w:szCs w:val="24"/>
        </w:rPr>
        <w:tab/>
      </w:r>
      <w:r w:rsidR="004635AE" w:rsidRPr="00F336C6">
        <w:rPr>
          <w:rFonts w:ascii="Arial" w:hAnsi="Arial" w:cs="Arial"/>
          <w:szCs w:val="24"/>
        </w:rPr>
        <w:t>K99/</w:t>
      </w:r>
      <w:r w:rsidRPr="00F336C6">
        <w:rPr>
          <w:rFonts w:ascii="Arial" w:hAnsi="Arial" w:cs="Arial"/>
          <w:szCs w:val="24"/>
        </w:rPr>
        <w:t>R00 HL 105791-04</w:t>
      </w:r>
      <w:r w:rsidRPr="00F336C6">
        <w:rPr>
          <w:rFonts w:ascii="Arial" w:hAnsi="Arial" w:cs="Arial"/>
          <w:szCs w:val="24"/>
        </w:rPr>
        <w:tab/>
      </w:r>
      <w:r w:rsidRPr="00F336C6">
        <w:rPr>
          <w:rFonts w:ascii="Arial" w:hAnsi="Arial" w:cs="Arial"/>
          <w:szCs w:val="24"/>
        </w:rPr>
        <w:tab/>
      </w:r>
    </w:p>
    <w:p w14:paraId="422504BA" w14:textId="77777777" w:rsidR="006D2CD3" w:rsidRPr="00F336C6" w:rsidRDefault="006D2CD3"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ab/>
        <w:t>Title:</w:t>
      </w:r>
      <w:r w:rsidRPr="00F336C6">
        <w:rPr>
          <w:rFonts w:ascii="Arial" w:hAnsi="Arial" w:cs="Arial"/>
          <w:szCs w:val="24"/>
        </w:rPr>
        <w:tab/>
      </w:r>
      <w:r w:rsidRPr="00F336C6">
        <w:rPr>
          <w:rFonts w:ascii="Arial" w:hAnsi="Arial" w:cs="Arial"/>
          <w:szCs w:val="24"/>
          <w:lang w:eastAsia="ko-KR"/>
        </w:rPr>
        <w:t xml:space="preserve">Role of the </w:t>
      </w:r>
      <w:proofErr w:type="spellStart"/>
      <w:r w:rsidRPr="00F336C6">
        <w:rPr>
          <w:rFonts w:ascii="Arial" w:hAnsi="Arial" w:cs="Arial"/>
          <w:szCs w:val="24"/>
          <w:lang w:eastAsia="ko-KR"/>
        </w:rPr>
        <w:t>miR</w:t>
      </w:r>
      <w:proofErr w:type="spellEnd"/>
      <w:r w:rsidRPr="00F336C6">
        <w:rPr>
          <w:rFonts w:ascii="Arial" w:hAnsi="Arial" w:cs="Arial"/>
          <w:szCs w:val="24"/>
          <w:lang w:eastAsia="ko-KR"/>
        </w:rPr>
        <w:t xml:space="preserve"> 221-222 Cluster in Vascular Development</w:t>
      </w:r>
      <w:r w:rsidRPr="00F336C6">
        <w:rPr>
          <w:rFonts w:ascii="Arial" w:hAnsi="Arial" w:cs="Arial"/>
          <w:szCs w:val="24"/>
        </w:rPr>
        <w:t xml:space="preserve"> </w:t>
      </w:r>
    </w:p>
    <w:p w14:paraId="21331895" w14:textId="77777777" w:rsidR="006D2CD3" w:rsidRPr="00F336C6" w:rsidRDefault="006D2CD3" w:rsidP="004F4E64">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ab/>
        <w:t>P.I.:</w:t>
      </w:r>
      <w:r w:rsidRPr="00F336C6">
        <w:rPr>
          <w:rFonts w:ascii="Arial" w:hAnsi="Arial" w:cs="Arial"/>
          <w:szCs w:val="24"/>
        </w:rPr>
        <w:tab/>
        <w:t>Stefania Nicoli, Ph.D.</w:t>
      </w:r>
    </w:p>
    <w:p w14:paraId="10CA6287" w14:textId="34118212" w:rsidR="0031041F" w:rsidRPr="00F336C6" w:rsidRDefault="000423E9" w:rsidP="008E5D45">
      <w:pPr>
        <w:tabs>
          <w:tab w:val="left" w:pos="1080"/>
          <w:tab w:val="left" w:pos="1440"/>
          <w:tab w:val="left" w:pos="1980"/>
          <w:tab w:val="left" w:pos="2790"/>
          <w:tab w:val="left" w:pos="6480"/>
        </w:tabs>
        <w:ind w:hanging="180"/>
        <w:rPr>
          <w:rFonts w:ascii="Arial" w:hAnsi="Arial" w:cs="Arial"/>
          <w:szCs w:val="24"/>
        </w:rPr>
      </w:pPr>
      <w:r w:rsidRPr="00F336C6">
        <w:rPr>
          <w:rFonts w:ascii="Arial" w:hAnsi="Arial" w:cs="Arial"/>
          <w:szCs w:val="24"/>
        </w:rPr>
        <w:tab/>
        <w:t>Percent effort:  55</w:t>
      </w:r>
      <w:r w:rsidR="00F922CE" w:rsidRPr="00F336C6">
        <w:rPr>
          <w:rFonts w:ascii="Arial" w:hAnsi="Arial" w:cs="Arial"/>
          <w:szCs w:val="24"/>
        </w:rPr>
        <w:t>%</w:t>
      </w:r>
      <w:r w:rsidR="006D2CD3" w:rsidRPr="00F336C6">
        <w:rPr>
          <w:rFonts w:ascii="Arial" w:hAnsi="Arial" w:cs="Arial"/>
          <w:szCs w:val="24"/>
        </w:rPr>
        <w:br/>
        <w:t>Total costs for project period: $</w:t>
      </w:r>
      <w:r w:rsidR="004635AE" w:rsidRPr="00F336C6">
        <w:rPr>
          <w:rFonts w:ascii="Arial" w:hAnsi="Arial" w:cs="Arial"/>
          <w:szCs w:val="24"/>
        </w:rPr>
        <w:t>563</w:t>
      </w:r>
      <w:r w:rsidR="006D2CD3" w:rsidRPr="00F336C6">
        <w:rPr>
          <w:rFonts w:ascii="Arial" w:hAnsi="Arial" w:cs="Arial"/>
          <w:szCs w:val="24"/>
        </w:rPr>
        <w:t>,881</w:t>
      </w:r>
      <w:r w:rsidR="006D2CD3" w:rsidRPr="00F336C6">
        <w:rPr>
          <w:rFonts w:ascii="Arial" w:hAnsi="Arial" w:cs="Arial"/>
          <w:szCs w:val="24"/>
        </w:rPr>
        <w:br/>
        <w:t>Project period</w:t>
      </w:r>
      <w:proofErr w:type="gramStart"/>
      <w:r w:rsidR="006D2CD3" w:rsidRPr="00F336C6">
        <w:rPr>
          <w:rFonts w:ascii="Arial" w:hAnsi="Arial" w:cs="Arial"/>
          <w:szCs w:val="24"/>
        </w:rPr>
        <w:t>:  02</w:t>
      </w:r>
      <w:proofErr w:type="gramEnd"/>
      <w:r w:rsidR="006D2CD3" w:rsidRPr="00F336C6">
        <w:rPr>
          <w:rFonts w:ascii="Arial" w:hAnsi="Arial" w:cs="Arial"/>
          <w:szCs w:val="24"/>
        </w:rPr>
        <w:t>/04/2011-01/31/2015</w:t>
      </w:r>
    </w:p>
    <w:p w14:paraId="19D6A6B4" w14:textId="77777777" w:rsidR="00F336C6" w:rsidRPr="00F336C6" w:rsidRDefault="00F336C6" w:rsidP="00F336C6">
      <w:pPr>
        <w:pStyle w:val="NormalWeb"/>
        <w:pBdr>
          <w:bottom w:val="single" w:sz="6" w:space="1" w:color="auto"/>
        </w:pBdr>
        <w:rPr>
          <w:rFonts w:ascii="ArialMT" w:hAnsi="ArialMT"/>
          <w:b/>
          <w:bCs/>
          <w:sz w:val="28"/>
          <w:szCs w:val="28"/>
        </w:rPr>
      </w:pPr>
      <w:r w:rsidRPr="00F336C6">
        <w:rPr>
          <w:rFonts w:ascii="ArialMT" w:hAnsi="ArialMT"/>
          <w:b/>
          <w:bCs/>
          <w:sz w:val="28"/>
          <w:szCs w:val="28"/>
        </w:rPr>
        <w:t xml:space="preserve">Scientific Achievements </w:t>
      </w:r>
    </w:p>
    <w:p w14:paraId="29FF9159" w14:textId="0DBC4C5A" w:rsidR="000671A1" w:rsidRPr="00894D44" w:rsidRDefault="00C721FD" w:rsidP="000671A1">
      <w:pPr>
        <w:pStyle w:val="Body1"/>
        <w:tabs>
          <w:tab w:val="left" w:pos="-2660"/>
          <w:tab w:val="left" w:pos="-2660"/>
        </w:tabs>
        <w:ind w:right="576"/>
        <w:jc w:val="both"/>
        <w:rPr>
          <w:rFonts w:ascii="Arial" w:hAnsi="Arial" w:cs="Arial"/>
          <w:b/>
          <w:sz w:val="26"/>
          <w:szCs w:val="26"/>
        </w:rPr>
      </w:pPr>
      <w:r w:rsidRPr="00894D44">
        <w:rPr>
          <w:rFonts w:ascii="Arial" w:hAnsi="Arial" w:cs="Arial"/>
          <w:b/>
          <w:sz w:val="26"/>
          <w:szCs w:val="26"/>
        </w:rPr>
        <w:t>Invited Speaking Engagements, Presentations, Symposia and Workshops</w:t>
      </w:r>
      <w:r w:rsidR="000671A1" w:rsidRPr="00894D44">
        <w:rPr>
          <w:rFonts w:ascii="Arial" w:hAnsi="Arial" w:cs="Arial"/>
          <w:b/>
          <w:sz w:val="26"/>
          <w:szCs w:val="26"/>
        </w:rPr>
        <w:t xml:space="preserve"> </w:t>
      </w:r>
    </w:p>
    <w:p w14:paraId="348C2D3F" w14:textId="7B93E52D" w:rsidR="00C721FD" w:rsidRPr="00F336C6" w:rsidRDefault="00C721FD" w:rsidP="00D26A6D">
      <w:pPr>
        <w:pStyle w:val="H2"/>
        <w:jc w:val="both"/>
        <w:rPr>
          <w:rFonts w:ascii="Arial" w:hAnsi="Arial" w:cs="Arial"/>
          <w:bCs/>
          <w:i/>
          <w:iCs/>
        </w:rPr>
      </w:pPr>
      <w:r w:rsidRPr="00F336C6">
        <w:rPr>
          <w:rFonts w:ascii="Arial" w:hAnsi="Arial" w:cs="Arial"/>
          <w:bCs/>
          <w:i/>
          <w:iCs/>
        </w:rPr>
        <w:t>International</w:t>
      </w:r>
      <w:r w:rsidR="000671A1" w:rsidRPr="00F336C6">
        <w:rPr>
          <w:rFonts w:ascii="Arial" w:hAnsi="Arial" w:cs="Arial"/>
          <w:bCs/>
          <w:i/>
          <w:iCs/>
        </w:rPr>
        <w:t>/National</w:t>
      </w:r>
    </w:p>
    <w:p w14:paraId="6552EE99" w14:textId="0E333491" w:rsidR="00B93AF6" w:rsidRPr="00F336C6" w:rsidRDefault="00752887" w:rsidP="00381744">
      <w:pPr>
        <w:pStyle w:val="NormalWeb"/>
        <w:spacing w:before="0" w:beforeAutospacing="0" w:after="120" w:afterAutospacing="0"/>
        <w:ind w:left="851" w:hanging="851"/>
        <w:outlineLvl w:val="0"/>
        <w:rPr>
          <w:rFonts w:ascii="Arial" w:hAnsi="Arial" w:cs="Arial"/>
          <w:color w:val="000000"/>
        </w:rPr>
      </w:pPr>
      <w:r w:rsidRPr="00F336C6">
        <w:rPr>
          <w:rFonts w:ascii="Arial" w:hAnsi="Arial" w:cs="Arial"/>
          <w:bCs/>
        </w:rPr>
        <w:t>2010</w:t>
      </w:r>
      <w:r w:rsidR="004A743C" w:rsidRPr="00F336C6">
        <w:rPr>
          <w:rFonts w:ascii="Arial" w:hAnsi="Arial" w:cs="Arial"/>
          <w:bCs/>
        </w:rPr>
        <w:t xml:space="preserve"> </w:t>
      </w:r>
      <w:r w:rsidR="002620D2">
        <w:rPr>
          <w:rFonts w:ascii="Arial" w:hAnsi="Arial" w:cs="Arial"/>
          <w:bCs/>
        </w:rPr>
        <w:tab/>
      </w:r>
      <w:r w:rsidR="00D26704" w:rsidRPr="00F336C6">
        <w:rPr>
          <w:rFonts w:ascii="Arial" w:hAnsi="Arial" w:cs="Arial"/>
        </w:rPr>
        <w:t>“</w:t>
      </w:r>
      <w:r w:rsidR="00D26704" w:rsidRPr="00F336C6">
        <w:rPr>
          <w:rFonts w:ascii="Arial" w:hAnsi="Arial" w:cs="Arial"/>
          <w:color w:val="000000"/>
        </w:rPr>
        <w:t xml:space="preserve">microRNA-mediated integration of </w:t>
      </w:r>
      <w:proofErr w:type="spellStart"/>
      <w:r w:rsidR="00D26704" w:rsidRPr="00F336C6">
        <w:rPr>
          <w:rFonts w:ascii="Arial" w:hAnsi="Arial" w:cs="Arial"/>
          <w:color w:val="000000"/>
        </w:rPr>
        <w:t>haemodynamics</w:t>
      </w:r>
      <w:proofErr w:type="spellEnd"/>
      <w:r w:rsidR="00D26704" w:rsidRPr="00F336C6">
        <w:rPr>
          <w:rFonts w:ascii="Arial" w:hAnsi="Arial" w:cs="Arial"/>
          <w:color w:val="000000"/>
        </w:rPr>
        <w:t xml:space="preserve"> and </w:t>
      </w:r>
      <w:proofErr w:type="spellStart"/>
      <w:r w:rsidR="00D26704" w:rsidRPr="00F336C6">
        <w:rPr>
          <w:rFonts w:ascii="Arial" w:hAnsi="Arial" w:cs="Arial"/>
          <w:color w:val="000000"/>
        </w:rPr>
        <w:t>Vegf</w:t>
      </w:r>
      <w:proofErr w:type="spellEnd"/>
      <w:r w:rsidR="00D26704" w:rsidRPr="00F336C6">
        <w:rPr>
          <w:rFonts w:ascii="Arial" w:hAnsi="Arial" w:cs="Arial"/>
          <w:color w:val="000000"/>
        </w:rPr>
        <w:t xml:space="preserve"> signaling during </w:t>
      </w:r>
      <w:proofErr w:type="spellStart"/>
      <w:r w:rsidR="00D26704" w:rsidRPr="00F336C6">
        <w:rPr>
          <w:rFonts w:ascii="Arial" w:hAnsi="Arial" w:cs="Arial"/>
          <w:color w:val="000000"/>
        </w:rPr>
        <w:t>angiogenesis</w:t>
      </w:r>
      <w:proofErr w:type="gramStart"/>
      <w:r w:rsidR="00D26704" w:rsidRPr="00F336C6">
        <w:rPr>
          <w:rFonts w:ascii="Arial" w:hAnsi="Arial" w:cs="Arial"/>
          <w:color w:val="000000"/>
        </w:rPr>
        <w:t>.”</w:t>
      </w:r>
      <w:r w:rsidRPr="00F336C6">
        <w:rPr>
          <w:rFonts w:ascii="Arial" w:hAnsi="Arial" w:cs="Arial"/>
          <w:bCs/>
        </w:rPr>
        <w:t>Invited</w:t>
      </w:r>
      <w:proofErr w:type="spellEnd"/>
      <w:proofErr w:type="gramEnd"/>
      <w:r w:rsidRPr="00F336C6">
        <w:rPr>
          <w:rFonts w:ascii="Arial" w:hAnsi="Arial" w:cs="Arial"/>
          <w:bCs/>
        </w:rPr>
        <w:t xml:space="preserve"> Speaker, Angiogenesis Meeting, </w:t>
      </w:r>
      <w:proofErr w:type="spellStart"/>
      <w:r w:rsidRPr="00F336C6">
        <w:rPr>
          <w:rFonts w:ascii="Arial" w:hAnsi="Arial" w:cs="Arial"/>
          <w:bCs/>
        </w:rPr>
        <w:t>Pontigniano</w:t>
      </w:r>
      <w:proofErr w:type="spellEnd"/>
      <w:r w:rsidRPr="00F336C6">
        <w:rPr>
          <w:rFonts w:ascii="Arial" w:hAnsi="Arial" w:cs="Arial"/>
          <w:bCs/>
        </w:rPr>
        <w:t>, Italy</w:t>
      </w:r>
      <w:r w:rsidR="00C144E7" w:rsidRPr="00F336C6">
        <w:rPr>
          <w:rFonts w:ascii="Arial" w:hAnsi="Arial" w:cs="Arial"/>
          <w:bCs/>
        </w:rPr>
        <w:t xml:space="preserve">. </w:t>
      </w:r>
    </w:p>
    <w:p w14:paraId="51DC96E7" w14:textId="7F86D32F" w:rsidR="00752887" w:rsidRPr="00F336C6"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bCs/>
        </w:rPr>
        <w:t>2010</w:t>
      </w:r>
      <w:r w:rsidRPr="00F336C6">
        <w:rPr>
          <w:rFonts w:ascii="Arial" w:hAnsi="Arial" w:cs="Arial"/>
          <w:bCs/>
        </w:rPr>
        <w:tab/>
      </w:r>
      <w:r w:rsidR="00C144E7" w:rsidRPr="00F336C6">
        <w:rPr>
          <w:rFonts w:ascii="Arial" w:hAnsi="Arial" w:cs="Arial"/>
        </w:rPr>
        <w:t xml:space="preserve">“miR-221 acts as a regulatory node to control endothelial tip cell migration and proliferation during angiogenesis.” </w:t>
      </w:r>
      <w:r w:rsidRPr="00F336C6">
        <w:rPr>
          <w:rFonts w:ascii="Arial" w:hAnsi="Arial" w:cs="Arial"/>
        </w:rPr>
        <w:t xml:space="preserve">Selected speaker, Angiogenesis International Kloster </w:t>
      </w:r>
      <w:proofErr w:type="spellStart"/>
      <w:r w:rsidRPr="00F336C6">
        <w:rPr>
          <w:rFonts w:ascii="Arial" w:hAnsi="Arial" w:cs="Arial"/>
        </w:rPr>
        <w:t>Seeon</w:t>
      </w:r>
      <w:proofErr w:type="spellEnd"/>
      <w:r w:rsidRPr="00F336C6">
        <w:rPr>
          <w:rFonts w:ascii="Arial" w:hAnsi="Arial" w:cs="Arial"/>
        </w:rPr>
        <w:t xml:space="preserve"> Meeting,</w:t>
      </w:r>
      <w:r w:rsidR="004A743C" w:rsidRPr="00F336C6">
        <w:rPr>
          <w:rFonts w:ascii="Arial" w:hAnsi="Arial" w:cs="Arial"/>
        </w:rPr>
        <w:t xml:space="preserve"> </w:t>
      </w:r>
      <w:r w:rsidRPr="00F336C6">
        <w:rPr>
          <w:rFonts w:ascii="Arial" w:hAnsi="Arial" w:cs="Arial"/>
        </w:rPr>
        <w:t xml:space="preserve">Kloster </w:t>
      </w:r>
      <w:proofErr w:type="spellStart"/>
      <w:r w:rsidRPr="00F336C6">
        <w:rPr>
          <w:rFonts w:ascii="Arial" w:hAnsi="Arial" w:cs="Arial"/>
        </w:rPr>
        <w:t>Seeon</w:t>
      </w:r>
      <w:proofErr w:type="spellEnd"/>
      <w:r w:rsidRPr="00F336C6">
        <w:rPr>
          <w:rFonts w:ascii="Arial" w:hAnsi="Arial" w:cs="Arial"/>
        </w:rPr>
        <w:t>, Germany</w:t>
      </w:r>
      <w:r w:rsidR="00D26704" w:rsidRPr="00F336C6">
        <w:rPr>
          <w:rFonts w:ascii="Arial" w:hAnsi="Arial" w:cs="Arial"/>
        </w:rPr>
        <w:t>.</w:t>
      </w:r>
    </w:p>
    <w:p w14:paraId="7500FC9E" w14:textId="097573B9" w:rsidR="00752887" w:rsidRPr="00F336C6" w:rsidRDefault="00752887" w:rsidP="00381744">
      <w:pPr>
        <w:pStyle w:val="NormalWeb"/>
        <w:spacing w:before="0" w:beforeAutospacing="0" w:after="120" w:afterAutospacing="0"/>
        <w:ind w:left="851" w:hanging="851"/>
        <w:outlineLvl w:val="0"/>
        <w:rPr>
          <w:rFonts w:ascii="Arial" w:hAnsi="Arial" w:cs="Arial"/>
          <w:i/>
          <w:iCs/>
          <w:color w:val="000000"/>
        </w:rPr>
      </w:pPr>
      <w:r w:rsidRPr="00F336C6">
        <w:rPr>
          <w:rFonts w:ascii="Arial" w:hAnsi="Arial" w:cs="Arial"/>
          <w:bCs/>
        </w:rPr>
        <w:t>2010</w:t>
      </w:r>
      <w:r w:rsidRPr="00F336C6">
        <w:rPr>
          <w:rFonts w:ascii="Arial" w:hAnsi="Arial" w:cs="Arial"/>
          <w:bCs/>
        </w:rPr>
        <w:tab/>
      </w:r>
      <w:r w:rsidR="00C144E7" w:rsidRPr="00F336C6">
        <w:rPr>
          <w:rFonts w:ascii="Arial" w:hAnsi="Arial" w:cs="Arial"/>
        </w:rPr>
        <w:t>“</w:t>
      </w:r>
      <w:r w:rsidR="00C144E7" w:rsidRPr="00F336C6">
        <w:rPr>
          <w:rFonts w:ascii="Arial" w:hAnsi="Arial" w:cs="Arial"/>
          <w:color w:val="000000"/>
        </w:rPr>
        <w:t xml:space="preserve">microRNA-mediated integration of </w:t>
      </w:r>
      <w:proofErr w:type="spellStart"/>
      <w:r w:rsidR="00C144E7" w:rsidRPr="00F336C6">
        <w:rPr>
          <w:rFonts w:ascii="Arial" w:hAnsi="Arial" w:cs="Arial"/>
          <w:color w:val="000000"/>
        </w:rPr>
        <w:t>haemodynamics</w:t>
      </w:r>
      <w:proofErr w:type="spellEnd"/>
      <w:r w:rsidR="00C144E7" w:rsidRPr="00F336C6">
        <w:rPr>
          <w:rFonts w:ascii="Arial" w:hAnsi="Arial" w:cs="Arial"/>
          <w:color w:val="000000"/>
        </w:rPr>
        <w:t xml:space="preserve"> and </w:t>
      </w:r>
      <w:proofErr w:type="spellStart"/>
      <w:r w:rsidR="00C144E7" w:rsidRPr="00F336C6">
        <w:rPr>
          <w:rFonts w:ascii="Arial" w:hAnsi="Arial" w:cs="Arial"/>
          <w:color w:val="000000"/>
        </w:rPr>
        <w:t>Vegf</w:t>
      </w:r>
      <w:proofErr w:type="spellEnd"/>
      <w:r w:rsidR="00C144E7" w:rsidRPr="00F336C6">
        <w:rPr>
          <w:rFonts w:ascii="Arial" w:hAnsi="Arial" w:cs="Arial"/>
          <w:color w:val="000000"/>
        </w:rPr>
        <w:t xml:space="preserve"> signaling during angiogenesis.”</w:t>
      </w:r>
      <w:r w:rsidR="004A743C" w:rsidRPr="00F336C6">
        <w:rPr>
          <w:rFonts w:ascii="Arial" w:hAnsi="Arial" w:cs="Arial"/>
        </w:rPr>
        <w:t xml:space="preserve"> </w:t>
      </w:r>
      <w:r w:rsidRPr="00F336C6">
        <w:rPr>
          <w:rFonts w:ascii="Arial" w:hAnsi="Arial" w:cs="Arial"/>
        </w:rPr>
        <w:t>Invited Speakers, Max Plank Institute, Munster, Germany</w:t>
      </w:r>
      <w:r w:rsidR="00B93AF6" w:rsidRPr="00F336C6">
        <w:rPr>
          <w:rFonts w:ascii="Arial" w:hAnsi="Arial" w:cs="Arial"/>
        </w:rPr>
        <w:t>.</w:t>
      </w:r>
    </w:p>
    <w:p w14:paraId="17C82460" w14:textId="6C22CCA5" w:rsidR="00752887" w:rsidRPr="00F336C6"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bCs/>
        </w:rPr>
        <w:t>2012</w:t>
      </w:r>
      <w:r w:rsidRPr="00F336C6">
        <w:rPr>
          <w:rFonts w:ascii="Arial" w:hAnsi="Arial" w:cs="Arial"/>
          <w:bCs/>
        </w:rPr>
        <w:tab/>
      </w:r>
      <w:r w:rsidR="00C144E7" w:rsidRPr="00F336C6">
        <w:rPr>
          <w:rFonts w:ascii="Arial" w:hAnsi="Arial" w:cs="Arial"/>
        </w:rPr>
        <w:t xml:space="preserve">“Role of miR-107 in Blood brain Barrier formation.” </w:t>
      </w:r>
      <w:r w:rsidRPr="00F336C6">
        <w:rPr>
          <w:rFonts w:ascii="Arial" w:hAnsi="Arial" w:cs="Arial"/>
        </w:rPr>
        <w:t>Selected speaker, Angiogenesis</w:t>
      </w:r>
      <w:r w:rsidR="00B93AF6" w:rsidRPr="00F336C6">
        <w:rPr>
          <w:rFonts w:ascii="Arial" w:hAnsi="Arial" w:cs="Arial"/>
        </w:rPr>
        <w:t xml:space="preserve"> </w:t>
      </w:r>
      <w:r w:rsidRPr="00F336C6">
        <w:rPr>
          <w:rFonts w:ascii="Arial" w:hAnsi="Arial" w:cs="Arial"/>
        </w:rPr>
        <w:t xml:space="preserve">International Kloster </w:t>
      </w:r>
      <w:proofErr w:type="spellStart"/>
      <w:r w:rsidRPr="00F336C6">
        <w:rPr>
          <w:rFonts w:ascii="Arial" w:hAnsi="Arial" w:cs="Arial"/>
        </w:rPr>
        <w:t>Seeon</w:t>
      </w:r>
      <w:proofErr w:type="spellEnd"/>
      <w:r w:rsidRPr="00F336C6">
        <w:rPr>
          <w:rFonts w:ascii="Arial" w:hAnsi="Arial" w:cs="Arial"/>
        </w:rPr>
        <w:t xml:space="preserve"> Meeting, Kloster </w:t>
      </w:r>
      <w:proofErr w:type="spellStart"/>
      <w:r w:rsidRPr="00F336C6">
        <w:rPr>
          <w:rFonts w:ascii="Arial" w:hAnsi="Arial" w:cs="Arial"/>
        </w:rPr>
        <w:t>Seeon</w:t>
      </w:r>
      <w:proofErr w:type="spellEnd"/>
      <w:r w:rsidRPr="00F336C6">
        <w:rPr>
          <w:rFonts w:ascii="Arial" w:hAnsi="Arial" w:cs="Arial"/>
        </w:rPr>
        <w:t>,</w:t>
      </w:r>
      <w:r w:rsidR="00C144E7" w:rsidRPr="00F336C6">
        <w:rPr>
          <w:rFonts w:ascii="Arial" w:hAnsi="Arial" w:cs="Arial"/>
        </w:rPr>
        <w:t xml:space="preserve"> </w:t>
      </w:r>
      <w:r w:rsidRPr="00F336C6">
        <w:rPr>
          <w:rFonts w:ascii="Arial" w:hAnsi="Arial" w:cs="Arial"/>
        </w:rPr>
        <w:t>Germany</w:t>
      </w:r>
      <w:r w:rsidR="00B93AF6" w:rsidRPr="00F336C6">
        <w:rPr>
          <w:rFonts w:ascii="Arial" w:hAnsi="Arial" w:cs="Arial"/>
        </w:rPr>
        <w:t>.</w:t>
      </w:r>
    </w:p>
    <w:p w14:paraId="46D8C328" w14:textId="0F548D59" w:rsidR="00F336C6" w:rsidRDefault="00752887" w:rsidP="00381744">
      <w:pPr>
        <w:pStyle w:val="NormalWeb"/>
        <w:spacing w:before="0" w:beforeAutospacing="0" w:after="120" w:afterAutospacing="0"/>
        <w:ind w:left="851" w:hanging="851"/>
        <w:outlineLvl w:val="0"/>
        <w:rPr>
          <w:rFonts w:ascii="Arial" w:hAnsi="Arial" w:cs="Arial"/>
          <w:i/>
          <w:iCs/>
        </w:rPr>
      </w:pPr>
      <w:r w:rsidRPr="00F336C6">
        <w:rPr>
          <w:rFonts w:ascii="Arial" w:hAnsi="Arial" w:cs="Arial"/>
          <w:bCs/>
        </w:rPr>
        <w:t>2012</w:t>
      </w:r>
      <w:r w:rsidRPr="00F336C6">
        <w:rPr>
          <w:rFonts w:ascii="Arial" w:hAnsi="Arial" w:cs="Arial"/>
          <w:bCs/>
        </w:rPr>
        <w:tab/>
      </w:r>
      <w:r w:rsidR="00B93AF6" w:rsidRPr="00F336C6">
        <w:rPr>
          <w:rFonts w:ascii="Arial" w:hAnsi="Arial" w:cs="Arial"/>
        </w:rPr>
        <w:t>“miRNAs in hemodynamics and heterogeneity.”</w:t>
      </w:r>
      <w:r w:rsidR="00B93AF6" w:rsidRPr="00F336C6">
        <w:rPr>
          <w:rFonts w:ascii="Arial" w:hAnsi="Arial" w:cs="Arial"/>
          <w:i/>
          <w:iCs/>
        </w:rPr>
        <w:t xml:space="preserve"> </w:t>
      </w:r>
      <w:r w:rsidRPr="00F336C6">
        <w:rPr>
          <w:rFonts w:ascii="Arial" w:hAnsi="Arial" w:cs="Arial"/>
        </w:rPr>
        <w:t xml:space="preserve">Presenter Speaker, Leducq Foundation, </w:t>
      </w:r>
      <w:proofErr w:type="spellStart"/>
      <w:proofErr w:type="gramStart"/>
      <w:r w:rsidRPr="00F336C6">
        <w:rPr>
          <w:rFonts w:ascii="Arial" w:hAnsi="Arial" w:cs="Arial"/>
        </w:rPr>
        <w:t>Leuven,Belgium</w:t>
      </w:r>
      <w:proofErr w:type="spellEnd"/>
      <w:proofErr w:type="gramEnd"/>
      <w:r w:rsidR="00B93AF6" w:rsidRPr="00F336C6">
        <w:rPr>
          <w:rFonts w:ascii="Arial" w:hAnsi="Arial" w:cs="Arial"/>
        </w:rPr>
        <w:t>.</w:t>
      </w:r>
      <w:r w:rsidRPr="00F336C6">
        <w:rPr>
          <w:rFonts w:ascii="Arial" w:hAnsi="Arial" w:cs="Arial"/>
          <w:i/>
          <w:iCs/>
        </w:rPr>
        <w:t xml:space="preserve"> </w:t>
      </w:r>
    </w:p>
    <w:p w14:paraId="4973F08E" w14:textId="1A2A0824" w:rsidR="00752887" w:rsidRPr="00F336C6"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bCs/>
        </w:rPr>
        <w:lastRenderedPageBreak/>
        <w:t>2013</w:t>
      </w:r>
      <w:r w:rsidR="00F336C6">
        <w:rPr>
          <w:rFonts w:ascii="Arial" w:hAnsi="Arial" w:cs="Arial"/>
          <w:bCs/>
        </w:rPr>
        <w:tab/>
      </w:r>
      <w:r w:rsidR="00B93AF6" w:rsidRPr="00F336C6">
        <w:rPr>
          <w:rFonts w:ascii="Arial" w:hAnsi="Arial" w:cs="Arial"/>
          <w:bCs/>
        </w:rPr>
        <w:t xml:space="preserve">“miRNAs function in cardiovascular development.” </w:t>
      </w:r>
      <w:r w:rsidRPr="00F336C6">
        <w:rPr>
          <w:rFonts w:ascii="Arial" w:hAnsi="Arial" w:cs="Arial"/>
          <w:bCs/>
        </w:rPr>
        <w:t>Invited Speaker at NAVBO angiogenesis</w:t>
      </w:r>
      <w:r w:rsidR="00B93AF6" w:rsidRPr="00F336C6">
        <w:rPr>
          <w:rFonts w:ascii="Arial" w:hAnsi="Arial" w:cs="Arial"/>
          <w:bCs/>
        </w:rPr>
        <w:t xml:space="preserve"> </w:t>
      </w:r>
      <w:r w:rsidRPr="00F336C6">
        <w:rPr>
          <w:rFonts w:ascii="Arial" w:hAnsi="Arial" w:cs="Arial"/>
          <w:bCs/>
        </w:rPr>
        <w:t>conference, Cape Cod, MA</w:t>
      </w:r>
      <w:r w:rsidR="00B93AF6" w:rsidRPr="00F336C6">
        <w:rPr>
          <w:rFonts w:ascii="Arial" w:hAnsi="Arial" w:cs="Arial"/>
          <w:bCs/>
        </w:rPr>
        <w:t>.</w:t>
      </w:r>
    </w:p>
    <w:p w14:paraId="246121DE" w14:textId="7D70723C" w:rsidR="00752887" w:rsidRPr="00F336C6"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bCs/>
        </w:rPr>
        <w:t>2013</w:t>
      </w:r>
      <w:r w:rsidR="00F336C6">
        <w:rPr>
          <w:rFonts w:ascii="Arial" w:hAnsi="Arial" w:cs="Arial"/>
          <w:bCs/>
        </w:rPr>
        <w:tab/>
      </w:r>
      <w:r w:rsidR="00B93AF6" w:rsidRPr="00F336C6">
        <w:rPr>
          <w:rFonts w:ascii="Arial" w:hAnsi="Arial" w:cs="Arial"/>
          <w:bCs/>
        </w:rPr>
        <w:t>“Profiling miRNAs in the cardiovascular system.”</w:t>
      </w:r>
      <w:r w:rsidR="00B93AF6" w:rsidRPr="00F336C6">
        <w:rPr>
          <w:rFonts w:ascii="Arial" w:hAnsi="Arial" w:cs="Arial"/>
          <w:bCs/>
          <w:i/>
          <w:iCs/>
        </w:rPr>
        <w:t xml:space="preserve"> </w:t>
      </w:r>
      <w:r w:rsidRPr="00F336C6">
        <w:rPr>
          <w:rFonts w:ascii="Arial" w:hAnsi="Arial" w:cs="Arial"/>
        </w:rPr>
        <w:t xml:space="preserve">Presenter Speaker, Leducq </w:t>
      </w:r>
      <w:proofErr w:type="spellStart"/>
      <w:proofErr w:type="gramStart"/>
      <w:r w:rsidRPr="00F336C6">
        <w:rPr>
          <w:rFonts w:ascii="Arial" w:hAnsi="Arial" w:cs="Arial"/>
        </w:rPr>
        <w:t>Foundation,Leuven</w:t>
      </w:r>
      <w:proofErr w:type="spellEnd"/>
      <w:proofErr w:type="gramEnd"/>
      <w:r w:rsidRPr="00F336C6">
        <w:rPr>
          <w:rFonts w:ascii="Arial" w:hAnsi="Arial" w:cs="Arial"/>
        </w:rPr>
        <w:t>, Belgium</w:t>
      </w:r>
      <w:r w:rsidR="00B93AF6" w:rsidRPr="00F336C6">
        <w:rPr>
          <w:rFonts w:ascii="Arial" w:hAnsi="Arial" w:cs="Arial"/>
        </w:rPr>
        <w:t>.</w:t>
      </w:r>
    </w:p>
    <w:p w14:paraId="6521FF44" w14:textId="26576B44" w:rsidR="00056715" w:rsidRPr="00894D44" w:rsidRDefault="00752887" w:rsidP="00381744">
      <w:pPr>
        <w:pStyle w:val="NormalWeb"/>
        <w:spacing w:before="0" w:beforeAutospacing="0" w:after="120" w:afterAutospacing="0"/>
        <w:ind w:left="851" w:hanging="851"/>
        <w:outlineLvl w:val="0"/>
        <w:rPr>
          <w:rFonts w:ascii="Arial" w:hAnsi="Arial" w:cs="Arial"/>
          <w:color w:val="000000"/>
        </w:rPr>
      </w:pPr>
      <w:r w:rsidRPr="00F336C6">
        <w:rPr>
          <w:rFonts w:ascii="Arial" w:hAnsi="Arial" w:cs="Arial"/>
          <w:bCs/>
        </w:rPr>
        <w:t>2013</w:t>
      </w:r>
      <w:r w:rsidR="004A743C" w:rsidRPr="00F336C6">
        <w:rPr>
          <w:rFonts w:ascii="Arial" w:hAnsi="Arial" w:cs="Arial"/>
          <w:bCs/>
        </w:rPr>
        <w:t xml:space="preserve"> </w:t>
      </w:r>
      <w:r w:rsidR="00894D44">
        <w:rPr>
          <w:rFonts w:ascii="Arial" w:hAnsi="Arial" w:cs="Arial"/>
          <w:bCs/>
        </w:rPr>
        <w:tab/>
      </w:r>
      <w:r w:rsidR="00B93AF6" w:rsidRPr="00F336C6">
        <w:rPr>
          <w:rFonts w:ascii="Arial" w:hAnsi="Arial" w:cs="Arial"/>
          <w:color w:val="000000"/>
        </w:rPr>
        <w:t>“A dicer-miR107 interaction regulates biogenesis of specific miRNAs crucial for</w:t>
      </w:r>
      <w:r w:rsidR="004A743C" w:rsidRPr="00F336C6">
        <w:rPr>
          <w:rFonts w:ascii="Arial" w:hAnsi="Arial" w:cs="Arial"/>
          <w:color w:val="000000"/>
        </w:rPr>
        <w:t xml:space="preserve"> </w:t>
      </w:r>
      <w:r w:rsidR="00B93AF6" w:rsidRPr="00F336C6">
        <w:rPr>
          <w:rFonts w:ascii="Arial" w:hAnsi="Arial" w:cs="Arial"/>
          <w:color w:val="000000"/>
        </w:rPr>
        <w:t>neurogenesis.”</w:t>
      </w:r>
      <w:r w:rsidR="00B93AF6" w:rsidRPr="00F336C6">
        <w:rPr>
          <w:rFonts w:ascii="Arial" w:hAnsi="Arial" w:cs="Arial"/>
          <w:i/>
          <w:iCs/>
          <w:color w:val="000000"/>
        </w:rPr>
        <w:t xml:space="preserve"> </w:t>
      </w:r>
      <w:r w:rsidRPr="00F336C6">
        <w:rPr>
          <w:rFonts w:ascii="Arial" w:hAnsi="Arial" w:cs="Arial"/>
        </w:rPr>
        <w:t>Invited Speaker, Max Plank Institute, Munster, Germany</w:t>
      </w:r>
      <w:r w:rsidR="00B93AF6" w:rsidRPr="00F336C6">
        <w:rPr>
          <w:rFonts w:ascii="Arial" w:hAnsi="Arial" w:cs="Arial"/>
        </w:rPr>
        <w:t>.</w:t>
      </w:r>
    </w:p>
    <w:p w14:paraId="63F6E75D" w14:textId="55717202" w:rsidR="00B93AF6" w:rsidRPr="00894D44" w:rsidRDefault="00752887" w:rsidP="00381744">
      <w:pPr>
        <w:pStyle w:val="NormalWeb"/>
        <w:spacing w:before="0" w:beforeAutospacing="0" w:after="120" w:afterAutospacing="0"/>
        <w:ind w:left="851" w:hanging="851"/>
        <w:outlineLvl w:val="0"/>
        <w:rPr>
          <w:rFonts w:ascii="Arial" w:hAnsi="Arial" w:cs="Arial"/>
          <w:color w:val="000000"/>
        </w:rPr>
      </w:pPr>
      <w:r w:rsidRPr="00F336C6">
        <w:rPr>
          <w:rFonts w:ascii="Arial" w:hAnsi="Arial" w:cs="Arial"/>
          <w:bCs/>
        </w:rPr>
        <w:t>2013</w:t>
      </w:r>
      <w:r w:rsidR="004A743C" w:rsidRPr="00F336C6">
        <w:rPr>
          <w:rFonts w:ascii="Arial" w:hAnsi="Arial" w:cs="Arial"/>
          <w:bCs/>
        </w:rPr>
        <w:t xml:space="preserve"> </w:t>
      </w:r>
      <w:r w:rsidR="00894D44">
        <w:rPr>
          <w:rFonts w:ascii="Arial" w:hAnsi="Arial" w:cs="Arial"/>
          <w:bCs/>
        </w:rPr>
        <w:tab/>
      </w:r>
      <w:r w:rsidR="004A743C" w:rsidRPr="00F336C6">
        <w:rPr>
          <w:rFonts w:ascii="Arial" w:hAnsi="Arial" w:cs="Arial"/>
          <w:bCs/>
        </w:rPr>
        <w:t xml:space="preserve"> </w:t>
      </w:r>
      <w:r w:rsidR="00B93AF6" w:rsidRPr="00F336C6">
        <w:rPr>
          <w:rFonts w:ascii="Arial" w:hAnsi="Arial" w:cs="Arial"/>
          <w:color w:val="000000"/>
        </w:rPr>
        <w:t>“A dicer-miR107 interaction regulates biogenesis of specific miRNAs crucial for neurogenesis.”</w:t>
      </w:r>
      <w:r w:rsidR="00B93AF6" w:rsidRPr="00F336C6">
        <w:rPr>
          <w:rFonts w:ascii="Arial" w:hAnsi="Arial" w:cs="Arial"/>
          <w:i/>
          <w:iCs/>
          <w:color w:val="000000"/>
        </w:rPr>
        <w:t xml:space="preserve"> </w:t>
      </w:r>
      <w:r w:rsidRPr="00F336C6">
        <w:rPr>
          <w:rFonts w:ascii="Arial" w:hAnsi="Arial" w:cs="Arial"/>
        </w:rPr>
        <w:t>Invited Speaker, Max Plank Institute, Berlin, Germany</w:t>
      </w:r>
      <w:r w:rsidR="00B93AF6" w:rsidRPr="00F336C6">
        <w:rPr>
          <w:rFonts w:ascii="Arial" w:hAnsi="Arial" w:cs="Arial"/>
        </w:rPr>
        <w:t>.</w:t>
      </w:r>
    </w:p>
    <w:p w14:paraId="58D5F838" w14:textId="2700F6AF" w:rsidR="00752887" w:rsidRPr="00894D44" w:rsidRDefault="00752887" w:rsidP="00381744">
      <w:pPr>
        <w:pStyle w:val="NormalWeb"/>
        <w:spacing w:before="0" w:beforeAutospacing="0" w:after="120" w:afterAutospacing="0"/>
        <w:ind w:left="851" w:hanging="851"/>
        <w:outlineLvl w:val="0"/>
        <w:rPr>
          <w:rFonts w:ascii="Arial" w:hAnsi="Arial" w:cs="Arial"/>
          <w:iCs/>
        </w:rPr>
      </w:pPr>
      <w:r w:rsidRPr="00F336C6">
        <w:rPr>
          <w:rFonts w:ascii="Arial" w:hAnsi="Arial" w:cs="Arial"/>
          <w:bCs/>
        </w:rPr>
        <w:t>2014</w:t>
      </w:r>
      <w:r w:rsidRPr="00F336C6">
        <w:rPr>
          <w:rFonts w:ascii="Arial" w:hAnsi="Arial" w:cs="Arial"/>
          <w:bCs/>
        </w:rPr>
        <w:tab/>
      </w:r>
      <w:r w:rsidR="00B93AF6" w:rsidRPr="00F336C6">
        <w:rPr>
          <w:rFonts w:ascii="Arial" w:hAnsi="Arial" w:cs="Arial"/>
          <w:iCs/>
        </w:rPr>
        <w:t>“A dicer-miR107 interaction regulates biogenesis of specific miRNAs crucial for neurogenesis.”</w:t>
      </w:r>
      <w:r w:rsidR="00B93AF6" w:rsidRPr="00F336C6">
        <w:rPr>
          <w:rFonts w:ascii="Arial" w:hAnsi="Arial" w:cs="Arial"/>
          <w:i/>
        </w:rPr>
        <w:t xml:space="preserve"> </w:t>
      </w:r>
      <w:r w:rsidRPr="00F336C6">
        <w:rPr>
          <w:rFonts w:ascii="Arial" w:hAnsi="Arial" w:cs="Arial"/>
          <w:bCs/>
        </w:rPr>
        <w:t>Invited Speaker, Zebrafish PI Meeting, Israel</w:t>
      </w:r>
      <w:r w:rsidR="00B93AF6" w:rsidRPr="00F336C6">
        <w:rPr>
          <w:rFonts w:ascii="Arial" w:hAnsi="Arial" w:cs="Arial"/>
          <w:bCs/>
        </w:rPr>
        <w:t>.</w:t>
      </w:r>
    </w:p>
    <w:p w14:paraId="6F8585C2" w14:textId="2771E33B" w:rsidR="00894D44"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bCs/>
        </w:rPr>
        <w:t>2014</w:t>
      </w:r>
      <w:r w:rsidRPr="00F336C6">
        <w:rPr>
          <w:rFonts w:ascii="Arial" w:hAnsi="Arial" w:cs="Arial"/>
          <w:bCs/>
        </w:rPr>
        <w:tab/>
      </w:r>
      <w:r w:rsidR="004A743C" w:rsidRPr="00F336C6">
        <w:rPr>
          <w:rFonts w:ascii="Arial" w:hAnsi="Arial" w:cs="Arial"/>
          <w:bCs/>
        </w:rPr>
        <w:t xml:space="preserve"> </w:t>
      </w:r>
      <w:r w:rsidR="00B93AF6" w:rsidRPr="00F336C6">
        <w:rPr>
          <w:rFonts w:ascii="Arial" w:hAnsi="Arial" w:cs="Arial"/>
          <w:color w:val="000000"/>
        </w:rPr>
        <w:t xml:space="preserve">“A dicer-miR107 interaction regulates biogenesis of specific miRNAs crucial </w:t>
      </w:r>
      <w:proofErr w:type="spellStart"/>
      <w:r w:rsidR="00B93AF6" w:rsidRPr="00F336C6">
        <w:rPr>
          <w:rFonts w:ascii="Arial" w:hAnsi="Arial" w:cs="Arial"/>
          <w:color w:val="000000"/>
        </w:rPr>
        <w:t>forneurogenesis</w:t>
      </w:r>
      <w:proofErr w:type="spellEnd"/>
      <w:r w:rsidR="00B93AF6" w:rsidRPr="00F336C6">
        <w:rPr>
          <w:rFonts w:ascii="Arial" w:hAnsi="Arial" w:cs="Arial"/>
          <w:color w:val="000000"/>
        </w:rPr>
        <w:t>.”</w:t>
      </w:r>
      <w:r w:rsidR="00B93AF6" w:rsidRPr="00F336C6">
        <w:rPr>
          <w:rFonts w:ascii="Arial" w:hAnsi="Arial" w:cs="Arial"/>
          <w:i/>
          <w:iCs/>
          <w:color w:val="000000"/>
        </w:rPr>
        <w:t xml:space="preserve"> </w:t>
      </w:r>
      <w:r w:rsidRPr="00F336C6">
        <w:rPr>
          <w:rFonts w:ascii="Arial" w:hAnsi="Arial" w:cs="Arial"/>
          <w:bCs/>
        </w:rPr>
        <w:t xml:space="preserve">Invited Speaker, </w:t>
      </w:r>
      <w:r w:rsidRPr="00F336C6">
        <w:rPr>
          <w:rFonts w:ascii="Arial" w:hAnsi="Arial" w:cs="Arial"/>
        </w:rPr>
        <w:t>University of Siena, Italy</w:t>
      </w:r>
    </w:p>
    <w:p w14:paraId="75E7E943" w14:textId="77777777" w:rsidR="00894D44" w:rsidRDefault="00752887" w:rsidP="00381744">
      <w:pPr>
        <w:pStyle w:val="NormalWeb"/>
        <w:spacing w:before="0" w:beforeAutospacing="0" w:after="120" w:afterAutospacing="0"/>
        <w:ind w:left="851" w:hanging="851"/>
        <w:outlineLvl w:val="0"/>
        <w:rPr>
          <w:rFonts w:ascii="Arial" w:hAnsi="Arial" w:cs="Arial"/>
          <w:bCs/>
          <w:i/>
          <w:iCs/>
        </w:rPr>
      </w:pPr>
      <w:r w:rsidRPr="00F336C6">
        <w:rPr>
          <w:rFonts w:ascii="Arial" w:hAnsi="Arial" w:cs="Arial"/>
          <w:bCs/>
        </w:rPr>
        <w:t>201</w:t>
      </w:r>
      <w:r w:rsidR="00894D44" w:rsidRPr="00894D44">
        <w:rPr>
          <w:rFonts w:ascii="Arial" w:hAnsi="Arial" w:cs="Arial"/>
        </w:rPr>
        <w:t>4</w:t>
      </w:r>
      <w:r w:rsidR="00B93AF6" w:rsidRPr="00F336C6">
        <w:rPr>
          <w:rFonts w:ascii="Arial" w:hAnsi="Arial" w:cs="Arial"/>
          <w:bCs/>
        </w:rPr>
        <w:t xml:space="preserve"> </w:t>
      </w:r>
      <w:r w:rsidR="00894D44">
        <w:rPr>
          <w:rFonts w:ascii="Arial" w:hAnsi="Arial" w:cs="Arial"/>
          <w:bCs/>
        </w:rPr>
        <w:tab/>
      </w:r>
      <w:r w:rsidR="00B93AF6" w:rsidRPr="00F336C6">
        <w:rPr>
          <w:rFonts w:ascii="Arial" w:hAnsi="Arial" w:cs="Arial"/>
          <w:bCs/>
        </w:rPr>
        <w:t>“miRNAs function in cardiovascular development.”</w:t>
      </w:r>
      <w:r w:rsidRPr="00F336C6">
        <w:rPr>
          <w:rFonts w:ascii="Arial" w:hAnsi="Arial" w:cs="Arial"/>
          <w:bCs/>
        </w:rPr>
        <w:t xml:space="preserve"> Invited Speaker, Department of </w:t>
      </w:r>
      <w:proofErr w:type="spellStart"/>
      <w:proofErr w:type="gramStart"/>
      <w:r w:rsidRPr="00F336C6">
        <w:rPr>
          <w:rFonts w:ascii="Arial" w:hAnsi="Arial" w:cs="Arial"/>
          <w:bCs/>
        </w:rPr>
        <w:t>Medicine,North</w:t>
      </w:r>
      <w:proofErr w:type="spellEnd"/>
      <w:proofErr w:type="gramEnd"/>
      <w:r w:rsidRPr="00F336C6">
        <w:rPr>
          <w:rFonts w:ascii="Arial" w:hAnsi="Arial" w:cs="Arial"/>
          <w:bCs/>
        </w:rPr>
        <w:t xml:space="preserve"> Carolina University, NC, USA</w:t>
      </w:r>
      <w:r w:rsidR="00B93AF6" w:rsidRPr="00F336C6">
        <w:rPr>
          <w:rFonts w:ascii="Arial" w:hAnsi="Arial" w:cs="Arial"/>
          <w:bCs/>
        </w:rPr>
        <w:t>.</w:t>
      </w:r>
      <w:r w:rsidRPr="00F336C6">
        <w:rPr>
          <w:rFonts w:ascii="Arial" w:hAnsi="Arial" w:cs="Arial"/>
          <w:bCs/>
          <w:i/>
        </w:rPr>
        <w:tab/>
      </w:r>
      <w:r w:rsidRPr="00F336C6">
        <w:rPr>
          <w:rFonts w:ascii="Arial" w:hAnsi="Arial" w:cs="Arial"/>
          <w:bCs/>
          <w:i/>
          <w:iCs/>
        </w:rPr>
        <w:tab/>
      </w:r>
    </w:p>
    <w:p w14:paraId="55180211" w14:textId="01A9AF06" w:rsidR="00894D44" w:rsidRDefault="00752887" w:rsidP="00381744">
      <w:pPr>
        <w:pStyle w:val="NormalWeb"/>
        <w:spacing w:before="0" w:beforeAutospacing="0" w:after="120" w:afterAutospacing="0"/>
        <w:ind w:left="851" w:hanging="851"/>
        <w:outlineLvl w:val="0"/>
        <w:rPr>
          <w:rFonts w:ascii="Arial" w:hAnsi="Arial" w:cs="Arial"/>
          <w:bCs/>
        </w:rPr>
      </w:pPr>
      <w:r w:rsidRPr="00F336C6">
        <w:rPr>
          <w:rFonts w:ascii="Arial" w:hAnsi="Arial" w:cs="Arial"/>
          <w:bCs/>
        </w:rPr>
        <w:t>2015</w:t>
      </w:r>
      <w:r w:rsidR="00894D44">
        <w:rPr>
          <w:rFonts w:ascii="Arial" w:hAnsi="Arial" w:cs="Arial"/>
          <w:bCs/>
        </w:rPr>
        <w:tab/>
      </w:r>
      <w:r w:rsidR="00B93AF6" w:rsidRPr="00F336C6">
        <w:rPr>
          <w:rFonts w:ascii="Arial" w:hAnsi="Arial" w:cs="Arial"/>
          <w:bCs/>
        </w:rPr>
        <w:t>“Vascular mural cells instruct noradrenergic differentiation of sympathetic neurons in zebrafish embryos.”</w:t>
      </w:r>
      <w:r w:rsidR="00B93AF6" w:rsidRPr="00F336C6">
        <w:rPr>
          <w:rFonts w:ascii="Arial" w:hAnsi="Arial" w:cs="Arial"/>
          <w:bCs/>
          <w:i/>
          <w:iCs/>
        </w:rPr>
        <w:t xml:space="preserve"> </w:t>
      </w:r>
      <w:r w:rsidRPr="00F336C6">
        <w:rPr>
          <w:rFonts w:ascii="Arial" w:hAnsi="Arial" w:cs="Arial"/>
          <w:bCs/>
        </w:rPr>
        <w:t>Selected Speaker, Zebrafish PI meeting, Monterey, CA, USA</w:t>
      </w:r>
      <w:r w:rsidR="00B93AF6" w:rsidRPr="00F336C6">
        <w:rPr>
          <w:rFonts w:ascii="Arial" w:hAnsi="Arial" w:cs="Arial"/>
          <w:bCs/>
        </w:rPr>
        <w:t>.</w:t>
      </w:r>
    </w:p>
    <w:p w14:paraId="3E2AD2C1" w14:textId="697C3C68" w:rsidR="00894D44" w:rsidRDefault="00752887" w:rsidP="00381744">
      <w:pPr>
        <w:pStyle w:val="NormalWeb"/>
        <w:spacing w:before="0" w:beforeAutospacing="0" w:after="120" w:afterAutospacing="0"/>
        <w:ind w:left="851" w:hanging="851"/>
        <w:outlineLvl w:val="0"/>
        <w:rPr>
          <w:rFonts w:ascii="Arial" w:hAnsi="Arial" w:cs="Arial"/>
          <w:bCs/>
        </w:rPr>
      </w:pPr>
      <w:r w:rsidRPr="00F336C6">
        <w:rPr>
          <w:rFonts w:ascii="Arial" w:hAnsi="Arial" w:cs="Arial"/>
          <w:bCs/>
        </w:rPr>
        <w:t>2015</w:t>
      </w:r>
      <w:r w:rsidR="00894D44">
        <w:rPr>
          <w:rFonts w:ascii="Arial" w:hAnsi="Arial" w:cs="Arial"/>
          <w:b/>
          <w:bCs/>
        </w:rPr>
        <w:tab/>
      </w:r>
      <w:r w:rsidR="00B93AF6" w:rsidRPr="00F336C6">
        <w:rPr>
          <w:rFonts w:ascii="Arial" w:hAnsi="Arial" w:cs="Arial"/>
          <w:bCs/>
        </w:rPr>
        <w:t xml:space="preserve">“Vascular mural cells instruct noradrenergic differentiation of sympathetic neurons </w:t>
      </w:r>
      <w:proofErr w:type="spellStart"/>
      <w:r w:rsidR="00B93AF6" w:rsidRPr="00F336C6">
        <w:rPr>
          <w:rFonts w:ascii="Arial" w:hAnsi="Arial" w:cs="Arial"/>
          <w:bCs/>
        </w:rPr>
        <w:t>inzebrafish</w:t>
      </w:r>
      <w:proofErr w:type="spellEnd"/>
      <w:r w:rsidR="00B93AF6" w:rsidRPr="00F336C6">
        <w:rPr>
          <w:rFonts w:ascii="Arial" w:hAnsi="Arial" w:cs="Arial"/>
          <w:bCs/>
        </w:rPr>
        <w:t xml:space="preserve"> embryos.”</w:t>
      </w:r>
      <w:r w:rsidR="00B93AF6" w:rsidRPr="00F336C6">
        <w:rPr>
          <w:rFonts w:ascii="Arial" w:hAnsi="Arial" w:cs="Arial"/>
          <w:bCs/>
          <w:i/>
          <w:iCs/>
        </w:rPr>
        <w:t xml:space="preserve"> </w:t>
      </w:r>
      <w:r w:rsidRPr="00F336C6">
        <w:rPr>
          <w:rFonts w:ascii="Arial" w:hAnsi="Arial" w:cs="Arial"/>
          <w:bCs/>
        </w:rPr>
        <w:t>Presenter Speaker, CVZM, UMASS Worcester, MA, USA</w:t>
      </w:r>
      <w:r w:rsidR="00B93AF6" w:rsidRPr="00F336C6">
        <w:rPr>
          <w:rFonts w:ascii="Arial" w:hAnsi="Arial" w:cs="Arial"/>
          <w:bCs/>
        </w:rPr>
        <w:t xml:space="preserve">. </w:t>
      </w:r>
    </w:p>
    <w:p w14:paraId="5586659A" w14:textId="0A78200E" w:rsidR="00752887" w:rsidRPr="00894D44" w:rsidRDefault="00752887" w:rsidP="00381744">
      <w:pPr>
        <w:pStyle w:val="NormalWeb"/>
        <w:spacing w:before="0" w:beforeAutospacing="0" w:after="120" w:afterAutospacing="0"/>
        <w:ind w:left="851" w:hanging="851"/>
        <w:outlineLvl w:val="0"/>
        <w:rPr>
          <w:rFonts w:ascii="Arial" w:hAnsi="Arial" w:cs="Arial"/>
          <w:color w:val="000000"/>
        </w:rPr>
      </w:pPr>
      <w:r w:rsidRPr="00F336C6">
        <w:rPr>
          <w:rFonts w:ascii="Arial" w:hAnsi="Arial" w:cs="Arial"/>
          <w:bCs/>
        </w:rPr>
        <w:t>2015</w:t>
      </w:r>
      <w:r w:rsidR="00894D44">
        <w:rPr>
          <w:rFonts w:ascii="Arial" w:hAnsi="Arial" w:cs="Arial"/>
          <w:b/>
          <w:bCs/>
        </w:rPr>
        <w:tab/>
      </w:r>
      <w:r w:rsidR="00B93AF6" w:rsidRPr="00F336C6">
        <w:rPr>
          <w:rFonts w:ascii="Arial" w:hAnsi="Arial" w:cs="Arial"/>
          <w:bCs/>
        </w:rPr>
        <w:t xml:space="preserve"> “Vascular mural cells instruct noradrenergic differentiation of sympathetic neurons </w:t>
      </w:r>
      <w:proofErr w:type="spellStart"/>
      <w:r w:rsidR="00B93AF6" w:rsidRPr="00F336C6">
        <w:rPr>
          <w:rFonts w:ascii="Arial" w:hAnsi="Arial" w:cs="Arial"/>
          <w:bCs/>
        </w:rPr>
        <w:t>inzebrafish</w:t>
      </w:r>
      <w:proofErr w:type="spellEnd"/>
      <w:r w:rsidR="00B93AF6" w:rsidRPr="00F336C6">
        <w:rPr>
          <w:rFonts w:ascii="Arial" w:hAnsi="Arial" w:cs="Arial"/>
          <w:bCs/>
        </w:rPr>
        <w:t xml:space="preserve"> embryos.”</w:t>
      </w:r>
      <w:r w:rsidR="00B93AF6" w:rsidRPr="00F336C6">
        <w:rPr>
          <w:rFonts w:ascii="Arial" w:hAnsi="Arial" w:cs="Arial"/>
          <w:bCs/>
          <w:i/>
          <w:iCs/>
        </w:rPr>
        <w:t xml:space="preserve"> </w:t>
      </w:r>
      <w:r w:rsidRPr="00F336C6">
        <w:rPr>
          <w:rFonts w:ascii="Arial" w:hAnsi="Arial" w:cs="Arial"/>
          <w:bCs/>
        </w:rPr>
        <w:t>Invited Speaker, NHLBI, NIH Bethesda, MD, USA</w:t>
      </w:r>
      <w:r w:rsidR="00B93AF6" w:rsidRPr="00F336C6">
        <w:rPr>
          <w:rFonts w:ascii="Arial" w:hAnsi="Arial" w:cs="Arial"/>
          <w:bCs/>
        </w:rPr>
        <w:t>.</w:t>
      </w:r>
    </w:p>
    <w:p w14:paraId="5ED33071" w14:textId="77777777" w:rsidR="00894D44"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rPr>
        <w:t>2015</w:t>
      </w:r>
      <w:r w:rsidR="00894D44">
        <w:rPr>
          <w:rFonts w:ascii="Arial" w:hAnsi="Arial" w:cs="Arial"/>
        </w:rPr>
        <w:tab/>
      </w:r>
      <w:r w:rsidR="00B93AF6" w:rsidRPr="00F336C6">
        <w:rPr>
          <w:rFonts w:ascii="Arial" w:hAnsi="Arial" w:cs="Arial"/>
          <w:iCs/>
        </w:rPr>
        <w:t>“miR-107 functions in neurovascular Coupling.”</w:t>
      </w:r>
      <w:r w:rsidR="00B93AF6" w:rsidRPr="00F336C6">
        <w:rPr>
          <w:rFonts w:ascii="Arial" w:hAnsi="Arial" w:cs="Arial"/>
          <w:i/>
        </w:rPr>
        <w:t xml:space="preserve"> </w:t>
      </w:r>
      <w:r w:rsidRPr="00F336C6">
        <w:rPr>
          <w:rFonts w:ascii="Arial" w:hAnsi="Arial" w:cs="Arial"/>
          <w:bCs/>
        </w:rPr>
        <w:t xml:space="preserve">Invited Speaker, </w:t>
      </w:r>
      <w:r w:rsidRPr="00F336C6">
        <w:rPr>
          <w:rFonts w:ascii="Arial" w:hAnsi="Arial" w:cs="Arial"/>
        </w:rPr>
        <w:t>University of Brescia,</w:t>
      </w:r>
      <w:r w:rsidR="00894D44">
        <w:rPr>
          <w:rFonts w:ascii="Arial" w:hAnsi="Arial" w:cs="Arial"/>
        </w:rPr>
        <w:t xml:space="preserve"> </w:t>
      </w:r>
      <w:r w:rsidRPr="00F336C6">
        <w:rPr>
          <w:rFonts w:ascii="Arial" w:hAnsi="Arial" w:cs="Arial"/>
        </w:rPr>
        <w:t>Italy, USA</w:t>
      </w:r>
    </w:p>
    <w:p w14:paraId="5550A57C" w14:textId="77777777" w:rsidR="00894D44" w:rsidRDefault="00752887" w:rsidP="00381744">
      <w:pPr>
        <w:pStyle w:val="NormalWeb"/>
        <w:spacing w:before="0" w:beforeAutospacing="0" w:after="120" w:afterAutospacing="0"/>
        <w:ind w:left="851" w:hanging="851"/>
        <w:outlineLvl w:val="0"/>
        <w:rPr>
          <w:rFonts w:ascii="Arial" w:hAnsi="Arial" w:cs="Arial"/>
          <w:bCs/>
        </w:rPr>
      </w:pPr>
      <w:r w:rsidRPr="00F336C6">
        <w:rPr>
          <w:rFonts w:ascii="Arial" w:hAnsi="Arial" w:cs="Arial"/>
          <w:bCs/>
        </w:rPr>
        <w:t>2016</w:t>
      </w:r>
      <w:r w:rsidR="00894D44">
        <w:rPr>
          <w:rFonts w:ascii="Arial" w:hAnsi="Arial" w:cs="Arial"/>
          <w:b/>
          <w:bCs/>
        </w:rPr>
        <w:tab/>
      </w:r>
      <w:r w:rsidR="00B93AF6" w:rsidRPr="00F336C6">
        <w:rPr>
          <w:rFonts w:ascii="Arial" w:hAnsi="Arial" w:cs="Arial"/>
          <w:bCs/>
        </w:rPr>
        <w:t xml:space="preserve">“microRNAs Establish and Maintain Uniform Cellular Phenotypes during the Architecture of Complex Tissues.” </w:t>
      </w:r>
      <w:r w:rsidRPr="00F336C6">
        <w:rPr>
          <w:rFonts w:ascii="Arial" w:hAnsi="Arial" w:cs="Arial"/>
          <w:bCs/>
        </w:rPr>
        <w:t>Selected Speaker, AHA/ATVB meeting, Nashville, TN, USA</w:t>
      </w:r>
      <w:r w:rsidR="00B93AF6" w:rsidRPr="00F336C6">
        <w:rPr>
          <w:rFonts w:ascii="Arial" w:hAnsi="Arial" w:cs="Arial"/>
          <w:bCs/>
        </w:rPr>
        <w:t>.</w:t>
      </w:r>
    </w:p>
    <w:p w14:paraId="1BDF997A" w14:textId="7BBB3AAE" w:rsidR="00752887" w:rsidRPr="00F336C6" w:rsidRDefault="00752887" w:rsidP="00381744">
      <w:pPr>
        <w:pStyle w:val="NormalWeb"/>
        <w:spacing w:before="0" w:beforeAutospacing="0" w:after="120" w:afterAutospacing="0"/>
        <w:ind w:left="851" w:hanging="851"/>
        <w:outlineLvl w:val="0"/>
      </w:pPr>
      <w:r w:rsidRPr="00F336C6">
        <w:rPr>
          <w:rFonts w:ascii="Arial" w:hAnsi="Arial" w:cs="Arial"/>
          <w:bCs/>
        </w:rPr>
        <w:t xml:space="preserve">2016 </w:t>
      </w:r>
      <w:r w:rsidR="00894D44">
        <w:rPr>
          <w:rFonts w:ascii="Arial" w:hAnsi="Arial" w:cs="Arial"/>
          <w:bCs/>
        </w:rPr>
        <w:tab/>
      </w:r>
      <w:r w:rsidR="00B93AF6" w:rsidRPr="00F336C6">
        <w:rPr>
          <w:rFonts w:ascii="Arial" w:hAnsi="Arial" w:cs="Arial"/>
          <w:bCs/>
        </w:rPr>
        <w:t>“microRNAs Establish and Maintain Uniform Cellular Phenotypes during the</w:t>
      </w:r>
      <w:r w:rsidR="00894D44">
        <w:rPr>
          <w:rFonts w:ascii="Arial" w:hAnsi="Arial" w:cs="Arial"/>
          <w:bCs/>
        </w:rPr>
        <w:t xml:space="preserve"> </w:t>
      </w:r>
      <w:r w:rsidR="00B93AF6" w:rsidRPr="00F336C6">
        <w:rPr>
          <w:rFonts w:ascii="Arial" w:hAnsi="Arial" w:cs="Arial"/>
          <w:bCs/>
        </w:rPr>
        <w:t xml:space="preserve">Architecture of Complex Tissues.” </w:t>
      </w:r>
      <w:r w:rsidRPr="00F336C6">
        <w:rPr>
          <w:rFonts w:ascii="Arial" w:hAnsi="Arial" w:cs="Arial"/>
          <w:bCs/>
        </w:rPr>
        <w:t>Invited Speaker, Cornell University, New York, NY, USA</w:t>
      </w:r>
      <w:r w:rsidR="00B93AF6" w:rsidRPr="00F336C6">
        <w:rPr>
          <w:rFonts w:ascii="Arial" w:hAnsi="Arial" w:cs="Arial"/>
          <w:bCs/>
        </w:rPr>
        <w:t>.</w:t>
      </w:r>
    </w:p>
    <w:p w14:paraId="3832C13F" w14:textId="14330D05" w:rsidR="00752887" w:rsidRPr="002620D2" w:rsidRDefault="00752887" w:rsidP="00381744">
      <w:pPr>
        <w:pStyle w:val="H2"/>
        <w:tabs>
          <w:tab w:val="clear" w:pos="1320"/>
        </w:tabs>
        <w:spacing w:before="0" w:after="120"/>
        <w:ind w:left="851" w:hanging="851"/>
        <w:rPr>
          <w:rFonts w:ascii="Arial" w:hAnsi="Arial" w:cs="Arial"/>
          <w:b w:val="0"/>
          <w:bCs/>
        </w:rPr>
      </w:pPr>
      <w:r w:rsidRPr="00F336C6">
        <w:rPr>
          <w:rFonts w:ascii="Arial" w:hAnsi="Arial" w:cs="Arial"/>
          <w:b w:val="0"/>
          <w:bCs/>
        </w:rPr>
        <w:t xml:space="preserve">2016 </w:t>
      </w:r>
      <w:r w:rsidR="002620D2">
        <w:rPr>
          <w:rFonts w:ascii="Arial" w:hAnsi="Arial" w:cs="Arial"/>
          <w:b w:val="0"/>
          <w:bCs/>
        </w:rPr>
        <w:tab/>
      </w:r>
      <w:r w:rsidR="00B93AF6" w:rsidRPr="00F336C6">
        <w:rPr>
          <w:rFonts w:ascii="Arial" w:hAnsi="Arial" w:cs="Arial"/>
          <w:b w:val="0"/>
        </w:rPr>
        <w:t>“Post-transcriptional regulation of biomechanical genes limit tissue stiffness</w:t>
      </w:r>
      <w:r w:rsidR="003F1BC3">
        <w:rPr>
          <w:rFonts w:ascii="Arial" w:hAnsi="Arial" w:cs="Arial"/>
          <w:b w:val="0"/>
        </w:rPr>
        <w:t xml:space="preserve"> </w:t>
      </w:r>
      <w:r w:rsidR="00B93AF6" w:rsidRPr="00F336C6">
        <w:rPr>
          <w:rFonts w:ascii="Arial" w:hAnsi="Arial" w:cs="Arial"/>
          <w:b w:val="0"/>
        </w:rPr>
        <w:t xml:space="preserve">homeostasis.” </w:t>
      </w:r>
      <w:r w:rsidRPr="00F336C6">
        <w:rPr>
          <w:rFonts w:ascii="Arial" w:hAnsi="Arial" w:cs="Arial"/>
          <w:b w:val="0"/>
        </w:rPr>
        <w:t>Invited Speaker, Columbia University, New York, NY</w:t>
      </w:r>
      <w:r w:rsidR="00B93AF6" w:rsidRPr="00F336C6">
        <w:rPr>
          <w:rFonts w:ascii="Arial" w:hAnsi="Arial" w:cs="Arial"/>
          <w:b w:val="0"/>
        </w:rPr>
        <w:t>.</w:t>
      </w:r>
      <w:r w:rsidR="00B93AF6" w:rsidRPr="00F336C6">
        <w:rPr>
          <w:rFonts w:ascii="Arial" w:hAnsi="Arial" w:cs="Arial"/>
          <w:b w:val="0"/>
          <w:bCs/>
        </w:rPr>
        <w:t xml:space="preserve"> </w:t>
      </w:r>
    </w:p>
    <w:p w14:paraId="0E2C4E1B" w14:textId="14129439" w:rsidR="00752887" w:rsidRPr="00381744" w:rsidRDefault="00752887" w:rsidP="00381744">
      <w:pPr>
        <w:pStyle w:val="NormalWeb"/>
        <w:spacing w:before="0" w:beforeAutospacing="0" w:after="0" w:afterAutospacing="0"/>
        <w:ind w:left="851" w:hanging="851"/>
        <w:outlineLvl w:val="0"/>
        <w:rPr>
          <w:rFonts w:ascii="Arial" w:hAnsi="Arial" w:cs="Arial"/>
        </w:rPr>
      </w:pPr>
      <w:r w:rsidRPr="00F336C6">
        <w:rPr>
          <w:rFonts w:ascii="Arial" w:hAnsi="Arial" w:cs="Arial"/>
        </w:rPr>
        <w:t xml:space="preserve">2016 </w:t>
      </w:r>
      <w:r w:rsidR="002620D2">
        <w:rPr>
          <w:rFonts w:ascii="Arial" w:hAnsi="Arial" w:cs="Arial"/>
        </w:rPr>
        <w:tab/>
      </w:r>
      <w:r w:rsidR="00B93AF6" w:rsidRPr="00F336C6">
        <w:rPr>
          <w:rFonts w:ascii="Arial" w:hAnsi="Arial" w:cs="Arial"/>
          <w:iCs/>
        </w:rPr>
        <w:t>“Zebrafish as a model for cardiovascular disorders.”</w:t>
      </w:r>
      <w:r w:rsidR="00B93AF6" w:rsidRPr="00F336C6">
        <w:rPr>
          <w:rFonts w:ascii="Arial" w:hAnsi="Arial" w:cs="Arial"/>
        </w:rPr>
        <w:t xml:space="preserve"> </w:t>
      </w:r>
      <w:r w:rsidRPr="00F336C6">
        <w:rPr>
          <w:rFonts w:ascii="Arial" w:hAnsi="Arial" w:cs="Arial"/>
        </w:rPr>
        <w:t>Invited Speaker, University of Uppsala, Sweden</w:t>
      </w:r>
      <w:r w:rsidR="00B93AF6" w:rsidRPr="00F336C6">
        <w:rPr>
          <w:rFonts w:ascii="Arial" w:hAnsi="Arial" w:cs="Arial"/>
        </w:rPr>
        <w:t>.</w:t>
      </w:r>
      <w:r w:rsidRPr="00F336C6">
        <w:rPr>
          <w:rFonts w:ascii="Arial" w:hAnsi="Arial" w:cs="Arial"/>
        </w:rPr>
        <w:t xml:space="preserve"> </w:t>
      </w:r>
    </w:p>
    <w:p w14:paraId="1A78F1F1" w14:textId="1B05DCA4" w:rsidR="00752887" w:rsidRPr="002620D2" w:rsidRDefault="00752887" w:rsidP="00381744">
      <w:pPr>
        <w:pStyle w:val="H2"/>
        <w:tabs>
          <w:tab w:val="clear" w:pos="1320"/>
        </w:tabs>
        <w:spacing w:before="0" w:after="120"/>
        <w:ind w:left="851" w:hanging="851"/>
        <w:rPr>
          <w:rFonts w:ascii="Arial" w:hAnsi="Arial" w:cs="Arial"/>
          <w:b w:val="0"/>
          <w:bCs/>
        </w:rPr>
      </w:pPr>
      <w:r w:rsidRPr="00F336C6">
        <w:rPr>
          <w:rFonts w:ascii="Arial" w:hAnsi="Arial" w:cs="Arial"/>
          <w:b w:val="0"/>
          <w:bCs/>
        </w:rPr>
        <w:t>2016</w:t>
      </w:r>
      <w:r w:rsidR="00B93AF6" w:rsidRPr="00F336C6">
        <w:rPr>
          <w:rFonts w:ascii="Arial" w:hAnsi="Arial" w:cs="Arial"/>
          <w:b w:val="0"/>
          <w:bCs/>
        </w:rPr>
        <w:t xml:space="preserve"> </w:t>
      </w:r>
      <w:r w:rsidR="002620D2">
        <w:rPr>
          <w:rFonts w:ascii="Arial" w:hAnsi="Arial" w:cs="Arial"/>
          <w:b w:val="0"/>
          <w:bCs/>
        </w:rPr>
        <w:tab/>
      </w:r>
      <w:r w:rsidR="00B93AF6" w:rsidRPr="00F336C6">
        <w:rPr>
          <w:rFonts w:ascii="Arial" w:hAnsi="Arial" w:cs="Arial"/>
          <w:b w:val="0"/>
          <w:bCs/>
        </w:rPr>
        <w:t xml:space="preserve">“microRNAs Establish and Maintain Uniform Cellular Phenotypes during </w:t>
      </w:r>
      <w:proofErr w:type="spellStart"/>
      <w:r w:rsidR="00B93AF6" w:rsidRPr="00F336C6">
        <w:rPr>
          <w:rFonts w:ascii="Arial" w:hAnsi="Arial" w:cs="Arial"/>
          <w:b w:val="0"/>
          <w:bCs/>
        </w:rPr>
        <w:t>th</w:t>
      </w:r>
      <w:proofErr w:type="spellEnd"/>
      <w:r w:rsidR="003F1BC3">
        <w:rPr>
          <w:rFonts w:ascii="Arial" w:hAnsi="Arial" w:cs="Arial"/>
          <w:b w:val="0"/>
          <w:bCs/>
        </w:rPr>
        <w:t xml:space="preserve"> </w:t>
      </w:r>
      <w:r w:rsidR="00B93AF6" w:rsidRPr="00F336C6">
        <w:rPr>
          <w:rFonts w:ascii="Arial" w:hAnsi="Arial" w:cs="Arial"/>
          <w:b w:val="0"/>
          <w:bCs/>
        </w:rPr>
        <w:t xml:space="preserve">Architecture of Complex Tissues.” </w:t>
      </w:r>
      <w:r w:rsidRPr="00F336C6">
        <w:rPr>
          <w:rFonts w:ascii="Arial" w:hAnsi="Arial" w:cs="Arial"/>
          <w:b w:val="0"/>
          <w:bCs/>
        </w:rPr>
        <w:t>Selected Speaker, MARZ meeting, UPENN, Philadelphia, PA, USA</w:t>
      </w:r>
      <w:r w:rsidR="004A743C" w:rsidRPr="00F336C6">
        <w:rPr>
          <w:rFonts w:ascii="Arial" w:hAnsi="Arial" w:cs="Arial"/>
          <w:b w:val="0"/>
          <w:bCs/>
        </w:rPr>
        <w:t>.</w:t>
      </w:r>
    </w:p>
    <w:p w14:paraId="1E44721D" w14:textId="196D6E4A" w:rsidR="00752887" w:rsidRPr="002620D2" w:rsidRDefault="00752887" w:rsidP="00381744">
      <w:pPr>
        <w:pStyle w:val="NormalWeb"/>
        <w:spacing w:before="0" w:beforeAutospacing="0" w:after="120" w:afterAutospacing="0"/>
        <w:ind w:left="851" w:hanging="851"/>
        <w:outlineLvl w:val="0"/>
        <w:rPr>
          <w:rFonts w:ascii="Arial" w:hAnsi="Arial" w:cs="Arial"/>
        </w:rPr>
      </w:pPr>
      <w:r w:rsidRPr="00F336C6">
        <w:rPr>
          <w:rFonts w:ascii="Arial" w:hAnsi="Arial" w:cs="Arial"/>
        </w:rPr>
        <w:t xml:space="preserve">2016 </w:t>
      </w:r>
      <w:r w:rsidR="002620D2">
        <w:rPr>
          <w:rFonts w:ascii="Arial" w:hAnsi="Arial" w:cs="Arial"/>
        </w:rPr>
        <w:tab/>
      </w:r>
      <w:r w:rsidR="004A743C" w:rsidRPr="00F336C6">
        <w:rPr>
          <w:rFonts w:ascii="Arial" w:hAnsi="Arial" w:cs="Arial"/>
          <w:iCs/>
        </w:rPr>
        <w:t>“Origin of phenotypic variability: lesson learned from miRNAs.”</w:t>
      </w:r>
      <w:r w:rsidR="004A743C" w:rsidRPr="00F336C6">
        <w:rPr>
          <w:rFonts w:ascii="Arial" w:hAnsi="Arial" w:cs="Arial"/>
          <w:i/>
        </w:rPr>
        <w:t xml:space="preserve"> </w:t>
      </w:r>
      <w:r w:rsidRPr="00F336C6">
        <w:rPr>
          <w:rFonts w:ascii="Arial" w:hAnsi="Arial" w:cs="Arial"/>
        </w:rPr>
        <w:t>Invited Speaker,</w:t>
      </w:r>
      <w:r w:rsidR="002620D2">
        <w:rPr>
          <w:rFonts w:ascii="Arial" w:hAnsi="Arial" w:cs="Arial"/>
        </w:rPr>
        <w:t xml:space="preserve"> </w:t>
      </w:r>
      <w:r w:rsidRPr="00F336C6">
        <w:rPr>
          <w:rFonts w:ascii="Arial" w:hAnsi="Arial" w:cs="Arial"/>
        </w:rPr>
        <w:t>University of Basel, Basel, Switzerland</w:t>
      </w:r>
      <w:r w:rsidR="004A743C" w:rsidRPr="00F336C6">
        <w:rPr>
          <w:rFonts w:ascii="Arial" w:hAnsi="Arial" w:cs="Arial"/>
        </w:rPr>
        <w:t>.</w:t>
      </w:r>
    </w:p>
    <w:p w14:paraId="51A36620" w14:textId="0B6DC841" w:rsidR="00752887" w:rsidRPr="00381744" w:rsidRDefault="00752887" w:rsidP="00381744">
      <w:pPr>
        <w:pStyle w:val="NormalWeb"/>
        <w:spacing w:before="0" w:beforeAutospacing="0" w:after="0" w:afterAutospacing="0"/>
        <w:ind w:left="851" w:hanging="851"/>
        <w:outlineLvl w:val="0"/>
        <w:rPr>
          <w:rFonts w:ascii="Arial" w:hAnsi="Arial" w:cs="Arial"/>
        </w:rPr>
      </w:pPr>
      <w:r w:rsidRPr="00F336C6">
        <w:rPr>
          <w:rFonts w:ascii="Arial" w:hAnsi="Arial" w:cs="Arial"/>
        </w:rPr>
        <w:t xml:space="preserve">2016 </w:t>
      </w:r>
      <w:r w:rsidR="002620D2">
        <w:rPr>
          <w:rFonts w:ascii="Arial" w:hAnsi="Arial" w:cs="Arial"/>
        </w:rPr>
        <w:tab/>
      </w:r>
      <w:r w:rsidR="004A743C" w:rsidRPr="00F336C6">
        <w:rPr>
          <w:rFonts w:ascii="Arial" w:hAnsi="Arial" w:cs="Arial"/>
          <w:iCs/>
        </w:rPr>
        <w:t xml:space="preserve">“Origin of phenotypic variability: lesson learned from miRNAs.” </w:t>
      </w:r>
      <w:r w:rsidRPr="00F336C6">
        <w:rPr>
          <w:rFonts w:ascii="Arial" w:hAnsi="Arial" w:cs="Arial"/>
        </w:rPr>
        <w:t>Invited Speaker, Frontier seminar series, Max-Planck-Institute, Munster, Germany</w:t>
      </w:r>
      <w:r w:rsidR="004A743C" w:rsidRPr="00F336C6">
        <w:rPr>
          <w:rFonts w:ascii="Arial" w:hAnsi="Arial" w:cs="Arial"/>
        </w:rPr>
        <w:t>.</w:t>
      </w:r>
      <w:r w:rsidRPr="00F336C6">
        <w:rPr>
          <w:rFonts w:ascii="Arial" w:hAnsi="Arial" w:cs="Arial"/>
        </w:rPr>
        <w:t xml:space="preserve"> </w:t>
      </w:r>
    </w:p>
    <w:p w14:paraId="3FA1D7EE" w14:textId="3D845438" w:rsidR="002620D2" w:rsidRDefault="004A743C" w:rsidP="00381744">
      <w:pPr>
        <w:pStyle w:val="NormalWeb"/>
        <w:spacing w:before="0" w:beforeAutospacing="0" w:after="120" w:afterAutospacing="0"/>
        <w:ind w:left="851" w:hanging="851"/>
        <w:rPr>
          <w:rFonts w:ascii="Arial" w:hAnsi="Arial" w:cs="Arial"/>
        </w:rPr>
      </w:pPr>
      <w:r w:rsidRPr="00F336C6">
        <w:rPr>
          <w:rFonts w:ascii="Arial" w:hAnsi="Arial" w:cs="Arial"/>
        </w:rPr>
        <w:t>2</w:t>
      </w:r>
      <w:r w:rsidR="00752887" w:rsidRPr="00F336C6">
        <w:rPr>
          <w:rFonts w:ascii="Arial" w:hAnsi="Arial" w:cs="Arial"/>
        </w:rPr>
        <w:t xml:space="preserve">017 </w:t>
      </w:r>
      <w:r w:rsidR="002620D2">
        <w:rPr>
          <w:rFonts w:ascii="Arial" w:hAnsi="Arial" w:cs="Arial"/>
        </w:rPr>
        <w:tab/>
      </w:r>
      <w:r w:rsidRPr="00F336C6">
        <w:rPr>
          <w:rFonts w:ascii="Arial" w:hAnsi="Arial" w:cs="Arial"/>
        </w:rPr>
        <w:t xml:space="preserve">“Post-transcriptional regulation of biomechanical genes </w:t>
      </w:r>
      <w:proofErr w:type="gramStart"/>
      <w:r w:rsidRPr="00F336C6">
        <w:rPr>
          <w:rFonts w:ascii="Arial" w:hAnsi="Arial" w:cs="Arial"/>
        </w:rPr>
        <w:t>limit</w:t>
      </w:r>
      <w:proofErr w:type="gramEnd"/>
      <w:r w:rsidRPr="00F336C6">
        <w:rPr>
          <w:rFonts w:ascii="Arial" w:hAnsi="Arial" w:cs="Arial"/>
        </w:rPr>
        <w:t xml:space="preserve"> contractile forces to prese</w:t>
      </w:r>
      <w:r w:rsidR="003F1BC3">
        <w:rPr>
          <w:rFonts w:ascii="Arial" w:hAnsi="Arial" w:cs="Arial"/>
        </w:rPr>
        <w:t xml:space="preserve">rve </w:t>
      </w:r>
      <w:r w:rsidRPr="00F336C6">
        <w:rPr>
          <w:rFonts w:ascii="Arial" w:hAnsi="Arial" w:cs="Arial"/>
        </w:rPr>
        <w:t xml:space="preserve">tissue stiffness homeostasis.” </w:t>
      </w:r>
      <w:r w:rsidR="00752887" w:rsidRPr="00F336C6">
        <w:rPr>
          <w:rFonts w:ascii="Arial" w:hAnsi="Arial" w:cs="Arial"/>
        </w:rPr>
        <w:t>Invited Speaker, Yale-Uppsala-Munster Meeting, Firenze, Italy</w:t>
      </w:r>
      <w:r w:rsidRPr="00F336C6">
        <w:rPr>
          <w:rFonts w:ascii="Arial" w:hAnsi="Arial" w:cs="Arial"/>
        </w:rPr>
        <w:t>.</w:t>
      </w:r>
    </w:p>
    <w:p w14:paraId="5CE7DABD" w14:textId="47DD95A6" w:rsidR="00C144E7" w:rsidRPr="00F336C6" w:rsidRDefault="00752887" w:rsidP="00381744">
      <w:pPr>
        <w:pStyle w:val="NormalWeb"/>
        <w:spacing w:before="0" w:beforeAutospacing="0" w:after="120" w:afterAutospacing="0"/>
        <w:ind w:left="851" w:hanging="851"/>
        <w:rPr>
          <w:rFonts w:ascii="Arial" w:hAnsi="Arial" w:cs="Arial"/>
          <w:b/>
          <w:bCs/>
        </w:rPr>
      </w:pPr>
      <w:r w:rsidRPr="00F336C6">
        <w:rPr>
          <w:rFonts w:ascii="Arial" w:hAnsi="Arial" w:cs="Arial"/>
          <w:bCs/>
        </w:rPr>
        <w:lastRenderedPageBreak/>
        <w:t>2017</w:t>
      </w:r>
      <w:r w:rsidR="002620D2">
        <w:rPr>
          <w:rFonts w:ascii="Arial" w:hAnsi="Arial" w:cs="Arial"/>
          <w:bCs/>
        </w:rPr>
        <w:tab/>
      </w:r>
      <w:r w:rsidR="004A743C" w:rsidRPr="00F336C6">
        <w:rPr>
          <w:rFonts w:ascii="Arial" w:hAnsi="Arial" w:cs="Arial"/>
          <w:bCs/>
        </w:rPr>
        <w:t>“microRNAs Establish and Maintain Uniform Cellular Phenotypes during th</w:t>
      </w:r>
      <w:r w:rsidR="00381744">
        <w:rPr>
          <w:rFonts w:ascii="Arial" w:hAnsi="Arial" w:cs="Arial"/>
          <w:bCs/>
        </w:rPr>
        <w:t>e</w:t>
      </w:r>
      <w:r w:rsidR="003F1BC3">
        <w:rPr>
          <w:rFonts w:ascii="Arial" w:hAnsi="Arial" w:cs="Arial"/>
          <w:bCs/>
        </w:rPr>
        <w:t xml:space="preserve"> </w:t>
      </w:r>
      <w:r w:rsidR="004A743C" w:rsidRPr="00F336C6">
        <w:rPr>
          <w:rFonts w:ascii="Arial" w:hAnsi="Arial" w:cs="Arial"/>
          <w:bCs/>
        </w:rPr>
        <w:t>Architecture of</w:t>
      </w:r>
      <w:r w:rsidR="003F1BC3">
        <w:rPr>
          <w:rFonts w:ascii="Arial" w:hAnsi="Arial" w:cs="Arial"/>
          <w:bCs/>
        </w:rPr>
        <w:t xml:space="preserve"> </w:t>
      </w:r>
      <w:r w:rsidR="004A743C" w:rsidRPr="00F336C6">
        <w:rPr>
          <w:rFonts w:ascii="Arial" w:hAnsi="Arial" w:cs="Arial"/>
          <w:bCs/>
        </w:rPr>
        <w:t xml:space="preserve">Complex Tissues.” </w:t>
      </w:r>
      <w:r w:rsidRPr="00F336C6">
        <w:rPr>
          <w:rFonts w:ascii="Arial" w:hAnsi="Arial" w:cs="Arial"/>
          <w:bCs/>
        </w:rPr>
        <w:t>Selected Speaker, 7th Strategic Conference of Zebrafish Investigators,</w:t>
      </w:r>
      <w:r w:rsidR="004A743C" w:rsidRPr="00F336C6">
        <w:rPr>
          <w:rFonts w:ascii="Arial" w:hAnsi="Arial" w:cs="Arial"/>
          <w:bCs/>
        </w:rPr>
        <w:t xml:space="preserve"> </w:t>
      </w:r>
      <w:r w:rsidRPr="00F336C6">
        <w:rPr>
          <w:rFonts w:ascii="Arial" w:hAnsi="Arial" w:cs="Arial"/>
          <w:bCs/>
        </w:rPr>
        <w:t>Monterey, CA, USA</w:t>
      </w:r>
      <w:r w:rsidR="004A743C" w:rsidRPr="00F336C6">
        <w:rPr>
          <w:rFonts w:ascii="Arial" w:hAnsi="Arial" w:cs="Arial"/>
          <w:bCs/>
        </w:rPr>
        <w:t>.</w:t>
      </w:r>
      <w:r w:rsidRPr="00F336C6">
        <w:rPr>
          <w:rFonts w:ascii="Arial" w:hAnsi="Arial" w:cs="Arial"/>
          <w:bCs/>
        </w:rPr>
        <w:t xml:space="preserve"> </w:t>
      </w:r>
    </w:p>
    <w:p w14:paraId="67677668" w14:textId="1F17419C" w:rsidR="00752887" w:rsidRPr="00F336C6" w:rsidRDefault="00752887" w:rsidP="00381744">
      <w:pPr>
        <w:pStyle w:val="H2"/>
        <w:tabs>
          <w:tab w:val="clear" w:pos="1320"/>
        </w:tabs>
        <w:spacing w:before="0" w:after="120"/>
        <w:ind w:left="851" w:hanging="851"/>
        <w:rPr>
          <w:rFonts w:ascii="Arial" w:hAnsi="Arial" w:cs="Arial"/>
          <w:b w:val="0"/>
          <w:bCs/>
        </w:rPr>
      </w:pPr>
      <w:r w:rsidRPr="00F336C6">
        <w:rPr>
          <w:rFonts w:ascii="Arial" w:hAnsi="Arial" w:cs="Arial"/>
          <w:b w:val="0"/>
          <w:bCs/>
        </w:rPr>
        <w:t>2018</w:t>
      </w:r>
      <w:r w:rsidR="002620D2">
        <w:rPr>
          <w:rFonts w:ascii="Arial" w:hAnsi="Arial" w:cs="Arial"/>
          <w:b w:val="0"/>
          <w:bCs/>
        </w:rPr>
        <w:tab/>
      </w:r>
      <w:r w:rsidR="004A743C" w:rsidRPr="00F336C6">
        <w:rPr>
          <w:rFonts w:ascii="Arial" w:hAnsi="Arial" w:cs="Arial"/>
          <w:b w:val="0"/>
          <w:bCs/>
        </w:rPr>
        <w:t xml:space="preserve">“miR-223 functions in endothelia to hematopoiesis transition.” </w:t>
      </w:r>
      <w:r w:rsidRPr="00F336C6">
        <w:rPr>
          <w:rFonts w:ascii="Arial" w:hAnsi="Arial" w:cs="Arial"/>
          <w:b w:val="0"/>
          <w:bCs/>
        </w:rPr>
        <w:t>Invited Speaker, Purdue</w:t>
      </w:r>
      <w:r w:rsidR="003F1BC3">
        <w:rPr>
          <w:rFonts w:ascii="Arial" w:hAnsi="Arial" w:cs="Arial"/>
          <w:b w:val="0"/>
          <w:bCs/>
        </w:rPr>
        <w:t xml:space="preserve"> </w:t>
      </w:r>
      <w:r w:rsidRPr="00F336C6">
        <w:rPr>
          <w:rFonts w:ascii="Arial" w:hAnsi="Arial" w:cs="Arial"/>
          <w:b w:val="0"/>
          <w:bCs/>
        </w:rPr>
        <w:t>University, West Lafayette, IN, USA</w:t>
      </w:r>
      <w:r w:rsidR="00230C6E" w:rsidRPr="00F336C6">
        <w:rPr>
          <w:rFonts w:ascii="Arial" w:hAnsi="Arial" w:cs="Arial"/>
          <w:b w:val="0"/>
          <w:bCs/>
        </w:rPr>
        <w:t>.</w:t>
      </w:r>
    </w:p>
    <w:p w14:paraId="4EA20101" w14:textId="61B309E5" w:rsidR="00752887" w:rsidRPr="00F336C6" w:rsidRDefault="00752887" w:rsidP="00381744">
      <w:pPr>
        <w:pStyle w:val="H2"/>
        <w:tabs>
          <w:tab w:val="clear" w:pos="1320"/>
        </w:tabs>
        <w:spacing w:before="0" w:after="120"/>
        <w:ind w:left="851" w:hanging="851"/>
        <w:rPr>
          <w:rFonts w:ascii="Arial" w:hAnsi="Arial" w:cs="Arial"/>
          <w:b w:val="0"/>
          <w:bCs/>
        </w:rPr>
      </w:pPr>
      <w:r w:rsidRPr="00F336C6">
        <w:rPr>
          <w:rFonts w:ascii="Arial" w:hAnsi="Arial" w:cs="Arial"/>
          <w:b w:val="0"/>
          <w:bCs/>
        </w:rPr>
        <w:t>2018</w:t>
      </w:r>
      <w:r w:rsidR="002620D2">
        <w:rPr>
          <w:rFonts w:ascii="Arial" w:hAnsi="Arial" w:cs="Arial"/>
          <w:b w:val="0"/>
          <w:bCs/>
        </w:rPr>
        <w:tab/>
      </w:r>
      <w:r w:rsidRPr="00F336C6">
        <w:rPr>
          <w:rFonts w:ascii="Arial" w:hAnsi="Arial" w:cs="Arial"/>
          <w:b w:val="0"/>
          <w:bCs/>
        </w:rPr>
        <w:t>Chair of Plenary section in Gene Expression and Signaling Regulation, International</w:t>
      </w:r>
      <w:r w:rsidR="003F1BC3">
        <w:rPr>
          <w:rFonts w:ascii="Arial" w:hAnsi="Arial" w:cs="Arial"/>
          <w:b w:val="0"/>
          <w:bCs/>
        </w:rPr>
        <w:t xml:space="preserve"> </w:t>
      </w:r>
      <w:r w:rsidRPr="00F336C6">
        <w:rPr>
          <w:rFonts w:ascii="Arial" w:hAnsi="Arial" w:cs="Arial"/>
          <w:b w:val="0"/>
          <w:bCs/>
        </w:rPr>
        <w:t>Zebrafish</w:t>
      </w:r>
      <w:r w:rsidR="003F1BC3">
        <w:rPr>
          <w:rFonts w:ascii="Arial" w:hAnsi="Arial" w:cs="Arial"/>
          <w:b w:val="0"/>
          <w:bCs/>
        </w:rPr>
        <w:t xml:space="preserve"> </w:t>
      </w:r>
      <w:r w:rsidRPr="00F336C6">
        <w:rPr>
          <w:rFonts w:ascii="Arial" w:hAnsi="Arial" w:cs="Arial"/>
          <w:b w:val="0"/>
          <w:bCs/>
        </w:rPr>
        <w:t>meeting, Madison, WI, USA.</w:t>
      </w:r>
    </w:p>
    <w:p w14:paraId="380D5BC8" w14:textId="48D48825" w:rsidR="00752887" w:rsidRPr="00F336C6" w:rsidRDefault="00752887" w:rsidP="00381744">
      <w:pPr>
        <w:pStyle w:val="H2"/>
        <w:tabs>
          <w:tab w:val="clear" w:pos="1320"/>
        </w:tabs>
        <w:spacing w:before="0" w:after="120"/>
        <w:ind w:left="851" w:hanging="851"/>
        <w:rPr>
          <w:rFonts w:ascii="Arial" w:hAnsi="Arial" w:cs="Arial"/>
          <w:b w:val="0"/>
          <w:bCs/>
        </w:rPr>
      </w:pPr>
      <w:r w:rsidRPr="00F336C6">
        <w:rPr>
          <w:rFonts w:ascii="Arial" w:hAnsi="Arial" w:cs="Arial"/>
          <w:b w:val="0"/>
          <w:bCs/>
        </w:rPr>
        <w:t xml:space="preserve">2018 </w:t>
      </w:r>
      <w:r w:rsidR="002620D2">
        <w:rPr>
          <w:rFonts w:ascii="Arial" w:hAnsi="Arial" w:cs="Arial"/>
          <w:b w:val="0"/>
          <w:bCs/>
        </w:rPr>
        <w:tab/>
      </w:r>
      <w:r w:rsidR="004A743C" w:rsidRPr="00F336C6">
        <w:rPr>
          <w:rFonts w:ascii="Arial" w:hAnsi="Arial" w:cs="Arial"/>
          <w:b w:val="0"/>
          <w:bCs/>
        </w:rPr>
        <w:t xml:space="preserve">“Phenotypes in Homeostasis: tissue stiffness as a paradigm.” </w:t>
      </w:r>
      <w:r w:rsidRPr="00F336C6">
        <w:rPr>
          <w:rFonts w:ascii="Arial" w:hAnsi="Arial" w:cs="Arial"/>
          <w:b w:val="0"/>
          <w:bCs/>
        </w:rPr>
        <w:t>Selected Speakers, Internation</w:t>
      </w:r>
      <w:r w:rsidR="003F1BC3">
        <w:rPr>
          <w:rFonts w:ascii="Arial" w:hAnsi="Arial" w:cs="Arial"/>
          <w:b w:val="0"/>
          <w:bCs/>
        </w:rPr>
        <w:t>al</w:t>
      </w:r>
      <w:r w:rsidR="004A743C" w:rsidRPr="00F336C6">
        <w:rPr>
          <w:rFonts w:ascii="Arial" w:hAnsi="Arial" w:cs="Arial"/>
          <w:b w:val="0"/>
          <w:bCs/>
        </w:rPr>
        <w:t xml:space="preserve"> </w:t>
      </w:r>
      <w:r w:rsidRPr="00F336C6">
        <w:rPr>
          <w:rFonts w:ascii="Arial" w:hAnsi="Arial" w:cs="Arial"/>
          <w:b w:val="0"/>
          <w:bCs/>
        </w:rPr>
        <w:t>Vascular Biology Meeting, Helsinki, Finland.</w:t>
      </w:r>
    </w:p>
    <w:p w14:paraId="14B442C8" w14:textId="39C92350" w:rsidR="00752887" w:rsidRPr="002620D2" w:rsidRDefault="00752887" w:rsidP="00381744">
      <w:pPr>
        <w:pStyle w:val="H2"/>
        <w:tabs>
          <w:tab w:val="clear" w:pos="1320"/>
        </w:tabs>
        <w:spacing w:before="0" w:after="120"/>
        <w:ind w:left="851" w:hanging="851"/>
        <w:rPr>
          <w:rFonts w:ascii="Arial" w:hAnsi="Arial" w:cs="Arial"/>
        </w:rPr>
      </w:pPr>
      <w:r w:rsidRPr="00F336C6">
        <w:rPr>
          <w:rFonts w:ascii="Arial" w:hAnsi="Arial" w:cs="Arial"/>
          <w:b w:val="0"/>
          <w:bCs/>
        </w:rPr>
        <w:t>2018</w:t>
      </w:r>
      <w:r w:rsidR="004A743C" w:rsidRPr="00F336C6">
        <w:rPr>
          <w:rFonts w:ascii="Arial" w:hAnsi="Arial" w:cs="Arial"/>
          <w:b w:val="0"/>
          <w:bCs/>
        </w:rPr>
        <w:t xml:space="preserve"> </w:t>
      </w:r>
      <w:r w:rsidR="002620D2">
        <w:rPr>
          <w:rFonts w:ascii="Arial" w:hAnsi="Arial" w:cs="Arial"/>
          <w:b w:val="0"/>
          <w:bCs/>
        </w:rPr>
        <w:tab/>
      </w:r>
      <w:r w:rsidR="004A743C" w:rsidRPr="00F336C6">
        <w:rPr>
          <w:rFonts w:ascii="Arial" w:hAnsi="Arial" w:cs="Arial"/>
          <w:b w:val="0"/>
        </w:rPr>
        <w:t xml:space="preserve">“Phenotypes in Homeostasis: tissue stiffness as a </w:t>
      </w:r>
      <w:proofErr w:type="spellStart"/>
      <w:r w:rsidR="004A743C" w:rsidRPr="00F336C6">
        <w:rPr>
          <w:rFonts w:ascii="Arial" w:hAnsi="Arial" w:cs="Arial"/>
          <w:b w:val="0"/>
        </w:rPr>
        <w:t>paradigm</w:t>
      </w:r>
      <w:proofErr w:type="gramStart"/>
      <w:r w:rsidR="004A743C" w:rsidRPr="00F336C6">
        <w:rPr>
          <w:rFonts w:ascii="Arial" w:hAnsi="Arial" w:cs="Arial"/>
          <w:b w:val="0"/>
        </w:rPr>
        <w:t>.”</w:t>
      </w:r>
      <w:r w:rsidRPr="00F336C6">
        <w:rPr>
          <w:rFonts w:ascii="Arial" w:hAnsi="Arial" w:cs="Arial"/>
          <w:b w:val="0"/>
        </w:rPr>
        <w:t>Invited</w:t>
      </w:r>
      <w:proofErr w:type="spellEnd"/>
      <w:proofErr w:type="gramEnd"/>
      <w:r w:rsidRPr="00F336C6">
        <w:rPr>
          <w:rFonts w:ascii="Arial" w:hAnsi="Arial" w:cs="Arial"/>
          <w:b w:val="0"/>
        </w:rPr>
        <w:t xml:space="preserve"> Speaker, </w:t>
      </w:r>
      <w:proofErr w:type="spellStart"/>
      <w:r w:rsidRPr="00F336C6">
        <w:rPr>
          <w:rFonts w:ascii="Arial" w:hAnsi="Arial" w:cs="Arial"/>
          <w:b w:val="0"/>
        </w:rPr>
        <w:t>Wellcome</w:t>
      </w:r>
      <w:proofErr w:type="spellEnd"/>
      <w:r w:rsidRPr="00F336C6">
        <w:rPr>
          <w:rFonts w:ascii="Arial" w:hAnsi="Arial" w:cs="Arial"/>
          <w:b w:val="0"/>
        </w:rPr>
        <w:t xml:space="preserve"> Trust</w:t>
      </w:r>
      <w:r w:rsidR="004A743C" w:rsidRPr="00F336C6">
        <w:rPr>
          <w:rFonts w:ascii="Arial" w:hAnsi="Arial" w:cs="Arial"/>
          <w:b w:val="0"/>
        </w:rPr>
        <w:t xml:space="preserve"> </w:t>
      </w:r>
      <w:r w:rsidRPr="00F336C6">
        <w:rPr>
          <w:rFonts w:ascii="Arial" w:hAnsi="Arial" w:cs="Arial"/>
          <w:b w:val="0"/>
        </w:rPr>
        <w:t>Centre for Cell Matrix Research, Manchester, UK</w:t>
      </w:r>
      <w:r w:rsidR="00230C6E" w:rsidRPr="00F336C6">
        <w:rPr>
          <w:rFonts w:ascii="Arial" w:hAnsi="Arial" w:cs="Arial"/>
          <w:b w:val="0"/>
        </w:rPr>
        <w:t>.</w:t>
      </w:r>
      <w:r w:rsidRPr="00F336C6">
        <w:rPr>
          <w:rFonts w:ascii="Arial" w:hAnsi="Arial" w:cs="Arial"/>
          <w:b w:val="0"/>
        </w:rPr>
        <w:t xml:space="preserve"> </w:t>
      </w:r>
    </w:p>
    <w:p w14:paraId="6272B9E9" w14:textId="385CA527" w:rsidR="00752887" w:rsidRPr="00F336C6" w:rsidRDefault="00752887" w:rsidP="00381744">
      <w:pPr>
        <w:pStyle w:val="H2"/>
        <w:tabs>
          <w:tab w:val="clear" w:pos="1320"/>
        </w:tabs>
        <w:spacing w:before="0" w:after="120"/>
        <w:ind w:left="851" w:hanging="851"/>
        <w:rPr>
          <w:rFonts w:ascii="Arial" w:hAnsi="Arial" w:cs="Arial"/>
        </w:rPr>
      </w:pPr>
      <w:r w:rsidRPr="00F336C6">
        <w:rPr>
          <w:rFonts w:ascii="Arial" w:hAnsi="Arial" w:cs="Arial"/>
          <w:b w:val="0"/>
          <w:bCs/>
        </w:rPr>
        <w:t>2018</w:t>
      </w:r>
      <w:r w:rsidR="004A743C" w:rsidRPr="00F336C6">
        <w:rPr>
          <w:rFonts w:ascii="Arial" w:hAnsi="Arial" w:cs="Arial"/>
          <w:b w:val="0"/>
          <w:bCs/>
        </w:rPr>
        <w:t xml:space="preserve"> </w:t>
      </w:r>
      <w:r w:rsidR="002620D2">
        <w:rPr>
          <w:rFonts w:ascii="Arial" w:hAnsi="Arial" w:cs="Arial"/>
          <w:b w:val="0"/>
          <w:bCs/>
        </w:rPr>
        <w:tab/>
      </w:r>
      <w:r w:rsidR="004A743C" w:rsidRPr="00F336C6">
        <w:rPr>
          <w:rFonts w:ascii="Arial" w:hAnsi="Arial" w:cs="Arial"/>
          <w:b w:val="0"/>
          <w:iCs/>
        </w:rPr>
        <w:t>“Phenotypes in Homeostasis: tissue stiffness as a paradigm.”</w:t>
      </w:r>
      <w:r w:rsidR="004A743C" w:rsidRPr="00F336C6">
        <w:rPr>
          <w:rFonts w:ascii="Arial" w:hAnsi="Arial" w:cs="Arial"/>
        </w:rPr>
        <w:t xml:space="preserve"> </w:t>
      </w:r>
      <w:r w:rsidRPr="00F336C6">
        <w:rPr>
          <w:rFonts w:ascii="Arial" w:hAnsi="Arial" w:cs="Arial"/>
          <w:b w:val="0"/>
        </w:rPr>
        <w:t>Invited Speaker, Max Delbrück</w:t>
      </w:r>
      <w:r w:rsidR="004A743C" w:rsidRPr="00F336C6">
        <w:rPr>
          <w:rFonts w:ascii="Arial" w:hAnsi="Arial" w:cs="Arial"/>
          <w:b w:val="0"/>
        </w:rPr>
        <w:t xml:space="preserve"> </w:t>
      </w:r>
      <w:r w:rsidRPr="00F336C6">
        <w:rPr>
          <w:rFonts w:ascii="Arial" w:hAnsi="Arial" w:cs="Arial"/>
          <w:b w:val="0"/>
        </w:rPr>
        <w:t>Center for Molecular Medicine, Berlin, Germany</w:t>
      </w:r>
      <w:r w:rsidR="00230C6E" w:rsidRPr="00F336C6">
        <w:rPr>
          <w:rFonts w:ascii="Arial" w:hAnsi="Arial" w:cs="Arial"/>
          <w:b w:val="0"/>
        </w:rPr>
        <w:t>.</w:t>
      </w:r>
      <w:r w:rsidRPr="00F336C6">
        <w:rPr>
          <w:rFonts w:ascii="Arial" w:hAnsi="Arial" w:cs="Arial"/>
          <w:b w:val="0"/>
        </w:rPr>
        <w:t xml:space="preserve"> </w:t>
      </w:r>
    </w:p>
    <w:p w14:paraId="5080C6C8" w14:textId="77A482F9"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2620D2">
        <w:rPr>
          <w:rFonts w:ascii="Arial" w:hAnsi="Arial" w:cs="Arial"/>
          <w:b w:val="0"/>
          <w:bCs/>
        </w:rPr>
        <w:tab/>
      </w:r>
      <w:r w:rsidR="004A743C" w:rsidRPr="00F336C6">
        <w:rPr>
          <w:rFonts w:ascii="Arial" w:hAnsi="Arial" w:cs="Arial"/>
          <w:b w:val="0"/>
          <w:bCs/>
        </w:rPr>
        <w:t xml:space="preserve">“RNA mechanisms governing endothelial cell behaviors in development and homeostasis” </w:t>
      </w:r>
      <w:r w:rsidRPr="00F336C6">
        <w:rPr>
          <w:rFonts w:ascii="Arial" w:hAnsi="Arial" w:cs="Arial"/>
          <w:b w:val="0"/>
          <w:bCs/>
        </w:rPr>
        <w:t>Invited Speaker,</w:t>
      </w:r>
      <w:r w:rsidRPr="00F336C6">
        <w:rPr>
          <w:rFonts w:ascii="Arial" w:hAnsi="Arial" w:cs="Arial"/>
        </w:rPr>
        <w:t xml:space="preserve"> </w:t>
      </w:r>
      <w:r w:rsidRPr="00F336C6">
        <w:rPr>
          <w:rFonts w:ascii="Arial" w:hAnsi="Arial" w:cs="Arial"/>
          <w:b w:val="0"/>
          <w:bCs/>
        </w:rPr>
        <w:t>Northwestern University, Feinberg School of Medicine, Chicago USA</w:t>
      </w:r>
      <w:r w:rsidR="00230C6E" w:rsidRPr="00F336C6">
        <w:rPr>
          <w:rFonts w:ascii="Arial" w:hAnsi="Arial" w:cs="Arial"/>
          <w:b w:val="0"/>
          <w:bCs/>
        </w:rPr>
        <w:t>.</w:t>
      </w:r>
    </w:p>
    <w:p w14:paraId="5942B5DB" w14:textId="75EDC48C"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2620D2">
        <w:rPr>
          <w:rFonts w:ascii="Arial" w:hAnsi="Arial" w:cs="Arial"/>
          <w:b w:val="0"/>
          <w:bCs/>
        </w:rPr>
        <w:tab/>
      </w:r>
      <w:r w:rsidR="00230C6E" w:rsidRPr="00F336C6">
        <w:rPr>
          <w:rFonts w:ascii="Arial" w:hAnsi="Arial" w:cs="Arial"/>
          <w:b w:val="0"/>
          <w:bCs/>
        </w:rPr>
        <w:t xml:space="preserve">“RNA mechanisms governing endothelial cell behaviors in development and </w:t>
      </w:r>
      <w:r w:rsidR="00230C6E" w:rsidRPr="003F1BC3">
        <w:rPr>
          <w:rFonts w:ascii="Arial" w:hAnsi="Arial" w:cs="Arial"/>
          <w:b w:val="0"/>
          <w:bCs/>
        </w:rPr>
        <w:t>homeostas</w:t>
      </w:r>
      <w:r w:rsidR="003F1BC3" w:rsidRPr="002620D2">
        <w:rPr>
          <w:rFonts w:ascii="Arial" w:hAnsi="Arial" w:cs="Arial"/>
          <w:b w:val="0"/>
        </w:rPr>
        <w:t>is</w:t>
      </w:r>
      <w:r w:rsidR="003F1BC3" w:rsidRPr="002620D2">
        <w:rPr>
          <w:rFonts w:ascii="Arial" w:hAnsi="Arial" w:cs="Arial"/>
          <w:bCs/>
        </w:rPr>
        <w:t>.</w:t>
      </w:r>
      <w:r w:rsidR="003F1BC3">
        <w:rPr>
          <w:rFonts w:ascii="Arial" w:hAnsi="Arial" w:cs="Arial"/>
          <w:b w:val="0"/>
          <w:bCs/>
          <w:i/>
          <w:iCs/>
        </w:rPr>
        <w:t xml:space="preserve"> </w:t>
      </w:r>
      <w:r w:rsidRPr="00F336C6">
        <w:rPr>
          <w:rFonts w:ascii="Arial" w:hAnsi="Arial" w:cs="Arial"/>
          <w:b w:val="0"/>
          <w:bCs/>
        </w:rPr>
        <w:t>Invited Speaker, University of Illinois, Chicago, USA</w:t>
      </w:r>
      <w:r w:rsidR="00230C6E" w:rsidRPr="00F336C6">
        <w:rPr>
          <w:rFonts w:ascii="Arial" w:hAnsi="Arial" w:cs="Arial"/>
          <w:b w:val="0"/>
          <w:bCs/>
        </w:rPr>
        <w:t>.</w:t>
      </w:r>
    </w:p>
    <w:p w14:paraId="5FA4701C" w14:textId="426E6F26"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2620D2">
        <w:rPr>
          <w:rFonts w:ascii="Arial" w:hAnsi="Arial" w:cs="Arial"/>
          <w:b w:val="0"/>
          <w:bCs/>
        </w:rPr>
        <w:tab/>
      </w:r>
      <w:r w:rsidR="00230C6E" w:rsidRPr="00F336C6">
        <w:rPr>
          <w:rFonts w:ascii="Arial" w:hAnsi="Arial" w:cs="Arial"/>
          <w:b w:val="0"/>
          <w:bCs/>
          <w:iCs/>
        </w:rPr>
        <w:t>“RNA mechanisms governing endothelial cell behaviors in development and homeostasis</w:t>
      </w:r>
      <w:r w:rsidR="003F1BC3">
        <w:rPr>
          <w:rFonts w:ascii="Arial" w:hAnsi="Arial" w:cs="Arial"/>
          <w:b w:val="0"/>
          <w:bCs/>
        </w:rPr>
        <w:t xml:space="preserve">. </w:t>
      </w:r>
      <w:r w:rsidRPr="00F336C6">
        <w:rPr>
          <w:rFonts w:ascii="Arial" w:hAnsi="Arial" w:cs="Arial"/>
          <w:b w:val="0"/>
          <w:bCs/>
        </w:rPr>
        <w:t>Invited Speaker, Seminars in Biomedical Sciences, Porto Alegre, RS, Brazil</w:t>
      </w:r>
      <w:r w:rsidR="00230C6E" w:rsidRPr="00F336C6">
        <w:rPr>
          <w:rFonts w:ascii="Arial" w:hAnsi="Arial" w:cs="Arial"/>
          <w:b w:val="0"/>
          <w:bCs/>
        </w:rPr>
        <w:t>.</w:t>
      </w:r>
    </w:p>
    <w:p w14:paraId="099391DB" w14:textId="351A9B5F"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2620D2">
        <w:rPr>
          <w:rFonts w:ascii="Arial" w:hAnsi="Arial" w:cs="Arial"/>
          <w:b w:val="0"/>
          <w:bCs/>
        </w:rPr>
        <w:tab/>
      </w:r>
      <w:r w:rsidR="00230C6E" w:rsidRPr="00F336C6">
        <w:rPr>
          <w:rFonts w:ascii="Arial" w:hAnsi="Arial" w:cs="Arial"/>
          <w:b w:val="0"/>
          <w:bCs/>
          <w:iCs/>
        </w:rPr>
        <w:t xml:space="preserve">“RNA mechanisms governing endothelial cell behaviors in development and </w:t>
      </w:r>
      <w:proofErr w:type="spellStart"/>
      <w:r w:rsidR="00230C6E" w:rsidRPr="00F336C6">
        <w:rPr>
          <w:rFonts w:ascii="Arial" w:hAnsi="Arial" w:cs="Arial"/>
          <w:b w:val="0"/>
          <w:bCs/>
          <w:iCs/>
        </w:rPr>
        <w:t>homeostasis</w:t>
      </w:r>
      <w:proofErr w:type="gramStart"/>
      <w:r w:rsidR="00230C6E" w:rsidRPr="00F336C6">
        <w:rPr>
          <w:rFonts w:ascii="Arial" w:hAnsi="Arial" w:cs="Arial"/>
          <w:b w:val="0"/>
          <w:bCs/>
          <w:iCs/>
        </w:rPr>
        <w:t>.”</w:t>
      </w:r>
      <w:r w:rsidRPr="00F336C6">
        <w:rPr>
          <w:rFonts w:ascii="Arial" w:hAnsi="Arial" w:cs="Arial"/>
          <w:b w:val="0"/>
          <w:bCs/>
        </w:rPr>
        <w:t>Invited</w:t>
      </w:r>
      <w:proofErr w:type="spellEnd"/>
      <w:proofErr w:type="gramEnd"/>
      <w:r w:rsidRPr="00F336C6">
        <w:rPr>
          <w:rFonts w:ascii="Arial" w:hAnsi="Arial" w:cs="Arial"/>
          <w:b w:val="0"/>
          <w:bCs/>
        </w:rPr>
        <w:t xml:space="preserve"> Speaker, Max-Delbrück-Centrum Helmholtz-Gemeinschaft, Berlin, Germany.</w:t>
      </w:r>
    </w:p>
    <w:p w14:paraId="62F74CAA" w14:textId="52EF1929"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2620D2">
        <w:rPr>
          <w:rFonts w:ascii="Arial" w:hAnsi="Arial" w:cs="Arial"/>
          <w:b w:val="0"/>
          <w:bCs/>
        </w:rPr>
        <w:tab/>
      </w:r>
      <w:r w:rsidR="00230C6E" w:rsidRPr="00F336C6">
        <w:rPr>
          <w:rFonts w:ascii="Arial" w:hAnsi="Arial" w:cs="Arial"/>
          <w:b w:val="0"/>
          <w:bCs/>
          <w:iCs/>
        </w:rPr>
        <w:t>“N-</w:t>
      </w:r>
      <w:proofErr w:type="spellStart"/>
      <w:r w:rsidR="00230C6E" w:rsidRPr="00F336C6">
        <w:rPr>
          <w:rFonts w:ascii="Arial" w:hAnsi="Arial" w:cs="Arial"/>
          <w:b w:val="0"/>
          <w:bCs/>
          <w:iCs/>
        </w:rPr>
        <w:t>Glycome</w:t>
      </w:r>
      <w:proofErr w:type="spellEnd"/>
      <w:r w:rsidR="00230C6E" w:rsidRPr="00F336C6">
        <w:rPr>
          <w:rFonts w:ascii="Arial" w:hAnsi="Arial" w:cs="Arial"/>
          <w:b w:val="0"/>
          <w:bCs/>
          <w:iCs/>
        </w:rPr>
        <w:t xml:space="preserve"> regulation limits the </w:t>
      </w:r>
      <w:proofErr w:type="spellStart"/>
      <w:r w:rsidR="00230C6E" w:rsidRPr="00F336C6">
        <w:rPr>
          <w:rFonts w:ascii="Arial" w:hAnsi="Arial" w:cs="Arial"/>
          <w:b w:val="0"/>
          <w:bCs/>
          <w:iCs/>
        </w:rPr>
        <w:t>transdifferentiation</w:t>
      </w:r>
      <w:proofErr w:type="spellEnd"/>
      <w:r w:rsidR="00230C6E" w:rsidRPr="00F336C6">
        <w:rPr>
          <w:rFonts w:ascii="Arial" w:hAnsi="Arial" w:cs="Arial"/>
          <w:b w:val="0"/>
          <w:bCs/>
          <w:iCs/>
        </w:rPr>
        <w:t xml:space="preserve"> of endothelial 1 </w:t>
      </w:r>
      <w:proofErr w:type="gramStart"/>
      <w:r w:rsidR="00230C6E" w:rsidRPr="00F336C6">
        <w:rPr>
          <w:rFonts w:ascii="Arial" w:hAnsi="Arial" w:cs="Arial"/>
          <w:b w:val="0"/>
          <w:bCs/>
          <w:iCs/>
        </w:rPr>
        <w:t>cells</w:t>
      </w:r>
      <w:proofErr w:type="gramEnd"/>
      <w:r w:rsidR="00230C6E" w:rsidRPr="00F336C6">
        <w:rPr>
          <w:rFonts w:ascii="Arial" w:hAnsi="Arial" w:cs="Arial"/>
          <w:b w:val="0"/>
          <w:bCs/>
          <w:iCs/>
        </w:rPr>
        <w:t xml:space="preserve"> into hematopoietic stem cells.” </w:t>
      </w:r>
      <w:r w:rsidRPr="00F336C6">
        <w:rPr>
          <w:rFonts w:ascii="Arial" w:hAnsi="Arial" w:cs="Arial"/>
          <w:b w:val="0"/>
          <w:bCs/>
        </w:rPr>
        <w:t>Invited Speaker, Zebrafish International Meeting, Suzhou, China</w:t>
      </w:r>
      <w:r w:rsidR="00230C6E" w:rsidRPr="00F336C6">
        <w:rPr>
          <w:rFonts w:ascii="Arial" w:hAnsi="Arial" w:cs="Arial"/>
          <w:b w:val="0"/>
          <w:bCs/>
        </w:rPr>
        <w:t>.</w:t>
      </w:r>
    </w:p>
    <w:p w14:paraId="6D807271" w14:textId="041B253F" w:rsidR="00C144E7" w:rsidRPr="00F336C6" w:rsidRDefault="00C144E7" w:rsidP="00381744">
      <w:pPr>
        <w:pStyle w:val="H2"/>
        <w:spacing w:before="0" w:after="120"/>
        <w:ind w:left="851" w:hanging="851"/>
        <w:rPr>
          <w:rFonts w:ascii="Arial" w:hAnsi="Arial" w:cs="Arial"/>
          <w:b w:val="0"/>
          <w:bCs/>
          <w:i/>
        </w:rPr>
      </w:pPr>
      <w:r w:rsidRPr="00F336C6">
        <w:rPr>
          <w:rFonts w:ascii="Arial" w:hAnsi="Arial" w:cs="Arial"/>
          <w:b w:val="0"/>
          <w:bCs/>
        </w:rPr>
        <w:t>2019</w:t>
      </w:r>
      <w:r w:rsidR="00230C6E" w:rsidRPr="00F336C6">
        <w:rPr>
          <w:rFonts w:ascii="Arial" w:hAnsi="Arial" w:cs="Arial"/>
          <w:b w:val="0"/>
          <w:bCs/>
        </w:rPr>
        <w:t xml:space="preserve"> </w:t>
      </w:r>
      <w:r w:rsidR="00381744">
        <w:rPr>
          <w:rFonts w:ascii="Arial" w:hAnsi="Arial" w:cs="Arial"/>
          <w:b w:val="0"/>
          <w:bCs/>
        </w:rPr>
        <w:tab/>
      </w:r>
      <w:r w:rsidR="00230C6E" w:rsidRPr="00F336C6">
        <w:rPr>
          <w:rFonts w:ascii="Arial" w:hAnsi="Arial" w:cs="Arial"/>
          <w:b w:val="0"/>
          <w:bCs/>
          <w:iCs/>
        </w:rPr>
        <w:t>“N-</w:t>
      </w:r>
      <w:proofErr w:type="spellStart"/>
      <w:r w:rsidR="00230C6E" w:rsidRPr="00F336C6">
        <w:rPr>
          <w:rFonts w:ascii="Arial" w:hAnsi="Arial" w:cs="Arial"/>
          <w:b w:val="0"/>
          <w:bCs/>
          <w:iCs/>
        </w:rPr>
        <w:t>Glycome</w:t>
      </w:r>
      <w:proofErr w:type="spellEnd"/>
      <w:r w:rsidR="00230C6E" w:rsidRPr="00F336C6">
        <w:rPr>
          <w:rFonts w:ascii="Arial" w:hAnsi="Arial" w:cs="Arial"/>
          <w:b w:val="0"/>
          <w:bCs/>
          <w:iCs/>
        </w:rPr>
        <w:t xml:space="preserve"> regulation limits the </w:t>
      </w:r>
      <w:proofErr w:type="spellStart"/>
      <w:r w:rsidR="00230C6E" w:rsidRPr="00F336C6">
        <w:rPr>
          <w:rFonts w:ascii="Arial" w:hAnsi="Arial" w:cs="Arial"/>
          <w:b w:val="0"/>
          <w:bCs/>
          <w:iCs/>
        </w:rPr>
        <w:t>transdifferentiation</w:t>
      </w:r>
      <w:proofErr w:type="spellEnd"/>
      <w:r w:rsidR="00230C6E" w:rsidRPr="00F336C6">
        <w:rPr>
          <w:rFonts w:ascii="Arial" w:hAnsi="Arial" w:cs="Arial"/>
          <w:b w:val="0"/>
          <w:bCs/>
          <w:iCs/>
        </w:rPr>
        <w:t xml:space="preserve"> of endothelial 1 </w:t>
      </w:r>
      <w:proofErr w:type="gramStart"/>
      <w:r w:rsidR="00230C6E" w:rsidRPr="00F336C6">
        <w:rPr>
          <w:rFonts w:ascii="Arial" w:hAnsi="Arial" w:cs="Arial"/>
          <w:b w:val="0"/>
          <w:bCs/>
          <w:iCs/>
        </w:rPr>
        <w:t>cells</w:t>
      </w:r>
      <w:proofErr w:type="gramEnd"/>
      <w:r w:rsidR="00230C6E" w:rsidRPr="00F336C6">
        <w:rPr>
          <w:rFonts w:ascii="Arial" w:hAnsi="Arial" w:cs="Arial"/>
          <w:b w:val="0"/>
          <w:bCs/>
          <w:iCs/>
        </w:rPr>
        <w:t xml:space="preserve"> into</w:t>
      </w:r>
      <w:r w:rsidR="00381744">
        <w:rPr>
          <w:rFonts w:ascii="Arial" w:hAnsi="Arial" w:cs="Arial"/>
          <w:b w:val="0"/>
          <w:bCs/>
          <w:iCs/>
        </w:rPr>
        <w:t xml:space="preserve"> </w:t>
      </w:r>
      <w:r w:rsidR="00230C6E" w:rsidRPr="00F336C6">
        <w:rPr>
          <w:rFonts w:ascii="Arial" w:hAnsi="Arial" w:cs="Arial"/>
          <w:b w:val="0"/>
          <w:bCs/>
          <w:iCs/>
        </w:rPr>
        <w:t xml:space="preserve">hematopoietic stem cells.” </w:t>
      </w:r>
      <w:r w:rsidRPr="00F336C6">
        <w:rPr>
          <w:rFonts w:ascii="Arial" w:hAnsi="Arial" w:cs="Arial"/>
          <w:b w:val="0"/>
          <w:bCs/>
        </w:rPr>
        <w:t>Invited Speaker, Keystone Symposia, Small Regulatory RNAs, South Korea</w:t>
      </w:r>
      <w:r w:rsidR="00230C6E" w:rsidRPr="00F336C6">
        <w:rPr>
          <w:rFonts w:ascii="Arial" w:hAnsi="Arial" w:cs="Arial"/>
          <w:b w:val="0"/>
          <w:bCs/>
        </w:rPr>
        <w:t>.</w:t>
      </w:r>
    </w:p>
    <w:p w14:paraId="73B33DC0" w14:textId="44056BAA" w:rsidR="00C144E7"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381744">
        <w:rPr>
          <w:rFonts w:ascii="Arial" w:hAnsi="Arial" w:cs="Arial"/>
          <w:b w:val="0"/>
          <w:bCs/>
        </w:rPr>
        <w:tab/>
      </w:r>
      <w:r w:rsidRPr="00F336C6">
        <w:rPr>
          <w:rFonts w:ascii="Arial" w:hAnsi="Arial" w:cs="Arial"/>
          <w:b w:val="0"/>
          <w:bCs/>
        </w:rPr>
        <w:t>Chair of Plenary section in “Development and Maturation of CNS Barrier”, Blood Brain</w:t>
      </w:r>
      <w:r w:rsidR="003F1BC3">
        <w:rPr>
          <w:rFonts w:ascii="Arial" w:hAnsi="Arial" w:cs="Arial"/>
          <w:b w:val="0"/>
          <w:bCs/>
        </w:rPr>
        <w:t xml:space="preserve"> </w:t>
      </w:r>
      <w:r w:rsidRPr="00F336C6">
        <w:rPr>
          <w:rFonts w:ascii="Arial" w:hAnsi="Arial" w:cs="Arial"/>
          <w:b w:val="0"/>
          <w:bCs/>
        </w:rPr>
        <w:t>Barrier meeting, NY, USA</w:t>
      </w:r>
      <w:r w:rsidR="00230C6E" w:rsidRPr="00F336C6">
        <w:rPr>
          <w:rFonts w:ascii="Arial" w:hAnsi="Arial" w:cs="Arial"/>
          <w:b w:val="0"/>
          <w:bCs/>
        </w:rPr>
        <w:t>.</w:t>
      </w:r>
    </w:p>
    <w:p w14:paraId="3E54F3C0" w14:textId="444B121B" w:rsidR="00C144E7" w:rsidRPr="00381744" w:rsidRDefault="00C144E7" w:rsidP="00381744">
      <w:pPr>
        <w:pStyle w:val="H2"/>
        <w:spacing w:before="0" w:after="120"/>
        <w:ind w:left="851" w:hanging="851"/>
        <w:rPr>
          <w:rFonts w:ascii="Arial" w:hAnsi="Arial" w:cs="Arial"/>
          <w:b w:val="0"/>
          <w:bCs/>
          <w:iCs/>
        </w:rPr>
      </w:pPr>
      <w:r w:rsidRPr="00F336C6">
        <w:rPr>
          <w:rFonts w:ascii="Arial" w:hAnsi="Arial" w:cs="Arial"/>
          <w:b w:val="0"/>
          <w:bCs/>
        </w:rPr>
        <w:t>2019</w:t>
      </w:r>
      <w:r w:rsidR="00230C6E" w:rsidRPr="00F336C6">
        <w:rPr>
          <w:rFonts w:ascii="Arial" w:hAnsi="Arial" w:cs="Arial"/>
          <w:b w:val="0"/>
          <w:bCs/>
        </w:rPr>
        <w:t xml:space="preserve"> </w:t>
      </w:r>
      <w:r w:rsidR="00381744">
        <w:rPr>
          <w:rFonts w:ascii="Arial" w:hAnsi="Arial" w:cs="Arial"/>
          <w:b w:val="0"/>
          <w:bCs/>
        </w:rPr>
        <w:tab/>
      </w:r>
      <w:r w:rsidR="00230C6E" w:rsidRPr="00F336C6">
        <w:rPr>
          <w:rFonts w:ascii="Arial" w:hAnsi="Arial" w:cs="Arial"/>
          <w:b w:val="0"/>
          <w:bCs/>
          <w:iCs/>
        </w:rPr>
        <w:t>“MicroRNA-dependent regulation of biomechanical genes establishes tissue stiffness homeostasis.”</w:t>
      </w:r>
      <w:r w:rsidR="00230C6E" w:rsidRPr="00F336C6">
        <w:rPr>
          <w:rFonts w:ascii="Arial" w:hAnsi="Arial" w:cs="Arial"/>
          <w:b w:val="0"/>
          <w:bCs/>
          <w:i/>
        </w:rPr>
        <w:t xml:space="preserve"> </w:t>
      </w:r>
      <w:r w:rsidRPr="00F336C6">
        <w:rPr>
          <w:rFonts w:ascii="Arial" w:hAnsi="Arial" w:cs="Arial"/>
          <w:b w:val="0"/>
          <w:bCs/>
        </w:rPr>
        <w:t>Invited Speaker, Cold Spring Harbor, Blood Brain Barrier meeting, NY, USA</w:t>
      </w:r>
      <w:r w:rsidR="00230C6E" w:rsidRPr="00F336C6">
        <w:rPr>
          <w:rFonts w:ascii="Arial" w:hAnsi="Arial" w:cs="Arial"/>
          <w:b w:val="0"/>
          <w:bCs/>
        </w:rPr>
        <w:t>.</w:t>
      </w:r>
    </w:p>
    <w:p w14:paraId="1897A754" w14:textId="117FDC6A" w:rsidR="00C144E7" w:rsidRPr="00381744" w:rsidRDefault="00C144E7" w:rsidP="00381744">
      <w:pPr>
        <w:pStyle w:val="H2"/>
        <w:spacing w:before="0" w:after="120"/>
        <w:ind w:left="851" w:hanging="851"/>
        <w:rPr>
          <w:rFonts w:ascii="Arial" w:hAnsi="Arial" w:cs="Arial"/>
          <w:b w:val="0"/>
          <w:bCs/>
          <w:iCs/>
        </w:rPr>
      </w:pPr>
      <w:r w:rsidRPr="00F336C6">
        <w:rPr>
          <w:rFonts w:ascii="Arial" w:hAnsi="Arial" w:cs="Arial"/>
          <w:b w:val="0"/>
          <w:bCs/>
        </w:rPr>
        <w:t>2019</w:t>
      </w:r>
      <w:r w:rsidR="00381744">
        <w:rPr>
          <w:rFonts w:ascii="Arial" w:hAnsi="Arial" w:cs="Arial"/>
          <w:b w:val="0"/>
          <w:bCs/>
        </w:rPr>
        <w:tab/>
      </w:r>
      <w:r w:rsidR="00230C6E" w:rsidRPr="00F336C6">
        <w:rPr>
          <w:rFonts w:ascii="Arial" w:hAnsi="Arial" w:cs="Arial"/>
          <w:b w:val="0"/>
          <w:bCs/>
          <w:iCs/>
        </w:rPr>
        <w:t>“N-</w:t>
      </w:r>
      <w:proofErr w:type="spellStart"/>
      <w:r w:rsidR="00230C6E" w:rsidRPr="00F336C6">
        <w:rPr>
          <w:rFonts w:ascii="Arial" w:hAnsi="Arial" w:cs="Arial"/>
          <w:b w:val="0"/>
          <w:bCs/>
          <w:iCs/>
        </w:rPr>
        <w:t>Glycome</w:t>
      </w:r>
      <w:proofErr w:type="spellEnd"/>
      <w:r w:rsidR="00230C6E" w:rsidRPr="00F336C6">
        <w:rPr>
          <w:rFonts w:ascii="Arial" w:hAnsi="Arial" w:cs="Arial"/>
          <w:b w:val="0"/>
          <w:bCs/>
          <w:iCs/>
        </w:rPr>
        <w:t xml:space="preserve"> regulation limits the </w:t>
      </w:r>
      <w:proofErr w:type="spellStart"/>
      <w:r w:rsidR="00230C6E" w:rsidRPr="00F336C6">
        <w:rPr>
          <w:rFonts w:ascii="Arial" w:hAnsi="Arial" w:cs="Arial"/>
          <w:b w:val="0"/>
          <w:bCs/>
          <w:iCs/>
        </w:rPr>
        <w:t>transdifferentiation</w:t>
      </w:r>
      <w:proofErr w:type="spellEnd"/>
      <w:r w:rsidR="00230C6E" w:rsidRPr="00F336C6">
        <w:rPr>
          <w:rFonts w:ascii="Arial" w:hAnsi="Arial" w:cs="Arial"/>
          <w:b w:val="0"/>
          <w:bCs/>
          <w:iCs/>
        </w:rPr>
        <w:t xml:space="preserve"> of endothelial 1 </w:t>
      </w:r>
      <w:proofErr w:type="gramStart"/>
      <w:r w:rsidR="00230C6E" w:rsidRPr="00F336C6">
        <w:rPr>
          <w:rFonts w:ascii="Arial" w:hAnsi="Arial" w:cs="Arial"/>
          <w:b w:val="0"/>
          <w:bCs/>
          <w:iCs/>
        </w:rPr>
        <w:t>cells</w:t>
      </w:r>
      <w:proofErr w:type="gramEnd"/>
      <w:r w:rsidR="00230C6E" w:rsidRPr="00F336C6">
        <w:rPr>
          <w:rFonts w:ascii="Arial" w:hAnsi="Arial" w:cs="Arial"/>
          <w:b w:val="0"/>
          <w:bCs/>
          <w:iCs/>
        </w:rPr>
        <w:t xml:space="preserve"> into hematopoietic stem cells.”</w:t>
      </w:r>
      <w:r w:rsidR="00230C6E" w:rsidRPr="00F336C6">
        <w:rPr>
          <w:rFonts w:ascii="Arial" w:hAnsi="Arial" w:cs="Arial"/>
          <w:b w:val="0"/>
          <w:bCs/>
          <w:i/>
        </w:rPr>
        <w:t xml:space="preserve"> </w:t>
      </w:r>
      <w:r w:rsidRPr="00F336C6">
        <w:rPr>
          <w:rFonts w:ascii="Arial" w:hAnsi="Arial" w:cs="Arial"/>
          <w:b w:val="0"/>
          <w:bCs/>
        </w:rPr>
        <w:t>Invited Speaker, Strategic Zebrafish PI Meeting, Asilomar, CA, USA</w:t>
      </w:r>
      <w:r w:rsidR="00230C6E" w:rsidRPr="00F336C6">
        <w:rPr>
          <w:rFonts w:ascii="Arial" w:hAnsi="Arial" w:cs="Arial"/>
          <w:b w:val="0"/>
          <w:bCs/>
        </w:rPr>
        <w:t>.</w:t>
      </w:r>
    </w:p>
    <w:p w14:paraId="3F00F948" w14:textId="600625DD" w:rsidR="00DF5B52" w:rsidRPr="00F336C6" w:rsidRDefault="00C144E7" w:rsidP="00381744">
      <w:pPr>
        <w:pStyle w:val="H2"/>
        <w:spacing w:before="0" w:after="120"/>
        <w:ind w:left="851" w:hanging="851"/>
        <w:rPr>
          <w:rFonts w:ascii="Arial" w:hAnsi="Arial" w:cs="Arial"/>
          <w:b w:val="0"/>
          <w:bCs/>
        </w:rPr>
      </w:pPr>
      <w:r w:rsidRPr="00F336C6">
        <w:rPr>
          <w:rFonts w:ascii="Arial" w:hAnsi="Arial" w:cs="Arial"/>
          <w:b w:val="0"/>
          <w:bCs/>
        </w:rPr>
        <w:t>2019</w:t>
      </w:r>
      <w:r w:rsidR="00381744">
        <w:rPr>
          <w:rFonts w:ascii="Arial" w:hAnsi="Arial" w:cs="Arial"/>
          <w:b w:val="0"/>
          <w:bCs/>
        </w:rPr>
        <w:tab/>
      </w:r>
      <w:r w:rsidR="00230C6E" w:rsidRPr="00F336C6">
        <w:rPr>
          <w:rFonts w:ascii="Arial" w:hAnsi="Arial" w:cs="Arial"/>
          <w:b w:val="0"/>
          <w:bCs/>
        </w:rPr>
        <w:t xml:space="preserve">“Shaping the Vascular System in the contexts of Development.” </w:t>
      </w:r>
      <w:r w:rsidRPr="00F336C6">
        <w:rPr>
          <w:rFonts w:ascii="Arial" w:hAnsi="Arial" w:cs="Arial"/>
          <w:b w:val="0"/>
          <w:bCs/>
        </w:rPr>
        <w:t>Invited Speaker,</w:t>
      </w:r>
      <w:r w:rsidR="00381744">
        <w:rPr>
          <w:rFonts w:ascii="Arial" w:hAnsi="Arial" w:cs="Arial"/>
          <w:b w:val="0"/>
          <w:bCs/>
        </w:rPr>
        <w:t xml:space="preserve"> </w:t>
      </w:r>
      <w:r w:rsidRPr="00F336C6">
        <w:rPr>
          <w:rFonts w:ascii="Arial" w:hAnsi="Arial" w:cs="Arial"/>
          <w:b w:val="0"/>
          <w:bCs/>
        </w:rPr>
        <w:t>University of Brescia, Program in Precision Medicine, Italy.</w:t>
      </w:r>
    </w:p>
    <w:p w14:paraId="58416F9B" w14:textId="5B368E91" w:rsidR="00C144E7" w:rsidRPr="00F336C6" w:rsidRDefault="00C144E7" w:rsidP="00381744">
      <w:pPr>
        <w:pStyle w:val="H2"/>
        <w:spacing w:before="0" w:after="120"/>
        <w:ind w:left="851" w:hanging="851"/>
        <w:rPr>
          <w:rFonts w:ascii="Arial" w:hAnsi="Arial" w:cs="Arial"/>
          <w:b w:val="0"/>
        </w:rPr>
      </w:pPr>
      <w:r w:rsidRPr="00F336C6">
        <w:rPr>
          <w:rFonts w:ascii="Arial" w:hAnsi="Arial" w:cs="Arial"/>
          <w:b w:val="0"/>
        </w:rPr>
        <w:lastRenderedPageBreak/>
        <w:t>2020</w:t>
      </w:r>
      <w:r w:rsidR="00381744">
        <w:rPr>
          <w:rFonts w:ascii="Arial" w:hAnsi="Arial" w:cs="Arial"/>
          <w:b w:val="0"/>
        </w:rPr>
        <w:tab/>
      </w:r>
      <w:r w:rsidR="00230C6E" w:rsidRPr="00F336C6">
        <w:rPr>
          <w:rFonts w:ascii="Arial" w:hAnsi="Arial" w:cs="Arial"/>
          <w:b w:val="0"/>
        </w:rPr>
        <w:t>“RNA Mechanisms Governing Endothelial Cell Behaviors in Development and Homeostasis”</w:t>
      </w:r>
      <w:r w:rsidR="003F1BC3">
        <w:rPr>
          <w:rFonts w:ascii="Arial" w:hAnsi="Arial" w:cs="Arial"/>
          <w:b w:val="0"/>
          <w:bCs/>
        </w:rPr>
        <w:t xml:space="preserve"> </w:t>
      </w:r>
      <w:r w:rsidRPr="00F336C6">
        <w:rPr>
          <w:rFonts w:ascii="Arial" w:hAnsi="Arial" w:cs="Arial"/>
          <w:b w:val="0"/>
          <w:bCs/>
        </w:rPr>
        <w:t>Invited</w:t>
      </w:r>
      <w:r w:rsidRPr="00F336C6">
        <w:rPr>
          <w:rFonts w:ascii="Arial" w:hAnsi="Arial" w:cs="Arial"/>
          <w:b w:val="0"/>
        </w:rPr>
        <w:t xml:space="preserve"> speaker, PENN Cardiovascular Institute,</w:t>
      </w:r>
      <w:r w:rsidRPr="00F336C6">
        <w:rPr>
          <w:rFonts w:ascii="Arial" w:hAnsi="Arial" w:cs="Arial"/>
        </w:rPr>
        <w:t xml:space="preserve"> </w:t>
      </w:r>
      <w:r w:rsidRPr="00F336C6">
        <w:rPr>
          <w:rFonts w:ascii="Arial" w:hAnsi="Arial" w:cs="Arial"/>
          <w:b w:val="0"/>
        </w:rPr>
        <w:t>Perelman School of Medicine,</w:t>
      </w:r>
      <w:r w:rsidRPr="00F336C6">
        <w:rPr>
          <w:rFonts w:ascii="Arial" w:hAnsi="Arial" w:cs="Arial"/>
        </w:rPr>
        <w:t xml:space="preserve"> </w:t>
      </w:r>
      <w:r w:rsidRPr="00F336C6">
        <w:rPr>
          <w:rFonts w:ascii="Arial" w:hAnsi="Arial" w:cs="Arial"/>
          <w:b w:val="0"/>
        </w:rPr>
        <w:t>PA, USA</w:t>
      </w:r>
      <w:r w:rsidR="00230C6E" w:rsidRPr="00F336C6">
        <w:rPr>
          <w:rFonts w:ascii="Arial" w:hAnsi="Arial" w:cs="Arial"/>
          <w:b w:val="0"/>
        </w:rPr>
        <w:t>.</w:t>
      </w:r>
    </w:p>
    <w:p w14:paraId="097EA867" w14:textId="5D854717" w:rsidR="00DF5B52" w:rsidRPr="00F336C6" w:rsidRDefault="00DF5B52" w:rsidP="00381744">
      <w:pPr>
        <w:pStyle w:val="H2"/>
        <w:tabs>
          <w:tab w:val="clear" w:pos="1320"/>
        </w:tabs>
        <w:spacing w:before="0" w:after="120"/>
        <w:ind w:left="851" w:hanging="851"/>
        <w:rPr>
          <w:rFonts w:ascii="Arial" w:hAnsi="Arial" w:cs="Arial"/>
          <w:b w:val="0"/>
        </w:rPr>
      </w:pPr>
      <w:r w:rsidRPr="00F336C6">
        <w:rPr>
          <w:rFonts w:ascii="Arial" w:hAnsi="Arial" w:cs="Arial"/>
          <w:b w:val="0"/>
        </w:rPr>
        <w:t>2020</w:t>
      </w:r>
      <w:r w:rsidR="00381744">
        <w:rPr>
          <w:rFonts w:ascii="Arial" w:hAnsi="Arial" w:cs="Arial"/>
          <w:b w:val="0"/>
          <w:bCs/>
        </w:rPr>
        <w:tab/>
      </w:r>
      <w:r w:rsidRPr="00F336C6">
        <w:rPr>
          <w:rFonts w:ascii="Arial" w:hAnsi="Arial" w:cs="Arial"/>
          <w:b w:val="0"/>
          <w:bCs/>
        </w:rPr>
        <w:t xml:space="preserve">“A novel mechanism of </w:t>
      </w:r>
      <w:proofErr w:type="spellStart"/>
      <w:r w:rsidRPr="00F336C6">
        <w:rPr>
          <w:rFonts w:ascii="Arial" w:hAnsi="Arial" w:cs="Arial"/>
          <w:b w:val="0"/>
          <w:bCs/>
        </w:rPr>
        <w:t>Wnt</w:t>
      </w:r>
      <w:proofErr w:type="spellEnd"/>
      <w:r w:rsidRPr="00F336C6">
        <w:rPr>
          <w:rFonts w:ascii="Arial" w:hAnsi="Arial" w:cs="Arial"/>
          <w:b w:val="0"/>
          <w:bCs/>
        </w:rPr>
        <w:t xml:space="preserve">-regulation is essential for brain angiogenesis in </w:t>
      </w:r>
      <w:proofErr w:type="spellStart"/>
      <w:r w:rsidRPr="00F336C6">
        <w:rPr>
          <w:rFonts w:ascii="Arial" w:hAnsi="Arial" w:cs="Arial"/>
          <w:b w:val="0"/>
          <w:bCs/>
        </w:rPr>
        <w:t>IA</w:t>
      </w:r>
      <w:proofErr w:type="gramStart"/>
      <w:r w:rsidRPr="00F336C6">
        <w:rPr>
          <w:rFonts w:ascii="Arial" w:hAnsi="Arial" w:cs="Arial"/>
          <w:b w:val="0"/>
          <w:bCs/>
        </w:rPr>
        <w:t>”,</w:t>
      </w:r>
      <w:r w:rsidRPr="00F336C6">
        <w:rPr>
          <w:rFonts w:ascii="Arial" w:hAnsi="Arial" w:cs="Arial"/>
          <w:b w:val="0"/>
        </w:rPr>
        <w:t>Invited</w:t>
      </w:r>
      <w:proofErr w:type="spellEnd"/>
      <w:proofErr w:type="gramEnd"/>
      <w:r w:rsidRPr="00F336C6">
        <w:rPr>
          <w:rFonts w:ascii="Arial" w:hAnsi="Arial" w:cs="Arial"/>
          <w:b w:val="0"/>
        </w:rPr>
        <w:t xml:space="preserve"> </w:t>
      </w:r>
      <w:proofErr w:type="spellStart"/>
      <w:proofErr w:type="gramStart"/>
      <w:r w:rsidRPr="00F336C6">
        <w:rPr>
          <w:rFonts w:ascii="Arial" w:hAnsi="Arial" w:cs="Arial"/>
          <w:b w:val="0"/>
        </w:rPr>
        <w:t>Speaker,Vascular</w:t>
      </w:r>
      <w:proofErr w:type="spellEnd"/>
      <w:proofErr w:type="gramEnd"/>
      <w:r w:rsidRPr="00F336C6">
        <w:rPr>
          <w:rFonts w:ascii="Arial" w:hAnsi="Arial" w:cs="Arial"/>
          <w:b w:val="0"/>
        </w:rPr>
        <w:t xml:space="preserve"> Biology 2020 - NAVBO Virtual event.</w:t>
      </w:r>
    </w:p>
    <w:p w14:paraId="48387370" w14:textId="5A45D24D" w:rsidR="00230C6E" w:rsidRPr="00381744" w:rsidRDefault="00C144E7" w:rsidP="00381744">
      <w:pPr>
        <w:pStyle w:val="H2"/>
        <w:tabs>
          <w:tab w:val="clear" w:pos="1320"/>
        </w:tabs>
        <w:spacing w:before="0" w:after="120"/>
        <w:ind w:left="851" w:hanging="851"/>
        <w:rPr>
          <w:rFonts w:ascii="Arial" w:hAnsi="Arial" w:cs="Arial"/>
          <w:b w:val="0"/>
        </w:rPr>
      </w:pPr>
      <w:r w:rsidRPr="00F336C6">
        <w:rPr>
          <w:rFonts w:ascii="Arial" w:hAnsi="Arial" w:cs="Arial"/>
          <w:b w:val="0"/>
        </w:rPr>
        <w:t>2020</w:t>
      </w:r>
      <w:r w:rsidR="00381744">
        <w:rPr>
          <w:rFonts w:ascii="Arial" w:hAnsi="Arial" w:cs="Arial"/>
          <w:b w:val="0"/>
        </w:rPr>
        <w:tab/>
      </w:r>
      <w:r w:rsidR="00230C6E" w:rsidRPr="00F336C6">
        <w:rPr>
          <w:rFonts w:ascii="Arial" w:hAnsi="Arial" w:cs="Arial"/>
          <w:b w:val="0"/>
        </w:rPr>
        <w:t>“Post-transcriptional regulation in the vascular system”</w:t>
      </w:r>
      <w:r w:rsidR="00230C6E" w:rsidRPr="00F336C6">
        <w:rPr>
          <w:rFonts w:ascii="Arial" w:hAnsi="Arial" w:cs="Arial"/>
          <w:b w:val="0"/>
          <w:i/>
          <w:iCs/>
        </w:rPr>
        <w:t xml:space="preserve"> </w:t>
      </w:r>
      <w:r w:rsidRPr="00F336C6">
        <w:rPr>
          <w:rFonts w:ascii="Arial" w:hAnsi="Arial" w:cs="Arial"/>
          <w:b w:val="0"/>
        </w:rPr>
        <w:t xml:space="preserve">Invited Speaker, </w:t>
      </w:r>
      <w:proofErr w:type="spellStart"/>
      <w:r w:rsidRPr="00F336C6">
        <w:rPr>
          <w:rFonts w:ascii="Arial" w:hAnsi="Arial" w:cs="Arial"/>
          <w:b w:val="0"/>
        </w:rPr>
        <w:t>Vasculata</w:t>
      </w:r>
      <w:proofErr w:type="spellEnd"/>
      <w:r w:rsidRPr="00F336C6">
        <w:rPr>
          <w:rFonts w:ascii="Arial" w:hAnsi="Arial" w:cs="Arial"/>
          <w:b w:val="0"/>
        </w:rPr>
        <w:t xml:space="preserve"> Virtual event</w:t>
      </w:r>
      <w:r w:rsidR="00230C6E" w:rsidRPr="00F336C6">
        <w:rPr>
          <w:rFonts w:ascii="Arial" w:hAnsi="Arial" w:cs="Arial"/>
          <w:b w:val="0"/>
        </w:rPr>
        <w:t xml:space="preserve">. </w:t>
      </w:r>
    </w:p>
    <w:p w14:paraId="29538865" w14:textId="5DF7FED5" w:rsidR="004F13EA" w:rsidRPr="00F336C6" w:rsidRDefault="004D6B8A" w:rsidP="00381744">
      <w:pPr>
        <w:pStyle w:val="H2"/>
        <w:spacing w:before="0" w:after="120"/>
        <w:ind w:left="851" w:hanging="851"/>
        <w:rPr>
          <w:rFonts w:ascii="Arial" w:hAnsi="Arial" w:cs="Arial"/>
          <w:b w:val="0"/>
          <w:i/>
          <w:iCs/>
        </w:rPr>
      </w:pPr>
      <w:r w:rsidRPr="00F336C6">
        <w:rPr>
          <w:rFonts w:ascii="Arial" w:hAnsi="Arial" w:cs="Arial"/>
          <w:b w:val="0"/>
        </w:rPr>
        <w:t>2021</w:t>
      </w:r>
      <w:r w:rsidR="00230C6E" w:rsidRPr="00F336C6">
        <w:rPr>
          <w:rFonts w:ascii="Arial" w:hAnsi="Arial" w:cs="Arial"/>
          <w:b w:val="0"/>
        </w:rPr>
        <w:t xml:space="preserve"> </w:t>
      </w:r>
      <w:r w:rsidR="00381744">
        <w:rPr>
          <w:rFonts w:ascii="Arial" w:hAnsi="Arial" w:cs="Arial"/>
          <w:b w:val="0"/>
        </w:rPr>
        <w:tab/>
      </w:r>
      <w:r w:rsidR="00230C6E" w:rsidRPr="00F336C6">
        <w:rPr>
          <w:rFonts w:ascii="Arial" w:hAnsi="Arial" w:cs="Arial"/>
          <w:b w:val="0"/>
        </w:rPr>
        <w:t xml:space="preserve">“microRNAs in hematopoietic stem cells production” </w:t>
      </w:r>
      <w:r w:rsidR="005F5DDF" w:rsidRPr="00F336C6">
        <w:rPr>
          <w:rFonts w:ascii="Arial" w:hAnsi="Arial" w:cs="Arial"/>
          <w:b w:val="0"/>
        </w:rPr>
        <w:t>Invited speaker, OHSU’s Basic</w:t>
      </w:r>
      <w:r w:rsidR="003F1BC3">
        <w:rPr>
          <w:rFonts w:ascii="Arial" w:hAnsi="Arial" w:cs="Arial"/>
          <w:b w:val="0"/>
        </w:rPr>
        <w:t xml:space="preserve"> </w:t>
      </w:r>
      <w:r w:rsidR="005F5DDF" w:rsidRPr="00F336C6">
        <w:rPr>
          <w:rFonts w:ascii="Arial" w:hAnsi="Arial" w:cs="Arial"/>
          <w:b w:val="0"/>
        </w:rPr>
        <w:t>Translational Sciences Seminar, OHSU Knight Cancer Institute, Portland, OR, USA</w:t>
      </w:r>
      <w:r w:rsidR="00230C6E" w:rsidRPr="00F336C6">
        <w:rPr>
          <w:rFonts w:ascii="Arial" w:hAnsi="Arial" w:cs="Arial"/>
          <w:b w:val="0"/>
        </w:rPr>
        <w:t>.</w:t>
      </w:r>
    </w:p>
    <w:p w14:paraId="44D2EDBF" w14:textId="02B0340B" w:rsidR="000D00C2" w:rsidRPr="00F336C6" w:rsidRDefault="004D6B8A" w:rsidP="00381744">
      <w:pPr>
        <w:pStyle w:val="H2"/>
        <w:spacing w:before="0" w:after="120"/>
        <w:ind w:left="851" w:hanging="851"/>
        <w:rPr>
          <w:rFonts w:ascii="Arial" w:hAnsi="Arial" w:cs="Arial"/>
          <w:b w:val="0"/>
        </w:rPr>
      </w:pPr>
      <w:r w:rsidRPr="00F336C6">
        <w:rPr>
          <w:rFonts w:ascii="Arial" w:hAnsi="Arial" w:cs="Arial"/>
          <w:b w:val="0"/>
        </w:rPr>
        <w:t>2021</w:t>
      </w:r>
      <w:r w:rsidR="00381744">
        <w:rPr>
          <w:rFonts w:ascii="Arial" w:hAnsi="Arial" w:cs="Arial"/>
          <w:b w:val="0"/>
        </w:rPr>
        <w:tab/>
      </w:r>
      <w:r w:rsidR="00230C6E" w:rsidRPr="00F336C6">
        <w:rPr>
          <w:rFonts w:ascii="Arial" w:hAnsi="Arial" w:cs="Arial"/>
          <w:b w:val="0"/>
          <w:color w:val="000000"/>
        </w:rPr>
        <w:t>“RNA based mechanisms guiding endothelial cell behaviors”</w:t>
      </w:r>
      <w:r w:rsidR="00230C6E" w:rsidRPr="00F336C6">
        <w:rPr>
          <w:rFonts w:ascii="Arial" w:hAnsi="Arial" w:cs="Arial"/>
          <w:b w:val="0"/>
        </w:rPr>
        <w:t xml:space="preserve"> </w:t>
      </w:r>
      <w:r w:rsidR="005F5DDF" w:rsidRPr="00F336C6">
        <w:rPr>
          <w:rFonts w:ascii="Arial" w:hAnsi="Arial" w:cs="Arial"/>
          <w:b w:val="0"/>
        </w:rPr>
        <w:t>Invited speaker, Precision Medicine PhD Program Seminars, Brescia, Italy</w:t>
      </w:r>
      <w:r w:rsidR="00230C6E" w:rsidRPr="00F336C6">
        <w:rPr>
          <w:rFonts w:ascii="Arial" w:hAnsi="Arial" w:cs="Arial"/>
          <w:b w:val="0"/>
        </w:rPr>
        <w:t>.</w:t>
      </w:r>
    </w:p>
    <w:p w14:paraId="454B9001" w14:textId="6E6C0D71" w:rsidR="008C536C" w:rsidRPr="00F336C6" w:rsidRDefault="000D00C2" w:rsidP="00381744">
      <w:pPr>
        <w:pStyle w:val="H2"/>
        <w:spacing w:before="0" w:after="120"/>
        <w:ind w:left="851" w:hanging="851"/>
        <w:rPr>
          <w:rFonts w:ascii="Arial" w:hAnsi="Arial" w:cs="Arial"/>
          <w:b w:val="0"/>
        </w:rPr>
      </w:pPr>
      <w:r w:rsidRPr="00F336C6">
        <w:rPr>
          <w:rFonts w:ascii="Arial" w:hAnsi="Arial" w:cs="Arial"/>
          <w:b w:val="0"/>
        </w:rPr>
        <w:t>2021</w:t>
      </w:r>
      <w:r w:rsidR="00381744">
        <w:rPr>
          <w:rFonts w:ascii="Arial" w:hAnsi="Arial" w:cs="Arial"/>
          <w:b w:val="0"/>
        </w:rPr>
        <w:tab/>
      </w:r>
      <w:r w:rsidRPr="00F336C6">
        <w:rPr>
          <w:rFonts w:ascii="Arial" w:hAnsi="Arial" w:cs="Arial"/>
          <w:b w:val="0"/>
        </w:rPr>
        <w:t>“Post-transcriptional regulation in the vascular system” Invited speaker, NAVBO Vascular Biology 2021,</w:t>
      </w:r>
      <w:r w:rsidR="00A9417C" w:rsidRPr="00F336C6">
        <w:rPr>
          <w:rFonts w:ascii="Arial" w:hAnsi="Arial" w:cs="Arial"/>
          <w:b w:val="0"/>
        </w:rPr>
        <w:t xml:space="preserve"> Monterey, CA, USA.</w:t>
      </w:r>
    </w:p>
    <w:p w14:paraId="0F01633A" w14:textId="3075F189" w:rsidR="00A9417C" w:rsidRPr="00F336C6" w:rsidRDefault="00DF5B52" w:rsidP="00381744">
      <w:pPr>
        <w:pStyle w:val="H2"/>
        <w:tabs>
          <w:tab w:val="clear" w:pos="1320"/>
        </w:tabs>
        <w:spacing w:before="0" w:after="120"/>
        <w:ind w:left="851" w:hanging="851"/>
        <w:rPr>
          <w:rFonts w:ascii="Arial" w:hAnsi="Arial" w:cs="Arial"/>
          <w:b w:val="0"/>
        </w:rPr>
      </w:pPr>
      <w:r w:rsidRPr="00F336C6">
        <w:rPr>
          <w:rFonts w:ascii="Arial" w:hAnsi="Arial" w:cs="Arial"/>
          <w:b w:val="0"/>
        </w:rPr>
        <w:t>2021</w:t>
      </w:r>
      <w:r w:rsidR="00381744">
        <w:rPr>
          <w:rFonts w:ascii="Arial" w:hAnsi="Arial" w:cs="Arial"/>
          <w:b w:val="0"/>
        </w:rPr>
        <w:tab/>
      </w:r>
      <w:r w:rsidRPr="00F336C6">
        <w:rPr>
          <w:rFonts w:ascii="Arial" w:hAnsi="Arial" w:cs="Arial"/>
          <w:b w:val="0"/>
        </w:rPr>
        <w:t xml:space="preserve">“A novel mechanism of </w:t>
      </w:r>
      <w:proofErr w:type="spellStart"/>
      <w:r w:rsidRPr="00F336C6">
        <w:rPr>
          <w:rFonts w:ascii="Arial" w:hAnsi="Arial" w:cs="Arial"/>
          <w:b w:val="0"/>
        </w:rPr>
        <w:t>Wnt</w:t>
      </w:r>
      <w:proofErr w:type="spellEnd"/>
      <w:r w:rsidRPr="00F336C6">
        <w:rPr>
          <w:rFonts w:ascii="Arial" w:hAnsi="Arial" w:cs="Arial"/>
          <w:b w:val="0"/>
        </w:rPr>
        <w:t xml:space="preserve">-regulation is essential for brain angiogenesis in IA” Invited speaker, </w:t>
      </w:r>
      <w:proofErr w:type="gramStart"/>
      <w:r w:rsidR="00A56C50" w:rsidRPr="00F336C6">
        <w:rPr>
          <w:rFonts w:ascii="Arial" w:hAnsi="Arial" w:cs="Arial"/>
          <w:b w:val="0"/>
        </w:rPr>
        <w:t>Invited</w:t>
      </w:r>
      <w:proofErr w:type="gramEnd"/>
      <w:r w:rsidR="00A56C50" w:rsidRPr="00F336C6">
        <w:rPr>
          <w:rFonts w:ascii="Arial" w:hAnsi="Arial" w:cs="Arial"/>
          <w:b w:val="0"/>
        </w:rPr>
        <w:t xml:space="preserve"> speaker, </w:t>
      </w:r>
      <w:r w:rsidRPr="00F336C6">
        <w:rPr>
          <w:rFonts w:ascii="Arial" w:hAnsi="Arial" w:cs="Arial"/>
          <w:b w:val="0"/>
        </w:rPr>
        <w:t>Collaborative Research Center (CRC) Vascular Control of Organ Function” to be held in Heidelberg, Germany, Virtual event.</w:t>
      </w:r>
    </w:p>
    <w:p w14:paraId="5A555424" w14:textId="28CAEAB7" w:rsidR="00EF4ABD" w:rsidRPr="00F336C6" w:rsidRDefault="00EF4ABD" w:rsidP="00381744">
      <w:pPr>
        <w:pStyle w:val="H2"/>
        <w:tabs>
          <w:tab w:val="clear" w:pos="1320"/>
        </w:tabs>
        <w:spacing w:before="0" w:after="120"/>
        <w:ind w:left="851" w:hanging="851"/>
        <w:rPr>
          <w:rFonts w:ascii="Arial" w:hAnsi="Arial" w:cs="Arial"/>
          <w:b w:val="0"/>
        </w:rPr>
      </w:pPr>
      <w:r w:rsidRPr="00F336C6">
        <w:rPr>
          <w:rFonts w:ascii="Arial" w:hAnsi="Arial" w:cs="Arial"/>
          <w:b w:val="0"/>
        </w:rPr>
        <w:t>2021</w:t>
      </w:r>
      <w:r w:rsidR="00381744">
        <w:rPr>
          <w:rFonts w:ascii="Arial" w:hAnsi="Arial" w:cs="Arial"/>
          <w:b w:val="0"/>
        </w:rPr>
        <w:tab/>
      </w:r>
      <w:r w:rsidRPr="00F336C6">
        <w:rPr>
          <w:rFonts w:ascii="Arial" w:hAnsi="Arial" w:cs="Arial"/>
          <w:b w:val="0"/>
        </w:rPr>
        <w:t xml:space="preserve">“Shaping the Vascular System: RNA Based Mechanisms Governing Tissue Homeostasis” Lecture for the 2021-2022 UCLA Cardiovascular Theme Research Seminar Series, UCLA </w:t>
      </w:r>
    </w:p>
    <w:p w14:paraId="4383982C" w14:textId="47AE7069" w:rsidR="00A95669" w:rsidRPr="00F336C6" w:rsidRDefault="00A95669" w:rsidP="00381744">
      <w:pPr>
        <w:pStyle w:val="H2"/>
        <w:tabs>
          <w:tab w:val="clear" w:pos="1320"/>
        </w:tabs>
        <w:spacing w:before="0" w:after="120"/>
        <w:ind w:left="851" w:hanging="851"/>
        <w:rPr>
          <w:rFonts w:ascii="Arial" w:hAnsi="Arial" w:cs="Arial"/>
          <w:b w:val="0"/>
        </w:rPr>
      </w:pPr>
      <w:r w:rsidRPr="00F336C6">
        <w:rPr>
          <w:rFonts w:ascii="Arial" w:hAnsi="Arial" w:cs="Arial"/>
          <w:b w:val="0"/>
        </w:rPr>
        <w:t>2022</w:t>
      </w:r>
      <w:r w:rsidRPr="00F336C6">
        <w:rPr>
          <w:rFonts w:ascii="Arial" w:hAnsi="Arial" w:cs="Arial"/>
          <w:b w:val="0"/>
        </w:rPr>
        <w:tab/>
        <w:t>“</w:t>
      </w:r>
      <w:r w:rsidR="0089469C" w:rsidRPr="00F336C6">
        <w:rPr>
          <w:rFonts w:ascii="Arial" w:hAnsi="Arial" w:cs="Arial"/>
          <w:b w:val="0"/>
        </w:rPr>
        <w:t xml:space="preserve">Cerebrovascular Disease: A Message of Hope </w:t>
      </w:r>
      <w:r w:rsidR="003F1BC3" w:rsidRPr="00F336C6">
        <w:rPr>
          <w:rFonts w:ascii="Arial" w:hAnsi="Arial" w:cs="Arial"/>
          <w:b w:val="0"/>
        </w:rPr>
        <w:t>from</w:t>
      </w:r>
      <w:r w:rsidR="0089469C" w:rsidRPr="00F336C6">
        <w:rPr>
          <w:rFonts w:ascii="Arial" w:hAnsi="Arial" w:cs="Arial"/>
          <w:b w:val="0"/>
        </w:rPr>
        <w:t xml:space="preserve"> the Developing Embryo</w:t>
      </w:r>
      <w:r w:rsidRPr="00F336C6">
        <w:rPr>
          <w:rFonts w:ascii="Arial" w:hAnsi="Arial" w:cs="Arial"/>
          <w:b w:val="0"/>
        </w:rPr>
        <w:t>”</w:t>
      </w:r>
      <w:r w:rsidR="0089469C" w:rsidRPr="00F336C6">
        <w:rPr>
          <w:rFonts w:ascii="Arial" w:hAnsi="Arial" w:cs="Arial"/>
          <w:b w:val="0"/>
        </w:rPr>
        <w:t>, Keynote Speaker,</w:t>
      </w:r>
      <w:r w:rsidRPr="00F336C6">
        <w:rPr>
          <w:rFonts w:ascii="Arial" w:hAnsi="Arial" w:cs="Arial"/>
          <w:b w:val="0"/>
        </w:rPr>
        <w:t xml:space="preserve"> Vascular Discovery: From Genes to Medicine 2022</w:t>
      </w:r>
      <w:r w:rsidR="0089469C" w:rsidRPr="00F336C6">
        <w:rPr>
          <w:rFonts w:ascii="Arial" w:hAnsi="Arial" w:cs="Arial"/>
          <w:b w:val="0"/>
        </w:rPr>
        <w:t>, Seattle, Washington</w:t>
      </w:r>
    </w:p>
    <w:p w14:paraId="0C5554B3" w14:textId="2BFA87DA" w:rsidR="00A9417C" w:rsidRPr="00F336C6" w:rsidRDefault="00A9417C" w:rsidP="00381744">
      <w:pPr>
        <w:pStyle w:val="H2"/>
        <w:spacing w:before="0" w:after="120"/>
        <w:ind w:left="851" w:hanging="851"/>
        <w:rPr>
          <w:rFonts w:ascii="Arial" w:hAnsi="Arial" w:cs="Arial"/>
          <w:b w:val="0"/>
        </w:rPr>
      </w:pPr>
      <w:r w:rsidRPr="00F336C6">
        <w:rPr>
          <w:rFonts w:ascii="Arial" w:hAnsi="Arial" w:cs="Arial"/>
          <w:b w:val="0"/>
        </w:rPr>
        <w:t xml:space="preserve">2022 </w:t>
      </w:r>
      <w:r w:rsidR="00381744">
        <w:rPr>
          <w:rFonts w:ascii="Arial" w:hAnsi="Arial" w:cs="Arial"/>
          <w:b w:val="0"/>
        </w:rPr>
        <w:tab/>
      </w:r>
      <w:r w:rsidRPr="00F336C6">
        <w:rPr>
          <w:rFonts w:ascii="Arial" w:hAnsi="Arial" w:cs="Arial"/>
          <w:b w:val="0"/>
        </w:rPr>
        <w:t>“</w:t>
      </w:r>
      <w:r w:rsidR="003F1BC3" w:rsidRPr="00F336C6">
        <w:rPr>
          <w:rFonts w:ascii="Arial" w:hAnsi="Arial" w:cs="Arial"/>
          <w:b w:val="0"/>
        </w:rPr>
        <w:t>RNA Mechanisms Governing Endothelial Cell Development and Homeostasis”</w:t>
      </w:r>
      <w:r w:rsidR="00381744">
        <w:rPr>
          <w:rFonts w:ascii="Arial" w:hAnsi="Arial" w:cs="Arial"/>
          <w:b w:val="0"/>
        </w:rPr>
        <w:tab/>
      </w:r>
      <w:r w:rsidR="00A56C50" w:rsidRPr="00F336C6">
        <w:rPr>
          <w:rFonts w:ascii="Arial" w:hAnsi="Arial" w:cs="Arial"/>
          <w:b w:val="0"/>
        </w:rPr>
        <w:t xml:space="preserve">Invited speaker, </w:t>
      </w:r>
      <w:r w:rsidRPr="00F336C6">
        <w:rPr>
          <w:rFonts w:ascii="Arial" w:hAnsi="Arial" w:cs="Arial"/>
          <w:b w:val="0"/>
        </w:rPr>
        <w:t>22</w:t>
      </w:r>
      <w:r w:rsidRPr="00F336C6">
        <w:rPr>
          <w:rFonts w:ascii="Arial" w:hAnsi="Arial" w:cs="Arial"/>
          <w:b w:val="0"/>
          <w:vertAlign w:val="superscript"/>
        </w:rPr>
        <w:t>nd</w:t>
      </w:r>
      <w:r w:rsidRPr="00F336C6">
        <w:rPr>
          <w:rFonts w:ascii="Arial" w:hAnsi="Arial" w:cs="Arial"/>
          <w:b w:val="0"/>
        </w:rPr>
        <w:t xml:space="preserve"> International Vascular Biology Meeting (IVBM), San Francisco, CA,</w:t>
      </w:r>
      <w:r w:rsidR="00A56C50" w:rsidRPr="00F336C6">
        <w:rPr>
          <w:rFonts w:ascii="Arial" w:hAnsi="Arial" w:cs="Arial"/>
          <w:b w:val="0"/>
        </w:rPr>
        <w:t xml:space="preserve"> </w:t>
      </w:r>
      <w:r w:rsidRPr="00F336C6">
        <w:rPr>
          <w:rFonts w:ascii="Arial" w:hAnsi="Arial" w:cs="Arial"/>
          <w:b w:val="0"/>
        </w:rPr>
        <w:t>USA.</w:t>
      </w:r>
    </w:p>
    <w:p w14:paraId="6A74CB41" w14:textId="545CAE29" w:rsidR="0089469C" w:rsidRPr="00F336C6" w:rsidRDefault="00A56C50" w:rsidP="00381744">
      <w:pPr>
        <w:pStyle w:val="H2"/>
        <w:spacing w:before="0" w:after="120"/>
        <w:ind w:left="851" w:hanging="851"/>
        <w:rPr>
          <w:rFonts w:ascii="Arial" w:hAnsi="Arial" w:cs="Arial"/>
          <w:b w:val="0"/>
        </w:rPr>
      </w:pPr>
      <w:r w:rsidRPr="00F336C6">
        <w:rPr>
          <w:rFonts w:ascii="Arial" w:hAnsi="Arial" w:cs="Arial"/>
          <w:b w:val="0"/>
        </w:rPr>
        <w:t>2022</w:t>
      </w:r>
      <w:r w:rsidR="00381744">
        <w:rPr>
          <w:rFonts w:ascii="Arial" w:hAnsi="Arial" w:cs="Arial"/>
          <w:b w:val="0"/>
        </w:rPr>
        <w:tab/>
      </w:r>
      <w:r w:rsidRPr="00F336C6">
        <w:rPr>
          <w:rFonts w:ascii="Arial" w:hAnsi="Arial" w:cs="Arial"/>
          <w:b w:val="0"/>
        </w:rPr>
        <w:t xml:space="preserve">“Post-transcriptional regulation in the vascular system Endothelial”, Invited speaker, Cell Phenotypes in Health and Disease Gordon Research Conference (GRC), </w:t>
      </w:r>
      <w:proofErr w:type="spellStart"/>
      <w:r w:rsidRPr="00F336C6">
        <w:rPr>
          <w:rFonts w:ascii="Arial" w:hAnsi="Arial" w:cs="Arial"/>
          <w:b w:val="0"/>
        </w:rPr>
        <w:t>Castelldefels</w:t>
      </w:r>
      <w:proofErr w:type="spellEnd"/>
      <w:r w:rsidRPr="00F336C6">
        <w:rPr>
          <w:rFonts w:ascii="Arial" w:hAnsi="Arial" w:cs="Arial"/>
          <w:b w:val="0"/>
        </w:rPr>
        <w:t>, Spain</w:t>
      </w:r>
      <w:r w:rsidR="00381744">
        <w:rPr>
          <w:rFonts w:ascii="Arial" w:hAnsi="Arial" w:cs="Arial"/>
          <w:b w:val="0"/>
        </w:rPr>
        <w:t>.</w:t>
      </w:r>
    </w:p>
    <w:p w14:paraId="09F19976" w14:textId="66671F3D" w:rsidR="003F1BC3" w:rsidRPr="00F336C6" w:rsidRDefault="0089469C" w:rsidP="00381744">
      <w:pPr>
        <w:pStyle w:val="H2"/>
        <w:tabs>
          <w:tab w:val="clear" w:pos="1320"/>
        </w:tabs>
        <w:spacing w:before="0" w:after="120"/>
        <w:ind w:left="851" w:hanging="851"/>
        <w:rPr>
          <w:rFonts w:ascii="Arial" w:hAnsi="Arial" w:cs="Arial"/>
          <w:b w:val="0"/>
        </w:rPr>
      </w:pPr>
      <w:r w:rsidRPr="00F336C6">
        <w:rPr>
          <w:rFonts w:ascii="Arial" w:hAnsi="Arial" w:cs="Arial"/>
          <w:b w:val="0"/>
        </w:rPr>
        <w:t>2022</w:t>
      </w:r>
      <w:r w:rsidR="00894D44">
        <w:rPr>
          <w:rFonts w:ascii="Arial" w:hAnsi="Arial" w:cs="Arial"/>
          <w:b w:val="0"/>
        </w:rPr>
        <w:tab/>
      </w:r>
      <w:r w:rsidR="00ED3E1D" w:rsidRPr="00F336C6">
        <w:rPr>
          <w:rFonts w:ascii="Arial" w:hAnsi="Arial" w:cs="Arial"/>
          <w:b w:val="0"/>
        </w:rPr>
        <w:t>“</w:t>
      </w:r>
      <w:r w:rsidR="00ED3E1D" w:rsidRPr="00F336C6">
        <w:rPr>
          <w:rFonts w:ascii="Arial" w:hAnsi="Arial" w:cs="Arial"/>
          <w:b w:val="0"/>
          <w:bCs/>
        </w:rPr>
        <w:t xml:space="preserve">Pre-hemogenic endothelial cell signaling determines hematopoietic stem cell </w:t>
      </w:r>
      <w:proofErr w:type="spellStart"/>
      <w:r w:rsidR="00ED3E1D" w:rsidRPr="00F336C6">
        <w:rPr>
          <w:rFonts w:ascii="Arial" w:hAnsi="Arial" w:cs="Arial"/>
          <w:b w:val="0"/>
          <w:bCs/>
        </w:rPr>
        <w:t>fate</w:t>
      </w:r>
      <w:r w:rsidR="00ED3E1D" w:rsidRPr="00F336C6">
        <w:rPr>
          <w:rFonts w:ascii="Arial" w:hAnsi="Arial" w:cs="Arial"/>
          <w:b w:val="0"/>
        </w:rPr>
        <w:t>”</w:t>
      </w:r>
      <w:r w:rsidR="003F1BC3">
        <w:rPr>
          <w:rFonts w:ascii="Arial" w:hAnsi="Arial" w:cs="Arial"/>
          <w:b w:val="0"/>
        </w:rPr>
        <w:t>SDB</w:t>
      </w:r>
      <w:proofErr w:type="spellEnd"/>
      <w:r w:rsidR="00ED3E1D" w:rsidRPr="00F336C6">
        <w:rPr>
          <w:rFonts w:ascii="Arial" w:hAnsi="Arial" w:cs="Arial"/>
          <w:b w:val="0"/>
        </w:rPr>
        <w:t xml:space="preserve"> 81st Annual Meeting</w:t>
      </w:r>
      <w:r w:rsidR="00E542C7" w:rsidRPr="00F336C6">
        <w:rPr>
          <w:rFonts w:ascii="Arial" w:hAnsi="Arial" w:cs="Arial"/>
          <w:b w:val="0"/>
        </w:rPr>
        <w:t>, Vancouver, Canad</w:t>
      </w:r>
      <w:r w:rsidR="003F1BC3">
        <w:rPr>
          <w:rFonts w:ascii="Arial" w:hAnsi="Arial" w:cs="Arial"/>
          <w:b w:val="0"/>
        </w:rPr>
        <w:t>a</w:t>
      </w:r>
    </w:p>
    <w:p w14:paraId="28009513" w14:textId="2E016F4D" w:rsidR="00CB1949" w:rsidRDefault="00E542C7" w:rsidP="00381744">
      <w:pPr>
        <w:pStyle w:val="H2"/>
        <w:snapToGrid w:val="0"/>
        <w:spacing w:before="0" w:after="120"/>
        <w:ind w:left="851" w:hanging="851"/>
        <w:rPr>
          <w:rFonts w:ascii="Arial" w:hAnsi="Arial" w:cs="Arial"/>
          <w:b w:val="0"/>
        </w:rPr>
      </w:pPr>
      <w:r w:rsidRPr="00F336C6">
        <w:rPr>
          <w:rFonts w:ascii="Arial" w:hAnsi="Arial" w:cs="Arial"/>
          <w:b w:val="0"/>
        </w:rPr>
        <w:t>2022</w:t>
      </w:r>
      <w:r w:rsidR="00381744">
        <w:rPr>
          <w:rFonts w:ascii="Arial" w:hAnsi="Arial" w:cs="Arial"/>
          <w:b w:val="0"/>
        </w:rPr>
        <w:tab/>
      </w:r>
      <w:r w:rsidR="00946BB6" w:rsidRPr="00F336C6">
        <w:rPr>
          <w:rFonts w:ascii="Arial" w:hAnsi="Arial" w:cs="Arial"/>
          <w:b w:val="0"/>
        </w:rPr>
        <w:t xml:space="preserve">“The vascular endothelium in development and beyond” </w:t>
      </w:r>
      <w:r w:rsidR="00CB1949" w:rsidRPr="00F336C6">
        <w:rPr>
          <w:rFonts w:ascii="Arial" w:hAnsi="Arial" w:cs="Arial"/>
          <w:b w:val="0"/>
        </w:rPr>
        <w:t xml:space="preserve">Invited speaker, </w:t>
      </w:r>
      <w:r w:rsidR="00946BB6" w:rsidRPr="00F336C6">
        <w:rPr>
          <w:rFonts w:ascii="Arial" w:hAnsi="Arial" w:cs="Arial"/>
          <w:b w:val="0"/>
        </w:rPr>
        <w:t>Zebrafish Disease</w:t>
      </w:r>
      <w:r w:rsidR="00381744">
        <w:rPr>
          <w:rFonts w:ascii="Arial" w:hAnsi="Arial" w:cs="Arial"/>
          <w:b w:val="0"/>
        </w:rPr>
        <w:t xml:space="preserve"> </w:t>
      </w:r>
      <w:r w:rsidR="00946BB6" w:rsidRPr="00F336C6">
        <w:rPr>
          <w:rFonts w:ascii="Arial" w:hAnsi="Arial" w:cs="Arial"/>
          <w:b w:val="0"/>
        </w:rPr>
        <w:t xml:space="preserve">Models </w:t>
      </w:r>
      <w:proofErr w:type="gramStart"/>
      <w:r w:rsidR="00946BB6" w:rsidRPr="00F336C6">
        <w:rPr>
          <w:rFonts w:ascii="Arial" w:hAnsi="Arial" w:cs="Arial"/>
          <w:b w:val="0"/>
        </w:rPr>
        <w:t>Society</w:t>
      </w:r>
      <w:r w:rsidR="00381744">
        <w:rPr>
          <w:rFonts w:ascii="Arial" w:hAnsi="Arial" w:cs="Arial"/>
          <w:b w:val="0"/>
        </w:rPr>
        <w:t xml:space="preserve"> </w:t>
      </w:r>
      <w:r w:rsidR="00946BB6" w:rsidRPr="00F336C6">
        <w:rPr>
          <w:rFonts w:ascii="Arial" w:hAnsi="Arial" w:cs="Arial"/>
          <w:b w:val="0"/>
        </w:rPr>
        <w:t>,Sheffield</w:t>
      </w:r>
      <w:proofErr w:type="gramEnd"/>
      <w:r w:rsidR="00946BB6" w:rsidRPr="00F336C6">
        <w:rPr>
          <w:rFonts w:ascii="Arial" w:hAnsi="Arial" w:cs="Arial"/>
          <w:b w:val="0"/>
        </w:rPr>
        <w:t>, UK</w:t>
      </w:r>
    </w:p>
    <w:p w14:paraId="41CB1F38" w14:textId="251E5A93" w:rsidR="00CB1949" w:rsidRDefault="00CB1949" w:rsidP="00381744">
      <w:pPr>
        <w:pStyle w:val="H2"/>
        <w:snapToGrid w:val="0"/>
        <w:spacing w:before="0" w:after="120"/>
        <w:ind w:left="851" w:hanging="851"/>
        <w:rPr>
          <w:rFonts w:ascii="Arial" w:hAnsi="Arial" w:cs="Arial"/>
          <w:b w:val="0"/>
        </w:rPr>
      </w:pPr>
      <w:r w:rsidRPr="00F336C6">
        <w:rPr>
          <w:rFonts w:ascii="Arial" w:hAnsi="Arial" w:cs="Arial"/>
          <w:b w:val="0"/>
        </w:rPr>
        <w:t>2022</w:t>
      </w:r>
      <w:r w:rsidR="00381744">
        <w:rPr>
          <w:rFonts w:ascii="Arial" w:hAnsi="Arial" w:cs="Arial"/>
          <w:b w:val="0"/>
        </w:rPr>
        <w:tab/>
      </w:r>
      <w:r w:rsidR="00E41533" w:rsidRPr="00F336C6">
        <w:rPr>
          <w:rFonts w:ascii="Arial" w:hAnsi="Arial" w:cs="Arial"/>
          <w:b w:val="0"/>
        </w:rPr>
        <w:t xml:space="preserve">“Vascular signaling and metabolism” </w:t>
      </w:r>
      <w:r w:rsidR="003C3C95" w:rsidRPr="00F336C6">
        <w:rPr>
          <w:rFonts w:ascii="Arial" w:hAnsi="Arial" w:cs="Arial"/>
          <w:b w:val="0"/>
        </w:rPr>
        <w:t xml:space="preserve">Invited speaker, </w:t>
      </w:r>
      <w:r w:rsidRPr="00F336C6">
        <w:rPr>
          <w:rFonts w:ascii="Arial" w:hAnsi="Arial" w:cs="Arial"/>
          <w:b w:val="0"/>
        </w:rPr>
        <w:t xml:space="preserve">12th International Kloster </w:t>
      </w:r>
      <w:proofErr w:type="spellStart"/>
      <w:r w:rsidRPr="00F336C6">
        <w:rPr>
          <w:rFonts w:ascii="Arial" w:hAnsi="Arial" w:cs="Arial"/>
          <w:b w:val="0"/>
        </w:rPr>
        <w:t>Seeon</w:t>
      </w:r>
      <w:proofErr w:type="spellEnd"/>
      <w:r w:rsidRPr="00F336C6">
        <w:rPr>
          <w:rFonts w:ascii="Arial" w:hAnsi="Arial" w:cs="Arial"/>
          <w:b w:val="0"/>
        </w:rPr>
        <w:t xml:space="preserve"> Meeting Angiogenesis</w:t>
      </w:r>
      <w:r w:rsidR="00E41533" w:rsidRPr="00F336C6">
        <w:rPr>
          <w:rFonts w:ascii="Arial" w:hAnsi="Arial" w:cs="Arial"/>
          <w:b w:val="0"/>
        </w:rPr>
        <w:t>, Munich, Germany</w:t>
      </w:r>
    </w:p>
    <w:p w14:paraId="35B8C331" w14:textId="50DBE885" w:rsidR="00D575E8" w:rsidRPr="007F6305" w:rsidRDefault="00E41533" w:rsidP="00381744">
      <w:pPr>
        <w:pStyle w:val="H2"/>
        <w:tabs>
          <w:tab w:val="clear" w:pos="1320"/>
        </w:tabs>
        <w:snapToGrid w:val="0"/>
        <w:spacing w:before="0" w:after="120"/>
        <w:ind w:left="851" w:hanging="851"/>
        <w:rPr>
          <w:rFonts w:ascii="Arial" w:hAnsi="Arial" w:cs="Arial"/>
          <w:b w:val="0"/>
        </w:rPr>
      </w:pPr>
      <w:r w:rsidRPr="3C461B10">
        <w:rPr>
          <w:rFonts w:ascii="Arial" w:hAnsi="Arial" w:cs="Arial"/>
          <w:b w:val="0"/>
        </w:rPr>
        <w:t>2023</w:t>
      </w:r>
      <w:r>
        <w:tab/>
      </w:r>
      <w:r w:rsidR="00211747" w:rsidRPr="3C461B10">
        <w:rPr>
          <w:rFonts w:ascii="Arial" w:hAnsi="Arial" w:cs="Arial"/>
          <w:b w:val="0"/>
        </w:rPr>
        <w:t xml:space="preserve"> </w:t>
      </w:r>
      <w:r w:rsidR="00211747" w:rsidRPr="007F6305">
        <w:rPr>
          <w:rFonts w:ascii="Arial" w:hAnsi="Arial" w:cs="Arial"/>
          <w:b w:val="0"/>
        </w:rPr>
        <w:t>“The Vascular Endothelium in Development and Beyond”</w:t>
      </w:r>
      <w:r w:rsidR="009B7414" w:rsidRPr="007F6305">
        <w:rPr>
          <w:rFonts w:ascii="Arial" w:hAnsi="Arial" w:cs="Arial"/>
          <w:b w:val="0"/>
        </w:rPr>
        <w:t>, Invited speaker,</w:t>
      </w:r>
      <w:r w:rsidR="00211747" w:rsidRPr="007F6305">
        <w:rPr>
          <w:rFonts w:ascii="Arial" w:hAnsi="Arial" w:cs="Arial"/>
          <w:b w:val="0"/>
        </w:rPr>
        <w:t xml:space="preserve"> GRC Vascular Cell Biology,</w:t>
      </w:r>
      <w:r w:rsidR="009B7414" w:rsidRPr="007F6305">
        <w:rPr>
          <w:rFonts w:ascii="Arial" w:hAnsi="Arial" w:cs="Arial"/>
          <w:b w:val="0"/>
        </w:rPr>
        <w:t xml:space="preserve"> Ventura, CA,</w:t>
      </w:r>
      <w:r w:rsidR="00997251" w:rsidRPr="007F6305">
        <w:rPr>
          <w:rFonts w:ascii="Arial" w:hAnsi="Arial" w:cs="Arial"/>
          <w:b w:val="0"/>
        </w:rPr>
        <w:t xml:space="preserve"> USA</w:t>
      </w:r>
    </w:p>
    <w:p w14:paraId="78291AA8" w14:textId="0D652EF8" w:rsidR="00D575E8" w:rsidRPr="007F6305" w:rsidRDefault="00D575E8" w:rsidP="00381744">
      <w:pPr>
        <w:pStyle w:val="H2"/>
        <w:snapToGrid w:val="0"/>
        <w:spacing w:before="0" w:after="120"/>
        <w:ind w:left="851" w:hanging="851"/>
        <w:rPr>
          <w:rFonts w:ascii="Arial" w:hAnsi="Arial" w:cs="Arial"/>
          <w:b w:val="0"/>
        </w:rPr>
      </w:pPr>
      <w:r w:rsidRPr="007F6305">
        <w:rPr>
          <w:rFonts w:ascii="Arial" w:hAnsi="Arial" w:cs="Arial"/>
          <w:b w:val="0"/>
        </w:rPr>
        <w:t>2023</w:t>
      </w:r>
      <w:r w:rsidRPr="007F6305">
        <w:tab/>
      </w:r>
      <w:r w:rsidRPr="007F6305">
        <w:rPr>
          <w:rFonts w:ascii="Arial" w:hAnsi="Arial" w:cs="Arial"/>
          <w:b w:val="0"/>
        </w:rPr>
        <w:t xml:space="preserve">“Deciphering RNA-base mechanisms in the vascular endothelium” Invited speaker, Peter MacCallum Cancer Centre, Melbourne, Australia </w:t>
      </w:r>
    </w:p>
    <w:p w14:paraId="38561B57" w14:textId="2F885C81" w:rsidR="00D575E8" w:rsidRPr="007F6305" w:rsidRDefault="00D575E8" w:rsidP="3C461B10">
      <w:pPr>
        <w:pStyle w:val="H2"/>
        <w:snapToGrid w:val="0"/>
        <w:spacing w:before="0" w:after="120"/>
        <w:ind w:left="851" w:hanging="851"/>
        <w:rPr>
          <w:rFonts w:ascii="Arial" w:hAnsi="Arial" w:cs="Arial"/>
          <w:b w:val="0"/>
        </w:rPr>
      </w:pPr>
      <w:r w:rsidRPr="007F6305">
        <w:rPr>
          <w:rFonts w:ascii="Arial" w:hAnsi="Arial" w:cs="Arial"/>
          <w:b w:val="0"/>
        </w:rPr>
        <w:t>2023</w:t>
      </w:r>
      <w:r w:rsidRPr="007F6305">
        <w:tab/>
      </w:r>
      <w:r w:rsidRPr="007F6305">
        <w:rPr>
          <w:rFonts w:ascii="Arial" w:hAnsi="Arial" w:cs="Arial"/>
          <w:b w:val="0"/>
        </w:rPr>
        <w:t>“Deciphering RNA-base mechanisms in the vascular endothelium” Invited speaker, 21st Australia and New Zealand Zebrafish Conference, Brisbane, Australia</w:t>
      </w:r>
    </w:p>
    <w:p w14:paraId="3ABC53E0" w14:textId="46BB21F7" w:rsidR="00D575E8" w:rsidRPr="007F6305" w:rsidRDefault="00D575E8" w:rsidP="00381744">
      <w:pPr>
        <w:pStyle w:val="H2"/>
        <w:snapToGrid w:val="0"/>
        <w:spacing w:before="0" w:after="120"/>
        <w:ind w:left="851" w:hanging="851"/>
        <w:rPr>
          <w:rFonts w:ascii="Arial" w:hAnsi="Arial" w:cs="Arial"/>
          <w:b w:val="0"/>
        </w:rPr>
      </w:pPr>
      <w:r w:rsidRPr="007F6305">
        <w:rPr>
          <w:rFonts w:ascii="Arial" w:hAnsi="Arial" w:cs="Arial"/>
          <w:b w:val="0"/>
        </w:rPr>
        <w:t>2023</w:t>
      </w:r>
      <w:r w:rsidRPr="007F6305">
        <w:tab/>
      </w:r>
      <w:r w:rsidRPr="007F6305">
        <w:rPr>
          <w:rFonts w:ascii="Arial" w:hAnsi="Arial" w:cs="Arial"/>
          <w:b w:val="0"/>
        </w:rPr>
        <w:t>“Deciphering RNA-base mechanisms in the vascular endothelium” Invited speaker, Institute for Molecular Bioscience, Brisbane, Australia</w:t>
      </w:r>
    </w:p>
    <w:p w14:paraId="3CBB39BB" w14:textId="24FBB8B7" w:rsidR="009B7414" w:rsidRPr="007F6305" w:rsidRDefault="00D575E8" w:rsidP="00381744">
      <w:pPr>
        <w:pStyle w:val="H2"/>
        <w:snapToGrid w:val="0"/>
        <w:spacing w:before="0" w:after="120"/>
        <w:ind w:left="851" w:hanging="851"/>
        <w:rPr>
          <w:rFonts w:ascii="Arial" w:hAnsi="Arial" w:cs="Arial"/>
          <w:b w:val="0"/>
        </w:rPr>
      </w:pPr>
      <w:r w:rsidRPr="3C461B10">
        <w:rPr>
          <w:rFonts w:ascii="Arial" w:hAnsi="Arial" w:cs="Arial"/>
          <w:b w:val="0"/>
        </w:rPr>
        <w:lastRenderedPageBreak/>
        <w:t>2023</w:t>
      </w:r>
      <w:r>
        <w:tab/>
      </w:r>
      <w:r w:rsidRPr="007F6305">
        <w:rPr>
          <w:rFonts w:ascii="Arial" w:hAnsi="Arial" w:cs="Arial"/>
          <w:b w:val="0"/>
        </w:rPr>
        <w:t>“Deciphering RNA-base mechanisms in the vascular endothelium” Invited speaker, Centre for Cancer Biology, Adelaide, Australia</w:t>
      </w:r>
    </w:p>
    <w:p w14:paraId="20430D7A" w14:textId="529DF7CF" w:rsidR="00C51312" w:rsidRPr="007F6305" w:rsidRDefault="009B7414" w:rsidP="3C461B10">
      <w:pPr>
        <w:pStyle w:val="H2"/>
        <w:snapToGrid w:val="0"/>
        <w:spacing w:before="0" w:after="120"/>
        <w:ind w:left="851" w:hanging="851"/>
        <w:rPr>
          <w:rFonts w:ascii="Arial" w:hAnsi="Arial" w:cs="Arial"/>
          <w:b w:val="0"/>
        </w:rPr>
      </w:pPr>
      <w:r w:rsidRPr="007F6305">
        <w:rPr>
          <w:rFonts w:ascii="Arial" w:hAnsi="Arial" w:cs="Arial"/>
          <w:b w:val="0"/>
        </w:rPr>
        <w:t>2023</w:t>
      </w:r>
      <w:r w:rsidRPr="007F6305">
        <w:tab/>
      </w:r>
      <w:r w:rsidR="00C51312" w:rsidRPr="007F6305">
        <w:rPr>
          <w:rFonts w:ascii="Arial" w:hAnsi="Arial" w:cs="Arial"/>
          <w:b w:val="0"/>
        </w:rPr>
        <w:t>“Deciphering RNA-base mechanisms in the vascular endothelium” Invited speaker, University of Pennsylvania, Philadelphia, PA</w:t>
      </w:r>
      <w:r w:rsidR="00997251" w:rsidRPr="007F6305">
        <w:rPr>
          <w:rFonts w:ascii="Arial" w:hAnsi="Arial" w:cs="Arial"/>
          <w:b w:val="0"/>
        </w:rPr>
        <w:t>, USA</w:t>
      </w:r>
    </w:p>
    <w:p w14:paraId="1A7EDEA9" w14:textId="1F3ECDEA" w:rsidR="00C51312" w:rsidRPr="007F6305" w:rsidRDefault="00C51312" w:rsidP="00381744">
      <w:pPr>
        <w:pStyle w:val="H2"/>
        <w:snapToGrid w:val="0"/>
        <w:spacing w:before="0" w:after="120"/>
        <w:ind w:left="851" w:hanging="851"/>
        <w:rPr>
          <w:rFonts w:ascii="Arial" w:hAnsi="Arial" w:cs="Arial"/>
          <w:b w:val="0"/>
        </w:rPr>
      </w:pPr>
      <w:r w:rsidRPr="007F6305">
        <w:rPr>
          <w:rFonts w:ascii="Arial" w:hAnsi="Arial" w:cs="Arial"/>
          <w:b w:val="0"/>
        </w:rPr>
        <w:t>2023</w:t>
      </w:r>
      <w:r w:rsidRPr="007F6305">
        <w:tab/>
      </w:r>
      <w:r w:rsidR="00676B6D" w:rsidRPr="007F6305">
        <w:rPr>
          <w:rFonts w:ascii="Arial" w:hAnsi="Arial" w:cs="Arial"/>
          <w:b w:val="0"/>
        </w:rPr>
        <w:t xml:space="preserve">“Untranslated mRNA sequences regulate cell movement via non-coding </w:t>
      </w:r>
      <w:proofErr w:type="spellStart"/>
      <w:proofErr w:type="gramStart"/>
      <w:r w:rsidR="00676B6D" w:rsidRPr="007F6305">
        <w:rPr>
          <w:rFonts w:ascii="Arial" w:hAnsi="Arial" w:cs="Arial"/>
          <w:b w:val="0"/>
        </w:rPr>
        <w:t>function”Invited</w:t>
      </w:r>
      <w:proofErr w:type="spellEnd"/>
      <w:proofErr w:type="gramEnd"/>
      <w:r w:rsidR="00676B6D" w:rsidRPr="007F6305">
        <w:rPr>
          <w:rFonts w:ascii="Arial" w:hAnsi="Arial" w:cs="Arial"/>
          <w:b w:val="0"/>
        </w:rPr>
        <w:t xml:space="preserve"> speaker, RNA Therapeutics Institute Symposium, UMass Chan Medical School, Worcester, MA</w:t>
      </w:r>
      <w:r w:rsidR="00997251" w:rsidRPr="007F6305">
        <w:rPr>
          <w:rFonts w:ascii="Arial" w:hAnsi="Arial" w:cs="Arial"/>
          <w:b w:val="0"/>
        </w:rPr>
        <w:t>, USA</w:t>
      </w:r>
    </w:p>
    <w:p w14:paraId="6566680D" w14:textId="7DA8693C" w:rsidR="00FF45DB" w:rsidRPr="007F6305" w:rsidRDefault="00676B6D" w:rsidP="00381744">
      <w:pPr>
        <w:pStyle w:val="H2"/>
        <w:tabs>
          <w:tab w:val="clear" w:pos="1320"/>
        </w:tabs>
        <w:snapToGrid w:val="0"/>
        <w:spacing w:before="0" w:after="120"/>
        <w:ind w:left="864" w:hanging="864"/>
        <w:rPr>
          <w:rFonts w:ascii="Arial" w:hAnsi="Arial" w:cs="Arial"/>
          <w:b w:val="0"/>
        </w:rPr>
      </w:pPr>
      <w:r w:rsidRPr="007F6305">
        <w:rPr>
          <w:rFonts w:ascii="Arial" w:hAnsi="Arial" w:cs="Arial"/>
          <w:b w:val="0"/>
        </w:rPr>
        <w:t>2023</w:t>
      </w:r>
      <w:r w:rsidRPr="007F6305">
        <w:tab/>
      </w:r>
      <w:r w:rsidRPr="007F6305">
        <w:rPr>
          <w:rFonts w:ascii="Arial" w:hAnsi="Arial" w:cs="Arial"/>
          <w:b w:val="0"/>
        </w:rPr>
        <w:t xml:space="preserve">“Deciphering RNA-Based Mechanisms in the Developing Vascular </w:t>
      </w:r>
      <w:proofErr w:type="spellStart"/>
      <w:proofErr w:type="gramStart"/>
      <w:r w:rsidRPr="007F6305">
        <w:rPr>
          <w:rFonts w:ascii="Arial" w:hAnsi="Arial" w:cs="Arial"/>
          <w:b w:val="0"/>
        </w:rPr>
        <w:t>Endothelium”</w:t>
      </w:r>
      <w:r w:rsidR="00FF45DB" w:rsidRPr="007F6305">
        <w:rPr>
          <w:rFonts w:ascii="Arial" w:hAnsi="Arial" w:cs="Arial"/>
          <w:b w:val="0"/>
        </w:rPr>
        <w:t>Invited</w:t>
      </w:r>
      <w:proofErr w:type="spellEnd"/>
      <w:proofErr w:type="gramEnd"/>
      <w:r w:rsidR="00FF45DB" w:rsidRPr="007F6305">
        <w:rPr>
          <w:rFonts w:ascii="Arial" w:hAnsi="Arial" w:cs="Arial"/>
          <w:b w:val="0"/>
        </w:rPr>
        <w:t xml:space="preserve"> speaker, </w:t>
      </w:r>
      <w:r w:rsidRPr="007F6305">
        <w:rPr>
          <w:rFonts w:ascii="Arial" w:hAnsi="Arial" w:cs="Arial"/>
          <w:b w:val="0"/>
        </w:rPr>
        <w:t>GRC Angiogenesis</w:t>
      </w:r>
      <w:r w:rsidR="00FF45DB" w:rsidRPr="007F6305">
        <w:rPr>
          <w:rFonts w:ascii="Arial" w:hAnsi="Arial" w:cs="Arial"/>
          <w:b w:val="0"/>
        </w:rPr>
        <w:t xml:space="preserve">, Salve Regina </w:t>
      </w:r>
      <w:proofErr w:type="spellStart"/>
      <w:r w:rsidR="00FF45DB" w:rsidRPr="007F6305">
        <w:rPr>
          <w:rFonts w:ascii="Arial" w:hAnsi="Arial" w:cs="Arial"/>
          <w:b w:val="0"/>
        </w:rPr>
        <w:t>Unviersity</w:t>
      </w:r>
      <w:proofErr w:type="spellEnd"/>
      <w:r w:rsidR="00FF45DB" w:rsidRPr="007F6305">
        <w:rPr>
          <w:rFonts w:ascii="Arial" w:hAnsi="Arial" w:cs="Arial"/>
          <w:b w:val="0"/>
        </w:rPr>
        <w:t>, Newport, RI</w:t>
      </w:r>
      <w:r w:rsidR="00997251" w:rsidRPr="007F6305">
        <w:rPr>
          <w:rFonts w:ascii="Arial" w:hAnsi="Arial" w:cs="Arial"/>
          <w:b w:val="0"/>
        </w:rPr>
        <w:t>, USA</w:t>
      </w:r>
    </w:p>
    <w:p w14:paraId="253199F2" w14:textId="696C8FDC" w:rsidR="004471B4" w:rsidRPr="007F6305" w:rsidRDefault="00FF45DB" w:rsidP="002620D2">
      <w:pPr>
        <w:pStyle w:val="H2"/>
        <w:snapToGrid w:val="0"/>
        <w:spacing w:before="0" w:after="120"/>
        <w:ind w:left="864" w:hanging="864"/>
        <w:rPr>
          <w:rFonts w:ascii="Arial" w:hAnsi="Arial" w:cs="Arial"/>
          <w:b w:val="0"/>
        </w:rPr>
      </w:pPr>
      <w:r w:rsidRPr="007F6305">
        <w:rPr>
          <w:rFonts w:ascii="Arial" w:hAnsi="Arial" w:cs="Arial"/>
          <w:b w:val="0"/>
        </w:rPr>
        <w:t>2023</w:t>
      </w:r>
      <w:r w:rsidRPr="007F6305">
        <w:tab/>
      </w:r>
      <w:r w:rsidR="004471B4" w:rsidRPr="007F6305">
        <w:rPr>
          <w:rFonts w:ascii="Arial" w:hAnsi="Arial" w:cs="Arial"/>
          <w:b w:val="0"/>
        </w:rPr>
        <w:t xml:space="preserve"> “The Hidden Life of Untranslated mRNAs at Local Adhesions” Invited speaker, GRC Integrating Vascular Mechanics, Biology and Medicine, Mount Holyoke College, South Hadley, MA</w:t>
      </w:r>
      <w:r w:rsidR="00997251" w:rsidRPr="007F6305">
        <w:rPr>
          <w:rFonts w:ascii="Arial" w:hAnsi="Arial" w:cs="Arial"/>
          <w:b w:val="0"/>
        </w:rPr>
        <w:t>, USA</w:t>
      </w:r>
    </w:p>
    <w:p w14:paraId="63E7E07D" w14:textId="79CCFC1B" w:rsidR="00A02F94" w:rsidRPr="007F6305" w:rsidRDefault="00A02F94" w:rsidP="002620D2">
      <w:pPr>
        <w:pStyle w:val="H2"/>
        <w:snapToGrid w:val="0"/>
        <w:spacing w:before="0" w:after="120"/>
        <w:ind w:left="864" w:hanging="864"/>
        <w:rPr>
          <w:rFonts w:ascii="Arial" w:hAnsi="Arial" w:cs="Arial"/>
          <w:b w:val="0"/>
        </w:rPr>
      </w:pPr>
      <w:r w:rsidRPr="007F6305">
        <w:rPr>
          <w:rFonts w:ascii="Arial" w:hAnsi="Arial" w:cs="Arial"/>
          <w:b w:val="0"/>
        </w:rPr>
        <w:t xml:space="preserve">2023 </w:t>
      </w:r>
      <w:r w:rsidRPr="007F6305">
        <w:tab/>
      </w:r>
      <w:r w:rsidRPr="007F6305">
        <w:rPr>
          <w:rFonts w:ascii="Arial" w:hAnsi="Arial" w:cs="Arial"/>
          <w:b w:val="0"/>
        </w:rPr>
        <w:t>“Mechanisms of tissue formation and resilience” Invited speaker, Vascular Medicine Institute, University of Pittsburgh, PA</w:t>
      </w:r>
      <w:r w:rsidR="00997251" w:rsidRPr="007F6305">
        <w:rPr>
          <w:rFonts w:ascii="Arial" w:hAnsi="Arial" w:cs="Arial"/>
          <w:b w:val="0"/>
        </w:rPr>
        <w:t>, USA</w:t>
      </w:r>
    </w:p>
    <w:p w14:paraId="0F1AE7E6" w14:textId="28A82151" w:rsidR="00A02F94" w:rsidRPr="007F6305" w:rsidRDefault="00A02F94" w:rsidP="002620D2">
      <w:pPr>
        <w:pStyle w:val="H2"/>
        <w:snapToGrid w:val="0"/>
        <w:spacing w:before="0" w:after="120"/>
        <w:ind w:left="864" w:hanging="864"/>
        <w:rPr>
          <w:rFonts w:ascii="Arial" w:hAnsi="Arial" w:cs="Arial"/>
          <w:b w:val="0"/>
        </w:rPr>
      </w:pPr>
      <w:r w:rsidRPr="007F6305">
        <w:rPr>
          <w:rFonts w:ascii="Arial" w:hAnsi="Arial" w:cs="Arial"/>
          <w:b w:val="0"/>
        </w:rPr>
        <w:t>2023</w:t>
      </w:r>
      <w:r w:rsidRPr="007F6305">
        <w:tab/>
      </w:r>
      <w:r w:rsidRPr="007F6305">
        <w:rPr>
          <w:rFonts w:ascii="Arial" w:hAnsi="Arial" w:cs="Arial"/>
          <w:b w:val="0"/>
        </w:rPr>
        <w:t xml:space="preserve"> “Mechanisms of tissue formation and resilience” Invited speaker, Max Planck Munster, Germany.</w:t>
      </w:r>
    </w:p>
    <w:p w14:paraId="0FE643EE" w14:textId="07408964" w:rsidR="00A02F94" w:rsidRPr="007F6305" w:rsidRDefault="00A02F94" w:rsidP="3C461B10">
      <w:pPr>
        <w:pStyle w:val="H2"/>
        <w:snapToGrid w:val="0"/>
        <w:spacing w:before="0" w:after="120"/>
        <w:ind w:left="864" w:hanging="864"/>
        <w:rPr>
          <w:rFonts w:ascii="Arial" w:hAnsi="Arial" w:cs="Arial"/>
          <w:b w:val="0"/>
        </w:rPr>
      </w:pPr>
      <w:r w:rsidRPr="007F6305">
        <w:rPr>
          <w:rFonts w:ascii="Arial" w:hAnsi="Arial" w:cs="Arial"/>
          <w:b w:val="0"/>
        </w:rPr>
        <w:t>2023</w:t>
      </w:r>
      <w:r w:rsidRPr="007F6305">
        <w:tab/>
      </w:r>
      <w:r w:rsidRPr="007F6305">
        <w:rPr>
          <w:rFonts w:ascii="Arial" w:hAnsi="Arial" w:cs="Arial"/>
          <w:b w:val="0"/>
        </w:rPr>
        <w:t xml:space="preserve"> “</w:t>
      </w:r>
      <w:r w:rsidR="003F1BC3" w:rsidRPr="007F6305">
        <w:rPr>
          <w:rFonts w:ascii="Arial" w:hAnsi="Arial" w:cs="Arial"/>
          <w:b w:val="0"/>
        </w:rPr>
        <w:t>Novel</w:t>
      </w:r>
      <w:r w:rsidRPr="007F6305">
        <w:rPr>
          <w:rFonts w:ascii="Arial" w:hAnsi="Arial" w:cs="Arial"/>
          <w:b w:val="0"/>
        </w:rPr>
        <w:t xml:space="preserve"> mRNA function in cell mechanics” Invited speaker, YUM international meeting, Frankfurt, Germany.</w:t>
      </w:r>
    </w:p>
    <w:p w14:paraId="62E57DB7" w14:textId="77777777" w:rsidR="00894D44" w:rsidRDefault="00894D44" w:rsidP="00894D44">
      <w:pPr>
        <w:pStyle w:val="NormalWeb"/>
        <w:pBdr>
          <w:bottom w:val="single" w:sz="6" w:space="1" w:color="auto"/>
        </w:pBdr>
        <w:rPr>
          <w:rFonts w:ascii="ArialMT" w:hAnsi="ArialMT"/>
          <w:b/>
          <w:bCs/>
          <w:sz w:val="28"/>
          <w:szCs w:val="28"/>
        </w:rPr>
      </w:pPr>
      <w:r>
        <w:rPr>
          <w:rFonts w:ascii="ArialMT" w:hAnsi="ArialMT"/>
          <w:b/>
          <w:bCs/>
          <w:sz w:val="28"/>
          <w:szCs w:val="28"/>
        </w:rPr>
        <w:t>Professional Service</w:t>
      </w:r>
    </w:p>
    <w:p w14:paraId="7564F612" w14:textId="77777777" w:rsidR="00894D44" w:rsidRPr="00894D44" w:rsidRDefault="000F38AA" w:rsidP="002620D2">
      <w:pPr>
        <w:spacing w:line="276" w:lineRule="auto"/>
        <w:jc w:val="both"/>
        <w:rPr>
          <w:rFonts w:ascii="Arial" w:hAnsi="Arial" w:cs="Arial"/>
          <w:b/>
          <w:bCs/>
          <w:i/>
          <w:szCs w:val="24"/>
        </w:rPr>
      </w:pPr>
      <w:r w:rsidRPr="00894D44">
        <w:rPr>
          <w:rFonts w:ascii="Arial" w:hAnsi="Arial" w:cs="Arial"/>
          <w:b/>
          <w:bCs/>
          <w:i/>
          <w:szCs w:val="24"/>
        </w:rPr>
        <w:t xml:space="preserve">DEI and MENTORSHIP </w:t>
      </w:r>
    </w:p>
    <w:p w14:paraId="73D3B5D8" w14:textId="4B401B52" w:rsidR="000F38AA" w:rsidRPr="009F2137" w:rsidRDefault="000F38AA" w:rsidP="002620D2">
      <w:pPr>
        <w:spacing w:after="160"/>
        <w:jc w:val="both"/>
        <w:rPr>
          <w:rFonts w:ascii="Arial" w:hAnsi="Arial" w:cs="Arial"/>
          <w:szCs w:val="24"/>
        </w:rPr>
      </w:pPr>
      <w:r w:rsidRPr="009F2137">
        <w:rPr>
          <w:rFonts w:ascii="Arial" w:hAnsi="Arial" w:cs="Arial"/>
          <w:szCs w:val="24"/>
        </w:rPr>
        <w:t xml:space="preserve">I was born in Italy in a small town (~10,000 people) near the main city of Brescia. The beauty of my country has deceived the entire world from the incredible socioeconomic issues that Italians suffer to this day. I’m a first-generation high school student, and my parents as well as my sister (only 7 years older than me) didn’t attend high school but rather started working for machine factories at the age of 13. Their hard work allowed our family to dig ourselves out of poverty in the mid-nineties and allowed me to go to public schools throughout my entire education and develop a passion for science and research. I had no professional guidance on what I needed to do to become an accomplished researcher in academia besides the example of my family </w:t>
      </w:r>
      <w:proofErr w:type="gramStart"/>
      <w:r w:rsidRPr="009F2137">
        <w:rPr>
          <w:rFonts w:ascii="Arial" w:hAnsi="Arial" w:cs="Arial"/>
          <w:szCs w:val="24"/>
        </w:rPr>
        <w:t>to work</w:t>
      </w:r>
      <w:proofErr w:type="gramEnd"/>
      <w:r w:rsidRPr="009F2137">
        <w:rPr>
          <w:rFonts w:ascii="Arial" w:hAnsi="Arial" w:cs="Arial"/>
          <w:szCs w:val="24"/>
        </w:rPr>
        <w:t xml:space="preserve"> hard for what I want and for that I consider myself very lucky. This attitude, let me endure difficult decisions including enrolling in a PhD program at Brescia University, Italy, as an unpaid student, covering my own expenses to travel to the USA for two weeks, and going literally door to door in the Boston area to ask for a postdoctoral position and finally leave my country with only 25 dollars in my bank account to start my postdoc at UMASS Worcester. </w:t>
      </w:r>
    </w:p>
    <w:p w14:paraId="351BB697" w14:textId="26654B0F" w:rsidR="000F38AA" w:rsidRPr="009F2137" w:rsidRDefault="000F38AA" w:rsidP="002620D2">
      <w:pPr>
        <w:spacing w:after="160"/>
        <w:rPr>
          <w:rFonts w:ascii="Arial" w:hAnsi="Arial" w:cs="Arial"/>
          <w:szCs w:val="24"/>
        </w:rPr>
      </w:pPr>
      <w:r w:rsidRPr="009F2137">
        <w:rPr>
          <w:rFonts w:ascii="Arial" w:hAnsi="Arial" w:cs="Arial"/>
          <w:szCs w:val="24"/>
        </w:rPr>
        <w:t xml:space="preserve">Looking back at what made my journey so difficult was the lack of academic pipeline, mentorship, and sponsorship for scientists from lower socioeconomic backgrounds. Mentorship is key to informing, helping, educating first-generation researchers to make sustainable personal and financial decisions, and to </w:t>
      </w:r>
      <w:proofErr w:type="gramStart"/>
      <w:r w:rsidRPr="009F2137">
        <w:rPr>
          <w:rFonts w:ascii="Arial" w:hAnsi="Arial" w:cs="Arial"/>
          <w:szCs w:val="24"/>
        </w:rPr>
        <w:t>provide</w:t>
      </w:r>
      <w:proofErr w:type="gramEnd"/>
      <w:r w:rsidRPr="009F2137">
        <w:rPr>
          <w:rFonts w:ascii="Arial" w:hAnsi="Arial" w:cs="Arial"/>
          <w:szCs w:val="24"/>
        </w:rPr>
        <w:t xml:space="preserve"> the proper mental health tools to overcome the impostor syndrome which is nested in the feeling of not ‘belonging’ in higher education. </w:t>
      </w:r>
    </w:p>
    <w:p w14:paraId="03389A32" w14:textId="77777777" w:rsidR="000F38AA" w:rsidRPr="009F2137" w:rsidRDefault="000F38AA" w:rsidP="002620D2">
      <w:pPr>
        <w:spacing w:after="160"/>
        <w:rPr>
          <w:rFonts w:ascii="Arial" w:hAnsi="Arial" w:cs="Arial"/>
          <w:szCs w:val="24"/>
        </w:rPr>
      </w:pPr>
      <w:r w:rsidRPr="009F2137">
        <w:rPr>
          <w:rFonts w:ascii="Arial" w:hAnsi="Arial" w:cs="Arial"/>
          <w:szCs w:val="24"/>
        </w:rPr>
        <w:t xml:space="preserve">To improve the research environment as well as develop resilience tools for scientists from lower socioeconomic backgrounds, I worked since the beginning of my tenure at Yale to create </w:t>
      </w:r>
      <w:r w:rsidRPr="009F2137">
        <w:rPr>
          <w:rFonts w:ascii="Arial" w:hAnsi="Arial" w:cs="Arial"/>
          <w:szCs w:val="24"/>
        </w:rPr>
        <w:lastRenderedPageBreak/>
        <w:t xml:space="preserve">mentoring pipelines. </w:t>
      </w:r>
      <w:r w:rsidRPr="009F2137">
        <w:rPr>
          <w:rFonts w:ascii="Arial" w:eastAsia="Arial Unicode MS" w:hAnsi="Arial" w:cs="Arial"/>
          <w:szCs w:val="24"/>
          <w:u w:color="000000"/>
        </w:rPr>
        <w:t xml:space="preserve">I believe that mentoring is a way </w:t>
      </w:r>
      <w:r w:rsidRPr="009F2137">
        <w:rPr>
          <w:rFonts w:ascii="Arial" w:eastAsia="Arial Unicode MS" w:hAnsi="Arial" w:cs="Arial"/>
          <w:b/>
          <w:bCs/>
          <w:szCs w:val="24"/>
          <w:u w:color="000000"/>
        </w:rPr>
        <w:t>1)</w:t>
      </w:r>
      <w:r w:rsidRPr="009F2137">
        <w:rPr>
          <w:rFonts w:ascii="Arial" w:eastAsia="Arial Unicode MS" w:hAnsi="Arial" w:cs="Arial"/>
          <w:szCs w:val="24"/>
          <w:u w:color="000000"/>
        </w:rPr>
        <w:t xml:space="preserve"> to empower faculty and trainees to become effective and fair leaders by providing new obligatory skills from which the community at large can profit; </w:t>
      </w:r>
      <w:r w:rsidRPr="009F2137">
        <w:rPr>
          <w:rFonts w:ascii="Arial" w:eastAsia="Arial Unicode MS" w:hAnsi="Arial" w:cs="Arial"/>
          <w:b/>
          <w:bCs/>
          <w:szCs w:val="24"/>
          <w:u w:color="000000"/>
        </w:rPr>
        <w:t>2)</w:t>
      </w:r>
      <w:r w:rsidRPr="009F2137">
        <w:rPr>
          <w:rFonts w:ascii="Arial" w:eastAsia="Arial Unicode MS" w:hAnsi="Arial" w:cs="Arial"/>
          <w:szCs w:val="24"/>
          <w:u w:color="000000"/>
        </w:rPr>
        <w:t xml:space="preserve"> to help achieve career goals and break glass-ceilings by supporting individuals whose gender, race, background are typically not represented in the power structure of an organization; </w:t>
      </w:r>
      <w:r w:rsidRPr="009F2137">
        <w:rPr>
          <w:rFonts w:ascii="Arial" w:eastAsia="Arial Unicode MS" w:hAnsi="Arial" w:cs="Arial"/>
          <w:b/>
          <w:bCs/>
          <w:szCs w:val="24"/>
          <w:u w:color="000000"/>
        </w:rPr>
        <w:t>3)</w:t>
      </w:r>
      <w:r w:rsidRPr="009F2137">
        <w:rPr>
          <w:rFonts w:ascii="Arial" w:eastAsia="Arial Unicode MS" w:hAnsi="Arial" w:cs="Arial"/>
          <w:szCs w:val="24"/>
          <w:u w:color="000000"/>
        </w:rPr>
        <w:t xml:space="preserve"> to provide a network of individuals that will promote self-care and self-esteem essential to maintain scientific creativity and success as wells as the career development of the individual.</w:t>
      </w:r>
    </w:p>
    <w:p w14:paraId="2A4E2073" w14:textId="77777777" w:rsidR="000F38AA" w:rsidRPr="009F2137" w:rsidRDefault="000F38AA" w:rsidP="009F2137">
      <w:pPr>
        <w:tabs>
          <w:tab w:val="center" w:pos="0"/>
          <w:tab w:val="right" w:pos="10710"/>
        </w:tabs>
        <w:outlineLvl w:val="0"/>
        <w:rPr>
          <w:rFonts w:ascii="Arial" w:eastAsia="Arial Unicode MS" w:hAnsi="Arial" w:cs="Arial"/>
          <w:szCs w:val="24"/>
          <w:u w:color="000000"/>
        </w:rPr>
      </w:pPr>
      <w:r w:rsidRPr="009F2137">
        <w:rPr>
          <w:rFonts w:ascii="Arial" w:eastAsia="Arial Unicode MS" w:hAnsi="Arial" w:cs="Arial"/>
          <w:szCs w:val="24"/>
          <w:u w:color="000000"/>
        </w:rPr>
        <w:t>Because of these core principles I established several new approaches:</w:t>
      </w:r>
    </w:p>
    <w:p w14:paraId="123FA223" w14:textId="77777777" w:rsidR="000F38AA" w:rsidRPr="009F2137" w:rsidRDefault="000F38AA" w:rsidP="002620D2">
      <w:pPr>
        <w:tabs>
          <w:tab w:val="center" w:pos="0"/>
          <w:tab w:val="right" w:pos="10710"/>
        </w:tabs>
        <w:spacing w:before="40"/>
        <w:outlineLvl w:val="0"/>
        <w:rPr>
          <w:rFonts w:ascii="Arial" w:eastAsia="Arial Unicode MS" w:hAnsi="Arial" w:cs="Arial"/>
          <w:szCs w:val="24"/>
          <w:u w:color="000000"/>
        </w:rPr>
      </w:pPr>
      <w:r w:rsidRPr="009F2137">
        <w:rPr>
          <w:rFonts w:ascii="Arial" w:eastAsia="Arial Unicode MS" w:hAnsi="Arial" w:cs="Arial"/>
          <w:b/>
          <w:bCs/>
          <w:szCs w:val="24"/>
          <w:u w:color="000000"/>
        </w:rPr>
        <w:t>1)</w:t>
      </w:r>
      <w:r w:rsidRPr="009F2137">
        <w:rPr>
          <w:rFonts w:ascii="Arial" w:eastAsia="Arial Unicode MS" w:hAnsi="Arial" w:cs="Arial"/>
          <w:szCs w:val="24"/>
          <w:u w:color="000000"/>
        </w:rPr>
        <w:t xml:space="preserve"> I co-organize the </w:t>
      </w:r>
      <w:r w:rsidRPr="009F2137">
        <w:rPr>
          <w:rFonts w:ascii="Arial" w:eastAsia="Arial Unicode MS" w:hAnsi="Arial" w:cs="Arial"/>
          <w:b/>
          <w:szCs w:val="24"/>
          <w:u w:color="000000"/>
        </w:rPr>
        <w:t>Junior PI Annual Retreat</w:t>
      </w:r>
      <w:r w:rsidRPr="009F2137">
        <w:rPr>
          <w:rFonts w:ascii="Arial" w:eastAsia="Arial Unicode MS" w:hAnsi="Arial" w:cs="Arial"/>
          <w:szCs w:val="24"/>
          <w:u w:color="000000"/>
        </w:rPr>
        <w:t xml:space="preserve"> at Yale. ~60 Junior PIs from different Yale departments attended this event. This event supported by the </w:t>
      </w:r>
      <w:proofErr w:type="spellStart"/>
      <w:r w:rsidRPr="009F2137">
        <w:rPr>
          <w:rFonts w:ascii="Arial" w:eastAsia="Arial Unicode MS" w:hAnsi="Arial" w:cs="Arial"/>
          <w:szCs w:val="24"/>
          <w:u w:color="000000"/>
        </w:rPr>
        <w:t>Deanʼs</w:t>
      </w:r>
      <w:proofErr w:type="spellEnd"/>
      <w:r w:rsidRPr="009F2137">
        <w:rPr>
          <w:rFonts w:ascii="Arial" w:eastAsia="Arial Unicode MS" w:hAnsi="Arial" w:cs="Arial"/>
          <w:szCs w:val="24"/>
          <w:u w:color="000000"/>
        </w:rPr>
        <w:t xml:space="preserve"> and Provost’s Offices and is highly successful and continues to happen yearly. </w:t>
      </w:r>
    </w:p>
    <w:p w14:paraId="2E3BE1B2" w14:textId="77777777" w:rsidR="000F38AA" w:rsidRPr="009F2137" w:rsidRDefault="000F38AA" w:rsidP="002620D2">
      <w:pPr>
        <w:tabs>
          <w:tab w:val="center" w:pos="0"/>
          <w:tab w:val="right" w:pos="10710"/>
        </w:tabs>
        <w:spacing w:before="40"/>
        <w:outlineLvl w:val="0"/>
        <w:rPr>
          <w:rFonts w:ascii="Arial" w:eastAsia="Arial Unicode MS" w:hAnsi="Arial" w:cs="Arial"/>
          <w:szCs w:val="24"/>
          <w:u w:color="000000"/>
        </w:rPr>
      </w:pPr>
      <w:r w:rsidRPr="009F2137">
        <w:rPr>
          <w:rFonts w:ascii="Arial" w:eastAsia="Arial Unicode MS" w:hAnsi="Arial" w:cs="Arial"/>
          <w:b/>
          <w:bCs/>
          <w:iCs/>
          <w:szCs w:val="24"/>
        </w:rPr>
        <w:t>2)</w:t>
      </w:r>
      <w:r w:rsidRPr="009F2137">
        <w:rPr>
          <w:rFonts w:ascii="Arial" w:eastAsia="Arial Unicode MS" w:hAnsi="Arial" w:cs="Arial"/>
          <w:i/>
          <w:szCs w:val="24"/>
        </w:rPr>
        <w:t xml:space="preserve"> </w:t>
      </w:r>
      <w:r w:rsidRPr="009F2137">
        <w:rPr>
          <w:rFonts w:ascii="Arial" w:eastAsia="Arial Unicode MS" w:hAnsi="Arial" w:cs="Arial"/>
          <w:szCs w:val="24"/>
        </w:rPr>
        <w:t>I have</w:t>
      </w:r>
      <w:r w:rsidRPr="009F2137">
        <w:rPr>
          <w:rFonts w:ascii="Arial" w:eastAsia="Arial Unicode MS" w:hAnsi="Arial" w:cs="Arial"/>
          <w:szCs w:val="24"/>
          <w:u w:color="000000"/>
        </w:rPr>
        <w:t xml:space="preserve"> set up biweekly classes supported by </w:t>
      </w:r>
      <w:proofErr w:type="gramStart"/>
      <w:r w:rsidRPr="009F2137">
        <w:rPr>
          <w:rFonts w:ascii="Arial" w:eastAsia="Arial Unicode MS" w:hAnsi="Arial" w:cs="Arial"/>
          <w:szCs w:val="24"/>
          <w:u w:color="000000"/>
        </w:rPr>
        <w:t>the Dean’s</w:t>
      </w:r>
      <w:proofErr w:type="gramEnd"/>
      <w:r w:rsidRPr="009F2137">
        <w:rPr>
          <w:rFonts w:ascii="Arial" w:eastAsia="Arial Unicode MS" w:hAnsi="Arial" w:cs="Arial"/>
          <w:szCs w:val="24"/>
          <w:u w:color="000000"/>
        </w:rPr>
        <w:t xml:space="preserve"> office where small groups meet with an </w:t>
      </w:r>
      <w:r w:rsidRPr="009F2137">
        <w:rPr>
          <w:rFonts w:ascii="Arial" w:eastAsia="Arial Unicode MS" w:hAnsi="Arial" w:cs="Arial"/>
          <w:b/>
          <w:szCs w:val="24"/>
          <w:u w:color="000000"/>
        </w:rPr>
        <w:t>Organizational Psychologist</w:t>
      </w:r>
      <w:r w:rsidRPr="009F2137">
        <w:rPr>
          <w:rFonts w:ascii="Arial" w:eastAsia="Arial Unicode MS" w:hAnsi="Arial" w:cs="Arial"/>
          <w:szCs w:val="24"/>
          <w:u w:color="000000"/>
        </w:rPr>
        <w:t xml:space="preserve">, Dr. David Berg, that </w:t>
      </w:r>
      <w:proofErr w:type="gramStart"/>
      <w:r w:rsidRPr="009F2137">
        <w:rPr>
          <w:rFonts w:ascii="Arial" w:eastAsia="Arial Unicode MS" w:hAnsi="Arial" w:cs="Arial"/>
          <w:szCs w:val="24"/>
          <w:u w:color="000000"/>
        </w:rPr>
        <w:t>helps us</w:t>
      </w:r>
      <w:proofErr w:type="gramEnd"/>
      <w:r w:rsidRPr="009F2137">
        <w:rPr>
          <w:rFonts w:ascii="Arial" w:eastAsia="Arial Unicode MS" w:hAnsi="Arial" w:cs="Arial"/>
          <w:szCs w:val="24"/>
          <w:u w:color="000000"/>
        </w:rPr>
        <w:t xml:space="preserve"> best mentor our teams within the context of groups by discussing any arising issues as a group with other PIs and through the experienced lens of Dr. Berg. </w:t>
      </w:r>
    </w:p>
    <w:p w14:paraId="4A4E405B" w14:textId="77777777" w:rsidR="000F38AA" w:rsidRPr="009F2137" w:rsidRDefault="000F38AA" w:rsidP="002620D2">
      <w:pPr>
        <w:tabs>
          <w:tab w:val="center" w:pos="0"/>
          <w:tab w:val="right" w:pos="10710"/>
        </w:tabs>
        <w:spacing w:before="60"/>
        <w:outlineLvl w:val="0"/>
        <w:rPr>
          <w:rFonts w:ascii="Arial" w:eastAsia="Arial Unicode MS" w:hAnsi="Arial" w:cs="Arial"/>
          <w:szCs w:val="24"/>
          <w:u w:color="000000"/>
        </w:rPr>
      </w:pPr>
      <w:r w:rsidRPr="009F2137">
        <w:rPr>
          <w:rFonts w:ascii="Arial" w:eastAsia="Arial Unicode MS" w:hAnsi="Arial" w:cs="Arial"/>
          <w:b/>
          <w:bCs/>
          <w:iCs/>
          <w:szCs w:val="24"/>
        </w:rPr>
        <w:t>3)</w:t>
      </w:r>
      <w:r w:rsidRPr="009F2137">
        <w:rPr>
          <w:rFonts w:ascii="Arial" w:eastAsia="Arial Unicode MS" w:hAnsi="Arial" w:cs="Arial"/>
          <w:iCs/>
          <w:szCs w:val="24"/>
        </w:rPr>
        <w:t xml:space="preserve"> I</w:t>
      </w:r>
      <w:r w:rsidRPr="009F2137">
        <w:rPr>
          <w:rFonts w:ascii="Arial" w:eastAsia="Arial Unicode MS" w:hAnsi="Arial" w:cs="Arial"/>
          <w:szCs w:val="24"/>
          <w:u w:color="000000"/>
        </w:rPr>
        <w:t xml:space="preserve"> organize </w:t>
      </w:r>
      <w:r w:rsidRPr="009F2137">
        <w:rPr>
          <w:rFonts w:ascii="Arial" w:eastAsia="Arial Unicode MS" w:hAnsi="Arial" w:cs="Arial"/>
          <w:bCs/>
          <w:szCs w:val="24"/>
          <w:u w:color="000000"/>
        </w:rPr>
        <w:t>courses for post-docs and Junior PIs including a three-day course from the</w:t>
      </w:r>
      <w:r w:rsidRPr="009F2137">
        <w:rPr>
          <w:rFonts w:ascii="Arial" w:eastAsia="Arial Unicode MS" w:hAnsi="Arial" w:cs="Arial"/>
          <w:b/>
          <w:szCs w:val="24"/>
          <w:u w:color="000000"/>
        </w:rPr>
        <w:t xml:space="preserve"> HFP</w:t>
      </w:r>
      <w:r w:rsidRPr="009F2137">
        <w:rPr>
          <w:rFonts w:ascii="Arial" w:eastAsia="Arial Unicode MS" w:hAnsi="Arial" w:cs="Arial"/>
          <w:szCs w:val="24"/>
          <w:u w:color="000000"/>
        </w:rPr>
        <w:t xml:space="preserve"> </w:t>
      </w:r>
      <w:r w:rsidRPr="009F2137">
        <w:rPr>
          <w:rFonts w:ascii="Arial" w:eastAsia="Arial Unicode MS" w:hAnsi="Arial" w:cs="Arial"/>
          <w:b/>
          <w:szCs w:val="24"/>
          <w:u w:color="000000"/>
        </w:rPr>
        <w:t>Consulting Company</w:t>
      </w:r>
      <w:r w:rsidRPr="009F2137">
        <w:rPr>
          <w:rFonts w:ascii="Arial" w:eastAsia="Arial Unicode MS" w:hAnsi="Arial" w:cs="Arial"/>
          <w:szCs w:val="24"/>
          <w:u w:color="000000"/>
        </w:rPr>
        <w:t xml:space="preserve"> on effective approaches towards lab and time management. </w:t>
      </w:r>
    </w:p>
    <w:p w14:paraId="3707C2F8" w14:textId="77777777" w:rsidR="000F38AA" w:rsidRPr="009F2137" w:rsidRDefault="000F38AA" w:rsidP="002620D2">
      <w:pPr>
        <w:tabs>
          <w:tab w:val="center" w:pos="0"/>
          <w:tab w:val="right" w:pos="10710"/>
        </w:tabs>
        <w:spacing w:before="40" w:after="40"/>
        <w:outlineLvl w:val="0"/>
        <w:rPr>
          <w:rFonts w:ascii="Arial" w:eastAsia="Arial Unicode MS" w:hAnsi="Arial" w:cs="Arial"/>
          <w:szCs w:val="24"/>
          <w:u w:color="000000"/>
        </w:rPr>
      </w:pPr>
      <w:r w:rsidRPr="009F2137">
        <w:rPr>
          <w:rFonts w:ascii="Arial" w:eastAsia="Arial Unicode MS" w:hAnsi="Arial" w:cs="Arial"/>
          <w:b/>
          <w:bCs/>
          <w:iCs/>
          <w:szCs w:val="24"/>
        </w:rPr>
        <w:t>4)</w:t>
      </w:r>
      <w:r w:rsidRPr="009F2137">
        <w:rPr>
          <w:rFonts w:ascii="Arial" w:eastAsia="Arial Unicode MS" w:hAnsi="Arial" w:cs="Arial"/>
          <w:iCs/>
          <w:szCs w:val="24"/>
        </w:rPr>
        <w:t xml:space="preserve"> I started</w:t>
      </w:r>
      <w:r w:rsidRPr="009F2137">
        <w:rPr>
          <w:rFonts w:ascii="Arial" w:eastAsia="Arial Unicode MS" w:hAnsi="Arial" w:cs="Arial"/>
          <w:szCs w:val="24"/>
          <w:u w:color="000000"/>
        </w:rPr>
        <w:t xml:space="preserve"> and still participate in the </w:t>
      </w:r>
      <w:r w:rsidRPr="009F2137">
        <w:rPr>
          <w:rFonts w:ascii="Arial" w:eastAsia="Arial Unicode MS" w:hAnsi="Arial" w:cs="Arial"/>
          <w:b/>
          <w:bCs/>
          <w:szCs w:val="24"/>
          <w:u w:color="000000"/>
        </w:rPr>
        <w:t>Genetics mentoring committee</w:t>
      </w:r>
      <w:r w:rsidRPr="009F2137">
        <w:rPr>
          <w:rFonts w:ascii="Arial" w:eastAsia="Arial Unicode MS" w:hAnsi="Arial" w:cs="Arial"/>
          <w:szCs w:val="24"/>
          <w:u w:color="000000"/>
        </w:rPr>
        <w:t xml:space="preserve"> since 2017. I was the chair of this committee for two years. Among the initiatives that we run yearly are: </w:t>
      </w:r>
    </w:p>
    <w:p w14:paraId="3FCF6AC0" w14:textId="77777777" w:rsidR="000F38AA" w:rsidRPr="009F2137" w:rsidRDefault="000F38AA" w:rsidP="009F2137">
      <w:pPr>
        <w:pStyle w:val="ListParagraph"/>
        <w:widowControl w:val="0"/>
        <w:numPr>
          <w:ilvl w:val="0"/>
          <w:numId w:val="36"/>
        </w:numPr>
        <w:tabs>
          <w:tab w:val="center" w:pos="0"/>
          <w:tab w:val="right" w:pos="10710"/>
        </w:tabs>
        <w:autoSpaceDE w:val="0"/>
        <w:autoSpaceDN w:val="0"/>
        <w:contextualSpacing w:val="0"/>
        <w:outlineLvl w:val="0"/>
        <w:rPr>
          <w:rFonts w:ascii="Arial" w:hAnsi="Arial" w:cs="Arial"/>
          <w:szCs w:val="24"/>
        </w:rPr>
      </w:pPr>
      <w:r w:rsidRPr="009F2137">
        <w:rPr>
          <w:rFonts w:ascii="Arial" w:eastAsia="Arial Unicode MS" w:hAnsi="Arial" w:cs="Arial"/>
          <w:szCs w:val="24"/>
          <w:u w:color="000000"/>
        </w:rPr>
        <w:t xml:space="preserve">The faculty questionnaire, run in partnership with a private coaching firm, Organizational Performance Group. This is an evaluation tool provided to faculty to learn the mentoring and climate culture of their lab and learn from professional </w:t>
      </w:r>
      <w:proofErr w:type="gramStart"/>
      <w:r w:rsidRPr="009F2137">
        <w:rPr>
          <w:rFonts w:ascii="Arial" w:eastAsia="Arial Unicode MS" w:hAnsi="Arial" w:cs="Arial"/>
          <w:szCs w:val="24"/>
          <w:u w:color="000000"/>
        </w:rPr>
        <w:t>coaching;</w:t>
      </w:r>
      <w:proofErr w:type="gramEnd"/>
      <w:r w:rsidRPr="009F2137">
        <w:rPr>
          <w:rFonts w:ascii="Arial" w:eastAsia="Arial Unicode MS" w:hAnsi="Arial" w:cs="Arial"/>
          <w:szCs w:val="24"/>
          <w:u w:color="000000"/>
        </w:rPr>
        <w:t xml:space="preserve"> </w:t>
      </w:r>
    </w:p>
    <w:p w14:paraId="133F2C9B" w14:textId="77777777" w:rsidR="000F38AA" w:rsidRPr="009F2137" w:rsidRDefault="000F38AA" w:rsidP="009F2137">
      <w:pPr>
        <w:pStyle w:val="ListParagraph"/>
        <w:widowControl w:val="0"/>
        <w:numPr>
          <w:ilvl w:val="0"/>
          <w:numId w:val="36"/>
        </w:numPr>
        <w:tabs>
          <w:tab w:val="center" w:pos="0"/>
          <w:tab w:val="right" w:pos="10710"/>
        </w:tabs>
        <w:autoSpaceDE w:val="0"/>
        <w:autoSpaceDN w:val="0"/>
        <w:contextualSpacing w:val="0"/>
        <w:outlineLvl w:val="0"/>
        <w:rPr>
          <w:rFonts w:ascii="Arial" w:hAnsi="Arial" w:cs="Arial"/>
          <w:szCs w:val="24"/>
        </w:rPr>
      </w:pPr>
      <w:r w:rsidRPr="009F2137">
        <w:rPr>
          <w:rFonts w:ascii="Arial" w:eastAsia="Arial Unicode MS" w:hAnsi="Arial" w:cs="Arial"/>
          <w:szCs w:val="24"/>
          <w:u w:color="000000"/>
        </w:rPr>
        <w:t xml:space="preserve">The Genetics mentoring award to recognize outstanding faculty </w:t>
      </w:r>
      <w:proofErr w:type="gramStart"/>
      <w:r w:rsidRPr="009F2137">
        <w:rPr>
          <w:rFonts w:ascii="Arial" w:eastAsia="Arial Unicode MS" w:hAnsi="Arial" w:cs="Arial"/>
          <w:szCs w:val="24"/>
          <w:u w:color="000000"/>
        </w:rPr>
        <w:t>mentors;</w:t>
      </w:r>
      <w:proofErr w:type="gramEnd"/>
      <w:r w:rsidRPr="009F2137">
        <w:rPr>
          <w:rFonts w:ascii="Arial" w:eastAsia="Arial Unicode MS" w:hAnsi="Arial" w:cs="Arial"/>
          <w:szCs w:val="24"/>
          <w:u w:color="000000"/>
        </w:rPr>
        <w:t xml:space="preserve"> </w:t>
      </w:r>
    </w:p>
    <w:p w14:paraId="799EFC83" w14:textId="77777777" w:rsidR="000F38AA" w:rsidRPr="009F2137" w:rsidRDefault="000F38AA" w:rsidP="009F2137">
      <w:pPr>
        <w:pStyle w:val="ListParagraph"/>
        <w:widowControl w:val="0"/>
        <w:numPr>
          <w:ilvl w:val="0"/>
          <w:numId w:val="36"/>
        </w:numPr>
        <w:tabs>
          <w:tab w:val="center" w:pos="0"/>
          <w:tab w:val="right" w:pos="10710"/>
        </w:tabs>
        <w:autoSpaceDE w:val="0"/>
        <w:autoSpaceDN w:val="0"/>
        <w:contextualSpacing w:val="0"/>
        <w:outlineLvl w:val="0"/>
        <w:rPr>
          <w:rFonts w:ascii="Arial" w:hAnsi="Arial" w:cs="Arial"/>
          <w:szCs w:val="24"/>
        </w:rPr>
      </w:pPr>
      <w:r w:rsidRPr="009F2137">
        <w:rPr>
          <w:rFonts w:ascii="Arial" w:eastAsia="Arial Unicode MS" w:hAnsi="Arial" w:cs="Arial"/>
          <w:szCs w:val="24"/>
          <w:u w:color="000000"/>
        </w:rPr>
        <w:t xml:space="preserve">The Pathway to Independence program for postdocs. This is a dedicated training to individual postdoc in preparation </w:t>
      </w:r>
      <w:proofErr w:type="gramStart"/>
      <w:r w:rsidRPr="009F2137">
        <w:rPr>
          <w:rFonts w:ascii="Arial" w:eastAsia="Arial Unicode MS" w:hAnsi="Arial" w:cs="Arial"/>
          <w:szCs w:val="24"/>
          <w:u w:color="000000"/>
        </w:rPr>
        <w:t>to</w:t>
      </w:r>
      <w:proofErr w:type="gramEnd"/>
      <w:r w:rsidRPr="009F2137">
        <w:rPr>
          <w:rFonts w:ascii="Arial" w:eastAsia="Arial Unicode MS" w:hAnsi="Arial" w:cs="Arial"/>
          <w:szCs w:val="24"/>
          <w:u w:color="000000"/>
        </w:rPr>
        <w:t xml:space="preserve"> the job market.</w:t>
      </w:r>
    </w:p>
    <w:p w14:paraId="634A355C" w14:textId="77777777" w:rsidR="000F38AA" w:rsidRPr="009F2137" w:rsidRDefault="000F38AA" w:rsidP="002620D2">
      <w:pPr>
        <w:spacing w:before="40" w:after="60"/>
        <w:jc w:val="both"/>
        <w:rPr>
          <w:rFonts w:ascii="Arial" w:hAnsi="Arial" w:cs="Arial"/>
          <w:iCs/>
          <w:szCs w:val="24"/>
        </w:rPr>
      </w:pPr>
      <w:r w:rsidRPr="009F2137">
        <w:rPr>
          <w:rFonts w:ascii="Arial" w:eastAsia="Arial Unicode MS" w:hAnsi="Arial" w:cs="Arial"/>
          <w:b/>
          <w:bCs/>
          <w:szCs w:val="24"/>
          <w:u w:color="000000"/>
        </w:rPr>
        <w:t>5)</w:t>
      </w:r>
      <w:r w:rsidRPr="009F2137">
        <w:rPr>
          <w:rFonts w:ascii="Arial" w:eastAsia="Arial Unicode MS" w:hAnsi="Arial" w:cs="Arial"/>
          <w:szCs w:val="24"/>
          <w:u w:color="000000"/>
        </w:rPr>
        <w:t xml:space="preserve"> I’m a </w:t>
      </w:r>
      <w:r w:rsidRPr="009F2137">
        <w:rPr>
          <w:rFonts w:ascii="Arial" w:hAnsi="Arial" w:cs="Arial"/>
          <w:szCs w:val="24"/>
        </w:rPr>
        <w:t xml:space="preserve">member of the University-wide </w:t>
      </w:r>
      <w:r w:rsidRPr="009F2137">
        <w:rPr>
          <w:rFonts w:ascii="Arial" w:hAnsi="Arial" w:cs="Arial"/>
          <w:b/>
          <w:bCs/>
          <w:szCs w:val="24"/>
        </w:rPr>
        <w:t xml:space="preserve">Postdoctoral Affairs Advisory Committee </w:t>
      </w:r>
      <w:r w:rsidRPr="009F2137">
        <w:rPr>
          <w:rFonts w:ascii="Arial" w:hAnsi="Arial" w:cs="Arial"/>
          <w:szCs w:val="24"/>
        </w:rPr>
        <w:t>to oversee postdoctoral educational and mentoring program at Yale University.</w:t>
      </w:r>
    </w:p>
    <w:p w14:paraId="67F03DBF" w14:textId="58F7329C" w:rsidR="009C0164" w:rsidRPr="00894D44" w:rsidRDefault="009C0164" w:rsidP="00894D44">
      <w:pPr>
        <w:pStyle w:val="Body1"/>
        <w:tabs>
          <w:tab w:val="left" w:pos="-2660"/>
          <w:tab w:val="left" w:pos="-2660"/>
        </w:tabs>
        <w:spacing w:before="240"/>
        <w:ind w:left="1980" w:right="576" w:hanging="1980"/>
        <w:jc w:val="both"/>
        <w:rPr>
          <w:rFonts w:ascii="Arial" w:hAnsi="Arial" w:cs="Arial"/>
          <w:b/>
          <w:i/>
          <w:iCs/>
          <w:szCs w:val="24"/>
        </w:rPr>
      </w:pPr>
      <w:r w:rsidRPr="00894D44">
        <w:rPr>
          <w:rFonts w:ascii="Arial" w:hAnsi="Arial" w:cs="Arial"/>
          <w:b/>
          <w:i/>
          <w:iCs/>
          <w:szCs w:val="24"/>
        </w:rPr>
        <w:t xml:space="preserve">Peer Review Groups/Grant Study Sections: </w:t>
      </w:r>
    </w:p>
    <w:p w14:paraId="048DC2B8" w14:textId="09A49FE3" w:rsidR="00CA2FB3" w:rsidRPr="00894D44" w:rsidRDefault="00CA2FB3" w:rsidP="00CA2FB3">
      <w:pPr>
        <w:jc w:val="both"/>
        <w:rPr>
          <w:rFonts w:ascii="Arial" w:hAnsi="Arial" w:cs="Arial"/>
          <w:szCs w:val="24"/>
        </w:rPr>
      </w:pPr>
      <w:r w:rsidRPr="00894D44">
        <w:rPr>
          <w:rFonts w:ascii="Arial" w:hAnsi="Arial" w:cs="Arial"/>
          <w:szCs w:val="24"/>
        </w:rPr>
        <w:t xml:space="preserve">2012Medical Research Council Reviewer, </w:t>
      </w:r>
      <w:proofErr w:type="spellStart"/>
      <w:r w:rsidRPr="00894D44">
        <w:rPr>
          <w:rFonts w:ascii="Arial" w:hAnsi="Arial" w:cs="Arial"/>
          <w:szCs w:val="24"/>
        </w:rPr>
        <w:t>Wellcome</w:t>
      </w:r>
      <w:proofErr w:type="spellEnd"/>
      <w:r w:rsidRPr="00894D44">
        <w:rPr>
          <w:rFonts w:ascii="Arial" w:hAnsi="Arial" w:cs="Arial"/>
          <w:szCs w:val="24"/>
        </w:rPr>
        <w:t xml:space="preserve"> Trust for Biomedical Science</w:t>
      </w:r>
    </w:p>
    <w:p w14:paraId="0CAA803C" w14:textId="47FC3571" w:rsidR="00CA2FB3" w:rsidRPr="00894D44" w:rsidRDefault="00CA2FB3" w:rsidP="00806F87">
      <w:pPr>
        <w:rPr>
          <w:rFonts w:ascii="Arial" w:hAnsi="Arial" w:cs="Arial"/>
          <w:szCs w:val="24"/>
        </w:rPr>
      </w:pPr>
      <w:r w:rsidRPr="00894D44">
        <w:rPr>
          <w:rFonts w:ascii="Arial" w:hAnsi="Arial" w:cs="Arial"/>
          <w:szCs w:val="24"/>
        </w:rPr>
        <w:t>2015</w:t>
      </w:r>
      <w:r w:rsidRPr="00894D44">
        <w:rPr>
          <w:rFonts w:ascii="Arial" w:hAnsi="Arial" w:cs="Arial"/>
          <w:szCs w:val="24"/>
        </w:rPr>
        <w:tab/>
        <w:t>American Heart Association, Vascular Wall Biology, Basic Science Study Section</w:t>
      </w:r>
    </w:p>
    <w:p w14:paraId="112109FE" w14:textId="1A38BB3B" w:rsidR="00CA2FB3" w:rsidRPr="00894D44" w:rsidRDefault="00CA2FB3" w:rsidP="00CA2FB3">
      <w:pPr>
        <w:tabs>
          <w:tab w:val="left" w:pos="1640"/>
        </w:tabs>
        <w:jc w:val="both"/>
        <w:rPr>
          <w:rFonts w:ascii="Arial" w:hAnsi="Arial" w:cs="Arial"/>
          <w:bCs/>
          <w:szCs w:val="24"/>
        </w:rPr>
      </w:pPr>
      <w:r w:rsidRPr="00894D44">
        <w:rPr>
          <w:rFonts w:ascii="Arial" w:hAnsi="Arial" w:cs="Arial"/>
          <w:szCs w:val="24"/>
        </w:rPr>
        <w:t xml:space="preserve">2015 </w:t>
      </w:r>
      <w:r w:rsidRPr="00894D44">
        <w:rPr>
          <w:rFonts w:ascii="Arial" w:hAnsi="Arial" w:cs="Arial"/>
          <w:bCs/>
          <w:szCs w:val="24"/>
        </w:rPr>
        <w:t>NIH/NIEHS, Special Emphasis Panel Study Section</w:t>
      </w:r>
    </w:p>
    <w:p w14:paraId="4BB85887" w14:textId="50E1B3F3" w:rsidR="00CA2FB3" w:rsidRPr="00894D44" w:rsidRDefault="00CA2FB3" w:rsidP="00CA2FB3">
      <w:pPr>
        <w:tabs>
          <w:tab w:val="left" w:pos="1640"/>
        </w:tabs>
        <w:jc w:val="both"/>
        <w:rPr>
          <w:rFonts w:ascii="Arial" w:hAnsi="Arial" w:cs="Arial"/>
          <w:szCs w:val="24"/>
        </w:rPr>
      </w:pPr>
      <w:r w:rsidRPr="00894D44">
        <w:rPr>
          <w:rFonts w:ascii="Arial" w:hAnsi="Arial" w:cs="Arial"/>
          <w:szCs w:val="24"/>
        </w:rPr>
        <w:t>2016   NIH/CSR, Neuroscience Special Emphasis Panel</w:t>
      </w:r>
    </w:p>
    <w:p w14:paraId="68D26E31" w14:textId="5B3C54A5" w:rsidR="00CA2FB3" w:rsidRPr="00894D44" w:rsidRDefault="00CA2FB3" w:rsidP="00CA2FB3">
      <w:pPr>
        <w:jc w:val="both"/>
        <w:rPr>
          <w:rFonts w:ascii="Arial" w:hAnsi="Arial" w:cs="Arial"/>
          <w:szCs w:val="24"/>
        </w:rPr>
      </w:pPr>
      <w:r w:rsidRPr="00894D44">
        <w:rPr>
          <w:rFonts w:ascii="Arial" w:hAnsi="Arial" w:cs="Arial"/>
          <w:szCs w:val="24"/>
        </w:rPr>
        <w:t xml:space="preserve">2018 </w:t>
      </w:r>
      <w:r w:rsidRPr="00894D44">
        <w:rPr>
          <w:rFonts w:ascii="Arial" w:hAnsi="Arial" w:cs="Arial"/>
          <w:szCs w:val="24"/>
        </w:rPr>
        <w:tab/>
        <w:t xml:space="preserve">NIH/ Development-1 study section-Special Emphasis Panel </w:t>
      </w:r>
    </w:p>
    <w:p w14:paraId="1A4C7BAF" w14:textId="348834B4" w:rsidR="00CA2FB3" w:rsidRPr="00894D44" w:rsidRDefault="00CA2FB3" w:rsidP="00CA2FB3">
      <w:pPr>
        <w:jc w:val="both"/>
        <w:rPr>
          <w:rFonts w:ascii="Arial" w:hAnsi="Arial" w:cs="Arial"/>
          <w:szCs w:val="24"/>
        </w:rPr>
      </w:pPr>
      <w:r w:rsidRPr="00894D44">
        <w:rPr>
          <w:rFonts w:ascii="Arial" w:hAnsi="Arial" w:cs="Arial"/>
          <w:szCs w:val="24"/>
        </w:rPr>
        <w:t>2019</w:t>
      </w:r>
      <w:r w:rsidRPr="00894D44">
        <w:rPr>
          <w:rFonts w:ascii="Arial" w:hAnsi="Arial" w:cs="Arial"/>
          <w:szCs w:val="24"/>
        </w:rPr>
        <w:tab/>
        <w:t>NIH/NCI Laboratory of Biochemistry and Molecular Biology, extramural reviewer</w:t>
      </w:r>
      <w:r w:rsidRPr="00894D44" w:rsidDel="004D6B8A">
        <w:rPr>
          <w:rFonts w:ascii="Arial" w:hAnsi="Arial" w:cs="Arial"/>
          <w:szCs w:val="24"/>
        </w:rPr>
        <w:t xml:space="preserve"> </w:t>
      </w:r>
    </w:p>
    <w:p w14:paraId="6CC0EA8C" w14:textId="685AB368" w:rsidR="00CA2FB3" w:rsidRPr="00894D44" w:rsidRDefault="00CA2FB3" w:rsidP="00CA2FB3">
      <w:pPr>
        <w:pStyle w:val="NormalWeb"/>
        <w:spacing w:before="0" w:beforeAutospacing="0" w:after="0" w:afterAutospacing="0"/>
        <w:jc w:val="both"/>
        <w:outlineLvl w:val="0"/>
        <w:rPr>
          <w:rFonts w:ascii="Arial" w:hAnsi="Arial" w:cs="Arial"/>
        </w:rPr>
      </w:pPr>
      <w:r w:rsidRPr="00894D44">
        <w:rPr>
          <w:rFonts w:ascii="Arial" w:hAnsi="Arial" w:cs="Arial"/>
        </w:rPr>
        <w:t>2020</w:t>
      </w:r>
      <w:r w:rsidRPr="00894D44">
        <w:rPr>
          <w:rFonts w:ascii="Arial" w:hAnsi="Arial" w:cs="Arial"/>
        </w:rPr>
        <w:tab/>
        <w:t>NIH/NHLBI Vascular Cell and Molecular Biology Study Section</w:t>
      </w:r>
    </w:p>
    <w:p w14:paraId="1E5D7C6A" w14:textId="6402A3DE" w:rsidR="00FD0085" w:rsidRPr="00894D44" w:rsidRDefault="00FD0085" w:rsidP="009C0164">
      <w:pPr>
        <w:pStyle w:val="Body1"/>
        <w:tabs>
          <w:tab w:val="left" w:pos="-2660"/>
          <w:tab w:val="left" w:pos="-2660"/>
        </w:tabs>
        <w:ind w:left="1980" w:right="576" w:hanging="1980"/>
        <w:jc w:val="both"/>
        <w:rPr>
          <w:rFonts w:ascii="Arial" w:hAnsi="Arial" w:cs="Arial"/>
          <w:bCs/>
          <w:szCs w:val="24"/>
        </w:rPr>
      </w:pPr>
      <w:r w:rsidRPr="00894D44">
        <w:rPr>
          <w:rFonts w:ascii="Arial" w:hAnsi="Arial" w:cs="Arial"/>
          <w:bCs/>
          <w:szCs w:val="24"/>
        </w:rPr>
        <w:t>2021</w:t>
      </w:r>
      <w:r w:rsidR="00CA2FB3" w:rsidRPr="00894D44">
        <w:rPr>
          <w:rFonts w:ascii="Arial" w:hAnsi="Arial" w:cs="Arial"/>
          <w:bCs/>
          <w:szCs w:val="24"/>
        </w:rPr>
        <w:t xml:space="preserve">   </w:t>
      </w:r>
      <w:r w:rsidRPr="00894D44">
        <w:rPr>
          <w:rFonts w:ascii="Arial" w:hAnsi="Arial" w:cs="Arial"/>
          <w:bCs/>
          <w:szCs w:val="24"/>
        </w:rPr>
        <w:t>NHLBI Emerging Investigator Award (R35) program</w:t>
      </w:r>
    </w:p>
    <w:p w14:paraId="6FA9C913" w14:textId="793A6C48" w:rsidR="00EF4ABD" w:rsidRPr="00894D44" w:rsidRDefault="00EF4ABD" w:rsidP="009C0164">
      <w:pPr>
        <w:pStyle w:val="Body1"/>
        <w:tabs>
          <w:tab w:val="left" w:pos="-2660"/>
          <w:tab w:val="left" w:pos="-2660"/>
        </w:tabs>
        <w:ind w:left="1980" w:right="576" w:hanging="1980"/>
        <w:jc w:val="both"/>
        <w:rPr>
          <w:rFonts w:ascii="Arial" w:hAnsi="Arial" w:cs="Arial"/>
          <w:bCs/>
          <w:szCs w:val="24"/>
        </w:rPr>
      </w:pPr>
      <w:r w:rsidRPr="00894D44">
        <w:rPr>
          <w:rFonts w:ascii="Arial" w:hAnsi="Arial" w:cs="Arial"/>
          <w:bCs/>
          <w:szCs w:val="24"/>
        </w:rPr>
        <w:t>2022   NIH Transformative Research Award program</w:t>
      </w:r>
    </w:p>
    <w:p w14:paraId="7283107C" w14:textId="291C63AD" w:rsidR="00CA2FB3" w:rsidRPr="00894D44" w:rsidRDefault="009C0164" w:rsidP="00894D44">
      <w:pPr>
        <w:pStyle w:val="Body1"/>
        <w:tabs>
          <w:tab w:val="left" w:pos="-2660"/>
          <w:tab w:val="left" w:pos="-2660"/>
        </w:tabs>
        <w:spacing w:before="240"/>
        <w:ind w:left="1980" w:right="576" w:hanging="1980"/>
        <w:jc w:val="both"/>
        <w:rPr>
          <w:rFonts w:ascii="Arial" w:hAnsi="Arial" w:cs="Arial"/>
          <w:b/>
          <w:i/>
          <w:iCs/>
          <w:szCs w:val="24"/>
        </w:rPr>
      </w:pPr>
      <w:r w:rsidRPr="00894D44">
        <w:rPr>
          <w:rFonts w:ascii="Arial" w:hAnsi="Arial" w:cs="Arial"/>
          <w:b/>
          <w:i/>
          <w:iCs/>
          <w:szCs w:val="24"/>
        </w:rPr>
        <w:t>Journal</w:t>
      </w:r>
      <w:r w:rsidR="00CA2FB3" w:rsidRPr="00894D44">
        <w:rPr>
          <w:rFonts w:ascii="Arial" w:hAnsi="Arial" w:cs="Arial"/>
          <w:b/>
          <w:i/>
          <w:iCs/>
          <w:szCs w:val="24"/>
        </w:rPr>
        <w:t>s:</w:t>
      </w:r>
      <w:r w:rsidRPr="00894D44">
        <w:rPr>
          <w:rFonts w:ascii="Arial" w:hAnsi="Arial" w:cs="Arial"/>
          <w:b/>
          <w:i/>
          <w:iCs/>
          <w:szCs w:val="24"/>
        </w:rPr>
        <w:t xml:space="preserve"> </w:t>
      </w:r>
    </w:p>
    <w:p w14:paraId="28FCC0CC" w14:textId="0D2E6A2F" w:rsidR="009C0164" w:rsidRPr="00894D44" w:rsidRDefault="00B42CF9" w:rsidP="009C0164">
      <w:pPr>
        <w:pStyle w:val="Body1"/>
        <w:tabs>
          <w:tab w:val="left" w:pos="-2660"/>
          <w:tab w:val="left" w:pos="-2660"/>
        </w:tabs>
        <w:ind w:left="1980" w:right="576" w:hanging="1980"/>
        <w:jc w:val="both"/>
        <w:rPr>
          <w:rFonts w:ascii="Arial" w:hAnsi="Arial" w:cs="Arial"/>
          <w:bCs/>
          <w:szCs w:val="24"/>
          <w:u w:val="single"/>
        </w:rPr>
      </w:pPr>
      <w:r w:rsidRPr="00894D44">
        <w:rPr>
          <w:rFonts w:ascii="Arial" w:hAnsi="Arial" w:cs="Arial"/>
          <w:bCs/>
          <w:szCs w:val="24"/>
          <w:u w:val="single"/>
        </w:rPr>
        <w:t>Reviewer</w:t>
      </w:r>
    </w:p>
    <w:p w14:paraId="7CD32DED" w14:textId="446C6C73" w:rsidR="00CA2FB3" w:rsidRPr="00894D44" w:rsidRDefault="00CA2FB3" w:rsidP="00724FCC">
      <w:pPr>
        <w:pStyle w:val="Body1"/>
        <w:tabs>
          <w:tab w:val="left" w:pos="-2660"/>
          <w:tab w:val="left" w:pos="-2660"/>
          <w:tab w:val="left" w:pos="1701"/>
        </w:tabs>
        <w:ind w:right="576"/>
        <w:jc w:val="both"/>
        <w:rPr>
          <w:rFonts w:ascii="Arial" w:hAnsi="Arial" w:cs="Arial"/>
          <w:szCs w:val="24"/>
        </w:rPr>
      </w:pPr>
      <w:r w:rsidRPr="00894D44">
        <w:rPr>
          <w:rFonts w:ascii="Arial" w:hAnsi="Arial" w:cs="Arial"/>
          <w:szCs w:val="24"/>
        </w:rPr>
        <w:t>2009-present</w:t>
      </w:r>
      <w:r w:rsidRPr="00894D44">
        <w:rPr>
          <w:rFonts w:ascii="Arial" w:hAnsi="Arial" w:cs="Arial"/>
          <w:szCs w:val="24"/>
        </w:rPr>
        <w:tab/>
      </w:r>
      <w:r w:rsidRPr="00894D44">
        <w:rPr>
          <w:rFonts w:ascii="Arial" w:hAnsi="Arial" w:cs="Arial"/>
          <w:i/>
          <w:iCs/>
          <w:szCs w:val="24"/>
        </w:rPr>
        <w:t>BMC Genomic</w:t>
      </w:r>
      <w:r w:rsidRPr="00894D44">
        <w:rPr>
          <w:rFonts w:ascii="Arial" w:hAnsi="Arial" w:cs="Arial"/>
          <w:szCs w:val="24"/>
        </w:rPr>
        <w:tab/>
      </w:r>
    </w:p>
    <w:p w14:paraId="28D487FD" w14:textId="4C3E6CCF" w:rsidR="00CA2FB3" w:rsidRPr="00894D44" w:rsidRDefault="00CA2FB3" w:rsidP="002620D2">
      <w:pPr>
        <w:tabs>
          <w:tab w:val="left" w:pos="1701"/>
        </w:tabs>
        <w:jc w:val="both"/>
        <w:rPr>
          <w:rFonts w:ascii="Arial" w:hAnsi="Arial" w:cs="Arial"/>
          <w:i/>
          <w:iCs/>
          <w:szCs w:val="24"/>
        </w:rPr>
      </w:pPr>
      <w:r w:rsidRPr="00894D44">
        <w:rPr>
          <w:rFonts w:ascii="Arial" w:hAnsi="Arial" w:cs="Arial"/>
          <w:szCs w:val="24"/>
        </w:rPr>
        <w:t>2010-present</w:t>
      </w:r>
      <w:r w:rsidR="002620D2">
        <w:rPr>
          <w:rFonts w:ascii="Arial" w:hAnsi="Arial" w:cs="Arial"/>
          <w:szCs w:val="24"/>
        </w:rPr>
        <w:tab/>
      </w:r>
      <w:r w:rsidRPr="00894D44">
        <w:rPr>
          <w:rFonts w:ascii="Arial" w:hAnsi="Arial" w:cs="Arial"/>
          <w:i/>
          <w:iCs/>
          <w:szCs w:val="24"/>
        </w:rPr>
        <w:t>Arteriosclerosis, Thrombosis and Vascular Biology</w:t>
      </w:r>
    </w:p>
    <w:p w14:paraId="3C7BA062" w14:textId="77777777" w:rsidR="00CA2FB3" w:rsidRPr="00894D44" w:rsidRDefault="00CA2FB3" w:rsidP="002620D2">
      <w:pPr>
        <w:tabs>
          <w:tab w:val="left" w:pos="1701"/>
        </w:tabs>
        <w:jc w:val="both"/>
        <w:rPr>
          <w:rFonts w:ascii="Arial" w:hAnsi="Arial" w:cs="Arial"/>
          <w:szCs w:val="24"/>
        </w:rPr>
      </w:pPr>
      <w:r w:rsidRPr="00894D44">
        <w:rPr>
          <w:rFonts w:ascii="Arial" w:hAnsi="Arial" w:cs="Arial"/>
          <w:szCs w:val="24"/>
        </w:rPr>
        <w:t>2011-present</w:t>
      </w:r>
      <w:r w:rsidRPr="00894D44">
        <w:rPr>
          <w:rFonts w:ascii="Arial" w:hAnsi="Arial" w:cs="Arial"/>
          <w:szCs w:val="24"/>
        </w:rPr>
        <w:tab/>
      </w:r>
      <w:r w:rsidRPr="00894D44">
        <w:rPr>
          <w:rFonts w:ascii="Arial" w:hAnsi="Arial" w:cs="Arial"/>
          <w:i/>
          <w:iCs/>
          <w:szCs w:val="24"/>
        </w:rPr>
        <w:t>Blood</w:t>
      </w:r>
    </w:p>
    <w:p w14:paraId="33EBFA75" w14:textId="77777777" w:rsidR="00CA2FB3" w:rsidRPr="00894D44" w:rsidRDefault="00CA2FB3" w:rsidP="002620D2">
      <w:pPr>
        <w:tabs>
          <w:tab w:val="left" w:pos="1701"/>
        </w:tabs>
        <w:jc w:val="both"/>
        <w:rPr>
          <w:rFonts w:ascii="Arial" w:hAnsi="Arial" w:cs="Arial"/>
          <w:i/>
          <w:iCs/>
          <w:szCs w:val="24"/>
        </w:rPr>
      </w:pPr>
      <w:r w:rsidRPr="00894D44">
        <w:rPr>
          <w:rFonts w:ascii="Arial" w:hAnsi="Arial" w:cs="Arial"/>
          <w:szCs w:val="24"/>
        </w:rPr>
        <w:t>2014-present</w:t>
      </w:r>
      <w:r w:rsidRPr="00894D44">
        <w:rPr>
          <w:rFonts w:ascii="Arial" w:hAnsi="Arial" w:cs="Arial"/>
          <w:szCs w:val="24"/>
        </w:rPr>
        <w:tab/>
      </w:r>
      <w:r w:rsidRPr="00894D44">
        <w:rPr>
          <w:rFonts w:ascii="Arial" w:hAnsi="Arial" w:cs="Arial"/>
          <w:i/>
          <w:iCs/>
          <w:szCs w:val="24"/>
        </w:rPr>
        <w:t>Nature Communication</w:t>
      </w:r>
    </w:p>
    <w:p w14:paraId="670E4830" w14:textId="77777777" w:rsidR="00CA2FB3" w:rsidRPr="00894D44" w:rsidRDefault="00CA2FB3" w:rsidP="002620D2">
      <w:pPr>
        <w:tabs>
          <w:tab w:val="left" w:pos="1701"/>
        </w:tabs>
        <w:jc w:val="both"/>
        <w:rPr>
          <w:rFonts w:ascii="Arial" w:hAnsi="Arial" w:cs="Arial"/>
          <w:szCs w:val="24"/>
        </w:rPr>
      </w:pPr>
      <w:r w:rsidRPr="00894D44">
        <w:rPr>
          <w:rFonts w:ascii="Arial" w:hAnsi="Arial" w:cs="Arial"/>
          <w:szCs w:val="24"/>
        </w:rPr>
        <w:t>2014-present</w:t>
      </w:r>
      <w:r w:rsidRPr="00894D44">
        <w:rPr>
          <w:rFonts w:ascii="Arial" w:hAnsi="Arial" w:cs="Arial"/>
          <w:szCs w:val="24"/>
        </w:rPr>
        <w:tab/>
      </w:r>
      <w:r w:rsidRPr="00894D44">
        <w:rPr>
          <w:rFonts w:ascii="Arial" w:hAnsi="Arial" w:cs="Arial"/>
          <w:i/>
          <w:iCs/>
          <w:szCs w:val="24"/>
        </w:rPr>
        <w:t>PLOS Genetics</w:t>
      </w:r>
    </w:p>
    <w:p w14:paraId="1F98CEC7" w14:textId="3A272517" w:rsidR="00CA2FB3" w:rsidRPr="00894D44" w:rsidRDefault="00CA2FB3" w:rsidP="00CA2FB3">
      <w:pPr>
        <w:jc w:val="both"/>
        <w:rPr>
          <w:rFonts w:ascii="Arial" w:hAnsi="Arial" w:cs="Arial"/>
          <w:szCs w:val="24"/>
        </w:rPr>
      </w:pPr>
      <w:r w:rsidRPr="00894D44">
        <w:rPr>
          <w:rFonts w:ascii="Arial" w:hAnsi="Arial" w:cs="Arial"/>
          <w:szCs w:val="24"/>
        </w:rPr>
        <w:t xml:space="preserve">2015-present   </w:t>
      </w:r>
      <w:r w:rsidR="002C459E">
        <w:rPr>
          <w:rFonts w:ascii="Arial" w:hAnsi="Arial" w:cs="Arial"/>
          <w:szCs w:val="24"/>
        </w:rPr>
        <w:t xml:space="preserve"> </w:t>
      </w:r>
      <w:r w:rsidRPr="00894D44">
        <w:rPr>
          <w:rFonts w:ascii="Arial" w:hAnsi="Arial" w:cs="Arial"/>
          <w:i/>
          <w:iCs/>
          <w:szCs w:val="24"/>
        </w:rPr>
        <w:t>Circulation Research</w:t>
      </w:r>
    </w:p>
    <w:p w14:paraId="27D70F1E" w14:textId="0AC6A645" w:rsidR="00CA2FB3" w:rsidRPr="00894D44" w:rsidRDefault="00CA2FB3" w:rsidP="00CA2FB3">
      <w:pPr>
        <w:jc w:val="both"/>
        <w:rPr>
          <w:rFonts w:ascii="Arial" w:hAnsi="Arial" w:cs="Arial"/>
          <w:i/>
          <w:iCs/>
          <w:szCs w:val="24"/>
        </w:rPr>
      </w:pPr>
      <w:r w:rsidRPr="00894D44">
        <w:rPr>
          <w:rFonts w:ascii="Arial" w:hAnsi="Arial" w:cs="Arial"/>
          <w:szCs w:val="24"/>
        </w:rPr>
        <w:lastRenderedPageBreak/>
        <w:t xml:space="preserve">2015-present   </w:t>
      </w:r>
      <w:r w:rsidR="002C459E">
        <w:rPr>
          <w:rFonts w:ascii="Arial" w:hAnsi="Arial" w:cs="Arial"/>
          <w:szCs w:val="24"/>
        </w:rPr>
        <w:t xml:space="preserve"> </w:t>
      </w:r>
      <w:r w:rsidRPr="00894D44">
        <w:rPr>
          <w:rFonts w:ascii="Arial" w:hAnsi="Arial" w:cs="Arial"/>
          <w:i/>
          <w:iCs/>
          <w:szCs w:val="24"/>
        </w:rPr>
        <w:t>Developmental Cell</w:t>
      </w:r>
    </w:p>
    <w:p w14:paraId="488FFD12" w14:textId="01E5606A" w:rsidR="00CA2FB3" w:rsidRPr="00894D44" w:rsidRDefault="00CA2FB3" w:rsidP="00CA2FB3">
      <w:pPr>
        <w:jc w:val="both"/>
        <w:rPr>
          <w:rFonts w:ascii="Arial" w:hAnsi="Arial" w:cs="Arial"/>
          <w:szCs w:val="24"/>
        </w:rPr>
      </w:pPr>
      <w:r w:rsidRPr="00894D44">
        <w:rPr>
          <w:rFonts w:ascii="Arial" w:hAnsi="Arial" w:cs="Arial"/>
          <w:szCs w:val="24"/>
        </w:rPr>
        <w:t xml:space="preserve">2015-present   </w:t>
      </w:r>
      <w:r w:rsidR="002C459E">
        <w:rPr>
          <w:rFonts w:ascii="Arial" w:hAnsi="Arial" w:cs="Arial"/>
          <w:szCs w:val="24"/>
        </w:rPr>
        <w:t xml:space="preserve"> </w:t>
      </w:r>
      <w:r w:rsidRPr="00894D44">
        <w:rPr>
          <w:rFonts w:ascii="Arial" w:hAnsi="Arial" w:cs="Arial"/>
          <w:i/>
          <w:iCs/>
          <w:szCs w:val="24"/>
        </w:rPr>
        <w:t>The EMBO Journal</w:t>
      </w:r>
      <w:r w:rsidRPr="00894D44">
        <w:rPr>
          <w:rFonts w:ascii="Arial" w:hAnsi="Arial" w:cs="Arial"/>
          <w:szCs w:val="24"/>
        </w:rPr>
        <w:t xml:space="preserve"> </w:t>
      </w:r>
    </w:p>
    <w:p w14:paraId="41A6694B" w14:textId="57B07096" w:rsidR="00CA2FB3" w:rsidRPr="00894D44" w:rsidRDefault="00CA2FB3" w:rsidP="00CA2FB3">
      <w:pPr>
        <w:jc w:val="both"/>
        <w:rPr>
          <w:rFonts w:ascii="Arial" w:hAnsi="Arial" w:cs="Arial"/>
          <w:szCs w:val="24"/>
        </w:rPr>
      </w:pPr>
      <w:r w:rsidRPr="00894D44">
        <w:rPr>
          <w:rFonts w:ascii="Arial" w:hAnsi="Arial" w:cs="Arial"/>
          <w:szCs w:val="24"/>
        </w:rPr>
        <w:t xml:space="preserve">2015-present  </w:t>
      </w:r>
      <w:r w:rsidR="002C459E">
        <w:rPr>
          <w:rFonts w:ascii="Arial" w:hAnsi="Arial" w:cs="Arial"/>
          <w:szCs w:val="24"/>
        </w:rPr>
        <w:t xml:space="preserve"> </w:t>
      </w:r>
      <w:r w:rsidRPr="00894D44">
        <w:rPr>
          <w:rFonts w:ascii="Arial" w:hAnsi="Arial" w:cs="Arial"/>
          <w:szCs w:val="24"/>
        </w:rPr>
        <w:t xml:space="preserve"> </w:t>
      </w:r>
      <w:r w:rsidRPr="00894D44">
        <w:rPr>
          <w:rFonts w:ascii="Arial" w:hAnsi="Arial" w:cs="Arial"/>
          <w:i/>
          <w:iCs/>
          <w:szCs w:val="24"/>
        </w:rPr>
        <w:t>Cell Reports</w:t>
      </w:r>
    </w:p>
    <w:p w14:paraId="4120840C" w14:textId="26DC1F89" w:rsidR="00CA2FB3" w:rsidRPr="00894D44" w:rsidRDefault="00CA2FB3" w:rsidP="00CA2FB3">
      <w:pPr>
        <w:jc w:val="both"/>
        <w:rPr>
          <w:rFonts w:ascii="Arial" w:hAnsi="Arial" w:cs="Arial"/>
          <w:szCs w:val="24"/>
        </w:rPr>
      </w:pPr>
      <w:r w:rsidRPr="00894D44">
        <w:rPr>
          <w:rFonts w:ascii="Arial" w:hAnsi="Arial" w:cs="Arial"/>
          <w:szCs w:val="24"/>
        </w:rPr>
        <w:t xml:space="preserve">2016-present  </w:t>
      </w:r>
      <w:r w:rsidR="002C459E">
        <w:rPr>
          <w:rFonts w:ascii="Arial" w:hAnsi="Arial" w:cs="Arial"/>
          <w:szCs w:val="24"/>
        </w:rPr>
        <w:t xml:space="preserve"> </w:t>
      </w:r>
      <w:r w:rsidRPr="00894D44">
        <w:rPr>
          <w:rFonts w:ascii="Arial" w:hAnsi="Arial" w:cs="Arial"/>
          <w:szCs w:val="24"/>
        </w:rPr>
        <w:t xml:space="preserve"> </w:t>
      </w:r>
      <w:r w:rsidRPr="00894D44">
        <w:rPr>
          <w:rFonts w:ascii="Arial" w:hAnsi="Arial" w:cs="Arial"/>
          <w:i/>
          <w:iCs/>
          <w:szCs w:val="24"/>
        </w:rPr>
        <w:t>Development</w:t>
      </w:r>
      <w:r w:rsidRPr="00894D44">
        <w:rPr>
          <w:rFonts w:ascii="Arial" w:hAnsi="Arial" w:cs="Arial"/>
          <w:szCs w:val="24"/>
        </w:rPr>
        <w:t xml:space="preserve">  </w:t>
      </w:r>
    </w:p>
    <w:p w14:paraId="0D717A1C" w14:textId="0D7C5339" w:rsidR="00CA2FB3" w:rsidRPr="00894D44" w:rsidRDefault="00CA2FB3" w:rsidP="00CA2FB3">
      <w:pPr>
        <w:jc w:val="both"/>
        <w:rPr>
          <w:rFonts w:ascii="Arial" w:hAnsi="Arial" w:cs="Arial"/>
          <w:szCs w:val="24"/>
        </w:rPr>
      </w:pPr>
      <w:r w:rsidRPr="00894D44">
        <w:rPr>
          <w:rFonts w:ascii="Arial" w:hAnsi="Arial" w:cs="Arial"/>
          <w:szCs w:val="24"/>
        </w:rPr>
        <w:t>2017-present</w:t>
      </w:r>
      <w:r w:rsidRPr="00894D44">
        <w:rPr>
          <w:rFonts w:ascii="Arial" w:hAnsi="Arial" w:cs="Arial"/>
          <w:szCs w:val="24"/>
        </w:rPr>
        <w:tab/>
      </w:r>
      <w:r w:rsidR="00997251">
        <w:rPr>
          <w:rFonts w:ascii="Arial" w:hAnsi="Arial" w:cs="Arial"/>
          <w:szCs w:val="24"/>
        </w:rPr>
        <w:t xml:space="preserve">   </w:t>
      </w:r>
      <w:r w:rsidR="002C459E">
        <w:rPr>
          <w:rFonts w:ascii="Arial" w:hAnsi="Arial" w:cs="Arial"/>
          <w:szCs w:val="24"/>
        </w:rPr>
        <w:t xml:space="preserve"> </w:t>
      </w:r>
      <w:r w:rsidRPr="00894D44">
        <w:rPr>
          <w:rFonts w:ascii="Arial" w:hAnsi="Arial" w:cs="Arial"/>
          <w:i/>
          <w:iCs/>
          <w:szCs w:val="24"/>
        </w:rPr>
        <w:t>Neuron</w:t>
      </w:r>
    </w:p>
    <w:p w14:paraId="6268EA8B" w14:textId="65B28A9B" w:rsidR="00CA2FB3" w:rsidRPr="00894D44" w:rsidRDefault="00CA2FB3" w:rsidP="00CA2FB3">
      <w:pPr>
        <w:jc w:val="both"/>
        <w:rPr>
          <w:rFonts w:ascii="Arial" w:hAnsi="Arial" w:cs="Arial"/>
          <w:szCs w:val="24"/>
        </w:rPr>
      </w:pPr>
      <w:r w:rsidRPr="00894D44">
        <w:rPr>
          <w:rFonts w:ascii="Arial" w:hAnsi="Arial" w:cs="Arial"/>
          <w:szCs w:val="24"/>
        </w:rPr>
        <w:t xml:space="preserve">2018-present </w:t>
      </w:r>
      <w:r w:rsidR="00997251">
        <w:rPr>
          <w:rFonts w:ascii="Arial" w:hAnsi="Arial" w:cs="Arial"/>
          <w:szCs w:val="24"/>
        </w:rPr>
        <w:t xml:space="preserve">  </w:t>
      </w:r>
      <w:r w:rsidR="002C459E">
        <w:rPr>
          <w:rFonts w:ascii="Arial" w:hAnsi="Arial" w:cs="Arial"/>
          <w:szCs w:val="24"/>
        </w:rPr>
        <w:t xml:space="preserve"> </w:t>
      </w:r>
      <w:r w:rsidRPr="00894D44">
        <w:rPr>
          <w:rFonts w:ascii="Arial" w:hAnsi="Arial" w:cs="Arial"/>
          <w:i/>
          <w:iCs/>
          <w:szCs w:val="24"/>
        </w:rPr>
        <w:t>Disease Models &amp; Mechanisms</w:t>
      </w:r>
    </w:p>
    <w:p w14:paraId="114B5C21" w14:textId="2E0E65BF" w:rsidR="00CA2FB3" w:rsidRPr="00894D44" w:rsidRDefault="00CA2FB3" w:rsidP="00CA2FB3">
      <w:pPr>
        <w:jc w:val="both"/>
        <w:rPr>
          <w:rFonts w:ascii="Arial" w:hAnsi="Arial" w:cs="Arial"/>
          <w:bCs/>
          <w:i/>
          <w:iCs/>
          <w:szCs w:val="24"/>
        </w:rPr>
      </w:pPr>
      <w:r w:rsidRPr="00894D44">
        <w:rPr>
          <w:rFonts w:ascii="Arial" w:hAnsi="Arial" w:cs="Arial"/>
          <w:bCs/>
          <w:szCs w:val="24"/>
        </w:rPr>
        <w:t xml:space="preserve">2019-present </w:t>
      </w:r>
      <w:r w:rsidR="00997251">
        <w:rPr>
          <w:rFonts w:ascii="Arial" w:hAnsi="Arial" w:cs="Arial"/>
          <w:bCs/>
          <w:szCs w:val="24"/>
        </w:rPr>
        <w:t xml:space="preserve">   </w:t>
      </w:r>
      <w:proofErr w:type="spellStart"/>
      <w:r w:rsidRPr="00894D44">
        <w:rPr>
          <w:rFonts w:ascii="Arial" w:hAnsi="Arial" w:cs="Arial"/>
          <w:bCs/>
          <w:i/>
          <w:iCs/>
          <w:szCs w:val="24"/>
        </w:rPr>
        <w:t>eLIFE</w:t>
      </w:r>
      <w:proofErr w:type="spellEnd"/>
      <w:r w:rsidRPr="00894D44">
        <w:rPr>
          <w:rFonts w:ascii="Arial" w:hAnsi="Arial" w:cs="Arial"/>
          <w:bCs/>
          <w:i/>
          <w:iCs/>
          <w:szCs w:val="24"/>
        </w:rPr>
        <w:t xml:space="preserve"> (guest editor)</w:t>
      </w:r>
    </w:p>
    <w:p w14:paraId="29779FD4" w14:textId="21A0070F" w:rsidR="00CA2FB3" w:rsidRPr="00894D44" w:rsidRDefault="00CA2FB3" w:rsidP="00CA2FB3">
      <w:pPr>
        <w:jc w:val="both"/>
        <w:rPr>
          <w:rFonts w:ascii="Arial" w:hAnsi="Arial" w:cs="Arial"/>
          <w:bCs/>
          <w:szCs w:val="24"/>
        </w:rPr>
      </w:pPr>
      <w:r w:rsidRPr="00894D44">
        <w:rPr>
          <w:rFonts w:ascii="Arial" w:hAnsi="Arial" w:cs="Arial"/>
          <w:bCs/>
          <w:szCs w:val="24"/>
        </w:rPr>
        <w:t xml:space="preserve">2019-present </w:t>
      </w:r>
      <w:r w:rsidR="00997251">
        <w:rPr>
          <w:rFonts w:ascii="Arial" w:hAnsi="Arial" w:cs="Arial"/>
          <w:bCs/>
          <w:szCs w:val="24"/>
        </w:rPr>
        <w:t xml:space="preserve">   </w:t>
      </w:r>
      <w:r w:rsidRPr="00894D44">
        <w:rPr>
          <w:rFonts w:ascii="Arial" w:hAnsi="Arial" w:cs="Arial"/>
          <w:bCs/>
          <w:i/>
          <w:iCs/>
          <w:szCs w:val="24"/>
        </w:rPr>
        <w:t>Nature Cell Biology</w:t>
      </w:r>
    </w:p>
    <w:p w14:paraId="6E6D69D2" w14:textId="5B71B7B9" w:rsidR="00CA2FB3" w:rsidRPr="00894D44" w:rsidRDefault="00CA2FB3" w:rsidP="00CA2FB3">
      <w:pPr>
        <w:jc w:val="both"/>
        <w:rPr>
          <w:rFonts w:ascii="Arial" w:hAnsi="Arial" w:cs="Arial"/>
          <w:bCs/>
          <w:szCs w:val="24"/>
        </w:rPr>
      </w:pPr>
      <w:r w:rsidRPr="00894D44">
        <w:rPr>
          <w:rFonts w:ascii="Arial" w:hAnsi="Arial" w:cs="Arial"/>
          <w:bCs/>
          <w:szCs w:val="24"/>
        </w:rPr>
        <w:t>2020-present</w:t>
      </w:r>
      <w:r w:rsidRPr="00894D44">
        <w:rPr>
          <w:rFonts w:ascii="Arial" w:hAnsi="Arial" w:cs="Arial"/>
          <w:bCs/>
          <w:szCs w:val="24"/>
        </w:rPr>
        <w:tab/>
      </w:r>
      <w:r w:rsidR="00997251">
        <w:rPr>
          <w:rFonts w:ascii="Arial" w:hAnsi="Arial" w:cs="Arial"/>
          <w:bCs/>
          <w:szCs w:val="24"/>
        </w:rPr>
        <w:t xml:space="preserve">   </w:t>
      </w:r>
      <w:r w:rsidRPr="00894D44">
        <w:rPr>
          <w:rFonts w:ascii="Arial" w:hAnsi="Arial" w:cs="Arial"/>
          <w:bCs/>
          <w:i/>
          <w:iCs/>
          <w:szCs w:val="24"/>
        </w:rPr>
        <w:t>Science</w:t>
      </w:r>
    </w:p>
    <w:p w14:paraId="037D21C3" w14:textId="30AADEA3" w:rsidR="009C0164" w:rsidRPr="00894D44" w:rsidRDefault="009C0164" w:rsidP="009C0164">
      <w:pPr>
        <w:jc w:val="both"/>
        <w:rPr>
          <w:rFonts w:ascii="Arial" w:hAnsi="Arial" w:cs="Arial"/>
          <w:bCs/>
          <w:szCs w:val="24"/>
        </w:rPr>
      </w:pPr>
      <w:r w:rsidRPr="00894D44">
        <w:rPr>
          <w:rFonts w:ascii="Arial" w:hAnsi="Arial" w:cs="Arial"/>
          <w:bCs/>
          <w:szCs w:val="24"/>
        </w:rPr>
        <w:t>2020-present</w:t>
      </w:r>
      <w:r w:rsidR="00997251">
        <w:rPr>
          <w:rFonts w:ascii="Arial" w:hAnsi="Arial" w:cs="Arial"/>
          <w:bCs/>
          <w:szCs w:val="24"/>
        </w:rPr>
        <w:t xml:space="preserve">   </w:t>
      </w:r>
      <w:r w:rsidRPr="00894D44">
        <w:rPr>
          <w:rFonts w:ascii="Arial" w:hAnsi="Arial" w:cs="Arial"/>
          <w:bCs/>
          <w:i/>
          <w:iCs/>
          <w:szCs w:val="24"/>
        </w:rPr>
        <w:t>Nature</w:t>
      </w:r>
    </w:p>
    <w:p w14:paraId="7F65607A" w14:textId="6F332B71" w:rsidR="009C0164" w:rsidRPr="00894D44" w:rsidRDefault="009C0164" w:rsidP="009C0164">
      <w:pPr>
        <w:pStyle w:val="Body1"/>
        <w:tabs>
          <w:tab w:val="left" w:pos="-2660"/>
          <w:tab w:val="left" w:pos="-2660"/>
        </w:tabs>
        <w:ind w:right="576"/>
        <w:jc w:val="both"/>
        <w:rPr>
          <w:rFonts w:ascii="Arial" w:hAnsi="Arial" w:cs="Arial"/>
          <w:szCs w:val="24"/>
        </w:rPr>
      </w:pPr>
    </w:p>
    <w:p w14:paraId="10A42DA4" w14:textId="397CB047" w:rsidR="009C0164" w:rsidRPr="00894D44" w:rsidRDefault="009C0164" w:rsidP="009C0164">
      <w:pPr>
        <w:pStyle w:val="Body1"/>
        <w:tabs>
          <w:tab w:val="left" w:pos="-2660"/>
          <w:tab w:val="left" w:pos="-2660"/>
        </w:tabs>
        <w:ind w:left="1980" w:right="576" w:hanging="1980"/>
        <w:jc w:val="both"/>
        <w:rPr>
          <w:rFonts w:ascii="Arial" w:hAnsi="Arial" w:cs="Arial"/>
          <w:b/>
          <w:i/>
          <w:iCs/>
          <w:szCs w:val="24"/>
        </w:rPr>
      </w:pPr>
      <w:r w:rsidRPr="00894D44">
        <w:rPr>
          <w:rFonts w:ascii="Arial" w:hAnsi="Arial" w:cs="Arial"/>
          <w:b/>
          <w:i/>
          <w:iCs/>
          <w:szCs w:val="24"/>
        </w:rPr>
        <w:t xml:space="preserve">Professional Organizations: </w:t>
      </w:r>
    </w:p>
    <w:p w14:paraId="6F07D196" w14:textId="453DAD5E" w:rsidR="00CA2FB3" w:rsidRPr="00894D44" w:rsidRDefault="00CA2FB3" w:rsidP="00CA2FB3">
      <w:pPr>
        <w:tabs>
          <w:tab w:val="left" w:pos="1440"/>
          <w:tab w:val="left" w:pos="1530"/>
        </w:tabs>
        <w:jc w:val="both"/>
        <w:rPr>
          <w:rFonts w:ascii="Arial" w:hAnsi="Arial" w:cs="Arial"/>
          <w:szCs w:val="24"/>
        </w:rPr>
      </w:pPr>
      <w:r w:rsidRPr="00894D44">
        <w:rPr>
          <w:rFonts w:ascii="Arial" w:hAnsi="Arial" w:cs="Arial"/>
          <w:szCs w:val="24"/>
        </w:rPr>
        <w:t>2013-present    North American Vascular Biology Organization Member</w:t>
      </w:r>
    </w:p>
    <w:p w14:paraId="3415B536" w14:textId="6A30D918" w:rsidR="00CA2FB3" w:rsidRPr="00894D44" w:rsidRDefault="00CA2FB3" w:rsidP="00CA2FB3">
      <w:pPr>
        <w:tabs>
          <w:tab w:val="left" w:pos="1440"/>
          <w:tab w:val="left" w:pos="1530"/>
        </w:tabs>
        <w:jc w:val="both"/>
        <w:rPr>
          <w:rFonts w:ascii="Arial" w:hAnsi="Arial" w:cs="Arial"/>
          <w:szCs w:val="24"/>
        </w:rPr>
      </w:pPr>
      <w:r w:rsidRPr="00894D44">
        <w:rPr>
          <w:rFonts w:ascii="Arial" w:hAnsi="Arial" w:cs="Arial"/>
          <w:szCs w:val="24"/>
        </w:rPr>
        <w:t>2015-present    Genetic Society of America</w:t>
      </w:r>
    </w:p>
    <w:p w14:paraId="276E55E4" w14:textId="6F0567C6" w:rsidR="00CA2FB3" w:rsidRPr="00894D44" w:rsidRDefault="00CA2FB3" w:rsidP="00CA2FB3">
      <w:pPr>
        <w:tabs>
          <w:tab w:val="left" w:pos="1440"/>
          <w:tab w:val="left" w:pos="1530"/>
        </w:tabs>
        <w:jc w:val="both"/>
        <w:rPr>
          <w:rFonts w:ascii="Arial" w:hAnsi="Arial" w:cs="Arial"/>
          <w:szCs w:val="24"/>
        </w:rPr>
      </w:pPr>
      <w:r w:rsidRPr="00894D44">
        <w:rPr>
          <w:rFonts w:ascii="Arial" w:hAnsi="Arial" w:cs="Arial"/>
          <w:szCs w:val="24"/>
        </w:rPr>
        <w:t>2016-present    International Zebrafish Society</w:t>
      </w:r>
    </w:p>
    <w:p w14:paraId="0577A1C8" w14:textId="3D6B1303" w:rsidR="009C0164" w:rsidRDefault="009C0164" w:rsidP="009C0164">
      <w:pPr>
        <w:tabs>
          <w:tab w:val="left" w:pos="1440"/>
          <w:tab w:val="left" w:pos="1530"/>
        </w:tabs>
        <w:jc w:val="both"/>
        <w:rPr>
          <w:rFonts w:ascii="Arial" w:hAnsi="Arial" w:cs="Arial"/>
          <w:szCs w:val="24"/>
        </w:rPr>
      </w:pPr>
      <w:r w:rsidRPr="00894D44">
        <w:rPr>
          <w:rFonts w:ascii="Arial" w:hAnsi="Arial" w:cs="Arial"/>
          <w:szCs w:val="24"/>
        </w:rPr>
        <w:t>2016-present    American Heart Association</w:t>
      </w:r>
    </w:p>
    <w:p w14:paraId="5221BCF5" w14:textId="735ADBF1" w:rsidR="002C459E" w:rsidRDefault="002C459E" w:rsidP="009C0164">
      <w:pPr>
        <w:tabs>
          <w:tab w:val="left" w:pos="1440"/>
          <w:tab w:val="left" w:pos="1530"/>
        </w:tabs>
        <w:jc w:val="both"/>
        <w:rPr>
          <w:rFonts w:ascii="Arial" w:hAnsi="Arial" w:cs="Arial"/>
          <w:szCs w:val="24"/>
        </w:rPr>
      </w:pPr>
      <w:r>
        <w:rPr>
          <w:rFonts w:ascii="Arial" w:hAnsi="Arial" w:cs="Arial"/>
          <w:szCs w:val="24"/>
        </w:rPr>
        <w:t>2020-Present    RNA Society</w:t>
      </w:r>
    </w:p>
    <w:p w14:paraId="67679C49" w14:textId="6A30755B" w:rsidR="002C459E" w:rsidRPr="00894D44" w:rsidRDefault="002C459E" w:rsidP="009C0164">
      <w:pPr>
        <w:tabs>
          <w:tab w:val="left" w:pos="1440"/>
          <w:tab w:val="left" w:pos="1530"/>
        </w:tabs>
        <w:jc w:val="both"/>
        <w:rPr>
          <w:rFonts w:ascii="Arial" w:hAnsi="Arial" w:cs="Arial"/>
          <w:szCs w:val="24"/>
        </w:rPr>
      </w:pPr>
      <w:r>
        <w:rPr>
          <w:rFonts w:ascii="Arial" w:hAnsi="Arial" w:cs="Arial"/>
          <w:szCs w:val="24"/>
        </w:rPr>
        <w:t xml:space="preserve">2020-Present    Society of Developmental </w:t>
      </w:r>
      <w:proofErr w:type="spellStart"/>
      <w:r>
        <w:rPr>
          <w:rFonts w:ascii="Arial" w:hAnsi="Arial" w:cs="Arial"/>
          <w:szCs w:val="24"/>
        </w:rPr>
        <w:t>Biolgy</w:t>
      </w:r>
      <w:proofErr w:type="spellEnd"/>
      <w:r>
        <w:rPr>
          <w:rFonts w:ascii="Arial" w:hAnsi="Arial" w:cs="Arial"/>
          <w:szCs w:val="24"/>
        </w:rPr>
        <w:t xml:space="preserve"> </w:t>
      </w:r>
    </w:p>
    <w:p w14:paraId="63C8C30A" w14:textId="77777777" w:rsidR="009C0164" w:rsidRPr="00894D44" w:rsidRDefault="009C0164" w:rsidP="009C0164">
      <w:pPr>
        <w:pStyle w:val="Body1"/>
        <w:tabs>
          <w:tab w:val="left" w:pos="-2660"/>
          <w:tab w:val="left" w:pos="-2660"/>
        </w:tabs>
        <w:ind w:right="576"/>
        <w:jc w:val="both"/>
        <w:rPr>
          <w:rFonts w:ascii="Arial" w:hAnsi="Arial" w:cs="Arial"/>
          <w:b/>
          <w:szCs w:val="24"/>
        </w:rPr>
      </w:pPr>
    </w:p>
    <w:p w14:paraId="2D1D3A0B" w14:textId="29EF7E30" w:rsidR="009C0164" w:rsidRPr="00894D44" w:rsidRDefault="009C0164" w:rsidP="009C0164">
      <w:pPr>
        <w:pStyle w:val="Body1"/>
        <w:tabs>
          <w:tab w:val="left" w:pos="-2660"/>
          <w:tab w:val="left" w:pos="-2660"/>
        </w:tabs>
        <w:ind w:right="576"/>
        <w:jc w:val="both"/>
        <w:rPr>
          <w:rFonts w:ascii="Arial" w:hAnsi="Arial" w:cs="Arial"/>
          <w:b/>
          <w:szCs w:val="24"/>
        </w:rPr>
      </w:pPr>
      <w:r w:rsidRPr="00894D44">
        <w:rPr>
          <w:rFonts w:ascii="Arial" w:hAnsi="Arial" w:cs="Arial"/>
          <w:b/>
          <w:szCs w:val="24"/>
        </w:rPr>
        <w:t>Meeting Planning/Participation</w:t>
      </w:r>
    </w:p>
    <w:p w14:paraId="6B2E432D" w14:textId="77777777" w:rsidR="00CA2FB3" w:rsidRPr="00894D44" w:rsidRDefault="00CA2FB3" w:rsidP="00CA2FB3">
      <w:pPr>
        <w:tabs>
          <w:tab w:val="left" w:pos="1890"/>
          <w:tab w:val="left" w:pos="2880"/>
        </w:tabs>
        <w:ind w:left="1530" w:hanging="1530"/>
        <w:rPr>
          <w:rFonts w:ascii="Arial" w:hAnsi="Arial" w:cs="Arial"/>
          <w:szCs w:val="24"/>
        </w:rPr>
      </w:pPr>
      <w:r w:rsidRPr="00894D44">
        <w:rPr>
          <w:rFonts w:ascii="Arial" w:hAnsi="Arial" w:cs="Arial"/>
          <w:szCs w:val="24"/>
        </w:rPr>
        <w:t xml:space="preserve">2017-2018    </w:t>
      </w:r>
      <w:r w:rsidRPr="00894D44">
        <w:rPr>
          <w:rFonts w:ascii="Arial" w:hAnsi="Arial" w:cs="Arial"/>
          <w:szCs w:val="24"/>
        </w:rPr>
        <w:tab/>
        <w:t>Councilor of Educational Committee of the North American Vascular Biology Organization (NAVBO)</w:t>
      </w:r>
    </w:p>
    <w:p w14:paraId="3FF5B8BF" w14:textId="561B0930" w:rsidR="00CA2FB3" w:rsidRPr="00894D44" w:rsidRDefault="00CA2FB3" w:rsidP="00CA2FB3">
      <w:pPr>
        <w:tabs>
          <w:tab w:val="left" w:pos="1530"/>
          <w:tab w:val="left" w:pos="2880"/>
        </w:tabs>
        <w:ind w:left="1530" w:hanging="1530"/>
        <w:rPr>
          <w:rFonts w:ascii="Arial" w:hAnsi="Arial" w:cs="Arial"/>
          <w:szCs w:val="24"/>
        </w:rPr>
      </w:pPr>
      <w:r w:rsidRPr="00894D44">
        <w:rPr>
          <w:rFonts w:ascii="Arial" w:hAnsi="Arial" w:cs="Arial"/>
          <w:szCs w:val="24"/>
        </w:rPr>
        <w:t>2018-present</w:t>
      </w:r>
      <w:r w:rsidRPr="00894D44">
        <w:rPr>
          <w:rFonts w:ascii="Arial" w:hAnsi="Arial" w:cs="Arial"/>
          <w:szCs w:val="24"/>
        </w:rPr>
        <w:tab/>
        <w:t>Associate Member of the Board of the PhD Program in Precision Medicine of the Department of Molecular and Translational Medicine of the University of Brescia, Italy</w:t>
      </w:r>
    </w:p>
    <w:p w14:paraId="6AEE23DB" w14:textId="2CA79F5A" w:rsidR="00681F2A" w:rsidRPr="00894D44" w:rsidRDefault="00681F2A" w:rsidP="009F2137">
      <w:pPr>
        <w:tabs>
          <w:tab w:val="left" w:pos="1530"/>
          <w:tab w:val="left" w:pos="2880"/>
        </w:tabs>
        <w:ind w:left="1440" w:hanging="1440"/>
        <w:rPr>
          <w:rFonts w:ascii="Arial" w:hAnsi="Arial" w:cs="Arial"/>
          <w:szCs w:val="24"/>
        </w:rPr>
      </w:pPr>
      <w:r w:rsidRPr="00894D44">
        <w:rPr>
          <w:rFonts w:ascii="Arial" w:hAnsi="Arial" w:cs="Arial"/>
          <w:szCs w:val="24"/>
        </w:rPr>
        <w:t>2020</w:t>
      </w:r>
      <w:r w:rsidRPr="00894D44">
        <w:rPr>
          <w:rFonts w:ascii="Arial" w:hAnsi="Arial" w:cs="Arial"/>
          <w:szCs w:val="24"/>
        </w:rPr>
        <w:tab/>
      </w:r>
      <w:r w:rsidR="009F2137">
        <w:rPr>
          <w:rFonts w:ascii="Arial" w:hAnsi="Arial" w:cs="Arial"/>
          <w:szCs w:val="24"/>
        </w:rPr>
        <w:tab/>
      </w:r>
      <w:r w:rsidRPr="00894D44">
        <w:rPr>
          <w:rFonts w:ascii="Arial" w:hAnsi="Arial" w:cs="Arial"/>
          <w:szCs w:val="24"/>
        </w:rPr>
        <w:t xml:space="preserve">Organizer of North American Vascular Biology summer camp in Vascular </w:t>
      </w:r>
      <w:r w:rsidR="00997251">
        <w:rPr>
          <w:rFonts w:ascii="Arial" w:hAnsi="Arial" w:cs="Arial"/>
          <w:szCs w:val="24"/>
        </w:rPr>
        <w:t xml:space="preserve">  </w:t>
      </w:r>
      <w:r w:rsidRPr="00894D44">
        <w:rPr>
          <w:rFonts w:ascii="Arial" w:hAnsi="Arial" w:cs="Arial"/>
          <w:szCs w:val="24"/>
        </w:rPr>
        <w:t>Biology</w:t>
      </w:r>
    </w:p>
    <w:p w14:paraId="01309DCB" w14:textId="454C458D" w:rsidR="001D429D" w:rsidRPr="00894D44" w:rsidRDefault="001D429D" w:rsidP="009C0164">
      <w:pPr>
        <w:tabs>
          <w:tab w:val="left" w:pos="1530"/>
          <w:tab w:val="left" w:pos="2880"/>
        </w:tabs>
        <w:rPr>
          <w:rFonts w:ascii="Arial" w:hAnsi="Arial" w:cs="Arial"/>
          <w:szCs w:val="24"/>
        </w:rPr>
      </w:pPr>
      <w:r w:rsidRPr="00894D44">
        <w:rPr>
          <w:rFonts w:ascii="Arial" w:hAnsi="Arial" w:cs="Arial"/>
          <w:szCs w:val="24"/>
        </w:rPr>
        <w:t xml:space="preserve">2022 </w:t>
      </w:r>
      <w:r w:rsidRPr="00894D44">
        <w:rPr>
          <w:rFonts w:ascii="Arial" w:hAnsi="Arial" w:cs="Arial"/>
          <w:szCs w:val="24"/>
        </w:rPr>
        <w:tab/>
        <w:t>Organizer Vascular Biology 2023, Newport Harbor Island Resort, RI</w:t>
      </w:r>
    </w:p>
    <w:p w14:paraId="5BAA84BC" w14:textId="5DFB57A4" w:rsidR="001D429D" w:rsidRPr="00894D44" w:rsidRDefault="001D429D" w:rsidP="009C0164">
      <w:pPr>
        <w:tabs>
          <w:tab w:val="left" w:pos="1530"/>
          <w:tab w:val="left" w:pos="2880"/>
        </w:tabs>
        <w:rPr>
          <w:rFonts w:ascii="Arial" w:hAnsi="Arial" w:cs="Arial"/>
          <w:szCs w:val="24"/>
        </w:rPr>
      </w:pPr>
      <w:r w:rsidRPr="00894D44">
        <w:rPr>
          <w:rFonts w:ascii="Arial" w:hAnsi="Arial" w:cs="Arial"/>
          <w:szCs w:val="24"/>
        </w:rPr>
        <w:t xml:space="preserve">2023 </w:t>
      </w:r>
      <w:r w:rsidRPr="00894D44">
        <w:rPr>
          <w:rFonts w:ascii="Arial" w:hAnsi="Arial" w:cs="Arial"/>
          <w:szCs w:val="24"/>
        </w:rPr>
        <w:tab/>
        <w:t>Organizer Vascular Biology 2024, Asilomar, Pacific Grove, CA</w:t>
      </w:r>
    </w:p>
    <w:p w14:paraId="0601D3EA" w14:textId="26B1E3A1" w:rsidR="00AF1B35" w:rsidRPr="00894D44" w:rsidRDefault="00AF1B35" w:rsidP="009F2137">
      <w:pPr>
        <w:tabs>
          <w:tab w:val="left" w:pos="1530"/>
          <w:tab w:val="left" w:pos="2880"/>
        </w:tabs>
        <w:ind w:left="1440" w:hanging="1440"/>
        <w:rPr>
          <w:rFonts w:ascii="Arial" w:hAnsi="Arial" w:cs="Arial"/>
          <w:szCs w:val="24"/>
        </w:rPr>
      </w:pPr>
      <w:r w:rsidRPr="00894D44">
        <w:rPr>
          <w:rFonts w:ascii="Arial" w:hAnsi="Arial" w:cs="Arial"/>
          <w:szCs w:val="24"/>
        </w:rPr>
        <w:t xml:space="preserve">2023 </w:t>
      </w:r>
      <w:r w:rsidR="009F2137">
        <w:rPr>
          <w:rFonts w:ascii="Arial" w:hAnsi="Arial" w:cs="Arial"/>
          <w:szCs w:val="24"/>
        </w:rPr>
        <w:tab/>
      </w:r>
      <w:r w:rsidR="009F2137">
        <w:rPr>
          <w:rFonts w:ascii="Arial" w:hAnsi="Arial" w:cs="Arial"/>
          <w:szCs w:val="24"/>
        </w:rPr>
        <w:tab/>
      </w:r>
      <w:r w:rsidRPr="00894D44">
        <w:rPr>
          <w:rFonts w:ascii="Arial" w:hAnsi="Arial" w:cs="Arial"/>
          <w:szCs w:val="24"/>
        </w:rPr>
        <w:t>Vice-chair, Gordon Research Conference in Vascular Biology</w:t>
      </w:r>
      <w:r w:rsidR="001D429D" w:rsidRPr="00894D44">
        <w:rPr>
          <w:rFonts w:ascii="Arial" w:hAnsi="Arial" w:cs="Arial"/>
          <w:szCs w:val="24"/>
        </w:rPr>
        <w:t xml:space="preserve"> 2025</w:t>
      </w:r>
      <w:r w:rsidRPr="00894D44">
        <w:rPr>
          <w:rFonts w:ascii="Arial" w:hAnsi="Arial" w:cs="Arial"/>
          <w:szCs w:val="24"/>
        </w:rPr>
        <w:t xml:space="preserve">, Ventura, </w:t>
      </w:r>
      <w:r w:rsidR="001D429D" w:rsidRPr="00894D44">
        <w:rPr>
          <w:rFonts w:ascii="Arial" w:hAnsi="Arial" w:cs="Arial"/>
          <w:szCs w:val="24"/>
        </w:rPr>
        <w:t>CA</w:t>
      </w:r>
    </w:p>
    <w:p w14:paraId="57F82D21" w14:textId="77777777" w:rsidR="009C0164" w:rsidRPr="00894D44" w:rsidRDefault="009C0164" w:rsidP="009C0164">
      <w:pPr>
        <w:pStyle w:val="Body1"/>
        <w:tabs>
          <w:tab w:val="left" w:pos="-2660"/>
          <w:tab w:val="left" w:pos="-2660"/>
        </w:tabs>
        <w:ind w:right="576"/>
        <w:jc w:val="both"/>
        <w:rPr>
          <w:rFonts w:ascii="Arial" w:hAnsi="Arial" w:cs="Arial"/>
          <w:b/>
          <w:szCs w:val="24"/>
        </w:rPr>
      </w:pPr>
    </w:p>
    <w:p w14:paraId="7DF9A4EB" w14:textId="14E92EC7" w:rsidR="009C0164" w:rsidRPr="00894D44" w:rsidRDefault="009C0164" w:rsidP="00381744">
      <w:pPr>
        <w:pStyle w:val="Body1"/>
        <w:tabs>
          <w:tab w:val="left" w:pos="-2660"/>
          <w:tab w:val="left" w:pos="-2660"/>
        </w:tabs>
        <w:spacing w:after="80"/>
        <w:ind w:right="576"/>
        <w:jc w:val="both"/>
        <w:rPr>
          <w:rFonts w:ascii="Arial" w:hAnsi="Arial" w:cs="Arial"/>
          <w:b/>
          <w:sz w:val="26"/>
          <w:szCs w:val="26"/>
        </w:rPr>
      </w:pPr>
      <w:r w:rsidRPr="00894D44">
        <w:rPr>
          <w:rFonts w:ascii="Arial" w:hAnsi="Arial" w:cs="Arial"/>
          <w:b/>
          <w:sz w:val="26"/>
          <w:szCs w:val="26"/>
        </w:rPr>
        <w:t>Yale University Service</w:t>
      </w:r>
      <w:r w:rsidR="002A7563" w:rsidRPr="00894D44">
        <w:rPr>
          <w:rFonts w:ascii="Arial" w:hAnsi="Arial" w:cs="Arial"/>
          <w:b/>
          <w:sz w:val="26"/>
          <w:szCs w:val="26"/>
        </w:rPr>
        <w:t>:</w:t>
      </w:r>
    </w:p>
    <w:p w14:paraId="28BE1414" w14:textId="5DCB3313" w:rsidR="00902BF7" w:rsidRPr="00381744" w:rsidRDefault="003F028F" w:rsidP="003F028F">
      <w:pPr>
        <w:pStyle w:val="Body1"/>
        <w:tabs>
          <w:tab w:val="left" w:pos="-2660"/>
          <w:tab w:val="left" w:pos="-2660"/>
        </w:tabs>
        <w:ind w:left="1980" w:right="576" w:hanging="1980"/>
        <w:jc w:val="both"/>
        <w:rPr>
          <w:rFonts w:ascii="Arial" w:hAnsi="Arial" w:cs="Arial"/>
          <w:b/>
          <w:i/>
          <w:iCs/>
          <w:szCs w:val="24"/>
        </w:rPr>
      </w:pPr>
      <w:r w:rsidRPr="00381744">
        <w:rPr>
          <w:rFonts w:ascii="Arial" w:hAnsi="Arial" w:cs="Arial"/>
          <w:b/>
          <w:i/>
          <w:iCs/>
          <w:szCs w:val="24"/>
        </w:rPr>
        <w:t>University and Medical School Committees</w:t>
      </w:r>
    </w:p>
    <w:p w14:paraId="4CB8DE96" w14:textId="77777777" w:rsidR="002A7563" w:rsidRPr="00894D44" w:rsidRDefault="002A7563" w:rsidP="002A7563">
      <w:pPr>
        <w:tabs>
          <w:tab w:val="left" w:pos="1890"/>
          <w:tab w:val="left" w:pos="2880"/>
        </w:tabs>
        <w:ind w:left="1530" w:hanging="1530"/>
        <w:rPr>
          <w:rFonts w:ascii="Arial" w:hAnsi="Arial" w:cs="Arial"/>
          <w:szCs w:val="24"/>
        </w:rPr>
      </w:pPr>
      <w:r w:rsidRPr="00894D44">
        <w:rPr>
          <w:rFonts w:ascii="Arial" w:hAnsi="Arial" w:cs="Arial"/>
          <w:szCs w:val="24"/>
        </w:rPr>
        <w:t>2016</w:t>
      </w:r>
      <w:r w:rsidRPr="00894D44">
        <w:rPr>
          <w:rFonts w:ascii="Arial" w:hAnsi="Arial" w:cs="Arial"/>
          <w:szCs w:val="24"/>
        </w:rPr>
        <w:tab/>
        <w:t>Organizer, Connecticut Valley Zebrafish Meeting (CVZM), Yale University School of Medicine, New Haven, CT</w:t>
      </w:r>
    </w:p>
    <w:p w14:paraId="337E1B29" w14:textId="04CDC538"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2012-present</w:t>
      </w:r>
      <w:r w:rsidR="009F2137">
        <w:rPr>
          <w:rFonts w:ascii="Arial" w:hAnsi="Arial" w:cs="Arial"/>
          <w:szCs w:val="24"/>
        </w:rPr>
        <w:tab/>
      </w:r>
      <w:r w:rsidRPr="00894D44">
        <w:rPr>
          <w:rFonts w:ascii="Arial" w:hAnsi="Arial" w:cs="Arial"/>
          <w:szCs w:val="24"/>
        </w:rPr>
        <w:t>Associate Member, Vascular Biology and Therapeutics Program, Yale University           School of Medicine</w:t>
      </w:r>
    </w:p>
    <w:p w14:paraId="73CBE71E" w14:textId="40627964"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2013-</w:t>
      </w:r>
      <w:proofErr w:type="gramStart"/>
      <w:r w:rsidRPr="00894D44">
        <w:rPr>
          <w:rFonts w:ascii="Arial" w:hAnsi="Arial" w:cs="Arial"/>
          <w:szCs w:val="24"/>
        </w:rPr>
        <w:t>present  Associate</w:t>
      </w:r>
      <w:proofErr w:type="gramEnd"/>
      <w:r w:rsidRPr="00894D44">
        <w:rPr>
          <w:rFonts w:ascii="Arial" w:hAnsi="Arial" w:cs="Arial"/>
          <w:szCs w:val="24"/>
        </w:rPr>
        <w:t xml:space="preserve"> Member, Center for RNA Science and Medicine, Yale University School of Medicine</w:t>
      </w:r>
    </w:p>
    <w:p w14:paraId="6F4D8AFA" w14:textId="77777777"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 xml:space="preserve">2014-present </w:t>
      </w:r>
      <w:r w:rsidRPr="00894D44">
        <w:rPr>
          <w:rFonts w:ascii="Arial" w:hAnsi="Arial" w:cs="Arial"/>
          <w:szCs w:val="24"/>
        </w:rPr>
        <w:tab/>
        <w:t>Faculty Affiliate, Yale Stem Cell Institute, Yale University School of Medicine</w:t>
      </w:r>
    </w:p>
    <w:p w14:paraId="2A34B614" w14:textId="77777777"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 xml:space="preserve">2015-present </w:t>
      </w:r>
      <w:r w:rsidRPr="00894D44">
        <w:rPr>
          <w:rFonts w:ascii="Arial" w:hAnsi="Arial" w:cs="Arial"/>
          <w:szCs w:val="24"/>
        </w:rPr>
        <w:tab/>
        <w:t xml:space="preserve">Dissertation Advisory Committee for PhD students for the BBS and MMPP programs </w:t>
      </w:r>
    </w:p>
    <w:p w14:paraId="3C4CF8D0" w14:textId="77777777" w:rsidR="002A7563" w:rsidRPr="00894D44" w:rsidRDefault="002A7563" w:rsidP="002A7563">
      <w:pPr>
        <w:pStyle w:val="Body1"/>
        <w:tabs>
          <w:tab w:val="left" w:pos="-2660"/>
          <w:tab w:val="left" w:pos="-2660"/>
        </w:tabs>
        <w:ind w:left="2160" w:right="576" w:hanging="2160"/>
        <w:jc w:val="both"/>
        <w:rPr>
          <w:rFonts w:ascii="Arial" w:hAnsi="Arial" w:cs="Arial"/>
          <w:szCs w:val="24"/>
        </w:rPr>
      </w:pPr>
      <w:r w:rsidRPr="00894D44">
        <w:rPr>
          <w:rFonts w:ascii="Arial" w:hAnsi="Arial" w:cs="Arial"/>
          <w:szCs w:val="24"/>
        </w:rPr>
        <w:t>2015- present   Interviewing and rating applicants for MD/PhD students, Yale University</w:t>
      </w:r>
    </w:p>
    <w:p w14:paraId="08DCD67D" w14:textId="77777777"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2015</w:t>
      </w:r>
      <w:r w:rsidRPr="00894D44">
        <w:rPr>
          <w:rFonts w:ascii="Arial" w:hAnsi="Arial" w:cs="Arial"/>
          <w:szCs w:val="24"/>
        </w:rPr>
        <w:tab/>
        <w:t>Organizer, Junior Faculty Annual Retreat, Yale University School of Medicine</w:t>
      </w:r>
    </w:p>
    <w:p w14:paraId="6E932598" w14:textId="77777777" w:rsidR="002A7563" w:rsidRPr="00894D44" w:rsidRDefault="002A7563" w:rsidP="002A7563">
      <w:pPr>
        <w:tabs>
          <w:tab w:val="left" w:pos="1530"/>
          <w:tab w:val="left" w:pos="2880"/>
        </w:tabs>
        <w:ind w:left="1530" w:hanging="1530"/>
        <w:rPr>
          <w:rFonts w:ascii="Arial" w:hAnsi="Arial" w:cs="Arial"/>
          <w:szCs w:val="24"/>
        </w:rPr>
      </w:pPr>
      <w:r w:rsidRPr="00894D44">
        <w:rPr>
          <w:rFonts w:ascii="Arial" w:hAnsi="Arial" w:cs="Arial"/>
          <w:szCs w:val="24"/>
        </w:rPr>
        <w:t xml:space="preserve">2015    </w:t>
      </w:r>
      <w:r w:rsidRPr="00894D44">
        <w:rPr>
          <w:rFonts w:ascii="Arial" w:hAnsi="Arial" w:cs="Arial"/>
          <w:szCs w:val="24"/>
        </w:rPr>
        <w:tab/>
        <w:t>Co-Organizer, Yale Center for RNA Science and Medicine Annual Retreat, Yale University School of Medicine, New Haven, CT</w:t>
      </w:r>
    </w:p>
    <w:p w14:paraId="045DC5A5" w14:textId="77777777" w:rsidR="002A7563" w:rsidRPr="00894D44" w:rsidRDefault="002A7563" w:rsidP="002A7563">
      <w:pPr>
        <w:tabs>
          <w:tab w:val="left" w:pos="1890"/>
          <w:tab w:val="left" w:pos="2880"/>
        </w:tabs>
        <w:ind w:left="1530" w:hanging="1530"/>
        <w:rPr>
          <w:rFonts w:ascii="Arial" w:hAnsi="Arial" w:cs="Arial"/>
          <w:szCs w:val="24"/>
        </w:rPr>
      </w:pPr>
      <w:r w:rsidRPr="00894D44">
        <w:rPr>
          <w:rFonts w:ascii="Arial" w:hAnsi="Arial" w:cs="Arial"/>
          <w:szCs w:val="24"/>
        </w:rPr>
        <w:t>2016-2018</w:t>
      </w:r>
      <w:r w:rsidRPr="00894D44">
        <w:rPr>
          <w:rFonts w:ascii="Arial" w:hAnsi="Arial" w:cs="Arial"/>
          <w:szCs w:val="24"/>
        </w:rPr>
        <w:tab/>
        <w:t xml:space="preserve">Member of the Genetics Search Committee, Yale University School of Medicine  </w:t>
      </w:r>
    </w:p>
    <w:p w14:paraId="15C4BF12" w14:textId="77777777" w:rsidR="002A7563" w:rsidRPr="00894D44" w:rsidRDefault="002A7563" w:rsidP="002A7563">
      <w:pPr>
        <w:tabs>
          <w:tab w:val="left" w:pos="1890"/>
          <w:tab w:val="left" w:pos="2880"/>
        </w:tabs>
        <w:ind w:left="1530" w:hanging="1530"/>
        <w:rPr>
          <w:rFonts w:ascii="Arial" w:hAnsi="Arial" w:cs="Arial"/>
          <w:szCs w:val="24"/>
        </w:rPr>
      </w:pPr>
      <w:r w:rsidRPr="00894D44">
        <w:rPr>
          <w:rFonts w:ascii="Arial" w:hAnsi="Arial" w:cs="Arial"/>
          <w:szCs w:val="24"/>
        </w:rPr>
        <w:lastRenderedPageBreak/>
        <w:t>2018-2019</w:t>
      </w:r>
      <w:r w:rsidRPr="00894D44">
        <w:rPr>
          <w:rFonts w:ascii="Arial" w:hAnsi="Arial" w:cs="Arial"/>
          <w:szCs w:val="24"/>
        </w:rPr>
        <w:tab/>
        <w:t xml:space="preserve">Organizer of the Genetics Department Retreat, Yale University School of Medicine </w:t>
      </w:r>
    </w:p>
    <w:p w14:paraId="42DB9D2E" w14:textId="7B4486B7" w:rsidR="002A7563" w:rsidRPr="00894D44" w:rsidRDefault="002A7563" w:rsidP="00381744">
      <w:pPr>
        <w:ind w:left="1560" w:hanging="1560"/>
        <w:outlineLvl w:val="0"/>
        <w:rPr>
          <w:rFonts w:ascii="Arial" w:eastAsia="Arial Unicode MS" w:hAnsi="Arial" w:cs="Arial"/>
          <w:color w:val="000000"/>
          <w:szCs w:val="24"/>
          <w:u w:color="000000"/>
        </w:rPr>
      </w:pPr>
      <w:r w:rsidRPr="00894D44">
        <w:rPr>
          <w:rFonts w:ascii="Arial" w:eastAsia="Arial Unicode MS" w:hAnsi="Arial" w:cs="Arial"/>
          <w:color w:val="000000"/>
          <w:szCs w:val="24"/>
          <w:u w:color="000000"/>
        </w:rPr>
        <w:t>2018-present</w:t>
      </w:r>
      <w:r w:rsidR="00381744">
        <w:rPr>
          <w:rFonts w:ascii="Arial" w:eastAsia="Arial Unicode MS" w:hAnsi="Arial" w:cs="Arial"/>
          <w:color w:val="000000"/>
          <w:szCs w:val="24"/>
          <w:u w:color="000000"/>
        </w:rPr>
        <w:tab/>
      </w:r>
      <w:r w:rsidRPr="00894D44">
        <w:rPr>
          <w:rFonts w:ascii="Arial" w:eastAsia="Arial Unicode MS" w:hAnsi="Arial" w:cs="Arial"/>
          <w:color w:val="000000"/>
          <w:szCs w:val="24"/>
          <w:u w:color="000000"/>
        </w:rPr>
        <w:t xml:space="preserve">Yale School of </w:t>
      </w:r>
      <w:r w:rsidRPr="00894D44">
        <w:rPr>
          <w:rFonts w:ascii="Arial" w:hAnsi="Arial" w:cs="Arial"/>
          <w:color w:val="000000"/>
          <w:szCs w:val="24"/>
        </w:rPr>
        <w:t>Committee on the Status of Women in Medicine (SWIM)</w:t>
      </w:r>
    </w:p>
    <w:p w14:paraId="4B56E285" w14:textId="10585707" w:rsidR="003F028F" w:rsidRPr="00894D44" w:rsidRDefault="003F028F" w:rsidP="003F028F">
      <w:pPr>
        <w:tabs>
          <w:tab w:val="left" w:pos="1890"/>
          <w:tab w:val="left" w:pos="2880"/>
        </w:tabs>
        <w:ind w:left="1530" w:hanging="1530"/>
        <w:rPr>
          <w:rFonts w:ascii="Arial" w:hAnsi="Arial" w:cs="Arial"/>
          <w:szCs w:val="24"/>
        </w:rPr>
      </w:pPr>
      <w:r w:rsidRPr="00894D44">
        <w:rPr>
          <w:rFonts w:ascii="Arial" w:hAnsi="Arial" w:cs="Arial"/>
          <w:szCs w:val="24"/>
        </w:rPr>
        <w:t>2021</w:t>
      </w:r>
      <w:r w:rsidRPr="00894D44">
        <w:rPr>
          <w:rFonts w:ascii="Arial" w:hAnsi="Arial" w:cs="Arial"/>
          <w:szCs w:val="24"/>
        </w:rPr>
        <w:tab/>
        <w:t>Member of Pathology Search Committee, Yale University School of Medicine</w:t>
      </w:r>
    </w:p>
    <w:p w14:paraId="02A29160" w14:textId="77777777" w:rsidR="002A7563" w:rsidRPr="00894D44" w:rsidRDefault="002A7563" w:rsidP="002A7563">
      <w:pPr>
        <w:tabs>
          <w:tab w:val="left" w:pos="1890"/>
          <w:tab w:val="left" w:pos="2880"/>
        </w:tabs>
        <w:ind w:left="1530" w:hanging="1530"/>
        <w:rPr>
          <w:rFonts w:ascii="Arial" w:hAnsi="Arial" w:cs="Arial"/>
          <w:szCs w:val="24"/>
        </w:rPr>
      </w:pPr>
      <w:r w:rsidRPr="00894D44">
        <w:rPr>
          <w:rFonts w:ascii="Arial" w:hAnsi="Arial" w:cs="Arial"/>
          <w:szCs w:val="24"/>
        </w:rPr>
        <w:t>2018-2020</w:t>
      </w:r>
      <w:r w:rsidRPr="00894D44">
        <w:rPr>
          <w:rFonts w:ascii="Arial" w:hAnsi="Arial" w:cs="Arial"/>
          <w:szCs w:val="24"/>
        </w:rPr>
        <w:tab/>
        <w:t>Member of the Genetics Mentoring Committee, Yale University School of Medicine</w:t>
      </w:r>
    </w:p>
    <w:p w14:paraId="230CDCAA" w14:textId="77777777" w:rsidR="002A7563" w:rsidRPr="00894D44" w:rsidRDefault="002A7563" w:rsidP="002A7563">
      <w:pPr>
        <w:tabs>
          <w:tab w:val="left" w:pos="1890"/>
          <w:tab w:val="left" w:pos="2880"/>
        </w:tabs>
        <w:ind w:left="1530" w:hanging="1530"/>
        <w:rPr>
          <w:rFonts w:ascii="Arial" w:hAnsi="Arial" w:cs="Arial"/>
          <w:szCs w:val="24"/>
        </w:rPr>
      </w:pPr>
      <w:r w:rsidRPr="00894D44">
        <w:rPr>
          <w:rFonts w:ascii="Arial" w:hAnsi="Arial" w:cs="Arial"/>
          <w:szCs w:val="24"/>
        </w:rPr>
        <w:t xml:space="preserve">2020-present </w:t>
      </w:r>
      <w:r w:rsidRPr="00894D44">
        <w:rPr>
          <w:rFonts w:ascii="Arial" w:hAnsi="Arial" w:cs="Arial"/>
          <w:szCs w:val="24"/>
        </w:rPr>
        <w:tab/>
        <w:t>Chair of the Genetics Mentoring Committee, Yale University School of Medicine</w:t>
      </w:r>
    </w:p>
    <w:p w14:paraId="7EB88D1F" w14:textId="3A6858DB" w:rsidR="003F028F" w:rsidRPr="00894D44" w:rsidRDefault="003F028F" w:rsidP="003F028F">
      <w:pPr>
        <w:tabs>
          <w:tab w:val="left" w:pos="1890"/>
          <w:tab w:val="left" w:pos="2880"/>
        </w:tabs>
        <w:ind w:left="1530" w:hanging="1530"/>
        <w:rPr>
          <w:rFonts w:ascii="Arial" w:hAnsi="Arial" w:cs="Arial"/>
          <w:szCs w:val="24"/>
        </w:rPr>
      </w:pPr>
      <w:r w:rsidRPr="00894D44">
        <w:rPr>
          <w:rFonts w:ascii="Arial" w:hAnsi="Arial" w:cs="Arial"/>
          <w:szCs w:val="24"/>
        </w:rPr>
        <w:t>202</w:t>
      </w:r>
      <w:r w:rsidR="00FD34FD" w:rsidRPr="00894D44">
        <w:rPr>
          <w:rFonts w:ascii="Arial" w:hAnsi="Arial" w:cs="Arial"/>
          <w:szCs w:val="24"/>
        </w:rPr>
        <w:t>0</w:t>
      </w:r>
      <w:r w:rsidRPr="00894D44">
        <w:rPr>
          <w:rFonts w:ascii="Arial" w:hAnsi="Arial" w:cs="Arial"/>
          <w:szCs w:val="24"/>
        </w:rPr>
        <w:t>-present</w:t>
      </w:r>
      <w:r w:rsidRPr="00894D44">
        <w:rPr>
          <w:rFonts w:ascii="Arial" w:hAnsi="Arial" w:cs="Arial"/>
          <w:szCs w:val="24"/>
        </w:rPr>
        <w:tab/>
        <w:t xml:space="preserve">Member of the Postdoctoral Affairs Advisory Committee, Yale University </w:t>
      </w:r>
    </w:p>
    <w:p w14:paraId="1A8DAD05" w14:textId="4197A0ED" w:rsidR="00D1747A" w:rsidRPr="00894D44" w:rsidRDefault="00894D44" w:rsidP="00894D44">
      <w:pPr>
        <w:pStyle w:val="NormalWeb"/>
        <w:pBdr>
          <w:bottom w:val="single" w:sz="6" w:space="1" w:color="auto"/>
        </w:pBdr>
        <w:rPr>
          <w:rFonts w:ascii="ArialMT" w:hAnsi="ArialMT"/>
          <w:b/>
          <w:bCs/>
          <w:sz w:val="28"/>
          <w:szCs w:val="28"/>
        </w:rPr>
      </w:pPr>
      <w:r w:rsidRPr="00894D44">
        <w:rPr>
          <w:rFonts w:ascii="ArialMT" w:hAnsi="ArialMT"/>
          <w:b/>
          <w:bCs/>
          <w:sz w:val="28"/>
          <w:szCs w:val="28"/>
        </w:rPr>
        <w:t>Publications</w:t>
      </w:r>
    </w:p>
    <w:p w14:paraId="37746AFF" w14:textId="3D9A3798" w:rsidR="00463C9F" w:rsidRPr="00894D44" w:rsidRDefault="00D1747A" w:rsidP="00894D44">
      <w:pPr>
        <w:spacing w:after="60" w:line="276" w:lineRule="auto"/>
        <w:jc w:val="both"/>
        <w:rPr>
          <w:rFonts w:ascii="Arial" w:hAnsi="Arial" w:cs="Arial"/>
          <w:b/>
          <w:szCs w:val="24"/>
        </w:rPr>
      </w:pPr>
      <w:r w:rsidRPr="00894D44">
        <w:rPr>
          <w:rFonts w:ascii="Arial" w:hAnsi="Arial" w:cs="Arial"/>
          <w:b/>
          <w:szCs w:val="24"/>
        </w:rPr>
        <w:t>Peer Reviewed Original Research</w:t>
      </w:r>
      <w:r w:rsidR="00E97416" w:rsidRPr="00894D44">
        <w:rPr>
          <w:rFonts w:ascii="Arial" w:hAnsi="Arial" w:cs="Arial"/>
          <w:b/>
          <w:szCs w:val="24"/>
        </w:rPr>
        <w:t>:</w:t>
      </w:r>
    </w:p>
    <w:p w14:paraId="0839910F"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Dell'Era</w:t>
      </w:r>
      <w:proofErr w:type="spellEnd"/>
      <w:r w:rsidRPr="00894D44">
        <w:rPr>
          <w:rFonts w:ascii="Arial" w:hAnsi="Arial" w:cs="Arial"/>
          <w:color w:val="000000"/>
          <w:szCs w:val="24"/>
        </w:rPr>
        <w:t xml:space="preserve"> P, Ronca R, Coco L, </w:t>
      </w:r>
      <w:r w:rsidRPr="00894D44">
        <w:rPr>
          <w:rFonts w:ascii="Arial" w:hAnsi="Arial" w:cs="Arial"/>
          <w:b/>
          <w:color w:val="000000"/>
          <w:szCs w:val="24"/>
        </w:rPr>
        <w:t>Nicoli S,</w:t>
      </w:r>
      <w:r w:rsidRPr="00894D44">
        <w:rPr>
          <w:rFonts w:ascii="Arial" w:hAnsi="Arial" w:cs="Arial"/>
          <w:color w:val="000000"/>
          <w:szCs w:val="24"/>
        </w:rPr>
        <w:t xml:space="preserve"> Metra M, Presta M. Fibroblast growth factor receptor-1 is essential for in vitro cardiomyocyte development. </w:t>
      </w:r>
      <w:r w:rsidRPr="00894D44">
        <w:rPr>
          <w:rFonts w:ascii="Arial" w:hAnsi="Arial" w:cs="Arial"/>
          <w:b/>
          <w:bCs/>
          <w:color w:val="000000"/>
          <w:szCs w:val="24"/>
        </w:rPr>
        <w:t>Circulation Research</w:t>
      </w:r>
      <w:r w:rsidRPr="00894D44">
        <w:rPr>
          <w:rFonts w:ascii="Arial" w:hAnsi="Arial" w:cs="Arial"/>
          <w:color w:val="000000"/>
          <w:szCs w:val="24"/>
        </w:rPr>
        <w:t>. 2003 Sep 5;93(5):414-20.</w:t>
      </w:r>
      <w:r w:rsidRPr="00894D44">
        <w:rPr>
          <w:rFonts w:ascii="Arial" w:hAnsi="Arial" w:cs="Arial"/>
          <w:szCs w:val="24"/>
        </w:rPr>
        <w:t xml:space="preserve"> </w:t>
      </w:r>
      <w:r w:rsidRPr="00894D44">
        <w:rPr>
          <w:rFonts w:ascii="Arial" w:hAnsi="Arial" w:cs="Arial"/>
          <w:color w:val="000000"/>
          <w:szCs w:val="24"/>
        </w:rPr>
        <w:t>PMID: 12893744</w:t>
      </w:r>
    </w:p>
    <w:p w14:paraId="4A20ABE9"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bCs/>
          <w:color w:val="000000"/>
          <w:szCs w:val="24"/>
        </w:rPr>
      </w:pPr>
      <w:r w:rsidRPr="00894D44">
        <w:rPr>
          <w:rFonts w:ascii="Arial" w:hAnsi="Arial" w:cs="Arial"/>
          <w:color w:val="000000"/>
          <w:szCs w:val="24"/>
        </w:rPr>
        <w:t xml:space="preserve">Presta M, Oreste P, </w:t>
      </w:r>
      <w:proofErr w:type="spellStart"/>
      <w:r w:rsidRPr="00894D44">
        <w:rPr>
          <w:rFonts w:ascii="Arial" w:hAnsi="Arial" w:cs="Arial"/>
          <w:color w:val="000000"/>
          <w:szCs w:val="24"/>
        </w:rPr>
        <w:t>Zoppetti</w:t>
      </w:r>
      <w:proofErr w:type="spellEnd"/>
      <w:r w:rsidRPr="00894D44">
        <w:rPr>
          <w:rFonts w:ascii="Arial" w:hAnsi="Arial" w:cs="Arial"/>
          <w:color w:val="000000"/>
          <w:szCs w:val="24"/>
        </w:rPr>
        <w:t xml:space="preserve"> G, </w:t>
      </w:r>
      <w:proofErr w:type="spellStart"/>
      <w:r w:rsidRPr="00894D44">
        <w:rPr>
          <w:rFonts w:ascii="Arial" w:hAnsi="Arial" w:cs="Arial"/>
          <w:color w:val="000000"/>
          <w:szCs w:val="24"/>
        </w:rPr>
        <w:t>Belleri</w:t>
      </w:r>
      <w:proofErr w:type="spellEnd"/>
      <w:r w:rsidRPr="00894D44">
        <w:rPr>
          <w:rFonts w:ascii="Arial" w:hAnsi="Arial" w:cs="Arial"/>
          <w:color w:val="000000"/>
          <w:szCs w:val="24"/>
        </w:rPr>
        <w:t xml:space="preserve"> M, </w:t>
      </w:r>
      <w:proofErr w:type="spellStart"/>
      <w:r w:rsidRPr="00894D44">
        <w:rPr>
          <w:rFonts w:ascii="Arial" w:hAnsi="Arial" w:cs="Arial"/>
          <w:color w:val="000000"/>
          <w:szCs w:val="24"/>
        </w:rPr>
        <w:t>Tanghetti</w:t>
      </w:r>
      <w:proofErr w:type="spellEnd"/>
      <w:r w:rsidRPr="00894D44">
        <w:rPr>
          <w:rFonts w:ascii="Arial" w:hAnsi="Arial" w:cs="Arial"/>
          <w:color w:val="000000"/>
          <w:szCs w:val="24"/>
        </w:rPr>
        <w:t xml:space="preserve"> E, Leali D, Urbinati C, Bugatti A, Ronca R, </w:t>
      </w:r>
      <w:r w:rsidRPr="00894D44">
        <w:rPr>
          <w:rFonts w:ascii="Arial" w:hAnsi="Arial" w:cs="Arial"/>
          <w:b/>
          <w:color w:val="000000"/>
          <w:szCs w:val="24"/>
        </w:rPr>
        <w:t>Nicoli S,</w:t>
      </w:r>
      <w:r w:rsidRPr="00894D44">
        <w:rPr>
          <w:rFonts w:ascii="Arial" w:hAnsi="Arial" w:cs="Arial"/>
          <w:color w:val="000000"/>
          <w:szCs w:val="24"/>
        </w:rPr>
        <w:t xml:space="preserve"> Moroni E, Stabile H, Camozzi M, Hernandez GA, Mitola S, </w:t>
      </w:r>
      <w:proofErr w:type="spellStart"/>
      <w:r w:rsidRPr="00894D44">
        <w:rPr>
          <w:rFonts w:ascii="Arial" w:hAnsi="Arial" w:cs="Arial"/>
          <w:color w:val="000000"/>
          <w:szCs w:val="24"/>
        </w:rPr>
        <w:t>Dell'Era</w:t>
      </w:r>
      <w:proofErr w:type="spellEnd"/>
      <w:r w:rsidRPr="00894D44">
        <w:rPr>
          <w:rFonts w:ascii="Arial" w:hAnsi="Arial" w:cs="Arial"/>
          <w:color w:val="000000"/>
          <w:szCs w:val="24"/>
        </w:rPr>
        <w:t xml:space="preserve"> P, </w:t>
      </w:r>
      <w:proofErr w:type="spellStart"/>
      <w:r w:rsidRPr="00894D44">
        <w:rPr>
          <w:rFonts w:ascii="Arial" w:hAnsi="Arial" w:cs="Arial"/>
          <w:color w:val="000000"/>
          <w:szCs w:val="24"/>
        </w:rPr>
        <w:t>Rusnati</w:t>
      </w:r>
      <w:proofErr w:type="spellEnd"/>
      <w:r w:rsidRPr="00894D44">
        <w:rPr>
          <w:rFonts w:ascii="Arial" w:hAnsi="Arial" w:cs="Arial"/>
          <w:color w:val="000000"/>
          <w:szCs w:val="24"/>
        </w:rPr>
        <w:t xml:space="preserve"> M, </w:t>
      </w:r>
      <w:proofErr w:type="spellStart"/>
      <w:r w:rsidRPr="00894D44">
        <w:rPr>
          <w:rFonts w:ascii="Arial" w:hAnsi="Arial" w:cs="Arial"/>
          <w:color w:val="000000"/>
          <w:szCs w:val="24"/>
        </w:rPr>
        <w:t>Ribatti</w:t>
      </w:r>
      <w:proofErr w:type="spellEnd"/>
      <w:r w:rsidRPr="00894D44">
        <w:rPr>
          <w:rFonts w:ascii="Arial" w:hAnsi="Arial" w:cs="Arial"/>
          <w:color w:val="000000"/>
          <w:szCs w:val="24"/>
        </w:rPr>
        <w:t xml:space="preserve"> D. </w:t>
      </w:r>
      <w:r w:rsidRPr="00894D44">
        <w:rPr>
          <w:rFonts w:ascii="Arial" w:hAnsi="Arial" w:cs="Arial"/>
          <w:bCs/>
          <w:color w:val="000000"/>
          <w:szCs w:val="24"/>
        </w:rPr>
        <w:t xml:space="preserve">Antiangiogenic activity of semisynthetic biotechnological heparins: low-molecular-weight-sulfated Escherichia coli K5 polysaccharide derivatives as fibroblast growth factor antagonists. </w:t>
      </w:r>
      <w:proofErr w:type="spellStart"/>
      <w:r w:rsidRPr="00894D44">
        <w:rPr>
          <w:rFonts w:ascii="Arial" w:hAnsi="Arial" w:cs="Arial"/>
          <w:b/>
          <w:color w:val="000000"/>
          <w:szCs w:val="24"/>
        </w:rPr>
        <w:t>Arterioscler</w:t>
      </w:r>
      <w:proofErr w:type="spellEnd"/>
      <w:r w:rsidRPr="00894D44">
        <w:rPr>
          <w:rFonts w:ascii="Arial" w:hAnsi="Arial" w:cs="Arial"/>
          <w:b/>
          <w:color w:val="000000"/>
          <w:szCs w:val="24"/>
        </w:rPr>
        <w:t xml:space="preserve"> </w:t>
      </w:r>
      <w:proofErr w:type="spellStart"/>
      <w:r w:rsidRPr="00894D44">
        <w:rPr>
          <w:rFonts w:ascii="Arial" w:hAnsi="Arial" w:cs="Arial"/>
          <w:b/>
          <w:color w:val="000000"/>
          <w:szCs w:val="24"/>
        </w:rPr>
        <w:t>Thromb</w:t>
      </w:r>
      <w:proofErr w:type="spellEnd"/>
      <w:r w:rsidRPr="00894D44">
        <w:rPr>
          <w:rFonts w:ascii="Arial" w:hAnsi="Arial" w:cs="Arial"/>
          <w:b/>
          <w:color w:val="000000"/>
          <w:szCs w:val="24"/>
        </w:rPr>
        <w:t xml:space="preserve"> </w:t>
      </w:r>
      <w:proofErr w:type="spellStart"/>
      <w:r w:rsidRPr="00894D44">
        <w:rPr>
          <w:rFonts w:ascii="Arial" w:hAnsi="Arial" w:cs="Arial"/>
          <w:b/>
          <w:color w:val="000000"/>
          <w:szCs w:val="24"/>
        </w:rPr>
        <w:t>Vasc</w:t>
      </w:r>
      <w:proofErr w:type="spellEnd"/>
      <w:r w:rsidRPr="00894D44">
        <w:rPr>
          <w:rFonts w:ascii="Arial" w:hAnsi="Arial" w:cs="Arial"/>
          <w:b/>
          <w:color w:val="000000"/>
          <w:szCs w:val="24"/>
        </w:rPr>
        <w:t xml:space="preserve"> Biol</w:t>
      </w:r>
      <w:r w:rsidRPr="00894D44">
        <w:rPr>
          <w:rFonts w:ascii="Arial" w:hAnsi="Arial" w:cs="Arial"/>
          <w:bCs/>
          <w:color w:val="000000"/>
          <w:szCs w:val="24"/>
        </w:rPr>
        <w:t>. 2005 Jan;25(1):71-6.</w:t>
      </w:r>
      <w:r w:rsidRPr="00894D44">
        <w:rPr>
          <w:rFonts w:ascii="Arial" w:hAnsi="Arial" w:cs="Arial"/>
          <w:szCs w:val="24"/>
        </w:rPr>
        <w:t xml:space="preserve"> </w:t>
      </w:r>
      <w:r w:rsidRPr="00894D44">
        <w:rPr>
          <w:rFonts w:ascii="Arial" w:hAnsi="Arial" w:cs="Arial"/>
          <w:bCs/>
          <w:color w:val="000000"/>
          <w:szCs w:val="24"/>
        </w:rPr>
        <w:t>PMID: 15514208</w:t>
      </w:r>
    </w:p>
    <w:p w14:paraId="78D02537"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Belleri</w:t>
      </w:r>
      <w:proofErr w:type="spellEnd"/>
      <w:r w:rsidRPr="00894D44">
        <w:rPr>
          <w:rFonts w:ascii="Arial" w:hAnsi="Arial" w:cs="Arial"/>
          <w:color w:val="000000"/>
          <w:szCs w:val="24"/>
        </w:rPr>
        <w:t xml:space="preserve"> M, </w:t>
      </w:r>
      <w:proofErr w:type="spellStart"/>
      <w:r w:rsidRPr="00894D44">
        <w:rPr>
          <w:rFonts w:ascii="Arial" w:hAnsi="Arial" w:cs="Arial"/>
          <w:color w:val="000000"/>
          <w:szCs w:val="24"/>
        </w:rPr>
        <w:t>Ribatti</w:t>
      </w:r>
      <w:proofErr w:type="spellEnd"/>
      <w:r w:rsidRPr="00894D44">
        <w:rPr>
          <w:rFonts w:ascii="Arial" w:hAnsi="Arial" w:cs="Arial"/>
          <w:color w:val="000000"/>
          <w:szCs w:val="24"/>
        </w:rPr>
        <w:t xml:space="preserve"> D,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Cotelli</w:t>
      </w:r>
      <w:proofErr w:type="spellEnd"/>
      <w:r w:rsidRPr="00894D44">
        <w:rPr>
          <w:rFonts w:ascii="Arial" w:hAnsi="Arial" w:cs="Arial"/>
          <w:color w:val="000000"/>
          <w:szCs w:val="24"/>
        </w:rPr>
        <w:t xml:space="preserve"> F, Forti L, Vannini V, Stivala LA, Presta M. Antiangiogenic and vascular-targeting activity of the microtubule-destabilizing trans-resveratrol derivative 3,5,4'-trimethoxystilbene.</w:t>
      </w:r>
      <w:r w:rsidRPr="00894D44">
        <w:rPr>
          <w:rFonts w:ascii="Arial" w:hAnsi="Arial" w:cs="Arial"/>
          <w:szCs w:val="24"/>
        </w:rPr>
        <w:t xml:space="preserve"> </w:t>
      </w:r>
      <w:r w:rsidRPr="00894D44">
        <w:rPr>
          <w:rFonts w:ascii="Arial" w:hAnsi="Arial" w:cs="Arial"/>
          <w:b/>
          <w:bCs/>
          <w:color w:val="000000"/>
          <w:szCs w:val="24"/>
        </w:rPr>
        <w:t>Mol Pharmacology.</w:t>
      </w:r>
      <w:r w:rsidRPr="00894D44">
        <w:rPr>
          <w:rFonts w:ascii="Arial" w:hAnsi="Arial" w:cs="Arial"/>
          <w:color w:val="000000"/>
          <w:szCs w:val="24"/>
        </w:rPr>
        <w:t xml:space="preserve"> 2005 May;67(5).</w:t>
      </w:r>
    </w:p>
    <w:p w14:paraId="3BFF6156"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Dell'Era</w:t>
      </w:r>
      <w:proofErr w:type="spellEnd"/>
      <w:r w:rsidRPr="00894D44">
        <w:rPr>
          <w:rFonts w:ascii="Arial" w:hAnsi="Arial" w:cs="Arial"/>
          <w:color w:val="000000"/>
          <w:szCs w:val="24"/>
        </w:rPr>
        <w:t xml:space="preserve"> P, </w:t>
      </w:r>
      <w:r w:rsidRPr="00894D44">
        <w:rPr>
          <w:rFonts w:ascii="Arial" w:hAnsi="Arial" w:cs="Arial"/>
          <w:b/>
          <w:color w:val="000000"/>
          <w:szCs w:val="24"/>
        </w:rPr>
        <w:t>Nicoli S,</w:t>
      </w:r>
      <w:r w:rsidRPr="00894D44">
        <w:rPr>
          <w:rFonts w:ascii="Arial" w:hAnsi="Arial" w:cs="Arial"/>
          <w:color w:val="000000"/>
          <w:szCs w:val="24"/>
        </w:rPr>
        <w:t xml:space="preserve"> Peri G, Nieddu M, Ennas MG, Presta M. FGF2-induced upregulation of DNA polymerase-delta p12 subunit in endothelial cells. </w:t>
      </w:r>
      <w:r w:rsidRPr="00894D44">
        <w:rPr>
          <w:rFonts w:ascii="Arial" w:hAnsi="Arial" w:cs="Arial"/>
          <w:b/>
          <w:bCs/>
          <w:color w:val="000000"/>
          <w:szCs w:val="24"/>
        </w:rPr>
        <w:t>Oncogene</w:t>
      </w:r>
      <w:r w:rsidRPr="00894D44">
        <w:rPr>
          <w:rFonts w:ascii="Arial" w:hAnsi="Arial" w:cs="Arial"/>
          <w:color w:val="000000"/>
          <w:szCs w:val="24"/>
        </w:rPr>
        <w:t>. 2005 Feb 3;24(6):1117-21.</w:t>
      </w:r>
      <w:r w:rsidRPr="00894D44">
        <w:rPr>
          <w:rFonts w:ascii="Arial" w:hAnsi="Arial" w:cs="Arial"/>
          <w:szCs w:val="24"/>
        </w:rPr>
        <w:t xml:space="preserve"> </w:t>
      </w:r>
      <w:r w:rsidRPr="00894D44">
        <w:rPr>
          <w:rFonts w:ascii="Arial" w:hAnsi="Arial" w:cs="Arial"/>
          <w:color w:val="000000"/>
          <w:szCs w:val="24"/>
        </w:rPr>
        <w:t>PMID: 15608665</w:t>
      </w:r>
    </w:p>
    <w:p w14:paraId="4B63E01E"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color w:val="000000"/>
          <w:szCs w:val="24"/>
        </w:rPr>
        <w:t xml:space="preserve">Stabile H, Mitola S, Moroni E, </w:t>
      </w:r>
      <w:proofErr w:type="spellStart"/>
      <w:r w:rsidRPr="00894D44">
        <w:rPr>
          <w:rFonts w:ascii="Arial" w:hAnsi="Arial" w:cs="Arial"/>
          <w:color w:val="000000"/>
          <w:szCs w:val="24"/>
        </w:rPr>
        <w:t>Belleri</w:t>
      </w:r>
      <w:proofErr w:type="spellEnd"/>
      <w:r w:rsidRPr="00894D44">
        <w:rPr>
          <w:rFonts w:ascii="Arial" w:hAnsi="Arial" w:cs="Arial"/>
          <w:color w:val="000000"/>
          <w:szCs w:val="24"/>
        </w:rPr>
        <w:t xml:space="preserve"> M,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Coltrini</w:t>
      </w:r>
      <w:proofErr w:type="spellEnd"/>
      <w:r w:rsidRPr="00894D44">
        <w:rPr>
          <w:rFonts w:ascii="Arial" w:hAnsi="Arial" w:cs="Arial"/>
          <w:color w:val="000000"/>
          <w:szCs w:val="24"/>
        </w:rPr>
        <w:t xml:space="preserve"> D, Peri F, Pessi A, Orsatti L, Talamo F, Castronovo V, </w:t>
      </w:r>
      <w:proofErr w:type="spellStart"/>
      <w:r w:rsidRPr="00894D44">
        <w:rPr>
          <w:rFonts w:ascii="Arial" w:hAnsi="Arial" w:cs="Arial"/>
          <w:color w:val="000000"/>
          <w:szCs w:val="24"/>
        </w:rPr>
        <w:t>Waltregny</w:t>
      </w:r>
      <w:proofErr w:type="spellEnd"/>
      <w:r w:rsidRPr="00894D44">
        <w:rPr>
          <w:rFonts w:ascii="Arial" w:hAnsi="Arial" w:cs="Arial"/>
          <w:color w:val="000000"/>
          <w:szCs w:val="24"/>
        </w:rPr>
        <w:t xml:space="preserve"> D, </w:t>
      </w:r>
      <w:proofErr w:type="spellStart"/>
      <w:r w:rsidRPr="00894D44">
        <w:rPr>
          <w:rFonts w:ascii="Arial" w:hAnsi="Arial" w:cs="Arial"/>
          <w:color w:val="000000"/>
          <w:szCs w:val="24"/>
        </w:rPr>
        <w:t>Cotelli</w:t>
      </w:r>
      <w:proofErr w:type="spellEnd"/>
      <w:r w:rsidRPr="00894D44">
        <w:rPr>
          <w:rFonts w:ascii="Arial" w:hAnsi="Arial" w:cs="Arial"/>
          <w:color w:val="000000"/>
          <w:szCs w:val="24"/>
        </w:rPr>
        <w:t xml:space="preserve"> F, </w:t>
      </w:r>
      <w:proofErr w:type="spellStart"/>
      <w:r w:rsidRPr="00894D44">
        <w:rPr>
          <w:rFonts w:ascii="Arial" w:hAnsi="Arial" w:cs="Arial"/>
          <w:color w:val="000000"/>
          <w:szCs w:val="24"/>
        </w:rPr>
        <w:t>Ribatti</w:t>
      </w:r>
      <w:proofErr w:type="spellEnd"/>
      <w:r w:rsidRPr="00894D44">
        <w:rPr>
          <w:rFonts w:ascii="Arial" w:hAnsi="Arial" w:cs="Arial"/>
          <w:color w:val="000000"/>
          <w:szCs w:val="24"/>
        </w:rPr>
        <w:t xml:space="preserve"> D, Presta M. Bone morphogenic protein antagonist </w:t>
      </w:r>
      <w:proofErr w:type="spellStart"/>
      <w:r w:rsidRPr="00894D44">
        <w:rPr>
          <w:rFonts w:ascii="Arial" w:hAnsi="Arial" w:cs="Arial"/>
          <w:color w:val="000000"/>
          <w:szCs w:val="24"/>
        </w:rPr>
        <w:t>Drm</w:t>
      </w:r>
      <w:proofErr w:type="spellEnd"/>
      <w:r w:rsidRPr="00894D44">
        <w:rPr>
          <w:rFonts w:ascii="Arial" w:hAnsi="Arial" w:cs="Arial"/>
          <w:color w:val="000000"/>
          <w:szCs w:val="24"/>
        </w:rPr>
        <w:t xml:space="preserve">/gremlin is a novel proangiogenic factor. </w:t>
      </w:r>
      <w:r w:rsidRPr="00894D44">
        <w:rPr>
          <w:rFonts w:ascii="Arial" w:hAnsi="Arial" w:cs="Arial"/>
          <w:b/>
          <w:bCs/>
          <w:color w:val="000000"/>
          <w:szCs w:val="24"/>
        </w:rPr>
        <w:t>Blood</w:t>
      </w:r>
      <w:r w:rsidRPr="00894D44">
        <w:rPr>
          <w:rFonts w:ascii="Arial" w:hAnsi="Arial" w:cs="Arial"/>
          <w:color w:val="000000"/>
          <w:szCs w:val="24"/>
        </w:rPr>
        <w:t>. 2007 Mar 1;109(5):1834-40. PMID: 17077323</w:t>
      </w:r>
    </w:p>
    <w:p w14:paraId="5199C699" w14:textId="77777777" w:rsidR="00463C9F" w:rsidRPr="00894D44" w:rsidRDefault="00463C9F" w:rsidP="00980086">
      <w:pPr>
        <w:pStyle w:val="ListParagraph"/>
        <w:spacing w:after="80"/>
        <w:ind w:left="425" w:hanging="425"/>
        <w:contextualSpacing w:val="0"/>
        <w:jc w:val="both"/>
        <w:rPr>
          <w:rFonts w:ascii="Arial" w:hAnsi="Arial" w:cs="Arial"/>
          <w:color w:val="000000"/>
          <w:szCs w:val="24"/>
        </w:rPr>
      </w:pPr>
    </w:p>
    <w:p w14:paraId="1364C469"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Ribatti</w:t>
      </w:r>
      <w:proofErr w:type="spellEnd"/>
      <w:r w:rsidRPr="00894D44">
        <w:rPr>
          <w:rFonts w:ascii="Arial" w:hAnsi="Arial" w:cs="Arial"/>
          <w:color w:val="000000"/>
          <w:szCs w:val="24"/>
        </w:rPr>
        <w:t xml:space="preserve"> D, </w:t>
      </w:r>
      <w:proofErr w:type="spellStart"/>
      <w:r w:rsidRPr="00894D44">
        <w:rPr>
          <w:rFonts w:ascii="Arial" w:hAnsi="Arial" w:cs="Arial"/>
          <w:color w:val="000000"/>
          <w:szCs w:val="24"/>
        </w:rPr>
        <w:t>Cotelli</w:t>
      </w:r>
      <w:proofErr w:type="spellEnd"/>
      <w:r w:rsidRPr="00894D44">
        <w:rPr>
          <w:rFonts w:ascii="Arial" w:hAnsi="Arial" w:cs="Arial"/>
          <w:color w:val="000000"/>
          <w:szCs w:val="24"/>
        </w:rPr>
        <w:t xml:space="preserve"> F, Presta M. Mammalian tumor xenografts induce neovascularization in zebrafish embryos. </w:t>
      </w:r>
      <w:r w:rsidRPr="00894D44">
        <w:rPr>
          <w:rFonts w:ascii="Arial" w:hAnsi="Arial" w:cs="Arial"/>
          <w:b/>
          <w:bCs/>
          <w:color w:val="000000"/>
          <w:szCs w:val="24"/>
        </w:rPr>
        <w:t>Cancer Research,</w:t>
      </w:r>
      <w:r w:rsidRPr="00894D44">
        <w:rPr>
          <w:rFonts w:ascii="Arial" w:hAnsi="Arial" w:cs="Arial"/>
          <w:color w:val="000000"/>
          <w:szCs w:val="24"/>
        </w:rPr>
        <w:t xml:space="preserve"> 2007 Apr 1;67(7):2927-31. PMID: 17409396</w:t>
      </w:r>
    </w:p>
    <w:p w14:paraId="086E74CF"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Presta M. The zebrafish/tumor xenograft angiogenesis assay. </w:t>
      </w:r>
      <w:r w:rsidRPr="00894D44">
        <w:rPr>
          <w:rFonts w:ascii="Arial" w:hAnsi="Arial" w:cs="Arial"/>
          <w:b/>
          <w:bCs/>
          <w:color w:val="000000"/>
          <w:szCs w:val="24"/>
        </w:rPr>
        <w:t xml:space="preserve">Nature Protocol, </w:t>
      </w:r>
      <w:r w:rsidRPr="00894D44">
        <w:rPr>
          <w:rFonts w:ascii="Arial" w:hAnsi="Arial" w:cs="Arial"/>
          <w:color w:val="000000"/>
          <w:szCs w:val="24"/>
        </w:rPr>
        <w:t>2007;2(11):2918-23.</w:t>
      </w:r>
      <w:r w:rsidRPr="00894D44">
        <w:rPr>
          <w:rFonts w:ascii="Arial" w:hAnsi="Arial" w:cs="Arial"/>
          <w:szCs w:val="24"/>
        </w:rPr>
        <w:t xml:space="preserve"> </w:t>
      </w:r>
      <w:r w:rsidRPr="00894D44">
        <w:rPr>
          <w:rFonts w:ascii="Arial" w:hAnsi="Arial" w:cs="Arial"/>
          <w:color w:val="000000"/>
          <w:szCs w:val="24"/>
        </w:rPr>
        <w:t>PMID: 18007628</w:t>
      </w:r>
    </w:p>
    <w:p w14:paraId="2BB321AC"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Tobia C, Gualandi L, De Sena G, Presta M. Calcitonin receptor-like receptor guides arterial differentiation in Zebrafish. </w:t>
      </w:r>
      <w:r w:rsidRPr="00894D44">
        <w:rPr>
          <w:rFonts w:ascii="Arial" w:hAnsi="Arial" w:cs="Arial"/>
          <w:b/>
          <w:bCs/>
          <w:color w:val="000000"/>
          <w:szCs w:val="24"/>
        </w:rPr>
        <w:t>Blood</w:t>
      </w:r>
      <w:r w:rsidRPr="00894D44">
        <w:rPr>
          <w:rFonts w:ascii="Arial" w:hAnsi="Arial" w:cs="Arial"/>
          <w:b/>
          <w:color w:val="000000"/>
          <w:szCs w:val="24"/>
        </w:rPr>
        <w:t>.</w:t>
      </w:r>
      <w:r w:rsidRPr="00894D44">
        <w:rPr>
          <w:rFonts w:ascii="Arial" w:hAnsi="Arial" w:cs="Arial"/>
          <w:color w:val="000000"/>
          <w:szCs w:val="24"/>
        </w:rPr>
        <w:t xml:space="preserve"> 2008 May 15;111(10):4965-72.</w:t>
      </w:r>
      <w:r w:rsidRPr="00894D44">
        <w:rPr>
          <w:rFonts w:ascii="Arial" w:hAnsi="Arial" w:cs="Arial"/>
          <w:szCs w:val="24"/>
        </w:rPr>
        <w:t xml:space="preserve"> </w:t>
      </w:r>
      <w:r w:rsidRPr="00894D44">
        <w:rPr>
          <w:rFonts w:ascii="Arial" w:hAnsi="Arial" w:cs="Arial"/>
          <w:color w:val="000000"/>
          <w:szCs w:val="24"/>
        </w:rPr>
        <w:t>PMID: 18326814</w:t>
      </w:r>
    </w:p>
    <w:p w14:paraId="5D629EAF"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De Sena G, Presta M. Fibroblast Growth Factor 2-induced angiogenesis in zebrafish: the zebrafish yolk membrane (ZFYM) angiogenesis assay. </w:t>
      </w:r>
      <w:r w:rsidRPr="00894D44">
        <w:rPr>
          <w:rFonts w:ascii="Arial" w:hAnsi="Arial" w:cs="Arial"/>
          <w:b/>
          <w:bCs/>
          <w:color w:val="000000"/>
          <w:szCs w:val="24"/>
        </w:rPr>
        <w:t>J Cell Mol Med</w:t>
      </w:r>
      <w:r w:rsidRPr="00894D44">
        <w:rPr>
          <w:rFonts w:ascii="Arial" w:hAnsi="Arial" w:cs="Arial"/>
          <w:color w:val="000000"/>
          <w:szCs w:val="24"/>
        </w:rPr>
        <w:t>. 2008 Jul 24. PMID: 18466357</w:t>
      </w:r>
    </w:p>
    <w:p w14:paraId="489384E9" w14:textId="472793A4"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Belleri</w:t>
      </w:r>
      <w:proofErr w:type="spellEnd"/>
      <w:r w:rsidRPr="00894D44">
        <w:rPr>
          <w:rFonts w:ascii="Arial" w:hAnsi="Arial" w:cs="Arial"/>
          <w:color w:val="000000"/>
          <w:szCs w:val="24"/>
        </w:rPr>
        <w:t xml:space="preserve"> M, </w:t>
      </w:r>
      <w:proofErr w:type="spellStart"/>
      <w:r w:rsidRPr="00894D44">
        <w:rPr>
          <w:rFonts w:ascii="Arial" w:hAnsi="Arial" w:cs="Arial"/>
          <w:color w:val="000000"/>
          <w:szCs w:val="24"/>
        </w:rPr>
        <w:t>Ribatti</w:t>
      </w:r>
      <w:proofErr w:type="spellEnd"/>
      <w:r w:rsidRPr="00894D44">
        <w:rPr>
          <w:rFonts w:ascii="Arial" w:hAnsi="Arial" w:cs="Arial"/>
          <w:color w:val="000000"/>
          <w:szCs w:val="24"/>
        </w:rPr>
        <w:t xml:space="preserve"> D, Savio M, Stivala LA, Forti L, </w:t>
      </w:r>
      <w:proofErr w:type="spellStart"/>
      <w:r w:rsidRPr="00894D44">
        <w:rPr>
          <w:rFonts w:ascii="Arial" w:hAnsi="Arial" w:cs="Arial"/>
          <w:color w:val="000000"/>
          <w:szCs w:val="24"/>
        </w:rPr>
        <w:t>Tanghetti</w:t>
      </w:r>
      <w:proofErr w:type="spellEnd"/>
      <w:r w:rsidRPr="00894D44">
        <w:rPr>
          <w:rFonts w:ascii="Arial" w:hAnsi="Arial" w:cs="Arial"/>
          <w:color w:val="000000"/>
          <w:szCs w:val="24"/>
        </w:rPr>
        <w:t xml:space="preserve"> E, Alessi P, </w:t>
      </w:r>
      <w:proofErr w:type="spellStart"/>
      <w:r w:rsidRPr="00894D44">
        <w:rPr>
          <w:rFonts w:ascii="Arial" w:hAnsi="Arial" w:cs="Arial"/>
          <w:color w:val="000000"/>
          <w:szCs w:val="24"/>
        </w:rPr>
        <w:t>Coltrini</w:t>
      </w:r>
      <w:proofErr w:type="spellEnd"/>
      <w:r w:rsidRPr="00894D44">
        <w:rPr>
          <w:rFonts w:ascii="Arial" w:hAnsi="Arial" w:cs="Arial"/>
          <w:color w:val="000000"/>
          <w:szCs w:val="24"/>
        </w:rPr>
        <w:t xml:space="preserve"> D, Bugatti A, Mitola S, </w:t>
      </w:r>
      <w:r w:rsidRPr="00894D44">
        <w:rPr>
          <w:rFonts w:ascii="Arial" w:hAnsi="Arial" w:cs="Arial"/>
          <w:b/>
          <w:color w:val="000000"/>
          <w:szCs w:val="24"/>
        </w:rPr>
        <w:t>Nicoli S</w:t>
      </w:r>
      <w:r w:rsidRPr="00894D44">
        <w:rPr>
          <w:rFonts w:ascii="Arial" w:hAnsi="Arial" w:cs="Arial"/>
          <w:color w:val="000000"/>
          <w:szCs w:val="24"/>
        </w:rPr>
        <w:t xml:space="preserve">, Vannini V, Presta M. alphavbeta3 Integrin-dependent antiangiogenic </w:t>
      </w:r>
      <w:r w:rsidRPr="00894D44">
        <w:rPr>
          <w:rFonts w:ascii="Arial" w:hAnsi="Arial" w:cs="Arial"/>
          <w:color w:val="000000"/>
          <w:szCs w:val="24"/>
        </w:rPr>
        <w:lastRenderedPageBreak/>
        <w:t xml:space="preserve">activity of resveratrol stereoisomers. </w:t>
      </w:r>
      <w:r w:rsidRPr="00894D44">
        <w:rPr>
          <w:rFonts w:ascii="Arial" w:hAnsi="Arial" w:cs="Arial"/>
          <w:b/>
          <w:bCs/>
          <w:color w:val="000000"/>
          <w:szCs w:val="24"/>
        </w:rPr>
        <w:t>Mol Cancer Ther.</w:t>
      </w:r>
      <w:r w:rsidRPr="00894D44">
        <w:rPr>
          <w:rFonts w:ascii="Arial" w:hAnsi="Arial" w:cs="Arial"/>
          <w:color w:val="000000"/>
          <w:szCs w:val="24"/>
        </w:rPr>
        <w:t xml:space="preserve"> 2008 Dec;7(12):3761-70.</w:t>
      </w:r>
      <w:r w:rsidRPr="00894D44">
        <w:rPr>
          <w:rFonts w:ascii="Arial" w:hAnsi="Arial" w:cs="Arial"/>
          <w:szCs w:val="24"/>
        </w:rPr>
        <w:t xml:space="preserve"> </w:t>
      </w:r>
      <w:r w:rsidRPr="00894D44">
        <w:rPr>
          <w:rFonts w:ascii="Arial" w:hAnsi="Arial" w:cs="Arial"/>
          <w:color w:val="000000"/>
          <w:szCs w:val="24"/>
        </w:rPr>
        <w:t>PMID: 19074851</w:t>
      </w:r>
    </w:p>
    <w:p w14:paraId="5E5EC97E"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color w:val="000000"/>
          <w:szCs w:val="24"/>
        </w:rPr>
        <w:t xml:space="preserve">Urbinati C,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Giacca</w:t>
      </w:r>
      <w:proofErr w:type="spellEnd"/>
      <w:r w:rsidRPr="00894D44">
        <w:rPr>
          <w:rFonts w:ascii="Arial" w:hAnsi="Arial" w:cs="Arial"/>
          <w:color w:val="000000"/>
          <w:szCs w:val="24"/>
        </w:rPr>
        <w:t xml:space="preserve"> M, David G, Fiorentini S, Caruso A, Alfano M, Cassetta L, Presta M, </w:t>
      </w:r>
      <w:proofErr w:type="spellStart"/>
      <w:r w:rsidRPr="00894D44">
        <w:rPr>
          <w:rFonts w:ascii="Arial" w:hAnsi="Arial" w:cs="Arial"/>
          <w:color w:val="000000"/>
          <w:szCs w:val="24"/>
        </w:rPr>
        <w:t>Rusnati</w:t>
      </w:r>
      <w:proofErr w:type="spellEnd"/>
      <w:r w:rsidRPr="00894D44">
        <w:rPr>
          <w:rFonts w:ascii="Arial" w:hAnsi="Arial" w:cs="Arial"/>
          <w:color w:val="000000"/>
          <w:szCs w:val="24"/>
        </w:rPr>
        <w:t xml:space="preserve"> M. HIV-1 Tat and heparan sulfate proteoglycan interaction: a novel mechanism of lymphocyte adhesion and migration across the endothelium. </w:t>
      </w:r>
      <w:r w:rsidRPr="00894D44">
        <w:rPr>
          <w:rFonts w:ascii="Arial" w:hAnsi="Arial" w:cs="Arial"/>
          <w:b/>
          <w:bCs/>
          <w:color w:val="000000"/>
          <w:szCs w:val="24"/>
        </w:rPr>
        <w:t>Blood</w:t>
      </w:r>
      <w:r w:rsidRPr="00894D44">
        <w:rPr>
          <w:rFonts w:ascii="Arial" w:hAnsi="Arial" w:cs="Arial"/>
          <w:b/>
          <w:color w:val="000000"/>
          <w:szCs w:val="24"/>
        </w:rPr>
        <w:t>.</w:t>
      </w:r>
      <w:r w:rsidRPr="00894D44">
        <w:rPr>
          <w:rFonts w:ascii="Arial" w:hAnsi="Arial" w:cs="Arial"/>
          <w:color w:val="000000"/>
          <w:szCs w:val="24"/>
        </w:rPr>
        <w:t xml:space="preserve"> 2009 Oct 8;114(15):3335-42.</w:t>
      </w:r>
      <w:r w:rsidRPr="00894D44">
        <w:rPr>
          <w:rFonts w:ascii="Arial" w:hAnsi="Arial" w:cs="Arial"/>
          <w:szCs w:val="24"/>
        </w:rPr>
        <w:t xml:space="preserve"> </w:t>
      </w:r>
      <w:r w:rsidRPr="00894D44">
        <w:rPr>
          <w:rFonts w:ascii="Arial" w:hAnsi="Arial" w:cs="Arial"/>
          <w:color w:val="000000"/>
          <w:szCs w:val="24"/>
        </w:rPr>
        <w:t xml:space="preserve">PMID: 19661268 </w:t>
      </w:r>
    </w:p>
    <w:p w14:paraId="355AD76A"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color w:val="000000"/>
          <w:szCs w:val="24"/>
        </w:rPr>
        <w:t xml:space="preserve">Leali D, Bianchi R, Bugatti A, </w:t>
      </w:r>
      <w:r w:rsidRPr="00894D44">
        <w:rPr>
          <w:rFonts w:ascii="Arial" w:hAnsi="Arial" w:cs="Arial"/>
          <w:b/>
          <w:color w:val="000000"/>
          <w:szCs w:val="24"/>
        </w:rPr>
        <w:t>Nicoli S</w:t>
      </w:r>
      <w:r w:rsidRPr="00894D44">
        <w:rPr>
          <w:rFonts w:ascii="Arial" w:hAnsi="Arial" w:cs="Arial"/>
          <w:color w:val="000000"/>
          <w:szCs w:val="24"/>
        </w:rPr>
        <w:t>, Mitola S, Ragona L, Tomaselli S, Gallo G, Catello S, Rivieccio V, Zetta L, Presta M.</w:t>
      </w:r>
      <w:r w:rsidRPr="00894D44">
        <w:rPr>
          <w:rFonts w:ascii="Arial" w:hAnsi="Arial" w:cs="Arial"/>
          <w:szCs w:val="24"/>
        </w:rPr>
        <w:t xml:space="preserve"> </w:t>
      </w:r>
      <w:r w:rsidRPr="00894D44">
        <w:rPr>
          <w:rFonts w:ascii="Arial" w:hAnsi="Arial" w:cs="Arial"/>
          <w:color w:val="000000"/>
          <w:szCs w:val="24"/>
        </w:rPr>
        <w:t xml:space="preserve">Fibroblast growth factor 2-antagonist activity of a long-pentraxin 3-derived anti-angiogenic pentapeptide. </w:t>
      </w:r>
      <w:r w:rsidRPr="00894D44">
        <w:rPr>
          <w:rFonts w:ascii="Arial" w:hAnsi="Arial" w:cs="Arial"/>
          <w:b/>
          <w:bCs/>
          <w:color w:val="000000"/>
          <w:szCs w:val="24"/>
        </w:rPr>
        <w:t>J Cell Mol Med</w:t>
      </w:r>
      <w:r w:rsidRPr="00894D44">
        <w:rPr>
          <w:rFonts w:ascii="Arial" w:hAnsi="Arial" w:cs="Arial"/>
          <w:color w:val="000000"/>
          <w:szCs w:val="24"/>
        </w:rPr>
        <w:t>. 2010 Aug;14(8):2109-21.</w:t>
      </w:r>
      <w:r w:rsidRPr="00894D44">
        <w:rPr>
          <w:rFonts w:ascii="Arial" w:hAnsi="Arial" w:cs="Arial"/>
          <w:color w:val="212121"/>
          <w:szCs w:val="24"/>
        </w:rPr>
        <w:t xml:space="preserve"> </w:t>
      </w:r>
      <w:r w:rsidRPr="00894D44">
        <w:rPr>
          <w:rFonts w:ascii="Arial" w:hAnsi="Arial" w:cs="Arial"/>
          <w:color w:val="000000"/>
          <w:szCs w:val="24"/>
        </w:rPr>
        <w:t>PMID: 19627396</w:t>
      </w:r>
    </w:p>
    <w:p w14:paraId="24CFEF29"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Standley</w:t>
      </w:r>
      <w:proofErr w:type="spellEnd"/>
      <w:r w:rsidRPr="00894D44">
        <w:rPr>
          <w:rFonts w:ascii="Arial" w:hAnsi="Arial" w:cs="Arial"/>
          <w:color w:val="000000"/>
          <w:szCs w:val="24"/>
        </w:rPr>
        <w:t xml:space="preserve"> C., Walker P., Hurlstone A., Fogarty K. E., and Lawson N. D. microRNA-mediated integration of </w:t>
      </w:r>
      <w:proofErr w:type="spellStart"/>
      <w:r w:rsidRPr="00894D44">
        <w:rPr>
          <w:rFonts w:ascii="Arial" w:hAnsi="Arial" w:cs="Arial"/>
          <w:color w:val="000000"/>
          <w:szCs w:val="24"/>
        </w:rPr>
        <w:t>haemodynamics</w:t>
      </w:r>
      <w:proofErr w:type="spellEnd"/>
      <w:r w:rsidRPr="00894D44">
        <w:rPr>
          <w:rFonts w:ascii="Arial" w:hAnsi="Arial" w:cs="Arial"/>
          <w:color w:val="000000"/>
          <w:szCs w:val="24"/>
        </w:rPr>
        <w:t xml:space="preserve"> and </w:t>
      </w:r>
      <w:proofErr w:type="spellStart"/>
      <w:r w:rsidRPr="00894D44">
        <w:rPr>
          <w:rFonts w:ascii="Arial" w:hAnsi="Arial" w:cs="Arial"/>
          <w:color w:val="000000"/>
          <w:szCs w:val="24"/>
        </w:rPr>
        <w:t>Vegf</w:t>
      </w:r>
      <w:proofErr w:type="spellEnd"/>
      <w:r w:rsidRPr="00894D44">
        <w:rPr>
          <w:rFonts w:ascii="Arial" w:hAnsi="Arial" w:cs="Arial"/>
          <w:color w:val="000000"/>
          <w:szCs w:val="24"/>
        </w:rPr>
        <w:t xml:space="preserve"> signaling during angiogenesis. </w:t>
      </w:r>
      <w:r w:rsidRPr="00894D44">
        <w:rPr>
          <w:rFonts w:ascii="Arial" w:hAnsi="Arial" w:cs="Arial"/>
          <w:b/>
          <w:bCs/>
          <w:color w:val="000000"/>
          <w:szCs w:val="24"/>
        </w:rPr>
        <w:t>Nature</w:t>
      </w:r>
      <w:r w:rsidRPr="00894D44">
        <w:rPr>
          <w:rFonts w:ascii="Arial" w:hAnsi="Arial" w:cs="Arial"/>
          <w:color w:val="000000"/>
          <w:szCs w:val="24"/>
        </w:rPr>
        <w:t xml:space="preserve"> 2010 Apr 22;464(7292):1196-200.</w:t>
      </w:r>
      <w:r w:rsidRPr="00894D44">
        <w:rPr>
          <w:rFonts w:ascii="Arial" w:hAnsi="Arial" w:cs="Arial"/>
          <w:szCs w:val="24"/>
        </w:rPr>
        <w:t xml:space="preserve"> </w:t>
      </w:r>
      <w:r w:rsidRPr="00894D44">
        <w:rPr>
          <w:rFonts w:ascii="Arial" w:hAnsi="Arial" w:cs="Arial"/>
          <w:color w:val="000000"/>
          <w:szCs w:val="24"/>
        </w:rPr>
        <w:t>PMID: 20364122</w:t>
      </w:r>
    </w:p>
    <w:p w14:paraId="7B59CEEB"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Zizioli</w:t>
      </w:r>
      <w:proofErr w:type="spellEnd"/>
      <w:r w:rsidRPr="00894D44">
        <w:rPr>
          <w:rFonts w:ascii="Arial" w:hAnsi="Arial" w:cs="Arial"/>
          <w:color w:val="000000"/>
          <w:szCs w:val="24"/>
        </w:rPr>
        <w:t xml:space="preserve"> D, </w:t>
      </w:r>
      <w:proofErr w:type="spellStart"/>
      <w:r w:rsidRPr="00894D44">
        <w:rPr>
          <w:rFonts w:ascii="Arial" w:hAnsi="Arial" w:cs="Arial"/>
          <w:color w:val="000000"/>
          <w:szCs w:val="24"/>
        </w:rPr>
        <w:t>Forlanelli</w:t>
      </w:r>
      <w:proofErr w:type="spellEnd"/>
      <w:r w:rsidRPr="00894D44">
        <w:rPr>
          <w:rFonts w:ascii="Arial" w:hAnsi="Arial" w:cs="Arial"/>
          <w:color w:val="000000"/>
          <w:szCs w:val="24"/>
        </w:rPr>
        <w:t xml:space="preserve"> E, </w:t>
      </w:r>
      <w:proofErr w:type="spellStart"/>
      <w:r w:rsidRPr="00894D44">
        <w:rPr>
          <w:rFonts w:ascii="Arial" w:hAnsi="Arial" w:cs="Arial"/>
          <w:color w:val="000000"/>
          <w:szCs w:val="24"/>
        </w:rPr>
        <w:t>Guarienti</w:t>
      </w:r>
      <w:proofErr w:type="spellEnd"/>
      <w:r w:rsidRPr="00894D44">
        <w:rPr>
          <w:rFonts w:ascii="Arial" w:hAnsi="Arial" w:cs="Arial"/>
          <w:color w:val="000000"/>
          <w:szCs w:val="24"/>
        </w:rPr>
        <w:t xml:space="preserve"> M,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Fanzani</w:t>
      </w:r>
      <w:proofErr w:type="spellEnd"/>
      <w:r w:rsidRPr="00894D44">
        <w:rPr>
          <w:rFonts w:ascii="Arial" w:hAnsi="Arial" w:cs="Arial"/>
          <w:color w:val="000000"/>
          <w:szCs w:val="24"/>
        </w:rPr>
        <w:t xml:space="preserve"> A, Bresciani R, </w:t>
      </w:r>
      <w:proofErr w:type="spellStart"/>
      <w:r w:rsidRPr="00894D44">
        <w:rPr>
          <w:rFonts w:ascii="Arial" w:hAnsi="Arial" w:cs="Arial"/>
          <w:color w:val="000000"/>
          <w:szCs w:val="24"/>
        </w:rPr>
        <w:t>Borsani</w:t>
      </w:r>
      <w:proofErr w:type="spellEnd"/>
      <w:r w:rsidRPr="00894D44">
        <w:rPr>
          <w:rFonts w:ascii="Arial" w:hAnsi="Arial" w:cs="Arial"/>
          <w:color w:val="000000"/>
          <w:szCs w:val="24"/>
        </w:rPr>
        <w:t xml:space="preserve"> G, Preti A, </w:t>
      </w:r>
      <w:proofErr w:type="spellStart"/>
      <w:r w:rsidRPr="00894D44">
        <w:rPr>
          <w:rFonts w:ascii="Arial" w:hAnsi="Arial" w:cs="Arial"/>
          <w:color w:val="000000"/>
          <w:szCs w:val="24"/>
        </w:rPr>
        <w:t>Cotelli</w:t>
      </w:r>
      <w:proofErr w:type="spellEnd"/>
      <w:r w:rsidRPr="00894D44">
        <w:rPr>
          <w:rFonts w:ascii="Arial" w:hAnsi="Arial" w:cs="Arial"/>
          <w:color w:val="000000"/>
          <w:szCs w:val="24"/>
        </w:rPr>
        <w:t xml:space="preserve"> F, Schu P. Characterization of the AP-1 μ1A and μ1B </w:t>
      </w:r>
      <w:proofErr w:type="spellStart"/>
      <w:r w:rsidRPr="00894D44">
        <w:rPr>
          <w:rFonts w:ascii="Arial" w:hAnsi="Arial" w:cs="Arial"/>
          <w:color w:val="000000"/>
          <w:szCs w:val="24"/>
        </w:rPr>
        <w:t>adaptins</w:t>
      </w:r>
      <w:proofErr w:type="spellEnd"/>
      <w:r w:rsidRPr="00894D44">
        <w:rPr>
          <w:rFonts w:ascii="Arial" w:hAnsi="Arial" w:cs="Arial"/>
          <w:color w:val="000000"/>
          <w:szCs w:val="24"/>
        </w:rPr>
        <w:t xml:space="preserve"> in zebrafish (Danio rerio). </w:t>
      </w:r>
      <w:r w:rsidRPr="00894D44">
        <w:rPr>
          <w:rFonts w:ascii="Arial" w:hAnsi="Arial" w:cs="Arial"/>
          <w:b/>
          <w:bCs/>
          <w:color w:val="000000"/>
          <w:szCs w:val="24"/>
        </w:rPr>
        <w:t>Devolvement Dynamics</w:t>
      </w:r>
      <w:r w:rsidRPr="00894D44">
        <w:rPr>
          <w:rFonts w:ascii="Arial" w:hAnsi="Arial" w:cs="Arial"/>
          <w:color w:val="000000"/>
          <w:szCs w:val="24"/>
        </w:rPr>
        <w:t>. 2010 Sep;239(9):2404-12.</w:t>
      </w:r>
      <w:r w:rsidRPr="00894D44">
        <w:rPr>
          <w:rFonts w:ascii="Arial" w:hAnsi="Arial" w:cs="Arial"/>
          <w:szCs w:val="24"/>
        </w:rPr>
        <w:t xml:space="preserve"> </w:t>
      </w:r>
      <w:r w:rsidRPr="00894D44">
        <w:rPr>
          <w:rFonts w:ascii="Arial" w:hAnsi="Arial" w:cs="Arial"/>
          <w:color w:val="000000"/>
          <w:szCs w:val="24"/>
        </w:rPr>
        <w:t>PMID: 20652956</w:t>
      </w:r>
    </w:p>
    <w:p w14:paraId="7B8F1BF9"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Knyphausen</w:t>
      </w:r>
      <w:proofErr w:type="spellEnd"/>
      <w:r w:rsidRPr="00894D44">
        <w:rPr>
          <w:rFonts w:ascii="Arial" w:hAnsi="Arial" w:cs="Arial"/>
          <w:color w:val="000000"/>
          <w:szCs w:val="24"/>
        </w:rPr>
        <w:t xml:space="preserve"> K.P., Zhu J., Lakshmanan A. and Lawson N. miR-221 acts as a regulatory node to control endothelial tip cell migration and proliferation during angiogenesis. </w:t>
      </w:r>
      <w:r w:rsidRPr="00894D44">
        <w:rPr>
          <w:rFonts w:ascii="Arial" w:hAnsi="Arial" w:cs="Arial"/>
          <w:b/>
          <w:bCs/>
          <w:color w:val="000000"/>
          <w:szCs w:val="24"/>
        </w:rPr>
        <w:t>Developmental Cell.</w:t>
      </w:r>
      <w:r w:rsidRPr="00894D44">
        <w:rPr>
          <w:rFonts w:ascii="Arial" w:hAnsi="Arial" w:cs="Arial"/>
          <w:color w:val="000000"/>
          <w:szCs w:val="24"/>
        </w:rPr>
        <w:t xml:space="preserve"> 2012 Feb 14;22(2):418-29.</w:t>
      </w:r>
      <w:r w:rsidRPr="00894D44">
        <w:rPr>
          <w:rFonts w:ascii="Arial" w:hAnsi="Arial" w:cs="Arial"/>
          <w:color w:val="212121"/>
          <w:szCs w:val="24"/>
        </w:rPr>
        <w:t xml:space="preserve"> </w:t>
      </w:r>
      <w:r w:rsidRPr="00894D44">
        <w:rPr>
          <w:rFonts w:ascii="Arial" w:hAnsi="Arial" w:cs="Arial"/>
          <w:color w:val="000000"/>
          <w:szCs w:val="24"/>
        </w:rPr>
        <w:t>PMID: 22340502</w:t>
      </w:r>
    </w:p>
    <w:p w14:paraId="4583F21A"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Rissone</w:t>
      </w:r>
      <w:proofErr w:type="spellEnd"/>
      <w:r w:rsidRPr="00894D44">
        <w:rPr>
          <w:rFonts w:ascii="Arial" w:hAnsi="Arial" w:cs="Arial"/>
          <w:color w:val="000000"/>
          <w:szCs w:val="24"/>
        </w:rPr>
        <w:t xml:space="preserve"> A, Foglia E, Sangiorgio L, </w:t>
      </w:r>
      <w:proofErr w:type="spellStart"/>
      <w:r w:rsidRPr="00894D44">
        <w:rPr>
          <w:rFonts w:ascii="Arial" w:hAnsi="Arial" w:cs="Arial"/>
          <w:color w:val="000000"/>
          <w:szCs w:val="24"/>
        </w:rPr>
        <w:t>Cermenati</w:t>
      </w:r>
      <w:proofErr w:type="spellEnd"/>
      <w:r w:rsidRPr="00894D44">
        <w:rPr>
          <w:rFonts w:ascii="Arial" w:hAnsi="Arial" w:cs="Arial"/>
          <w:color w:val="000000"/>
          <w:szCs w:val="24"/>
        </w:rPr>
        <w:t xml:space="preserve"> S,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Cimbro</w:t>
      </w:r>
      <w:proofErr w:type="spellEnd"/>
      <w:r w:rsidRPr="00894D44">
        <w:rPr>
          <w:rFonts w:ascii="Arial" w:hAnsi="Arial" w:cs="Arial"/>
          <w:color w:val="000000"/>
          <w:szCs w:val="24"/>
        </w:rPr>
        <w:t xml:space="preserve"> S, Beltrame M, </w:t>
      </w:r>
      <w:proofErr w:type="spellStart"/>
      <w:r w:rsidRPr="00894D44">
        <w:rPr>
          <w:rFonts w:ascii="Arial" w:hAnsi="Arial" w:cs="Arial"/>
          <w:color w:val="000000"/>
          <w:szCs w:val="24"/>
        </w:rPr>
        <w:t>Bussolino</w:t>
      </w:r>
      <w:proofErr w:type="spellEnd"/>
      <w:r w:rsidRPr="00894D44">
        <w:rPr>
          <w:rFonts w:ascii="Arial" w:hAnsi="Arial" w:cs="Arial"/>
          <w:color w:val="000000"/>
          <w:szCs w:val="24"/>
        </w:rPr>
        <w:t xml:space="preserve"> F, </w:t>
      </w:r>
      <w:proofErr w:type="spellStart"/>
      <w:r w:rsidRPr="00894D44">
        <w:rPr>
          <w:rFonts w:ascii="Arial" w:hAnsi="Arial" w:cs="Arial"/>
          <w:color w:val="000000"/>
          <w:szCs w:val="24"/>
        </w:rPr>
        <w:t>Cotelli</w:t>
      </w:r>
      <w:proofErr w:type="spellEnd"/>
      <w:r w:rsidRPr="00894D44">
        <w:rPr>
          <w:rFonts w:ascii="Arial" w:hAnsi="Arial" w:cs="Arial"/>
          <w:color w:val="000000"/>
          <w:szCs w:val="24"/>
        </w:rPr>
        <w:t xml:space="preserve"> </w:t>
      </w:r>
      <w:proofErr w:type="gramStart"/>
      <w:r w:rsidRPr="00894D44">
        <w:rPr>
          <w:rFonts w:ascii="Arial" w:hAnsi="Arial" w:cs="Arial"/>
          <w:color w:val="000000"/>
          <w:szCs w:val="24"/>
        </w:rPr>
        <w:t>F,  Arese</w:t>
      </w:r>
      <w:proofErr w:type="gramEnd"/>
      <w:r w:rsidRPr="00894D44">
        <w:rPr>
          <w:rFonts w:ascii="Arial" w:hAnsi="Arial" w:cs="Arial"/>
          <w:color w:val="000000"/>
          <w:szCs w:val="24"/>
        </w:rPr>
        <w:t xml:space="preserve"> M. The synaptic proteins β-neurexin and neuroligin synergize with extracellular matrix-binding vascular endothelial growth factor </w:t>
      </w:r>
      <w:proofErr w:type="gramStart"/>
      <w:r w:rsidRPr="00894D44">
        <w:rPr>
          <w:rFonts w:ascii="Arial" w:hAnsi="Arial" w:cs="Arial"/>
          <w:color w:val="000000"/>
          <w:szCs w:val="24"/>
        </w:rPr>
        <w:t>a during</w:t>
      </w:r>
      <w:proofErr w:type="gramEnd"/>
      <w:r w:rsidRPr="00894D44">
        <w:rPr>
          <w:rFonts w:ascii="Arial" w:hAnsi="Arial" w:cs="Arial"/>
          <w:color w:val="000000"/>
          <w:szCs w:val="24"/>
        </w:rPr>
        <w:t xml:space="preserve"> zebrafish vascular development. </w:t>
      </w:r>
      <w:proofErr w:type="spellStart"/>
      <w:r w:rsidRPr="00894D44">
        <w:rPr>
          <w:rFonts w:ascii="Arial" w:hAnsi="Arial" w:cs="Arial"/>
          <w:b/>
          <w:bCs/>
          <w:color w:val="000000"/>
          <w:szCs w:val="24"/>
        </w:rPr>
        <w:t>Arterioscler</w:t>
      </w:r>
      <w:proofErr w:type="spellEnd"/>
      <w:r w:rsidRPr="00894D44">
        <w:rPr>
          <w:rFonts w:ascii="Arial" w:hAnsi="Arial" w:cs="Arial"/>
          <w:b/>
          <w:bCs/>
          <w:color w:val="000000"/>
          <w:szCs w:val="24"/>
        </w:rPr>
        <w:t xml:space="preserve"> </w:t>
      </w:r>
      <w:proofErr w:type="spellStart"/>
      <w:r w:rsidRPr="00894D44">
        <w:rPr>
          <w:rFonts w:ascii="Arial" w:hAnsi="Arial" w:cs="Arial"/>
          <w:b/>
          <w:bCs/>
          <w:color w:val="000000"/>
          <w:szCs w:val="24"/>
        </w:rPr>
        <w:t>Thromb</w:t>
      </w:r>
      <w:proofErr w:type="spellEnd"/>
      <w:r w:rsidRPr="00894D44">
        <w:rPr>
          <w:rFonts w:ascii="Arial" w:hAnsi="Arial" w:cs="Arial"/>
          <w:b/>
          <w:bCs/>
          <w:color w:val="000000"/>
          <w:szCs w:val="24"/>
        </w:rPr>
        <w:t xml:space="preserve"> </w:t>
      </w:r>
      <w:proofErr w:type="spellStart"/>
      <w:r w:rsidRPr="00894D44">
        <w:rPr>
          <w:rFonts w:ascii="Arial" w:hAnsi="Arial" w:cs="Arial"/>
          <w:b/>
          <w:bCs/>
          <w:color w:val="000000"/>
          <w:szCs w:val="24"/>
        </w:rPr>
        <w:t>Vasc</w:t>
      </w:r>
      <w:proofErr w:type="spellEnd"/>
      <w:r w:rsidRPr="00894D44">
        <w:rPr>
          <w:rFonts w:ascii="Arial" w:hAnsi="Arial" w:cs="Arial"/>
          <w:b/>
          <w:bCs/>
          <w:color w:val="000000"/>
          <w:szCs w:val="24"/>
        </w:rPr>
        <w:t xml:space="preserve"> Biol</w:t>
      </w:r>
      <w:r w:rsidRPr="00894D44">
        <w:rPr>
          <w:rFonts w:ascii="Arial" w:hAnsi="Arial" w:cs="Arial"/>
          <w:color w:val="000000"/>
          <w:szCs w:val="24"/>
        </w:rPr>
        <w:t>.</w:t>
      </w:r>
      <w:r w:rsidRPr="00894D44">
        <w:rPr>
          <w:rFonts w:ascii="Arial" w:hAnsi="Arial" w:cs="Arial"/>
          <w:b/>
          <w:color w:val="000000"/>
          <w:szCs w:val="24"/>
        </w:rPr>
        <w:t xml:space="preserve"> </w:t>
      </w:r>
      <w:r w:rsidRPr="00894D44">
        <w:rPr>
          <w:rFonts w:ascii="Arial" w:hAnsi="Arial" w:cs="Arial"/>
          <w:color w:val="000000"/>
          <w:szCs w:val="24"/>
        </w:rPr>
        <w:t>2012 Jul;32(7):1563-72. PMID: 22516065</w:t>
      </w:r>
    </w:p>
    <w:p w14:paraId="78B0485A"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color w:val="000000"/>
          <w:szCs w:val="24"/>
        </w:rPr>
        <w:t xml:space="preserve">Tobia C, </w:t>
      </w:r>
      <w:proofErr w:type="spellStart"/>
      <w:r w:rsidRPr="00894D44">
        <w:rPr>
          <w:rFonts w:ascii="Arial" w:hAnsi="Arial" w:cs="Arial"/>
          <w:color w:val="000000"/>
          <w:szCs w:val="24"/>
        </w:rPr>
        <w:t>Chiodelli</w:t>
      </w:r>
      <w:proofErr w:type="spellEnd"/>
      <w:r w:rsidRPr="00894D44">
        <w:rPr>
          <w:rFonts w:ascii="Arial" w:hAnsi="Arial" w:cs="Arial"/>
          <w:color w:val="000000"/>
          <w:szCs w:val="24"/>
        </w:rPr>
        <w:t xml:space="preserve"> P, </w:t>
      </w:r>
      <w:r w:rsidRPr="00894D44">
        <w:rPr>
          <w:rFonts w:ascii="Arial" w:hAnsi="Arial" w:cs="Arial"/>
          <w:b/>
          <w:color w:val="000000"/>
          <w:szCs w:val="24"/>
        </w:rPr>
        <w:t>Nicoli S</w:t>
      </w:r>
      <w:r w:rsidRPr="00894D44">
        <w:rPr>
          <w:rFonts w:ascii="Arial" w:hAnsi="Arial" w:cs="Arial"/>
          <w:color w:val="000000"/>
          <w:szCs w:val="24"/>
        </w:rPr>
        <w:t xml:space="preserve">, </w:t>
      </w:r>
      <w:proofErr w:type="spellStart"/>
      <w:r w:rsidRPr="00894D44">
        <w:rPr>
          <w:rFonts w:ascii="Arial" w:hAnsi="Arial" w:cs="Arial"/>
          <w:color w:val="000000"/>
          <w:szCs w:val="24"/>
        </w:rPr>
        <w:t>Dell'era</w:t>
      </w:r>
      <w:proofErr w:type="spellEnd"/>
      <w:r w:rsidRPr="00894D44">
        <w:rPr>
          <w:rFonts w:ascii="Arial" w:hAnsi="Arial" w:cs="Arial"/>
          <w:color w:val="000000"/>
          <w:szCs w:val="24"/>
        </w:rPr>
        <w:t xml:space="preserve"> P, </w:t>
      </w:r>
      <w:proofErr w:type="spellStart"/>
      <w:r w:rsidRPr="00894D44">
        <w:rPr>
          <w:rFonts w:ascii="Arial" w:hAnsi="Arial" w:cs="Arial"/>
          <w:color w:val="000000"/>
          <w:szCs w:val="24"/>
        </w:rPr>
        <w:t>Buraschi</w:t>
      </w:r>
      <w:proofErr w:type="spellEnd"/>
      <w:r w:rsidRPr="00894D44">
        <w:rPr>
          <w:rFonts w:ascii="Arial" w:hAnsi="Arial" w:cs="Arial"/>
          <w:color w:val="000000"/>
          <w:szCs w:val="24"/>
        </w:rPr>
        <w:t xml:space="preserve"> S, Mitola S, Foglia E, van Loenen PB, </w:t>
      </w:r>
      <w:proofErr w:type="spellStart"/>
      <w:r w:rsidRPr="00894D44">
        <w:rPr>
          <w:rFonts w:ascii="Arial" w:hAnsi="Arial" w:cs="Arial"/>
          <w:color w:val="000000"/>
          <w:szCs w:val="24"/>
        </w:rPr>
        <w:t>Alewijnse</w:t>
      </w:r>
      <w:proofErr w:type="spellEnd"/>
      <w:r w:rsidRPr="00894D44">
        <w:rPr>
          <w:rFonts w:ascii="Arial" w:hAnsi="Arial" w:cs="Arial"/>
          <w:color w:val="000000"/>
          <w:szCs w:val="24"/>
        </w:rPr>
        <w:t xml:space="preserve"> AE Presta M. Sphingosine-1-phosphate receptor-1 controls venous endothelial barrier integrity in zebrafish. </w:t>
      </w:r>
      <w:proofErr w:type="spellStart"/>
      <w:r w:rsidRPr="00894D44">
        <w:rPr>
          <w:rFonts w:ascii="Arial" w:hAnsi="Arial" w:cs="Arial"/>
          <w:b/>
          <w:bCs/>
          <w:color w:val="000000"/>
          <w:szCs w:val="24"/>
        </w:rPr>
        <w:t>Arterioscler</w:t>
      </w:r>
      <w:proofErr w:type="spellEnd"/>
      <w:r w:rsidRPr="00894D44">
        <w:rPr>
          <w:rFonts w:ascii="Arial" w:hAnsi="Arial" w:cs="Arial"/>
          <w:b/>
          <w:bCs/>
          <w:color w:val="000000"/>
          <w:szCs w:val="24"/>
        </w:rPr>
        <w:t xml:space="preserve"> </w:t>
      </w:r>
      <w:proofErr w:type="spellStart"/>
      <w:r w:rsidRPr="00894D44">
        <w:rPr>
          <w:rFonts w:ascii="Arial" w:hAnsi="Arial" w:cs="Arial"/>
          <w:b/>
          <w:bCs/>
          <w:color w:val="000000"/>
          <w:szCs w:val="24"/>
        </w:rPr>
        <w:t>Thromb</w:t>
      </w:r>
      <w:proofErr w:type="spellEnd"/>
      <w:r w:rsidRPr="00894D44">
        <w:rPr>
          <w:rFonts w:ascii="Arial" w:hAnsi="Arial" w:cs="Arial"/>
          <w:b/>
          <w:bCs/>
          <w:color w:val="000000"/>
          <w:szCs w:val="24"/>
        </w:rPr>
        <w:t xml:space="preserve"> </w:t>
      </w:r>
      <w:proofErr w:type="spellStart"/>
      <w:r w:rsidRPr="00894D44">
        <w:rPr>
          <w:rFonts w:ascii="Arial" w:hAnsi="Arial" w:cs="Arial"/>
          <w:b/>
          <w:bCs/>
          <w:color w:val="000000"/>
          <w:szCs w:val="24"/>
        </w:rPr>
        <w:t>Vasc</w:t>
      </w:r>
      <w:proofErr w:type="spellEnd"/>
      <w:r w:rsidRPr="00894D44">
        <w:rPr>
          <w:rFonts w:ascii="Arial" w:hAnsi="Arial" w:cs="Arial"/>
          <w:b/>
          <w:bCs/>
          <w:color w:val="000000"/>
          <w:szCs w:val="24"/>
        </w:rPr>
        <w:t xml:space="preserve"> Biol</w:t>
      </w:r>
      <w:r w:rsidRPr="00894D44">
        <w:rPr>
          <w:rFonts w:ascii="Arial" w:hAnsi="Arial" w:cs="Arial"/>
          <w:color w:val="000000"/>
          <w:szCs w:val="24"/>
        </w:rPr>
        <w:t>. 2012 Sep;32(9</w:t>
      </w:r>
      <w:proofErr w:type="gramStart"/>
      <w:r w:rsidRPr="00894D44">
        <w:rPr>
          <w:rFonts w:ascii="Arial" w:hAnsi="Arial" w:cs="Arial"/>
          <w:color w:val="000000"/>
          <w:szCs w:val="24"/>
        </w:rPr>
        <w:t>):e</w:t>
      </w:r>
      <w:proofErr w:type="gramEnd"/>
      <w:r w:rsidRPr="00894D44">
        <w:rPr>
          <w:rFonts w:ascii="Arial" w:hAnsi="Arial" w:cs="Arial"/>
          <w:color w:val="000000"/>
          <w:szCs w:val="24"/>
        </w:rPr>
        <w:t>104-16. PMID: 22837470</w:t>
      </w:r>
    </w:p>
    <w:p w14:paraId="0187A027"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Villefranc</w:t>
      </w:r>
      <w:proofErr w:type="spellEnd"/>
      <w:r w:rsidRPr="00894D44">
        <w:rPr>
          <w:rFonts w:ascii="Arial" w:hAnsi="Arial" w:cs="Arial"/>
          <w:color w:val="000000"/>
          <w:szCs w:val="24"/>
        </w:rPr>
        <w:t xml:space="preserve"> JA, </w:t>
      </w:r>
      <w:r w:rsidRPr="00894D44">
        <w:rPr>
          <w:rFonts w:ascii="Arial" w:hAnsi="Arial" w:cs="Arial"/>
          <w:b/>
          <w:color w:val="000000"/>
          <w:szCs w:val="24"/>
        </w:rPr>
        <w:t>Nicoli S</w:t>
      </w:r>
      <w:r w:rsidRPr="00894D44">
        <w:rPr>
          <w:rFonts w:ascii="Arial" w:hAnsi="Arial" w:cs="Arial"/>
          <w:color w:val="000000"/>
          <w:szCs w:val="24"/>
        </w:rPr>
        <w:t xml:space="preserve">, Bentley K, </w:t>
      </w:r>
      <w:proofErr w:type="spellStart"/>
      <w:r w:rsidRPr="00894D44">
        <w:rPr>
          <w:rFonts w:ascii="Arial" w:hAnsi="Arial" w:cs="Arial"/>
          <w:color w:val="000000"/>
          <w:szCs w:val="24"/>
        </w:rPr>
        <w:t>Jeltsch</w:t>
      </w:r>
      <w:proofErr w:type="spellEnd"/>
      <w:r w:rsidRPr="00894D44">
        <w:rPr>
          <w:rFonts w:ascii="Arial" w:hAnsi="Arial" w:cs="Arial"/>
          <w:color w:val="000000"/>
          <w:szCs w:val="24"/>
        </w:rPr>
        <w:t xml:space="preserve"> M, </w:t>
      </w:r>
      <w:proofErr w:type="spellStart"/>
      <w:r w:rsidRPr="00894D44">
        <w:rPr>
          <w:rFonts w:ascii="Arial" w:hAnsi="Arial" w:cs="Arial"/>
          <w:color w:val="000000"/>
          <w:szCs w:val="24"/>
        </w:rPr>
        <w:t>Zarkada</w:t>
      </w:r>
      <w:proofErr w:type="spellEnd"/>
      <w:r w:rsidRPr="00894D44">
        <w:rPr>
          <w:rFonts w:ascii="Arial" w:hAnsi="Arial" w:cs="Arial"/>
          <w:color w:val="000000"/>
          <w:szCs w:val="24"/>
        </w:rPr>
        <w:t xml:space="preserve"> G, Moore JC, Gerhardt H, </w:t>
      </w:r>
      <w:proofErr w:type="spellStart"/>
      <w:r w:rsidRPr="00894D44">
        <w:rPr>
          <w:rFonts w:ascii="Arial" w:hAnsi="Arial" w:cs="Arial"/>
          <w:color w:val="000000"/>
          <w:szCs w:val="24"/>
        </w:rPr>
        <w:t>Alitalo</w:t>
      </w:r>
      <w:proofErr w:type="spellEnd"/>
      <w:r w:rsidRPr="00894D44">
        <w:rPr>
          <w:rFonts w:ascii="Arial" w:hAnsi="Arial" w:cs="Arial"/>
          <w:color w:val="000000"/>
          <w:szCs w:val="24"/>
        </w:rPr>
        <w:t xml:space="preserve"> K, Lawson ND. A truncation allele in vascular endothelial growth factor c reveals distinct modes of signaling during lymphatic and vascular development. </w:t>
      </w:r>
      <w:r w:rsidRPr="00894D44">
        <w:rPr>
          <w:rFonts w:ascii="Arial" w:hAnsi="Arial" w:cs="Arial"/>
          <w:b/>
          <w:bCs/>
          <w:color w:val="000000"/>
          <w:szCs w:val="24"/>
        </w:rPr>
        <w:t>Development</w:t>
      </w:r>
      <w:r w:rsidRPr="00894D44">
        <w:rPr>
          <w:rFonts w:ascii="Arial" w:hAnsi="Arial" w:cs="Arial"/>
          <w:color w:val="000000"/>
          <w:szCs w:val="24"/>
        </w:rPr>
        <w:t>. 2013 Apr;140(7):1497-506. PMID: 23462469</w:t>
      </w:r>
    </w:p>
    <w:p w14:paraId="6371A985" w14:textId="5A73A204" w:rsidR="00463C9F" w:rsidRPr="00894D44" w:rsidRDefault="00C17CBB"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Ristori</w:t>
      </w:r>
      <w:proofErr w:type="spellEnd"/>
      <w:r w:rsidRPr="00894D44">
        <w:rPr>
          <w:rFonts w:ascii="Arial" w:hAnsi="Arial" w:cs="Arial"/>
          <w:color w:val="000000"/>
          <w:szCs w:val="24"/>
        </w:rPr>
        <w:t xml:space="preserve"> E, Lopez-</w:t>
      </w:r>
      <w:proofErr w:type="gramStart"/>
      <w:r w:rsidRPr="00894D44">
        <w:rPr>
          <w:rFonts w:ascii="Arial" w:hAnsi="Arial" w:cs="Arial"/>
          <w:color w:val="000000"/>
          <w:szCs w:val="24"/>
        </w:rPr>
        <w:t>Ramirez  MA</w:t>
      </w:r>
      <w:proofErr w:type="gramEnd"/>
      <w:r w:rsidRPr="00894D44">
        <w:rPr>
          <w:rFonts w:ascii="Arial" w:hAnsi="Arial" w:cs="Arial"/>
          <w:color w:val="000000"/>
          <w:szCs w:val="24"/>
        </w:rPr>
        <w:t xml:space="preserve">, Narayanan A, Hill-Teran G, Moro A, </w:t>
      </w:r>
      <w:proofErr w:type="gramStart"/>
      <w:r w:rsidRPr="00894D44">
        <w:rPr>
          <w:rFonts w:ascii="Arial" w:hAnsi="Arial" w:cs="Arial"/>
          <w:color w:val="000000"/>
          <w:szCs w:val="24"/>
        </w:rPr>
        <w:t>Calvo  CF</w:t>
      </w:r>
      <w:proofErr w:type="gramEnd"/>
      <w:r w:rsidRPr="00894D44">
        <w:rPr>
          <w:rFonts w:ascii="Arial" w:hAnsi="Arial" w:cs="Arial"/>
          <w:color w:val="000000"/>
          <w:szCs w:val="24"/>
        </w:rPr>
        <w:t xml:space="preserve">, </w:t>
      </w:r>
      <w:proofErr w:type="gramStart"/>
      <w:r w:rsidRPr="00894D44">
        <w:rPr>
          <w:rFonts w:ascii="Arial" w:hAnsi="Arial" w:cs="Arial"/>
          <w:color w:val="000000"/>
          <w:szCs w:val="24"/>
        </w:rPr>
        <w:t>Thomas  JL</w:t>
      </w:r>
      <w:proofErr w:type="gramEnd"/>
      <w:r w:rsidRPr="00894D44">
        <w:rPr>
          <w:rFonts w:ascii="Arial" w:hAnsi="Arial" w:cs="Arial"/>
          <w:color w:val="000000"/>
          <w:szCs w:val="24"/>
        </w:rPr>
        <w:t xml:space="preserve"> , </w:t>
      </w:r>
      <w:r w:rsidRPr="00894D44">
        <w:rPr>
          <w:rFonts w:ascii="Arial" w:hAnsi="Arial" w:cs="Arial"/>
          <w:b/>
          <w:bCs/>
          <w:color w:val="000000"/>
          <w:szCs w:val="24"/>
        </w:rPr>
        <w:t>Nicoli S.</w:t>
      </w:r>
      <w:r w:rsidRPr="00894D44">
        <w:rPr>
          <w:rFonts w:ascii="Arial" w:hAnsi="Arial" w:cs="Arial"/>
          <w:color w:val="000000"/>
          <w:szCs w:val="24"/>
        </w:rPr>
        <w:t xml:space="preserve"> </w:t>
      </w:r>
      <w:r w:rsidR="00463C9F" w:rsidRPr="00894D44">
        <w:rPr>
          <w:rFonts w:ascii="Arial" w:hAnsi="Arial" w:cs="Arial"/>
          <w:color w:val="000000"/>
          <w:szCs w:val="24"/>
        </w:rPr>
        <w:t xml:space="preserve">A dicer-miR107 interaction regulates biogenesis of specific miRNAs crucial for neurogenesis. </w:t>
      </w:r>
      <w:r w:rsidR="00463C9F" w:rsidRPr="00894D44">
        <w:rPr>
          <w:rFonts w:ascii="Arial" w:hAnsi="Arial" w:cs="Arial"/>
          <w:b/>
          <w:bCs/>
          <w:color w:val="000000"/>
          <w:szCs w:val="24"/>
        </w:rPr>
        <w:t>Developmental Cell,</w:t>
      </w:r>
      <w:r w:rsidR="00463C9F" w:rsidRPr="00894D44">
        <w:rPr>
          <w:rFonts w:ascii="Arial" w:hAnsi="Arial" w:cs="Arial"/>
          <w:b/>
          <w:color w:val="000000"/>
          <w:szCs w:val="24"/>
        </w:rPr>
        <w:t xml:space="preserve"> </w:t>
      </w:r>
      <w:r w:rsidR="00463C9F" w:rsidRPr="00894D44">
        <w:rPr>
          <w:rFonts w:ascii="Arial" w:hAnsi="Arial" w:cs="Arial"/>
          <w:color w:val="000000"/>
          <w:szCs w:val="24"/>
        </w:rPr>
        <w:t>2015, 32:546–560. PMID: 25662174</w:t>
      </w:r>
    </w:p>
    <w:p w14:paraId="6E346993"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proofErr w:type="spellStart"/>
      <w:r w:rsidRPr="00894D44">
        <w:rPr>
          <w:rFonts w:ascii="Arial" w:hAnsi="Arial" w:cs="Arial"/>
          <w:color w:val="000000"/>
          <w:szCs w:val="24"/>
        </w:rPr>
        <w:t>Baeyens</w:t>
      </w:r>
      <w:proofErr w:type="spellEnd"/>
      <w:r w:rsidRPr="00894D44">
        <w:rPr>
          <w:rFonts w:ascii="Arial" w:hAnsi="Arial" w:cs="Arial"/>
          <w:color w:val="000000"/>
          <w:szCs w:val="24"/>
          <w:vertAlign w:val="superscript"/>
        </w:rPr>
        <w:t xml:space="preserve"> </w:t>
      </w:r>
      <w:r w:rsidRPr="00894D44">
        <w:rPr>
          <w:rFonts w:ascii="Arial" w:hAnsi="Arial" w:cs="Arial"/>
          <w:color w:val="000000"/>
          <w:szCs w:val="24"/>
        </w:rPr>
        <w:t xml:space="preserve">N., </w:t>
      </w:r>
      <w:r w:rsidRPr="00894D44">
        <w:rPr>
          <w:rFonts w:ascii="Arial" w:hAnsi="Arial" w:cs="Arial"/>
          <w:b/>
          <w:color w:val="000000"/>
          <w:szCs w:val="24"/>
        </w:rPr>
        <w:t>Nicoli S</w:t>
      </w:r>
      <w:r w:rsidRPr="00894D44">
        <w:rPr>
          <w:rFonts w:ascii="Arial" w:hAnsi="Arial" w:cs="Arial"/>
          <w:color w:val="000000"/>
          <w:szCs w:val="24"/>
        </w:rPr>
        <w:t>., Coon BG, Ross D., Van den Dries</w:t>
      </w:r>
      <w:r w:rsidRPr="00894D44">
        <w:rPr>
          <w:rFonts w:ascii="Arial" w:hAnsi="Arial" w:cs="Arial"/>
          <w:color w:val="000000"/>
          <w:szCs w:val="24"/>
          <w:vertAlign w:val="superscript"/>
        </w:rPr>
        <w:t xml:space="preserve"> </w:t>
      </w:r>
      <w:r w:rsidRPr="00894D44">
        <w:rPr>
          <w:rFonts w:ascii="Arial" w:hAnsi="Arial" w:cs="Arial"/>
          <w:color w:val="000000"/>
          <w:szCs w:val="24"/>
        </w:rPr>
        <w:t>K, Han</w:t>
      </w:r>
      <w:r w:rsidRPr="00894D44">
        <w:rPr>
          <w:rFonts w:ascii="Arial" w:hAnsi="Arial" w:cs="Arial"/>
          <w:color w:val="000000"/>
          <w:szCs w:val="24"/>
          <w:vertAlign w:val="superscript"/>
        </w:rPr>
        <w:t xml:space="preserve"> </w:t>
      </w:r>
      <w:r w:rsidRPr="00894D44">
        <w:rPr>
          <w:rFonts w:ascii="Arial" w:hAnsi="Arial" w:cs="Arial"/>
          <w:color w:val="000000"/>
          <w:szCs w:val="24"/>
        </w:rPr>
        <w:t>J., Lauridsen</w:t>
      </w:r>
      <w:r w:rsidRPr="00894D44">
        <w:rPr>
          <w:rFonts w:ascii="Arial" w:hAnsi="Arial" w:cs="Arial"/>
          <w:color w:val="000000"/>
          <w:szCs w:val="24"/>
          <w:vertAlign w:val="superscript"/>
        </w:rPr>
        <w:t xml:space="preserve"> </w:t>
      </w:r>
      <w:r w:rsidRPr="00894D44">
        <w:rPr>
          <w:rFonts w:ascii="Arial" w:hAnsi="Arial" w:cs="Arial"/>
          <w:color w:val="000000"/>
          <w:szCs w:val="24"/>
        </w:rPr>
        <w:t>HM., Mejean C., Eichmann</w:t>
      </w:r>
      <w:r w:rsidRPr="00894D44">
        <w:rPr>
          <w:rFonts w:ascii="Arial" w:hAnsi="Arial" w:cs="Arial"/>
          <w:color w:val="000000"/>
          <w:szCs w:val="24"/>
          <w:vertAlign w:val="superscript"/>
        </w:rPr>
        <w:t xml:space="preserve"> </w:t>
      </w:r>
      <w:r w:rsidRPr="00894D44">
        <w:rPr>
          <w:rFonts w:ascii="Arial" w:hAnsi="Arial" w:cs="Arial"/>
          <w:color w:val="000000"/>
          <w:szCs w:val="24"/>
        </w:rPr>
        <w:t>A., Thomas JL, Humphrey</w:t>
      </w:r>
      <w:r w:rsidRPr="00894D44">
        <w:rPr>
          <w:rFonts w:ascii="Arial" w:hAnsi="Arial" w:cs="Arial"/>
          <w:color w:val="000000"/>
          <w:szCs w:val="24"/>
          <w:vertAlign w:val="superscript"/>
        </w:rPr>
        <w:t xml:space="preserve"> </w:t>
      </w:r>
      <w:r w:rsidRPr="00894D44">
        <w:rPr>
          <w:rFonts w:ascii="Arial" w:hAnsi="Arial" w:cs="Arial"/>
          <w:color w:val="000000"/>
          <w:szCs w:val="24"/>
        </w:rPr>
        <w:t>JD, Schwartz MA. Vascular remodeling is governed by a VEGFR3-dependent fluid shear stress set point.</w:t>
      </w:r>
      <w:r w:rsidRPr="00894D44">
        <w:rPr>
          <w:rFonts w:ascii="Arial" w:hAnsi="Arial" w:cs="Arial"/>
          <w:b/>
          <w:bCs/>
          <w:color w:val="000000"/>
          <w:szCs w:val="24"/>
        </w:rPr>
        <w:t xml:space="preserve"> </w:t>
      </w:r>
      <w:proofErr w:type="spellStart"/>
      <w:r w:rsidRPr="00894D44">
        <w:rPr>
          <w:rFonts w:ascii="Arial" w:hAnsi="Arial" w:cs="Arial"/>
          <w:b/>
          <w:bCs/>
          <w:color w:val="000000"/>
          <w:szCs w:val="24"/>
        </w:rPr>
        <w:t>eLife</w:t>
      </w:r>
      <w:proofErr w:type="spellEnd"/>
      <w:r w:rsidRPr="00894D44">
        <w:rPr>
          <w:rFonts w:ascii="Arial" w:hAnsi="Arial" w:cs="Arial"/>
          <w:color w:val="000000"/>
          <w:szCs w:val="24"/>
        </w:rPr>
        <w:t xml:space="preserve"> 2015;</w:t>
      </w:r>
      <w:proofErr w:type="gramStart"/>
      <w:r w:rsidRPr="00894D44">
        <w:rPr>
          <w:rFonts w:ascii="Arial" w:hAnsi="Arial" w:cs="Arial"/>
          <w:color w:val="000000"/>
          <w:szCs w:val="24"/>
        </w:rPr>
        <w:t>4:e</w:t>
      </w:r>
      <w:proofErr w:type="gramEnd"/>
      <w:r w:rsidRPr="00894D44">
        <w:rPr>
          <w:rFonts w:ascii="Arial" w:hAnsi="Arial" w:cs="Arial"/>
          <w:color w:val="000000"/>
          <w:szCs w:val="24"/>
        </w:rPr>
        <w:t>04645. PMID: 25643397</w:t>
      </w:r>
    </w:p>
    <w:p w14:paraId="349C8138"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szCs w:val="24"/>
        </w:rPr>
      </w:pPr>
      <w:r w:rsidRPr="00894D44">
        <w:rPr>
          <w:rFonts w:ascii="Arial" w:hAnsi="Arial" w:cs="Arial"/>
          <w:color w:val="000000"/>
          <w:szCs w:val="24"/>
        </w:rPr>
        <w:t xml:space="preserve">Kallakuri S, Yu JA, Li J, Li Y, Weinstein BM, </w:t>
      </w:r>
      <w:r w:rsidRPr="00894D44">
        <w:rPr>
          <w:rFonts w:ascii="Arial" w:hAnsi="Arial" w:cs="Arial"/>
          <w:b/>
          <w:color w:val="000000"/>
          <w:szCs w:val="24"/>
        </w:rPr>
        <w:t>Nicoli S</w:t>
      </w:r>
      <w:r w:rsidRPr="00894D44">
        <w:rPr>
          <w:rFonts w:ascii="Arial" w:hAnsi="Arial" w:cs="Arial"/>
          <w:color w:val="000000"/>
          <w:szCs w:val="24"/>
        </w:rPr>
        <w:t xml:space="preserve"> and Sun Z. Endothelial cilia are essential for developmental vascular integrity in zebrafish. </w:t>
      </w:r>
      <w:r w:rsidRPr="00894D44">
        <w:rPr>
          <w:rFonts w:ascii="Arial" w:hAnsi="Arial" w:cs="Arial"/>
          <w:b/>
          <w:bCs/>
          <w:color w:val="000000"/>
          <w:szCs w:val="24"/>
        </w:rPr>
        <w:t>J Am Soc Nephrol.</w:t>
      </w:r>
      <w:r w:rsidRPr="00894D44">
        <w:rPr>
          <w:rFonts w:ascii="Arial" w:hAnsi="Arial" w:cs="Arial"/>
          <w:color w:val="000000"/>
          <w:szCs w:val="24"/>
        </w:rPr>
        <w:t xml:space="preserve"> 2015 Apr;26 (4) :864-75. PMID: 25214579</w:t>
      </w:r>
    </w:p>
    <w:p w14:paraId="301E02C4"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color w:val="000000" w:themeColor="text1"/>
          <w:szCs w:val="24"/>
        </w:rPr>
      </w:pPr>
      <w:r w:rsidRPr="00894D44">
        <w:rPr>
          <w:rFonts w:ascii="Arial" w:hAnsi="Arial" w:cs="Arial"/>
          <w:color w:val="000000"/>
          <w:szCs w:val="24"/>
        </w:rPr>
        <w:t xml:space="preserve">Fortuna V, </w:t>
      </w:r>
      <w:proofErr w:type="spellStart"/>
      <w:r w:rsidRPr="00894D44">
        <w:rPr>
          <w:rFonts w:ascii="Arial" w:hAnsi="Arial" w:cs="Arial"/>
          <w:color w:val="000000"/>
          <w:szCs w:val="24"/>
        </w:rPr>
        <w:t>Pardanaud</w:t>
      </w:r>
      <w:proofErr w:type="spellEnd"/>
      <w:r w:rsidRPr="00894D44">
        <w:rPr>
          <w:rFonts w:ascii="Arial" w:hAnsi="Arial" w:cs="Arial"/>
          <w:color w:val="000000"/>
          <w:szCs w:val="24"/>
        </w:rPr>
        <w:t xml:space="preserve"> L, Brunet I, Ola R, </w:t>
      </w:r>
      <w:proofErr w:type="spellStart"/>
      <w:r w:rsidRPr="00894D44">
        <w:rPr>
          <w:rFonts w:ascii="Arial" w:hAnsi="Arial" w:cs="Arial"/>
          <w:color w:val="000000"/>
          <w:szCs w:val="24"/>
        </w:rPr>
        <w:t>Ristori</w:t>
      </w:r>
      <w:proofErr w:type="spellEnd"/>
      <w:r w:rsidRPr="00894D44">
        <w:rPr>
          <w:rFonts w:ascii="Arial" w:hAnsi="Arial" w:cs="Arial"/>
          <w:color w:val="000000"/>
          <w:szCs w:val="24"/>
        </w:rPr>
        <w:t xml:space="preserve"> E, Santoro MM, </w:t>
      </w:r>
      <w:r w:rsidRPr="00894D44">
        <w:rPr>
          <w:rFonts w:ascii="Arial" w:hAnsi="Arial" w:cs="Arial"/>
          <w:b/>
          <w:color w:val="000000"/>
          <w:szCs w:val="24"/>
        </w:rPr>
        <w:t>Nicoli S*</w:t>
      </w:r>
      <w:r w:rsidRPr="00894D44">
        <w:rPr>
          <w:rFonts w:ascii="Arial" w:hAnsi="Arial" w:cs="Arial"/>
          <w:color w:val="000000"/>
          <w:szCs w:val="24"/>
        </w:rPr>
        <w:t xml:space="preserve">, Eichmann A*.  Vascular mural cells instruct noradrenergic differentiation of sympathetic neurons in zebrafish embryos. </w:t>
      </w:r>
      <w:r w:rsidRPr="00894D44">
        <w:rPr>
          <w:rFonts w:ascii="Arial" w:hAnsi="Arial" w:cs="Arial"/>
          <w:b/>
          <w:bCs/>
          <w:color w:val="000000"/>
          <w:szCs w:val="24"/>
        </w:rPr>
        <w:t>Cell Reports.</w:t>
      </w:r>
      <w:r w:rsidRPr="00894D44">
        <w:rPr>
          <w:rFonts w:ascii="Arial" w:hAnsi="Arial" w:cs="Arial"/>
          <w:b/>
          <w:color w:val="000000"/>
          <w:szCs w:val="24"/>
        </w:rPr>
        <w:t xml:space="preserve"> </w:t>
      </w:r>
      <w:r w:rsidRPr="00894D44">
        <w:rPr>
          <w:rFonts w:ascii="Arial" w:hAnsi="Arial" w:cs="Arial"/>
          <w:color w:val="000000"/>
          <w:szCs w:val="24"/>
        </w:rPr>
        <w:t>2015 Jun 23;11(11):1786-96.</w:t>
      </w:r>
      <w:r w:rsidRPr="00894D44">
        <w:rPr>
          <w:rFonts w:ascii="Arial" w:hAnsi="Arial" w:cs="Arial"/>
          <w:b/>
          <w:color w:val="000000"/>
          <w:szCs w:val="24"/>
        </w:rPr>
        <w:t xml:space="preserve"> </w:t>
      </w:r>
      <w:r w:rsidRPr="00894D44">
        <w:rPr>
          <w:rFonts w:ascii="Arial" w:hAnsi="Arial" w:cs="Arial"/>
          <w:b/>
          <w:color w:val="000000" w:themeColor="text1"/>
          <w:szCs w:val="24"/>
        </w:rPr>
        <w:t>*</w:t>
      </w:r>
      <w:r w:rsidRPr="00894D44">
        <w:rPr>
          <w:rFonts w:ascii="Arial" w:hAnsi="Arial" w:cs="Arial"/>
          <w:color w:val="000000" w:themeColor="text1"/>
          <w:szCs w:val="24"/>
        </w:rPr>
        <w:t>Co-senior authors. PMID: 26074079</w:t>
      </w:r>
    </w:p>
    <w:p w14:paraId="2B85B76D" w14:textId="1B9CF50F" w:rsidR="00463C9F" w:rsidRPr="00894D44" w:rsidRDefault="00463C9F" w:rsidP="00980086">
      <w:pPr>
        <w:pStyle w:val="ListParagraph"/>
        <w:numPr>
          <w:ilvl w:val="0"/>
          <w:numId w:val="19"/>
        </w:numPr>
        <w:spacing w:after="80"/>
        <w:ind w:left="425" w:hanging="425"/>
        <w:contextualSpacing w:val="0"/>
        <w:jc w:val="both"/>
        <w:rPr>
          <w:rFonts w:ascii="Arial" w:hAnsi="Arial" w:cs="Arial"/>
          <w:szCs w:val="24"/>
        </w:rPr>
      </w:pPr>
      <w:r w:rsidRPr="00894D44">
        <w:rPr>
          <w:rFonts w:ascii="Arial" w:hAnsi="Arial" w:cs="Arial"/>
          <w:szCs w:val="24"/>
        </w:rPr>
        <w:lastRenderedPageBreak/>
        <w:t xml:space="preserve">Lopez-Ramirez MA, Calvo C., </w:t>
      </w:r>
      <w:hyperlink r:id="rId11" w:history="1">
        <w:proofErr w:type="spellStart"/>
        <w:r w:rsidRPr="00894D44">
          <w:rPr>
            <w:rFonts w:ascii="Arial" w:hAnsi="Arial" w:cs="Arial"/>
            <w:szCs w:val="24"/>
          </w:rPr>
          <w:t>Ristori</w:t>
        </w:r>
        <w:proofErr w:type="spellEnd"/>
      </w:hyperlink>
      <w:r w:rsidRPr="00894D44">
        <w:rPr>
          <w:rFonts w:ascii="Arial" w:hAnsi="Arial" w:cs="Arial"/>
          <w:szCs w:val="24"/>
        </w:rPr>
        <w:t xml:space="preserve"> E., </w:t>
      </w:r>
      <w:hyperlink r:id="rId12" w:history="1">
        <w:r w:rsidRPr="00894D44">
          <w:rPr>
            <w:rFonts w:ascii="Arial" w:hAnsi="Arial" w:cs="Arial"/>
            <w:szCs w:val="24"/>
          </w:rPr>
          <w:t xml:space="preserve"> Thomas</w:t>
        </w:r>
      </w:hyperlink>
      <w:r w:rsidRPr="00894D44">
        <w:rPr>
          <w:rFonts w:ascii="Arial" w:hAnsi="Arial" w:cs="Arial"/>
          <w:szCs w:val="24"/>
        </w:rPr>
        <w:t xml:space="preserve"> JL, </w:t>
      </w:r>
      <w:r w:rsidRPr="00894D44">
        <w:rPr>
          <w:rFonts w:ascii="Arial" w:hAnsi="Arial" w:cs="Arial"/>
          <w:b/>
          <w:szCs w:val="24"/>
        </w:rPr>
        <w:t>Nicoli S</w:t>
      </w:r>
      <w:r w:rsidRPr="00894D44">
        <w:rPr>
          <w:rFonts w:ascii="Arial" w:hAnsi="Arial" w:cs="Arial"/>
          <w:szCs w:val="24"/>
        </w:rPr>
        <w:t xml:space="preserve">. Isolation and Culture of Adult Zebrafish Brain-derived </w:t>
      </w:r>
      <w:proofErr w:type="spellStart"/>
      <w:r w:rsidRPr="00894D44">
        <w:rPr>
          <w:rFonts w:ascii="Arial" w:hAnsi="Arial" w:cs="Arial"/>
          <w:szCs w:val="24"/>
        </w:rPr>
        <w:t>Neurospheres</w:t>
      </w:r>
      <w:proofErr w:type="spellEnd"/>
      <w:r w:rsidRPr="00894D44">
        <w:rPr>
          <w:rFonts w:ascii="Arial" w:hAnsi="Arial" w:cs="Arial"/>
          <w:szCs w:val="24"/>
        </w:rPr>
        <w:t xml:space="preserve">. </w:t>
      </w:r>
      <w:r w:rsidRPr="00894D44">
        <w:rPr>
          <w:rFonts w:ascii="Arial" w:hAnsi="Arial" w:cs="Arial"/>
          <w:b/>
          <w:bCs/>
          <w:szCs w:val="24"/>
        </w:rPr>
        <w:t>J Vis Exp</w:t>
      </w:r>
      <w:r w:rsidRPr="00894D44">
        <w:rPr>
          <w:rFonts w:ascii="Arial" w:hAnsi="Arial" w:cs="Arial"/>
          <w:szCs w:val="24"/>
        </w:rPr>
        <w:t>. 2016 Feb 29;(108).</w:t>
      </w:r>
      <w:r w:rsidRPr="00894D44">
        <w:rPr>
          <w:rFonts w:ascii="Arial" w:hAnsi="Arial" w:cs="Arial"/>
          <w:b/>
          <w:color w:val="000000"/>
          <w:szCs w:val="24"/>
        </w:rPr>
        <w:t xml:space="preserve">  </w:t>
      </w:r>
      <w:r w:rsidRPr="00894D44">
        <w:rPr>
          <w:rFonts w:ascii="Arial" w:hAnsi="Arial" w:cs="Arial"/>
          <w:color w:val="000000"/>
          <w:szCs w:val="24"/>
        </w:rPr>
        <w:t>PMID: 27022712</w:t>
      </w:r>
    </w:p>
    <w:p w14:paraId="43DAA963"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szCs w:val="24"/>
        </w:rPr>
      </w:pPr>
      <w:r w:rsidRPr="00894D44">
        <w:rPr>
          <w:rFonts w:ascii="Arial" w:hAnsi="Arial" w:cs="Arial"/>
          <w:szCs w:val="24"/>
        </w:rPr>
        <w:t xml:space="preserve">Narayanan A., Hill-Teran G., Moro A., </w:t>
      </w:r>
      <w:proofErr w:type="spellStart"/>
      <w:r w:rsidRPr="00894D44">
        <w:rPr>
          <w:rFonts w:ascii="Arial" w:hAnsi="Arial" w:cs="Arial"/>
          <w:szCs w:val="24"/>
        </w:rPr>
        <w:t>Ristori</w:t>
      </w:r>
      <w:proofErr w:type="spellEnd"/>
      <w:r w:rsidRPr="00894D44">
        <w:rPr>
          <w:rFonts w:ascii="Arial" w:hAnsi="Arial" w:cs="Arial"/>
          <w:szCs w:val="24"/>
        </w:rPr>
        <w:t xml:space="preserve"> E., Kasper MD., Roden C., Lu J. and </w:t>
      </w:r>
      <w:r w:rsidRPr="00894D44">
        <w:rPr>
          <w:rFonts w:ascii="Arial" w:hAnsi="Arial" w:cs="Arial"/>
          <w:b/>
          <w:szCs w:val="24"/>
        </w:rPr>
        <w:t>Nicoli S.</w:t>
      </w:r>
      <w:r w:rsidRPr="00894D44">
        <w:rPr>
          <w:rFonts w:ascii="Arial" w:hAnsi="Arial" w:cs="Arial"/>
          <w:szCs w:val="24"/>
        </w:rPr>
        <w:t xml:space="preserve"> In vivo mutagenesis of miRNA gene families using a scalable multiplexed CRISPR/Cas9 nuclease system. Scientific</w:t>
      </w:r>
      <w:r w:rsidRPr="00894D44">
        <w:rPr>
          <w:rFonts w:ascii="Arial" w:hAnsi="Arial" w:cs="Arial"/>
          <w:color w:val="000000"/>
          <w:szCs w:val="24"/>
        </w:rPr>
        <w:t xml:space="preserve"> </w:t>
      </w:r>
      <w:r w:rsidRPr="00894D44">
        <w:rPr>
          <w:rFonts w:ascii="Arial" w:hAnsi="Arial" w:cs="Arial"/>
          <w:szCs w:val="24"/>
        </w:rPr>
        <w:t xml:space="preserve">Reports. </w:t>
      </w:r>
      <w:r w:rsidRPr="00894D44">
        <w:rPr>
          <w:rFonts w:ascii="Arial" w:hAnsi="Arial" w:cs="Arial"/>
          <w:b/>
          <w:bCs/>
          <w:szCs w:val="24"/>
        </w:rPr>
        <w:t>Scientific Reports</w:t>
      </w:r>
      <w:r w:rsidRPr="00894D44">
        <w:rPr>
          <w:rFonts w:ascii="Arial" w:hAnsi="Arial" w:cs="Arial"/>
          <w:szCs w:val="24"/>
        </w:rPr>
        <w:t xml:space="preserve"> 2016 Aug </w:t>
      </w:r>
      <w:proofErr w:type="gramStart"/>
      <w:r w:rsidRPr="00894D44">
        <w:rPr>
          <w:rFonts w:ascii="Arial" w:hAnsi="Arial" w:cs="Arial"/>
          <w:szCs w:val="24"/>
        </w:rPr>
        <w:t>30;6:32386</w:t>
      </w:r>
      <w:proofErr w:type="gramEnd"/>
      <w:r w:rsidRPr="00894D44">
        <w:rPr>
          <w:rFonts w:ascii="Arial" w:hAnsi="Arial" w:cs="Arial"/>
          <w:szCs w:val="24"/>
        </w:rPr>
        <w:t>. PMID: 27572667</w:t>
      </w:r>
    </w:p>
    <w:p w14:paraId="5E0F4457" w14:textId="69055ECF" w:rsidR="00463C9F" w:rsidRPr="00894D44" w:rsidRDefault="00013B1B" w:rsidP="00980086">
      <w:pPr>
        <w:pStyle w:val="ListParagraph"/>
        <w:numPr>
          <w:ilvl w:val="0"/>
          <w:numId w:val="19"/>
        </w:numPr>
        <w:spacing w:after="80"/>
        <w:ind w:left="425" w:hanging="425"/>
        <w:contextualSpacing w:val="0"/>
        <w:jc w:val="both"/>
        <w:rPr>
          <w:rFonts w:ascii="Arial" w:hAnsi="Arial" w:cs="Arial"/>
          <w:color w:val="000000" w:themeColor="text1"/>
          <w:szCs w:val="24"/>
        </w:rPr>
      </w:pPr>
      <w:r w:rsidRPr="00894D44">
        <w:rPr>
          <w:rFonts w:ascii="Arial" w:hAnsi="Arial" w:cs="Arial"/>
        </w:rPr>
        <w:t xml:space="preserve">Kasper MD., Moro A., </w:t>
      </w:r>
      <w:proofErr w:type="spellStart"/>
      <w:r w:rsidRPr="00894D44">
        <w:rPr>
          <w:rFonts w:ascii="Arial" w:hAnsi="Arial" w:cs="Arial"/>
        </w:rPr>
        <w:t>Ristori</w:t>
      </w:r>
      <w:proofErr w:type="spellEnd"/>
      <w:r w:rsidRPr="00894D44">
        <w:rPr>
          <w:rFonts w:ascii="Arial" w:hAnsi="Arial" w:cs="Arial"/>
        </w:rPr>
        <w:t xml:space="preserve"> E., Narayanan A., Hill-Teran G., Fleming E., </w:t>
      </w:r>
      <w:proofErr w:type="spellStart"/>
      <w:r w:rsidRPr="00894D44">
        <w:rPr>
          <w:rFonts w:ascii="Arial" w:hAnsi="Arial" w:cs="Arial"/>
        </w:rPr>
        <w:t>Vejnar</w:t>
      </w:r>
      <w:proofErr w:type="spellEnd"/>
      <w:r w:rsidRPr="00894D44">
        <w:rPr>
          <w:rFonts w:ascii="Arial" w:hAnsi="Arial" w:cs="Arial"/>
        </w:rPr>
        <w:t xml:space="preserve"> C., Moreno-Mateos M., Zhang J., Lee D., Gu M., Gerstein M., Giraldez A. and </w:t>
      </w:r>
      <w:r w:rsidRPr="00894D44">
        <w:rPr>
          <w:rFonts w:ascii="Arial" w:hAnsi="Arial" w:cs="Arial"/>
          <w:b/>
          <w:bCs/>
        </w:rPr>
        <w:t>Nicoli S</w:t>
      </w:r>
      <w:r w:rsidRPr="00894D44">
        <w:rPr>
          <w:rFonts w:ascii="Arial" w:hAnsi="Arial" w:cs="Arial"/>
        </w:rPr>
        <w:t xml:space="preserve">. </w:t>
      </w:r>
      <w:r w:rsidR="00463C9F" w:rsidRPr="00894D44">
        <w:rPr>
          <w:rFonts w:ascii="Arial" w:hAnsi="Arial" w:cs="Arial"/>
          <w:bCs/>
          <w:color w:val="000000"/>
          <w:szCs w:val="24"/>
        </w:rPr>
        <w:t xml:space="preserve">microRNAs Establish and Maintain Uniform Cellular Phenotypes during the Architecture of Complex Tissues. </w:t>
      </w:r>
      <w:r w:rsidR="00463C9F" w:rsidRPr="00894D44">
        <w:rPr>
          <w:rFonts w:ascii="Arial" w:hAnsi="Arial" w:cs="Arial"/>
          <w:b/>
          <w:bCs/>
          <w:color w:val="000000"/>
          <w:szCs w:val="24"/>
        </w:rPr>
        <w:t>Developmental Cell</w:t>
      </w:r>
      <w:r w:rsidR="00463C9F" w:rsidRPr="00894D44">
        <w:rPr>
          <w:rFonts w:ascii="Arial" w:hAnsi="Arial" w:cs="Arial"/>
          <w:b/>
          <w:color w:val="000000"/>
          <w:szCs w:val="24"/>
        </w:rPr>
        <w:t>,</w:t>
      </w:r>
      <w:r w:rsidR="00463C9F" w:rsidRPr="00894D44">
        <w:rPr>
          <w:rFonts w:ascii="Arial" w:hAnsi="Arial" w:cs="Arial"/>
          <w:bCs/>
          <w:color w:val="000000"/>
          <w:szCs w:val="24"/>
        </w:rPr>
        <w:t xml:space="preserve"> 2017, 40:552-565.e5.  </w:t>
      </w:r>
      <w:r w:rsidR="00463C9F" w:rsidRPr="00894D44">
        <w:rPr>
          <w:rFonts w:ascii="Arial" w:hAnsi="Arial" w:cs="Arial"/>
          <w:color w:val="000000" w:themeColor="text1"/>
          <w:szCs w:val="24"/>
        </w:rPr>
        <w:t>PMID: 28350988</w:t>
      </w:r>
    </w:p>
    <w:p w14:paraId="29A0BCF9" w14:textId="77777777" w:rsidR="00463C9F" w:rsidRPr="00894D44" w:rsidRDefault="00463C9F" w:rsidP="00980086">
      <w:pPr>
        <w:pStyle w:val="ListParagraph"/>
        <w:numPr>
          <w:ilvl w:val="0"/>
          <w:numId w:val="19"/>
        </w:numPr>
        <w:spacing w:after="80"/>
        <w:ind w:left="425" w:hanging="425"/>
        <w:contextualSpacing w:val="0"/>
        <w:jc w:val="both"/>
        <w:rPr>
          <w:rFonts w:ascii="Arial" w:hAnsi="Arial" w:cs="Arial"/>
          <w:szCs w:val="24"/>
        </w:rPr>
      </w:pPr>
      <w:r w:rsidRPr="00894D44">
        <w:rPr>
          <w:rFonts w:ascii="Arial" w:hAnsi="Arial" w:cs="Arial"/>
          <w:szCs w:val="24"/>
        </w:rPr>
        <w:t xml:space="preserve">Mo E. S., Cheng, Q., </w:t>
      </w:r>
      <w:proofErr w:type="spellStart"/>
      <w:r w:rsidRPr="00894D44">
        <w:rPr>
          <w:rFonts w:ascii="Arial" w:hAnsi="Arial" w:cs="Arial"/>
          <w:szCs w:val="24"/>
        </w:rPr>
        <w:t>Reshetnyak</w:t>
      </w:r>
      <w:proofErr w:type="spellEnd"/>
      <w:r w:rsidRPr="00894D44">
        <w:rPr>
          <w:rFonts w:ascii="Arial" w:hAnsi="Arial" w:cs="Arial"/>
          <w:szCs w:val="24"/>
        </w:rPr>
        <w:t xml:space="preserve"> A.V., Schlessinger J. and </w:t>
      </w:r>
      <w:r w:rsidRPr="00894D44">
        <w:rPr>
          <w:rFonts w:ascii="Arial" w:hAnsi="Arial" w:cs="Arial"/>
          <w:b/>
          <w:szCs w:val="24"/>
        </w:rPr>
        <w:t>Nicoli S</w:t>
      </w:r>
      <w:r w:rsidRPr="00894D44">
        <w:rPr>
          <w:rFonts w:ascii="Arial" w:hAnsi="Arial" w:cs="Arial"/>
          <w:szCs w:val="24"/>
        </w:rPr>
        <w:t xml:space="preserve">. Alk &amp; </w:t>
      </w:r>
      <w:proofErr w:type="spellStart"/>
      <w:r w:rsidRPr="00894D44">
        <w:rPr>
          <w:rFonts w:ascii="Arial" w:hAnsi="Arial" w:cs="Arial"/>
          <w:szCs w:val="24"/>
        </w:rPr>
        <w:t>Ltk</w:t>
      </w:r>
      <w:proofErr w:type="spellEnd"/>
      <w:r w:rsidRPr="00894D44">
        <w:rPr>
          <w:rFonts w:ascii="Arial" w:hAnsi="Arial" w:cs="Arial"/>
          <w:szCs w:val="24"/>
        </w:rPr>
        <w:t xml:space="preserve">-ligands are essential for iridophore development in zebrafish mediated by the receptor tyrosine kinase </w:t>
      </w:r>
      <w:proofErr w:type="spellStart"/>
      <w:r w:rsidRPr="00894D44">
        <w:rPr>
          <w:rFonts w:ascii="Arial" w:hAnsi="Arial" w:cs="Arial"/>
          <w:szCs w:val="24"/>
        </w:rPr>
        <w:t>Ltk</w:t>
      </w:r>
      <w:proofErr w:type="spellEnd"/>
      <w:r w:rsidRPr="00894D44">
        <w:rPr>
          <w:rFonts w:ascii="Arial" w:hAnsi="Arial" w:cs="Arial"/>
          <w:szCs w:val="24"/>
        </w:rPr>
        <w:t xml:space="preserve">. </w:t>
      </w:r>
      <w:r w:rsidRPr="00894D44">
        <w:rPr>
          <w:rFonts w:ascii="Arial" w:hAnsi="Arial" w:cs="Arial"/>
          <w:b/>
          <w:bCs/>
          <w:szCs w:val="24"/>
        </w:rPr>
        <w:t>PNAS</w:t>
      </w:r>
      <w:r w:rsidRPr="00894D44">
        <w:rPr>
          <w:rFonts w:ascii="Arial" w:hAnsi="Arial" w:cs="Arial"/>
          <w:szCs w:val="24"/>
        </w:rPr>
        <w:t xml:space="preserve">  2017; 114: 12027–12032</w:t>
      </w:r>
      <w:r w:rsidRPr="00894D44">
        <w:rPr>
          <w:rFonts w:ascii="Arial" w:hAnsi="Arial" w:cs="Arial"/>
          <w:b/>
          <w:szCs w:val="24"/>
        </w:rPr>
        <w:t xml:space="preserve">. </w:t>
      </w:r>
      <w:r w:rsidRPr="00894D44">
        <w:rPr>
          <w:rFonts w:ascii="Arial" w:hAnsi="Arial" w:cs="Arial"/>
          <w:szCs w:val="24"/>
        </w:rPr>
        <w:t>PMID: 29078341</w:t>
      </w:r>
    </w:p>
    <w:p w14:paraId="07B62B06" w14:textId="155ACF30" w:rsidR="00463C9F" w:rsidRPr="00980086" w:rsidRDefault="002B6CD7" w:rsidP="00980086">
      <w:pPr>
        <w:pStyle w:val="ListParagraph"/>
        <w:numPr>
          <w:ilvl w:val="0"/>
          <w:numId w:val="19"/>
        </w:numPr>
        <w:spacing w:after="80"/>
        <w:ind w:left="425" w:hanging="425"/>
        <w:contextualSpacing w:val="0"/>
        <w:jc w:val="both"/>
        <w:rPr>
          <w:rFonts w:ascii="Arial" w:hAnsi="Arial" w:cs="Arial"/>
          <w:b/>
          <w:bCs/>
        </w:rPr>
      </w:pPr>
      <w:r w:rsidRPr="00894D44">
        <w:rPr>
          <w:rFonts w:ascii="Arial" w:hAnsi="Arial" w:cs="Arial"/>
        </w:rPr>
        <w:t xml:space="preserve">Moro A, </w:t>
      </w:r>
      <w:proofErr w:type="gramStart"/>
      <w:r w:rsidRPr="00894D44">
        <w:rPr>
          <w:rFonts w:ascii="Arial" w:hAnsi="Arial" w:cs="Arial"/>
        </w:rPr>
        <w:t>Driscoll  TP</w:t>
      </w:r>
      <w:proofErr w:type="gramEnd"/>
      <w:r w:rsidRPr="00894D44">
        <w:rPr>
          <w:rFonts w:ascii="Arial" w:hAnsi="Arial" w:cs="Arial"/>
        </w:rPr>
        <w:t xml:space="preserve"> , </w:t>
      </w:r>
      <w:proofErr w:type="gramStart"/>
      <w:r w:rsidRPr="00894D44">
        <w:rPr>
          <w:rFonts w:ascii="Arial" w:hAnsi="Arial" w:cs="Arial"/>
        </w:rPr>
        <w:t>Boraas  LC</w:t>
      </w:r>
      <w:proofErr w:type="gramEnd"/>
      <w:r w:rsidRPr="00894D44">
        <w:rPr>
          <w:rFonts w:ascii="Arial" w:hAnsi="Arial" w:cs="Arial"/>
        </w:rPr>
        <w:t xml:space="preserve">, </w:t>
      </w:r>
      <w:proofErr w:type="gramStart"/>
      <w:r w:rsidRPr="00894D44">
        <w:rPr>
          <w:rFonts w:ascii="Arial" w:hAnsi="Arial" w:cs="Arial"/>
        </w:rPr>
        <w:t>Armero  W</w:t>
      </w:r>
      <w:proofErr w:type="gramEnd"/>
      <w:r w:rsidRPr="00894D44">
        <w:rPr>
          <w:rFonts w:ascii="Arial" w:hAnsi="Arial" w:cs="Arial"/>
        </w:rPr>
        <w:t xml:space="preserve"> , </w:t>
      </w:r>
      <w:proofErr w:type="gramStart"/>
      <w:r w:rsidRPr="00894D44">
        <w:rPr>
          <w:rFonts w:ascii="Arial" w:hAnsi="Arial" w:cs="Arial"/>
        </w:rPr>
        <w:t>Kasper  DM</w:t>
      </w:r>
      <w:proofErr w:type="gramEnd"/>
      <w:r w:rsidRPr="00894D44">
        <w:rPr>
          <w:rFonts w:ascii="Arial" w:hAnsi="Arial" w:cs="Arial"/>
        </w:rPr>
        <w:t xml:space="preserve"> , </w:t>
      </w:r>
      <w:proofErr w:type="spellStart"/>
      <w:proofErr w:type="gramStart"/>
      <w:r w:rsidRPr="00894D44">
        <w:rPr>
          <w:rFonts w:ascii="Arial" w:hAnsi="Arial" w:cs="Arial"/>
        </w:rPr>
        <w:t>Baeyens</w:t>
      </w:r>
      <w:proofErr w:type="spellEnd"/>
      <w:r w:rsidRPr="00894D44">
        <w:rPr>
          <w:rFonts w:ascii="Arial" w:hAnsi="Arial" w:cs="Arial"/>
        </w:rPr>
        <w:t xml:space="preserve">  N</w:t>
      </w:r>
      <w:proofErr w:type="gramEnd"/>
      <w:r w:rsidRPr="00894D44">
        <w:rPr>
          <w:rFonts w:ascii="Arial" w:hAnsi="Arial" w:cs="Arial"/>
        </w:rPr>
        <w:t xml:space="preserve"> , </w:t>
      </w:r>
      <w:proofErr w:type="gramStart"/>
      <w:r w:rsidRPr="00894D44">
        <w:rPr>
          <w:rFonts w:ascii="Arial" w:hAnsi="Arial" w:cs="Arial"/>
        </w:rPr>
        <w:t>Jouy  C</w:t>
      </w:r>
      <w:proofErr w:type="gramEnd"/>
      <w:r w:rsidRPr="00894D44">
        <w:rPr>
          <w:rFonts w:ascii="Arial" w:hAnsi="Arial" w:cs="Arial"/>
        </w:rPr>
        <w:t xml:space="preserve"> , </w:t>
      </w:r>
      <w:proofErr w:type="gramStart"/>
      <w:r w:rsidRPr="00894D44">
        <w:rPr>
          <w:rFonts w:ascii="Arial" w:hAnsi="Arial" w:cs="Arial"/>
        </w:rPr>
        <w:t>Mallikarjun  V  ,</w:t>
      </w:r>
      <w:proofErr w:type="gramEnd"/>
      <w:r w:rsidRPr="00894D44">
        <w:rPr>
          <w:rFonts w:ascii="Arial" w:hAnsi="Arial" w:cs="Arial"/>
        </w:rPr>
        <w:t xml:space="preserve"> </w:t>
      </w:r>
      <w:proofErr w:type="gramStart"/>
      <w:r w:rsidRPr="00894D44">
        <w:rPr>
          <w:rFonts w:ascii="Arial" w:hAnsi="Arial" w:cs="Arial"/>
        </w:rPr>
        <w:t>Swift  J</w:t>
      </w:r>
      <w:proofErr w:type="gramEnd"/>
      <w:r w:rsidRPr="00894D44">
        <w:rPr>
          <w:rFonts w:ascii="Arial" w:hAnsi="Arial" w:cs="Arial"/>
        </w:rPr>
        <w:t xml:space="preserve">, </w:t>
      </w:r>
      <w:proofErr w:type="gramStart"/>
      <w:r w:rsidRPr="00894D44">
        <w:rPr>
          <w:rFonts w:ascii="Arial" w:hAnsi="Arial" w:cs="Arial"/>
        </w:rPr>
        <w:t>Ahn  SJ</w:t>
      </w:r>
      <w:proofErr w:type="gramEnd"/>
      <w:r w:rsidRPr="00894D44">
        <w:rPr>
          <w:rFonts w:ascii="Arial" w:hAnsi="Arial" w:cs="Arial"/>
        </w:rPr>
        <w:t xml:space="preserve">, </w:t>
      </w:r>
      <w:proofErr w:type="gramStart"/>
      <w:r w:rsidRPr="00894D44">
        <w:rPr>
          <w:rFonts w:ascii="Arial" w:hAnsi="Arial" w:cs="Arial"/>
        </w:rPr>
        <w:t>Lee  D</w:t>
      </w:r>
      <w:proofErr w:type="gramEnd"/>
      <w:r w:rsidRPr="00894D44">
        <w:rPr>
          <w:rFonts w:ascii="Arial" w:hAnsi="Arial" w:cs="Arial"/>
        </w:rPr>
        <w:t xml:space="preserve">, </w:t>
      </w:r>
      <w:proofErr w:type="gramStart"/>
      <w:r w:rsidRPr="00894D44">
        <w:rPr>
          <w:rFonts w:ascii="Arial" w:hAnsi="Arial" w:cs="Arial"/>
        </w:rPr>
        <w:t>Zhang  J</w:t>
      </w:r>
      <w:proofErr w:type="gramEnd"/>
      <w:r w:rsidRPr="00894D44">
        <w:rPr>
          <w:rFonts w:ascii="Arial" w:hAnsi="Arial" w:cs="Arial"/>
        </w:rPr>
        <w:t xml:space="preserve">, Gu </w:t>
      </w:r>
      <w:proofErr w:type="gramStart"/>
      <w:r w:rsidRPr="00894D44">
        <w:rPr>
          <w:rFonts w:ascii="Arial" w:hAnsi="Arial" w:cs="Arial"/>
        </w:rPr>
        <w:t>M ,</w:t>
      </w:r>
      <w:proofErr w:type="gramEnd"/>
      <w:r w:rsidRPr="00894D44">
        <w:rPr>
          <w:rFonts w:ascii="Arial" w:hAnsi="Arial" w:cs="Arial"/>
        </w:rPr>
        <w:t xml:space="preserve"> Gerstein M, Schwartz M, </w:t>
      </w:r>
      <w:proofErr w:type="gramStart"/>
      <w:r w:rsidRPr="00894D44">
        <w:rPr>
          <w:rFonts w:ascii="Arial" w:hAnsi="Arial" w:cs="Arial"/>
          <w:b/>
          <w:bCs/>
        </w:rPr>
        <w:t>Nicoli  S.</w:t>
      </w:r>
      <w:proofErr w:type="gramEnd"/>
      <w:r w:rsidR="00980086">
        <w:rPr>
          <w:rFonts w:ascii="Arial" w:hAnsi="Arial" w:cs="Arial"/>
          <w:b/>
          <w:bCs/>
        </w:rPr>
        <w:t xml:space="preserve"> </w:t>
      </w:r>
      <w:r w:rsidR="00463C9F" w:rsidRPr="00980086">
        <w:rPr>
          <w:rFonts w:ascii="Arial" w:hAnsi="Arial" w:cs="Arial"/>
          <w:bCs/>
          <w:color w:val="000000"/>
          <w:szCs w:val="24"/>
        </w:rPr>
        <w:t xml:space="preserve">microRNA-dependent regulation of biomechanical genes establishes tissue stiffness homeostasis. </w:t>
      </w:r>
      <w:r w:rsidR="00463C9F" w:rsidRPr="00980086">
        <w:rPr>
          <w:rFonts w:ascii="Arial" w:hAnsi="Arial" w:cs="Arial"/>
          <w:b/>
          <w:color w:val="000000"/>
          <w:szCs w:val="24"/>
        </w:rPr>
        <w:t xml:space="preserve">Nature Cell Biology, </w:t>
      </w:r>
      <w:r w:rsidR="00463C9F" w:rsidRPr="00980086">
        <w:rPr>
          <w:rFonts w:ascii="Arial" w:hAnsi="Arial" w:cs="Arial"/>
          <w:color w:val="000000"/>
          <w:szCs w:val="24"/>
        </w:rPr>
        <w:t>Feb 11</w:t>
      </w:r>
      <w:r w:rsidR="00C17CBB" w:rsidRPr="00980086">
        <w:rPr>
          <w:rFonts w:ascii="Arial" w:hAnsi="Arial" w:cs="Arial"/>
          <w:bCs/>
          <w:color w:val="000000"/>
          <w:szCs w:val="24"/>
        </w:rPr>
        <w:t>,</w:t>
      </w:r>
      <w:r w:rsidR="00C17CBB" w:rsidRPr="00980086">
        <w:rPr>
          <w:rFonts w:ascii="Arial" w:hAnsi="Arial" w:cs="Arial"/>
          <w:b/>
          <w:color w:val="000000"/>
          <w:szCs w:val="24"/>
        </w:rPr>
        <w:t xml:space="preserve"> </w:t>
      </w:r>
      <w:r w:rsidR="00C17CBB" w:rsidRPr="00980086">
        <w:rPr>
          <w:rFonts w:ascii="Arial" w:hAnsi="Arial" w:cs="Arial"/>
          <w:bCs/>
          <w:color w:val="000000"/>
          <w:szCs w:val="24"/>
        </w:rPr>
        <w:t>2019</w:t>
      </w:r>
      <w:r w:rsidR="00463C9F" w:rsidRPr="00980086">
        <w:rPr>
          <w:rFonts w:ascii="Arial" w:hAnsi="Arial" w:cs="Arial"/>
          <w:color w:val="000000"/>
          <w:szCs w:val="24"/>
        </w:rPr>
        <w:t>. PMID: 30742093</w:t>
      </w:r>
    </w:p>
    <w:p w14:paraId="04747712" w14:textId="02CFBA97" w:rsidR="00770765" w:rsidRPr="00381744" w:rsidRDefault="002A23E2" w:rsidP="00980086">
      <w:pPr>
        <w:pStyle w:val="ListParagraph"/>
        <w:numPr>
          <w:ilvl w:val="0"/>
          <w:numId w:val="19"/>
        </w:numPr>
        <w:spacing w:after="80"/>
        <w:ind w:left="425" w:hanging="425"/>
        <w:contextualSpacing w:val="0"/>
        <w:jc w:val="both"/>
        <w:rPr>
          <w:rFonts w:ascii="Arial" w:hAnsi="Arial" w:cs="Arial"/>
          <w:szCs w:val="24"/>
        </w:rPr>
      </w:pPr>
      <w:r w:rsidRPr="00894D44">
        <w:rPr>
          <w:rFonts w:ascii="Arial" w:hAnsi="Arial" w:cs="Arial"/>
        </w:rPr>
        <w:t xml:space="preserve">Kasper D.M., Hintzen J., Wu Y., Ghersi J., Mandl H.K., Salinas K., Armero W., He Z., Sheng Y., Xie Y., Heindel D.W., Park E.J. Sessa W.C., Mahal L.K., </w:t>
      </w:r>
      <w:proofErr w:type="spellStart"/>
      <w:r w:rsidRPr="00894D44">
        <w:rPr>
          <w:rFonts w:ascii="Arial" w:hAnsi="Arial" w:cs="Arial"/>
        </w:rPr>
        <w:t>Lebrilla</w:t>
      </w:r>
      <w:proofErr w:type="spellEnd"/>
      <w:r w:rsidRPr="00894D44">
        <w:rPr>
          <w:rFonts w:ascii="Arial" w:hAnsi="Arial" w:cs="Arial"/>
        </w:rPr>
        <w:t xml:space="preserve"> C., Hirschi K., </w:t>
      </w:r>
      <w:r w:rsidRPr="00894D44">
        <w:rPr>
          <w:rFonts w:ascii="Arial" w:hAnsi="Arial" w:cs="Arial"/>
          <w:b/>
          <w:bCs/>
        </w:rPr>
        <w:t>Nicoli S</w:t>
      </w:r>
      <w:r w:rsidRPr="00894D44">
        <w:rPr>
          <w:rFonts w:ascii="Arial" w:hAnsi="Arial" w:cs="Arial"/>
        </w:rPr>
        <w:t xml:space="preserve">. </w:t>
      </w:r>
      <w:r w:rsidR="00463C9F" w:rsidRPr="00894D44">
        <w:rPr>
          <w:rFonts w:ascii="Arial" w:hAnsi="Arial" w:cs="Arial"/>
          <w:szCs w:val="24"/>
        </w:rPr>
        <w:t>N-</w:t>
      </w:r>
      <w:proofErr w:type="spellStart"/>
      <w:r w:rsidR="00463C9F" w:rsidRPr="00894D44">
        <w:rPr>
          <w:rFonts w:ascii="Arial" w:hAnsi="Arial" w:cs="Arial"/>
          <w:szCs w:val="24"/>
        </w:rPr>
        <w:t>Glycome</w:t>
      </w:r>
      <w:proofErr w:type="spellEnd"/>
      <w:r w:rsidR="00463C9F" w:rsidRPr="00894D44">
        <w:rPr>
          <w:rFonts w:ascii="Arial" w:hAnsi="Arial" w:cs="Arial"/>
          <w:szCs w:val="24"/>
        </w:rPr>
        <w:t xml:space="preserve"> regulates the endothelial to hematopoietic stem cells transition. </w:t>
      </w:r>
      <w:r w:rsidR="00463C9F" w:rsidRPr="00894D44">
        <w:rPr>
          <w:rFonts w:ascii="Arial" w:hAnsi="Arial" w:cs="Arial"/>
          <w:b/>
          <w:bCs/>
          <w:szCs w:val="24"/>
        </w:rPr>
        <w:t>Science</w:t>
      </w:r>
      <w:r w:rsidR="00463C9F" w:rsidRPr="00894D44">
        <w:rPr>
          <w:rFonts w:ascii="Arial" w:hAnsi="Arial" w:cs="Arial"/>
          <w:szCs w:val="24"/>
        </w:rPr>
        <w:t>. 2020 Dec 4;370(6521):1186-1191. PMID: 33273096</w:t>
      </w:r>
    </w:p>
    <w:p w14:paraId="6F9890DC" w14:textId="4BC8E67B" w:rsidR="002159CC" w:rsidRPr="00894D44" w:rsidRDefault="00770765" w:rsidP="00980086">
      <w:pPr>
        <w:pStyle w:val="ListParagraph"/>
        <w:numPr>
          <w:ilvl w:val="0"/>
          <w:numId w:val="19"/>
        </w:numPr>
        <w:tabs>
          <w:tab w:val="left" w:pos="270"/>
        </w:tabs>
        <w:spacing w:after="80"/>
        <w:ind w:left="425" w:hanging="425"/>
        <w:contextualSpacing w:val="0"/>
        <w:jc w:val="both"/>
        <w:rPr>
          <w:rFonts w:ascii="Arial" w:hAnsi="Arial" w:cs="Arial"/>
          <w:b/>
          <w:bCs/>
          <w:color w:val="000000"/>
          <w:szCs w:val="24"/>
        </w:rPr>
      </w:pPr>
      <w:r w:rsidRPr="00894D44">
        <w:rPr>
          <w:rFonts w:ascii="Arial" w:hAnsi="Arial" w:cs="Arial"/>
        </w:rPr>
        <w:t xml:space="preserve">Barak T., </w:t>
      </w:r>
      <w:proofErr w:type="spellStart"/>
      <w:r w:rsidRPr="00894D44">
        <w:rPr>
          <w:rFonts w:ascii="Arial" w:hAnsi="Arial" w:cs="Arial"/>
        </w:rPr>
        <w:t>Ristori</w:t>
      </w:r>
      <w:proofErr w:type="spellEnd"/>
      <w:r w:rsidRPr="00894D44">
        <w:rPr>
          <w:rFonts w:ascii="Arial" w:hAnsi="Arial" w:cs="Arial"/>
        </w:rPr>
        <w:t xml:space="preserve"> R., A. Ercan-</w:t>
      </w:r>
      <w:proofErr w:type="spellStart"/>
      <w:r w:rsidRPr="00894D44">
        <w:rPr>
          <w:rFonts w:ascii="Arial" w:hAnsi="Arial" w:cs="Arial"/>
        </w:rPr>
        <w:t>Sencicek</w:t>
      </w:r>
      <w:proofErr w:type="spellEnd"/>
      <w:r w:rsidRPr="00894D44">
        <w:rPr>
          <w:rFonts w:ascii="Arial" w:hAnsi="Arial" w:cs="Arial"/>
        </w:rPr>
        <w:t xml:space="preserve">, Miyagishima D.F., Nelson-Williams C., Dong W., Chih Jin S., Prendergast A., Armero W., </w:t>
      </w:r>
      <w:proofErr w:type="spellStart"/>
      <w:r w:rsidRPr="00894D44">
        <w:rPr>
          <w:rFonts w:ascii="Arial" w:hAnsi="Arial" w:cs="Arial"/>
        </w:rPr>
        <w:t>Henegariu</w:t>
      </w:r>
      <w:proofErr w:type="spellEnd"/>
      <w:r w:rsidRPr="00894D44">
        <w:rPr>
          <w:rFonts w:ascii="Arial" w:hAnsi="Arial" w:cs="Arial"/>
        </w:rPr>
        <w:t xml:space="preserve"> O., </w:t>
      </w:r>
      <w:proofErr w:type="spellStart"/>
      <w:r w:rsidRPr="00894D44">
        <w:rPr>
          <w:rFonts w:ascii="Arial" w:hAnsi="Arial" w:cs="Arial"/>
        </w:rPr>
        <w:t>Erson</w:t>
      </w:r>
      <w:proofErr w:type="spellEnd"/>
      <w:r w:rsidRPr="00894D44">
        <w:rPr>
          <w:rFonts w:ascii="Arial" w:hAnsi="Arial" w:cs="Arial"/>
        </w:rPr>
        <w:t xml:space="preserve">-Omay E.Z., Harmancı A.S., Guy M., </w:t>
      </w:r>
      <w:proofErr w:type="spellStart"/>
      <w:r w:rsidRPr="00894D44">
        <w:rPr>
          <w:rFonts w:ascii="Arial" w:hAnsi="Arial" w:cs="Arial"/>
        </w:rPr>
        <w:t>Gültekin</w:t>
      </w:r>
      <w:proofErr w:type="spellEnd"/>
      <w:r w:rsidRPr="00894D44">
        <w:rPr>
          <w:rFonts w:ascii="Arial" w:hAnsi="Arial" w:cs="Arial"/>
        </w:rPr>
        <w:t xml:space="preserve"> B., Kilic D., Rai D.K., </w:t>
      </w:r>
      <w:proofErr w:type="spellStart"/>
      <w:r w:rsidRPr="00894D44">
        <w:rPr>
          <w:rFonts w:ascii="Arial" w:hAnsi="Arial" w:cs="Arial"/>
        </w:rPr>
        <w:t>Nükte</w:t>
      </w:r>
      <w:proofErr w:type="spellEnd"/>
      <w:r w:rsidRPr="00894D44">
        <w:rPr>
          <w:rFonts w:ascii="Arial" w:hAnsi="Arial" w:cs="Arial"/>
        </w:rPr>
        <w:t xml:space="preserve"> G., Aguilera S.M., </w:t>
      </w:r>
      <w:proofErr w:type="spellStart"/>
      <w:r w:rsidRPr="00894D44">
        <w:rPr>
          <w:rFonts w:ascii="Arial" w:hAnsi="Arial" w:cs="Arial"/>
        </w:rPr>
        <w:t>Gülez</w:t>
      </w:r>
      <w:proofErr w:type="spellEnd"/>
      <w:r w:rsidRPr="00894D44">
        <w:rPr>
          <w:rFonts w:ascii="Arial" w:hAnsi="Arial" w:cs="Arial"/>
        </w:rPr>
        <w:t xml:space="preserve"> B., </w:t>
      </w:r>
      <w:proofErr w:type="spellStart"/>
      <w:r w:rsidRPr="00894D44">
        <w:rPr>
          <w:rFonts w:ascii="Arial" w:hAnsi="Arial" w:cs="Arial"/>
        </w:rPr>
        <w:t>Altinok</w:t>
      </w:r>
      <w:proofErr w:type="spellEnd"/>
      <w:r w:rsidRPr="00894D44">
        <w:rPr>
          <w:rFonts w:ascii="Arial" w:hAnsi="Arial" w:cs="Arial"/>
        </w:rPr>
        <w:t xml:space="preserve"> S., Ozcan K., Yarman Y., Coskun S., </w:t>
      </w:r>
      <w:proofErr w:type="spellStart"/>
      <w:r w:rsidRPr="00894D44">
        <w:rPr>
          <w:rFonts w:ascii="Arial" w:hAnsi="Arial" w:cs="Arial"/>
        </w:rPr>
        <w:t>Sempou</w:t>
      </w:r>
      <w:proofErr w:type="spellEnd"/>
      <w:r w:rsidRPr="00894D44">
        <w:rPr>
          <w:rFonts w:ascii="Arial" w:hAnsi="Arial" w:cs="Arial"/>
        </w:rPr>
        <w:t xml:space="preserve"> E., Deniz E., Hintzen J., Cox A., </w:t>
      </w:r>
      <w:proofErr w:type="spellStart"/>
      <w:r w:rsidRPr="00894D44">
        <w:rPr>
          <w:rFonts w:ascii="Arial" w:hAnsi="Arial" w:cs="Arial"/>
        </w:rPr>
        <w:t>FomchenkoE</w:t>
      </w:r>
      <w:proofErr w:type="spellEnd"/>
      <w:r w:rsidRPr="00894D44">
        <w:rPr>
          <w:rFonts w:ascii="Arial" w:hAnsi="Arial" w:cs="Arial"/>
        </w:rPr>
        <w:t xml:space="preserve">., Jung S.W., Ozturk A.K., </w:t>
      </w:r>
      <w:proofErr w:type="spellStart"/>
      <w:r w:rsidRPr="00894D44">
        <w:rPr>
          <w:rFonts w:ascii="Arial" w:hAnsi="Arial" w:cs="Arial"/>
        </w:rPr>
        <w:t>Louvi</w:t>
      </w:r>
      <w:proofErr w:type="spellEnd"/>
      <w:r w:rsidRPr="00894D44">
        <w:rPr>
          <w:rFonts w:ascii="Arial" w:hAnsi="Arial" w:cs="Arial"/>
        </w:rPr>
        <w:t xml:space="preserve"> A., </w:t>
      </w:r>
      <w:proofErr w:type="spellStart"/>
      <w:r w:rsidRPr="00894D44">
        <w:rPr>
          <w:rFonts w:ascii="Arial" w:hAnsi="Arial" w:cs="Arial"/>
        </w:rPr>
        <w:t>Bilgüvar</w:t>
      </w:r>
      <w:proofErr w:type="spellEnd"/>
      <w:r w:rsidRPr="00894D44">
        <w:rPr>
          <w:rFonts w:ascii="Arial" w:hAnsi="Arial" w:cs="Arial"/>
        </w:rPr>
        <w:t xml:space="preserve"> K., Connolly E.S. Jr. , </w:t>
      </w:r>
      <w:proofErr w:type="spellStart"/>
      <w:r w:rsidRPr="00894D44">
        <w:rPr>
          <w:rFonts w:ascii="Arial" w:hAnsi="Arial" w:cs="Arial"/>
        </w:rPr>
        <w:t>Khokha</w:t>
      </w:r>
      <w:proofErr w:type="spellEnd"/>
      <w:r w:rsidRPr="00894D44">
        <w:rPr>
          <w:rFonts w:ascii="Arial" w:hAnsi="Arial" w:cs="Arial"/>
        </w:rPr>
        <w:t xml:space="preserve"> M.K., Kahle K.T., K. Yasuno K., Lifton R.P., </w:t>
      </w:r>
      <w:proofErr w:type="spellStart"/>
      <w:r w:rsidRPr="00894D44">
        <w:rPr>
          <w:rFonts w:ascii="Arial" w:hAnsi="Arial" w:cs="Arial"/>
        </w:rPr>
        <w:t>Gorur</w:t>
      </w:r>
      <w:proofErr w:type="spellEnd"/>
      <w:r w:rsidRPr="00894D44">
        <w:rPr>
          <w:rFonts w:ascii="Arial" w:hAnsi="Arial" w:cs="Arial"/>
        </w:rPr>
        <w:t xml:space="preserve"> K.M., </w:t>
      </w:r>
      <w:r w:rsidRPr="00894D44">
        <w:rPr>
          <w:rFonts w:ascii="Arial" w:hAnsi="Arial" w:cs="Arial"/>
          <w:b/>
          <w:bCs/>
        </w:rPr>
        <w:t>Nicoli S</w:t>
      </w:r>
      <w:r w:rsidRPr="00894D44">
        <w:rPr>
          <w:rFonts w:ascii="Arial" w:hAnsi="Arial" w:cs="Arial"/>
        </w:rPr>
        <w:t xml:space="preserve">.*, and </w:t>
      </w:r>
      <w:proofErr w:type="spellStart"/>
      <w:r w:rsidRPr="00894D44">
        <w:rPr>
          <w:rFonts w:ascii="Arial" w:hAnsi="Arial" w:cs="Arial"/>
        </w:rPr>
        <w:t>Günel</w:t>
      </w:r>
      <w:proofErr w:type="spellEnd"/>
      <w:r w:rsidRPr="00894D44">
        <w:rPr>
          <w:rFonts w:ascii="Arial" w:hAnsi="Arial" w:cs="Arial"/>
        </w:rPr>
        <w:t xml:space="preserve"> M.*</w:t>
      </w:r>
      <w:r w:rsidRPr="00894D44">
        <w:rPr>
          <w:rFonts w:ascii="Arial" w:hAnsi="Arial" w:cs="Arial"/>
          <w:b/>
          <w:bCs/>
          <w:color w:val="000000"/>
          <w:szCs w:val="24"/>
        </w:rPr>
        <w:t xml:space="preserve"> </w:t>
      </w:r>
      <w:r w:rsidRPr="00894D44">
        <w:rPr>
          <w:rFonts w:ascii="Arial" w:hAnsi="Arial" w:cs="Arial"/>
          <w:bCs/>
          <w:iCs/>
          <w:szCs w:val="24"/>
        </w:rPr>
        <w:t xml:space="preserve">PPIL4, a novel regulator of </w:t>
      </w:r>
      <w:proofErr w:type="spellStart"/>
      <w:r w:rsidRPr="00894D44">
        <w:rPr>
          <w:rFonts w:ascii="Arial" w:hAnsi="Arial" w:cs="Arial"/>
          <w:bCs/>
          <w:iCs/>
          <w:szCs w:val="24"/>
        </w:rPr>
        <w:t>Wnt</w:t>
      </w:r>
      <w:proofErr w:type="spellEnd"/>
      <w:r w:rsidRPr="00894D44">
        <w:rPr>
          <w:rFonts w:ascii="Arial" w:hAnsi="Arial" w:cs="Arial"/>
          <w:bCs/>
          <w:iCs/>
          <w:szCs w:val="24"/>
        </w:rPr>
        <w:t xml:space="preserve"> signaling, is essential for cerebral angiogenesis and mutated in intracranial aneurysm patients</w:t>
      </w:r>
      <w:r w:rsidRPr="00894D44">
        <w:rPr>
          <w:rFonts w:ascii="Arial" w:hAnsi="Arial" w:cs="Arial"/>
          <w:bCs/>
          <w:i/>
          <w:szCs w:val="24"/>
        </w:rPr>
        <w:t>.</w:t>
      </w:r>
      <w:r w:rsidRPr="00894D44">
        <w:rPr>
          <w:rFonts w:ascii="Arial" w:hAnsi="Arial" w:cs="Arial"/>
          <w:bCs/>
          <w:szCs w:val="24"/>
        </w:rPr>
        <w:t xml:space="preserve"> </w:t>
      </w:r>
      <w:r w:rsidRPr="00894D44">
        <w:rPr>
          <w:rFonts w:ascii="Arial" w:hAnsi="Arial" w:cs="Arial"/>
          <w:b/>
          <w:bCs/>
          <w:szCs w:val="24"/>
        </w:rPr>
        <w:t>Nature Medicine</w:t>
      </w:r>
      <w:r w:rsidR="00253D6C" w:rsidRPr="00894D44">
        <w:rPr>
          <w:rFonts w:ascii="Arial" w:hAnsi="Arial" w:cs="Arial"/>
          <w:b/>
          <w:bCs/>
          <w:szCs w:val="24"/>
        </w:rPr>
        <w:t>.</w:t>
      </w:r>
      <w:r w:rsidRPr="00894D44">
        <w:rPr>
          <w:rFonts w:ascii="Arial" w:hAnsi="Arial" w:cs="Arial"/>
          <w:b/>
          <w:iCs/>
          <w:szCs w:val="24"/>
        </w:rPr>
        <w:t xml:space="preserve"> </w:t>
      </w:r>
      <w:r w:rsidRPr="00894D44">
        <w:rPr>
          <w:rFonts w:ascii="Arial" w:hAnsi="Arial" w:cs="Arial"/>
          <w:bCs/>
          <w:szCs w:val="24"/>
        </w:rPr>
        <w:t>*Co-Senior.</w:t>
      </w:r>
      <w:r w:rsidRPr="00894D44">
        <w:rPr>
          <w:rFonts w:ascii="Arial" w:hAnsi="Arial" w:cs="Arial"/>
          <w:b/>
          <w:iCs/>
          <w:szCs w:val="24"/>
        </w:rPr>
        <w:t xml:space="preserve"> </w:t>
      </w:r>
      <w:r w:rsidR="00253D6C" w:rsidRPr="00894D44">
        <w:rPr>
          <w:rFonts w:ascii="Arial" w:hAnsi="Arial" w:cs="Arial"/>
          <w:bCs/>
          <w:iCs/>
          <w:szCs w:val="24"/>
        </w:rPr>
        <w:t>2021</w:t>
      </w:r>
      <w:r w:rsidR="00253D6C" w:rsidRPr="00894D44">
        <w:rPr>
          <w:rFonts w:ascii="Arial" w:hAnsi="Arial" w:cs="Arial"/>
          <w:b/>
          <w:iCs/>
          <w:szCs w:val="24"/>
        </w:rPr>
        <w:t xml:space="preserve"> </w:t>
      </w:r>
      <w:r w:rsidRPr="00894D44">
        <w:rPr>
          <w:rFonts w:ascii="Arial" w:hAnsi="Arial" w:cs="Arial"/>
          <w:bCs/>
          <w:iCs/>
          <w:szCs w:val="24"/>
        </w:rPr>
        <w:t>Dec;27(12):2165-2175.</w:t>
      </w:r>
      <w:r w:rsidRPr="00894D44">
        <w:rPr>
          <w:rFonts w:ascii="Arial" w:hAnsi="Arial" w:cs="Arial"/>
          <w:b/>
          <w:iCs/>
          <w:szCs w:val="24"/>
        </w:rPr>
        <w:t xml:space="preserve"> </w:t>
      </w:r>
      <w:r w:rsidRPr="00894D44">
        <w:rPr>
          <w:rFonts w:ascii="Arial" w:hAnsi="Arial" w:cs="Arial"/>
          <w:bCs/>
          <w:iCs/>
          <w:szCs w:val="24"/>
        </w:rPr>
        <w:t>PMID: 34887573</w:t>
      </w:r>
    </w:p>
    <w:p w14:paraId="702AD40D" w14:textId="6DEC12A4" w:rsidR="007843CB" w:rsidRPr="00381744" w:rsidRDefault="0042379D"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Style w:val="apple-converted-space"/>
          <w:rFonts w:ascii="Arial" w:hAnsi="Arial" w:cs="Arial"/>
          <w:b/>
          <w:bCs/>
          <w:color w:val="000000"/>
        </w:rPr>
      </w:pPr>
      <w:r w:rsidRPr="00894D44">
        <w:rPr>
          <w:rStyle w:val="research-list-itemtext"/>
          <w:rFonts w:ascii="Arial" w:eastAsia="MS Gothic" w:hAnsi="Arial" w:cs="Arial"/>
          <w:color w:val="191919"/>
          <w:bdr w:val="none" w:sz="0" w:space="0" w:color="auto" w:frame="1"/>
        </w:rPr>
        <w:t xml:space="preserve">Kshitiz, Afzal J, Suhail Y, Chang H, </w:t>
      </w:r>
      <w:proofErr w:type="spellStart"/>
      <w:r w:rsidRPr="00894D44">
        <w:rPr>
          <w:rStyle w:val="research-list-itemtext"/>
          <w:rFonts w:ascii="Arial" w:eastAsia="MS Gothic" w:hAnsi="Arial" w:cs="Arial"/>
          <w:color w:val="191919"/>
          <w:bdr w:val="none" w:sz="0" w:space="0" w:color="auto" w:frame="1"/>
        </w:rPr>
        <w:t>Hubbi</w:t>
      </w:r>
      <w:proofErr w:type="spellEnd"/>
      <w:r w:rsidRPr="00894D44">
        <w:rPr>
          <w:rStyle w:val="research-list-itemtext"/>
          <w:rFonts w:ascii="Arial" w:eastAsia="MS Gothic" w:hAnsi="Arial" w:cs="Arial"/>
          <w:color w:val="191919"/>
          <w:bdr w:val="none" w:sz="0" w:space="0" w:color="auto" w:frame="1"/>
        </w:rPr>
        <w:t xml:space="preserve"> M, Hamidzadeh A, Goyal R, Liu Y, Sun P,</w:t>
      </w:r>
      <w:r w:rsidRPr="00894D44">
        <w:rPr>
          <w:rStyle w:val="apple-converted-space"/>
          <w:rFonts w:ascii="Arial" w:hAnsi="Arial" w:cs="Arial"/>
          <w:color w:val="191919"/>
          <w:bdr w:val="none" w:sz="0" w:space="0" w:color="auto" w:frame="1"/>
        </w:rPr>
        <w:t> </w:t>
      </w:r>
      <w:r w:rsidRPr="00894D44">
        <w:rPr>
          <w:rStyle w:val="Strong"/>
          <w:rFonts w:ascii="Arial" w:hAnsi="Arial" w:cs="Arial"/>
          <w:color w:val="191919"/>
          <w:bdr w:val="none" w:sz="0" w:space="0" w:color="auto" w:frame="1"/>
        </w:rPr>
        <w:t>Nicoli S</w:t>
      </w:r>
      <w:r w:rsidRPr="00894D44">
        <w:rPr>
          <w:rStyle w:val="research-list-itemtext"/>
          <w:rFonts w:ascii="Arial" w:eastAsia="MS Gothic" w:hAnsi="Arial" w:cs="Arial"/>
          <w:color w:val="191919"/>
          <w:bdr w:val="none" w:sz="0" w:space="0" w:color="auto" w:frame="1"/>
        </w:rPr>
        <w:t xml:space="preserve">, Dang C, Levchenko A. </w:t>
      </w:r>
      <w:r w:rsidRPr="00894D44">
        <w:rPr>
          <w:rFonts w:ascii="Arial" w:eastAsia="MS Gothic" w:hAnsi="Arial" w:cs="Arial"/>
          <w:color w:val="191919"/>
          <w:bdr w:val="none" w:sz="0" w:space="0" w:color="auto" w:frame="1"/>
        </w:rPr>
        <w:t xml:space="preserve">Lactate-dependent chaperone-mediated autophagy induces oscillatory HIF-1α activity promoting proliferation of hypoxic cells </w:t>
      </w:r>
      <w:r w:rsidRPr="00894D44">
        <w:rPr>
          <w:rStyle w:val="research-list-itemtext"/>
          <w:rFonts w:ascii="Arial" w:eastAsia="MS Gothic" w:hAnsi="Arial" w:cs="Arial"/>
          <w:color w:val="191919"/>
          <w:bdr w:val="none" w:sz="0" w:space="0" w:color="auto" w:frame="1"/>
        </w:rPr>
        <w:t xml:space="preserve">Lactate-dependent chaperone-mediated autophagy induces oscillatory HIF-1α activity promoting proliferation of hypoxic cells. </w:t>
      </w:r>
      <w:r w:rsidRPr="00894D44">
        <w:rPr>
          <w:rStyle w:val="research-list-itemtext"/>
          <w:rFonts w:ascii="Arial" w:eastAsia="MS Gothic" w:hAnsi="Arial" w:cs="Arial"/>
          <w:b/>
          <w:bCs/>
          <w:color w:val="191919"/>
          <w:bdr w:val="none" w:sz="0" w:space="0" w:color="auto" w:frame="1"/>
        </w:rPr>
        <w:t>Cell Systems</w:t>
      </w:r>
      <w:r w:rsidRPr="00894D44">
        <w:rPr>
          <w:rStyle w:val="research-list-itemtext"/>
          <w:rFonts w:ascii="Arial" w:eastAsia="MS Gothic" w:hAnsi="Arial" w:cs="Arial"/>
          <w:color w:val="191919"/>
          <w:bdr w:val="none" w:sz="0" w:space="0" w:color="auto" w:frame="1"/>
        </w:rPr>
        <w:t xml:space="preserve"> 2022, 13: 1048-1064.e7 PMID: 36462504.</w:t>
      </w:r>
      <w:r w:rsidRPr="00894D44">
        <w:rPr>
          <w:rStyle w:val="apple-converted-space"/>
          <w:rFonts w:ascii="Arial" w:hAnsi="Arial" w:cs="Arial"/>
          <w:color w:val="191919"/>
          <w:bdr w:val="none" w:sz="0" w:space="0" w:color="auto" w:frame="1"/>
        </w:rPr>
        <w:t> </w:t>
      </w:r>
    </w:p>
    <w:p w14:paraId="6A9E89E6" w14:textId="069C5691" w:rsidR="00351E39" w:rsidRPr="00381744" w:rsidRDefault="0042379D"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Style w:val="apple-converted-space"/>
          <w:rFonts w:ascii="Arial" w:hAnsi="Arial" w:cs="Arial"/>
          <w:color w:val="000000"/>
        </w:rPr>
      </w:pPr>
      <w:r w:rsidRPr="00894D44">
        <w:rPr>
          <w:rStyle w:val="apple-converted-space"/>
          <w:rFonts w:ascii="Arial" w:hAnsi="Arial" w:cs="Arial"/>
          <w:color w:val="000000"/>
        </w:rPr>
        <w:t xml:space="preserve">Prendergast, A., </w:t>
      </w:r>
      <w:proofErr w:type="spellStart"/>
      <w:r w:rsidRPr="00894D44">
        <w:rPr>
          <w:rStyle w:val="apple-converted-space"/>
          <w:rFonts w:ascii="Arial" w:hAnsi="Arial" w:cs="Arial"/>
          <w:color w:val="000000"/>
        </w:rPr>
        <w:t>Ziganshin</w:t>
      </w:r>
      <w:proofErr w:type="spellEnd"/>
      <w:r w:rsidRPr="00894D44">
        <w:rPr>
          <w:rStyle w:val="apple-converted-space"/>
          <w:rFonts w:ascii="Arial" w:hAnsi="Arial" w:cs="Arial"/>
          <w:color w:val="000000"/>
        </w:rPr>
        <w:t xml:space="preserve">, B.A., Papanikolaou, D., Zafar, M.A., </w:t>
      </w:r>
      <w:r w:rsidRPr="00894D44">
        <w:rPr>
          <w:rStyle w:val="apple-converted-space"/>
          <w:rFonts w:ascii="Arial" w:hAnsi="Arial" w:cs="Arial"/>
          <w:b/>
          <w:bCs/>
          <w:color w:val="000000"/>
        </w:rPr>
        <w:t>Nicoli, S</w:t>
      </w:r>
      <w:r w:rsidRPr="00894D44">
        <w:rPr>
          <w:rStyle w:val="apple-converted-space"/>
          <w:rFonts w:ascii="Arial" w:hAnsi="Arial" w:cs="Arial"/>
          <w:color w:val="000000"/>
        </w:rPr>
        <w:t xml:space="preserve">., Mukherjee, S., </w:t>
      </w:r>
      <w:proofErr w:type="spellStart"/>
      <w:r w:rsidRPr="00894D44">
        <w:rPr>
          <w:rStyle w:val="apple-converted-space"/>
          <w:rFonts w:ascii="Arial" w:hAnsi="Arial" w:cs="Arial"/>
          <w:color w:val="000000"/>
        </w:rPr>
        <w:t>Elefteriades</w:t>
      </w:r>
      <w:proofErr w:type="spellEnd"/>
      <w:r w:rsidRPr="00894D44">
        <w:rPr>
          <w:rStyle w:val="apple-converted-space"/>
          <w:rFonts w:ascii="Arial" w:hAnsi="Arial" w:cs="Arial"/>
          <w:color w:val="000000"/>
        </w:rPr>
        <w:t>, J.A.</w:t>
      </w:r>
      <w:r w:rsidRPr="00894D44">
        <w:rPr>
          <w:rStyle w:val="apple-converted-space"/>
          <w:rFonts w:ascii="Arial" w:hAnsi="Arial" w:cs="Arial"/>
          <w:b/>
          <w:bCs/>
          <w:color w:val="000000"/>
        </w:rPr>
        <w:t xml:space="preserve"> </w:t>
      </w:r>
      <w:r w:rsidRPr="00894D44">
        <w:rPr>
          <w:rStyle w:val="apple-converted-space"/>
          <w:rFonts w:ascii="Arial" w:hAnsi="Arial" w:cs="Arial"/>
          <w:color w:val="000000"/>
        </w:rPr>
        <w:t>Phenotyping Zebrafish Mutant Models to Assess Candidate Genes Associated with Aortic Aneurysm.</w:t>
      </w:r>
      <w:r w:rsidRPr="00894D44">
        <w:rPr>
          <w:rStyle w:val="apple-converted-space"/>
          <w:rFonts w:ascii="Arial" w:hAnsi="Arial" w:cs="Arial"/>
          <w:b/>
          <w:bCs/>
          <w:color w:val="000000"/>
        </w:rPr>
        <w:t xml:space="preserve"> </w:t>
      </w:r>
      <w:r w:rsidR="007843CB" w:rsidRPr="00894D44">
        <w:rPr>
          <w:rStyle w:val="apple-converted-space"/>
          <w:rFonts w:ascii="Arial" w:hAnsi="Arial" w:cs="Arial"/>
          <w:b/>
          <w:bCs/>
          <w:color w:val="000000"/>
        </w:rPr>
        <w:t xml:space="preserve">Genes </w:t>
      </w:r>
      <w:r w:rsidR="007843CB" w:rsidRPr="00894D44">
        <w:rPr>
          <w:rStyle w:val="apple-converted-space"/>
          <w:rFonts w:ascii="Arial" w:hAnsi="Arial" w:cs="Arial"/>
          <w:color w:val="000000"/>
        </w:rPr>
        <w:t>2022, 13(1), 123. PMID: 35052463</w:t>
      </w:r>
    </w:p>
    <w:p w14:paraId="6CEC1C77" w14:textId="004B7606" w:rsidR="00346154" w:rsidRPr="00381744" w:rsidRDefault="00351E39"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Style w:val="apple-converted-space"/>
          <w:rFonts w:ascii="Arial" w:hAnsi="Arial" w:cs="Arial"/>
          <w:color w:val="000000"/>
        </w:rPr>
      </w:pPr>
      <w:r w:rsidRPr="00894D44">
        <w:rPr>
          <w:rStyle w:val="apple-converted-space"/>
          <w:rFonts w:ascii="Arial" w:hAnsi="Arial" w:cs="Arial"/>
          <w:color w:val="000000"/>
        </w:rPr>
        <w:t xml:space="preserve">Ghersi, J.J., </w:t>
      </w:r>
      <w:proofErr w:type="spellStart"/>
      <w:r w:rsidRPr="00894D44">
        <w:rPr>
          <w:rStyle w:val="apple-converted-space"/>
          <w:rFonts w:ascii="Arial" w:hAnsi="Arial" w:cs="Arial"/>
          <w:color w:val="000000"/>
        </w:rPr>
        <w:t>Baldissera</w:t>
      </w:r>
      <w:proofErr w:type="spellEnd"/>
      <w:r w:rsidRPr="00894D44">
        <w:rPr>
          <w:rStyle w:val="apple-converted-space"/>
          <w:rFonts w:ascii="Arial" w:hAnsi="Arial" w:cs="Arial"/>
          <w:color w:val="000000"/>
        </w:rPr>
        <w:t xml:space="preserve">, G., Hintzen, J., </w:t>
      </w:r>
      <w:r w:rsidRPr="00894D44">
        <w:rPr>
          <w:rFonts w:ascii="Arial" w:hAnsi="Arial" w:cs="Arial"/>
          <w:color w:val="333333"/>
          <w:bdr w:val="none" w:sz="0" w:space="0" w:color="auto" w:frame="1"/>
        </w:rPr>
        <w:t xml:space="preserve">Luff SA, Cheng S, Xia </w:t>
      </w:r>
      <w:proofErr w:type="gramStart"/>
      <w:r w:rsidRPr="00894D44">
        <w:rPr>
          <w:rFonts w:ascii="Arial" w:hAnsi="Arial" w:cs="Arial"/>
          <w:color w:val="333333"/>
          <w:bdr w:val="none" w:sz="0" w:space="0" w:color="auto" w:frame="1"/>
        </w:rPr>
        <w:t xml:space="preserve">FI,  </w:t>
      </w:r>
      <w:r w:rsidRPr="00894D44">
        <w:rPr>
          <w:rFonts w:ascii="Arial" w:hAnsi="Arial" w:cs="Arial"/>
        </w:rPr>
        <w:t>Sturgeon</w:t>
      </w:r>
      <w:proofErr w:type="gramEnd"/>
      <w:r w:rsidRPr="00894D44">
        <w:rPr>
          <w:rFonts w:ascii="Arial" w:hAnsi="Arial" w:cs="Arial"/>
        </w:rPr>
        <w:t xml:space="preserve"> CM, </w:t>
      </w:r>
      <w:r w:rsidRPr="00894D44">
        <w:rPr>
          <w:rFonts w:ascii="Arial" w:hAnsi="Arial" w:cs="Arial"/>
          <w:b/>
          <w:bCs/>
          <w:color w:val="333333"/>
          <w:bdr w:val="none" w:sz="0" w:space="0" w:color="auto" w:frame="1"/>
        </w:rPr>
        <w:t>Nicoli S.</w:t>
      </w:r>
      <w:r w:rsidRPr="00894D44">
        <w:rPr>
          <w:rStyle w:val="apple-converted-space"/>
          <w:rFonts w:ascii="Arial" w:hAnsi="Arial" w:cs="Arial"/>
          <w:color w:val="000000"/>
        </w:rPr>
        <w:t xml:space="preserve"> </w:t>
      </w:r>
      <w:proofErr w:type="spellStart"/>
      <w:r w:rsidRPr="00894D44">
        <w:rPr>
          <w:rStyle w:val="apple-converted-space"/>
          <w:rFonts w:ascii="Arial" w:hAnsi="Arial" w:cs="Arial"/>
          <w:color w:val="000000"/>
        </w:rPr>
        <w:t>Haematopoietic</w:t>
      </w:r>
      <w:proofErr w:type="spellEnd"/>
      <w:r w:rsidRPr="00894D44">
        <w:rPr>
          <w:rStyle w:val="apple-converted-space"/>
          <w:rFonts w:ascii="Arial" w:hAnsi="Arial" w:cs="Arial"/>
          <w:color w:val="000000"/>
        </w:rPr>
        <w:t xml:space="preserve"> stem and progenitor cell heterogeneity is inherited from the embryonic endothelium. </w:t>
      </w:r>
      <w:r w:rsidRPr="00894D44">
        <w:rPr>
          <w:rFonts w:ascii="Arial" w:hAnsi="Arial" w:cs="Arial"/>
          <w:b/>
          <w:color w:val="000000"/>
        </w:rPr>
        <w:t xml:space="preserve">Nature Cell Biology </w:t>
      </w:r>
      <w:r w:rsidRPr="00894D44">
        <w:rPr>
          <w:rStyle w:val="apple-converted-space"/>
          <w:rFonts w:ascii="Arial" w:hAnsi="Arial" w:cs="Arial"/>
          <w:color w:val="000000"/>
        </w:rPr>
        <w:t xml:space="preserve">2023. 25, 1135–1145. </w:t>
      </w:r>
      <w:r w:rsidR="001D429D" w:rsidRPr="00894D44">
        <w:rPr>
          <w:rStyle w:val="apple-converted-space"/>
          <w:rFonts w:ascii="Arial" w:hAnsi="Arial" w:cs="Arial"/>
          <w:color w:val="000000"/>
        </w:rPr>
        <w:t>PMID: 37460694</w:t>
      </w:r>
    </w:p>
    <w:p w14:paraId="02CDAF81" w14:textId="0644279D" w:rsidR="00FB5264" w:rsidRDefault="001D429D"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Style w:val="apple-converted-space"/>
          <w:rFonts w:ascii="Arial" w:hAnsi="Arial" w:cs="Arial"/>
          <w:color w:val="000000"/>
        </w:rPr>
      </w:pPr>
      <w:r w:rsidRPr="00894D44">
        <w:rPr>
          <w:rStyle w:val="apple-converted-space"/>
          <w:rFonts w:ascii="Arial" w:hAnsi="Arial" w:cs="Arial"/>
          <w:color w:val="000000"/>
        </w:rPr>
        <w:t xml:space="preserve">Cheng S., Xia F.I., </w:t>
      </w:r>
      <w:proofErr w:type="spellStart"/>
      <w:r w:rsidRPr="00894D44">
        <w:rPr>
          <w:rStyle w:val="apple-converted-space"/>
          <w:rFonts w:ascii="Arial" w:hAnsi="Arial" w:cs="Arial"/>
          <w:color w:val="000000"/>
        </w:rPr>
        <w:t>Wanner</w:t>
      </w:r>
      <w:proofErr w:type="spellEnd"/>
      <w:r w:rsidRPr="00894D44">
        <w:rPr>
          <w:rStyle w:val="apple-converted-space"/>
          <w:rFonts w:ascii="Arial" w:hAnsi="Arial" w:cs="Arial"/>
          <w:color w:val="000000"/>
        </w:rPr>
        <w:t xml:space="preserve"> R., Abello J., Stratman A., </w:t>
      </w:r>
      <w:r w:rsidRPr="00894D44">
        <w:rPr>
          <w:rStyle w:val="apple-converted-space"/>
          <w:rFonts w:ascii="Arial" w:hAnsi="Arial" w:cs="Arial"/>
          <w:b/>
          <w:bCs/>
          <w:color w:val="000000"/>
        </w:rPr>
        <w:t>Nicoli S.</w:t>
      </w:r>
      <w:r w:rsidRPr="00894D44">
        <w:rPr>
          <w:rStyle w:val="apple-converted-space"/>
          <w:rFonts w:ascii="Arial" w:hAnsi="Arial" w:cs="Arial"/>
          <w:color w:val="000000"/>
        </w:rPr>
        <w:t xml:space="preserve"> Hemodynamics regulate spatiotemporal artery muscularization in the developing circle of Willis. </w:t>
      </w:r>
      <w:proofErr w:type="spellStart"/>
      <w:r w:rsidRPr="00894D44">
        <w:rPr>
          <w:rStyle w:val="apple-converted-space"/>
          <w:rFonts w:ascii="Arial" w:hAnsi="Arial" w:cs="Arial"/>
          <w:b/>
          <w:bCs/>
          <w:color w:val="000000"/>
        </w:rPr>
        <w:t>eLife</w:t>
      </w:r>
      <w:proofErr w:type="spellEnd"/>
      <w:r w:rsidRPr="00894D44">
        <w:rPr>
          <w:rStyle w:val="apple-converted-space"/>
          <w:rFonts w:ascii="Arial" w:hAnsi="Arial" w:cs="Arial"/>
          <w:color w:val="000000"/>
        </w:rPr>
        <w:t xml:space="preserve"> </w:t>
      </w:r>
      <w:r w:rsidR="00D06033" w:rsidRPr="00894D44">
        <w:rPr>
          <w:rStyle w:val="apple-converted-space"/>
          <w:rFonts w:ascii="Arial" w:hAnsi="Arial" w:cs="Arial"/>
          <w:color w:val="000000"/>
        </w:rPr>
        <w:t>202</w:t>
      </w:r>
      <w:r w:rsidR="002C459E">
        <w:rPr>
          <w:rStyle w:val="apple-converted-space"/>
          <w:rFonts w:ascii="Arial" w:hAnsi="Arial" w:cs="Arial"/>
          <w:color w:val="000000"/>
        </w:rPr>
        <w:t>4</w:t>
      </w:r>
      <w:r w:rsidR="00D06033" w:rsidRPr="00894D44">
        <w:rPr>
          <w:rStyle w:val="apple-converted-space"/>
          <w:rFonts w:ascii="Arial" w:hAnsi="Arial" w:cs="Arial"/>
          <w:color w:val="000000"/>
        </w:rPr>
        <w:t xml:space="preserve">, </w:t>
      </w:r>
      <w:r w:rsidR="00EE22F4" w:rsidRPr="00EE22F4">
        <w:rPr>
          <w:rFonts w:ascii="Arial" w:hAnsi="Arial" w:cs="Arial"/>
          <w:color w:val="000000"/>
        </w:rPr>
        <w:t>PMID: 38077062</w:t>
      </w:r>
    </w:p>
    <w:p w14:paraId="02036FCD" w14:textId="154617D1" w:rsidR="004E5FE9" w:rsidRDefault="004E5FE9"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Fonts w:ascii="Arial" w:hAnsi="Arial" w:cs="Arial"/>
          <w:color w:val="000000"/>
        </w:rPr>
      </w:pPr>
      <w:r w:rsidRPr="004E5FE9">
        <w:rPr>
          <w:rFonts w:ascii="Arial" w:hAnsi="Arial" w:cs="Arial"/>
          <w:color w:val="000000"/>
        </w:rPr>
        <w:t xml:space="preserve">Zhou W, Ghersi JJ, </w:t>
      </w:r>
      <w:proofErr w:type="spellStart"/>
      <w:r w:rsidRPr="004E5FE9">
        <w:rPr>
          <w:rFonts w:ascii="Arial" w:hAnsi="Arial" w:cs="Arial"/>
          <w:color w:val="000000"/>
        </w:rPr>
        <w:t>Ristori</w:t>
      </w:r>
      <w:proofErr w:type="spellEnd"/>
      <w:r w:rsidRPr="004E5FE9">
        <w:rPr>
          <w:rFonts w:ascii="Arial" w:hAnsi="Arial" w:cs="Arial"/>
          <w:color w:val="000000"/>
        </w:rPr>
        <w:t xml:space="preserve"> E, Semanchik N, Prendergast A, Zhang R, Carneiro P, </w:t>
      </w:r>
      <w:proofErr w:type="spellStart"/>
      <w:r w:rsidRPr="004E5FE9">
        <w:rPr>
          <w:rFonts w:ascii="Arial" w:hAnsi="Arial" w:cs="Arial"/>
          <w:color w:val="000000"/>
        </w:rPr>
        <w:t>Baldissera</w:t>
      </w:r>
      <w:proofErr w:type="spellEnd"/>
      <w:r w:rsidRPr="004E5FE9">
        <w:rPr>
          <w:rFonts w:ascii="Arial" w:hAnsi="Arial" w:cs="Arial"/>
          <w:color w:val="000000"/>
        </w:rPr>
        <w:t xml:space="preserve"> G, Sessa WC, </w:t>
      </w:r>
      <w:r w:rsidRPr="004E5FE9">
        <w:rPr>
          <w:rFonts w:ascii="Arial" w:hAnsi="Arial" w:cs="Arial"/>
          <w:b/>
          <w:bCs/>
          <w:color w:val="000000"/>
        </w:rPr>
        <w:t>Nicoli S.</w:t>
      </w:r>
      <w:r w:rsidRPr="004E5FE9">
        <w:rPr>
          <w:rFonts w:ascii="Arial" w:hAnsi="Arial" w:cs="Arial"/>
          <w:color w:val="000000"/>
        </w:rPr>
        <w:t xml:space="preserve"> Akt is a mediator of artery specification during zebrafish </w:t>
      </w:r>
      <w:r w:rsidRPr="004E5FE9">
        <w:rPr>
          <w:rFonts w:ascii="Arial" w:hAnsi="Arial" w:cs="Arial"/>
          <w:color w:val="000000"/>
        </w:rPr>
        <w:lastRenderedPageBreak/>
        <w:t xml:space="preserve">development. </w:t>
      </w:r>
      <w:r w:rsidRPr="004E5FE9">
        <w:rPr>
          <w:rFonts w:ascii="Arial" w:hAnsi="Arial" w:cs="Arial"/>
          <w:b/>
          <w:bCs/>
          <w:color w:val="000000"/>
        </w:rPr>
        <w:t>Development</w:t>
      </w:r>
      <w:r w:rsidRPr="004E5FE9">
        <w:rPr>
          <w:rFonts w:ascii="Arial" w:hAnsi="Arial" w:cs="Arial"/>
          <w:color w:val="000000"/>
        </w:rPr>
        <w:t xml:space="preserve">. 2024 Aug 5. </w:t>
      </w:r>
      <w:proofErr w:type="spellStart"/>
      <w:r w:rsidRPr="004E5FE9">
        <w:rPr>
          <w:rFonts w:ascii="Arial" w:hAnsi="Arial" w:cs="Arial"/>
          <w:color w:val="000000"/>
        </w:rPr>
        <w:t>doi</w:t>
      </w:r>
      <w:proofErr w:type="spellEnd"/>
      <w:r w:rsidRPr="004E5FE9">
        <w:rPr>
          <w:rFonts w:ascii="Arial" w:hAnsi="Arial" w:cs="Arial"/>
          <w:color w:val="000000"/>
        </w:rPr>
        <w:t xml:space="preserve">: 10.1242/dev.202727. </w:t>
      </w:r>
      <w:proofErr w:type="spellStart"/>
      <w:r w:rsidRPr="004E5FE9">
        <w:rPr>
          <w:rFonts w:ascii="Arial" w:hAnsi="Arial" w:cs="Arial"/>
          <w:color w:val="000000"/>
        </w:rPr>
        <w:t>Epub</w:t>
      </w:r>
      <w:proofErr w:type="spellEnd"/>
      <w:r w:rsidRPr="004E5FE9">
        <w:rPr>
          <w:rFonts w:ascii="Arial" w:hAnsi="Arial" w:cs="Arial"/>
          <w:color w:val="000000"/>
        </w:rPr>
        <w:t xml:space="preserve"> ahead of print. PMID: 39101673.</w:t>
      </w:r>
    </w:p>
    <w:p w14:paraId="0E654A55" w14:textId="77777777" w:rsidR="00EE22F4" w:rsidRDefault="00EE22F4" w:rsidP="00980086">
      <w:pPr>
        <w:pStyle w:val="research-listitem"/>
        <w:numPr>
          <w:ilvl w:val="0"/>
          <w:numId w:val="19"/>
        </w:numPr>
        <w:pBdr>
          <w:bottom w:val="single" w:sz="6" w:space="15" w:color="auto"/>
        </w:pBdr>
        <w:tabs>
          <w:tab w:val="left" w:pos="270"/>
        </w:tabs>
        <w:spacing w:before="0" w:beforeAutospacing="0" w:after="80" w:afterAutospacing="0"/>
        <w:ind w:left="425" w:hanging="425"/>
        <w:jc w:val="both"/>
        <w:textAlignment w:val="baseline"/>
        <w:rPr>
          <w:rStyle w:val="apple-converted-space"/>
          <w:rFonts w:ascii="Arial" w:hAnsi="Arial" w:cs="Arial"/>
          <w:color w:val="000000"/>
        </w:rPr>
      </w:pPr>
    </w:p>
    <w:p w14:paraId="7135729B" w14:textId="77777777" w:rsidR="00105E3E" w:rsidRPr="009F2137" w:rsidRDefault="00105E3E" w:rsidP="00105E3E">
      <w:pPr>
        <w:pStyle w:val="research-listitem"/>
        <w:pBdr>
          <w:bottom w:val="single" w:sz="6" w:space="15" w:color="auto"/>
        </w:pBdr>
        <w:tabs>
          <w:tab w:val="left" w:pos="270"/>
        </w:tabs>
        <w:spacing w:before="0" w:beforeAutospacing="0" w:after="80" w:afterAutospacing="0"/>
        <w:ind w:left="425"/>
        <w:jc w:val="both"/>
        <w:textAlignment w:val="baseline"/>
        <w:rPr>
          <w:rFonts w:ascii="Arial" w:hAnsi="Arial" w:cs="Arial"/>
          <w:color w:val="000000"/>
        </w:rPr>
      </w:pPr>
    </w:p>
    <w:p w14:paraId="3FB50914" w14:textId="2FCD5891" w:rsidR="008F2D15" w:rsidRPr="009F2137" w:rsidRDefault="00D1747A" w:rsidP="009F2137">
      <w:pPr>
        <w:spacing w:after="60"/>
        <w:ind w:left="120"/>
        <w:jc w:val="both"/>
        <w:rPr>
          <w:rFonts w:ascii="Arial" w:hAnsi="Arial" w:cs="Arial"/>
          <w:b/>
          <w:color w:val="000000"/>
          <w:szCs w:val="24"/>
        </w:rPr>
      </w:pPr>
      <w:r w:rsidRPr="00894D44">
        <w:rPr>
          <w:rFonts w:ascii="Arial" w:hAnsi="Arial" w:cs="Arial"/>
          <w:b/>
          <w:color w:val="000000"/>
          <w:szCs w:val="24"/>
        </w:rPr>
        <w:t>Chapters, Books, and Reviews:</w:t>
      </w:r>
    </w:p>
    <w:p w14:paraId="5F74837C" w14:textId="77A4EAAB" w:rsidR="008F2D15" w:rsidRPr="00894D44" w:rsidRDefault="008F2D15" w:rsidP="001D429D">
      <w:pPr>
        <w:pStyle w:val="ListParagraph"/>
        <w:numPr>
          <w:ilvl w:val="0"/>
          <w:numId w:val="35"/>
        </w:numPr>
        <w:spacing w:after="60"/>
        <w:jc w:val="both"/>
        <w:rPr>
          <w:rFonts w:ascii="Arial" w:hAnsi="Arial" w:cs="Arial"/>
          <w:szCs w:val="24"/>
        </w:rPr>
      </w:pPr>
      <w:r w:rsidRPr="00894D44">
        <w:rPr>
          <w:rFonts w:ascii="Arial" w:hAnsi="Arial" w:cs="Arial"/>
          <w:color w:val="000000"/>
          <w:szCs w:val="24"/>
        </w:rPr>
        <w:t xml:space="preserve">Santoro MM, </w:t>
      </w:r>
      <w:r w:rsidRPr="00894D44">
        <w:rPr>
          <w:rFonts w:ascii="Arial" w:hAnsi="Arial" w:cs="Arial"/>
          <w:b/>
          <w:color w:val="000000"/>
          <w:szCs w:val="24"/>
        </w:rPr>
        <w:t>Nicoli S. </w:t>
      </w:r>
      <w:r w:rsidRPr="00894D44">
        <w:rPr>
          <w:rFonts w:ascii="Arial" w:hAnsi="Arial" w:cs="Arial"/>
          <w:bCs/>
          <w:color w:val="000000"/>
          <w:szCs w:val="24"/>
        </w:rPr>
        <w:t xml:space="preserve">miRNAs in endothelial cell signaling: the </w:t>
      </w:r>
      <w:proofErr w:type="spellStart"/>
      <w:r w:rsidRPr="00894D44">
        <w:rPr>
          <w:rFonts w:ascii="Arial" w:hAnsi="Arial" w:cs="Arial"/>
          <w:bCs/>
          <w:color w:val="000000"/>
          <w:szCs w:val="24"/>
        </w:rPr>
        <w:t>endomiRNAs</w:t>
      </w:r>
      <w:proofErr w:type="spellEnd"/>
      <w:r w:rsidRPr="00894D44">
        <w:rPr>
          <w:rFonts w:ascii="Arial" w:hAnsi="Arial" w:cs="Arial"/>
          <w:color w:val="000000"/>
          <w:szCs w:val="24"/>
        </w:rPr>
        <w:t xml:space="preserve">. Invited </w:t>
      </w:r>
      <w:r w:rsidRPr="00894D44">
        <w:rPr>
          <w:rFonts w:ascii="Arial" w:hAnsi="Arial" w:cs="Arial"/>
          <w:szCs w:val="24"/>
        </w:rPr>
        <w:t>Review</w:t>
      </w:r>
      <w:r w:rsidRPr="00894D44">
        <w:rPr>
          <w:rFonts w:ascii="Arial" w:hAnsi="Arial" w:cs="Arial"/>
          <w:color w:val="000000"/>
          <w:szCs w:val="24"/>
        </w:rPr>
        <w:t xml:space="preserve">. </w:t>
      </w:r>
      <w:r w:rsidRPr="00894D44">
        <w:rPr>
          <w:rFonts w:ascii="Arial" w:hAnsi="Arial" w:cs="Arial"/>
          <w:b/>
          <w:bCs/>
          <w:color w:val="000000"/>
          <w:szCs w:val="24"/>
        </w:rPr>
        <w:t>Exp Cell Res</w:t>
      </w:r>
      <w:r w:rsidRPr="00894D44">
        <w:rPr>
          <w:rFonts w:ascii="Arial" w:hAnsi="Arial" w:cs="Arial"/>
          <w:color w:val="000000"/>
          <w:szCs w:val="24"/>
        </w:rPr>
        <w:t>.</w:t>
      </w:r>
      <w:r w:rsidRPr="00894D44">
        <w:rPr>
          <w:rFonts w:ascii="Arial" w:hAnsi="Arial" w:cs="Arial"/>
          <w:b/>
          <w:color w:val="000000"/>
          <w:szCs w:val="24"/>
        </w:rPr>
        <w:t xml:space="preserve"> </w:t>
      </w:r>
      <w:r w:rsidRPr="00894D44">
        <w:rPr>
          <w:rFonts w:ascii="Arial" w:hAnsi="Arial" w:cs="Arial"/>
          <w:color w:val="000000"/>
          <w:szCs w:val="24"/>
        </w:rPr>
        <w:t xml:space="preserve">2013 May 15;319(9):1324-30. </w:t>
      </w:r>
      <w:r w:rsidRPr="00894D44">
        <w:rPr>
          <w:rFonts w:ascii="Arial" w:hAnsi="Arial" w:cs="Arial"/>
          <w:szCs w:val="24"/>
        </w:rPr>
        <w:t xml:space="preserve">Review. </w:t>
      </w:r>
      <w:proofErr w:type="gramStart"/>
      <w:r w:rsidRPr="00894D44">
        <w:rPr>
          <w:rFonts w:ascii="Arial" w:hAnsi="Arial" w:cs="Arial"/>
          <w:szCs w:val="24"/>
        </w:rPr>
        <w:t>PMCID:PMC</w:t>
      </w:r>
      <w:proofErr w:type="gramEnd"/>
      <w:r w:rsidRPr="00894D44">
        <w:rPr>
          <w:rFonts w:ascii="Arial" w:hAnsi="Arial" w:cs="Arial"/>
          <w:szCs w:val="24"/>
        </w:rPr>
        <w:t>3648629</w:t>
      </w:r>
      <w:r w:rsidRPr="00894D44">
        <w:rPr>
          <w:rFonts w:ascii="Arial" w:hAnsi="Arial" w:cs="Arial"/>
          <w:color w:val="0000FF"/>
          <w:szCs w:val="24"/>
        </w:rPr>
        <w:t xml:space="preserve"> </w:t>
      </w:r>
    </w:p>
    <w:p w14:paraId="0CCB907E" w14:textId="77777777" w:rsidR="00463C9F" w:rsidRPr="00980086" w:rsidRDefault="00463C9F" w:rsidP="003A6B8F">
      <w:pPr>
        <w:pStyle w:val="ListParagraph"/>
        <w:spacing w:after="60"/>
        <w:ind w:left="630"/>
        <w:jc w:val="both"/>
        <w:rPr>
          <w:rFonts w:ascii="Arial" w:hAnsi="Arial" w:cs="Arial"/>
          <w:sz w:val="8"/>
          <w:szCs w:val="8"/>
        </w:rPr>
      </w:pPr>
    </w:p>
    <w:p w14:paraId="44658816" w14:textId="77777777" w:rsidR="00463C9F" w:rsidRPr="00894D44" w:rsidRDefault="00463C9F" w:rsidP="001D429D">
      <w:pPr>
        <w:numPr>
          <w:ilvl w:val="0"/>
          <w:numId w:val="35"/>
        </w:numPr>
        <w:spacing w:after="60"/>
        <w:jc w:val="both"/>
        <w:rPr>
          <w:rFonts w:ascii="Arial" w:hAnsi="Arial" w:cs="Arial"/>
          <w:color w:val="000000" w:themeColor="text1"/>
          <w:szCs w:val="24"/>
        </w:rPr>
      </w:pPr>
      <w:r w:rsidRPr="00894D44">
        <w:rPr>
          <w:rFonts w:ascii="Arial" w:hAnsi="Arial" w:cs="Arial"/>
          <w:color w:val="000000"/>
          <w:szCs w:val="24"/>
        </w:rPr>
        <w:t xml:space="preserve">Lopez-Ramirez MA, </w:t>
      </w:r>
      <w:r w:rsidRPr="00894D44">
        <w:rPr>
          <w:rFonts w:ascii="Arial" w:hAnsi="Arial" w:cs="Arial"/>
          <w:b/>
          <w:color w:val="000000"/>
          <w:szCs w:val="24"/>
        </w:rPr>
        <w:t>Nicoli S.</w:t>
      </w:r>
      <w:r w:rsidRPr="00894D44">
        <w:rPr>
          <w:rFonts w:ascii="Arial" w:hAnsi="Arial" w:cs="Arial"/>
          <w:color w:val="000000"/>
          <w:szCs w:val="24"/>
        </w:rPr>
        <w:t xml:space="preserve"> Role of miRNAs and epigenetics in neural stem cell fate determination. Invited </w:t>
      </w:r>
      <w:r w:rsidRPr="00894D44">
        <w:rPr>
          <w:rFonts w:ascii="Arial" w:hAnsi="Arial" w:cs="Arial"/>
          <w:szCs w:val="24"/>
        </w:rPr>
        <w:t>Review</w:t>
      </w:r>
      <w:r w:rsidRPr="00894D44">
        <w:rPr>
          <w:rFonts w:ascii="Arial" w:hAnsi="Arial" w:cs="Arial"/>
          <w:color w:val="000000"/>
          <w:szCs w:val="24"/>
        </w:rPr>
        <w:t xml:space="preserve">. </w:t>
      </w:r>
      <w:r w:rsidRPr="00894D44">
        <w:rPr>
          <w:rFonts w:ascii="Arial" w:hAnsi="Arial" w:cs="Arial"/>
          <w:b/>
          <w:bCs/>
          <w:color w:val="000000"/>
          <w:szCs w:val="24"/>
        </w:rPr>
        <w:t>Epigenetics</w:t>
      </w:r>
      <w:r w:rsidRPr="00894D44">
        <w:rPr>
          <w:rFonts w:ascii="Arial" w:hAnsi="Arial" w:cs="Arial"/>
          <w:color w:val="000000"/>
          <w:szCs w:val="24"/>
        </w:rPr>
        <w:t>. 2014 Jan 1;9(1):90-100.</w:t>
      </w:r>
      <w:r w:rsidRPr="00894D44">
        <w:rPr>
          <w:rFonts w:ascii="Arial" w:hAnsi="Arial" w:cs="Arial"/>
          <w:color w:val="0000FF"/>
          <w:szCs w:val="24"/>
        </w:rPr>
        <w:t xml:space="preserve"> </w:t>
      </w:r>
      <w:proofErr w:type="gramStart"/>
      <w:r w:rsidRPr="00894D44">
        <w:rPr>
          <w:rFonts w:ascii="Arial" w:hAnsi="Arial" w:cs="Arial"/>
          <w:color w:val="000000" w:themeColor="text1"/>
          <w:szCs w:val="24"/>
        </w:rPr>
        <w:t>PMCID:PMC</w:t>
      </w:r>
      <w:proofErr w:type="gramEnd"/>
      <w:r w:rsidRPr="00894D44">
        <w:rPr>
          <w:rFonts w:ascii="Arial" w:hAnsi="Arial" w:cs="Arial"/>
          <w:color w:val="000000" w:themeColor="text1"/>
          <w:szCs w:val="24"/>
        </w:rPr>
        <w:t>3928190</w:t>
      </w:r>
    </w:p>
    <w:p w14:paraId="7B9CAB53" w14:textId="77777777" w:rsidR="00463C9F" w:rsidRPr="00980086" w:rsidRDefault="00463C9F" w:rsidP="003A6B8F">
      <w:pPr>
        <w:spacing w:after="60"/>
        <w:ind w:left="270"/>
        <w:jc w:val="both"/>
        <w:rPr>
          <w:rFonts w:ascii="Arial" w:hAnsi="Arial" w:cs="Arial"/>
          <w:sz w:val="8"/>
          <w:szCs w:val="8"/>
        </w:rPr>
      </w:pPr>
    </w:p>
    <w:p w14:paraId="45A6906C" w14:textId="77777777" w:rsidR="00463C9F" w:rsidRPr="00894D44" w:rsidRDefault="00463C9F" w:rsidP="001D429D">
      <w:pPr>
        <w:numPr>
          <w:ilvl w:val="0"/>
          <w:numId w:val="35"/>
        </w:numPr>
        <w:spacing w:after="60"/>
        <w:jc w:val="both"/>
        <w:rPr>
          <w:rFonts w:ascii="Arial" w:hAnsi="Arial" w:cs="Arial"/>
          <w:color w:val="000000"/>
          <w:szCs w:val="24"/>
        </w:rPr>
      </w:pPr>
      <w:proofErr w:type="spellStart"/>
      <w:r w:rsidRPr="00894D44">
        <w:rPr>
          <w:rFonts w:ascii="Arial" w:hAnsi="Arial" w:cs="Arial"/>
          <w:color w:val="000000"/>
          <w:szCs w:val="24"/>
        </w:rPr>
        <w:t>Ristori</w:t>
      </w:r>
      <w:proofErr w:type="spellEnd"/>
      <w:r w:rsidRPr="00894D44">
        <w:rPr>
          <w:rFonts w:ascii="Arial" w:hAnsi="Arial" w:cs="Arial"/>
          <w:color w:val="000000"/>
          <w:szCs w:val="24"/>
        </w:rPr>
        <w:t xml:space="preserve"> E. </w:t>
      </w:r>
      <w:r w:rsidRPr="00894D44">
        <w:rPr>
          <w:rFonts w:ascii="Arial" w:hAnsi="Arial" w:cs="Arial"/>
          <w:b/>
          <w:color w:val="000000"/>
          <w:szCs w:val="24"/>
        </w:rPr>
        <w:t>Nicoli S.</w:t>
      </w:r>
      <w:r w:rsidRPr="00894D44">
        <w:rPr>
          <w:rFonts w:ascii="Arial" w:hAnsi="Arial" w:cs="Arial"/>
          <w:color w:val="000000"/>
          <w:szCs w:val="24"/>
        </w:rPr>
        <w:t xml:space="preserve"> miRNAs expression profile in zebrafish developing vessels. Invited Book Chapter. </w:t>
      </w:r>
      <w:r w:rsidRPr="00894D44">
        <w:rPr>
          <w:rFonts w:ascii="Arial" w:hAnsi="Arial" w:cs="Arial"/>
          <w:b/>
          <w:bCs/>
          <w:color w:val="000000"/>
          <w:szCs w:val="24"/>
        </w:rPr>
        <w:t>Methods Mol Biol</w:t>
      </w:r>
      <w:r w:rsidRPr="00894D44">
        <w:rPr>
          <w:rFonts w:ascii="Arial" w:hAnsi="Arial" w:cs="Arial"/>
          <w:color w:val="000000"/>
          <w:szCs w:val="24"/>
        </w:rPr>
        <w:t xml:space="preserve">. 2015;1214 :129-50.  </w:t>
      </w:r>
    </w:p>
    <w:p w14:paraId="465C6269" w14:textId="77777777" w:rsidR="00463C9F" w:rsidRPr="00980086" w:rsidRDefault="00463C9F" w:rsidP="00463C9F">
      <w:pPr>
        <w:spacing w:after="60"/>
        <w:ind w:left="630"/>
        <w:jc w:val="both"/>
        <w:rPr>
          <w:rFonts w:ascii="Arial" w:hAnsi="Arial" w:cs="Arial"/>
          <w:color w:val="000000"/>
          <w:sz w:val="8"/>
          <w:szCs w:val="8"/>
        </w:rPr>
      </w:pPr>
    </w:p>
    <w:p w14:paraId="33057267" w14:textId="73029D60" w:rsidR="00463C9F" w:rsidRPr="00894D44" w:rsidRDefault="00463C9F" w:rsidP="001D429D">
      <w:pPr>
        <w:numPr>
          <w:ilvl w:val="0"/>
          <w:numId w:val="35"/>
        </w:numPr>
        <w:spacing w:after="60"/>
        <w:jc w:val="both"/>
        <w:rPr>
          <w:rFonts w:ascii="Arial" w:hAnsi="Arial" w:cs="Arial"/>
          <w:color w:val="000000"/>
          <w:szCs w:val="24"/>
        </w:rPr>
      </w:pPr>
      <w:proofErr w:type="spellStart"/>
      <w:r w:rsidRPr="00894D44">
        <w:rPr>
          <w:rFonts w:ascii="Arial" w:hAnsi="Arial" w:cs="Arial"/>
          <w:color w:val="000000"/>
          <w:szCs w:val="24"/>
        </w:rPr>
        <w:t>Ristori</w:t>
      </w:r>
      <w:proofErr w:type="spellEnd"/>
      <w:r w:rsidRPr="00894D44">
        <w:rPr>
          <w:rFonts w:ascii="Arial" w:hAnsi="Arial" w:cs="Arial"/>
          <w:color w:val="000000"/>
          <w:szCs w:val="24"/>
        </w:rPr>
        <w:t xml:space="preserve"> E. </w:t>
      </w:r>
      <w:r w:rsidRPr="00894D44">
        <w:rPr>
          <w:rFonts w:ascii="Arial" w:hAnsi="Arial" w:cs="Arial"/>
          <w:b/>
          <w:color w:val="000000"/>
          <w:szCs w:val="24"/>
        </w:rPr>
        <w:t>Nicoli S</w:t>
      </w:r>
      <w:r w:rsidRPr="00894D44">
        <w:rPr>
          <w:rFonts w:ascii="Arial" w:hAnsi="Arial" w:cs="Arial"/>
          <w:color w:val="000000"/>
          <w:szCs w:val="24"/>
        </w:rPr>
        <w:t>.</w:t>
      </w:r>
      <w:r w:rsidRPr="00894D44">
        <w:rPr>
          <w:rFonts w:ascii="Arial" w:eastAsiaTheme="minorEastAsia" w:hAnsi="Arial" w:cs="Arial"/>
          <w:szCs w:val="24"/>
        </w:rPr>
        <w:t xml:space="preserve"> </w:t>
      </w:r>
      <w:r w:rsidRPr="00894D44">
        <w:rPr>
          <w:rFonts w:ascii="Arial" w:hAnsi="Arial" w:cs="Arial"/>
          <w:color w:val="000000"/>
          <w:szCs w:val="24"/>
        </w:rPr>
        <w:t>Comparative functions of miRNAs in embryonic neurogenesis and neuronal network formation. Invited Book Chapter 15;</w:t>
      </w:r>
      <w:r w:rsidRPr="00894D44">
        <w:rPr>
          <w:rFonts w:ascii="Arial" w:hAnsi="Arial" w:cs="Arial"/>
          <w:szCs w:val="24"/>
        </w:rPr>
        <w:t xml:space="preserve"> </w:t>
      </w:r>
      <w:r w:rsidRPr="00894D44">
        <w:rPr>
          <w:rFonts w:ascii="Arial" w:hAnsi="Arial" w:cs="Arial"/>
          <w:color w:val="000000"/>
          <w:szCs w:val="24"/>
        </w:rPr>
        <w:t>2017, Pages 265-282.  Essentials of Noncoding RNA in Neuroscience Book.</w:t>
      </w:r>
      <w:r w:rsidRPr="00894D44">
        <w:rPr>
          <w:rFonts w:ascii="Arial" w:hAnsi="Arial" w:cs="Arial"/>
          <w:color w:val="0000FF"/>
          <w:szCs w:val="24"/>
        </w:rPr>
        <w:t xml:space="preserve"> </w:t>
      </w:r>
    </w:p>
    <w:p w14:paraId="6040D270" w14:textId="0256F611" w:rsidR="00463C9F" w:rsidRPr="00980086" w:rsidRDefault="00463C9F" w:rsidP="003A6B8F">
      <w:pPr>
        <w:spacing w:after="60"/>
        <w:jc w:val="both"/>
        <w:rPr>
          <w:rFonts w:ascii="Arial" w:hAnsi="Arial" w:cs="Arial"/>
          <w:sz w:val="8"/>
          <w:szCs w:val="8"/>
        </w:rPr>
      </w:pPr>
    </w:p>
    <w:p w14:paraId="09276A8E" w14:textId="77777777" w:rsidR="00463C9F" w:rsidRPr="00894D44" w:rsidRDefault="00463C9F" w:rsidP="001D429D">
      <w:pPr>
        <w:numPr>
          <w:ilvl w:val="0"/>
          <w:numId w:val="35"/>
        </w:numPr>
        <w:spacing w:after="60"/>
        <w:jc w:val="both"/>
        <w:rPr>
          <w:rFonts w:ascii="Arial" w:hAnsi="Arial" w:cs="Arial"/>
          <w:color w:val="000000" w:themeColor="text1"/>
          <w:szCs w:val="24"/>
        </w:rPr>
      </w:pPr>
      <w:r w:rsidRPr="00894D44">
        <w:rPr>
          <w:rFonts w:ascii="Arial" w:hAnsi="Arial" w:cs="Arial"/>
          <w:color w:val="000000"/>
          <w:szCs w:val="24"/>
        </w:rPr>
        <w:t xml:space="preserve">Hirschi KK*, </w:t>
      </w:r>
      <w:r w:rsidRPr="00894D44">
        <w:rPr>
          <w:rFonts w:ascii="Arial" w:hAnsi="Arial" w:cs="Arial"/>
          <w:b/>
          <w:color w:val="000000"/>
          <w:szCs w:val="24"/>
        </w:rPr>
        <w:t>Nicoli S</w:t>
      </w:r>
      <w:r w:rsidRPr="00894D44">
        <w:rPr>
          <w:rFonts w:ascii="Arial" w:hAnsi="Arial" w:cs="Arial"/>
          <w:color w:val="000000"/>
          <w:szCs w:val="24"/>
        </w:rPr>
        <w:t xml:space="preserve">*, Walsh K. Hematopoiesis Lineage Tree Uprooted: Every Cell Is a Rainbow. </w:t>
      </w:r>
      <w:r w:rsidRPr="00894D44">
        <w:rPr>
          <w:rFonts w:ascii="Arial" w:hAnsi="Arial" w:cs="Arial"/>
          <w:b/>
          <w:bCs/>
          <w:color w:val="000000"/>
          <w:szCs w:val="24"/>
        </w:rPr>
        <w:t>Developmental Cell</w:t>
      </w:r>
      <w:r w:rsidRPr="00894D44">
        <w:rPr>
          <w:rFonts w:ascii="Arial" w:hAnsi="Arial" w:cs="Arial"/>
          <w:color w:val="000000"/>
          <w:szCs w:val="24"/>
        </w:rPr>
        <w:t>. 2017 Apr 10;41(1):7-9.</w:t>
      </w:r>
      <w:r w:rsidRPr="00894D44">
        <w:rPr>
          <w:rFonts w:ascii="Arial" w:hAnsi="Arial" w:cs="Arial"/>
          <w:b/>
          <w:color w:val="0000FF"/>
          <w:szCs w:val="24"/>
        </w:rPr>
        <w:t xml:space="preserve"> </w:t>
      </w:r>
      <w:r w:rsidRPr="00894D44">
        <w:rPr>
          <w:rFonts w:ascii="Arial" w:hAnsi="Arial" w:cs="Arial"/>
          <w:color w:val="000000"/>
          <w:szCs w:val="24"/>
        </w:rPr>
        <w:t xml:space="preserve">Invited Editorial </w:t>
      </w:r>
      <w:r w:rsidRPr="00894D44">
        <w:rPr>
          <w:rFonts w:ascii="Arial" w:hAnsi="Arial" w:cs="Arial"/>
          <w:b/>
          <w:color w:val="000000" w:themeColor="text1"/>
          <w:szCs w:val="24"/>
        </w:rPr>
        <w:t>*</w:t>
      </w:r>
      <w:r w:rsidRPr="00894D44">
        <w:rPr>
          <w:rFonts w:ascii="Arial" w:hAnsi="Arial" w:cs="Arial"/>
          <w:color w:val="000000" w:themeColor="text1"/>
          <w:szCs w:val="24"/>
        </w:rPr>
        <w:t xml:space="preserve">Co-senior authors.  </w:t>
      </w:r>
      <w:proofErr w:type="gramStart"/>
      <w:r w:rsidRPr="00894D44">
        <w:rPr>
          <w:rFonts w:ascii="Arial" w:hAnsi="Arial" w:cs="Arial"/>
          <w:color w:val="000000" w:themeColor="text1"/>
          <w:szCs w:val="24"/>
        </w:rPr>
        <w:t>PMCID:PMC</w:t>
      </w:r>
      <w:proofErr w:type="gramEnd"/>
      <w:r w:rsidRPr="00894D44">
        <w:rPr>
          <w:rFonts w:ascii="Arial" w:hAnsi="Arial" w:cs="Arial"/>
          <w:color w:val="000000" w:themeColor="text1"/>
          <w:szCs w:val="24"/>
        </w:rPr>
        <w:t>6183053</w:t>
      </w:r>
    </w:p>
    <w:p w14:paraId="70C1FBA3" w14:textId="77777777" w:rsidR="00463C9F" w:rsidRPr="00980086" w:rsidRDefault="00463C9F" w:rsidP="003A6B8F">
      <w:pPr>
        <w:spacing w:after="60"/>
        <w:jc w:val="both"/>
        <w:rPr>
          <w:rFonts w:ascii="Arial" w:hAnsi="Arial" w:cs="Arial"/>
          <w:sz w:val="8"/>
          <w:szCs w:val="8"/>
        </w:rPr>
      </w:pPr>
    </w:p>
    <w:p w14:paraId="448585DC" w14:textId="62E440CE" w:rsidR="00463C9F" w:rsidRPr="00894D44" w:rsidRDefault="00463C9F" w:rsidP="001D429D">
      <w:pPr>
        <w:numPr>
          <w:ilvl w:val="0"/>
          <w:numId w:val="35"/>
        </w:numPr>
        <w:tabs>
          <w:tab w:val="left" w:pos="1260"/>
          <w:tab w:val="left" w:pos="1440"/>
          <w:tab w:val="left" w:pos="5760"/>
        </w:tabs>
        <w:spacing w:after="60" w:line="276" w:lineRule="auto"/>
        <w:jc w:val="both"/>
        <w:rPr>
          <w:rFonts w:ascii="Arial" w:hAnsi="Arial" w:cs="Arial"/>
          <w:color w:val="000000"/>
          <w:szCs w:val="24"/>
        </w:rPr>
      </w:pPr>
      <w:r w:rsidRPr="00894D44">
        <w:rPr>
          <w:rFonts w:ascii="Arial" w:hAnsi="Arial" w:cs="Arial"/>
          <w:color w:val="000000"/>
          <w:szCs w:val="24"/>
        </w:rPr>
        <w:t xml:space="preserve">Kasper M.D. &amp; </w:t>
      </w:r>
      <w:r w:rsidRPr="00894D44">
        <w:rPr>
          <w:rFonts w:ascii="Arial" w:hAnsi="Arial" w:cs="Arial"/>
          <w:b/>
          <w:color w:val="000000"/>
          <w:szCs w:val="24"/>
        </w:rPr>
        <w:t>Nicoli S</w:t>
      </w:r>
      <w:r w:rsidRPr="00894D44">
        <w:rPr>
          <w:rFonts w:ascii="Arial" w:hAnsi="Arial" w:cs="Arial"/>
          <w:color w:val="000000"/>
          <w:szCs w:val="24"/>
        </w:rPr>
        <w:t xml:space="preserve">. Epigenetic and </w:t>
      </w:r>
      <w:proofErr w:type="spellStart"/>
      <w:r w:rsidRPr="00894D44">
        <w:rPr>
          <w:rFonts w:ascii="Arial" w:hAnsi="Arial" w:cs="Arial"/>
          <w:color w:val="000000"/>
          <w:szCs w:val="24"/>
        </w:rPr>
        <w:t>Epitranscriptomic</w:t>
      </w:r>
      <w:proofErr w:type="spellEnd"/>
      <w:r w:rsidRPr="00894D44">
        <w:rPr>
          <w:rFonts w:ascii="Arial" w:hAnsi="Arial" w:cs="Arial"/>
          <w:color w:val="000000"/>
          <w:szCs w:val="24"/>
        </w:rPr>
        <w:t xml:space="preserve"> Factors Make a Mark on </w:t>
      </w:r>
      <w:r w:rsidR="003A6B8F" w:rsidRPr="00894D44">
        <w:rPr>
          <w:rFonts w:ascii="Arial" w:hAnsi="Arial" w:cs="Arial"/>
          <w:color w:val="000000"/>
          <w:szCs w:val="24"/>
        </w:rPr>
        <w:t>H</w:t>
      </w:r>
      <w:r w:rsidRPr="00894D44">
        <w:rPr>
          <w:rFonts w:ascii="Arial" w:hAnsi="Arial" w:cs="Arial"/>
          <w:color w:val="000000"/>
          <w:szCs w:val="24"/>
        </w:rPr>
        <w:t xml:space="preserve">ematopoietic Stem Cell Development. </w:t>
      </w:r>
      <w:r w:rsidRPr="00894D44">
        <w:rPr>
          <w:rFonts w:ascii="Arial" w:hAnsi="Arial" w:cs="Arial"/>
          <w:b/>
          <w:bCs/>
          <w:color w:val="000000"/>
          <w:szCs w:val="24"/>
        </w:rPr>
        <w:t>Current Stem Cell Reports</w:t>
      </w:r>
      <w:r w:rsidRPr="00894D44">
        <w:rPr>
          <w:rFonts w:ascii="Arial" w:hAnsi="Arial" w:cs="Arial"/>
          <w:color w:val="000000"/>
          <w:szCs w:val="24"/>
        </w:rPr>
        <w:t xml:space="preserve">, 2018 Review </w:t>
      </w:r>
      <w:proofErr w:type="gramStart"/>
      <w:r w:rsidRPr="00894D44">
        <w:rPr>
          <w:rFonts w:ascii="Arial" w:hAnsi="Arial" w:cs="Arial"/>
          <w:color w:val="000000"/>
          <w:szCs w:val="24"/>
        </w:rPr>
        <w:t>PMCID:PMC</w:t>
      </w:r>
      <w:proofErr w:type="gramEnd"/>
      <w:r w:rsidRPr="00894D44">
        <w:rPr>
          <w:rFonts w:ascii="Arial" w:hAnsi="Arial" w:cs="Arial"/>
          <w:color w:val="000000"/>
          <w:szCs w:val="24"/>
        </w:rPr>
        <w:t>5999335</w:t>
      </w:r>
    </w:p>
    <w:p w14:paraId="04DA0803" w14:textId="77777777" w:rsidR="00463C9F" w:rsidRPr="00980086" w:rsidRDefault="00463C9F" w:rsidP="003A6B8F">
      <w:pPr>
        <w:tabs>
          <w:tab w:val="left" w:pos="1260"/>
          <w:tab w:val="left" w:pos="1440"/>
          <w:tab w:val="left" w:pos="5760"/>
        </w:tabs>
        <w:spacing w:after="60" w:line="276" w:lineRule="auto"/>
        <w:ind w:left="630"/>
        <w:jc w:val="both"/>
        <w:rPr>
          <w:rFonts w:ascii="Arial" w:hAnsi="Arial" w:cs="Arial"/>
          <w:color w:val="000000"/>
          <w:sz w:val="8"/>
          <w:szCs w:val="8"/>
        </w:rPr>
      </w:pPr>
    </w:p>
    <w:p w14:paraId="691C5955" w14:textId="77777777" w:rsidR="00105E3E" w:rsidRPr="00105E3E" w:rsidRDefault="00463C9F" w:rsidP="00105E3E">
      <w:pPr>
        <w:pStyle w:val="ListParagraph"/>
        <w:numPr>
          <w:ilvl w:val="0"/>
          <w:numId w:val="35"/>
        </w:numPr>
        <w:rPr>
          <w:rFonts w:ascii="Arial" w:hAnsi="Arial" w:cs="Arial"/>
          <w:color w:val="000000"/>
          <w:szCs w:val="24"/>
          <w:shd w:val="clear" w:color="auto" w:fill="FFFFFF"/>
        </w:rPr>
      </w:pPr>
      <w:r w:rsidRPr="00105E3E">
        <w:rPr>
          <w:rFonts w:ascii="Arial" w:hAnsi="Arial" w:cs="Arial"/>
          <w:b/>
          <w:bCs/>
          <w:color w:val="000000"/>
          <w:szCs w:val="24"/>
          <w:shd w:val="clear" w:color="auto" w:fill="FFFFFF"/>
        </w:rPr>
        <w:t>Nicoli S*.</w:t>
      </w:r>
      <w:r w:rsidRPr="00105E3E">
        <w:rPr>
          <w:rFonts w:ascii="Arial" w:hAnsi="Arial" w:cs="Arial"/>
          <w:color w:val="000000"/>
          <w:szCs w:val="24"/>
          <w:shd w:val="clear" w:color="auto" w:fill="FFFFFF"/>
        </w:rPr>
        <w:t xml:space="preserve"> &amp;</w:t>
      </w:r>
      <w:r w:rsidRPr="00105E3E">
        <w:rPr>
          <w:rFonts w:ascii="Arial" w:hAnsi="Arial" w:cs="Arial"/>
          <w:szCs w:val="24"/>
        </w:rPr>
        <w:t xml:space="preserve"> </w:t>
      </w:r>
      <w:proofErr w:type="spellStart"/>
      <w:r w:rsidRPr="00105E3E">
        <w:rPr>
          <w:rFonts w:ascii="Arial" w:hAnsi="Arial" w:cs="Arial"/>
          <w:color w:val="000000"/>
          <w:szCs w:val="24"/>
          <w:shd w:val="clear" w:color="auto" w:fill="FFFFFF"/>
        </w:rPr>
        <w:t>Grutzendler</w:t>
      </w:r>
      <w:proofErr w:type="spellEnd"/>
      <w:r w:rsidRPr="00105E3E">
        <w:rPr>
          <w:rFonts w:ascii="Arial" w:hAnsi="Arial" w:cs="Arial"/>
          <w:color w:val="000000"/>
          <w:szCs w:val="24"/>
          <w:shd w:val="clear" w:color="auto" w:fill="FFFFFF"/>
        </w:rPr>
        <w:t xml:space="preserve"> J. Unlocking pericyte function in vascular zonation and blood brain barrier one cell at a time. </w:t>
      </w:r>
      <w:r w:rsidRPr="00105E3E">
        <w:rPr>
          <w:rFonts w:ascii="Arial" w:hAnsi="Arial" w:cs="Arial"/>
          <w:color w:val="000000"/>
          <w:szCs w:val="24"/>
        </w:rPr>
        <w:t xml:space="preserve">Invited Editorial </w:t>
      </w:r>
      <w:r w:rsidRPr="00105E3E">
        <w:rPr>
          <w:rFonts w:ascii="Arial" w:hAnsi="Arial" w:cs="Arial"/>
          <w:b/>
          <w:color w:val="000000" w:themeColor="text1"/>
          <w:szCs w:val="24"/>
        </w:rPr>
        <w:t>*</w:t>
      </w:r>
      <w:r w:rsidRPr="00105E3E">
        <w:rPr>
          <w:rFonts w:ascii="Arial" w:hAnsi="Arial" w:cs="Arial"/>
          <w:color w:val="000000" w:themeColor="text1"/>
          <w:szCs w:val="24"/>
        </w:rPr>
        <w:t>Co-senior authors</w:t>
      </w:r>
      <w:r w:rsidRPr="00105E3E">
        <w:rPr>
          <w:rFonts w:ascii="Arial" w:hAnsi="Arial" w:cs="Arial"/>
          <w:color w:val="000000"/>
          <w:szCs w:val="24"/>
          <w:shd w:val="clear" w:color="auto" w:fill="FFFFFF"/>
        </w:rPr>
        <w:t xml:space="preserve">. </w:t>
      </w:r>
      <w:r w:rsidRPr="00105E3E">
        <w:rPr>
          <w:rFonts w:ascii="Arial" w:hAnsi="Arial" w:cs="Arial"/>
          <w:b/>
          <w:bCs/>
          <w:color w:val="000000"/>
          <w:szCs w:val="24"/>
          <w:shd w:val="clear" w:color="auto" w:fill="FFFFFF"/>
        </w:rPr>
        <w:t>Circulation Research</w:t>
      </w:r>
      <w:r w:rsidRPr="00105E3E">
        <w:rPr>
          <w:rFonts w:ascii="Arial" w:hAnsi="Arial" w:cs="Arial"/>
          <w:color w:val="000000"/>
          <w:szCs w:val="24"/>
          <w:shd w:val="clear" w:color="auto" w:fill="FFFFFF"/>
        </w:rPr>
        <w:t>, 2021;128:511–512</w:t>
      </w:r>
      <w:r w:rsidR="00105E3E" w:rsidRPr="00105E3E">
        <w:rPr>
          <w:rFonts w:ascii="Arial" w:hAnsi="Arial" w:cs="Arial"/>
          <w:color w:val="000000"/>
          <w:szCs w:val="24"/>
          <w:shd w:val="clear" w:color="auto" w:fill="FFFFFF"/>
        </w:rPr>
        <w:t>. PMCID: PMC7928238</w:t>
      </w:r>
    </w:p>
    <w:p w14:paraId="2C95936D" w14:textId="7F9BF3F5" w:rsidR="00463C9F" w:rsidRPr="00894D44" w:rsidRDefault="00463C9F" w:rsidP="00105E3E">
      <w:pPr>
        <w:pStyle w:val="ListParagraph"/>
        <w:ind w:left="630"/>
        <w:jc w:val="both"/>
        <w:rPr>
          <w:rFonts w:ascii="Arial" w:hAnsi="Arial" w:cs="Arial"/>
          <w:szCs w:val="24"/>
        </w:rPr>
      </w:pPr>
    </w:p>
    <w:p w14:paraId="7464192A" w14:textId="77777777" w:rsidR="006C0012" w:rsidRPr="00980086" w:rsidRDefault="006C0012" w:rsidP="00463C9F">
      <w:pPr>
        <w:spacing w:after="60"/>
        <w:jc w:val="both"/>
        <w:rPr>
          <w:rFonts w:ascii="Arial" w:hAnsi="Arial" w:cs="Arial"/>
          <w:color w:val="000000"/>
          <w:sz w:val="8"/>
          <w:szCs w:val="8"/>
        </w:rPr>
      </w:pPr>
    </w:p>
    <w:p w14:paraId="312C7FF6" w14:textId="65A7390F" w:rsidR="008902D0" w:rsidRPr="00894D44" w:rsidRDefault="008902D0" w:rsidP="002C459E">
      <w:pPr>
        <w:pStyle w:val="ListParagraph"/>
        <w:ind w:left="630"/>
        <w:rPr>
          <w:rFonts w:ascii="Arial" w:hAnsi="Arial" w:cs="Arial"/>
          <w:szCs w:val="24"/>
        </w:rPr>
      </w:pPr>
    </w:p>
    <w:sectPr w:rsidR="008902D0" w:rsidRPr="00894D44" w:rsidSect="00267804">
      <w:headerReference w:type="default" r:id="rId13"/>
      <w:footerReference w:type="even" r:id="rId14"/>
      <w:footerReference w:type="default" r:id="rId15"/>
      <w:pgSz w:w="12240" w:h="15840"/>
      <w:pgMar w:top="1152" w:right="1080" w:bottom="1008" w:left="1080" w:header="720" w:footer="3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8E516C" w14:textId="77777777" w:rsidR="00796FD4" w:rsidRDefault="00796FD4">
      <w:r>
        <w:separator/>
      </w:r>
    </w:p>
  </w:endnote>
  <w:endnote w:type="continuationSeparator" w:id="0">
    <w:p w14:paraId="15B3A8A6" w14:textId="77777777" w:rsidR="00796FD4" w:rsidRDefault="00796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MT">
    <w:altName w:val="Arial"/>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D445F" w14:textId="77777777" w:rsidR="00B93AF6" w:rsidRDefault="00B93AF6" w:rsidP="00ED3FF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744AF14" w14:textId="77777777" w:rsidR="00B93AF6" w:rsidRDefault="00B93A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434F56" w14:textId="38ECA2D3" w:rsidR="00B93AF6" w:rsidRPr="000F38AA" w:rsidRDefault="00B93AF6" w:rsidP="00ED3FF3">
    <w:pPr>
      <w:pStyle w:val="Footer"/>
      <w:framePr w:wrap="around" w:vAnchor="text" w:hAnchor="margin" w:xAlign="center" w:y="1"/>
      <w:rPr>
        <w:rStyle w:val="PageNumber"/>
        <w:rFonts w:ascii="Arial" w:hAnsi="Arial" w:cs="Arial"/>
      </w:rPr>
    </w:pPr>
    <w:r w:rsidRPr="000F38AA">
      <w:rPr>
        <w:rStyle w:val="PageNumber"/>
        <w:rFonts w:ascii="Arial" w:hAnsi="Arial" w:cs="Arial"/>
      </w:rPr>
      <w:fldChar w:fldCharType="begin"/>
    </w:r>
    <w:r w:rsidRPr="000F38AA">
      <w:rPr>
        <w:rStyle w:val="PageNumber"/>
        <w:rFonts w:ascii="Arial" w:hAnsi="Arial" w:cs="Arial"/>
      </w:rPr>
      <w:instrText xml:space="preserve">PAGE  </w:instrText>
    </w:r>
    <w:r w:rsidRPr="000F38AA">
      <w:rPr>
        <w:rStyle w:val="PageNumber"/>
        <w:rFonts w:ascii="Arial" w:hAnsi="Arial" w:cs="Arial"/>
      </w:rPr>
      <w:fldChar w:fldCharType="separate"/>
    </w:r>
    <w:r w:rsidRPr="000F38AA">
      <w:rPr>
        <w:rStyle w:val="PageNumber"/>
        <w:rFonts w:ascii="Arial" w:hAnsi="Arial" w:cs="Arial"/>
        <w:noProof/>
      </w:rPr>
      <w:t>8</w:t>
    </w:r>
    <w:r w:rsidRPr="000F38AA">
      <w:rPr>
        <w:rStyle w:val="PageNumber"/>
        <w:rFonts w:ascii="Arial" w:hAnsi="Arial" w:cs="Arial"/>
      </w:rPr>
      <w:fldChar w:fldCharType="end"/>
    </w:r>
  </w:p>
  <w:p w14:paraId="5847758D" w14:textId="77777777" w:rsidR="00B93AF6" w:rsidRPr="00782689" w:rsidRDefault="00B93AF6" w:rsidP="00782689">
    <w:pPr>
      <w:pStyle w:val="Footer"/>
      <w:tabs>
        <w:tab w:val="clear" w:pos="4320"/>
        <w:tab w:val="clear" w:pos="8640"/>
        <w:tab w:val="left" w:pos="5532"/>
      </w:tabs>
      <w:rPr>
        <w:rFonts w:ascii="Arial" w:hAnsi="Arial"/>
        <w:sz w:val="22"/>
        <w:szCs w:val="22"/>
      </w:rPr>
    </w:pPr>
    <w:r>
      <w:rPr>
        <w:rFonts w:ascii="Arial" w:hAnsi="Arial"/>
        <w:sz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8225EB" w14:textId="77777777" w:rsidR="00796FD4" w:rsidRDefault="00796FD4">
      <w:r>
        <w:separator/>
      </w:r>
    </w:p>
  </w:footnote>
  <w:footnote w:type="continuationSeparator" w:id="0">
    <w:p w14:paraId="050C9239" w14:textId="77777777" w:rsidR="00796FD4" w:rsidRDefault="00796F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75180" w14:textId="66BD2D32" w:rsidR="00B93AF6" w:rsidRPr="000F38AA" w:rsidRDefault="000F38AA" w:rsidP="000F38AA">
    <w:pPr>
      <w:pStyle w:val="NormalWeb"/>
      <w:rPr>
        <w:sz w:val="28"/>
        <w:szCs w:val="28"/>
      </w:rPr>
    </w:pPr>
    <w:r w:rsidRPr="000F38AA">
      <w:rPr>
        <w:rFonts w:ascii="ArialMT" w:hAnsi="ArialMT"/>
        <w:sz w:val="22"/>
        <w:szCs w:val="21"/>
      </w:rPr>
      <w:t xml:space="preserve">Stefania Nicoli, PhD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FFEA5B4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FA7583"/>
    <w:multiLevelType w:val="multilevel"/>
    <w:tmpl w:val="FBA81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55115E"/>
    <w:multiLevelType w:val="multilevel"/>
    <w:tmpl w:val="D3D05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372623E"/>
    <w:multiLevelType w:val="hybridMultilevel"/>
    <w:tmpl w:val="D566596C"/>
    <w:lvl w:ilvl="0" w:tplc="FFFFFFFF">
      <w:start w:val="1"/>
      <w:numFmt w:val="decimal"/>
      <w:lvlText w:val="%1)"/>
      <w:lvlJc w:val="left"/>
      <w:pPr>
        <w:ind w:left="63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3AA34E1"/>
    <w:multiLevelType w:val="multilevel"/>
    <w:tmpl w:val="9AD0A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4ED3727"/>
    <w:multiLevelType w:val="hybridMultilevel"/>
    <w:tmpl w:val="0F881AF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057E6EC3"/>
    <w:multiLevelType w:val="multilevel"/>
    <w:tmpl w:val="0C962D68"/>
    <w:lvl w:ilvl="0">
      <w:start w:val="1991"/>
      <w:numFmt w:val="decimal"/>
      <w:lvlText w:val="%1"/>
      <w:lvlJc w:val="left"/>
      <w:pPr>
        <w:tabs>
          <w:tab w:val="num" w:pos="800"/>
        </w:tabs>
        <w:ind w:left="800" w:hanging="800"/>
      </w:pPr>
      <w:rPr>
        <w:rFonts w:hint="default"/>
      </w:rPr>
    </w:lvl>
    <w:lvl w:ilvl="1">
      <w:start w:val="92"/>
      <w:numFmt w:val="decimal"/>
      <w:lvlText w:val="%1-%2"/>
      <w:lvlJc w:val="left"/>
      <w:pPr>
        <w:tabs>
          <w:tab w:val="num" w:pos="800"/>
        </w:tabs>
        <w:ind w:left="800" w:hanging="800"/>
      </w:pPr>
      <w:rPr>
        <w:rFonts w:hint="default"/>
      </w:rPr>
    </w:lvl>
    <w:lvl w:ilvl="2">
      <w:start w:val="1"/>
      <w:numFmt w:val="decimal"/>
      <w:lvlText w:val="%1-%2.%3"/>
      <w:lvlJc w:val="left"/>
      <w:pPr>
        <w:tabs>
          <w:tab w:val="num" w:pos="800"/>
        </w:tabs>
        <w:ind w:left="800" w:hanging="800"/>
      </w:pPr>
      <w:rPr>
        <w:rFonts w:hint="default"/>
      </w:rPr>
    </w:lvl>
    <w:lvl w:ilvl="3">
      <w:start w:val="1"/>
      <w:numFmt w:val="decimal"/>
      <w:lvlText w:val="%1-%2.%3.%4"/>
      <w:lvlJc w:val="left"/>
      <w:pPr>
        <w:tabs>
          <w:tab w:val="num" w:pos="800"/>
        </w:tabs>
        <w:ind w:left="800" w:hanging="80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0CEC7189"/>
    <w:multiLevelType w:val="hybridMultilevel"/>
    <w:tmpl w:val="AB9032A2"/>
    <w:lvl w:ilvl="0" w:tplc="04090017">
      <w:start w:val="1"/>
      <w:numFmt w:val="lowerLetter"/>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15:restartNumberingAfterBreak="0">
    <w:nsid w:val="12C77F73"/>
    <w:multiLevelType w:val="hybridMultilevel"/>
    <w:tmpl w:val="D3644230"/>
    <w:lvl w:ilvl="0" w:tplc="ABE6283E">
      <w:start w:val="1"/>
      <w:numFmt w:val="decimal"/>
      <w:lvlText w:val="%1."/>
      <w:lvlJc w:val="left"/>
      <w:pPr>
        <w:ind w:left="450" w:hanging="360"/>
      </w:pPr>
      <w:rPr>
        <w:b w:val="0"/>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9" w15:restartNumberingAfterBreak="0">
    <w:nsid w:val="14245DA2"/>
    <w:multiLevelType w:val="hybridMultilevel"/>
    <w:tmpl w:val="09846A4A"/>
    <w:lvl w:ilvl="0" w:tplc="E76CAC56">
      <w:start w:val="1"/>
      <w:numFmt w:val="decimal"/>
      <w:lvlText w:val="%1)"/>
      <w:lvlJc w:val="left"/>
      <w:pPr>
        <w:ind w:left="63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EB1ECF"/>
    <w:multiLevelType w:val="hybridMultilevel"/>
    <w:tmpl w:val="2D6843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03221F"/>
    <w:multiLevelType w:val="hybridMultilevel"/>
    <w:tmpl w:val="DD20B510"/>
    <w:lvl w:ilvl="0" w:tplc="0409000F">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250BB8"/>
    <w:multiLevelType w:val="hybridMultilevel"/>
    <w:tmpl w:val="D3644230"/>
    <w:lvl w:ilvl="0" w:tplc="ABE6283E">
      <w:start w:val="1"/>
      <w:numFmt w:val="decimal"/>
      <w:lvlText w:val="%1."/>
      <w:lvlJc w:val="left"/>
      <w:pPr>
        <w:ind w:left="450" w:hanging="360"/>
      </w:pPr>
      <w:rPr>
        <w:b w:val="0"/>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15:restartNumberingAfterBreak="0">
    <w:nsid w:val="2B535295"/>
    <w:multiLevelType w:val="hybridMultilevel"/>
    <w:tmpl w:val="D566596C"/>
    <w:lvl w:ilvl="0" w:tplc="FFFFFFFF">
      <w:start w:val="1"/>
      <w:numFmt w:val="decimal"/>
      <w:lvlText w:val="%1)"/>
      <w:lvlJc w:val="left"/>
      <w:pPr>
        <w:ind w:left="63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CD63FE9"/>
    <w:multiLevelType w:val="multilevel"/>
    <w:tmpl w:val="22184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0B955FA"/>
    <w:multiLevelType w:val="hybridMultilevel"/>
    <w:tmpl w:val="55B6C2F0"/>
    <w:lvl w:ilvl="0" w:tplc="2BF822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026324"/>
    <w:multiLevelType w:val="hybridMultilevel"/>
    <w:tmpl w:val="70587D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180549"/>
    <w:multiLevelType w:val="hybridMultilevel"/>
    <w:tmpl w:val="09846A4A"/>
    <w:lvl w:ilvl="0" w:tplc="FFFFFFFF">
      <w:start w:val="1"/>
      <w:numFmt w:val="decimal"/>
      <w:lvlText w:val="%1)"/>
      <w:lvlJc w:val="left"/>
      <w:pPr>
        <w:ind w:left="63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5815588"/>
    <w:multiLevelType w:val="hybridMultilevel"/>
    <w:tmpl w:val="98380F20"/>
    <w:lvl w:ilvl="0" w:tplc="932461EC">
      <w:start w:val="1"/>
      <w:numFmt w:val="decimal"/>
      <w:lvlText w:val="%1."/>
      <w:lvlJc w:val="left"/>
      <w:pPr>
        <w:tabs>
          <w:tab w:val="num" w:pos="540"/>
        </w:tabs>
        <w:ind w:left="540" w:hanging="360"/>
      </w:pPr>
      <w:rPr>
        <w:b w:val="0"/>
        <w:i w:val="0"/>
        <w:color w:val="000000" w:themeColor="text1"/>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9" w15:restartNumberingAfterBreak="0">
    <w:nsid w:val="3CA70668"/>
    <w:multiLevelType w:val="hybridMultilevel"/>
    <w:tmpl w:val="E084D4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5F002D"/>
    <w:multiLevelType w:val="hybridMultilevel"/>
    <w:tmpl w:val="D566596C"/>
    <w:lvl w:ilvl="0" w:tplc="E76CAC56">
      <w:start w:val="1"/>
      <w:numFmt w:val="decimal"/>
      <w:lvlText w:val="%1)"/>
      <w:lvlJc w:val="left"/>
      <w:pPr>
        <w:ind w:left="63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AA1A98"/>
    <w:multiLevelType w:val="hybridMultilevel"/>
    <w:tmpl w:val="DC9E125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444B24D5"/>
    <w:multiLevelType w:val="hybridMultilevel"/>
    <w:tmpl w:val="D3644230"/>
    <w:lvl w:ilvl="0" w:tplc="ABE6283E">
      <w:start w:val="1"/>
      <w:numFmt w:val="decimal"/>
      <w:lvlText w:val="%1."/>
      <w:lvlJc w:val="left"/>
      <w:pPr>
        <w:ind w:left="450" w:hanging="360"/>
      </w:pPr>
      <w:rPr>
        <w:b w:val="0"/>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3" w15:restartNumberingAfterBreak="0">
    <w:nsid w:val="47DA4414"/>
    <w:multiLevelType w:val="hybridMultilevel"/>
    <w:tmpl w:val="EBB2C962"/>
    <w:lvl w:ilvl="0" w:tplc="5D529DD6">
      <w:start w:val="1"/>
      <w:numFmt w:val="decimal"/>
      <w:lvlText w:val="%1."/>
      <w:lvlJc w:val="left"/>
      <w:pPr>
        <w:ind w:left="450" w:hanging="360"/>
      </w:pPr>
      <w:rPr>
        <w:b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4" w15:restartNumberingAfterBreak="0">
    <w:nsid w:val="4DAC10E4"/>
    <w:multiLevelType w:val="hybridMultilevel"/>
    <w:tmpl w:val="66680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142329"/>
    <w:multiLevelType w:val="hybridMultilevel"/>
    <w:tmpl w:val="1F22D010"/>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3FE04D0"/>
    <w:multiLevelType w:val="hybridMultilevel"/>
    <w:tmpl w:val="8164808E"/>
    <w:lvl w:ilvl="0" w:tplc="04090011">
      <w:start w:val="1"/>
      <w:numFmt w:val="decimal"/>
      <w:lvlText w:val="%1)"/>
      <w:lvlJc w:val="left"/>
      <w:pPr>
        <w:ind w:left="63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03616F"/>
    <w:multiLevelType w:val="hybridMultilevel"/>
    <w:tmpl w:val="D3644230"/>
    <w:lvl w:ilvl="0" w:tplc="ABE6283E">
      <w:start w:val="1"/>
      <w:numFmt w:val="decimal"/>
      <w:lvlText w:val="%1."/>
      <w:lvlJc w:val="left"/>
      <w:pPr>
        <w:ind w:left="360" w:hanging="360"/>
      </w:pPr>
      <w:rPr>
        <w:b w:val="0"/>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8" w15:restartNumberingAfterBreak="0">
    <w:nsid w:val="57A17324"/>
    <w:multiLevelType w:val="hybridMultilevel"/>
    <w:tmpl w:val="87D6A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317CF4"/>
    <w:multiLevelType w:val="hybridMultilevel"/>
    <w:tmpl w:val="09846A4A"/>
    <w:lvl w:ilvl="0" w:tplc="FFFFFFFF">
      <w:start w:val="1"/>
      <w:numFmt w:val="decimal"/>
      <w:lvlText w:val="%1)"/>
      <w:lvlJc w:val="left"/>
      <w:pPr>
        <w:ind w:left="63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64461F18"/>
    <w:multiLevelType w:val="hybridMultilevel"/>
    <w:tmpl w:val="0DDAB0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B32C94"/>
    <w:multiLevelType w:val="hybridMultilevel"/>
    <w:tmpl w:val="98380F20"/>
    <w:lvl w:ilvl="0" w:tplc="932461EC">
      <w:start w:val="1"/>
      <w:numFmt w:val="decimal"/>
      <w:lvlText w:val="%1."/>
      <w:lvlJc w:val="left"/>
      <w:pPr>
        <w:tabs>
          <w:tab w:val="num" w:pos="540"/>
        </w:tabs>
        <w:ind w:left="540" w:hanging="360"/>
      </w:pPr>
      <w:rPr>
        <w:b w:val="0"/>
        <w:i w:val="0"/>
        <w:color w:val="000000" w:themeColor="text1"/>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2" w15:restartNumberingAfterBreak="0">
    <w:nsid w:val="6E81251D"/>
    <w:multiLevelType w:val="hybridMultilevel"/>
    <w:tmpl w:val="546648FC"/>
    <w:lvl w:ilvl="0" w:tplc="FFFFFFFF">
      <w:start w:val="2002"/>
      <w:numFmt w:val="decimal"/>
      <w:lvlText w:val="%1"/>
      <w:lvlJc w:val="left"/>
      <w:pPr>
        <w:tabs>
          <w:tab w:val="num" w:pos="840"/>
        </w:tabs>
        <w:ind w:left="840" w:hanging="4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71F4769D"/>
    <w:multiLevelType w:val="hybridMultilevel"/>
    <w:tmpl w:val="7C66B87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4FF20A0"/>
    <w:multiLevelType w:val="hybridMultilevel"/>
    <w:tmpl w:val="62D022BE"/>
    <w:lvl w:ilvl="0" w:tplc="36E8ADD0">
      <w:start w:val="1"/>
      <w:numFmt w:val="lowerLetter"/>
      <w:lvlText w:val="%1)"/>
      <w:lvlJc w:val="left"/>
      <w:pPr>
        <w:ind w:left="840" w:hanging="360"/>
      </w:pPr>
      <w:rPr>
        <w:b w:val="0"/>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35" w15:restartNumberingAfterBreak="0">
    <w:nsid w:val="78B46FBC"/>
    <w:multiLevelType w:val="multilevel"/>
    <w:tmpl w:val="09846A4A"/>
    <w:styleLink w:val="CurrentList1"/>
    <w:lvl w:ilvl="0">
      <w:start w:val="1"/>
      <w:numFmt w:val="decimal"/>
      <w:lvlText w:val="%1)"/>
      <w:lvlJc w:val="left"/>
      <w:pPr>
        <w:ind w:left="630" w:hanging="360"/>
      </w:pPr>
      <w:rPr>
        <w:b w:val="0"/>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7DCA77F2"/>
    <w:multiLevelType w:val="hybridMultilevel"/>
    <w:tmpl w:val="D3644230"/>
    <w:lvl w:ilvl="0" w:tplc="ABE6283E">
      <w:start w:val="1"/>
      <w:numFmt w:val="decimal"/>
      <w:lvlText w:val="%1."/>
      <w:lvlJc w:val="left"/>
      <w:pPr>
        <w:ind w:left="450" w:hanging="360"/>
      </w:pPr>
      <w:rPr>
        <w:b w:val="0"/>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num w:numId="1" w16cid:durableId="1814641090">
    <w:abstractNumId w:val="32"/>
  </w:num>
  <w:num w:numId="2" w16cid:durableId="558252955">
    <w:abstractNumId w:val="6"/>
  </w:num>
  <w:num w:numId="3" w16cid:durableId="1624921269">
    <w:abstractNumId w:val="11"/>
  </w:num>
  <w:num w:numId="4" w16cid:durableId="237717528">
    <w:abstractNumId w:val="0"/>
  </w:num>
  <w:num w:numId="5" w16cid:durableId="23479412">
    <w:abstractNumId w:val="31"/>
  </w:num>
  <w:num w:numId="6" w16cid:durableId="2126923638">
    <w:abstractNumId w:val="12"/>
  </w:num>
  <w:num w:numId="7" w16cid:durableId="1704281469">
    <w:abstractNumId w:val="7"/>
  </w:num>
  <w:num w:numId="8" w16cid:durableId="1177230407">
    <w:abstractNumId w:val="23"/>
  </w:num>
  <w:num w:numId="9" w16cid:durableId="1645355811">
    <w:abstractNumId w:val="27"/>
  </w:num>
  <w:num w:numId="10" w16cid:durableId="426971345">
    <w:abstractNumId w:val="8"/>
  </w:num>
  <w:num w:numId="11" w16cid:durableId="1673489103">
    <w:abstractNumId w:val="36"/>
  </w:num>
  <w:num w:numId="12" w16cid:durableId="1712266849">
    <w:abstractNumId w:val="22"/>
  </w:num>
  <w:num w:numId="13" w16cid:durableId="150340830">
    <w:abstractNumId w:val="34"/>
  </w:num>
  <w:num w:numId="14" w16cid:durableId="2125419675">
    <w:abstractNumId w:val="10"/>
  </w:num>
  <w:num w:numId="15" w16cid:durableId="448354069">
    <w:abstractNumId w:val="19"/>
  </w:num>
  <w:num w:numId="16" w16cid:durableId="1796363349">
    <w:abstractNumId w:val="33"/>
  </w:num>
  <w:num w:numId="17" w16cid:durableId="1320885010">
    <w:abstractNumId w:val="15"/>
  </w:num>
  <w:num w:numId="18" w16cid:durableId="1171528561">
    <w:abstractNumId w:val="20"/>
  </w:num>
  <w:num w:numId="19" w16cid:durableId="732654945">
    <w:abstractNumId w:val="9"/>
  </w:num>
  <w:num w:numId="20" w16cid:durableId="656231526">
    <w:abstractNumId w:val="2"/>
  </w:num>
  <w:num w:numId="21" w16cid:durableId="458378972">
    <w:abstractNumId w:val="14"/>
  </w:num>
  <w:num w:numId="22" w16cid:durableId="1378385702">
    <w:abstractNumId w:val="4"/>
  </w:num>
  <w:num w:numId="23" w16cid:durableId="46993328">
    <w:abstractNumId w:val="18"/>
  </w:num>
  <w:num w:numId="24" w16cid:durableId="1895848521">
    <w:abstractNumId w:val="16"/>
  </w:num>
  <w:num w:numId="25" w16cid:durableId="1567951916">
    <w:abstractNumId w:val="30"/>
  </w:num>
  <w:num w:numId="26" w16cid:durableId="1006789029">
    <w:abstractNumId w:val="5"/>
  </w:num>
  <w:num w:numId="27" w16cid:durableId="328683080">
    <w:abstractNumId w:val="21"/>
  </w:num>
  <w:num w:numId="28" w16cid:durableId="22874755">
    <w:abstractNumId w:val="26"/>
  </w:num>
  <w:num w:numId="29" w16cid:durableId="1026718286">
    <w:abstractNumId w:val="28"/>
  </w:num>
  <w:num w:numId="30" w16cid:durableId="1413429120">
    <w:abstractNumId w:val="13"/>
  </w:num>
  <w:num w:numId="31" w16cid:durableId="1125200665">
    <w:abstractNumId w:val="3"/>
  </w:num>
  <w:num w:numId="32" w16cid:durableId="50884092">
    <w:abstractNumId w:val="1"/>
  </w:num>
  <w:num w:numId="33" w16cid:durableId="1611931865">
    <w:abstractNumId w:val="35"/>
  </w:num>
  <w:num w:numId="34" w16cid:durableId="2061902131">
    <w:abstractNumId w:val="17"/>
  </w:num>
  <w:num w:numId="35" w16cid:durableId="1677420348">
    <w:abstractNumId w:val="29"/>
  </w:num>
  <w:num w:numId="36" w16cid:durableId="1734427573">
    <w:abstractNumId w:val="24"/>
  </w:num>
  <w:num w:numId="37" w16cid:durableId="200816658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hideSpellingErrors/>
  <w:hideGrammaticalErrors/>
  <w:proofState w:spelling="clean" w:grammar="clean"/>
  <w:defaultTabStop w:val="720"/>
  <w:doNotHyphenateCaps/>
  <w:drawingGridHorizontalSpacing w:val="120"/>
  <w:displayHorizontalDrawingGridEvery w:val="2"/>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CBA"/>
    <w:rsid w:val="00001F14"/>
    <w:rsid w:val="00004A4E"/>
    <w:rsid w:val="000068D0"/>
    <w:rsid w:val="00013B1B"/>
    <w:rsid w:val="0002308C"/>
    <w:rsid w:val="00023316"/>
    <w:rsid w:val="00024EF5"/>
    <w:rsid w:val="00024F46"/>
    <w:rsid w:val="00025B5A"/>
    <w:rsid w:val="000278F6"/>
    <w:rsid w:val="0003200B"/>
    <w:rsid w:val="000357DC"/>
    <w:rsid w:val="00036396"/>
    <w:rsid w:val="00036A17"/>
    <w:rsid w:val="000423E9"/>
    <w:rsid w:val="00050AEA"/>
    <w:rsid w:val="0005518C"/>
    <w:rsid w:val="00056715"/>
    <w:rsid w:val="00065256"/>
    <w:rsid w:val="000671A1"/>
    <w:rsid w:val="0006766F"/>
    <w:rsid w:val="000703F9"/>
    <w:rsid w:val="000715A7"/>
    <w:rsid w:val="00073D97"/>
    <w:rsid w:val="00075CF1"/>
    <w:rsid w:val="0008255D"/>
    <w:rsid w:val="00085284"/>
    <w:rsid w:val="00094C25"/>
    <w:rsid w:val="000955B0"/>
    <w:rsid w:val="00095D00"/>
    <w:rsid w:val="00097946"/>
    <w:rsid w:val="000A0C97"/>
    <w:rsid w:val="000A0C9E"/>
    <w:rsid w:val="000B2ADB"/>
    <w:rsid w:val="000B642E"/>
    <w:rsid w:val="000B64D2"/>
    <w:rsid w:val="000C3F82"/>
    <w:rsid w:val="000C6D52"/>
    <w:rsid w:val="000D00C2"/>
    <w:rsid w:val="000D7E9C"/>
    <w:rsid w:val="000E28E1"/>
    <w:rsid w:val="000F38AA"/>
    <w:rsid w:val="000F475F"/>
    <w:rsid w:val="000F6422"/>
    <w:rsid w:val="00105E3E"/>
    <w:rsid w:val="00106CF2"/>
    <w:rsid w:val="00115575"/>
    <w:rsid w:val="0011573D"/>
    <w:rsid w:val="00116B7F"/>
    <w:rsid w:val="00116F6F"/>
    <w:rsid w:val="00120B93"/>
    <w:rsid w:val="00122549"/>
    <w:rsid w:val="001235B8"/>
    <w:rsid w:val="0012421E"/>
    <w:rsid w:val="00124A72"/>
    <w:rsid w:val="00127790"/>
    <w:rsid w:val="00127F89"/>
    <w:rsid w:val="00134D77"/>
    <w:rsid w:val="001354AA"/>
    <w:rsid w:val="00136EED"/>
    <w:rsid w:val="00141F34"/>
    <w:rsid w:val="0014227B"/>
    <w:rsid w:val="00143B9B"/>
    <w:rsid w:val="00144E87"/>
    <w:rsid w:val="0016507F"/>
    <w:rsid w:val="001710C6"/>
    <w:rsid w:val="0018764B"/>
    <w:rsid w:val="00192974"/>
    <w:rsid w:val="00194C79"/>
    <w:rsid w:val="00196F00"/>
    <w:rsid w:val="001A2657"/>
    <w:rsid w:val="001A56D8"/>
    <w:rsid w:val="001B3C73"/>
    <w:rsid w:val="001B7F37"/>
    <w:rsid w:val="001C597F"/>
    <w:rsid w:val="001C5D4A"/>
    <w:rsid w:val="001C6E16"/>
    <w:rsid w:val="001C71F2"/>
    <w:rsid w:val="001C78E4"/>
    <w:rsid w:val="001C7D37"/>
    <w:rsid w:val="001D16EC"/>
    <w:rsid w:val="001D429D"/>
    <w:rsid w:val="001D5270"/>
    <w:rsid w:val="001D60D5"/>
    <w:rsid w:val="001E1A0A"/>
    <w:rsid w:val="001E1F8A"/>
    <w:rsid w:val="001F2E37"/>
    <w:rsid w:val="001F4028"/>
    <w:rsid w:val="001F6D4A"/>
    <w:rsid w:val="002021C2"/>
    <w:rsid w:val="00202CC8"/>
    <w:rsid w:val="002044C4"/>
    <w:rsid w:val="0020738D"/>
    <w:rsid w:val="00211747"/>
    <w:rsid w:val="00214D24"/>
    <w:rsid w:val="002159CC"/>
    <w:rsid w:val="00216A04"/>
    <w:rsid w:val="00223592"/>
    <w:rsid w:val="00230C6E"/>
    <w:rsid w:val="00236691"/>
    <w:rsid w:val="002407EB"/>
    <w:rsid w:val="00242041"/>
    <w:rsid w:val="00251E30"/>
    <w:rsid w:val="00253D6C"/>
    <w:rsid w:val="0025551D"/>
    <w:rsid w:val="002620D2"/>
    <w:rsid w:val="00264B24"/>
    <w:rsid w:val="00265963"/>
    <w:rsid w:val="00267804"/>
    <w:rsid w:val="00267C04"/>
    <w:rsid w:val="00272FCE"/>
    <w:rsid w:val="00273065"/>
    <w:rsid w:val="00273292"/>
    <w:rsid w:val="002740E3"/>
    <w:rsid w:val="00274F36"/>
    <w:rsid w:val="00274F5C"/>
    <w:rsid w:val="0028199A"/>
    <w:rsid w:val="00283B4D"/>
    <w:rsid w:val="002944DB"/>
    <w:rsid w:val="002A188A"/>
    <w:rsid w:val="002A1989"/>
    <w:rsid w:val="002A22BC"/>
    <w:rsid w:val="002A23E2"/>
    <w:rsid w:val="002A7563"/>
    <w:rsid w:val="002B6CD7"/>
    <w:rsid w:val="002B722C"/>
    <w:rsid w:val="002C3EB5"/>
    <w:rsid w:val="002C459E"/>
    <w:rsid w:val="002C5AC3"/>
    <w:rsid w:val="002E4FF6"/>
    <w:rsid w:val="002F3194"/>
    <w:rsid w:val="002F4452"/>
    <w:rsid w:val="002F53D3"/>
    <w:rsid w:val="002F7D1F"/>
    <w:rsid w:val="00302236"/>
    <w:rsid w:val="00306640"/>
    <w:rsid w:val="0031041F"/>
    <w:rsid w:val="00310462"/>
    <w:rsid w:val="003108EC"/>
    <w:rsid w:val="00310ACB"/>
    <w:rsid w:val="0031273D"/>
    <w:rsid w:val="0031509E"/>
    <w:rsid w:val="00322D7C"/>
    <w:rsid w:val="00332ABC"/>
    <w:rsid w:val="00333E81"/>
    <w:rsid w:val="00335279"/>
    <w:rsid w:val="003352F7"/>
    <w:rsid w:val="00346154"/>
    <w:rsid w:val="00347841"/>
    <w:rsid w:val="00350477"/>
    <w:rsid w:val="003519F6"/>
    <w:rsid w:val="00351E39"/>
    <w:rsid w:val="0035234A"/>
    <w:rsid w:val="00355248"/>
    <w:rsid w:val="00360015"/>
    <w:rsid w:val="0036404F"/>
    <w:rsid w:val="003641B8"/>
    <w:rsid w:val="003669F2"/>
    <w:rsid w:val="00381744"/>
    <w:rsid w:val="00385C29"/>
    <w:rsid w:val="003907B4"/>
    <w:rsid w:val="00390FB7"/>
    <w:rsid w:val="00396E62"/>
    <w:rsid w:val="003A09C1"/>
    <w:rsid w:val="003A5621"/>
    <w:rsid w:val="003A6B8F"/>
    <w:rsid w:val="003B1B2C"/>
    <w:rsid w:val="003B3CB9"/>
    <w:rsid w:val="003B60AD"/>
    <w:rsid w:val="003C3BCB"/>
    <w:rsid w:val="003C3C95"/>
    <w:rsid w:val="003C4B5B"/>
    <w:rsid w:val="003C5FE2"/>
    <w:rsid w:val="003C6EED"/>
    <w:rsid w:val="003D6DF5"/>
    <w:rsid w:val="003D72B4"/>
    <w:rsid w:val="003E01C9"/>
    <w:rsid w:val="003E6B29"/>
    <w:rsid w:val="003F028F"/>
    <w:rsid w:val="003F0E54"/>
    <w:rsid w:val="003F11E1"/>
    <w:rsid w:val="003F1BC3"/>
    <w:rsid w:val="00400CA6"/>
    <w:rsid w:val="00401DE6"/>
    <w:rsid w:val="00403CA0"/>
    <w:rsid w:val="00412E22"/>
    <w:rsid w:val="004139DD"/>
    <w:rsid w:val="00413EF1"/>
    <w:rsid w:val="00415C20"/>
    <w:rsid w:val="00420B6A"/>
    <w:rsid w:val="0042379D"/>
    <w:rsid w:val="0042575B"/>
    <w:rsid w:val="004276F2"/>
    <w:rsid w:val="00427B3D"/>
    <w:rsid w:val="0043197C"/>
    <w:rsid w:val="004337C6"/>
    <w:rsid w:val="00434314"/>
    <w:rsid w:val="00434706"/>
    <w:rsid w:val="00436791"/>
    <w:rsid w:val="00440F70"/>
    <w:rsid w:val="00441F9F"/>
    <w:rsid w:val="004471B4"/>
    <w:rsid w:val="0045251C"/>
    <w:rsid w:val="004553F2"/>
    <w:rsid w:val="00455F8D"/>
    <w:rsid w:val="004573D7"/>
    <w:rsid w:val="0046350F"/>
    <w:rsid w:val="004635AE"/>
    <w:rsid w:val="00463C9F"/>
    <w:rsid w:val="004701E6"/>
    <w:rsid w:val="004708AD"/>
    <w:rsid w:val="00473379"/>
    <w:rsid w:val="0047764E"/>
    <w:rsid w:val="004777CE"/>
    <w:rsid w:val="00477A7E"/>
    <w:rsid w:val="00477F1D"/>
    <w:rsid w:val="004809A1"/>
    <w:rsid w:val="00484B73"/>
    <w:rsid w:val="004876F7"/>
    <w:rsid w:val="0048779D"/>
    <w:rsid w:val="00492911"/>
    <w:rsid w:val="00497800"/>
    <w:rsid w:val="004A0CD8"/>
    <w:rsid w:val="004A1662"/>
    <w:rsid w:val="004A72AF"/>
    <w:rsid w:val="004A743C"/>
    <w:rsid w:val="004B1393"/>
    <w:rsid w:val="004B7951"/>
    <w:rsid w:val="004C07B1"/>
    <w:rsid w:val="004C4B19"/>
    <w:rsid w:val="004C6E1F"/>
    <w:rsid w:val="004D1BB5"/>
    <w:rsid w:val="004D2416"/>
    <w:rsid w:val="004D5C48"/>
    <w:rsid w:val="004D6B8A"/>
    <w:rsid w:val="004E063C"/>
    <w:rsid w:val="004E51B8"/>
    <w:rsid w:val="004E5FE9"/>
    <w:rsid w:val="004E703A"/>
    <w:rsid w:val="004F13EA"/>
    <w:rsid w:val="004F1A59"/>
    <w:rsid w:val="004F4E64"/>
    <w:rsid w:val="004F5C40"/>
    <w:rsid w:val="004F5E21"/>
    <w:rsid w:val="0050374C"/>
    <w:rsid w:val="00504002"/>
    <w:rsid w:val="00506C85"/>
    <w:rsid w:val="00510F9F"/>
    <w:rsid w:val="0051274A"/>
    <w:rsid w:val="005129B5"/>
    <w:rsid w:val="00513DAE"/>
    <w:rsid w:val="00515BEB"/>
    <w:rsid w:val="00515C1F"/>
    <w:rsid w:val="005213FF"/>
    <w:rsid w:val="00522A11"/>
    <w:rsid w:val="00524D9A"/>
    <w:rsid w:val="005400FB"/>
    <w:rsid w:val="00547ADF"/>
    <w:rsid w:val="00547B7A"/>
    <w:rsid w:val="00550A05"/>
    <w:rsid w:val="005527D2"/>
    <w:rsid w:val="00566501"/>
    <w:rsid w:val="00573A14"/>
    <w:rsid w:val="00574830"/>
    <w:rsid w:val="00581D95"/>
    <w:rsid w:val="0058333A"/>
    <w:rsid w:val="005875B9"/>
    <w:rsid w:val="005904D7"/>
    <w:rsid w:val="005914AC"/>
    <w:rsid w:val="00592101"/>
    <w:rsid w:val="005956AD"/>
    <w:rsid w:val="0059590F"/>
    <w:rsid w:val="005A08EA"/>
    <w:rsid w:val="005A0CFA"/>
    <w:rsid w:val="005A1254"/>
    <w:rsid w:val="005B3ED8"/>
    <w:rsid w:val="005C07D0"/>
    <w:rsid w:val="005C17E5"/>
    <w:rsid w:val="005C196D"/>
    <w:rsid w:val="005D4D89"/>
    <w:rsid w:val="005E33FA"/>
    <w:rsid w:val="005F3D1A"/>
    <w:rsid w:val="005F5DDF"/>
    <w:rsid w:val="006033D0"/>
    <w:rsid w:val="0060408C"/>
    <w:rsid w:val="00605409"/>
    <w:rsid w:val="0061761D"/>
    <w:rsid w:val="00620028"/>
    <w:rsid w:val="006233AF"/>
    <w:rsid w:val="00623DA1"/>
    <w:rsid w:val="00632300"/>
    <w:rsid w:val="00632F06"/>
    <w:rsid w:val="006337D3"/>
    <w:rsid w:val="00634367"/>
    <w:rsid w:val="006404C9"/>
    <w:rsid w:val="006408C1"/>
    <w:rsid w:val="00643CBA"/>
    <w:rsid w:val="00652CBD"/>
    <w:rsid w:val="00653BB4"/>
    <w:rsid w:val="00664346"/>
    <w:rsid w:val="00667235"/>
    <w:rsid w:val="00676B6D"/>
    <w:rsid w:val="00677F74"/>
    <w:rsid w:val="00680B1B"/>
    <w:rsid w:val="00681F2A"/>
    <w:rsid w:val="00682503"/>
    <w:rsid w:val="00687D64"/>
    <w:rsid w:val="006928FE"/>
    <w:rsid w:val="00694025"/>
    <w:rsid w:val="0069528E"/>
    <w:rsid w:val="0069728E"/>
    <w:rsid w:val="006B49DB"/>
    <w:rsid w:val="006B6CDC"/>
    <w:rsid w:val="006C0012"/>
    <w:rsid w:val="006C3987"/>
    <w:rsid w:val="006C7B46"/>
    <w:rsid w:val="006D2CD3"/>
    <w:rsid w:val="006E1487"/>
    <w:rsid w:val="006E1E84"/>
    <w:rsid w:val="006E2773"/>
    <w:rsid w:val="006E2CAE"/>
    <w:rsid w:val="006E3204"/>
    <w:rsid w:val="006E3906"/>
    <w:rsid w:val="006E7472"/>
    <w:rsid w:val="006E7839"/>
    <w:rsid w:val="006F2170"/>
    <w:rsid w:val="006F43AC"/>
    <w:rsid w:val="00704292"/>
    <w:rsid w:val="007047D9"/>
    <w:rsid w:val="007148D6"/>
    <w:rsid w:val="00714B75"/>
    <w:rsid w:val="007159B6"/>
    <w:rsid w:val="00716B34"/>
    <w:rsid w:val="00724FCC"/>
    <w:rsid w:val="007276AB"/>
    <w:rsid w:val="00742D5C"/>
    <w:rsid w:val="00750326"/>
    <w:rsid w:val="00752887"/>
    <w:rsid w:val="0075363A"/>
    <w:rsid w:val="00757AF2"/>
    <w:rsid w:val="00770765"/>
    <w:rsid w:val="00773AA6"/>
    <w:rsid w:val="007757E6"/>
    <w:rsid w:val="0077607D"/>
    <w:rsid w:val="00777436"/>
    <w:rsid w:val="00782689"/>
    <w:rsid w:val="007843CB"/>
    <w:rsid w:val="0078623C"/>
    <w:rsid w:val="00786E4B"/>
    <w:rsid w:val="00786EBA"/>
    <w:rsid w:val="007932A4"/>
    <w:rsid w:val="00793D3B"/>
    <w:rsid w:val="00796FD4"/>
    <w:rsid w:val="007A0800"/>
    <w:rsid w:val="007B1F3A"/>
    <w:rsid w:val="007B3F6E"/>
    <w:rsid w:val="007B3FAE"/>
    <w:rsid w:val="007B7C39"/>
    <w:rsid w:val="007B7C54"/>
    <w:rsid w:val="007C27F6"/>
    <w:rsid w:val="007C59BF"/>
    <w:rsid w:val="007D4565"/>
    <w:rsid w:val="007D7809"/>
    <w:rsid w:val="007E24D7"/>
    <w:rsid w:val="007E51CD"/>
    <w:rsid w:val="007F5DF2"/>
    <w:rsid w:val="007F6305"/>
    <w:rsid w:val="007F706B"/>
    <w:rsid w:val="00806F87"/>
    <w:rsid w:val="00807E8C"/>
    <w:rsid w:val="00810485"/>
    <w:rsid w:val="0081179C"/>
    <w:rsid w:val="0081362F"/>
    <w:rsid w:val="00813C8F"/>
    <w:rsid w:val="00814FC2"/>
    <w:rsid w:val="00822F07"/>
    <w:rsid w:val="00825338"/>
    <w:rsid w:val="008301AC"/>
    <w:rsid w:val="008330F9"/>
    <w:rsid w:val="008466A7"/>
    <w:rsid w:val="008520D9"/>
    <w:rsid w:val="008520EF"/>
    <w:rsid w:val="008612F5"/>
    <w:rsid w:val="00865412"/>
    <w:rsid w:val="0086746B"/>
    <w:rsid w:val="008738FC"/>
    <w:rsid w:val="00874AB2"/>
    <w:rsid w:val="00874F7B"/>
    <w:rsid w:val="00884034"/>
    <w:rsid w:val="00890063"/>
    <w:rsid w:val="008902D0"/>
    <w:rsid w:val="0089037E"/>
    <w:rsid w:val="00892FA3"/>
    <w:rsid w:val="0089469C"/>
    <w:rsid w:val="00894865"/>
    <w:rsid w:val="00894D44"/>
    <w:rsid w:val="008965E7"/>
    <w:rsid w:val="008B3D48"/>
    <w:rsid w:val="008B5B2B"/>
    <w:rsid w:val="008B5C4F"/>
    <w:rsid w:val="008C2698"/>
    <w:rsid w:val="008C536C"/>
    <w:rsid w:val="008D07E8"/>
    <w:rsid w:val="008D0D5F"/>
    <w:rsid w:val="008D1BCD"/>
    <w:rsid w:val="008D39D5"/>
    <w:rsid w:val="008D430D"/>
    <w:rsid w:val="008D6872"/>
    <w:rsid w:val="008E29D5"/>
    <w:rsid w:val="008E3487"/>
    <w:rsid w:val="008E3525"/>
    <w:rsid w:val="008E3DF9"/>
    <w:rsid w:val="008E455A"/>
    <w:rsid w:val="008E4A34"/>
    <w:rsid w:val="008E5D45"/>
    <w:rsid w:val="008F2D15"/>
    <w:rsid w:val="008F5D07"/>
    <w:rsid w:val="00901111"/>
    <w:rsid w:val="0090298C"/>
    <w:rsid w:val="00902BF7"/>
    <w:rsid w:val="00903474"/>
    <w:rsid w:val="00917E5D"/>
    <w:rsid w:val="00920F55"/>
    <w:rsid w:val="0092285F"/>
    <w:rsid w:val="00922F3D"/>
    <w:rsid w:val="00923422"/>
    <w:rsid w:val="009244D5"/>
    <w:rsid w:val="00925027"/>
    <w:rsid w:val="009274E3"/>
    <w:rsid w:val="00933E0F"/>
    <w:rsid w:val="00934AF6"/>
    <w:rsid w:val="00934F65"/>
    <w:rsid w:val="00935DCD"/>
    <w:rsid w:val="00935DD8"/>
    <w:rsid w:val="0094218F"/>
    <w:rsid w:val="00946BB6"/>
    <w:rsid w:val="00950C14"/>
    <w:rsid w:val="009526C7"/>
    <w:rsid w:val="00952E9B"/>
    <w:rsid w:val="009541E2"/>
    <w:rsid w:val="009616AA"/>
    <w:rsid w:val="00961D31"/>
    <w:rsid w:val="009654BB"/>
    <w:rsid w:val="009738E2"/>
    <w:rsid w:val="00974AAB"/>
    <w:rsid w:val="00976625"/>
    <w:rsid w:val="00977CBC"/>
    <w:rsid w:val="00980086"/>
    <w:rsid w:val="00985AF0"/>
    <w:rsid w:val="00991402"/>
    <w:rsid w:val="00991D1B"/>
    <w:rsid w:val="009971D4"/>
    <w:rsid w:val="00997251"/>
    <w:rsid w:val="009A6F87"/>
    <w:rsid w:val="009B1F50"/>
    <w:rsid w:val="009B7414"/>
    <w:rsid w:val="009B7C9A"/>
    <w:rsid w:val="009C0164"/>
    <w:rsid w:val="009C3D2F"/>
    <w:rsid w:val="009C4665"/>
    <w:rsid w:val="009C53ED"/>
    <w:rsid w:val="009D2E8C"/>
    <w:rsid w:val="009E4FAA"/>
    <w:rsid w:val="009E6795"/>
    <w:rsid w:val="009F0330"/>
    <w:rsid w:val="009F1F5C"/>
    <w:rsid w:val="009F2137"/>
    <w:rsid w:val="009F4FB2"/>
    <w:rsid w:val="009F6966"/>
    <w:rsid w:val="009F7435"/>
    <w:rsid w:val="009F770F"/>
    <w:rsid w:val="00A005CF"/>
    <w:rsid w:val="00A0210B"/>
    <w:rsid w:val="00A02F94"/>
    <w:rsid w:val="00A03C67"/>
    <w:rsid w:val="00A11648"/>
    <w:rsid w:val="00A11CBB"/>
    <w:rsid w:val="00A13E24"/>
    <w:rsid w:val="00A14985"/>
    <w:rsid w:val="00A16E26"/>
    <w:rsid w:val="00A24E36"/>
    <w:rsid w:val="00A30958"/>
    <w:rsid w:val="00A33245"/>
    <w:rsid w:val="00A337E8"/>
    <w:rsid w:val="00A41960"/>
    <w:rsid w:val="00A41DF9"/>
    <w:rsid w:val="00A46F71"/>
    <w:rsid w:val="00A54BD7"/>
    <w:rsid w:val="00A56C50"/>
    <w:rsid w:val="00A614C1"/>
    <w:rsid w:val="00A742A9"/>
    <w:rsid w:val="00A756FF"/>
    <w:rsid w:val="00A76A28"/>
    <w:rsid w:val="00A84D38"/>
    <w:rsid w:val="00A854CE"/>
    <w:rsid w:val="00A8599D"/>
    <w:rsid w:val="00A87DCD"/>
    <w:rsid w:val="00A91271"/>
    <w:rsid w:val="00A91A5F"/>
    <w:rsid w:val="00A9417C"/>
    <w:rsid w:val="00A94378"/>
    <w:rsid w:val="00A943AA"/>
    <w:rsid w:val="00A95669"/>
    <w:rsid w:val="00AB4BE4"/>
    <w:rsid w:val="00AB5895"/>
    <w:rsid w:val="00AB7F94"/>
    <w:rsid w:val="00AC0C60"/>
    <w:rsid w:val="00AC0CD9"/>
    <w:rsid w:val="00AC1D11"/>
    <w:rsid w:val="00AC4CF3"/>
    <w:rsid w:val="00AC5BC5"/>
    <w:rsid w:val="00AC75A1"/>
    <w:rsid w:val="00AD3104"/>
    <w:rsid w:val="00AD3E05"/>
    <w:rsid w:val="00AD77B6"/>
    <w:rsid w:val="00AD7B86"/>
    <w:rsid w:val="00AE3F62"/>
    <w:rsid w:val="00AF1B35"/>
    <w:rsid w:val="00AF5890"/>
    <w:rsid w:val="00B00B1C"/>
    <w:rsid w:val="00B026BB"/>
    <w:rsid w:val="00B0664A"/>
    <w:rsid w:val="00B115D8"/>
    <w:rsid w:val="00B11C87"/>
    <w:rsid w:val="00B15184"/>
    <w:rsid w:val="00B16D92"/>
    <w:rsid w:val="00B20122"/>
    <w:rsid w:val="00B350A3"/>
    <w:rsid w:val="00B42BDA"/>
    <w:rsid w:val="00B42CF9"/>
    <w:rsid w:val="00B456DE"/>
    <w:rsid w:val="00B508F3"/>
    <w:rsid w:val="00B551C1"/>
    <w:rsid w:val="00B56540"/>
    <w:rsid w:val="00B6464D"/>
    <w:rsid w:val="00B71A69"/>
    <w:rsid w:val="00B72B14"/>
    <w:rsid w:val="00B72BD8"/>
    <w:rsid w:val="00B72DEC"/>
    <w:rsid w:val="00B73166"/>
    <w:rsid w:val="00B736BD"/>
    <w:rsid w:val="00B83BC8"/>
    <w:rsid w:val="00B83FF9"/>
    <w:rsid w:val="00B846B1"/>
    <w:rsid w:val="00B84BC5"/>
    <w:rsid w:val="00B9062E"/>
    <w:rsid w:val="00B92AE1"/>
    <w:rsid w:val="00B93AF6"/>
    <w:rsid w:val="00B94AB4"/>
    <w:rsid w:val="00BA1F63"/>
    <w:rsid w:val="00BA36CC"/>
    <w:rsid w:val="00BA490F"/>
    <w:rsid w:val="00BA504A"/>
    <w:rsid w:val="00BA6C15"/>
    <w:rsid w:val="00BB038E"/>
    <w:rsid w:val="00BB0910"/>
    <w:rsid w:val="00BB3ADB"/>
    <w:rsid w:val="00BB6BDE"/>
    <w:rsid w:val="00BC4772"/>
    <w:rsid w:val="00BC6910"/>
    <w:rsid w:val="00BC7E4E"/>
    <w:rsid w:val="00BD10C7"/>
    <w:rsid w:val="00BD2802"/>
    <w:rsid w:val="00BD7BFC"/>
    <w:rsid w:val="00BE2552"/>
    <w:rsid w:val="00BE53C2"/>
    <w:rsid w:val="00BF17D4"/>
    <w:rsid w:val="00BF48B5"/>
    <w:rsid w:val="00C008B6"/>
    <w:rsid w:val="00C01B5D"/>
    <w:rsid w:val="00C033F8"/>
    <w:rsid w:val="00C03D46"/>
    <w:rsid w:val="00C0637A"/>
    <w:rsid w:val="00C06E90"/>
    <w:rsid w:val="00C11114"/>
    <w:rsid w:val="00C12882"/>
    <w:rsid w:val="00C144E7"/>
    <w:rsid w:val="00C146B2"/>
    <w:rsid w:val="00C17CBB"/>
    <w:rsid w:val="00C17F56"/>
    <w:rsid w:val="00C2046B"/>
    <w:rsid w:val="00C214DD"/>
    <w:rsid w:val="00C37A04"/>
    <w:rsid w:val="00C44CA1"/>
    <w:rsid w:val="00C501F3"/>
    <w:rsid w:val="00C51312"/>
    <w:rsid w:val="00C56156"/>
    <w:rsid w:val="00C56C93"/>
    <w:rsid w:val="00C67A1E"/>
    <w:rsid w:val="00C71F47"/>
    <w:rsid w:val="00C721FD"/>
    <w:rsid w:val="00C8043F"/>
    <w:rsid w:val="00C81510"/>
    <w:rsid w:val="00C83825"/>
    <w:rsid w:val="00C85750"/>
    <w:rsid w:val="00C93612"/>
    <w:rsid w:val="00C94479"/>
    <w:rsid w:val="00C95AB1"/>
    <w:rsid w:val="00CA0C21"/>
    <w:rsid w:val="00CA1A6C"/>
    <w:rsid w:val="00CA2FB3"/>
    <w:rsid w:val="00CA57BD"/>
    <w:rsid w:val="00CA7729"/>
    <w:rsid w:val="00CB1949"/>
    <w:rsid w:val="00CB3C4E"/>
    <w:rsid w:val="00CB4080"/>
    <w:rsid w:val="00CB4814"/>
    <w:rsid w:val="00CB71FD"/>
    <w:rsid w:val="00CB7CE8"/>
    <w:rsid w:val="00CC5272"/>
    <w:rsid w:val="00CD026B"/>
    <w:rsid w:val="00CD51A3"/>
    <w:rsid w:val="00CD6409"/>
    <w:rsid w:val="00CE5F85"/>
    <w:rsid w:val="00D004BA"/>
    <w:rsid w:val="00D004F5"/>
    <w:rsid w:val="00D00981"/>
    <w:rsid w:val="00D020AE"/>
    <w:rsid w:val="00D056C4"/>
    <w:rsid w:val="00D06033"/>
    <w:rsid w:val="00D1038E"/>
    <w:rsid w:val="00D11E54"/>
    <w:rsid w:val="00D128EB"/>
    <w:rsid w:val="00D1747A"/>
    <w:rsid w:val="00D21087"/>
    <w:rsid w:val="00D22D75"/>
    <w:rsid w:val="00D26704"/>
    <w:rsid w:val="00D26A6D"/>
    <w:rsid w:val="00D37910"/>
    <w:rsid w:val="00D40291"/>
    <w:rsid w:val="00D50A49"/>
    <w:rsid w:val="00D52265"/>
    <w:rsid w:val="00D575E8"/>
    <w:rsid w:val="00D628A1"/>
    <w:rsid w:val="00D65983"/>
    <w:rsid w:val="00D71584"/>
    <w:rsid w:val="00D71E3D"/>
    <w:rsid w:val="00D72408"/>
    <w:rsid w:val="00D738AA"/>
    <w:rsid w:val="00D774DE"/>
    <w:rsid w:val="00D801F0"/>
    <w:rsid w:val="00D8398F"/>
    <w:rsid w:val="00D90031"/>
    <w:rsid w:val="00D90157"/>
    <w:rsid w:val="00D9224F"/>
    <w:rsid w:val="00D97AFE"/>
    <w:rsid w:val="00DA1BDD"/>
    <w:rsid w:val="00DB11F6"/>
    <w:rsid w:val="00DB5CBE"/>
    <w:rsid w:val="00DC1419"/>
    <w:rsid w:val="00DC18A4"/>
    <w:rsid w:val="00DD425A"/>
    <w:rsid w:val="00DE2299"/>
    <w:rsid w:val="00DE2E28"/>
    <w:rsid w:val="00DE4654"/>
    <w:rsid w:val="00DE6B3E"/>
    <w:rsid w:val="00DF5051"/>
    <w:rsid w:val="00DF5272"/>
    <w:rsid w:val="00DF5B52"/>
    <w:rsid w:val="00DF65E2"/>
    <w:rsid w:val="00E0112C"/>
    <w:rsid w:val="00E038B4"/>
    <w:rsid w:val="00E0652E"/>
    <w:rsid w:val="00E07325"/>
    <w:rsid w:val="00E11523"/>
    <w:rsid w:val="00E1434A"/>
    <w:rsid w:val="00E1567A"/>
    <w:rsid w:val="00E3459A"/>
    <w:rsid w:val="00E34759"/>
    <w:rsid w:val="00E35847"/>
    <w:rsid w:val="00E35EA5"/>
    <w:rsid w:val="00E3642F"/>
    <w:rsid w:val="00E41533"/>
    <w:rsid w:val="00E41E0E"/>
    <w:rsid w:val="00E4205F"/>
    <w:rsid w:val="00E44F15"/>
    <w:rsid w:val="00E477D5"/>
    <w:rsid w:val="00E505CA"/>
    <w:rsid w:val="00E539BB"/>
    <w:rsid w:val="00E542C7"/>
    <w:rsid w:val="00E55158"/>
    <w:rsid w:val="00E66376"/>
    <w:rsid w:val="00E73247"/>
    <w:rsid w:val="00E73BF9"/>
    <w:rsid w:val="00E74F30"/>
    <w:rsid w:val="00E76CD7"/>
    <w:rsid w:val="00E8075B"/>
    <w:rsid w:val="00E825B3"/>
    <w:rsid w:val="00E94A34"/>
    <w:rsid w:val="00E94E61"/>
    <w:rsid w:val="00E97416"/>
    <w:rsid w:val="00EA3142"/>
    <w:rsid w:val="00EC185F"/>
    <w:rsid w:val="00EC25EA"/>
    <w:rsid w:val="00ED37A7"/>
    <w:rsid w:val="00ED3E1D"/>
    <w:rsid w:val="00ED3FF3"/>
    <w:rsid w:val="00ED4F1F"/>
    <w:rsid w:val="00EE0AFD"/>
    <w:rsid w:val="00EE22F4"/>
    <w:rsid w:val="00EE4E75"/>
    <w:rsid w:val="00EE6969"/>
    <w:rsid w:val="00EF138E"/>
    <w:rsid w:val="00EF1F1A"/>
    <w:rsid w:val="00EF349B"/>
    <w:rsid w:val="00EF4ABD"/>
    <w:rsid w:val="00F02EA9"/>
    <w:rsid w:val="00F0364C"/>
    <w:rsid w:val="00F078DD"/>
    <w:rsid w:val="00F1593B"/>
    <w:rsid w:val="00F21A9B"/>
    <w:rsid w:val="00F336C6"/>
    <w:rsid w:val="00F37090"/>
    <w:rsid w:val="00F40B31"/>
    <w:rsid w:val="00F41EAE"/>
    <w:rsid w:val="00F42C52"/>
    <w:rsid w:val="00F42F14"/>
    <w:rsid w:val="00F4318B"/>
    <w:rsid w:val="00F4523A"/>
    <w:rsid w:val="00F51CCE"/>
    <w:rsid w:val="00F522E4"/>
    <w:rsid w:val="00F56538"/>
    <w:rsid w:val="00F63C17"/>
    <w:rsid w:val="00F65DE9"/>
    <w:rsid w:val="00F7343A"/>
    <w:rsid w:val="00F759FA"/>
    <w:rsid w:val="00F8093A"/>
    <w:rsid w:val="00F83E7F"/>
    <w:rsid w:val="00F861F1"/>
    <w:rsid w:val="00F9047D"/>
    <w:rsid w:val="00F91E41"/>
    <w:rsid w:val="00F922CE"/>
    <w:rsid w:val="00F93196"/>
    <w:rsid w:val="00FA73C5"/>
    <w:rsid w:val="00FA7821"/>
    <w:rsid w:val="00FB0645"/>
    <w:rsid w:val="00FB5264"/>
    <w:rsid w:val="00FB541C"/>
    <w:rsid w:val="00FB56F2"/>
    <w:rsid w:val="00FB5B21"/>
    <w:rsid w:val="00FB5B54"/>
    <w:rsid w:val="00FC2546"/>
    <w:rsid w:val="00FD0085"/>
    <w:rsid w:val="00FD0AB7"/>
    <w:rsid w:val="00FD34FD"/>
    <w:rsid w:val="00FE0E72"/>
    <w:rsid w:val="00FE6A5E"/>
    <w:rsid w:val="00FF3446"/>
    <w:rsid w:val="00FF45DB"/>
    <w:rsid w:val="00FF6A4E"/>
    <w:rsid w:val="00FF6D8A"/>
    <w:rsid w:val="00FF73FD"/>
    <w:rsid w:val="05FA0D34"/>
    <w:rsid w:val="070819A7"/>
    <w:rsid w:val="0DDEF1AD"/>
    <w:rsid w:val="0DEBB11D"/>
    <w:rsid w:val="196122B0"/>
    <w:rsid w:val="1A59772B"/>
    <w:rsid w:val="2B23D354"/>
    <w:rsid w:val="3C461B10"/>
    <w:rsid w:val="3D36976F"/>
    <w:rsid w:val="6A27558E"/>
    <w:rsid w:val="6D213CE2"/>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9BCACC7"/>
  <w14:defaultImageDpi w14:val="300"/>
  <w15:docId w15:val="{606D63EC-5C48-654B-A847-FFF8679C0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2"/>
    <w:lsdException w:name="No Spacing" w:uiPriority="63"/>
    <w:lsdException w:name="Light Shading" w:uiPriority="64"/>
    <w:lsdException w:name="Light List" w:uiPriority="65"/>
    <w:lsdException w:name="Light Grid"/>
    <w:lsdException w:name="Medium Shading 1" w:qFormat="1"/>
    <w:lsdException w:name="Medium Shading 2" w:uiPriority="29" w:qFormat="1"/>
    <w:lsdException w:name="Medium List 1" w:uiPriority="30" w:qFormat="1"/>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66"/>
    <w:lsdException w:name="List Paragraph" w:uiPriority="34" w:qFormat="1"/>
    <w:lsdException w:name="Quote" w:uiPriority="68"/>
    <w:lsdException w:name="Intense Quote" w:uiPriority="69"/>
    <w:lsdException w:name="Medium List 2 Accent 1" w:uiPriority="70"/>
    <w:lsdException w:name="Medium Grid 1 Accent 1" w:uiPriority="71"/>
    <w:lsdException w:name="Medium Grid 2 Accent 1" w:uiPriority="72"/>
    <w:lsdException w:name="Medium Grid 3 Accent 1" w:uiPriority="73"/>
    <w:lsdException w:name="Dark List Accent 1" w:uiPriority="60"/>
    <w:lsdException w:name="Colorful Shading Accent 1" w:uiPriority="61"/>
    <w:lsdException w:name="Colorful List Accent 1" w:uiPriority="62"/>
    <w:lsdException w:name="Colorful Grid Accent 1" w:uiPriority="63"/>
    <w:lsdException w:name="Light Shading Accent 2" w:uiPriority="64"/>
    <w:lsdException w:name="Light List Accent 2" w:uiPriority="65"/>
    <w:lsdException w:name="Light Grid Accent 2" w:uiPriority="66"/>
    <w:lsdException w:name="Medium Shading 1 Accent 2" w:uiPriority="67"/>
    <w:lsdException w:name="Medium Shading 2 Accent 2" w:uiPriority="68"/>
    <w:lsdException w:name="Medium List 1 Accent 2" w:uiPriority="69"/>
    <w:lsdException w:name="Medium List 2 Accent 2" w:uiPriority="70"/>
    <w:lsdException w:name="Medium Grid 1 Accent 2" w:uiPriority="71"/>
    <w:lsdException w:name="Medium Grid 2 Accent 2" w:uiPriority="72"/>
    <w:lsdException w:name="Medium Grid 3 Accent 2" w:uiPriority="73"/>
    <w:lsdException w:name="Dark List Accent 2" w:uiPriority="60"/>
    <w:lsdException w:name="Colorful Shading Accent 2" w:uiPriority="61"/>
    <w:lsdException w:name="Colorful List Accent 2" w:uiPriority="62"/>
    <w:lsdException w:name="Colorful Grid Accent 2" w:uiPriority="63"/>
    <w:lsdException w:name="Light Shading Accent 3" w:uiPriority="64"/>
    <w:lsdException w:name="Light List Accent 3" w:uiPriority="65"/>
    <w:lsdException w:name="Light Grid Accent 3" w:uiPriority="66"/>
    <w:lsdException w:name="Medium Shading 1 Accent 3" w:uiPriority="67"/>
    <w:lsdException w:name="Medium Shading 2 Accent 3" w:uiPriority="68"/>
    <w:lsdException w:name="Medium List 1 Accent 3" w:uiPriority="69"/>
    <w:lsdException w:name="Medium List 2 Accent 3" w:uiPriority="70"/>
    <w:lsdException w:name="Medium Grid 1 Accent 3" w:uiPriority="71"/>
    <w:lsdException w:name="Medium Grid 2 Accent 3" w:uiPriority="72"/>
    <w:lsdException w:name="Medium Grid 3 Accent 3" w:uiPriority="73"/>
    <w:lsdException w:name="Dark List Accent 3" w:uiPriority="60"/>
    <w:lsdException w:name="Colorful Shading Accent 3" w:uiPriority="61"/>
    <w:lsdException w:name="Colorful List Accent 3" w:uiPriority="62"/>
    <w:lsdException w:name="Colorful Grid Accent 3" w:uiPriority="63"/>
    <w:lsdException w:name="Light Shading Accent 4" w:uiPriority="64"/>
    <w:lsdException w:name="Light List Accent 4" w:uiPriority="65"/>
    <w:lsdException w:name="Light Grid Accent 4" w:uiPriority="66"/>
    <w:lsdException w:name="Medium Shading 1 Accent 4" w:uiPriority="67"/>
    <w:lsdException w:name="Medium Shading 2 Accent 4" w:uiPriority="68"/>
    <w:lsdException w:name="Medium List 1 Accent 4" w:uiPriority="69"/>
    <w:lsdException w:name="Medium List 2 Accent 4" w:uiPriority="70"/>
    <w:lsdException w:name="Medium Grid 1 Accent 4" w:uiPriority="71"/>
    <w:lsdException w:name="Medium Grid 2 Accent 4" w:uiPriority="72"/>
    <w:lsdException w:name="Medium Grid 3 Accent 4" w:uiPriority="73"/>
    <w:lsdException w:name="Dark List Accent 4" w:uiPriority="60"/>
    <w:lsdException w:name="Colorful Shading Accent 4" w:uiPriority="61"/>
    <w:lsdException w:name="Colorful List Accent 4" w:uiPriority="62"/>
    <w:lsdException w:name="Colorful Grid Accent 4" w:uiPriority="63"/>
    <w:lsdException w:name="Light Shading Accent 5" w:uiPriority="64"/>
    <w:lsdException w:name="Light List Accent 5" w:uiPriority="65"/>
    <w:lsdException w:name="Light Grid Accent 5" w:uiPriority="66"/>
    <w:lsdException w:name="Medium Shading 1 Accent 5" w:uiPriority="67"/>
    <w:lsdException w:name="Medium Shading 2 Accent 5" w:uiPriority="68"/>
    <w:lsdException w:name="Medium List 1 Accent 5" w:uiPriority="69"/>
    <w:lsdException w:name="Medium List 2 Accent 5" w:uiPriority="70"/>
    <w:lsdException w:name="Medium Grid 1 Accent 5" w:uiPriority="71"/>
    <w:lsdException w:name="Medium Grid 2 Accent 5" w:uiPriority="72"/>
    <w:lsdException w:name="Medium Grid 3 Accent 5" w:uiPriority="73"/>
    <w:lsdException w:name="Dark List Accent 5" w:uiPriority="19" w:qFormat="1"/>
    <w:lsdException w:name="Colorful Shading Accent 5" w:uiPriority="21" w:qFormat="1"/>
    <w:lsdException w:name="Colorful List Accent 5" w:uiPriority="31" w:qFormat="1"/>
    <w:lsdException w:name="Colorful Grid Accent 5" w:uiPriority="32" w:qFormat="1"/>
    <w:lsdException w:name="Light Shading Accent 6" w:uiPriority="33" w:qFormat="1"/>
    <w:lsdException w:name="Light List Accent 6" w:uiPriority="37"/>
    <w:lsdException w:name="Light Grid Accent 6" w:uiPriority="39" w:qFormat="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lsdException w:name="Colorful Grid Accent 6"/>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7B4"/>
    <w:rPr>
      <w:rFonts w:ascii="Times" w:hAnsi="Times"/>
      <w:sz w:val="24"/>
    </w:rPr>
  </w:style>
  <w:style w:type="paragraph" w:styleId="Heading1">
    <w:name w:val="heading 1"/>
    <w:basedOn w:val="Normal"/>
    <w:next w:val="Normal"/>
    <w:link w:val="Heading1Char"/>
    <w:uiPriority w:val="99"/>
    <w:qFormat/>
    <w:rsid w:val="00FE0E72"/>
    <w:pPr>
      <w:keepNext/>
      <w:tabs>
        <w:tab w:val="left" w:pos="1080"/>
        <w:tab w:val="left" w:pos="1440"/>
        <w:tab w:val="left" w:pos="1980"/>
        <w:tab w:val="left" w:pos="2790"/>
      </w:tabs>
      <w:ind w:left="360" w:hanging="360"/>
      <w:outlineLvl w:val="0"/>
    </w:pPr>
    <w:rPr>
      <w:rFonts w:ascii="Arial" w:hAnsi="Arial"/>
      <w:b/>
      <w:sz w:val="22"/>
    </w:rPr>
  </w:style>
  <w:style w:type="paragraph" w:styleId="Heading2">
    <w:name w:val="heading 2"/>
    <w:basedOn w:val="Normal"/>
    <w:next w:val="Normal"/>
    <w:link w:val="Heading2Char"/>
    <w:uiPriority w:val="99"/>
    <w:qFormat/>
    <w:rsid w:val="00FE0E72"/>
    <w:pPr>
      <w:keepNext/>
      <w:tabs>
        <w:tab w:val="left" w:pos="1890"/>
        <w:tab w:val="left" w:pos="3420"/>
      </w:tabs>
      <w:outlineLvl w:val="1"/>
    </w:pPr>
    <w:rPr>
      <w:rFonts w:ascii="Arial" w:hAnsi="Arial"/>
      <w:b/>
      <w:sz w:val="22"/>
    </w:rPr>
  </w:style>
  <w:style w:type="paragraph" w:styleId="Heading3">
    <w:name w:val="heading 3"/>
    <w:basedOn w:val="Normal"/>
    <w:next w:val="Normal"/>
    <w:link w:val="Heading3Char"/>
    <w:uiPriority w:val="99"/>
    <w:qFormat/>
    <w:rsid w:val="00FE0E72"/>
    <w:pPr>
      <w:keepNext/>
      <w:tabs>
        <w:tab w:val="left" w:pos="1980"/>
        <w:tab w:val="left" w:pos="2790"/>
        <w:tab w:val="left" w:pos="6300"/>
      </w:tabs>
      <w:ind w:left="360"/>
      <w:outlineLvl w:val="2"/>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6462F"/>
    <w:rPr>
      <w:rFonts w:ascii="Calibri" w:eastAsia="MS Gothic" w:hAnsi="Calibri" w:cs="Times New Roman"/>
      <w:b/>
      <w:bCs/>
      <w:kern w:val="32"/>
      <w:sz w:val="32"/>
      <w:szCs w:val="32"/>
    </w:rPr>
  </w:style>
  <w:style w:type="character" w:customStyle="1" w:styleId="Heading2Char">
    <w:name w:val="Heading 2 Char"/>
    <w:link w:val="Heading2"/>
    <w:uiPriority w:val="9"/>
    <w:semiHidden/>
    <w:rsid w:val="00E6462F"/>
    <w:rPr>
      <w:rFonts w:ascii="Calibri" w:eastAsia="MS Gothic" w:hAnsi="Calibri" w:cs="Times New Roman"/>
      <w:b/>
      <w:bCs/>
      <w:i/>
      <w:iCs/>
      <w:sz w:val="28"/>
      <w:szCs w:val="28"/>
    </w:rPr>
  </w:style>
  <w:style w:type="character" w:customStyle="1" w:styleId="Heading3Char">
    <w:name w:val="Heading 3 Char"/>
    <w:link w:val="Heading3"/>
    <w:uiPriority w:val="9"/>
    <w:semiHidden/>
    <w:rsid w:val="00E6462F"/>
    <w:rPr>
      <w:rFonts w:ascii="Calibri" w:eastAsia="MS Gothic" w:hAnsi="Calibri" w:cs="Times New Roman"/>
      <w:b/>
      <w:bCs/>
      <w:sz w:val="26"/>
      <w:szCs w:val="26"/>
    </w:rPr>
  </w:style>
  <w:style w:type="paragraph" w:styleId="Title">
    <w:name w:val="Title"/>
    <w:basedOn w:val="Normal"/>
    <w:link w:val="TitleChar"/>
    <w:uiPriority w:val="99"/>
    <w:qFormat/>
    <w:rsid w:val="00FE0E72"/>
    <w:pPr>
      <w:jc w:val="center"/>
    </w:pPr>
    <w:rPr>
      <w:rFonts w:ascii="Arial" w:hAnsi="Arial"/>
      <w:b/>
      <w:sz w:val="22"/>
    </w:rPr>
  </w:style>
  <w:style w:type="character" w:customStyle="1" w:styleId="TitleChar">
    <w:name w:val="Title Char"/>
    <w:link w:val="Title"/>
    <w:uiPriority w:val="10"/>
    <w:rsid w:val="00E6462F"/>
    <w:rPr>
      <w:rFonts w:ascii="Calibri" w:eastAsia="MS Gothic" w:hAnsi="Calibri" w:cs="Times New Roman"/>
      <w:b/>
      <w:bCs/>
      <w:kern w:val="28"/>
      <w:sz w:val="32"/>
      <w:szCs w:val="32"/>
    </w:rPr>
  </w:style>
  <w:style w:type="paragraph" w:styleId="BodyTextIndent">
    <w:name w:val="Body Text Indent"/>
    <w:basedOn w:val="Normal"/>
    <w:link w:val="BodyTextIndentChar"/>
    <w:uiPriority w:val="99"/>
    <w:rsid w:val="00FE0E72"/>
    <w:pPr>
      <w:tabs>
        <w:tab w:val="left" w:pos="1080"/>
        <w:tab w:val="left" w:pos="1440"/>
        <w:tab w:val="left" w:pos="1980"/>
        <w:tab w:val="left" w:pos="2790"/>
      </w:tabs>
      <w:ind w:left="360" w:hanging="360"/>
    </w:pPr>
    <w:rPr>
      <w:rFonts w:ascii="Arial" w:hAnsi="Arial"/>
      <w:sz w:val="22"/>
    </w:rPr>
  </w:style>
  <w:style w:type="character" w:customStyle="1" w:styleId="BodyTextIndentChar">
    <w:name w:val="Body Text Indent Char"/>
    <w:link w:val="BodyTextIndent"/>
    <w:uiPriority w:val="99"/>
    <w:semiHidden/>
    <w:rsid w:val="00E6462F"/>
    <w:rPr>
      <w:rFonts w:ascii="Times" w:hAnsi="Times"/>
      <w:sz w:val="24"/>
    </w:rPr>
  </w:style>
  <w:style w:type="paragraph" w:styleId="Header">
    <w:name w:val="header"/>
    <w:basedOn w:val="Normal"/>
    <w:link w:val="HeaderChar"/>
    <w:uiPriority w:val="99"/>
    <w:rsid w:val="00FE0E72"/>
    <w:pPr>
      <w:tabs>
        <w:tab w:val="center" w:pos="4320"/>
        <w:tab w:val="right" w:pos="8640"/>
      </w:tabs>
    </w:pPr>
  </w:style>
  <w:style w:type="character" w:customStyle="1" w:styleId="HeaderChar">
    <w:name w:val="Header Char"/>
    <w:link w:val="Header"/>
    <w:uiPriority w:val="99"/>
    <w:semiHidden/>
    <w:rsid w:val="00E6462F"/>
    <w:rPr>
      <w:rFonts w:ascii="Times" w:hAnsi="Times"/>
      <w:sz w:val="24"/>
    </w:rPr>
  </w:style>
  <w:style w:type="paragraph" w:styleId="Footer">
    <w:name w:val="footer"/>
    <w:basedOn w:val="Normal"/>
    <w:link w:val="FooterChar"/>
    <w:uiPriority w:val="99"/>
    <w:semiHidden/>
    <w:rsid w:val="00FE0E72"/>
    <w:pPr>
      <w:tabs>
        <w:tab w:val="center" w:pos="4320"/>
        <w:tab w:val="right" w:pos="8640"/>
      </w:tabs>
    </w:pPr>
  </w:style>
  <w:style w:type="character" w:customStyle="1" w:styleId="FooterChar">
    <w:name w:val="Footer Char"/>
    <w:link w:val="Footer"/>
    <w:uiPriority w:val="99"/>
    <w:rsid w:val="00952E9B"/>
    <w:rPr>
      <w:rFonts w:ascii="Times" w:eastAsia="Times New Roman" w:hAnsi="Times" w:cs="Times New Roman"/>
      <w:sz w:val="24"/>
    </w:rPr>
  </w:style>
  <w:style w:type="character" w:styleId="PageNumber">
    <w:name w:val="page number"/>
    <w:uiPriority w:val="99"/>
    <w:rsid w:val="00FE0E72"/>
    <w:rPr>
      <w:rFonts w:cs="Times New Roman"/>
    </w:rPr>
  </w:style>
  <w:style w:type="paragraph" w:styleId="BodyText">
    <w:name w:val="Body Text"/>
    <w:basedOn w:val="Normal"/>
    <w:link w:val="BodyTextChar"/>
    <w:uiPriority w:val="99"/>
    <w:rsid w:val="00FE0E72"/>
    <w:pPr>
      <w:tabs>
        <w:tab w:val="left" w:pos="540"/>
        <w:tab w:val="left" w:pos="1980"/>
        <w:tab w:val="left" w:pos="2790"/>
      </w:tabs>
    </w:pPr>
    <w:rPr>
      <w:rFonts w:ascii="Arial" w:hAnsi="Arial"/>
      <w:color w:val="FF0000"/>
      <w:sz w:val="22"/>
    </w:rPr>
  </w:style>
  <w:style w:type="character" w:customStyle="1" w:styleId="BodyTextChar">
    <w:name w:val="Body Text Char"/>
    <w:link w:val="BodyText"/>
    <w:uiPriority w:val="99"/>
    <w:semiHidden/>
    <w:rsid w:val="00E6462F"/>
    <w:rPr>
      <w:rFonts w:ascii="Times" w:hAnsi="Times"/>
      <w:sz w:val="24"/>
    </w:rPr>
  </w:style>
  <w:style w:type="paragraph" w:styleId="BodyTextIndent2">
    <w:name w:val="Body Text Indent 2"/>
    <w:basedOn w:val="Normal"/>
    <w:link w:val="BodyTextIndent2Char"/>
    <w:uiPriority w:val="99"/>
    <w:rsid w:val="00FE0E72"/>
    <w:pPr>
      <w:tabs>
        <w:tab w:val="left" w:pos="1080"/>
        <w:tab w:val="left" w:pos="1440"/>
        <w:tab w:val="left" w:pos="1980"/>
        <w:tab w:val="left" w:pos="2790"/>
        <w:tab w:val="left" w:pos="6480"/>
      </w:tabs>
      <w:ind w:left="360" w:hanging="360"/>
    </w:pPr>
    <w:rPr>
      <w:rFonts w:ascii="Arial" w:hAnsi="Arial"/>
      <w:color w:val="000000"/>
      <w:sz w:val="22"/>
    </w:rPr>
  </w:style>
  <w:style w:type="character" w:customStyle="1" w:styleId="BodyTextIndent2Char">
    <w:name w:val="Body Text Indent 2 Char"/>
    <w:link w:val="BodyTextIndent2"/>
    <w:uiPriority w:val="99"/>
    <w:semiHidden/>
    <w:rsid w:val="00E6462F"/>
    <w:rPr>
      <w:rFonts w:ascii="Times" w:hAnsi="Times"/>
      <w:sz w:val="24"/>
    </w:rPr>
  </w:style>
  <w:style w:type="paragraph" w:styleId="BodyTextIndent3">
    <w:name w:val="Body Text Indent 3"/>
    <w:basedOn w:val="Normal"/>
    <w:link w:val="BodyTextIndent3Char"/>
    <w:uiPriority w:val="99"/>
    <w:rsid w:val="00FE0E72"/>
    <w:pPr>
      <w:tabs>
        <w:tab w:val="left" w:pos="1980"/>
        <w:tab w:val="left" w:pos="2790"/>
        <w:tab w:val="left" w:pos="6300"/>
      </w:tabs>
      <w:ind w:left="360"/>
    </w:pPr>
    <w:rPr>
      <w:rFonts w:ascii="Arial" w:hAnsi="Arial"/>
      <w:color w:val="000000"/>
      <w:sz w:val="22"/>
    </w:rPr>
  </w:style>
  <w:style w:type="character" w:customStyle="1" w:styleId="BodyTextIndent3Char">
    <w:name w:val="Body Text Indent 3 Char"/>
    <w:link w:val="BodyTextIndent3"/>
    <w:uiPriority w:val="99"/>
    <w:semiHidden/>
    <w:rsid w:val="00E6462F"/>
    <w:rPr>
      <w:rFonts w:ascii="Times" w:hAnsi="Times"/>
      <w:sz w:val="16"/>
      <w:szCs w:val="16"/>
    </w:rPr>
  </w:style>
  <w:style w:type="character" w:styleId="Hyperlink">
    <w:name w:val="Hyperlink"/>
    <w:uiPriority w:val="99"/>
    <w:rsid w:val="00FE0E72"/>
    <w:rPr>
      <w:rFonts w:cs="Times New Roman"/>
      <w:color w:val="0000FF"/>
      <w:u w:val="single"/>
    </w:rPr>
  </w:style>
  <w:style w:type="paragraph" w:styleId="BalloonText">
    <w:name w:val="Balloon Text"/>
    <w:basedOn w:val="Normal"/>
    <w:link w:val="BalloonTextChar"/>
    <w:uiPriority w:val="99"/>
    <w:semiHidden/>
    <w:rsid w:val="00BD2802"/>
    <w:rPr>
      <w:rFonts w:ascii="Tahoma" w:hAnsi="Tahoma" w:cs="Tahoma"/>
      <w:sz w:val="16"/>
      <w:szCs w:val="16"/>
    </w:rPr>
  </w:style>
  <w:style w:type="character" w:customStyle="1" w:styleId="BalloonTextChar">
    <w:name w:val="Balloon Text Char"/>
    <w:link w:val="BalloonText"/>
    <w:uiPriority w:val="99"/>
    <w:semiHidden/>
    <w:rsid w:val="00BD2802"/>
    <w:rPr>
      <w:rFonts w:ascii="Tahoma" w:eastAsia="Times New Roman" w:hAnsi="Tahoma" w:cs="Tahoma"/>
      <w:sz w:val="16"/>
    </w:rPr>
  </w:style>
  <w:style w:type="character" w:styleId="CommentReference">
    <w:name w:val="annotation reference"/>
    <w:uiPriority w:val="99"/>
    <w:semiHidden/>
    <w:rsid w:val="003669F2"/>
    <w:rPr>
      <w:rFonts w:cs="Times New Roman"/>
      <w:sz w:val="16"/>
    </w:rPr>
  </w:style>
  <w:style w:type="paragraph" w:styleId="CommentText">
    <w:name w:val="annotation text"/>
    <w:basedOn w:val="Normal"/>
    <w:link w:val="CommentTextChar"/>
    <w:uiPriority w:val="99"/>
    <w:semiHidden/>
    <w:rsid w:val="003669F2"/>
    <w:rPr>
      <w:sz w:val="20"/>
    </w:rPr>
  </w:style>
  <w:style w:type="character" w:customStyle="1" w:styleId="CommentTextChar">
    <w:name w:val="Comment Text Char"/>
    <w:link w:val="CommentText"/>
    <w:uiPriority w:val="99"/>
    <w:semiHidden/>
    <w:rsid w:val="003669F2"/>
    <w:rPr>
      <w:rFonts w:ascii="Times" w:eastAsia="Times New Roman" w:hAnsi="Times" w:cs="Times New Roman"/>
    </w:rPr>
  </w:style>
  <w:style w:type="paragraph" w:styleId="CommentSubject">
    <w:name w:val="annotation subject"/>
    <w:basedOn w:val="CommentText"/>
    <w:next w:val="CommentText"/>
    <w:link w:val="CommentSubjectChar"/>
    <w:uiPriority w:val="99"/>
    <w:semiHidden/>
    <w:rsid w:val="003669F2"/>
    <w:rPr>
      <w:b/>
      <w:bCs/>
    </w:rPr>
  </w:style>
  <w:style w:type="character" w:customStyle="1" w:styleId="CommentSubjectChar">
    <w:name w:val="Comment Subject Char"/>
    <w:link w:val="CommentSubject"/>
    <w:uiPriority w:val="99"/>
    <w:semiHidden/>
    <w:rsid w:val="003669F2"/>
    <w:rPr>
      <w:rFonts w:ascii="Times" w:eastAsia="Times New Roman" w:hAnsi="Times" w:cs="Times New Roman"/>
      <w:b/>
      <w:bCs/>
    </w:rPr>
  </w:style>
  <w:style w:type="paragraph" w:customStyle="1" w:styleId="ColorfulList-Accent11">
    <w:name w:val="Colorful List - Accent 11"/>
    <w:basedOn w:val="Normal"/>
    <w:uiPriority w:val="99"/>
    <w:qFormat/>
    <w:rsid w:val="00492911"/>
    <w:pPr>
      <w:ind w:left="720"/>
      <w:contextualSpacing/>
    </w:pPr>
  </w:style>
  <w:style w:type="paragraph" w:styleId="NormalWeb">
    <w:name w:val="Normal (Web)"/>
    <w:basedOn w:val="Normal"/>
    <w:uiPriority w:val="99"/>
    <w:rsid w:val="00C721FD"/>
    <w:pPr>
      <w:spacing w:before="100" w:beforeAutospacing="1" w:after="100" w:afterAutospacing="1"/>
    </w:pPr>
    <w:rPr>
      <w:rFonts w:ascii="Times New Roman" w:hAnsi="Times New Roman"/>
      <w:szCs w:val="24"/>
    </w:rPr>
  </w:style>
  <w:style w:type="paragraph" w:customStyle="1" w:styleId="H2">
    <w:name w:val="H2"/>
    <w:basedOn w:val="NormalWeb"/>
    <w:uiPriority w:val="99"/>
    <w:rsid w:val="00C721FD"/>
    <w:pPr>
      <w:tabs>
        <w:tab w:val="num" w:pos="1320"/>
      </w:tabs>
      <w:spacing w:before="120" w:beforeAutospacing="0" w:after="40" w:afterAutospacing="0"/>
    </w:pPr>
    <w:rPr>
      <w:b/>
    </w:rPr>
  </w:style>
  <w:style w:type="paragraph" w:styleId="ListParagraph">
    <w:name w:val="List Paragraph"/>
    <w:basedOn w:val="Normal"/>
    <w:uiPriority w:val="34"/>
    <w:unhideWhenUsed/>
    <w:qFormat/>
    <w:rsid w:val="00F4523A"/>
    <w:pPr>
      <w:ind w:left="720"/>
      <w:contextualSpacing/>
    </w:pPr>
  </w:style>
  <w:style w:type="character" w:styleId="FollowedHyperlink">
    <w:name w:val="FollowedHyperlink"/>
    <w:basedOn w:val="DefaultParagraphFont"/>
    <w:uiPriority w:val="99"/>
    <w:semiHidden/>
    <w:unhideWhenUsed/>
    <w:rsid w:val="00B115D8"/>
    <w:rPr>
      <w:color w:val="800080" w:themeColor="followedHyperlink"/>
      <w:u w:val="single"/>
    </w:rPr>
  </w:style>
  <w:style w:type="character" w:customStyle="1" w:styleId="label">
    <w:name w:val="label"/>
    <w:basedOn w:val="DefaultParagraphFont"/>
    <w:rsid w:val="00BF17D4"/>
  </w:style>
  <w:style w:type="character" w:customStyle="1" w:styleId="apple-converted-space">
    <w:name w:val="apple-converted-space"/>
    <w:basedOn w:val="DefaultParagraphFont"/>
    <w:rsid w:val="00BF17D4"/>
  </w:style>
  <w:style w:type="character" w:customStyle="1" w:styleId="highwire-citation-authors">
    <w:name w:val="highwire-citation-authors"/>
    <w:basedOn w:val="DefaultParagraphFont"/>
    <w:rsid w:val="00BF17D4"/>
  </w:style>
  <w:style w:type="character" w:customStyle="1" w:styleId="nlm-given-names">
    <w:name w:val="nlm-given-names"/>
    <w:basedOn w:val="DefaultParagraphFont"/>
    <w:rsid w:val="00BF17D4"/>
  </w:style>
  <w:style w:type="character" w:customStyle="1" w:styleId="nlm-surname">
    <w:name w:val="nlm-surname"/>
    <w:basedOn w:val="DefaultParagraphFont"/>
    <w:rsid w:val="00BF17D4"/>
  </w:style>
  <w:style w:type="character" w:customStyle="1" w:styleId="highwire-cite-metadata-doi">
    <w:name w:val="highwire-cite-metadata-doi"/>
    <w:basedOn w:val="DefaultParagraphFont"/>
    <w:rsid w:val="00BF17D4"/>
  </w:style>
  <w:style w:type="character" w:customStyle="1" w:styleId="UnresolvedMention1">
    <w:name w:val="Unresolved Mention1"/>
    <w:basedOn w:val="DefaultParagraphFont"/>
    <w:uiPriority w:val="99"/>
    <w:semiHidden/>
    <w:unhideWhenUsed/>
    <w:rsid w:val="00976625"/>
    <w:rPr>
      <w:color w:val="605E5C"/>
      <w:shd w:val="clear" w:color="auto" w:fill="E1DFDD"/>
    </w:rPr>
  </w:style>
  <w:style w:type="character" w:styleId="UnresolvedMention">
    <w:name w:val="Unresolved Mention"/>
    <w:basedOn w:val="DefaultParagraphFont"/>
    <w:uiPriority w:val="99"/>
    <w:semiHidden/>
    <w:unhideWhenUsed/>
    <w:rsid w:val="00681F2A"/>
    <w:rPr>
      <w:color w:val="605E5C"/>
      <w:shd w:val="clear" w:color="auto" w:fill="E1DFDD"/>
    </w:rPr>
  </w:style>
  <w:style w:type="character" w:customStyle="1" w:styleId="highwire-citation-author">
    <w:name w:val="highwire-citation-author"/>
    <w:basedOn w:val="DefaultParagraphFont"/>
    <w:rsid w:val="00681F2A"/>
  </w:style>
  <w:style w:type="character" w:customStyle="1" w:styleId="Title1">
    <w:name w:val="Title1"/>
    <w:basedOn w:val="DefaultParagraphFont"/>
    <w:rsid w:val="00681F2A"/>
  </w:style>
  <w:style w:type="paragraph" w:customStyle="1" w:styleId="Body1">
    <w:name w:val="Body 1"/>
    <w:rsid w:val="004F5E21"/>
    <w:pPr>
      <w:outlineLvl w:val="0"/>
    </w:pPr>
    <w:rPr>
      <w:rFonts w:eastAsia="Arial Unicode MS"/>
      <w:color w:val="000000"/>
      <w:sz w:val="24"/>
      <w:u w:color="000000"/>
    </w:rPr>
  </w:style>
  <w:style w:type="paragraph" w:styleId="Revision">
    <w:name w:val="Revision"/>
    <w:hidden/>
    <w:uiPriority w:val="66"/>
    <w:semiHidden/>
    <w:rsid w:val="00B42CF9"/>
    <w:rPr>
      <w:rFonts w:ascii="Times" w:hAnsi="Times"/>
      <w:sz w:val="24"/>
    </w:rPr>
  </w:style>
  <w:style w:type="character" w:customStyle="1" w:styleId="Title2">
    <w:name w:val="Title2"/>
    <w:basedOn w:val="DefaultParagraphFont"/>
    <w:rsid w:val="007932A4"/>
  </w:style>
  <w:style w:type="paragraph" w:customStyle="1" w:styleId="Default">
    <w:name w:val="Default"/>
    <w:rsid w:val="008902D0"/>
    <w:pPr>
      <w:autoSpaceDE w:val="0"/>
      <w:autoSpaceDN w:val="0"/>
      <w:adjustRightInd w:val="0"/>
    </w:pPr>
    <w:rPr>
      <w:color w:val="000000"/>
      <w:sz w:val="24"/>
      <w:szCs w:val="24"/>
    </w:rPr>
  </w:style>
  <w:style w:type="paragraph" w:customStyle="1" w:styleId="research-listitem">
    <w:name w:val="research-list__item"/>
    <w:basedOn w:val="Normal"/>
    <w:rsid w:val="0042379D"/>
    <w:pPr>
      <w:spacing w:before="100" w:beforeAutospacing="1" w:after="100" w:afterAutospacing="1"/>
    </w:pPr>
    <w:rPr>
      <w:rFonts w:ascii="Times New Roman" w:hAnsi="Times New Roman"/>
      <w:szCs w:val="24"/>
    </w:rPr>
  </w:style>
  <w:style w:type="character" w:customStyle="1" w:styleId="research-list-itemtext">
    <w:name w:val="research-list-item__text"/>
    <w:basedOn w:val="DefaultParagraphFont"/>
    <w:rsid w:val="0042379D"/>
  </w:style>
  <w:style w:type="character" w:styleId="Strong">
    <w:name w:val="Strong"/>
    <w:basedOn w:val="DefaultParagraphFont"/>
    <w:uiPriority w:val="22"/>
    <w:qFormat/>
    <w:rsid w:val="0042379D"/>
    <w:rPr>
      <w:b/>
      <w:bCs/>
    </w:rPr>
  </w:style>
  <w:style w:type="numbering" w:customStyle="1" w:styleId="CurrentList1">
    <w:name w:val="Current List1"/>
    <w:uiPriority w:val="99"/>
    <w:rsid w:val="007843CB"/>
    <w:pPr>
      <w:numPr>
        <w:numId w:val="33"/>
      </w:numPr>
    </w:pPr>
  </w:style>
  <w:style w:type="character" w:customStyle="1" w:styleId="markoam54kkfu">
    <w:name w:val="markoam54kkfu"/>
    <w:basedOn w:val="DefaultParagraphFont"/>
    <w:rsid w:val="00676B6D"/>
  </w:style>
  <w:style w:type="character" w:customStyle="1" w:styleId="markz9jqhcz2m">
    <w:name w:val="markz9jqhcz2m"/>
    <w:basedOn w:val="DefaultParagraphFont"/>
    <w:rsid w:val="00676B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04502">
      <w:bodyDiv w:val="1"/>
      <w:marLeft w:val="0"/>
      <w:marRight w:val="0"/>
      <w:marTop w:val="0"/>
      <w:marBottom w:val="0"/>
      <w:divBdr>
        <w:top w:val="none" w:sz="0" w:space="0" w:color="auto"/>
        <w:left w:val="none" w:sz="0" w:space="0" w:color="auto"/>
        <w:bottom w:val="none" w:sz="0" w:space="0" w:color="auto"/>
        <w:right w:val="none" w:sz="0" w:space="0" w:color="auto"/>
      </w:divBdr>
    </w:div>
    <w:div w:id="24523432">
      <w:bodyDiv w:val="1"/>
      <w:marLeft w:val="0"/>
      <w:marRight w:val="0"/>
      <w:marTop w:val="0"/>
      <w:marBottom w:val="0"/>
      <w:divBdr>
        <w:top w:val="none" w:sz="0" w:space="0" w:color="auto"/>
        <w:left w:val="none" w:sz="0" w:space="0" w:color="auto"/>
        <w:bottom w:val="none" w:sz="0" w:space="0" w:color="auto"/>
        <w:right w:val="none" w:sz="0" w:space="0" w:color="auto"/>
      </w:divBdr>
    </w:div>
    <w:div w:id="34088015">
      <w:bodyDiv w:val="1"/>
      <w:marLeft w:val="0"/>
      <w:marRight w:val="0"/>
      <w:marTop w:val="0"/>
      <w:marBottom w:val="0"/>
      <w:divBdr>
        <w:top w:val="none" w:sz="0" w:space="0" w:color="auto"/>
        <w:left w:val="none" w:sz="0" w:space="0" w:color="auto"/>
        <w:bottom w:val="none" w:sz="0" w:space="0" w:color="auto"/>
        <w:right w:val="none" w:sz="0" w:space="0" w:color="auto"/>
      </w:divBdr>
    </w:div>
    <w:div w:id="37822608">
      <w:bodyDiv w:val="1"/>
      <w:marLeft w:val="0"/>
      <w:marRight w:val="0"/>
      <w:marTop w:val="0"/>
      <w:marBottom w:val="0"/>
      <w:divBdr>
        <w:top w:val="none" w:sz="0" w:space="0" w:color="auto"/>
        <w:left w:val="none" w:sz="0" w:space="0" w:color="auto"/>
        <w:bottom w:val="none" w:sz="0" w:space="0" w:color="auto"/>
        <w:right w:val="none" w:sz="0" w:space="0" w:color="auto"/>
      </w:divBdr>
    </w:div>
    <w:div w:id="51513406">
      <w:bodyDiv w:val="1"/>
      <w:marLeft w:val="0"/>
      <w:marRight w:val="0"/>
      <w:marTop w:val="0"/>
      <w:marBottom w:val="0"/>
      <w:divBdr>
        <w:top w:val="none" w:sz="0" w:space="0" w:color="auto"/>
        <w:left w:val="none" w:sz="0" w:space="0" w:color="auto"/>
        <w:bottom w:val="none" w:sz="0" w:space="0" w:color="auto"/>
        <w:right w:val="none" w:sz="0" w:space="0" w:color="auto"/>
      </w:divBdr>
    </w:div>
    <w:div w:id="92824552">
      <w:bodyDiv w:val="1"/>
      <w:marLeft w:val="0"/>
      <w:marRight w:val="0"/>
      <w:marTop w:val="0"/>
      <w:marBottom w:val="0"/>
      <w:divBdr>
        <w:top w:val="none" w:sz="0" w:space="0" w:color="auto"/>
        <w:left w:val="none" w:sz="0" w:space="0" w:color="auto"/>
        <w:bottom w:val="none" w:sz="0" w:space="0" w:color="auto"/>
        <w:right w:val="none" w:sz="0" w:space="0" w:color="auto"/>
      </w:divBdr>
    </w:div>
    <w:div w:id="98454495">
      <w:bodyDiv w:val="1"/>
      <w:marLeft w:val="0"/>
      <w:marRight w:val="0"/>
      <w:marTop w:val="0"/>
      <w:marBottom w:val="0"/>
      <w:divBdr>
        <w:top w:val="none" w:sz="0" w:space="0" w:color="auto"/>
        <w:left w:val="none" w:sz="0" w:space="0" w:color="auto"/>
        <w:bottom w:val="none" w:sz="0" w:space="0" w:color="auto"/>
        <w:right w:val="none" w:sz="0" w:space="0" w:color="auto"/>
      </w:divBdr>
    </w:div>
    <w:div w:id="102264915">
      <w:bodyDiv w:val="1"/>
      <w:marLeft w:val="0"/>
      <w:marRight w:val="0"/>
      <w:marTop w:val="0"/>
      <w:marBottom w:val="0"/>
      <w:divBdr>
        <w:top w:val="none" w:sz="0" w:space="0" w:color="auto"/>
        <w:left w:val="none" w:sz="0" w:space="0" w:color="auto"/>
        <w:bottom w:val="none" w:sz="0" w:space="0" w:color="auto"/>
        <w:right w:val="none" w:sz="0" w:space="0" w:color="auto"/>
      </w:divBdr>
    </w:div>
    <w:div w:id="102501352">
      <w:bodyDiv w:val="1"/>
      <w:marLeft w:val="0"/>
      <w:marRight w:val="0"/>
      <w:marTop w:val="0"/>
      <w:marBottom w:val="0"/>
      <w:divBdr>
        <w:top w:val="none" w:sz="0" w:space="0" w:color="auto"/>
        <w:left w:val="none" w:sz="0" w:space="0" w:color="auto"/>
        <w:bottom w:val="none" w:sz="0" w:space="0" w:color="auto"/>
        <w:right w:val="none" w:sz="0" w:space="0" w:color="auto"/>
      </w:divBdr>
    </w:div>
    <w:div w:id="106436339">
      <w:bodyDiv w:val="1"/>
      <w:marLeft w:val="0"/>
      <w:marRight w:val="0"/>
      <w:marTop w:val="0"/>
      <w:marBottom w:val="0"/>
      <w:divBdr>
        <w:top w:val="none" w:sz="0" w:space="0" w:color="auto"/>
        <w:left w:val="none" w:sz="0" w:space="0" w:color="auto"/>
        <w:bottom w:val="none" w:sz="0" w:space="0" w:color="auto"/>
        <w:right w:val="none" w:sz="0" w:space="0" w:color="auto"/>
      </w:divBdr>
    </w:div>
    <w:div w:id="121308246">
      <w:bodyDiv w:val="1"/>
      <w:marLeft w:val="0"/>
      <w:marRight w:val="0"/>
      <w:marTop w:val="0"/>
      <w:marBottom w:val="0"/>
      <w:divBdr>
        <w:top w:val="none" w:sz="0" w:space="0" w:color="auto"/>
        <w:left w:val="none" w:sz="0" w:space="0" w:color="auto"/>
        <w:bottom w:val="none" w:sz="0" w:space="0" w:color="auto"/>
        <w:right w:val="none" w:sz="0" w:space="0" w:color="auto"/>
      </w:divBdr>
      <w:divsChild>
        <w:div w:id="972100503">
          <w:marLeft w:val="0"/>
          <w:marRight w:val="0"/>
          <w:marTop w:val="0"/>
          <w:marBottom w:val="0"/>
          <w:divBdr>
            <w:top w:val="none" w:sz="0" w:space="0" w:color="auto"/>
            <w:left w:val="none" w:sz="0" w:space="0" w:color="auto"/>
            <w:bottom w:val="none" w:sz="0" w:space="0" w:color="auto"/>
            <w:right w:val="none" w:sz="0" w:space="0" w:color="auto"/>
          </w:divBdr>
          <w:divsChild>
            <w:div w:id="1608929724">
              <w:marLeft w:val="0"/>
              <w:marRight w:val="0"/>
              <w:marTop w:val="0"/>
              <w:marBottom w:val="0"/>
              <w:divBdr>
                <w:top w:val="none" w:sz="0" w:space="0" w:color="auto"/>
                <w:left w:val="none" w:sz="0" w:space="0" w:color="auto"/>
                <w:bottom w:val="none" w:sz="0" w:space="0" w:color="auto"/>
                <w:right w:val="none" w:sz="0" w:space="0" w:color="auto"/>
              </w:divBdr>
              <w:divsChild>
                <w:div w:id="158991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6105">
      <w:bodyDiv w:val="1"/>
      <w:marLeft w:val="0"/>
      <w:marRight w:val="0"/>
      <w:marTop w:val="0"/>
      <w:marBottom w:val="0"/>
      <w:divBdr>
        <w:top w:val="none" w:sz="0" w:space="0" w:color="auto"/>
        <w:left w:val="none" w:sz="0" w:space="0" w:color="auto"/>
        <w:bottom w:val="none" w:sz="0" w:space="0" w:color="auto"/>
        <w:right w:val="none" w:sz="0" w:space="0" w:color="auto"/>
      </w:divBdr>
    </w:div>
    <w:div w:id="132715437">
      <w:bodyDiv w:val="1"/>
      <w:marLeft w:val="0"/>
      <w:marRight w:val="0"/>
      <w:marTop w:val="0"/>
      <w:marBottom w:val="0"/>
      <w:divBdr>
        <w:top w:val="none" w:sz="0" w:space="0" w:color="auto"/>
        <w:left w:val="none" w:sz="0" w:space="0" w:color="auto"/>
        <w:bottom w:val="none" w:sz="0" w:space="0" w:color="auto"/>
        <w:right w:val="none" w:sz="0" w:space="0" w:color="auto"/>
      </w:divBdr>
    </w:div>
    <w:div w:id="135806535">
      <w:bodyDiv w:val="1"/>
      <w:marLeft w:val="0"/>
      <w:marRight w:val="0"/>
      <w:marTop w:val="0"/>
      <w:marBottom w:val="0"/>
      <w:divBdr>
        <w:top w:val="none" w:sz="0" w:space="0" w:color="auto"/>
        <w:left w:val="none" w:sz="0" w:space="0" w:color="auto"/>
        <w:bottom w:val="none" w:sz="0" w:space="0" w:color="auto"/>
        <w:right w:val="none" w:sz="0" w:space="0" w:color="auto"/>
      </w:divBdr>
    </w:div>
    <w:div w:id="136387715">
      <w:bodyDiv w:val="1"/>
      <w:marLeft w:val="0"/>
      <w:marRight w:val="0"/>
      <w:marTop w:val="0"/>
      <w:marBottom w:val="0"/>
      <w:divBdr>
        <w:top w:val="none" w:sz="0" w:space="0" w:color="auto"/>
        <w:left w:val="none" w:sz="0" w:space="0" w:color="auto"/>
        <w:bottom w:val="none" w:sz="0" w:space="0" w:color="auto"/>
        <w:right w:val="none" w:sz="0" w:space="0" w:color="auto"/>
      </w:divBdr>
    </w:div>
    <w:div w:id="137429513">
      <w:bodyDiv w:val="1"/>
      <w:marLeft w:val="0"/>
      <w:marRight w:val="0"/>
      <w:marTop w:val="0"/>
      <w:marBottom w:val="0"/>
      <w:divBdr>
        <w:top w:val="none" w:sz="0" w:space="0" w:color="auto"/>
        <w:left w:val="none" w:sz="0" w:space="0" w:color="auto"/>
        <w:bottom w:val="none" w:sz="0" w:space="0" w:color="auto"/>
        <w:right w:val="none" w:sz="0" w:space="0" w:color="auto"/>
      </w:divBdr>
    </w:div>
    <w:div w:id="152332235">
      <w:bodyDiv w:val="1"/>
      <w:marLeft w:val="0"/>
      <w:marRight w:val="0"/>
      <w:marTop w:val="0"/>
      <w:marBottom w:val="0"/>
      <w:divBdr>
        <w:top w:val="none" w:sz="0" w:space="0" w:color="auto"/>
        <w:left w:val="none" w:sz="0" w:space="0" w:color="auto"/>
        <w:bottom w:val="none" w:sz="0" w:space="0" w:color="auto"/>
        <w:right w:val="none" w:sz="0" w:space="0" w:color="auto"/>
      </w:divBdr>
    </w:div>
    <w:div w:id="180124856">
      <w:bodyDiv w:val="1"/>
      <w:marLeft w:val="0"/>
      <w:marRight w:val="0"/>
      <w:marTop w:val="0"/>
      <w:marBottom w:val="0"/>
      <w:divBdr>
        <w:top w:val="none" w:sz="0" w:space="0" w:color="auto"/>
        <w:left w:val="none" w:sz="0" w:space="0" w:color="auto"/>
        <w:bottom w:val="none" w:sz="0" w:space="0" w:color="auto"/>
        <w:right w:val="none" w:sz="0" w:space="0" w:color="auto"/>
      </w:divBdr>
    </w:div>
    <w:div w:id="185604516">
      <w:bodyDiv w:val="1"/>
      <w:marLeft w:val="0"/>
      <w:marRight w:val="0"/>
      <w:marTop w:val="0"/>
      <w:marBottom w:val="0"/>
      <w:divBdr>
        <w:top w:val="none" w:sz="0" w:space="0" w:color="auto"/>
        <w:left w:val="none" w:sz="0" w:space="0" w:color="auto"/>
        <w:bottom w:val="none" w:sz="0" w:space="0" w:color="auto"/>
        <w:right w:val="none" w:sz="0" w:space="0" w:color="auto"/>
      </w:divBdr>
    </w:div>
    <w:div w:id="215316768">
      <w:bodyDiv w:val="1"/>
      <w:marLeft w:val="0"/>
      <w:marRight w:val="0"/>
      <w:marTop w:val="0"/>
      <w:marBottom w:val="0"/>
      <w:divBdr>
        <w:top w:val="none" w:sz="0" w:space="0" w:color="auto"/>
        <w:left w:val="none" w:sz="0" w:space="0" w:color="auto"/>
        <w:bottom w:val="none" w:sz="0" w:space="0" w:color="auto"/>
        <w:right w:val="none" w:sz="0" w:space="0" w:color="auto"/>
      </w:divBdr>
    </w:div>
    <w:div w:id="249850898">
      <w:bodyDiv w:val="1"/>
      <w:marLeft w:val="0"/>
      <w:marRight w:val="0"/>
      <w:marTop w:val="0"/>
      <w:marBottom w:val="0"/>
      <w:divBdr>
        <w:top w:val="none" w:sz="0" w:space="0" w:color="auto"/>
        <w:left w:val="none" w:sz="0" w:space="0" w:color="auto"/>
        <w:bottom w:val="none" w:sz="0" w:space="0" w:color="auto"/>
        <w:right w:val="none" w:sz="0" w:space="0" w:color="auto"/>
      </w:divBdr>
    </w:div>
    <w:div w:id="270863207">
      <w:bodyDiv w:val="1"/>
      <w:marLeft w:val="0"/>
      <w:marRight w:val="0"/>
      <w:marTop w:val="0"/>
      <w:marBottom w:val="0"/>
      <w:divBdr>
        <w:top w:val="none" w:sz="0" w:space="0" w:color="auto"/>
        <w:left w:val="none" w:sz="0" w:space="0" w:color="auto"/>
        <w:bottom w:val="none" w:sz="0" w:space="0" w:color="auto"/>
        <w:right w:val="none" w:sz="0" w:space="0" w:color="auto"/>
      </w:divBdr>
    </w:div>
    <w:div w:id="280770352">
      <w:bodyDiv w:val="1"/>
      <w:marLeft w:val="0"/>
      <w:marRight w:val="0"/>
      <w:marTop w:val="0"/>
      <w:marBottom w:val="0"/>
      <w:divBdr>
        <w:top w:val="none" w:sz="0" w:space="0" w:color="auto"/>
        <w:left w:val="none" w:sz="0" w:space="0" w:color="auto"/>
        <w:bottom w:val="none" w:sz="0" w:space="0" w:color="auto"/>
        <w:right w:val="none" w:sz="0" w:space="0" w:color="auto"/>
      </w:divBdr>
    </w:div>
    <w:div w:id="285502463">
      <w:bodyDiv w:val="1"/>
      <w:marLeft w:val="0"/>
      <w:marRight w:val="0"/>
      <w:marTop w:val="0"/>
      <w:marBottom w:val="0"/>
      <w:divBdr>
        <w:top w:val="none" w:sz="0" w:space="0" w:color="auto"/>
        <w:left w:val="none" w:sz="0" w:space="0" w:color="auto"/>
        <w:bottom w:val="none" w:sz="0" w:space="0" w:color="auto"/>
        <w:right w:val="none" w:sz="0" w:space="0" w:color="auto"/>
      </w:divBdr>
    </w:div>
    <w:div w:id="290329452">
      <w:bodyDiv w:val="1"/>
      <w:marLeft w:val="0"/>
      <w:marRight w:val="0"/>
      <w:marTop w:val="0"/>
      <w:marBottom w:val="0"/>
      <w:divBdr>
        <w:top w:val="none" w:sz="0" w:space="0" w:color="auto"/>
        <w:left w:val="none" w:sz="0" w:space="0" w:color="auto"/>
        <w:bottom w:val="none" w:sz="0" w:space="0" w:color="auto"/>
        <w:right w:val="none" w:sz="0" w:space="0" w:color="auto"/>
      </w:divBdr>
    </w:div>
    <w:div w:id="299461762">
      <w:bodyDiv w:val="1"/>
      <w:marLeft w:val="0"/>
      <w:marRight w:val="0"/>
      <w:marTop w:val="0"/>
      <w:marBottom w:val="0"/>
      <w:divBdr>
        <w:top w:val="none" w:sz="0" w:space="0" w:color="auto"/>
        <w:left w:val="none" w:sz="0" w:space="0" w:color="auto"/>
        <w:bottom w:val="none" w:sz="0" w:space="0" w:color="auto"/>
        <w:right w:val="none" w:sz="0" w:space="0" w:color="auto"/>
      </w:divBdr>
    </w:div>
    <w:div w:id="309604262">
      <w:bodyDiv w:val="1"/>
      <w:marLeft w:val="0"/>
      <w:marRight w:val="0"/>
      <w:marTop w:val="0"/>
      <w:marBottom w:val="0"/>
      <w:divBdr>
        <w:top w:val="none" w:sz="0" w:space="0" w:color="auto"/>
        <w:left w:val="none" w:sz="0" w:space="0" w:color="auto"/>
        <w:bottom w:val="none" w:sz="0" w:space="0" w:color="auto"/>
        <w:right w:val="none" w:sz="0" w:space="0" w:color="auto"/>
      </w:divBdr>
    </w:div>
    <w:div w:id="317998939">
      <w:bodyDiv w:val="1"/>
      <w:marLeft w:val="0"/>
      <w:marRight w:val="0"/>
      <w:marTop w:val="0"/>
      <w:marBottom w:val="0"/>
      <w:divBdr>
        <w:top w:val="none" w:sz="0" w:space="0" w:color="auto"/>
        <w:left w:val="none" w:sz="0" w:space="0" w:color="auto"/>
        <w:bottom w:val="none" w:sz="0" w:space="0" w:color="auto"/>
        <w:right w:val="none" w:sz="0" w:space="0" w:color="auto"/>
      </w:divBdr>
      <w:divsChild>
        <w:div w:id="1291667585">
          <w:marLeft w:val="0"/>
          <w:marRight w:val="0"/>
          <w:marTop w:val="0"/>
          <w:marBottom w:val="0"/>
          <w:divBdr>
            <w:top w:val="none" w:sz="0" w:space="0" w:color="auto"/>
            <w:left w:val="none" w:sz="0" w:space="0" w:color="auto"/>
            <w:bottom w:val="none" w:sz="0" w:space="0" w:color="auto"/>
            <w:right w:val="none" w:sz="0" w:space="0" w:color="auto"/>
          </w:divBdr>
          <w:divsChild>
            <w:div w:id="8275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245023">
      <w:bodyDiv w:val="1"/>
      <w:marLeft w:val="0"/>
      <w:marRight w:val="0"/>
      <w:marTop w:val="0"/>
      <w:marBottom w:val="0"/>
      <w:divBdr>
        <w:top w:val="none" w:sz="0" w:space="0" w:color="auto"/>
        <w:left w:val="none" w:sz="0" w:space="0" w:color="auto"/>
        <w:bottom w:val="none" w:sz="0" w:space="0" w:color="auto"/>
        <w:right w:val="none" w:sz="0" w:space="0" w:color="auto"/>
      </w:divBdr>
    </w:div>
    <w:div w:id="333386099">
      <w:bodyDiv w:val="1"/>
      <w:marLeft w:val="0"/>
      <w:marRight w:val="0"/>
      <w:marTop w:val="0"/>
      <w:marBottom w:val="0"/>
      <w:divBdr>
        <w:top w:val="none" w:sz="0" w:space="0" w:color="auto"/>
        <w:left w:val="none" w:sz="0" w:space="0" w:color="auto"/>
        <w:bottom w:val="none" w:sz="0" w:space="0" w:color="auto"/>
        <w:right w:val="none" w:sz="0" w:space="0" w:color="auto"/>
      </w:divBdr>
    </w:div>
    <w:div w:id="353195827">
      <w:bodyDiv w:val="1"/>
      <w:marLeft w:val="0"/>
      <w:marRight w:val="0"/>
      <w:marTop w:val="0"/>
      <w:marBottom w:val="0"/>
      <w:divBdr>
        <w:top w:val="none" w:sz="0" w:space="0" w:color="auto"/>
        <w:left w:val="none" w:sz="0" w:space="0" w:color="auto"/>
        <w:bottom w:val="none" w:sz="0" w:space="0" w:color="auto"/>
        <w:right w:val="none" w:sz="0" w:space="0" w:color="auto"/>
      </w:divBdr>
    </w:div>
    <w:div w:id="356546337">
      <w:bodyDiv w:val="1"/>
      <w:marLeft w:val="0"/>
      <w:marRight w:val="0"/>
      <w:marTop w:val="0"/>
      <w:marBottom w:val="0"/>
      <w:divBdr>
        <w:top w:val="none" w:sz="0" w:space="0" w:color="auto"/>
        <w:left w:val="none" w:sz="0" w:space="0" w:color="auto"/>
        <w:bottom w:val="none" w:sz="0" w:space="0" w:color="auto"/>
        <w:right w:val="none" w:sz="0" w:space="0" w:color="auto"/>
      </w:divBdr>
    </w:div>
    <w:div w:id="365523679">
      <w:bodyDiv w:val="1"/>
      <w:marLeft w:val="0"/>
      <w:marRight w:val="0"/>
      <w:marTop w:val="0"/>
      <w:marBottom w:val="0"/>
      <w:divBdr>
        <w:top w:val="none" w:sz="0" w:space="0" w:color="auto"/>
        <w:left w:val="none" w:sz="0" w:space="0" w:color="auto"/>
        <w:bottom w:val="none" w:sz="0" w:space="0" w:color="auto"/>
        <w:right w:val="none" w:sz="0" w:space="0" w:color="auto"/>
      </w:divBdr>
    </w:div>
    <w:div w:id="400913517">
      <w:bodyDiv w:val="1"/>
      <w:marLeft w:val="0"/>
      <w:marRight w:val="0"/>
      <w:marTop w:val="0"/>
      <w:marBottom w:val="0"/>
      <w:divBdr>
        <w:top w:val="none" w:sz="0" w:space="0" w:color="auto"/>
        <w:left w:val="none" w:sz="0" w:space="0" w:color="auto"/>
        <w:bottom w:val="none" w:sz="0" w:space="0" w:color="auto"/>
        <w:right w:val="none" w:sz="0" w:space="0" w:color="auto"/>
      </w:divBdr>
    </w:div>
    <w:div w:id="411397449">
      <w:bodyDiv w:val="1"/>
      <w:marLeft w:val="0"/>
      <w:marRight w:val="0"/>
      <w:marTop w:val="0"/>
      <w:marBottom w:val="0"/>
      <w:divBdr>
        <w:top w:val="none" w:sz="0" w:space="0" w:color="auto"/>
        <w:left w:val="none" w:sz="0" w:space="0" w:color="auto"/>
        <w:bottom w:val="none" w:sz="0" w:space="0" w:color="auto"/>
        <w:right w:val="none" w:sz="0" w:space="0" w:color="auto"/>
      </w:divBdr>
    </w:div>
    <w:div w:id="419175985">
      <w:bodyDiv w:val="1"/>
      <w:marLeft w:val="0"/>
      <w:marRight w:val="0"/>
      <w:marTop w:val="0"/>
      <w:marBottom w:val="0"/>
      <w:divBdr>
        <w:top w:val="none" w:sz="0" w:space="0" w:color="auto"/>
        <w:left w:val="none" w:sz="0" w:space="0" w:color="auto"/>
        <w:bottom w:val="none" w:sz="0" w:space="0" w:color="auto"/>
        <w:right w:val="none" w:sz="0" w:space="0" w:color="auto"/>
      </w:divBdr>
    </w:div>
    <w:div w:id="420831511">
      <w:bodyDiv w:val="1"/>
      <w:marLeft w:val="0"/>
      <w:marRight w:val="0"/>
      <w:marTop w:val="0"/>
      <w:marBottom w:val="0"/>
      <w:divBdr>
        <w:top w:val="none" w:sz="0" w:space="0" w:color="auto"/>
        <w:left w:val="none" w:sz="0" w:space="0" w:color="auto"/>
        <w:bottom w:val="none" w:sz="0" w:space="0" w:color="auto"/>
        <w:right w:val="none" w:sz="0" w:space="0" w:color="auto"/>
      </w:divBdr>
    </w:div>
    <w:div w:id="431365406">
      <w:bodyDiv w:val="1"/>
      <w:marLeft w:val="0"/>
      <w:marRight w:val="0"/>
      <w:marTop w:val="0"/>
      <w:marBottom w:val="0"/>
      <w:divBdr>
        <w:top w:val="none" w:sz="0" w:space="0" w:color="auto"/>
        <w:left w:val="none" w:sz="0" w:space="0" w:color="auto"/>
        <w:bottom w:val="none" w:sz="0" w:space="0" w:color="auto"/>
        <w:right w:val="none" w:sz="0" w:space="0" w:color="auto"/>
      </w:divBdr>
    </w:div>
    <w:div w:id="433326490">
      <w:bodyDiv w:val="1"/>
      <w:marLeft w:val="0"/>
      <w:marRight w:val="0"/>
      <w:marTop w:val="0"/>
      <w:marBottom w:val="0"/>
      <w:divBdr>
        <w:top w:val="none" w:sz="0" w:space="0" w:color="auto"/>
        <w:left w:val="none" w:sz="0" w:space="0" w:color="auto"/>
        <w:bottom w:val="none" w:sz="0" w:space="0" w:color="auto"/>
        <w:right w:val="none" w:sz="0" w:space="0" w:color="auto"/>
      </w:divBdr>
    </w:div>
    <w:div w:id="434323352">
      <w:bodyDiv w:val="1"/>
      <w:marLeft w:val="0"/>
      <w:marRight w:val="0"/>
      <w:marTop w:val="0"/>
      <w:marBottom w:val="0"/>
      <w:divBdr>
        <w:top w:val="none" w:sz="0" w:space="0" w:color="auto"/>
        <w:left w:val="none" w:sz="0" w:space="0" w:color="auto"/>
        <w:bottom w:val="none" w:sz="0" w:space="0" w:color="auto"/>
        <w:right w:val="none" w:sz="0" w:space="0" w:color="auto"/>
      </w:divBdr>
    </w:div>
    <w:div w:id="440808552">
      <w:bodyDiv w:val="1"/>
      <w:marLeft w:val="0"/>
      <w:marRight w:val="0"/>
      <w:marTop w:val="0"/>
      <w:marBottom w:val="0"/>
      <w:divBdr>
        <w:top w:val="none" w:sz="0" w:space="0" w:color="auto"/>
        <w:left w:val="none" w:sz="0" w:space="0" w:color="auto"/>
        <w:bottom w:val="none" w:sz="0" w:space="0" w:color="auto"/>
        <w:right w:val="none" w:sz="0" w:space="0" w:color="auto"/>
      </w:divBdr>
    </w:div>
    <w:div w:id="450174067">
      <w:bodyDiv w:val="1"/>
      <w:marLeft w:val="0"/>
      <w:marRight w:val="0"/>
      <w:marTop w:val="0"/>
      <w:marBottom w:val="0"/>
      <w:divBdr>
        <w:top w:val="none" w:sz="0" w:space="0" w:color="auto"/>
        <w:left w:val="none" w:sz="0" w:space="0" w:color="auto"/>
        <w:bottom w:val="none" w:sz="0" w:space="0" w:color="auto"/>
        <w:right w:val="none" w:sz="0" w:space="0" w:color="auto"/>
      </w:divBdr>
    </w:div>
    <w:div w:id="458567528">
      <w:bodyDiv w:val="1"/>
      <w:marLeft w:val="0"/>
      <w:marRight w:val="0"/>
      <w:marTop w:val="0"/>
      <w:marBottom w:val="0"/>
      <w:divBdr>
        <w:top w:val="none" w:sz="0" w:space="0" w:color="auto"/>
        <w:left w:val="none" w:sz="0" w:space="0" w:color="auto"/>
        <w:bottom w:val="none" w:sz="0" w:space="0" w:color="auto"/>
        <w:right w:val="none" w:sz="0" w:space="0" w:color="auto"/>
      </w:divBdr>
    </w:div>
    <w:div w:id="463086277">
      <w:bodyDiv w:val="1"/>
      <w:marLeft w:val="0"/>
      <w:marRight w:val="0"/>
      <w:marTop w:val="0"/>
      <w:marBottom w:val="0"/>
      <w:divBdr>
        <w:top w:val="none" w:sz="0" w:space="0" w:color="auto"/>
        <w:left w:val="none" w:sz="0" w:space="0" w:color="auto"/>
        <w:bottom w:val="none" w:sz="0" w:space="0" w:color="auto"/>
        <w:right w:val="none" w:sz="0" w:space="0" w:color="auto"/>
      </w:divBdr>
    </w:div>
    <w:div w:id="464127414">
      <w:bodyDiv w:val="1"/>
      <w:marLeft w:val="0"/>
      <w:marRight w:val="0"/>
      <w:marTop w:val="0"/>
      <w:marBottom w:val="0"/>
      <w:divBdr>
        <w:top w:val="none" w:sz="0" w:space="0" w:color="auto"/>
        <w:left w:val="none" w:sz="0" w:space="0" w:color="auto"/>
        <w:bottom w:val="none" w:sz="0" w:space="0" w:color="auto"/>
        <w:right w:val="none" w:sz="0" w:space="0" w:color="auto"/>
      </w:divBdr>
    </w:div>
    <w:div w:id="466751350">
      <w:bodyDiv w:val="1"/>
      <w:marLeft w:val="0"/>
      <w:marRight w:val="0"/>
      <w:marTop w:val="0"/>
      <w:marBottom w:val="0"/>
      <w:divBdr>
        <w:top w:val="none" w:sz="0" w:space="0" w:color="auto"/>
        <w:left w:val="none" w:sz="0" w:space="0" w:color="auto"/>
        <w:bottom w:val="none" w:sz="0" w:space="0" w:color="auto"/>
        <w:right w:val="none" w:sz="0" w:space="0" w:color="auto"/>
      </w:divBdr>
    </w:div>
    <w:div w:id="474952188">
      <w:bodyDiv w:val="1"/>
      <w:marLeft w:val="0"/>
      <w:marRight w:val="0"/>
      <w:marTop w:val="0"/>
      <w:marBottom w:val="0"/>
      <w:divBdr>
        <w:top w:val="none" w:sz="0" w:space="0" w:color="auto"/>
        <w:left w:val="none" w:sz="0" w:space="0" w:color="auto"/>
        <w:bottom w:val="none" w:sz="0" w:space="0" w:color="auto"/>
        <w:right w:val="none" w:sz="0" w:space="0" w:color="auto"/>
      </w:divBdr>
    </w:div>
    <w:div w:id="480192470">
      <w:bodyDiv w:val="1"/>
      <w:marLeft w:val="0"/>
      <w:marRight w:val="0"/>
      <w:marTop w:val="0"/>
      <w:marBottom w:val="0"/>
      <w:divBdr>
        <w:top w:val="none" w:sz="0" w:space="0" w:color="auto"/>
        <w:left w:val="none" w:sz="0" w:space="0" w:color="auto"/>
        <w:bottom w:val="none" w:sz="0" w:space="0" w:color="auto"/>
        <w:right w:val="none" w:sz="0" w:space="0" w:color="auto"/>
      </w:divBdr>
    </w:div>
    <w:div w:id="498038727">
      <w:bodyDiv w:val="1"/>
      <w:marLeft w:val="0"/>
      <w:marRight w:val="0"/>
      <w:marTop w:val="0"/>
      <w:marBottom w:val="0"/>
      <w:divBdr>
        <w:top w:val="none" w:sz="0" w:space="0" w:color="auto"/>
        <w:left w:val="none" w:sz="0" w:space="0" w:color="auto"/>
        <w:bottom w:val="none" w:sz="0" w:space="0" w:color="auto"/>
        <w:right w:val="none" w:sz="0" w:space="0" w:color="auto"/>
      </w:divBdr>
      <w:divsChild>
        <w:div w:id="1691182683">
          <w:marLeft w:val="0"/>
          <w:marRight w:val="0"/>
          <w:marTop w:val="0"/>
          <w:marBottom w:val="0"/>
          <w:divBdr>
            <w:top w:val="none" w:sz="0" w:space="0" w:color="auto"/>
            <w:left w:val="none" w:sz="0" w:space="0" w:color="auto"/>
            <w:bottom w:val="none" w:sz="0" w:space="0" w:color="auto"/>
            <w:right w:val="none" w:sz="0" w:space="0" w:color="auto"/>
          </w:divBdr>
          <w:divsChild>
            <w:div w:id="248513322">
              <w:marLeft w:val="0"/>
              <w:marRight w:val="0"/>
              <w:marTop w:val="0"/>
              <w:marBottom w:val="0"/>
              <w:divBdr>
                <w:top w:val="none" w:sz="0" w:space="0" w:color="auto"/>
                <w:left w:val="none" w:sz="0" w:space="0" w:color="auto"/>
                <w:bottom w:val="none" w:sz="0" w:space="0" w:color="auto"/>
                <w:right w:val="none" w:sz="0" w:space="0" w:color="auto"/>
              </w:divBdr>
              <w:divsChild>
                <w:div w:id="646470593">
                  <w:marLeft w:val="0"/>
                  <w:marRight w:val="0"/>
                  <w:marTop w:val="0"/>
                  <w:marBottom w:val="200"/>
                  <w:divBdr>
                    <w:top w:val="none" w:sz="0" w:space="0" w:color="auto"/>
                    <w:left w:val="none" w:sz="0" w:space="0" w:color="auto"/>
                    <w:bottom w:val="none" w:sz="0" w:space="0" w:color="auto"/>
                    <w:right w:val="none" w:sz="0" w:space="0" w:color="auto"/>
                  </w:divBdr>
                  <w:divsChild>
                    <w:div w:id="1646931345">
                      <w:marLeft w:val="0"/>
                      <w:marRight w:val="0"/>
                      <w:marTop w:val="0"/>
                      <w:marBottom w:val="0"/>
                      <w:divBdr>
                        <w:top w:val="none" w:sz="0" w:space="0" w:color="auto"/>
                        <w:left w:val="none" w:sz="0" w:space="0" w:color="auto"/>
                        <w:bottom w:val="none" w:sz="0" w:space="0" w:color="auto"/>
                        <w:right w:val="none" w:sz="0" w:space="0" w:color="auto"/>
                      </w:divBdr>
                      <w:divsChild>
                        <w:div w:id="529295436">
                          <w:marLeft w:val="240"/>
                          <w:marRight w:val="0"/>
                          <w:marTop w:val="0"/>
                          <w:marBottom w:val="0"/>
                          <w:divBdr>
                            <w:top w:val="none" w:sz="0" w:space="0" w:color="auto"/>
                            <w:left w:val="none" w:sz="0" w:space="0" w:color="auto"/>
                            <w:bottom w:val="none" w:sz="0" w:space="0" w:color="auto"/>
                            <w:right w:val="none" w:sz="0" w:space="0" w:color="auto"/>
                          </w:divBdr>
                          <w:divsChild>
                            <w:div w:id="20633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567790">
                      <w:marLeft w:val="0"/>
                      <w:marRight w:val="0"/>
                      <w:marTop w:val="400"/>
                      <w:marBottom w:val="400"/>
                      <w:divBdr>
                        <w:top w:val="single" w:sz="6" w:space="10" w:color="EAC3AF"/>
                        <w:left w:val="single" w:sz="6" w:space="31" w:color="EAC3AF"/>
                        <w:bottom w:val="single" w:sz="6" w:space="10" w:color="EAC3AF"/>
                        <w:right w:val="single" w:sz="6" w:space="10" w:color="EAC3AF"/>
                      </w:divBdr>
                      <w:divsChild>
                        <w:div w:id="763764035">
                          <w:marLeft w:val="0"/>
                          <w:marRight w:val="0"/>
                          <w:marTop w:val="0"/>
                          <w:marBottom w:val="0"/>
                          <w:divBdr>
                            <w:top w:val="none" w:sz="0" w:space="0" w:color="auto"/>
                            <w:left w:val="none" w:sz="0" w:space="0" w:color="auto"/>
                            <w:bottom w:val="none" w:sz="0" w:space="0" w:color="auto"/>
                            <w:right w:val="none" w:sz="0" w:space="0" w:color="auto"/>
                          </w:divBdr>
                        </w:div>
                        <w:div w:id="888146155">
                          <w:marLeft w:val="0"/>
                          <w:marRight w:val="0"/>
                          <w:marTop w:val="0"/>
                          <w:marBottom w:val="0"/>
                          <w:divBdr>
                            <w:top w:val="none" w:sz="0" w:space="0" w:color="auto"/>
                            <w:left w:val="none" w:sz="0" w:space="0" w:color="auto"/>
                            <w:bottom w:val="none" w:sz="0" w:space="0" w:color="auto"/>
                            <w:right w:val="none" w:sz="0" w:space="0" w:color="auto"/>
                          </w:divBdr>
                        </w:div>
                      </w:divsChild>
                    </w:div>
                    <w:div w:id="1695421306">
                      <w:marLeft w:val="0"/>
                      <w:marRight w:val="0"/>
                      <w:marTop w:val="200"/>
                      <w:marBottom w:val="200"/>
                      <w:divBdr>
                        <w:top w:val="none" w:sz="0" w:space="0" w:color="auto"/>
                        <w:left w:val="none" w:sz="0" w:space="0" w:color="auto"/>
                        <w:bottom w:val="none" w:sz="0" w:space="0" w:color="auto"/>
                        <w:right w:val="none" w:sz="0" w:space="0" w:color="auto"/>
                      </w:divBdr>
                      <w:divsChild>
                        <w:div w:id="483156601">
                          <w:marLeft w:val="0"/>
                          <w:marRight w:val="0"/>
                          <w:marTop w:val="0"/>
                          <w:marBottom w:val="0"/>
                          <w:divBdr>
                            <w:top w:val="none" w:sz="0" w:space="0" w:color="auto"/>
                            <w:left w:val="none" w:sz="0" w:space="0" w:color="auto"/>
                            <w:bottom w:val="none" w:sz="0" w:space="0" w:color="auto"/>
                            <w:right w:val="none" w:sz="0" w:space="0" w:color="auto"/>
                          </w:divBdr>
                        </w:div>
                      </w:divsChild>
                    </w:div>
                    <w:div w:id="694503695">
                      <w:marLeft w:val="0"/>
                      <w:marRight w:val="0"/>
                      <w:marTop w:val="200"/>
                      <w:marBottom w:val="200"/>
                      <w:divBdr>
                        <w:top w:val="none" w:sz="0" w:space="0" w:color="auto"/>
                        <w:left w:val="none" w:sz="0" w:space="0" w:color="auto"/>
                        <w:bottom w:val="none" w:sz="0" w:space="0" w:color="auto"/>
                        <w:right w:val="none" w:sz="0" w:space="0" w:color="auto"/>
                      </w:divBdr>
                      <w:divsChild>
                        <w:div w:id="909117628">
                          <w:marLeft w:val="0"/>
                          <w:marRight w:val="0"/>
                          <w:marTop w:val="0"/>
                          <w:marBottom w:val="0"/>
                          <w:divBdr>
                            <w:top w:val="none" w:sz="0" w:space="0" w:color="auto"/>
                            <w:left w:val="none" w:sz="0" w:space="0" w:color="auto"/>
                            <w:bottom w:val="none" w:sz="0" w:space="0" w:color="auto"/>
                            <w:right w:val="none" w:sz="0" w:space="0" w:color="auto"/>
                          </w:divBdr>
                        </w:div>
                      </w:divsChild>
                    </w:div>
                    <w:div w:id="819997903">
                      <w:marLeft w:val="0"/>
                      <w:marRight w:val="0"/>
                      <w:marTop w:val="400"/>
                      <w:marBottom w:val="400"/>
                      <w:divBdr>
                        <w:top w:val="single" w:sz="6" w:space="10" w:color="EAC3AF"/>
                        <w:left w:val="single" w:sz="6" w:space="10" w:color="EAC3AF"/>
                        <w:bottom w:val="single" w:sz="6" w:space="10" w:color="EAC3AF"/>
                        <w:right w:val="single" w:sz="6" w:space="10" w:color="EAC3AF"/>
                      </w:divBdr>
                      <w:divsChild>
                        <w:div w:id="187939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2399992">
                  <w:marLeft w:val="0"/>
                  <w:marRight w:val="0"/>
                  <w:marTop w:val="400"/>
                  <w:marBottom w:val="400"/>
                  <w:divBdr>
                    <w:top w:val="single" w:sz="12" w:space="10" w:color="649BCE"/>
                    <w:left w:val="none" w:sz="0" w:space="0" w:color="auto"/>
                    <w:bottom w:val="single" w:sz="12" w:space="0" w:color="649BCE"/>
                    <w:right w:val="none" w:sz="0" w:space="0" w:color="auto"/>
                  </w:divBdr>
                </w:div>
                <w:div w:id="415127761">
                  <w:marLeft w:val="0"/>
                  <w:marRight w:val="0"/>
                  <w:marTop w:val="400"/>
                  <w:marBottom w:val="400"/>
                  <w:divBdr>
                    <w:top w:val="none" w:sz="0" w:space="0" w:color="auto"/>
                    <w:left w:val="none" w:sz="0" w:space="0" w:color="auto"/>
                    <w:bottom w:val="none" w:sz="0" w:space="0" w:color="auto"/>
                    <w:right w:val="none" w:sz="0" w:space="0" w:color="auto"/>
                  </w:divBdr>
                  <w:divsChild>
                    <w:div w:id="247034121">
                      <w:marLeft w:val="0"/>
                      <w:marRight w:val="0"/>
                      <w:marTop w:val="0"/>
                      <w:marBottom w:val="0"/>
                      <w:divBdr>
                        <w:top w:val="none" w:sz="0" w:space="0" w:color="auto"/>
                        <w:left w:val="none" w:sz="0" w:space="0" w:color="auto"/>
                        <w:bottom w:val="none" w:sz="0" w:space="0" w:color="auto"/>
                        <w:right w:val="none" w:sz="0" w:space="0" w:color="auto"/>
                      </w:divBdr>
                    </w:div>
                  </w:divsChild>
                </w:div>
                <w:div w:id="546769353">
                  <w:marLeft w:val="0"/>
                  <w:marRight w:val="0"/>
                  <w:marTop w:val="400"/>
                  <w:marBottom w:val="400"/>
                  <w:divBdr>
                    <w:top w:val="none" w:sz="0" w:space="0" w:color="auto"/>
                    <w:left w:val="none" w:sz="0" w:space="0" w:color="auto"/>
                    <w:bottom w:val="none" w:sz="0" w:space="0" w:color="auto"/>
                    <w:right w:val="none" w:sz="0" w:space="0" w:color="auto"/>
                  </w:divBdr>
                  <w:divsChild>
                    <w:div w:id="1277059503">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430198404">
                          <w:marLeft w:val="0"/>
                          <w:marRight w:val="0"/>
                          <w:marTop w:val="0"/>
                          <w:marBottom w:val="0"/>
                          <w:divBdr>
                            <w:top w:val="none" w:sz="0" w:space="0" w:color="auto"/>
                            <w:left w:val="none" w:sz="0" w:space="0" w:color="auto"/>
                            <w:bottom w:val="none" w:sz="0" w:space="0" w:color="auto"/>
                            <w:right w:val="none" w:sz="0" w:space="0" w:color="auto"/>
                          </w:divBdr>
                        </w:div>
                        <w:div w:id="1257984525">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1902208957">
                  <w:marLeft w:val="0"/>
                  <w:marRight w:val="0"/>
                  <w:marTop w:val="400"/>
                  <w:marBottom w:val="400"/>
                  <w:divBdr>
                    <w:top w:val="none" w:sz="0" w:space="0" w:color="auto"/>
                    <w:left w:val="none" w:sz="0" w:space="0" w:color="auto"/>
                    <w:bottom w:val="none" w:sz="0" w:space="0" w:color="auto"/>
                    <w:right w:val="none" w:sz="0" w:space="0" w:color="auto"/>
                  </w:divBdr>
                  <w:divsChild>
                    <w:div w:id="60374274">
                      <w:marLeft w:val="0"/>
                      <w:marRight w:val="0"/>
                      <w:marTop w:val="400"/>
                      <w:marBottom w:val="400"/>
                      <w:divBdr>
                        <w:top w:val="none" w:sz="0" w:space="0" w:color="auto"/>
                        <w:left w:val="none" w:sz="0" w:space="0" w:color="auto"/>
                        <w:bottom w:val="none" w:sz="0" w:space="0" w:color="auto"/>
                        <w:right w:val="none" w:sz="0" w:space="0" w:color="auto"/>
                      </w:divBdr>
                      <w:divsChild>
                        <w:div w:id="1317764150">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326779708">
                              <w:marLeft w:val="0"/>
                              <w:marRight w:val="0"/>
                              <w:marTop w:val="200"/>
                              <w:marBottom w:val="0"/>
                              <w:divBdr>
                                <w:top w:val="none" w:sz="0" w:space="0" w:color="auto"/>
                                <w:left w:val="none" w:sz="0" w:space="0" w:color="auto"/>
                                <w:bottom w:val="none" w:sz="0" w:space="0" w:color="auto"/>
                                <w:right w:val="none" w:sz="0" w:space="0" w:color="auto"/>
                              </w:divBdr>
                              <w:divsChild>
                                <w:div w:id="90900559">
                                  <w:marLeft w:val="0"/>
                                  <w:marRight w:val="0"/>
                                  <w:marTop w:val="0"/>
                                  <w:marBottom w:val="0"/>
                                  <w:divBdr>
                                    <w:top w:val="none" w:sz="0" w:space="0" w:color="auto"/>
                                    <w:left w:val="none" w:sz="0" w:space="0" w:color="auto"/>
                                    <w:bottom w:val="none" w:sz="0" w:space="0" w:color="auto"/>
                                    <w:right w:val="none" w:sz="0" w:space="0" w:color="auto"/>
                                  </w:divBdr>
                                </w:div>
                                <w:div w:id="981689066">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1116757389">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465003385">
                              <w:marLeft w:val="0"/>
                              <w:marRight w:val="0"/>
                              <w:marTop w:val="200"/>
                              <w:marBottom w:val="0"/>
                              <w:divBdr>
                                <w:top w:val="none" w:sz="0" w:space="0" w:color="auto"/>
                                <w:left w:val="none" w:sz="0" w:space="0" w:color="auto"/>
                                <w:bottom w:val="none" w:sz="0" w:space="0" w:color="auto"/>
                                <w:right w:val="none" w:sz="0" w:space="0" w:color="auto"/>
                              </w:divBdr>
                              <w:divsChild>
                                <w:div w:id="421141772">
                                  <w:marLeft w:val="0"/>
                                  <w:marRight w:val="0"/>
                                  <w:marTop w:val="0"/>
                                  <w:marBottom w:val="0"/>
                                  <w:divBdr>
                                    <w:top w:val="none" w:sz="0" w:space="0" w:color="auto"/>
                                    <w:left w:val="none" w:sz="0" w:space="0" w:color="auto"/>
                                    <w:bottom w:val="none" w:sz="0" w:space="0" w:color="auto"/>
                                    <w:right w:val="none" w:sz="0" w:space="0" w:color="auto"/>
                                  </w:divBdr>
                                </w:div>
                                <w:div w:id="1486705170">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628700955">
                      <w:marLeft w:val="0"/>
                      <w:marRight w:val="0"/>
                      <w:marTop w:val="400"/>
                      <w:marBottom w:val="400"/>
                      <w:divBdr>
                        <w:top w:val="none" w:sz="0" w:space="0" w:color="auto"/>
                        <w:left w:val="none" w:sz="0" w:space="0" w:color="auto"/>
                        <w:bottom w:val="none" w:sz="0" w:space="0" w:color="auto"/>
                        <w:right w:val="none" w:sz="0" w:space="0" w:color="auto"/>
                      </w:divBdr>
                      <w:divsChild>
                        <w:div w:id="847449548">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865635477">
                              <w:marLeft w:val="0"/>
                              <w:marRight w:val="0"/>
                              <w:marTop w:val="200"/>
                              <w:marBottom w:val="0"/>
                              <w:divBdr>
                                <w:top w:val="none" w:sz="0" w:space="0" w:color="auto"/>
                                <w:left w:val="none" w:sz="0" w:space="0" w:color="auto"/>
                                <w:bottom w:val="none" w:sz="0" w:space="0" w:color="auto"/>
                                <w:right w:val="none" w:sz="0" w:space="0" w:color="auto"/>
                              </w:divBdr>
                              <w:divsChild>
                                <w:div w:id="953364069">
                                  <w:marLeft w:val="0"/>
                                  <w:marRight w:val="0"/>
                                  <w:marTop w:val="0"/>
                                  <w:marBottom w:val="0"/>
                                  <w:divBdr>
                                    <w:top w:val="none" w:sz="0" w:space="0" w:color="auto"/>
                                    <w:left w:val="none" w:sz="0" w:space="0" w:color="auto"/>
                                    <w:bottom w:val="none" w:sz="0" w:space="0" w:color="auto"/>
                                    <w:right w:val="none" w:sz="0" w:space="0" w:color="auto"/>
                                  </w:divBdr>
                                </w:div>
                                <w:div w:id="1541090210">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898470020">
                      <w:marLeft w:val="0"/>
                      <w:marRight w:val="0"/>
                      <w:marTop w:val="400"/>
                      <w:marBottom w:val="400"/>
                      <w:divBdr>
                        <w:top w:val="none" w:sz="0" w:space="0" w:color="auto"/>
                        <w:left w:val="none" w:sz="0" w:space="0" w:color="auto"/>
                        <w:bottom w:val="none" w:sz="0" w:space="0" w:color="auto"/>
                        <w:right w:val="none" w:sz="0" w:space="0" w:color="auto"/>
                      </w:divBdr>
                      <w:divsChild>
                        <w:div w:id="482041972">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829324281">
                              <w:marLeft w:val="0"/>
                              <w:marRight w:val="0"/>
                              <w:marTop w:val="200"/>
                              <w:marBottom w:val="0"/>
                              <w:divBdr>
                                <w:top w:val="none" w:sz="0" w:space="0" w:color="auto"/>
                                <w:left w:val="none" w:sz="0" w:space="0" w:color="auto"/>
                                <w:bottom w:val="none" w:sz="0" w:space="0" w:color="auto"/>
                                <w:right w:val="none" w:sz="0" w:space="0" w:color="auto"/>
                              </w:divBdr>
                              <w:divsChild>
                                <w:div w:id="442308966">
                                  <w:marLeft w:val="0"/>
                                  <w:marRight w:val="0"/>
                                  <w:marTop w:val="0"/>
                                  <w:marBottom w:val="0"/>
                                  <w:divBdr>
                                    <w:top w:val="none" w:sz="0" w:space="0" w:color="auto"/>
                                    <w:left w:val="none" w:sz="0" w:space="0" w:color="auto"/>
                                    <w:bottom w:val="none" w:sz="0" w:space="0" w:color="auto"/>
                                    <w:right w:val="none" w:sz="0" w:space="0" w:color="auto"/>
                                  </w:divBdr>
                                </w:div>
                                <w:div w:id="1554846329">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030758398">
                      <w:marLeft w:val="0"/>
                      <w:marRight w:val="0"/>
                      <w:marTop w:val="400"/>
                      <w:marBottom w:val="400"/>
                      <w:divBdr>
                        <w:top w:val="none" w:sz="0" w:space="0" w:color="auto"/>
                        <w:left w:val="none" w:sz="0" w:space="0" w:color="auto"/>
                        <w:bottom w:val="none" w:sz="0" w:space="0" w:color="auto"/>
                        <w:right w:val="none" w:sz="0" w:space="0" w:color="auto"/>
                      </w:divBdr>
                      <w:divsChild>
                        <w:div w:id="124273815">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723089288">
                              <w:marLeft w:val="0"/>
                              <w:marRight w:val="0"/>
                              <w:marTop w:val="200"/>
                              <w:marBottom w:val="0"/>
                              <w:divBdr>
                                <w:top w:val="none" w:sz="0" w:space="0" w:color="auto"/>
                                <w:left w:val="none" w:sz="0" w:space="0" w:color="auto"/>
                                <w:bottom w:val="none" w:sz="0" w:space="0" w:color="auto"/>
                                <w:right w:val="none" w:sz="0" w:space="0" w:color="auto"/>
                              </w:divBdr>
                              <w:divsChild>
                                <w:div w:id="674528744">
                                  <w:marLeft w:val="0"/>
                                  <w:marRight w:val="0"/>
                                  <w:marTop w:val="0"/>
                                  <w:marBottom w:val="0"/>
                                  <w:divBdr>
                                    <w:top w:val="none" w:sz="0" w:space="0" w:color="auto"/>
                                    <w:left w:val="none" w:sz="0" w:space="0" w:color="auto"/>
                                    <w:bottom w:val="none" w:sz="0" w:space="0" w:color="auto"/>
                                    <w:right w:val="none" w:sz="0" w:space="0" w:color="auto"/>
                                  </w:divBdr>
                                </w:div>
                                <w:div w:id="1500802312">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1044066352">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484201700">
                              <w:marLeft w:val="0"/>
                              <w:marRight w:val="0"/>
                              <w:marTop w:val="200"/>
                              <w:marBottom w:val="0"/>
                              <w:divBdr>
                                <w:top w:val="none" w:sz="0" w:space="0" w:color="auto"/>
                                <w:left w:val="none" w:sz="0" w:space="0" w:color="auto"/>
                                <w:bottom w:val="none" w:sz="0" w:space="0" w:color="auto"/>
                                <w:right w:val="none" w:sz="0" w:space="0" w:color="auto"/>
                              </w:divBdr>
                              <w:divsChild>
                                <w:div w:id="8415709">
                                  <w:marLeft w:val="0"/>
                                  <w:marRight w:val="0"/>
                                  <w:marTop w:val="0"/>
                                  <w:marBottom w:val="0"/>
                                  <w:divBdr>
                                    <w:top w:val="none" w:sz="0" w:space="0" w:color="auto"/>
                                    <w:left w:val="none" w:sz="0" w:space="0" w:color="auto"/>
                                    <w:bottom w:val="none" w:sz="0" w:space="0" w:color="auto"/>
                                    <w:right w:val="none" w:sz="0" w:space="0" w:color="auto"/>
                                  </w:divBdr>
                                </w:div>
                                <w:div w:id="2067096033">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sChild>
                </w:div>
                <w:div w:id="54671156">
                  <w:marLeft w:val="0"/>
                  <w:marRight w:val="0"/>
                  <w:marTop w:val="400"/>
                  <w:marBottom w:val="400"/>
                  <w:divBdr>
                    <w:top w:val="none" w:sz="0" w:space="0" w:color="auto"/>
                    <w:left w:val="none" w:sz="0" w:space="0" w:color="auto"/>
                    <w:bottom w:val="none" w:sz="0" w:space="0" w:color="auto"/>
                    <w:right w:val="none" w:sz="0" w:space="0" w:color="auto"/>
                  </w:divBdr>
                  <w:divsChild>
                    <w:div w:id="1972394894">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85537425">
                          <w:marLeft w:val="0"/>
                          <w:marRight w:val="0"/>
                          <w:marTop w:val="200"/>
                          <w:marBottom w:val="0"/>
                          <w:divBdr>
                            <w:top w:val="none" w:sz="0" w:space="0" w:color="auto"/>
                            <w:left w:val="none" w:sz="0" w:space="0" w:color="auto"/>
                            <w:bottom w:val="none" w:sz="0" w:space="0" w:color="auto"/>
                            <w:right w:val="none" w:sz="0" w:space="0" w:color="auto"/>
                          </w:divBdr>
                          <w:divsChild>
                            <w:div w:id="2020279513">
                              <w:marLeft w:val="0"/>
                              <w:marRight w:val="0"/>
                              <w:marTop w:val="0"/>
                              <w:marBottom w:val="0"/>
                              <w:divBdr>
                                <w:top w:val="none" w:sz="0" w:space="0" w:color="auto"/>
                                <w:left w:val="none" w:sz="0" w:space="0" w:color="auto"/>
                                <w:bottom w:val="none" w:sz="0" w:space="0" w:color="auto"/>
                                <w:right w:val="none" w:sz="0" w:space="0" w:color="auto"/>
                              </w:divBdr>
                            </w:div>
                            <w:div w:id="64689647">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2119257672">
                  <w:marLeft w:val="0"/>
                  <w:marRight w:val="0"/>
                  <w:marTop w:val="400"/>
                  <w:marBottom w:val="400"/>
                  <w:divBdr>
                    <w:top w:val="none" w:sz="0" w:space="0" w:color="auto"/>
                    <w:left w:val="none" w:sz="0" w:space="0" w:color="auto"/>
                    <w:bottom w:val="none" w:sz="0" w:space="0" w:color="auto"/>
                    <w:right w:val="none" w:sz="0" w:space="0" w:color="auto"/>
                  </w:divBdr>
                  <w:divsChild>
                    <w:div w:id="1429959330">
                      <w:marLeft w:val="0"/>
                      <w:marRight w:val="0"/>
                      <w:marTop w:val="400"/>
                      <w:marBottom w:val="400"/>
                      <w:divBdr>
                        <w:top w:val="none" w:sz="0" w:space="0" w:color="auto"/>
                        <w:left w:val="none" w:sz="0" w:space="0" w:color="auto"/>
                        <w:bottom w:val="none" w:sz="0" w:space="0" w:color="auto"/>
                        <w:right w:val="none" w:sz="0" w:space="0" w:color="auto"/>
                      </w:divBdr>
                      <w:divsChild>
                        <w:div w:id="671569261">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404570800">
                              <w:marLeft w:val="0"/>
                              <w:marRight w:val="0"/>
                              <w:marTop w:val="200"/>
                              <w:marBottom w:val="200"/>
                              <w:divBdr>
                                <w:top w:val="none" w:sz="0" w:space="0" w:color="auto"/>
                                <w:left w:val="none" w:sz="0" w:space="0" w:color="auto"/>
                                <w:bottom w:val="none" w:sz="0" w:space="0" w:color="auto"/>
                                <w:right w:val="none" w:sz="0" w:space="0" w:color="auto"/>
                              </w:divBdr>
                            </w:div>
                            <w:div w:id="1143740717">
                              <w:marLeft w:val="0"/>
                              <w:marRight w:val="0"/>
                              <w:marTop w:val="0"/>
                              <w:marBottom w:val="0"/>
                              <w:divBdr>
                                <w:top w:val="none" w:sz="0" w:space="0" w:color="auto"/>
                                <w:left w:val="none" w:sz="0" w:space="0" w:color="auto"/>
                                <w:bottom w:val="none" w:sz="0" w:space="0" w:color="auto"/>
                                <w:right w:val="none" w:sz="0" w:space="0" w:color="auto"/>
                              </w:divBdr>
                            </w:div>
                            <w:div w:id="1849562338">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1417365467">
                      <w:marLeft w:val="0"/>
                      <w:marRight w:val="0"/>
                      <w:marTop w:val="400"/>
                      <w:marBottom w:val="400"/>
                      <w:divBdr>
                        <w:top w:val="none" w:sz="0" w:space="0" w:color="auto"/>
                        <w:left w:val="none" w:sz="0" w:space="0" w:color="auto"/>
                        <w:bottom w:val="none" w:sz="0" w:space="0" w:color="auto"/>
                        <w:right w:val="none" w:sz="0" w:space="0" w:color="auto"/>
                      </w:divBdr>
                    </w:div>
                    <w:div w:id="1069694233">
                      <w:marLeft w:val="0"/>
                      <w:marRight w:val="0"/>
                      <w:marTop w:val="400"/>
                      <w:marBottom w:val="400"/>
                      <w:divBdr>
                        <w:top w:val="none" w:sz="0" w:space="0" w:color="auto"/>
                        <w:left w:val="none" w:sz="0" w:space="0" w:color="auto"/>
                        <w:bottom w:val="none" w:sz="0" w:space="0" w:color="auto"/>
                        <w:right w:val="none" w:sz="0" w:space="0" w:color="auto"/>
                      </w:divBdr>
                    </w:div>
                    <w:div w:id="247037208">
                      <w:marLeft w:val="0"/>
                      <w:marRight w:val="0"/>
                      <w:marTop w:val="400"/>
                      <w:marBottom w:val="400"/>
                      <w:divBdr>
                        <w:top w:val="none" w:sz="0" w:space="0" w:color="auto"/>
                        <w:left w:val="none" w:sz="0" w:space="0" w:color="auto"/>
                        <w:bottom w:val="none" w:sz="0" w:space="0" w:color="auto"/>
                        <w:right w:val="none" w:sz="0" w:space="0" w:color="auto"/>
                      </w:divBdr>
                      <w:divsChild>
                        <w:div w:id="820776678">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2075422022">
                              <w:marLeft w:val="0"/>
                              <w:marRight w:val="0"/>
                              <w:marTop w:val="200"/>
                              <w:marBottom w:val="200"/>
                              <w:divBdr>
                                <w:top w:val="none" w:sz="0" w:space="0" w:color="auto"/>
                                <w:left w:val="none" w:sz="0" w:space="0" w:color="auto"/>
                                <w:bottom w:val="none" w:sz="0" w:space="0" w:color="auto"/>
                                <w:right w:val="none" w:sz="0" w:space="0" w:color="auto"/>
                              </w:divBdr>
                            </w:div>
                            <w:div w:id="1173254409">
                              <w:marLeft w:val="0"/>
                              <w:marRight w:val="0"/>
                              <w:marTop w:val="0"/>
                              <w:marBottom w:val="0"/>
                              <w:divBdr>
                                <w:top w:val="none" w:sz="0" w:space="0" w:color="auto"/>
                                <w:left w:val="none" w:sz="0" w:space="0" w:color="auto"/>
                                <w:bottom w:val="none" w:sz="0" w:space="0" w:color="auto"/>
                                <w:right w:val="none" w:sz="0" w:space="0" w:color="auto"/>
                              </w:divBdr>
                            </w:div>
                            <w:div w:id="454715941">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537623684">
                      <w:marLeft w:val="0"/>
                      <w:marRight w:val="0"/>
                      <w:marTop w:val="400"/>
                      <w:marBottom w:val="400"/>
                      <w:divBdr>
                        <w:top w:val="none" w:sz="0" w:space="0" w:color="auto"/>
                        <w:left w:val="none" w:sz="0" w:space="0" w:color="auto"/>
                        <w:bottom w:val="none" w:sz="0" w:space="0" w:color="auto"/>
                        <w:right w:val="none" w:sz="0" w:space="0" w:color="auto"/>
                      </w:divBdr>
                    </w:div>
                    <w:div w:id="112871703">
                      <w:marLeft w:val="0"/>
                      <w:marRight w:val="0"/>
                      <w:marTop w:val="400"/>
                      <w:marBottom w:val="400"/>
                      <w:divBdr>
                        <w:top w:val="none" w:sz="0" w:space="0" w:color="auto"/>
                        <w:left w:val="none" w:sz="0" w:space="0" w:color="auto"/>
                        <w:bottom w:val="none" w:sz="0" w:space="0" w:color="auto"/>
                        <w:right w:val="none" w:sz="0" w:space="0" w:color="auto"/>
                      </w:divBdr>
                    </w:div>
                    <w:div w:id="507061014">
                      <w:marLeft w:val="0"/>
                      <w:marRight w:val="0"/>
                      <w:marTop w:val="400"/>
                      <w:marBottom w:val="400"/>
                      <w:divBdr>
                        <w:top w:val="none" w:sz="0" w:space="0" w:color="auto"/>
                        <w:left w:val="none" w:sz="0" w:space="0" w:color="auto"/>
                        <w:bottom w:val="none" w:sz="0" w:space="0" w:color="auto"/>
                        <w:right w:val="none" w:sz="0" w:space="0" w:color="auto"/>
                      </w:divBdr>
                    </w:div>
                    <w:div w:id="537816125">
                      <w:marLeft w:val="0"/>
                      <w:marRight w:val="0"/>
                      <w:marTop w:val="400"/>
                      <w:marBottom w:val="400"/>
                      <w:divBdr>
                        <w:top w:val="none" w:sz="0" w:space="0" w:color="auto"/>
                        <w:left w:val="none" w:sz="0" w:space="0" w:color="auto"/>
                        <w:bottom w:val="none" w:sz="0" w:space="0" w:color="auto"/>
                        <w:right w:val="none" w:sz="0" w:space="0" w:color="auto"/>
                      </w:divBdr>
                    </w:div>
                    <w:div w:id="2077318393">
                      <w:marLeft w:val="0"/>
                      <w:marRight w:val="0"/>
                      <w:marTop w:val="400"/>
                      <w:marBottom w:val="400"/>
                      <w:divBdr>
                        <w:top w:val="none" w:sz="0" w:space="0" w:color="auto"/>
                        <w:left w:val="none" w:sz="0" w:space="0" w:color="auto"/>
                        <w:bottom w:val="none" w:sz="0" w:space="0" w:color="auto"/>
                        <w:right w:val="none" w:sz="0" w:space="0" w:color="auto"/>
                      </w:divBdr>
                    </w:div>
                    <w:div w:id="1651443888">
                      <w:marLeft w:val="0"/>
                      <w:marRight w:val="0"/>
                      <w:marTop w:val="400"/>
                      <w:marBottom w:val="400"/>
                      <w:divBdr>
                        <w:top w:val="none" w:sz="0" w:space="0" w:color="auto"/>
                        <w:left w:val="none" w:sz="0" w:space="0" w:color="auto"/>
                        <w:bottom w:val="none" w:sz="0" w:space="0" w:color="auto"/>
                        <w:right w:val="none" w:sz="0" w:space="0" w:color="auto"/>
                      </w:divBdr>
                    </w:div>
                    <w:div w:id="1200821263">
                      <w:marLeft w:val="0"/>
                      <w:marRight w:val="0"/>
                      <w:marTop w:val="400"/>
                      <w:marBottom w:val="400"/>
                      <w:divBdr>
                        <w:top w:val="none" w:sz="0" w:space="0" w:color="auto"/>
                        <w:left w:val="none" w:sz="0" w:space="0" w:color="auto"/>
                        <w:bottom w:val="none" w:sz="0" w:space="0" w:color="auto"/>
                        <w:right w:val="none" w:sz="0" w:space="0" w:color="auto"/>
                      </w:divBdr>
                    </w:div>
                  </w:divsChild>
                </w:div>
                <w:div w:id="2056419225">
                  <w:marLeft w:val="0"/>
                  <w:marRight w:val="0"/>
                  <w:marTop w:val="400"/>
                  <w:marBottom w:val="400"/>
                  <w:divBdr>
                    <w:top w:val="none" w:sz="0" w:space="0" w:color="auto"/>
                    <w:left w:val="none" w:sz="0" w:space="0" w:color="auto"/>
                    <w:bottom w:val="none" w:sz="0" w:space="0" w:color="auto"/>
                    <w:right w:val="none" w:sz="0" w:space="0" w:color="auto"/>
                  </w:divBdr>
                  <w:divsChild>
                    <w:div w:id="1025401285">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843858660">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211160650">
                  <w:marLeft w:val="0"/>
                  <w:marRight w:val="0"/>
                  <w:marTop w:val="400"/>
                  <w:marBottom w:val="400"/>
                  <w:divBdr>
                    <w:top w:val="none" w:sz="0" w:space="0" w:color="auto"/>
                    <w:left w:val="none" w:sz="0" w:space="0" w:color="auto"/>
                    <w:bottom w:val="none" w:sz="0" w:space="0" w:color="auto"/>
                    <w:right w:val="none" w:sz="0" w:space="0" w:color="auto"/>
                  </w:divBdr>
                  <w:divsChild>
                    <w:div w:id="1564565841">
                      <w:marLeft w:val="0"/>
                      <w:marRight w:val="0"/>
                      <w:marTop w:val="400"/>
                      <w:marBottom w:val="400"/>
                      <w:divBdr>
                        <w:top w:val="none" w:sz="0" w:space="0" w:color="auto"/>
                        <w:left w:val="none" w:sz="0" w:space="0" w:color="auto"/>
                        <w:bottom w:val="none" w:sz="0" w:space="0" w:color="auto"/>
                        <w:right w:val="none" w:sz="0" w:space="0" w:color="auto"/>
                      </w:divBdr>
                    </w:div>
                  </w:divsChild>
                </w:div>
                <w:div w:id="674386253">
                  <w:marLeft w:val="0"/>
                  <w:marRight w:val="0"/>
                  <w:marTop w:val="400"/>
                  <w:marBottom w:val="400"/>
                  <w:divBdr>
                    <w:top w:val="none" w:sz="0" w:space="0" w:color="auto"/>
                    <w:left w:val="none" w:sz="0" w:space="0" w:color="auto"/>
                    <w:bottom w:val="none" w:sz="0" w:space="0" w:color="auto"/>
                    <w:right w:val="none" w:sz="0" w:space="0" w:color="auto"/>
                  </w:divBdr>
                  <w:divsChild>
                    <w:div w:id="1643537426">
                      <w:marLeft w:val="0"/>
                      <w:marRight w:val="0"/>
                      <w:marTop w:val="400"/>
                      <w:marBottom w:val="400"/>
                      <w:divBdr>
                        <w:top w:val="none" w:sz="0" w:space="0" w:color="auto"/>
                        <w:left w:val="none" w:sz="0" w:space="0" w:color="auto"/>
                        <w:bottom w:val="none" w:sz="0" w:space="0" w:color="auto"/>
                        <w:right w:val="none" w:sz="0" w:space="0" w:color="auto"/>
                      </w:divBdr>
                    </w:div>
                  </w:divsChild>
                </w:div>
              </w:divsChild>
            </w:div>
            <w:div w:id="124088581">
              <w:marLeft w:val="0"/>
              <w:marRight w:val="0"/>
              <w:marTop w:val="1200"/>
              <w:marBottom w:val="0"/>
              <w:divBdr>
                <w:top w:val="none" w:sz="0" w:space="0" w:color="auto"/>
                <w:left w:val="none" w:sz="0" w:space="0" w:color="auto"/>
                <w:bottom w:val="none" w:sz="0" w:space="0" w:color="auto"/>
                <w:right w:val="none" w:sz="0" w:space="0" w:color="auto"/>
              </w:divBdr>
              <w:divsChild>
                <w:div w:id="1794402999">
                  <w:marLeft w:val="0"/>
                  <w:marRight w:val="0"/>
                  <w:marTop w:val="200"/>
                  <w:marBottom w:val="200"/>
                  <w:divBdr>
                    <w:top w:val="none" w:sz="0" w:space="0" w:color="auto"/>
                    <w:left w:val="none" w:sz="0" w:space="0" w:color="auto"/>
                    <w:bottom w:val="none" w:sz="0" w:space="0" w:color="auto"/>
                    <w:right w:val="none" w:sz="0" w:space="0" w:color="auto"/>
                  </w:divBdr>
                </w:div>
              </w:divsChild>
            </w:div>
          </w:divsChild>
        </w:div>
        <w:div w:id="1431587702">
          <w:marLeft w:val="0"/>
          <w:marRight w:val="0"/>
          <w:marTop w:val="0"/>
          <w:marBottom w:val="0"/>
          <w:divBdr>
            <w:top w:val="none" w:sz="0" w:space="0" w:color="auto"/>
            <w:left w:val="none" w:sz="0" w:space="0" w:color="auto"/>
            <w:bottom w:val="none" w:sz="0" w:space="0" w:color="auto"/>
            <w:right w:val="none" w:sz="0" w:space="0" w:color="auto"/>
          </w:divBdr>
          <w:divsChild>
            <w:div w:id="298190897">
              <w:marLeft w:val="0"/>
              <w:marRight w:val="0"/>
              <w:marTop w:val="0"/>
              <w:marBottom w:val="0"/>
              <w:divBdr>
                <w:top w:val="none" w:sz="0" w:space="0" w:color="auto"/>
                <w:left w:val="none" w:sz="0" w:space="0" w:color="auto"/>
                <w:bottom w:val="none" w:sz="0" w:space="0" w:color="auto"/>
                <w:right w:val="none" w:sz="0" w:space="0" w:color="auto"/>
              </w:divBdr>
            </w:div>
            <w:div w:id="1981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475732">
      <w:bodyDiv w:val="1"/>
      <w:marLeft w:val="0"/>
      <w:marRight w:val="0"/>
      <w:marTop w:val="0"/>
      <w:marBottom w:val="0"/>
      <w:divBdr>
        <w:top w:val="none" w:sz="0" w:space="0" w:color="auto"/>
        <w:left w:val="none" w:sz="0" w:space="0" w:color="auto"/>
        <w:bottom w:val="none" w:sz="0" w:space="0" w:color="auto"/>
        <w:right w:val="none" w:sz="0" w:space="0" w:color="auto"/>
      </w:divBdr>
      <w:divsChild>
        <w:div w:id="957220144">
          <w:marLeft w:val="0"/>
          <w:marRight w:val="0"/>
          <w:marTop w:val="0"/>
          <w:marBottom w:val="0"/>
          <w:divBdr>
            <w:top w:val="none" w:sz="0" w:space="0" w:color="auto"/>
            <w:left w:val="none" w:sz="0" w:space="0" w:color="auto"/>
            <w:bottom w:val="none" w:sz="0" w:space="0" w:color="auto"/>
            <w:right w:val="none" w:sz="0" w:space="0" w:color="auto"/>
          </w:divBdr>
          <w:divsChild>
            <w:div w:id="1768693650">
              <w:marLeft w:val="0"/>
              <w:marRight w:val="0"/>
              <w:marTop w:val="0"/>
              <w:marBottom w:val="0"/>
              <w:divBdr>
                <w:top w:val="none" w:sz="0" w:space="0" w:color="auto"/>
                <w:left w:val="none" w:sz="0" w:space="0" w:color="auto"/>
                <w:bottom w:val="none" w:sz="0" w:space="0" w:color="auto"/>
                <w:right w:val="none" w:sz="0" w:space="0" w:color="auto"/>
              </w:divBdr>
              <w:divsChild>
                <w:div w:id="8526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508096">
      <w:bodyDiv w:val="1"/>
      <w:marLeft w:val="0"/>
      <w:marRight w:val="0"/>
      <w:marTop w:val="0"/>
      <w:marBottom w:val="0"/>
      <w:divBdr>
        <w:top w:val="none" w:sz="0" w:space="0" w:color="auto"/>
        <w:left w:val="none" w:sz="0" w:space="0" w:color="auto"/>
        <w:bottom w:val="none" w:sz="0" w:space="0" w:color="auto"/>
        <w:right w:val="none" w:sz="0" w:space="0" w:color="auto"/>
      </w:divBdr>
    </w:div>
    <w:div w:id="543059401">
      <w:bodyDiv w:val="1"/>
      <w:marLeft w:val="0"/>
      <w:marRight w:val="0"/>
      <w:marTop w:val="0"/>
      <w:marBottom w:val="0"/>
      <w:divBdr>
        <w:top w:val="none" w:sz="0" w:space="0" w:color="auto"/>
        <w:left w:val="none" w:sz="0" w:space="0" w:color="auto"/>
        <w:bottom w:val="none" w:sz="0" w:space="0" w:color="auto"/>
        <w:right w:val="none" w:sz="0" w:space="0" w:color="auto"/>
      </w:divBdr>
    </w:div>
    <w:div w:id="577204507">
      <w:bodyDiv w:val="1"/>
      <w:marLeft w:val="0"/>
      <w:marRight w:val="0"/>
      <w:marTop w:val="0"/>
      <w:marBottom w:val="0"/>
      <w:divBdr>
        <w:top w:val="none" w:sz="0" w:space="0" w:color="auto"/>
        <w:left w:val="none" w:sz="0" w:space="0" w:color="auto"/>
        <w:bottom w:val="none" w:sz="0" w:space="0" w:color="auto"/>
        <w:right w:val="none" w:sz="0" w:space="0" w:color="auto"/>
      </w:divBdr>
      <w:divsChild>
        <w:div w:id="811094763">
          <w:marLeft w:val="0"/>
          <w:marRight w:val="0"/>
          <w:marTop w:val="0"/>
          <w:marBottom w:val="0"/>
          <w:divBdr>
            <w:top w:val="none" w:sz="0" w:space="0" w:color="auto"/>
            <w:left w:val="none" w:sz="0" w:space="0" w:color="auto"/>
            <w:bottom w:val="none" w:sz="0" w:space="0" w:color="auto"/>
            <w:right w:val="none" w:sz="0" w:space="0" w:color="auto"/>
          </w:divBdr>
          <w:divsChild>
            <w:div w:id="1241134138">
              <w:marLeft w:val="0"/>
              <w:marRight w:val="0"/>
              <w:marTop w:val="0"/>
              <w:marBottom w:val="0"/>
              <w:divBdr>
                <w:top w:val="none" w:sz="0" w:space="0" w:color="auto"/>
                <w:left w:val="none" w:sz="0" w:space="0" w:color="auto"/>
                <w:bottom w:val="none" w:sz="0" w:space="0" w:color="auto"/>
                <w:right w:val="none" w:sz="0" w:space="0" w:color="auto"/>
              </w:divBdr>
              <w:divsChild>
                <w:div w:id="10212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0237492">
      <w:bodyDiv w:val="1"/>
      <w:marLeft w:val="0"/>
      <w:marRight w:val="0"/>
      <w:marTop w:val="0"/>
      <w:marBottom w:val="0"/>
      <w:divBdr>
        <w:top w:val="none" w:sz="0" w:space="0" w:color="auto"/>
        <w:left w:val="none" w:sz="0" w:space="0" w:color="auto"/>
        <w:bottom w:val="none" w:sz="0" w:space="0" w:color="auto"/>
        <w:right w:val="none" w:sz="0" w:space="0" w:color="auto"/>
      </w:divBdr>
    </w:div>
    <w:div w:id="596913873">
      <w:bodyDiv w:val="1"/>
      <w:marLeft w:val="0"/>
      <w:marRight w:val="0"/>
      <w:marTop w:val="0"/>
      <w:marBottom w:val="0"/>
      <w:divBdr>
        <w:top w:val="none" w:sz="0" w:space="0" w:color="auto"/>
        <w:left w:val="none" w:sz="0" w:space="0" w:color="auto"/>
        <w:bottom w:val="none" w:sz="0" w:space="0" w:color="auto"/>
        <w:right w:val="none" w:sz="0" w:space="0" w:color="auto"/>
      </w:divBdr>
    </w:div>
    <w:div w:id="618800860">
      <w:bodyDiv w:val="1"/>
      <w:marLeft w:val="0"/>
      <w:marRight w:val="0"/>
      <w:marTop w:val="0"/>
      <w:marBottom w:val="0"/>
      <w:divBdr>
        <w:top w:val="none" w:sz="0" w:space="0" w:color="auto"/>
        <w:left w:val="none" w:sz="0" w:space="0" w:color="auto"/>
        <w:bottom w:val="none" w:sz="0" w:space="0" w:color="auto"/>
        <w:right w:val="none" w:sz="0" w:space="0" w:color="auto"/>
      </w:divBdr>
    </w:div>
    <w:div w:id="628631256">
      <w:bodyDiv w:val="1"/>
      <w:marLeft w:val="0"/>
      <w:marRight w:val="0"/>
      <w:marTop w:val="0"/>
      <w:marBottom w:val="0"/>
      <w:divBdr>
        <w:top w:val="none" w:sz="0" w:space="0" w:color="auto"/>
        <w:left w:val="none" w:sz="0" w:space="0" w:color="auto"/>
        <w:bottom w:val="none" w:sz="0" w:space="0" w:color="auto"/>
        <w:right w:val="none" w:sz="0" w:space="0" w:color="auto"/>
      </w:divBdr>
    </w:div>
    <w:div w:id="632250937">
      <w:bodyDiv w:val="1"/>
      <w:marLeft w:val="0"/>
      <w:marRight w:val="0"/>
      <w:marTop w:val="0"/>
      <w:marBottom w:val="0"/>
      <w:divBdr>
        <w:top w:val="none" w:sz="0" w:space="0" w:color="auto"/>
        <w:left w:val="none" w:sz="0" w:space="0" w:color="auto"/>
        <w:bottom w:val="none" w:sz="0" w:space="0" w:color="auto"/>
        <w:right w:val="none" w:sz="0" w:space="0" w:color="auto"/>
      </w:divBdr>
    </w:div>
    <w:div w:id="668211347">
      <w:bodyDiv w:val="1"/>
      <w:marLeft w:val="0"/>
      <w:marRight w:val="0"/>
      <w:marTop w:val="0"/>
      <w:marBottom w:val="0"/>
      <w:divBdr>
        <w:top w:val="none" w:sz="0" w:space="0" w:color="auto"/>
        <w:left w:val="none" w:sz="0" w:space="0" w:color="auto"/>
        <w:bottom w:val="none" w:sz="0" w:space="0" w:color="auto"/>
        <w:right w:val="none" w:sz="0" w:space="0" w:color="auto"/>
      </w:divBdr>
    </w:div>
    <w:div w:id="669254703">
      <w:bodyDiv w:val="1"/>
      <w:marLeft w:val="0"/>
      <w:marRight w:val="0"/>
      <w:marTop w:val="0"/>
      <w:marBottom w:val="0"/>
      <w:divBdr>
        <w:top w:val="none" w:sz="0" w:space="0" w:color="auto"/>
        <w:left w:val="none" w:sz="0" w:space="0" w:color="auto"/>
        <w:bottom w:val="none" w:sz="0" w:space="0" w:color="auto"/>
        <w:right w:val="none" w:sz="0" w:space="0" w:color="auto"/>
      </w:divBdr>
      <w:divsChild>
        <w:div w:id="2060204374">
          <w:marLeft w:val="0"/>
          <w:marRight w:val="0"/>
          <w:marTop w:val="0"/>
          <w:marBottom w:val="0"/>
          <w:divBdr>
            <w:top w:val="none" w:sz="0" w:space="0" w:color="auto"/>
            <w:left w:val="none" w:sz="0" w:space="0" w:color="auto"/>
            <w:bottom w:val="none" w:sz="0" w:space="0" w:color="auto"/>
            <w:right w:val="none" w:sz="0" w:space="0" w:color="auto"/>
          </w:divBdr>
          <w:divsChild>
            <w:div w:id="1101409927">
              <w:marLeft w:val="0"/>
              <w:marRight w:val="0"/>
              <w:marTop w:val="0"/>
              <w:marBottom w:val="0"/>
              <w:divBdr>
                <w:top w:val="none" w:sz="0" w:space="0" w:color="auto"/>
                <w:left w:val="none" w:sz="0" w:space="0" w:color="auto"/>
                <w:bottom w:val="none" w:sz="0" w:space="0" w:color="auto"/>
                <w:right w:val="none" w:sz="0" w:space="0" w:color="auto"/>
              </w:divBdr>
              <w:divsChild>
                <w:div w:id="182126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6759691">
      <w:bodyDiv w:val="1"/>
      <w:marLeft w:val="0"/>
      <w:marRight w:val="0"/>
      <w:marTop w:val="0"/>
      <w:marBottom w:val="0"/>
      <w:divBdr>
        <w:top w:val="none" w:sz="0" w:space="0" w:color="auto"/>
        <w:left w:val="none" w:sz="0" w:space="0" w:color="auto"/>
        <w:bottom w:val="none" w:sz="0" w:space="0" w:color="auto"/>
        <w:right w:val="none" w:sz="0" w:space="0" w:color="auto"/>
      </w:divBdr>
    </w:div>
    <w:div w:id="686760412">
      <w:bodyDiv w:val="1"/>
      <w:marLeft w:val="0"/>
      <w:marRight w:val="0"/>
      <w:marTop w:val="0"/>
      <w:marBottom w:val="0"/>
      <w:divBdr>
        <w:top w:val="none" w:sz="0" w:space="0" w:color="auto"/>
        <w:left w:val="none" w:sz="0" w:space="0" w:color="auto"/>
        <w:bottom w:val="none" w:sz="0" w:space="0" w:color="auto"/>
        <w:right w:val="none" w:sz="0" w:space="0" w:color="auto"/>
      </w:divBdr>
    </w:div>
    <w:div w:id="715353520">
      <w:bodyDiv w:val="1"/>
      <w:marLeft w:val="0"/>
      <w:marRight w:val="0"/>
      <w:marTop w:val="0"/>
      <w:marBottom w:val="0"/>
      <w:divBdr>
        <w:top w:val="none" w:sz="0" w:space="0" w:color="auto"/>
        <w:left w:val="none" w:sz="0" w:space="0" w:color="auto"/>
        <w:bottom w:val="none" w:sz="0" w:space="0" w:color="auto"/>
        <w:right w:val="none" w:sz="0" w:space="0" w:color="auto"/>
      </w:divBdr>
    </w:div>
    <w:div w:id="715860221">
      <w:bodyDiv w:val="1"/>
      <w:marLeft w:val="0"/>
      <w:marRight w:val="0"/>
      <w:marTop w:val="0"/>
      <w:marBottom w:val="0"/>
      <w:divBdr>
        <w:top w:val="none" w:sz="0" w:space="0" w:color="auto"/>
        <w:left w:val="none" w:sz="0" w:space="0" w:color="auto"/>
        <w:bottom w:val="none" w:sz="0" w:space="0" w:color="auto"/>
        <w:right w:val="none" w:sz="0" w:space="0" w:color="auto"/>
      </w:divBdr>
    </w:div>
    <w:div w:id="740714954">
      <w:bodyDiv w:val="1"/>
      <w:marLeft w:val="0"/>
      <w:marRight w:val="0"/>
      <w:marTop w:val="0"/>
      <w:marBottom w:val="0"/>
      <w:divBdr>
        <w:top w:val="none" w:sz="0" w:space="0" w:color="auto"/>
        <w:left w:val="none" w:sz="0" w:space="0" w:color="auto"/>
        <w:bottom w:val="none" w:sz="0" w:space="0" w:color="auto"/>
        <w:right w:val="none" w:sz="0" w:space="0" w:color="auto"/>
      </w:divBdr>
    </w:div>
    <w:div w:id="742676389">
      <w:bodyDiv w:val="1"/>
      <w:marLeft w:val="0"/>
      <w:marRight w:val="0"/>
      <w:marTop w:val="0"/>
      <w:marBottom w:val="0"/>
      <w:divBdr>
        <w:top w:val="none" w:sz="0" w:space="0" w:color="auto"/>
        <w:left w:val="none" w:sz="0" w:space="0" w:color="auto"/>
        <w:bottom w:val="none" w:sz="0" w:space="0" w:color="auto"/>
        <w:right w:val="none" w:sz="0" w:space="0" w:color="auto"/>
      </w:divBdr>
    </w:div>
    <w:div w:id="744650291">
      <w:bodyDiv w:val="1"/>
      <w:marLeft w:val="0"/>
      <w:marRight w:val="0"/>
      <w:marTop w:val="0"/>
      <w:marBottom w:val="0"/>
      <w:divBdr>
        <w:top w:val="none" w:sz="0" w:space="0" w:color="auto"/>
        <w:left w:val="none" w:sz="0" w:space="0" w:color="auto"/>
        <w:bottom w:val="none" w:sz="0" w:space="0" w:color="auto"/>
        <w:right w:val="none" w:sz="0" w:space="0" w:color="auto"/>
      </w:divBdr>
      <w:divsChild>
        <w:div w:id="2144347741">
          <w:marLeft w:val="0"/>
          <w:marRight w:val="0"/>
          <w:marTop w:val="0"/>
          <w:marBottom w:val="0"/>
          <w:divBdr>
            <w:top w:val="none" w:sz="0" w:space="0" w:color="auto"/>
            <w:left w:val="none" w:sz="0" w:space="0" w:color="auto"/>
            <w:bottom w:val="none" w:sz="0" w:space="0" w:color="auto"/>
            <w:right w:val="none" w:sz="0" w:space="0" w:color="auto"/>
          </w:divBdr>
          <w:divsChild>
            <w:div w:id="335546482">
              <w:marLeft w:val="0"/>
              <w:marRight w:val="0"/>
              <w:marTop w:val="0"/>
              <w:marBottom w:val="0"/>
              <w:divBdr>
                <w:top w:val="none" w:sz="0" w:space="0" w:color="auto"/>
                <w:left w:val="none" w:sz="0" w:space="0" w:color="auto"/>
                <w:bottom w:val="none" w:sz="0" w:space="0" w:color="auto"/>
                <w:right w:val="none" w:sz="0" w:space="0" w:color="auto"/>
              </w:divBdr>
              <w:divsChild>
                <w:div w:id="680858922">
                  <w:marLeft w:val="0"/>
                  <w:marRight w:val="0"/>
                  <w:marTop w:val="0"/>
                  <w:marBottom w:val="200"/>
                  <w:divBdr>
                    <w:top w:val="none" w:sz="0" w:space="0" w:color="auto"/>
                    <w:left w:val="none" w:sz="0" w:space="0" w:color="auto"/>
                    <w:bottom w:val="none" w:sz="0" w:space="0" w:color="auto"/>
                    <w:right w:val="none" w:sz="0" w:space="0" w:color="auto"/>
                  </w:divBdr>
                  <w:divsChild>
                    <w:div w:id="1773166631">
                      <w:marLeft w:val="0"/>
                      <w:marRight w:val="0"/>
                      <w:marTop w:val="0"/>
                      <w:marBottom w:val="0"/>
                      <w:divBdr>
                        <w:top w:val="none" w:sz="0" w:space="0" w:color="auto"/>
                        <w:left w:val="none" w:sz="0" w:space="0" w:color="auto"/>
                        <w:bottom w:val="none" w:sz="0" w:space="0" w:color="auto"/>
                        <w:right w:val="none" w:sz="0" w:space="0" w:color="auto"/>
                      </w:divBdr>
                      <w:divsChild>
                        <w:div w:id="873352003">
                          <w:marLeft w:val="240"/>
                          <w:marRight w:val="0"/>
                          <w:marTop w:val="0"/>
                          <w:marBottom w:val="0"/>
                          <w:divBdr>
                            <w:top w:val="none" w:sz="0" w:space="0" w:color="auto"/>
                            <w:left w:val="none" w:sz="0" w:space="0" w:color="auto"/>
                            <w:bottom w:val="none" w:sz="0" w:space="0" w:color="auto"/>
                            <w:right w:val="none" w:sz="0" w:space="0" w:color="auto"/>
                          </w:divBdr>
                          <w:divsChild>
                            <w:div w:id="203168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712939">
                      <w:marLeft w:val="0"/>
                      <w:marRight w:val="0"/>
                      <w:marTop w:val="400"/>
                      <w:marBottom w:val="400"/>
                      <w:divBdr>
                        <w:top w:val="single" w:sz="6" w:space="10" w:color="EAC3AF"/>
                        <w:left w:val="single" w:sz="6" w:space="31" w:color="EAC3AF"/>
                        <w:bottom w:val="single" w:sz="6" w:space="10" w:color="EAC3AF"/>
                        <w:right w:val="single" w:sz="6" w:space="10" w:color="EAC3AF"/>
                      </w:divBdr>
                      <w:divsChild>
                        <w:div w:id="1734889673">
                          <w:marLeft w:val="0"/>
                          <w:marRight w:val="0"/>
                          <w:marTop w:val="0"/>
                          <w:marBottom w:val="0"/>
                          <w:divBdr>
                            <w:top w:val="none" w:sz="0" w:space="0" w:color="auto"/>
                            <w:left w:val="none" w:sz="0" w:space="0" w:color="auto"/>
                            <w:bottom w:val="none" w:sz="0" w:space="0" w:color="auto"/>
                            <w:right w:val="none" w:sz="0" w:space="0" w:color="auto"/>
                          </w:divBdr>
                        </w:div>
                        <w:div w:id="1427115522">
                          <w:marLeft w:val="0"/>
                          <w:marRight w:val="0"/>
                          <w:marTop w:val="0"/>
                          <w:marBottom w:val="0"/>
                          <w:divBdr>
                            <w:top w:val="none" w:sz="0" w:space="0" w:color="auto"/>
                            <w:left w:val="none" w:sz="0" w:space="0" w:color="auto"/>
                            <w:bottom w:val="none" w:sz="0" w:space="0" w:color="auto"/>
                            <w:right w:val="none" w:sz="0" w:space="0" w:color="auto"/>
                          </w:divBdr>
                        </w:div>
                      </w:divsChild>
                    </w:div>
                    <w:div w:id="856118019">
                      <w:marLeft w:val="0"/>
                      <w:marRight w:val="0"/>
                      <w:marTop w:val="200"/>
                      <w:marBottom w:val="200"/>
                      <w:divBdr>
                        <w:top w:val="none" w:sz="0" w:space="0" w:color="auto"/>
                        <w:left w:val="none" w:sz="0" w:space="0" w:color="auto"/>
                        <w:bottom w:val="none" w:sz="0" w:space="0" w:color="auto"/>
                        <w:right w:val="none" w:sz="0" w:space="0" w:color="auto"/>
                      </w:divBdr>
                      <w:divsChild>
                        <w:div w:id="1694381872">
                          <w:marLeft w:val="0"/>
                          <w:marRight w:val="0"/>
                          <w:marTop w:val="0"/>
                          <w:marBottom w:val="0"/>
                          <w:divBdr>
                            <w:top w:val="none" w:sz="0" w:space="0" w:color="auto"/>
                            <w:left w:val="none" w:sz="0" w:space="0" w:color="auto"/>
                            <w:bottom w:val="none" w:sz="0" w:space="0" w:color="auto"/>
                            <w:right w:val="none" w:sz="0" w:space="0" w:color="auto"/>
                          </w:divBdr>
                        </w:div>
                      </w:divsChild>
                    </w:div>
                    <w:div w:id="436559200">
                      <w:marLeft w:val="0"/>
                      <w:marRight w:val="0"/>
                      <w:marTop w:val="200"/>
                      <w:marBottom w:val="200"/>
                      <w:divBdr>
                        <w:top w:val="none" w:sz="0" w:space="0" w:color="auto"/>
                        <w:left w:val="none" w:sz="0" w:space="0" w:color="auto"/>
                        <w:bottom w:val="none" w:sz="0" w:space="0" w:color="auto"/>
                        <w:right w:val="none" w:sz="0" w:space="0" w:color="auto"/>
                      </w:divBdr>
                      <w:divsChild>
                        <w:div w:id="722800408">
                          <w:marLeft w:val="0"/>
                          <w:marRight w:val="0"/>
                          <w:marTop w:val="0"/>
                          <w:marBottom w:val="0"/>
                          <w:divBdr>
                            <w:top w:val="none" w:sz="0" w:space="0" w:color="auto"/>
                            <w:left w:val="none" w:sz="0" w:space="0" w:color="auto"/>
                            <w:bottom w:val="none" w:sz="0" w:space="0" w:color="auto"/>
                            <w:right w:val="none" w:sz="0" w:space="0" w:color="auto"/>
                          </w:divBdr>
                        </w:div>
                      </w:divsChild>
                    </w:div>
                    <w:div w:id="1816796600">
                      <w:marLeft w:val="0"/>
                      <w:marRight w:val="0"/>
                      <w:marTop w:val="400"/>
                      <w:marBottom w:val="400"/>
                      <w:divBdr>
                        <w:top w:val="single" w:sz="6" w:space="10" w:color="EAC3AF"/>
                        <w:left w:val="single" w:sz="6" w:space="10" w:color="EAC3AF"/>
                        <w:bottom w:val="single" w:sz="6" w:space="10" w:color="EAC3AF"/>
                        <w:right w:val="single" w:sz="6" w:space="10" w:color="EAC3AF"/>
                      </w:divBdr>
                      <w:divsChild>
                        <w:div w:id="120208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092">
                  <w:marLeft w:val="0"/>
                  <w:marRight w:val="0"/>
                  <w:marTop w:val="400"/>
                  <w:marBottom w:val="400"/>
                  <w:divBdr>
                    <w:top w:val="single" w:sz="12" w:space="10" w:color="649BCE"/>
                    <w:left w:val="none" w:sz="0" w:space="0" w:color="auto"/>
                    <w:bottom w:val="single" w:sz="12" w:space="0" w:color="649BCE"/>
                    <w:right w:val="none" w:sz="0" w:space="0" w:color="auto"/>
                  </w:divBdr>
                </w:div>
                <w:div w:id="658195201">
                  <w:marLeft w:val="0"/>
                  <w:marRight w:val="0"/>
                  <w:marTop w:val="400"/>
                  <w:marBottom w:val="400"/>
                  <w:divBdr>
                    <w:top w:val="none" w:sz="0" w:space="0" w:color="auto"/>
                    <w:left w:val="none" w:sz="0" w:space="0" w:color="auto"/>
                    <w:bottom w:val="none" w:sz="0" w:space="0" w:color="auto"/>
                    <w:right w:val="none" w:sz="0" w:space="0" w:color="auto"/>
                  </w:divBdr>
                  <w:divsChild>
                    <w:div w:id="1463185113">
                      <w:marLeft w:val="0"/>
                      <w:marRight w:val="0"/>
                      <w:marTop w:val="0"/>
                      <w:marBottom w:val="0"/>
                      <w:divBdr>
                        <w:top w:val="none" w:sz="0" w:space="0" w:color="auto"/>
                        <w:left w:val="none" w:sz="0" w:space="0" w:color="auto"/>
                        <w:bottom w:val="none" w:sz="0" w:space="0" w:color="auto"/>
                        <w:right w:val="none" w:sz="0" w:space="0" w:color="auto"/>
                      </w:divBdr>
                    </w:div>
                  </w:divsChild>
                </w:div>
                <w:div w:id="1707213694">
                  <w:marLeft w:val="0"/>
                  <w:marRight w:val="0"/>
                  <w:marTop w:val="400"/>
                  <w:marBottom w:val="400"/>
                  <w:divBdr>
                    <w:top w:val="none" w:sz="0" w:space="0" w:color="auto"/>
                    <w:left w:val="none" w:sz="0" w:space="0" w:color="auto"/>
                    <w:bottom w:val="none" w:sz="0" w:space="0" w:color="auto"/>
                    <w:right w:val="none" w:sz="0" w:space="0" w:color="auto"/>
                  </w:divBdr>
                  <w:divsChild>
                    <w:div w:id="95371641">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719330732">
                          <w:marLeft w:val="0"/>
                          <w:marRight w:val="0"/>
                          <w:marTop w:val="0"/>
                          <w:marBottom w:val="0"/>
                          <w:divBdr>
                            <w:top w:val="none" w:sz="0" w:space="0" w:color="auto"/>
                            <w:left w:val="none" w:sz="0" w:space="0" w:color="auto"/>
                            <w:bottom w:val="none" w:sz="0" w:space="0" w:color="auto"/>
                            <w:right w:val="none" w:sz="0" w:space="0" w:color="auto"/>
                          </w:divBdr>
                        </w:div>
                        <w:div w:id="1485076522">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888615490">
                  <w:marLeft w:val="0"/>
                  <w:marRight w:val="0"/>
                  <w:marTop w:val="400"/>
                  <w:marBottom w:val="400"/>
                  <w:divBdr>
                    <w:top w:val="none" w:sz="0" w:space="0" w:color="auto"/>
                    <w:left w:val="none" w:sz="0" w:space="0" w:color="auto"/>
                    <w:bottom w:val="none" w:sz="0" w:space="0" w:color="auto"/>
                    <w:right w:val="none" w:sz="0" w:space="0" w:color="auto"/>
                  </w:divBdr>
                  <w:divsChild>
                    <w:div w:id="1326973387">
                      <w:marLeft w:val="0"/>
                      <w:marRight w:val="0"/>
                      <w:marTop w:val="400"/>
                      <w:marBottom w:val="400"/>
                      <w:divBdr>
                        <w:top w:val="none" w:sz="0" w:space="0" w:color="auto"/>
                        <w:left w:val="none" w:sz="0" w:space="0" w:color="auto"/>
                        <w:bottom w:val="none" w:sz="0" w:space="0" w:color="auto"/>
                        <w:right w:val="none" w:sz="0" w:space="0" w:color="auto"/>
                      </w:divBdr>
                      <w:divsChild>
                        <w:div w:id="365638340">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563248235">
                              <w:marLeft w:val="0"/>
                              <w:marRight w:val="0"/>
                              <w:marTop w:val="200"/>
                              <w:marBottom w:val="0"/>
                              <w:divBdr>
                                <w:top w:val="none" w:sz="0" w:space="0" w:color="auto"/>
                                <w:left w:val="none" w:sz="0" w:space="0" w:color="auto"/>
                                <w:bottom w:val="none" w:sz="0" w:space="0" w:color="auto"/>
                                <w:right w:val="none" w:sz="0" w:space="0" w:color="auto"/>
                              </w:divBdr>
                              <w:divsChild>
                                <w:div w:id="2113240362">
                                  <w:marLeft w:val="0"/>
                                  <w:marRight w:val="0"/>
                                  <w:marTop w:val="0"/>
                                  <w:marBottom w:val="0"/>
                                  <w:divBdr>
                                    <w:top w:val="none" w:sz="0" w:space="0" w:color="auto"/>
                                    <w:left w:val="none" w:sz="0" w:space="0" w:color="auto"/>
                                    <w:bottom w:val="none" w:sz="0" w:space="0" w:color="auto"/>
                                    <w:right w:val="none" w:sz="0" w:space="0" w:color="auto"/>
                                  </w:divBdr>
                                </w:div>
                                <w:div w:id="1646666033">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951401288">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244998562">
                              <w:marLeft w:val="0"/>
                              <w:marRight w:val="0"/>
                              <w:marTop w:val="200"/>
                              <w:marBottom w:val="0"/>
                              <w:divBdr>
                                <w:top w:val="none" w:sz="0" w:space="0" w:color="auto"/>
                                <w:left w:val="none" w:sz="0" w:space="0" w:color="auto"/>
                                <w:bottom w:val="none" w:sz="0" w:space="0" w:color="auto"/>
                                <w:right w:val="none" w:sz="0" w:space="0" w:color="auto"/>
                              </w:divBdr>
                              <w:divsChild>
                                <w:div w:id="1312949307">
                                  <w:marLeft w:val="0"/>
                                  <w:marRight w:val="0"/>
                                  <w:marTop w:val="0"/>
                                  <w:marBottom w:val="0"/>
                                  <w:divBdr>
                                    <w:top w:val="none" w:sz="0" w:space="0" w:color="auto"/>
                                    <w:left w:val="none" w:sz="0" w:space="0" w:color="auto"/>
                                    <w:bottom w:val="none" w:sz="0" w:space="0" w:color="auto"/>
                                    <w:right w:val="none" w:sz="0" w:space="0" w:color="auto"/>
                                  </w:divBdr>
                                </w:div>
                                <w:div w:id="1678845972">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465153239">
                      <w:marLeft w:val="0"/>
                      <w:marRight w:val="0"/>
                      <w:marTop w:val="400"/>
                      <w:marBottom w:val="400"/>
                      <w:divBdr>
                        <w:top w:val="none" w:sz="0" w:space="0" w:color="auto"/>
                        <w:left w:val="none" w:sz="0" w:space="0" w:color="auto"/>
                        <w:bottom w:val="none" w:sz="0" w:space="0" w:color="auto"/>
                        <w:right w:val="none" w:sz="0" w:space="0" w:color="auto"/>
                      </w:divBdr>
                      <w:divsChild>
                        <w:div w:id="496573577">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902641495">
                              <w:marLeft w:val="0"/>
                              <w:marRight w:val="0"/>
                              <w:marTop w:val="200"/>
                              <w:marBottom w:val="0"/>
                              <w:divBdr>
                                <w:top w:val="none" w:sz="0" w:space="0" w:color="auto"/>
                                <w:left w:val="none" w:sz="0" w:space="0" w:color="auto"/>
                                <w:bottom w:val="none" w:sz="0" w:space="0" w:color="auto"/>
                                <w:right w:val="none" w:sz="0" w:space="0" w:color="auto"/>
                              </w:divBdr>
                              <w:divsChild>
                                <w:div w:id="212469261">
                                  <w:marLeft w:val="0"/>
                                  <w:marRight w:val="0"/>
                                  <w:marTop w:val="0"/>
                                  <w:marBottom w:val="0"/>
                                  <w:divBdr>
                                    <w:top w:val="none" w:sz="0" w:space="0" w:color="auto"/>
                                    <w:left w:val="none" w:sz="0" w:space="0" w:color="auto"/>
                                    <w:bottom w:val="none" w:sz="0" w:space="0" w:color="auto"/>
                                    <w:right w:val="none" w:sz="0" w:space="0" w:color="auto"/>
                                  </w:divBdr>
                                </w:div>
                                <w:div w:id="466824610">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549341129">
                      <w:marLeft w:val="0"/>
                      <w:marRight w:val="0"/>
                      <w:marTop w:val="400"/>
                      <w:marBottom w:val="400"/>
                      <w:divBdr>
                        <w:top w:val="none" w:sz="0" w:space="0" w:color="auto"/>
                        <w:left w:val="none" w:sz="0" w:space="0" w:color="auto"/>
                        <w:bottom w:val="none" w:sz="0" w:space="0" w:color="auto"/>
                        <w:right w:val="none" w:sz="0" w:space="0" w:color="auto"/>
                      </w:divBdr>
                      <w:divsChild>
                        <w:div w:id="1152672934">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611593337">
                              <w:marLeft w:val="0"/>
                              <w:marRight w:val="0"/>
                              <w:marTop w:val="200"/>
                              <w:marBottom w:val="0"/>
                              <w:divBdr>
                                <w:top w:val="none" w:sz="0" w:space="0" w:color="auto"/>
                                <w:left w:val="none" w:sz="0" w:space="0" w:color="auto"/>
                                <w:bottom w:val="none" w:sz="0" w:space="0" w:color="auto"/>
                                <w:right w:val="none" w:sz="0" w:space="0" w:color="auto"/>
                              </w:divBdr>
                              <w:divsChild>
                                <w:div w:id="2047020490">
                                  <w:marLeft w:val="0"/>
                                  <w:marRight w:val="0"/>
                                  <w:marTop w:val="0"/>
                                  <w:marBottom w:val="0"/>
                                  <w:divBdr>
                                    <w:top w:val="none" w:sz="0" w:space="0" w:color="auto"/>
                                    <w:left w:val="none" w:sz="0" w:space="0" w:color="auto"/>
                                    <w:bottom w:val="none" w:sz="0" w:space="0" w:color="auto"/>
                                    <w:right w:val="none" w:sz="0" w:space="0" w:color="auto"/>
                                  </w:divBdr>
                                </w:div>
                                <w:div w:id="42757656">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079786101">
                      <w:marLeft w:val="0"/>
                      <w:marRight w:val="0"/>
                      <w:marTop w:val="400"/>
                      <w:marBottom w:val="400"/>
                      <w:divBdr>
                        <w:top w:val="none" w:sz="0" w:space="0" w:color="auto"/>
                        <w:left w:val="none" w:sz="0" w:space="0" w:color="auto"/>
                        <w:bottom w:val="none" w:sz="0" w:space="0" w:color="auto"/>
                        <w:right w:val="none" w:sz="0" w:space="0" w:color="auto"/>
                      </w:divBdr>
                      <w:divsChild>
                        <w:div w:id="1965890948">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891568951">
                              <w:marLeft w:val="0"/>
                              <w:marRight w:val="0"/>
                              <w:marTop w:val="200"/>
                              <w:marBottom w:val="0"/>
                              <w:divBdr>
                                <w:top w:val="none" w:sz="0" w:space="0" w:color="auto"/>
                                <w:left w:val="none" w:sz="0" w:space="0" w:color="auto"/>
                                <w:bottom w:val="none" w:sz="0" w:space="0" w:color="auto"/>
                                <w:right w:val="none" w:sz="0" w:space="0" w:color="auto"/>
                              </w:divBdr>
                              <w:divsChild>
                                <w:div w:id="1521158543">
                                  <w:marLeft w:val="0"/>
                                  <w:marRight w:val="0"/>
                                  <w:marTop w:val="0"/>
                                  <w:marBottom w:val="0"/>
                                  <w:divBdr>
                                    <w:top w:val="none" w:sz="0" w:space="0" w:color="auto"/>
                                    <w:left w:val="none" w:sz="0" w:space="0" w:color="auto"/>
                                    <w:bottom w:val="none" w:sz="0" w:space="0" w:color="auto"/>
                                    <w:right w:val="none" w:sz="0" w:space="0" w:color="auto"/>
                                  </w:divBdr>
                                </w:div>
                                <w:div w:id="1240941779">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665860475">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332030543">
                              <w:marLeft w:val="0"/>
                              <w:marRight w:val="0"/>
                              <w:marTop w:val="200"/>
                              <w:marBottom w:val="0"/>
                              <w:divBdr>
                                <w:top w:val="none" w:sz="0" w:space="0" w:color="auto"/>
                                <w:left w:val="none" w:sz="0" w:space="0" w:color="auto"/>
                                <w:bottom w:val="none" w:sz="0" w:space="0" w:color="auto"/>
                                <w:right w:val="none" w:sz="0" w:space="0" w:color="auto"/>
                              </w:divBdr>
                              <w:divsChild>
                                <w:div w:id="1539850967">
                                  <w:marLeft w:val="0"/>
                                  <w:marRight w:val="0"/>
                                  <w:marTop w:val="0"/>
                                  <w:marBottom w:val="0"/>
                                  <w:divBdr>
                                    <w:top w:val="none" w:sz="0" w:space="0" w:color="auto"/>
                                    <w:left w:val="none" w:sz="0" w:space="0" w:color="auto"/>
                                    <w:bottom w:val="none" w:sz="0" w:space="0" w:color="auto"/>
                                    <w:right w:val="none" w:sz="0" w:space="0" w:color="auto"/>
                                  </w:divBdr>
                                </w:div>
                                <w:div w:id="1504666525">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sChild>
                </w:div>
                <w:div w:id="2079739400">
                  <w:marLeft w:val="0"/>
                  <w:marRight w:val="0"/>
                  <w:marTop w:val="400"/>
                  <w:marBottom w:val="400"/>
                  <w:divBdr>
                    <w:top w:val="none" w:sz="0" w:space="0" w:color="auto"/>
                    <w:left w:val="none" w:sz="0" w:space="0" w:color="auto"/>
                    <w:bottom w:val="none" w:sz="0" w:space="0" w:color="auto"/>
                    <w:right w:val="none" w:sz="0" w:space="0" w:color="auto"/>
                  </w:divBdr>
                  <w:divsChild>
                    <w:div w:id="1664817811">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272130831">
                          <w:marLeft w:val="0"/>
                          <w:marRight w:val="0"/>
                          <w:marTop w:val="200"/>
                          <w:marBottom w:val="0"/>
                          <w:divBdr>
                            <w:top w:val="none" w:sz="0" w:space="0" w:color="auto"/>
                            <w:left w:val="none" w:sz="0" w:space="0" w:color="auto"/>
                            <w:bottom w:val="none" w:sz="0" w:space="0" w:color="auto"/>
                            <w:right w:val="none" w:sz="0" w:space="0" w:color="auto"/>
                          </w:divBdr>
                          <w:divsChild>
                            <w:div w:id="1450781618">
                              <w:marLeft w:val="0"/>
                              <w:marRight w:val="0"/>
                              <w:marTop w:val="0"/>
                              <w:marBottom w:val="0"/>
                              <w:divBdr>
                                <w:top w:val="none" w:sz="0" w:space="0" w:color="auto"/>
                                <w:left w:val="none" w:sz="0" w:space="0" w:color="auto"/>
                                <w:bottom w:val="none" w:sz="0" w:space="0" w:color="auto"/>
                                <w:right w:val="none" w:sz="0" w:space="0" w:color="auto"/>
                              </w:divBdr>
                            </w:div>
                            <w:div w:id="1577587590">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42100969">
                  <w:marLeft w:val="0"/>
                  <w:marRight w:val="0"/>
                  <w:marTop w:val="400"/>
                  <w:marBottom w:val="400"/>
                  <w:divBdr>
                    <w:top w:val="none" w:sz="0" w:space="0" w:color="auto"/>
                    <w:left w:val="none" w:sz="0" w:space="0" w:color="auto"/>
                    <w:bottom w:val="none" w:sz="0" w:space="0" w:color="auto"/>
                    <w:right w:val="none" w:sz="0" w:space="0" w:color="auto"/>
                  </w:divBdr>
                  <w:divsChild>
                    <w:div w:id="1512374832">
                      <w:marLeft w:val="0"/>
                      <w:marRight w:val="0"/>
                      <w:marTop w:val="400"/>
                      <w:marBottom w:val="400"/>
                      <w:divBdr>
                        <w:top w:val="none" w:sz="0" w:space="0" w:color="auto"/>
                        <w:left w:val="none" w:sz="0" w:space="0" w:color="auto"/>
                        <w:bottom w:val="none" w:sz="0" w:space="0" w:color="auto"/>
                        <w:right w:val="none" w:sz="0" w:space="0" w:color="auto"/>
                      </w:divBdr>
                      <w:divsChild>
                        <w:div w:id="794179587">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517162567">
                              <w:marLeft w:val="0"/>
                              <w:marRight w:val="0"/>
                              <w:marTop w:val="200"/>
                              <w:marBottom w:val="200"/>
                              <w:divBdr>
                                <w:top w:val="none" w:sz="0" w:space="0" w:color="auto"/>
                                <w:left w:val="none" w:sz="0" w:space="0" w:color="auto"/>
                                <w:bottom w:val="none" w:sz="0" w:space="0" w:color="auto"/>
                                <w:right w:val="none" w:sz="0" w:space="0" w:color="auto"/>
                              </w:divBdr>
                            </w:div>
                            <w:div w:id="1365516209">
                              <w:marLeft w:val="0"/>
                              <w:marRight w:val="0"/>
                              <w:marTop w:val="0"/>
                              <w:marBottom w:val="0"/>
                              <w:divBdr>
                                <w:top w:val="none" w:sz="0" w:space="0" w:color="auto"/>
                                <w:left w:val="none" w:sz="0" w:space="0" w:color="auto"/>
                                <w:bottom w:val="none" w:sz="0" w:space="0" w:color="auto"/>
                                <w:right w:val="none" w:sz="0" w:space="0" w:color="auto"/>
                              </w:divBdr>
                            </w:div>
                            <w:div w:id="1462192531">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40400201">
                      <w:marLeft w:val="0"/>
                      <w:marRight w:val="0"/>
                      <w:marTop w:val="400"/>
                      <w:marBottom w:val="400"/>
                      <w:divBdr>
                        <w:top w:val="none" w:sz="0" w:space="0" w:color="auto"/>
                        <w:left w:val="none" w:sz="0" w:space="0" w:color="auto"/>
                        <w:bottom w:val="none" w:sz="0" w:space="0" w:color="auto"/>
                        <w:right w:val="none" w:sz="0" w:space="0" w:color="auto"/>
                      </w:divBdr>
                    </w:div>
                    <w:div w:id="328414355">
                      <w:marLeft w:val="0"/>
                      <w:marRight w:val="0"/>
                      <w:marTop w:val="400"/>
                      <w:marBottom w:val="400"/>
                      <w:divBdr>
                        <w:top w:val="none" w:sz="0" w:space="0" w:color="auto"/>
                        <w:left w:val="none" w:sz="0" w:space="0" w:color="auto"/>
                        <w:bottom w:val="none" w:sz="0" w:space="0" w:color="auto"/>
                        <w:right w:val="none" w:sz="0" w:space="0" w:color="auto"/>
                      </w:divBdr>
                    </w:div>
                    <w:div w:id="216359150">
                      <w:marLeft w:val="0"/>
                      <w:marRight w:val="0"/>
                      <w:marTop w:val="400"/>
                      <w:marBottom w:val="400"/>
                      <w:divBdr>
                        <w:top w:val="none" w:sz="0" w:space="0" w:color="auto"/>
                        <w:left w:val="none" w:sz="0" w:space="0" w:color="auto"/>
                        <w:bottom w:val="none" w:sz="0" w:space="0" w:color="auto"/>
                        <w:right w:val="none" w:sz="0" w:space="0" w:color="auto"/>
                      </w:divBdr>
                      <w:divsChild>
                        <w:div w:id="1593659935">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955669515">
                              <w:marLeft w:val="0"/>
                              <w:marRight w:val="0"/>
                              <w:marTop w:val="200"/>
                              <w:marBottom w:val="200"/>
                              <w:divBdr>
                                <w:top w:val="none" w:sz="0" w:space="0" w:color="auto"/>
                                <w:left w:val="none" w:sz="0" w:space="0" w:color="auto"/>
                                <w:bottom w:val="none" w:sz="0" w:space="0" w:color="auto"/>
                                <w:right w:val="none" w:sz="0" w:space="0" w:color="auto"/>
                              </w:divBdr>
                            </w:div>
                            <w:div w:id="1153377680">
                              <w:marLeft w:val="0"/>
                              <w:marRight w:val="0"/>
                              <w:marTop w:val="0"/>
                              <w:marBottom w:val="0"/>
                              <w:divBdr>
                                <w:top w:val="none" w:sz="0" w:space="0" w:color="auto"/>
                                <w:left w:val="none" w:sz="0" w:space="0" w:color="auto"/>
                                <w:bottom w:val="none" w:sz="0" w:space="0" w:color="auto"/>
                                <w:right w:val="none" w:sz="0" w:space="0" w:color="auto"/>
                              </w:divBdr>
                            </w:div>
                            <w:div w:id="302662116">
                              <w:marLeft w:val="200"/>
                              <w:marRight w:val="200"/>
                              <w:marTop w:val="200"/>
                              <w:marBottom w:val="0"/>
                              <w:divBdr>
                                <w:top w:val="none" w:sz="0" w:space="0" w:color="auto"/>
                                <w:left w:val="none" w:sz="0" w:space="0" w:color="auto"/>
                                <w:bottom w:val="none" w:sz="0" w:space="0" w:color="auto"/>
                                <w:right w:val="none" w:sz="0" w:space="0" w:color="auto"/>
                              </w:divBdr>
                            </w:div>
                          </w:divsChild>
                        </w:div>
                      </w:divsChild>
                    </w:div>
                    <w:div w:id="947388585">
                      <w:marLeft w:val="0"/>
                      <w:marRight w:val="0"/>
                      <w:marTop w:val="400"/>
                      <w:marBottom w:val="400"/>
                      <w:divBdr>
                        <w:top w:val="none" w:sz="0" w:space="0" w:color="auto"/>
                        <w:left w:val="none" w:sz="0" w:space="0" w:color="auto"/>
                        <w:bottom w:val="none" w:sz="0" w:space="0" w:color="auto"/>
                        <w:right w:val="none" w:sz="0" w:space="0" w:color="auto"/>
                      </w:divBdr>
                    </w:div>
                    <w:div w:id="1320117303">
                      <w:marLeft w:val="0"/>
                      <w:marRight w:val="0"/>
                      <w:marTop w:val="400"/>
                      <w:marBottom w:val="400"/>
                      <w:divBdr>
                        <w:top w:val="none" w:sz="0" w:space="0" w:color="auto"/>
                        <w:left w:val="none" w:sz="0" w:space="0" w:color="auto"/>
                        <w:bottom w:val="none" w:sz="0" w:space="0" w:color="auto"/>
                        <w:right w:val="none" w:sz="0" w:space="0" w:color="auto"/>
                      </w:divBdr>
                    </w:div>
                    <w:div w:id="1054546234">
                      <w:marLeft w:val="0"/>
                      <w:marRight w:val="0"/>
                      <w:marTop w:val="400"/>
                      <w:marBottom w:val="400"/>
                      <w:divBdr>
                        <w:top w:val="none" w:sz="0" w:space="0" w:color="auto"/>
                        <w:left w:val="none" w:sz="0" w:space="0" w:color="auto"/>
                        <w:bottom w:val="none" w:sz="0" w:space="0" w:color="auto"/>
                        <w:right w:val="none" w:sz="0" w:space="0" w:color="auto"/>
                      </w:divBdr>
                    </w:div>
                    <w:div w:id="1731541853">
                      <w:marLeft w:val="0"/>
                      <w:marRight w:val="0"/>
                      <w:marTop w:val="400"/>
                      <w:marBottom w:val="400"/>
                      <w:divBdr>
                        <w:top w:val="none" w:sz="0" w:space="0" w:color="auto"/>
                        <w:left w:val="none" w:sz="0" w:space="0" w:color="auto"/>
                        <w:bottom w:val="none" w:sz="0" w:space="0" w:color="auto"/>
                        <w:right w:val="none" w:sz="0" w:space="0" w:color="auto"/>
                      </w:divBdr>
                    </w:div>
                    <w:div w:id="25375145">
                      <w:marLeft w:val="0"/>
                      <w:marRight w:val="0"/>
                      <w:marTop w:val="400"/>
                      <w:marBottom w:val="400"/>
                      <w:divBdr>
                        <w:top w:val="none" w:sz="0" w:space="0" w:color="auto"/>
                        <w:left w:val="none" w:sz="0" w:space="0" w:color="auto"/>
                        <w:bottom w:val="none" w:sz="0" w:space="0" w:color="auto"/>
                        <w:right w:val="none" w:sz="0" w:space="0" w:color="auto"/>
                      </w:divBdr>
                    </w:div>
                    <w:div w:id="644312361">
                      <w:marLeft w:val="0"/>
                      <w:marRight w:val="0"/>
                      <w:marTop w:val="400"/>
                      <w:marBottom w:val="400"/>
                      <w:divBdr>
                        <w:top w:val="none" w:sz="0" w:space="0" w:color="auto"/>
                        <w:left w:val="none" w:sz="0" w:space="0" w:color="auto"/>
                        <w:bottom w:val="none" w:sz="0" w:space="0" w:color="auto"/>
                        <w:right w:val="none" w:sz="0" w:space="0" w:color="auto"/>
                      </w:divBdr>
                    </w:div>
                    <w:div w:id="1436635242">
                      <w:marLeft w:val="0"/>
                      <w:marRight w:val="0"/>
                      <w:marTop w:val="400"/>
                      <w:marBottom w:val="400"/>
                      <w:divBdr>
                        <w:top w:val="none" w:sz="0" w:space="0" w:color="auto"/>
                        <w:left w:val="none" w:sz="0" w:space="0" w:color="auto"/>
                        <w:bottom w:val="none" w:sz="0" w:space="0" w:color="auto"/>
                        <w:right w:val="none" w:sz="0" w:space="0" w:color="auto"/>
                      </w:divBdr>
                    </w:div>
                  </w:divsChild>
                </w:div>
                <w:div w:id="825319610">
                  <w:marLeft w:val="0"/>
                  <w:marRight w:val="0"/>
                  <w:marTop w:val="400"/>
                  <w:marBottom w:val="400"/>
                  <w:divBdr>
                    <w:top w:val="none" w:sz="0" w:space="0" w:color="auto"/>
                    <w:left w:val="none" w:sz="0" w:space="0" w:color="auto"/>
                    <w:bottom w:val="none" w:sz="0" w:space="0" w:color="auto"/>
                    <w:right w:val="none" w:sz="0" w:space="0" w:color="auto"/>
                  </w:divBdr>
                  <w:divsChild>
                    <w:div w:id="969365978">
                      <w:marLeft w:val="0"/>
                      <w:marRight w:val="0"/>
                      <w:marTop w:val="400"/>
                      <w:marBottom w:val="400"/>
                      <w:divBdr>
                        <w:top w:val="single" w:sz="6" w:space="20" w:color="EAC3AF"/>
                        <w:left w:val="single" w:sz="6" w:space="20" w:color="EAC3AF"/>
                        <w:bottom w:val="single" w:sz="6" w:space="20" w:color="EAC3AF"/>
                        <w:right w:val="single" w:sz="6" w:space="20" w:color="EAC3AF"/>
                      </w:divBdr>
                      <w:divsChild>
                        <w:div w:id="1767001271">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 w:id="40062845">
                  <w:marLeft w:val="0"/>
                  <w:marRight w:val="0"/>
                  <w:marTop w:val="400"/>
                  <w:marBottom w:val="400"/>
                  <w:divBdr>
                    <w:top w:val="none" w:sz="0" w:space="0" w:color="auto"/>
                    <w:left w:val="none" w:sz="0" w:space="0" w:color="auto"/>
                    <w:bottom w:val="none" w:sz="0" w:space="0" w:color="auto"/>
                    <w:right w:val="none" w:sz="0" w:space="0" w:color="auto"/>
                  </w:divBdr>
                  <w:divsChild>
                    <w:div w:id="1676111129">
                      <w:marLeft w:val="0"/>
                      <w:marRight w:val="0"/>
                      <w:marTop w:val="400"/>
                      <w:marBottom w:val="400"/>
                      <w:divBdr>
                        <w:top w:val="none" w:sz="0" w:space="0" w:color="auto"/>
                        <w:left w:val="none" w:sz="0" w:space="0" w:color="auto"/>
                        <w:bottom w:val="none" w:sz="0" w:space="0" w:color="auto"/>
                        <w:right w:val="none" w:sz="0" w:space="0" w:color="auto"/>
                      </w:divBdr>
                    </w:div>
                  </w:divsChild>
                </w:div>
                <w:div w:id="952174533">
                  <w:marLeft w:val="0"/>
                  <w:marRight w:val="0"/>
                  <w:marTop w:val="400"/>
                  <w:marBottom w:val="400"/>
                  <w:divBdr>
                    <w:top w:val="none" w:sz="0" w:space="0" w:color="auto"/>
                    <w:left w:val="none" w:sz="0" w:space="0" w:color="auto"/>
                    <w:bottom w:val="none" w:sz="0" w:space="0" w:color="auto"/>
                    <w:right w:val="none" w:sz="0" w:space="0" w:color="auto"/>
                  </w:divBdr>
                  <w:divsChild>
                    <w:div w:id="143283948">
                      <w:marLeft w:val="0"/>
                      <w:marRight w:val="0"/>
                      <w:marTop w:val="400"/>
                      <w:marBottom w:val="400"/>
                      <w:divBdr>
                        <w:top w:val="none" w:sz="0" w:space="0" w:color="auto"/>
                        <w:left w:val="none" w:sz="0" w:space="0" w:color="auto"/>
                        <w:bottom w:val="none" w:sz="0" w:space="0" w:color="auto"/>
                        <w:right w:val="none" w:sz="0" w:space="0" w:color="auto"/>
                      </w:divBdr>
                    </w:div>
                  </w:divsChild>
                </w:div>
              </w:divsChild>
            </w:div>
            <w:div w:id="51121870">
              <w:marLeft w:val="0"/>
              <w:marRight w:val="0"/>
              <w:marTop w:val="1200"/>
              <w:marBottom w:val="0"/>
              <w:divBdr>
                <w:top w:val="none" w:sz="0" w:space="0" w:color="auto"/>
                <w:left w:val="none" w:sz="0" w:space="0" w:color="auto"/>
                <w:bottom w:val="none" w:sz="0" w:space="0" w:color="auto"/>
                <w:right w:val="none" w:sz="0" w:space="0" w:color="auto"/>
              </w:divBdr>
              <w:divsChild>
                <w:div w:id="3897953">
                  <w:marLeft w:val="0"/>
                  <w:marRight w:val="0"/>
                  <w:marTop w:val="200"/>
                  <w:marBottom w:val="200"/>
                  <w:divBdr>
                    <w:top w:val="none" w:sz="0" w:space="0" w:color="auto"/>
                    <w:left w:val="none" w:sz="0" w:space="0" w:color="auto"/>
                    <w:bottom w:val="none" w:sz="0" w:space="0" w:color="auto"/>
                    <w:right w:val="none" w:sz="0" w:space="0" w:color="auto"/>
                  </w:divBdr>
                </w:div>
              </w:divsChild>
            </w:div>
          </w:divsChild>
        </w:div>
        <w:div w:id="1905725515">
          <w:marLeft w:val="0"/>
          <w:marRight w:val="0"/>
          <w:marTop w:val="0"/>
          <w:marBottom w:val="0"/>
          <w:divBdr>
            <w:top w:val="none" w:sz="0" w:space="0" w:color="auto"/>
            <w:left w:val="none" w:sz="0" w:space="0" w:color="auto"/>
            <w:bottom w:val="none" w:sz="0" w:space="0" w:color="auto"/>
            <w:right w:val="none" w:sz="0" w:space="0" w:color="auto"/>
          </w:divBdr>
          <w:divsChild>
            <w:div w:id="952247345">
              <w:marLeft w:val="0"/>
              <w:marRight w:val="0"/>
              <w:marTop w:val="0"/>
              <w:marBottom w:val="0"/>
              <w:divBdr>
                <w:top w:val="none" w:sz="0" w:space="0" w:color="auto"/>
                <w:left w:val="none" w:sz="0" w:space="0" w:color="auto"/>
                <w:bottom w:val="none" w:sz="0" w:space="0" w:color="auto"/>
                <w:right w:val="none" w:sz="0" w:space="0" w:color="auto"/>
              </w:divBdr>
            </w:div>
            <w:div w:id="1656568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430251">
      <w:bodyDiv w:val="1"/>
      <w:marLeft w:val="0"/>
      <w:marRight w:val="0"/>
      <w:marTop w:val="0"/>
      <w:marBottom w:val="0"/>
      <w:divBdr>
        <w:top w:val="none" w:sz="0" w:space="0" w:color="auto"/>
        <w:left w:val="none" w:sz="0" w:space="0" w:color="auto"/>
        <w:bottom w:val="none" w:sz="0" w:space="0" w:color="auto"/>
        <w:right w:val="none" w:sz="0" w:space="0" w:color="auto"/>
      </w:divBdr>
    </w:div>
    <w:div w:id="753014454">
      <w:bodyDiv w:val="1"/>
      <w:marLeft w:val="0"/>
      <w:marRight w:val="0"/>
      <w:marTop w:val="0"/>
      <w:marBottom w:val="0"/>
      <w:divBdr>
        <w:top w:val="none" w:sz="0" w:space="0" w:color="auto"/>
        <w:left w:val="none" w:sz="0" w:space="0" w:color="auto"/>
        <w:bottom w:val="none" w:sz="0" w:space="0" w:color="auto"/>
        <w:right w:val="none" w:sz="0" w:space="0" w:color="auto"/>
      </w:divBdr>
    </w:div>
    <w:div w:id="754204657">
      <w:bodyDiv w:val="1"/>
      <w:marLeft w:val="0"/>
      <w:marRight w:val="0"/>
      <w:marTop w:val="0"/>
      <w:marBottom w:val="0"/>
      <w:divBdr>
        <w:top w:val="none" w:sz="0" w:space="0" w:color="auto"/>
        <w:left w:val="none" w:sz="0" w:space="0" w:color="auto"/>
        <w:bottom w:val="none" w:sz="0" w:space="0" w:color="auto"/>
        <w:right w:val="none" w:sz="0" w:space="0" w:color="auto"/>
      </w:divBdr>
      <w:divsChild>
        <w:div w:id="2093120753">
          <w:marLeft w:val="0"/>
          <w:marRight w:val="0"/>
          <w:marTop w:val="75"/>
          <w:marBottom w:val="0"/>
          <w:divBdr>
            <w:top w:val="none" w:sz="0" w:space="0" w:color="auto"/>
            <w:left w:val="none" w:sz="0" w:space="0" w:color="auto"/>
            <w:bottom w:val="none" w:sz="0" w:space="0" w:color="auto"/>
            <w:right w:val="none" w:sz="0" w:space="0" w:color="auto"/>
          </w:divBdr>
        </w:div>
        <w:div w:id="1513107444">
          <w:marLeft w:val="0"/>
          <w:marRight w:val="0"/>
          <w:marTop w:val="75"/>
          <w:marBottom w:val="0"/>
          <w:divBdr>
            <w:top w:val="none" w:sz="0" w:space="0" w:color="auto"/>
            <w:left w:val="none" w:sz="0" w:space="0" w:color="auto"/>
            <w:bottom w:val="none" w:sz="0" w:space="0" w:color="auto"/>
            <w:right w:val="none" w:sz="0" w:space="0" w:color="auto"/>
          </w:divBdr>
        </w:div>
      </w:divsChild>
    </w:div>
    <w:div w:id="759372559">
      <w:bodyDiv w:val="1"/>
      <w:marLeft w:val="0"/>
      <w:marRight w:val="0"/>
      <w:marTop w:val="0"/>
      <w:marBottom w:val="0"/>
      <w:divBdr>
        <w:top w:val="none" w:sz="0" w:space="0" w:color="auto"/>
        <w:left w:val="none" w:sz="0" w:space="0" w:color="auto"/>
        <w:bottom w:val="none" w:sz="0" w:space="0" w:color="auto"/>
        <w:right w:val="none" w:sz="0" w:space="0" w:color="auto"/>
      </w:divBdr>
    </w:div>
    <w:div w:id="793599224">
      <w:bodyDiv w:val="1"/>
      <w:marLeft w:val="0"/>
      <w:marRight w:val="0"/>
      <w:marTop w:val="0"/>
      <w:marBottom w:val="0"/>
      <w:divBdr>
        <w:top w:val="none" w:sz="0" w:space="0" w:color="auto"/>
        <w:left w:val="none" w:sz="0" w:space="0" w:color="auto"/>
        <w:bottom w:val="none" w:sz="0" w:space="0" w:color="auto"/>
        <w:right w:val="none" w:sz="0" w:space="0" w:color="auto"/>
      </w:divBdr>
    </w:div>
    <w:div w:id="804658040">
      <w:bodyDiv w:val="1"/>
      <w:marLeft w:val="0"/>
      <w:marRight w:val="0"/>
      <w:marTop w:val="0"/>
      <w:marBottom w:val="0"/>
      <w:divBdr>
        <w:top w:val="none" w:sz="0" w:space="0" w:color="auto"/>
        <w:left w:val="none" w:sz="0" w:space="0" w:color="auto"/>
        <w:bottom w:val="none" w:sz="0" w:space="0" w:color="auto"/>
        <w:right w:val="none" w:sz="0" w:space="0" w:color="auto"/>
      </w:divBdr>
    </w:div>
    <w:div w:id="813911395">
      <w:bodyDiv w:val="1"/>
      <w:marLeft w:val="0"/>
      <w:marRight w:val="0"/>
      <w:marTop w:val="0"/>
      <w:marBottom w:val="0"/>
      <w:divBdr>
        <w:top w:val="none" w:sz="0" w:space="0" w:color="auto"/>
        <w:left w:val="none" w:sz="0" w:space="0" w:color="auto"/>
        <w:bottom w:val="none" w:sz="0" w:space="0" w:color="auto"/>
        <w:right w:val="none" w:sz="0" w:space="0" w:color="auto"/>
      </w:divBdr>
    </w:div>
    <w:div w:id="829175775">
      <w:bodyDiv w:val="1"/>
      <w:marLeft w:val="0"/>
      <w:marRight w:val="0"/>
      <w:marTop w:val="0"/>
      <w:marBottom w:val="0"/>
      <w:divBdr>
        <w:top w:val="none" w:sz="0" w:space="0" w:color="auto"/>
        <w:left w:val="none" w:sz="0" w:space="0" w:color="auto"/>
        <w:bottom w:val="none" w:sz="0" w:space="0" w:color="auto"/>
        <w:right w:val="none" w:sz="0" w:space="0" w:color="auto"/>
      </w:divBdr>
    </w:div>
    <w:div w:id="841892708">
      <w:bodyDiv w:val="1"/>
      <w:marLeft w:val="0"/>
      <w:marRight w:val="0"/>
      <w:marTop w:val="0"/>
      <w:marBottom w:val="0"/>
      <w:divBdr>
        <w:top w:val="none" w:sz="0" w:space="0" w:color="auto"/>
        <w:left w:val="none" w:sz="0" w:space="0" w:color="auto"/>
        <w:bottom w:val="none" w:sz="0" w:space="0" w:color="auto"/>
        <w:right w:val="none" w:sz="0" w:space="0" w:color="auto"/>
      </w:divBdr>
    </w:div>
    <w:div w:id="842931912">
      <w:bodyDiv w:val="1"/>
      <w:marLeft w:val="0"/>
      <w:marRight w:val="0"/>
      <w:marTop w:val="0"/>
      <w:marBottom w:val="0"/>
      <w:divBdr>
        <w:top w:val="none" w:sz="0" w:space="0" w:color="auto"/>
        <w:left w:val="none" w:sz="0" w:space="0" w:color="auto"/>
        <w:bottom w:val="none" w:sz="0" w:space="0" w:color="auto"/>
        <w:right w:val="none" w:sz="0" w:space="0" w:color="auto"/>
      </w:divBdr>
      <w:divsChild>
        <w:div w:id="1436749276">
          <w:marLeft w:val="0"/>
          <w:marRight w:val="0"/>
          <w:marTop w:val="0"/>
          <w:marBottom w:val="0"/>
          <w:divBdr>
            <w:top w:val="none" w:sz="0" w:space="0" w:color="auto"/>
            <w:left w:val="none" w:sz="0" w:space="0" w:color="auto"/>
            <w:bottom w:val="none" w:sz="0" w:space="0" w:color="auto"/>
            <w:right w:val="none" w:sz="0" w:space="0" w:color="auto"/>
          </w:divBdr>
          <w:divsChild>
            <w:div w:id="1720860555">
              <w:marLeft w:val="0"/>
              <w:marRight w:val="0"/>
              <w:marTop w:val="0"/>
              <w:marBottom w:val="0"/>
              <w:divBdr>
                <w:top w:val="none" w:sz="0" w:space="0" w:color="auto"/>
                <w:left w:val="none" w:sz="0" w:space="0" w:color="auto"/>
                <w:bottom w:val="none" w:sz="0" w:space="0" w:color="auto"/>
                <w:right w:val="none" w:sz="0" w:space="0" w:color="auto"/>
              </w:divBdr>
              <w:divsChild>
                <w:div w:id="8813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838693">
      <w:bodyDiv w:val="1"/>
      <w:marLeft w:val="0"/>
      <w:marRight w:val="0"/>
      <w:marTop w:val="0"/>
      <w:marBottom w:val="0"/>
      <w:divBdr>
        <w:top w:val="none" w:sz="0" w:space="0" w:color="auto"/>
        <w:left w:val="none" w:sz="0" w:space="0" w:color="auto"/>
        <w:bottom w:val="none" w:sz="0" w:space="0" w:color="auto"/>
        <w:right w:val="none" w:sz="0" w:space="0" w:color="auto"/>
      </w:divBdr>
    </w:div>
    <w:div w:id="880097088">
      <w:bodyDiv w:val="1"/>
      <w:marLeft w:val="0"/>
      <w:marRight w:val="0"/>
      <w:marTop w:val="0"/>
      <w:marBottom w:val="0"/>
      <w:divBdr>
        <w:top w:val="none" w:sz="0" w:space="0" w:color="auto"/>
        <w:left w:val="none" w:sz="0" w:space="0" w:color="auto"/>
        <w:bottom w:val="none" w:sz="0" w:space="0" w:color="auto"/>
        <w:right w:val="none" w:sz="0" w:space="0" w:color="auto"/>
      </w:divBdr>
    </w:div>
    <w:div w:id="881287500">
      <w:bodyDiv w:val="1"/>
      <w:marLeft w:val="0"/>
      <w:marRight w:val="0"/>
      <w:marTop w:val="0"/>
      <w:marBottom w:val="0"/>
      <w:divBdr>
        <w:top w:val="none" w:sz="0" w:space="0" w:color="auto"/>
        <w:left w:val="none" w:sz="0" w:space="0" w:color="auto"/>
        <w:bottom w:val="none" w:sz="0" w:space="0" w:color="auto"/>
        <w:right w:val="none" w:sz="0" w:space="0" w:color="auto"/>
      </w:divBdr>
      <w:divsChild>
        <w:div w:id="593590161">
          <w:marLeft w:val="0"/>
          <w:marRight w:val="0"/>
          <w:marTop w:val="0"/>
          <w:marBottom w:val="0"/>
          <w:divBdr>
            <w:top w:val="none" w:sz="0" w:space="0" w:color="auto"/>
            <w:left w:val="none" w:sz="0" w:space="0" w:color="auto"/>
            <w:bottom w:val="none" w:sz="0" w:space="0" w:color="auto"/>
            <w:right w:val="none" w:sz="0" w:space="0" w:color="auto"/>
          </w:divBdr>
          <w:divsChild>
            <w:div w:id="1368917844">
              <w:marLeft w:val="0"/>
              <w:marRight w:val="0"/>
              <w:marTop w:val="0"/>
              <w:marBottom w:val="0"/>
              <w:divBdr>
                <w:top w:val="none" w:sz="0" w:space="0" w:color="auto"/>
                <w:left w:val="none" w:sz="0" w:space="0" w:color="auto"/>
                <w:bottom w:val="none" w:sz="0" w:space="0" w:color="auto"/>
                <w:right w:val="none" w:sz="0" w:space="0" w:color="auto"/>
              </w:divBdr>
              <w:divsChild>
                <w:div w:id="1757165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892410">
      <w:bodyDiv w:val="1"/>
      <w:marLeft w:val="0"/>
      <w:marRight w:val="0"/>
      <w:marTop w:val="0"/>
      <w:marBottom w:val="0"/>
      <w:divBdr>
        <w:top w:val="none" w:sz="0" w:space="0" w:color="auto"/>
        <w:left w:val="none" w:sz="0" w:space="0" w:color="auto"/>
        <w:bottom w:val="none" w:sz="0" w:space="0" w:color="auto"/>
        <w:right w:val="none" w:sz="0" w:space="0" w:color="auto"/>
      </w:divBdr>
    </w:div>
    <w:div w:id="904880786">
      <w:bodyDiv w:val="1"/>
      <w:marLeft w:val="0"/>
      <w:marRight w:val="0"/>
      <w:marTop w:val="0"/>
      <w:marBottom w:val="0"/>
      <w:divBdr>
        <w:top w:val="none" w:sz="0" w:space="0" w:color="auto"/>
        <w:left w:val="none" w:sz="0" w:space="0" w:color="auto"/>
        <w:bottom w:val="none" w:sz="0" w:space="0" w:color="auto"/>
        <w:right w:val="none" w:sz="0" w:space="0" w:color="auto"/>
      </w:divBdr>
    </w:div>
    <w:div w:id="910894187">
      <w:bodyDiv w:val="1"/>
      <w:marLeft w:val="0"/>
      <w:marRight w:val="0"/>
      <w:marTop w:val="0"/>
      <w:marBottom w:val="0"/>
      <w:divBdr>
        <w:top w:val="none" w:sz="0" w:space="0" w:color="auto"/>
        <w:left w:val="none" w:sz="0" w:space="0" w:color="auto"/>
        <w:bottom w:val="none" w:sz="0" w:space="0" w:color="auto"/>
        <w:right w:val="none" w:sz="0" w:space="0" w:color="auto"/>
      </w:divBdr>
    </w:div>
    <w:div w:id="916793265">
      <w:bodyDiv w:val="1"/>
      <w:marLeft w:val="0"/>
      <w:marRight w:val="0"/>
      <w:marTop w:val="0"/>
      <w:marBottom w:val="0"/>
      <w:divBdr>
        <w:top w:val="none" w:sz="0" w:space="0" w:color="auto"/>
        <w:left w:val="none" w:sz="0" w:space="0" w:color="auto"/>
        <w:bottom w:val="none" w:sz="0" w:space="0" w:color="auto"/>
        <w:right w:val="none" w:sz="0" w:space="0" w:color="auto"/>
      </w:divBdr>
    </w:div>
    <w:div w:id="924535017">
      <w:bodyDiv w:val="1"/>
      <w:marLeft w:val="0"/>
      <w:marRight w:val="0"/>
      <w:marTop w:val="0"/>
      <w:marBottom w:val="0"/>
      <w:divBdr>
        <w:top w:val="none" w:sz="0" w:space="0" w:color="auto"/>
        <w:left w:val="none" w:sz="0" w:space="0" w:color="auto"/>
        <w:bottom w:val="none" w:sz="0" w:space="0" w:color="auto"/>
        <w:right w:val="none" w:sz="0" w:space="0" w:color="auto"/>
      </w:divBdr>
    </w:div>
    <w:div w:id="926155776">
      <w:bodyDiv w:val="1"/>
      <w:marLeft w:val="0"/>
      <w:marRight w:val="0"/>
      <w:marTop w:val="0"/>
      <w:marBottom w:val="0"/>
      <w:divBdr>
        <w:top w:val="none" w:sz="0" w:space="0" w:color="auto"/>
        <w:left w:val="none" w:sz="0" w:space="0" w:color="auto"/>
        <w:bottom w:val="none" w:sz="0" w:space="0" w:color="auto"/>
        <w:right w:val="none" w:sz="0" w:space="0" w:color="auto"/>
      </w:divBdr>
    </w:div>
    <w:div w:id="936325914">
      <w:bodyDiv w:val="1"/>
      <w:marLeft w:val="0"/>
      <w:marRight w:val="0"/>
      <w:marTop w:val="0"/>
      <w:marBottom w:val="0"/>
      <w:divBdr>
        <w:top w:val="none" w:sz="0" w:space="0" w:color="auto"/>
        <w:left w:val="none" w:sz="0" w:space="0" w:color="auto"/>
        <w:bottom w:val="none" w:sz="0" w:space="0" w:color="auto"/>
        <w:right w:val="none" w:sz="0" w:space="0" w:color="auto"/>
      </w:divBdr>
    </w:div>
    <w:div w:id="948782015">
      <w:bodyDiv w:val="1"/>
      <w:marLeft w:val="0"/>
      <w:marRight w:val="0"/>
      <w:marTop w:val="0"/>
      <w:marBottom w:val="0"/>
      <w:divBdr>
        <w:top w:val="none" w:sz="0" w:space="0" w:color="auto"/>
        <w:left w:val="none" w:sz="0" w:space="0" w:color="auto"/>
        <w:bottom w:val="none" w:sz="0" w:space="0" w:color="auto"/>
        <w:right w:val="none" w:sz="0" w:space="0" w:color="auto"/>
      </w:divBdr>
    </w:div>
    <w:div w:id="949816159">
      <w:bodyDiv w:val="1"/>
      <w:marLeft w:val="0"/>
      <w:marRight w:val="0"/>
      <w:marTop w:val="0"/>
      <w:marBottom w:val="0"/>
      <w:divBdr>
        <w:top w:val="none" w:sz="0" w:space="0" w:color="auto"/>
        <w:left w:val="none" w:sz="0" w:space="0" w:color="auto"/>
        <w:bottom w:val="none" w:sz="0" w:space="0" w:color="auto"/>
        <w:right w:val="none" w:sz="0" w:space="0" w:color="auto"/>
      </w:divBdr>
    </w:div>
    <w:div w:id="955796533">
      <w:bodyDiv w:val="1"/>
      <w:marLeft w:val="0"/>
      <w:marRight w:val="0"/>
      <w:marTop w:val="0"/>
      <w:marBottom w:val="0"/>
      <w:divBdr>
        <w:top w:val="none" w:sz="0" w:space="0" w:color="auto"/>
        <w:left w:val="none" w:sz="0" w:space="0" w:color="auto"/>
        <w:bottom w:val="none" w:sz="0" w:space="0" w:color="auto"/>
        <w:right w:val="none" w:sz="0" w:space="0" w:color="auto"/>
      </w:divBdr>
    </w:div>
    <w:div w:id="980426690">
      <w:bodyDiv w:val="1"/>
      <w:marLeft w:val="0"/>
      <w:marRight w:val="0"/>
      <w:marTop w:val="0"/>
      <w:marBottom w:val="0"/>
      <w:divBdr>
        <w:top w:val="none" w:sz="0" w:space="0" w:color="auto"/>
        <w:left w:val="none" w:sz="0" w:space="0" w:color="auto"/>
        <w:bottom w:val="none" w:sz="0" w:space="0" w:color="auto"/>
        <w:right w:val="none" w:sz="0" w:space="0" w:color="auto"/>
      </w:divBdr>
    </w:div>
    <w:div w:id="995307396">
      <w:bodyDiv w:val="1"/>
      <w:marLeft w:val="0"/>
      <w:marRight w:val="0"/>
      <w:marTop w:val="0"/>
      <w:marBottom w:val="0"/>
      <w:divBdr>
        <w:top w:val="none" w:sz="0" w:space="0" w:color="auto"/>
        <w:left w:val="none" w:sz="0" w:space="0" w:color="auto"/>
        <w:bottom w:val="none" w:sz="0" w:space="0" w:color="auto"/>
        <w:right w:val="none" w:sz="0" w:space="0" w:color="auto"/>
      </w:divBdr>
    </w:div>
    <w:div w:id="1022053241">
      <w:bodyDiv w:val="1"/>
      <w:marLeft w:val="0"/>
      <w:marRight w:val="0"/>
      <w:marTop w:val="0"/>
      <w:marBottom w:val="0"/>
      <w:divBdr>
        <w:top w:val="none" w:sz="0" w:space="0" w:color="auto"/>
        <w:left w:val="none" w:sz="0" w:space="0" w:color="auto"/>
        <w:bottom w:val="none" w:sz="0" w:space="0" w:color="auto"/>
        <w:right w:val="none" w:sz="0" w:space="0" w:color="auto"/>
      </w:divBdr>
    </w:div>
    <w:div w:id="1027173538">
      <w:bodyDiv w:val="1"/>
      <w:marLeft w:val="0"/>
      <w:marRight w:val="0"/>
      <w:marTop w:val="0"/>
      <w:marBottom w:val="0"/>
      <w:divBdr>
        <w:top w:val="none" w:sz="0" w:space="0" w:color="auto"/>
        <w:left w:val="none" w:sz="0" w:space="0" w:color="auto"/>
        <w:bottom w:val="none" w:sz="0" w:space="0" w:color="auto"/>
        <w:right w:val="none" w:sz="0" w:space="0" w:color="auto"/>
      </w:divBdr>
    </w:div>
    <w:div w:id="1052998715">
      <w:bodyDiv w:val="1"/>
      <w:marLeft w:val="0"/>
      <w:marRight w:val="0"/>
      <w:marTop w:val="0"/>
      <w:marBottom w:val="0"/>
      <w:divBdr>
        <w:top w:val="none" w:sz="0" w:space="0" w:color="auto"/>
        <w:left w:val="none" w:sz="0" w:space="0" w:color="auto"/>
        <w:bottom w:val="none" w:sz="0" w:space="0" w:color="auto"/>
        <w:right w:val="none" w:sz="0" w:space="0" w:color="auto"/>
      </w:divBdr>
    </w:div>
    <w:div w:id="1055592066">
      <w:bodyDiv w:val="1"/>
      <w:marLeft w:val="0"/>
      <w:marRight w:val="0"/>
      <w:marTop w:val="0"/>
      <w:marBottom w:val="0"/>
      <w:divBdr>
        <w:top w:val="none" w:sz="0" w:space="0" w:color="auto"/>
        <w:left w:val="none" w:sz="0" w:space="0" w:color="auto"/>
        <w:bottom w:val="none" w:sz="0" w:space="0" w:color="auto"/>
        <w:right w:val="none" w:sz="0" w:space="0" w:color="auto"/>
      </w:divBdr>
    </w:div>
    <w:div w:id="1057554970">
      <w:bodyDiv w:val="1"/>
      <w:marLeft w:val="0"/>
      <w:marRight w:val="0"/>
      <w:marTop w:val="0"/>
      <w:marBottom w:val="0"/>
      <w:divBdr>
        <w:top w:val="none" w:sz="0" w:space="0" w:color="auto"/>
        <w:left w:val="none" w:sz="0" w:space="0" w:color="auto"/>
        <w:bottom w:val="none" w:sz="0" w:space="0" w:color="auto"/>
        <w:right w:val="none" w:sz="0" w:space="0" w:color="auto"/>
      </w:divBdr>
    </w:div>
    <w:div w:id="1082411003">
      <w:bodyDiv w:val="1"/>
      <w:marLeft w:val="0"/>
      <w:marRight w:val="0"/>
      <w:marTop w:val="0"/>
      <w:marBottom w:val="0"/>
      <w:divBdr>
        <w:top w:val="none" w:sz="0" w:space="0" w:color="auto"/>
        <w:left w:val="none" w:sz="0" w:space="0" w:color="auto"/>
        <w:bottom w:val="none" w:sz="0" w:space="0" w:color="auto"/>
        <w:right w:val="none" w:sz="0" w:space="0" w:color="auto"/>
      </w:divBdr>
    </w:div>
    <w:div w:id="1103497805">
      <w:bodyDiv w:val="1"/>
      <w:marLeft w:val="0"/>
      <w:marRight w:val="0"/>
      <w:marTop w:val="0"/>
      <w:marBottom w:val="0"/>
      <w:divBdr>
        <w:top w:val="none" w:sz="0" w:space="0" w:color="auto"/>
        <w:left w:val="none" w:sz="0" w:space="0" w:color="auto"/>
        <w:bottom w:val="none" w:sz="0" w:space="0" w:color="auto"/>
        <w:right w:val="none" w:sz="0" w:space="0" w:color="auto"/>
      </w:divBdr>
    </w:div>
    <w:div w:id="1110851967">
      <w:bodyDiv w:val="1"/>
      <w:marLeft w:val="0"/>
      <w:marRight w:val="0"/>
      <w:marTop w:val="0"/>
      <w:marBottom w:val="0"/>
      <w:divBdr>
        <w:top w:val="none" w:sz="0" w:space="0" w:color="auto"/>
        <w:left w:val="none" w:sz="0" w:space="0" w:color="auto"/>
        <w:bottom w:val="none" w:sz="0" w:space="0" w:color="auto"/>
        <w:right w:val="none" w:sz="0" w:space="0" w:color="auto"/>
      </w:divBdr>
    </w:div>
    <w:div w:id="1118916817">
      <w:bodyDiv w:val="1"/>
      <w:marLeft w:val="0"/>
      <w:marRight w:val="0"/>
      <w:marTop w:val="0"/>
      <w:marBottom w:val="0"/>
      <w:divBdr>
        <w:top w:val="none" w:sz="0" w:space="0" w:color="auto"/>
        <w:left w:val="none" w:sz="0" w:space="0" w:color="auto"/>
        <w:bottom w:val="none" w:sz="0" w:space="0" w:color="auto"/>
        <w:right w:val="none" w:sz="0" w:space="0" w:color="auto"/>
      </w:divBdr>
    </w:div>
    <w:div w:id="1134173247">
      <w:bodyDiv w:val="1"/>
      <w:marLeft w:val="0"/>
      <w:marRight w:val="0"/>
      <w:marTop w:val="0"/>
      <w:marBottom w:val="0"/>
      <w:divBdr>
        <w:top w:val="none" w:sz="0" w:space="0" w:color="auto"/>
        <w:left w:val="none" w:sz="0" w:space="0" w:color="auto"/>
        <w:bottom w:val="none" w:sz="0" w:space="0" w:color="auto"/>
        <w:right w:val="none" w:sz="0" w:space="0" w:color="auto"/>
      </w:divBdr>
    </w:div>
    <w:div w:id="1162744001">
      <w:bodyDiv w:val="1"/>
      <w:marLeft w:val="0"/>
      <w:marRight w:val="0"/>
      <w:marTop w:val="0"/>
      <w:marBottom w:val="0"/>
      <w:divBdr>
        <w:top w:val="none" w:sz="0" w:space="0" w:color="auto"/>
        <w:left w:val="none" w:sz="0" w:space="0" w:color="auto"/>
        <w:bottom w:val="none" w:sz="0" w:space="0" w:color="auto"/>
        <w:right w:val="none" w:sz="0" w:space="0" w:color="auto"/>
      </w:divBdr>
    </w:div>
    <w:div w:id="1168054227">
      <w:bodyDiv w:val="1"/>
      <w:marLeft w:val="0"/>
      <w:marRight w:val="0"/>
      <w:marTop w:val="0"/>
      <w:marBottom w:val="0"/>
      <w:divBdr>
        <w:top w:val="none" w:sz="0" w:space="0" w:color="auto"/>
        <w:left w:val="none" w:sz="0" w:space="0" w:color="auto"/>
        <w:bottom w:val="none" w:sz="0" w:space="0" w:color="auto"/>
        <w:right w:val="none" w:sz="0" w:space="0" w:color="auto"/>
      </w:divBdr>
      <w:divsChild>
        <w:div w:id="1551499703">
          <w:marLeft w:val="0"/>
          <w:marRight w:val="0"/>
          <w:marTop w:val="0"/>
          <w:marBottom w:val="0"/>
          <w:divBdr>
            <w:top w:val="none" w:sz="0" w:space="0" w:color="auto"/>
            <w:left w:val="none" w:sz="0" w:space="0" w:color="auto"/>
            <w:bottom w:val="none" w:sz="0" w:space="0" w:color="auto"/>
            <w:right w:val="none" w:sz="0" w:space="0" w:color="auto"/>
          </w:divBdr>
          <w:divsChild>
            <w:div w:id="507644060">
              <w:marLeft w:val="0"/>
              <w:marRight w:val="0"/>
              <w:marTop w:val="0"/>
              <w:marBottom w:val="0"/>
              <w:divBdr>
                <w:top w:val="none" w:sz="0" w:space="0" w:color="auto"/>
                <w:left w:val="none" w:sz="0" w:space="0" w:color="auto"/>
                <w:bottom w:val="none" w:sz="0" w:space="0" w:color="auto"/>
                <w:right w:val="none" w:sz="0" w:space="0" w:color="auto"/>
              </w:divBdr>
              <w:divsChild>
                <w:div w:id="54853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553594">
      <w:bodyDiv w:val="1"/>
      <w:marLeft w:val="0"/>
      <w:marRight w:val="0"/>
      <w:marTop w:val="0"/>
      <w:marBottom w:val="0"/>
      <w:divBdr>
        <w:top w:val="none" w:sz="0" w:space="0" w:color="auto"/>
        <w:left w:val="none" w:sz="0" w:space="0" w:color="auto"/>
        <w:bottom w:val="none" w:sz="0" w:space="0" w:color="auto"/>
        <w:right w:val="none" w:sz="0" w:space="0" w:color="auto"/>
      </w:divBdr>
    </w:div>
    <w:div w:id="1187669649">
      <w:bodyDiv w:val="1"/>
      <w:marLeft w:val="0"/>
      <w:marRight w:val="0"/>
      <w:marTop w:val="0"/>
      <w:marBottom w:val="0"/>
      <w:divBdr>
        <w:top w:val="none" w:sz="0" w:space="0" w:color="auto"/>
        <w:left w:val="none" w:sz="0" w:space="0" w:color="auto"/>
        <w:bottom w:val="none" w:sz="0" w:space="0" w:color="auto"/>
        <w:right w:val="none" w:sz="0" w:space="0" w:color="auto"/>
      </w:divBdr>
    </w:div>
    <w:div w:id="1200893732">
      <w:bodyDiv w:val="1"/>
      <w:marLeft w:val="0"/>
      <w:marRight w:val="0"/>
      <w:marTop w:val="0"/>
      <w:marBottom w:val="0"/>
      <w:divBdr>
        <w:top w:val="none" w:sz="0" w:space="0" w:color="auto"/>
        <w:left w:val="none" w:sz="0" w:space="0" w:color="auto"/>
        <w:bottom w:val="none" w:sz="0" w:space="0" w:color="auto"/>
        <w:right w:val="none" w:sz="0" w:space="0" w:color="auto"/>
      </w:divBdr>
    </w:div>
    <w:div w:id="1202936052">
      <w:bodyDiv w:val="1"/>
      <w:marLeft w:val="0"/>
      <w:marRight w:val="0"/>
      <w:marTop w:val="0"/>
      <w:marBottom w:val="0"/>
      <w:divBdr>
        <w:top w:val="none" w:sz="0" w:space="0" w:color="auto"/>
        <w:left w:val="none" w:sz="0" w:space="0" w:color="auto"/>
        <w:bottom w:val="none" w:sz="0" w:space="0" w:color="auto"/>
        <w:right w:val="none" w:sz="0" w:space="0" w:color="auto"/>
      </w:divBdr>
    </w:div>
    <w:div w:id="1231890944">
      <w:bodyDiv w:val="1"/>
      <w:marLeft w:val="0"/>
      <w:marRight w:val="0"/>
      <w:marTop w:val="0"/>
      <w:marBottom w:val="0"/>
      <w:divBdr>
        <w:top w:val="none" w:sz="0" w:space="0" w:color="auto"/>
        <w:left w:val="none" w:sz="0" w:space="0" w:color="auto"/>
        <w:bottom w:val="none" w:sz="0" w:space="0" w:color="auto"/>
        <w:right w:val="none" w:sz="0" w:space="0" w:color="auto"/>
      </w:divBdr>
    </w:div>
    <w:div w:id="1244216020">
      <w:bodyDiv w:val="1"/>
      <w:marLeft w:val="0"/>
      <w:marRight w:val="0"/>
      <w:marTop w:val="0"/>
      <w:marBottom w:val="0"/>
      <w:divBdr>
        <w:top w:val="none" w:sz="0" w:space="0" w:color="auto"/>
        <w:left w:val="none" w:sz="0" w:space="0" w:color="auto"/>
        <w:bottom w:val="none" w:sz="0" w:space="0" w:color="auto"/>
        <w:right w:val="none" w:sz="0" w:space="0" w:color="auto"/>
      </w:divBdr>
    </w:div>
    <w:div w:id="1256937933">
      <w:bodyDiv w:val="1"/>
      <w:marLeft w:val="0"/>
      <w:marRight w:val="0"/>
      <w:marTop w:val="0"/>
      <w:marBottom w:val="0"/>
      <w:divBdr>
        <w:top w:val="none" w:sz="0" w:space="0" w:color="auto"/>
        <w:left w:val="none" w:sz="0" w:space="0" w:color="auto"/>
        <w:bottom w:val="none" w:sz="0" w:space="0" w:color="auto"/>
        <w:right w:val="none" w:sz="0" w:space="0" w:color="auto"/>
      </w:divBdr>
    </w:div>
    <w:div w:id="1279920434">
      <w:bodyDiv w:val="1"/>
      <w:marLeft w:val="0"/>
      <w:marRight w:val="0"/>
      <w:marTop w:val="0"/>
      <w:marBottom w:val="0"/>
      <w:divBdr>
        <w:top w:val="none" w:sz="0" w:space="0" w:color="auto"/>
        <w:left w:val="none" w:sz="0" w:space="0" w:color="auto"/>
        <w:bottom w:val="none" w:sz="0" w:space="0" w:color="auto"/>
        <w:right w:val="none" w:sz="0" w:space="0" w:color="auto"/>
      </w:divBdr>
    </w:div>
    <w:div w:id="1287156853">
      <w:bodyDiv w:val="1"/>
      <w:marLeft w:val="0"/>
      <w:marRight w:val="0"/>
      <w:marTop w:val="0"/>
      <w:marBottom w:val="0"/>
      <w:divBdr>
        <w:top w:val="none" w:sz="0" w:space="0" w:color="auto"/>
        <w:left w:val="none" w:sz="0" w:space="0" w:color="auto"/>
        <w:bottom w:val="none" w:sz="0" w:space="0" w:color="auto"/>
        <w:right w:val="none" w:sz="0" w:space="0" w:color="auto"/>
      </w:divBdr>
    </w:div>
    <w:div w:id="1292398390">
      <w:bodyDiv w:val="1"/>
      <w:marLeft w:val="0"/>
      <w:marRight w:val="0"/>
      <w:marTop w:val="0"/>
      <w:marBottom w:val="0"/>
      <w:divBdr>
        <w:top w:val="none" w:sz="0" w:space="0" w:color="auto"/>
        <w:left w:val="none" w:sz="0" w:space="0" w:color="auto"/>
        <w:bottom w:val="none" w:sz="0" w:space="0" w:color="auto"/>
        <w:right w:val="none" w:sz="0" w:space="0" w:color="auto"/>
      </w:divBdr>
    </w:div>
    <w:div w:id="1292401300">
      <w:bodyDiv w:val="1"/>
      <w:marLeft w:val="0"/>
      <w:marRight w:val="0"/>
      <w:marTop w:val="0"/>
      <w:marBottom w:val="0"/>
      <w:divBdr>
        <w:top w:val="none" w:sz="0" w:space="0" w:color="auto"/>
        <w:left w:val="none" w:sz="0" w:space="0" w:color="auto"/>
        <w:bottom w:val="none" w:sz="0" w:space="0" w:color="auto"/>
        <w:right w:val="none" w:sz="0" w:space="0" w:color="auto"/>
      </w:divBdr>
    </w:div>
    <w:div w:id="1292594647">
      <w:bodyDiv w:val="1"/>
      <w:marLeft w:val="0"/>
      <w:marRight w:val="0"/>
      <w:marTop w:val="0"/>
      <w:marBottom w:val="0"/>
      <w:divBdr>
        <w:top w:val="none" w:sz="0" w:space="0" w:color="auto"/>
        <w:left w:val="none" w:sz="0" w:space="0" w:color="auto"/>
        <w:bottom w:val="none" w:sz="0" w:space="0" w:color="auto"/>
        <w:right w:val="none" w:sz="0" w:space="0" w:color="auto"/>
      </w:divBdr>
      <w:divsChild>
        <w:div w:id="1028022934">
          <w:marLeft w:val="0"/>
          <w:marRight w:val="0"/>
          <w:marTop w:val="0"/>
          <w:marBottom w:val="0"/>
          <w:divBdr>
            <w:top w:val="none" w:sz="0" w:space="0" w:color="auto"/>
            <w:left w:val="none" w:sz="0" w:space="0" w:color="auto"/>
            <w:bottom w:val="none" w:sz="0" w:space="0" w:color="auto"/>
            <w:right w:val="none" w:sz="0" w:space="0" w:color="auto"/>
          </w:divBdr>
          <w:divsChild>
            <w:div w:id="496111418">
              <w:marLeft w:val="0"/>
              <w:marRight w:val="0"/>
              <w:marTop w:val="0"/>
              <w:marBottom w:val="0"/>
              <w:divBdr>
                <w:top w:val="none" w:sz="0" w:space="0" w:color="auto"/>
                <w:left w:val="none" w:sz="0" w:space="0" w:color="auto"/>
                <w:bottom w:val="none" w:sz="0" w:space="0" w:color="auto"/>
                <w:right w:val="none" w:sz="0" w:space="0" w:color="auto"/>
              </w:divBdr>
              <w:divsChild>
                <w:div w:id="200574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577726">
      <w:bodyDiv w:val="1"/>
      <w:marLeft w:val="0"/>
      <w:marRight w:val="0"/>
      <w:marTop w:val="0"/>
      <w:marBottom w:val="0"/>
      <w:divBdr>
        <w:top w:val="none" w:sz="0" w:space="0" w:color="auto"/>
        <w:left w:val="none" w:sz="0" w:space="0" w:color="auto"/>
        <w:bottom w:val="none" w:sz="0" w:space="0" w:color="auto"/>
        <w:right w:val="none" w:sz="0" w:space="0" w:color="auto"/>
      </w:divBdr>
    </w:div>
    <w:div w:id="1307125872">
      <w:bodyDiv w:val="1"/>
      <w:marLeft w:val="0"/>
      <w:marRight w:val="0"/>
      <w:marTop w:val="0"/>
      <w:marBottom w:val="0"/>
      <w:divBdr>
        <w:top w:val="none" w:sz="0" w:space="0" w:color="auto"/>
        <w:left w:val="none" w:sz="0" w:space="0" w:color="auto"/>
        <w:bottom w:val="none" w:sz="0" w:space="0" w:color="auto"/>
        <w:right w:val="none" w:sz="0" w:space="0" w:color="auto"/>
      </w:divBdr>
    </w:div>
    <w:div w:id="1323855459">
      <w:bodyDiv w:val="1"/>
      <w:marLeft w:val="0"/>
      <w:marRight w:val="0"/>
      <w:marTop w:val="0"/>
      <w:marBottom w:val="0"/>
      <w:divBdr>
        <w:top w:val="none" w:sz="0" w:space="0" w:color="auto"/>
        <w:left w:val="none" w:sz="0" w:space="0" w:color="auto"/>
        <w:bottom w:val="none" w:sz="0" w:space="0" w:color="auto"/>
        <w:right w:val="none" w:sz="0" w:space="0" w:color="auto"/>
      </w:divBdr>
    </w:div>
    <w:div w:id="1326545476">
      <w:bodyDiv w:val="1"/>
      <w:marLeft w:val="0"/>
      <w:marRight w:val="0"/>
      <w:marTop w:val="0"/>
      <w:marBottom w:val="0"/>
      <w:divBdr>
        <w:top w:val="none" w:sz="0" w:space="0" w:color="auto"/>
        <w:left w:val="none" w:sz="0" w:space="0" w:color="auto"/>
        <w:bottom w:val="none" w:sz="0" w:space="0" w:color="auto"/>
        <w:right w:val="none" w:sz="0" w:space="0" w:color="auto"/>
      </w:divBdr>
    </w:div>
    <w:div w:id="1336808837">
      <w:bodyDiv w:val="1"/>
      <w:marLeft w:val="0"/>
      <w:marRight w:val="0"/>
      <w:marTop w:val="0"/>
      <w:marBottom w:val="0"/>
      <w:divBdr>
        <w:top w:val="none" w:sz="0" w:space="0" w:color="auto"/>
        <w:left w:val="none" w:sz="0" w:space="0" w:color="auto"/>
        <w:bottom w:val="none" w:sz="0" w:space="0" w:color="auto"/>
        <w:right w:val="none" w:sz="0" w:space="0" w:color="auto"/>
      </w:divBdr>
    </w:div>
    <w:div w:id="1348286061">
      <w:bodyDiv w:val="1"/>
      <w:marLeft w:val="0"/>
      <w:marRight w:val="0"/>
      <w:marTop w:val="0"/>
      <w:marBottom w:val="0"/>
      <w:divBdr>
        <w:top w:val="none" w:sz="0" w:space="0" w:color="auto"/>
        <w:left w:val="none" w:sz="0" w:space="0" w:color="auto"/>
        <w:bottom w:val="none" w:sz="0" w:space="0" w:color="auto"/>
        <w:right w:val="none" w:sz="0" w:space="0" w:color="auto"/>
      </w:divBdr>
    </w:div>
    <w:div w:id="1349331743">
      <w:bodyDiv w:val="1"/>
      <w:marLeft w:val="0"/>
      <w:marRight w:val="0"/>
      <w:marTop w:val="0"/>
      <w:marBottom w:val="0"/>
      <w:divBdr>
        <w:top w:val="none" w:sz="0" w:space="0" w:color="auto"/>
        <w:left w:val="none" w:sz="0" w:space="0" w:color="auto"/>
        <w:bottom w:val="none" w:sz="0" w:space="0" w:color="auto"/>
        <w:right w:val="none" w:sz="0" w:space="0" w:color="auto"/>
      </w:divBdr>
    </w:div>
    <w:div w:id="1356732288">
      <w:bodyDiv w:val="1"/>
      <w:marLeft w:val="0"/>
      <w:marRight w:val="0"/>
      <w:marTop w:val="0"/>
      <w:marBottom w:val="0"/>
      <w:divBdr>
        <w:top w:val="none" w:sz="0" w:space="0" w:color="auto"/>
        <w:left w:val="none" w:sz="0" w:space="0" w:color="auto"/>
        <w:bottom w:val="none" w:sz="0" w:space="0" w:color="auto"/>
        <w:right w:val="none" w:sz="0" w:space="0" w:color="auto"/>
      </w:divBdr>
    </w:div>
    <w:div w:id="1360887045">
      <w:bodyDiv w:val="1"/>
      <w:marLeft w:val="0"/>
      <w:marRight w:val="0"/>
      <w:marTop w:val="0"/>
      <w:marBottom w:val="0"/>
      <w:divBdr>
        <w:top w:val="none" w:sz="0" w:space="0" w:color="auto"/>
        <w:left w:val="none" w:sz="0" w:space="0" w:color="auto"/>
        <w:bottom w:val="none" w:sz="0" w:space="0" w:color="auto"/>
        <w:right w:val="none" w:sz="0" w:space="0" w:color="auto"/>
      </w:divBdr>
    </w:div>
    <w:div w:id="1405180885">
      <w:bodyDiv w:val="1"/>
      <w:marLeft w:val="0"/>
      <w:marRight w:val="0"/>
      <w:marTop w:val="0"/>
      <w:marBottom w:val="0"/>
      <w:divBdr>
        <w:top w:val="none" w:sz="0" w:space="0" w:color="auto"/>
        <w:left w:val="none" w:sz="0" w:space="0" w:color="auto"/>
        <w:bottom w:val="none" w:sz="0" w:space="0" w:color="auto"/>
        <w:right w:val="none" w:sz="0" w:space="0" w:color="auto"/>
      </w:divBdr>
    </w:div>
    <w:div w:id="1412390061">
      <w:bodyDiv w:val="1"/>
      <w:marLeft w:val="0"/>
      <w:marRight w:val="0"/>
      <w:marTop w:val="0"/>
      <w:marBottom w:val="0"/>
      <w:divBdr>
        <w:top w:val="none" w:sz="0" w:space="0" w:color="auto"/>
        <w:left w:val="none" w:sz="0" w:space="0" w:color="auto"/>
        <w:bottom w:val="none" w:sz="0" w:space="0" w:color="auto"/>
        <w:right w:val="none" w:sz="0" w:space="0" w:color="auto"/>
      </w:divBdr>
    </w:div>
    <w:div w:id="1459764056">
      <w:bodyDiv w:val="1"/>
      <w:marLeft w:val="0"/>
      <w:marRight w:val="0"/>
      <w:marTop w:val="0"/>
      <w:marBottom w:val="0"/>
      <w:divBdr>
        <w:top w:val="none" w:sz="0" w:space="0" w:color="auto"/>
        <w:left w:val="none" w:sz="0" w:space="0" w:color="auto"/>
        <w:bottom w:val="none" w:sz="0" w:space="0" w:color="auto"/>
        <w:right w:val="none" w:sz="0" w:space="0" w:color="auto"/>
      </w:divBdr>
    </w:div>
    <w:div w:id="1473642575">
      <w:bodyDiv w:val="1"/>
      <w:marLeft w:val="0"/>
      <w:marRight w:val="0"/>
      <w:marTop w:val="0"/>
      <w:marBottom w:val="0"/>
      <w:divBdr>
        <w:top w:val="none" w:sz="0" w:space="0" w:color="auto"/>
        <w:left w:val="none" w:sz="0" w:space="0" w:color="auto"/>
        <w:bottom w:val="none" w:sz="0" w:space="0" w:color="auto"/>
        <w:right w:val="none" w:sz="0" w:space="0" w:color="auto"/>
      </w:divBdr>
    </w:div>
    <w:div w:id="1477261494">
      <w:bodyDiv w:val="1"/>
      <w:marLeft w:val="0"/>
      <w:marRight w:val="0"/>
      <w:marTop w:val="0"/>
      <w:marBottom w:val="0"/>
      <w:divBdr>
        <w:top w:val="none" w:sz="0" w:space="0" w:color="auto"/>
        <w:left w:val="none" w:sz="0" w:space="0" w:color="auto"/>
        <w:bottom w:val="none" w:sz="0" w:space="0" w:color="auto"/>
        <w:right w:val="none" w:sz="0" w:space="0" w:color="auto"/>
      </w:divBdr>
    </w:div>
    <w:div w:id="1481189357">
      <w:bodyDiv w:val="1"/>
      <w:marLeft w:val="0"/>
      <w:marRight w:val="0"/>
      <w:marTop w:val="0"/>
      <w:marBottom w:val="0"/>
      <w:divBdr>
        <w:top w:val="none" w:sz="0" w:space="0" w:color="auto"/>
        <w:left w:val="none" w:sz="0" w:space="0" w:color="auto"/>
        <w:bottom w:val="none" w:sz="0" w:space="0" w:color="auto"/>
        <w:right w:val="none" w:sz="0" w:space="0" w:color="auto"/>
      </w:divBdr>
    </w:div>
    <w:div w:id="1495536758">
      <w:bodyDiv w:val="1"/>
      <w:marLeft w:val="0"/>
      <w:marRight w:val="0"/>
      <w:marTop w:val="0"/>
      <w:marBottom w:val="0"/>
      <w:divBdr>
        <w:top w:val="none" w:sz="0" w:space="0" w:color="auto"/>
        <w:left w:val="none" w:sz="0" w:space="0" w:color="auto"/>
        <w:bottom w:val="none" w:sz="0" w:space="0" w:color="auto"/>
        <w:right w:val="none" w:sz="0" w:space="0" w:color="auto"/>
      </w:divBdr>
    </w:div>
    <w:div w:id="1503738922">
      <w:bodyDiv w:val="1"/>
      <w:marLeft w:val="0"/>
      <w:marRight w:val="0"/>
      <w:marTop w:val="0"/>
      <w:marBottom w:val="0"/>
      <w:divBdr>
        <w:top w:val="none" w:sz="0" w:space="0" w:color="auto"/>
        <w:left w:val="none" w:sz="0" w:space="0" w:color="auto"/>
        <w:bottom w:val="none" w:sz="0" w:space="0" w:color="auto"/>
        <w:right w:val="none" w:sz="0" w:space="0" w:color="auto"/>
      </w:divBdr>
    </w:div>
    <w:div w:id="1511288335">
      <w:bodyDiv w:val="1"/>
      <w:marLeft w:val="0"/>
      <w:marRight w:val="0"/>
      <w:marTop w:val="0"/>
      <w:marBottom w:val="0"/>
      <w:divBdr>
        <w:top w:val="none" w:sz="0" w:space="0" w:color="auto"/>
        <w:left w:val="none" w:sz="0" w:space="0" w:color="auto"/>
        <w:bottom w:val="none" w:sz="0" w:space="0" w:color="auto"/>
        <w:right w:val="none" w:sz="0" w:space="0" w:color="auto"/>
      </w:divBdr>
    </w:div>
    <w:div w:id="1517187583">
      <w:bodyDiv w:val="1"/>
      <w:marLeft w:val="0"/>
      <w:marRight w:val="0"/>
      <w:marTop w:val="0"/>
      <w:marBottom w:val="0"/>
      <w:divBdr>
        <w:top w:val="none" w:sz="0" w:space="0" w:color="auto"/>
        <w:left w:val="none" w:sz="0" w:space="0" w:color="auto"/>
        <w:bottom w:val="none" w:sz="0" w:space="0" w:color="auto"/>
        <w:right w:val="none" w:sz="0" w:space="0" w:color="auto"/>
      </w:divBdr>
    </w:div>
    <w:div w:id="1556233302">
      <w:bodyDiv w:val="1"/>
      <w:marLeft w:val="0"/>
      <w:marRight w:val="0"/>
      <w:marTop w:val="0"/>
      <w:marBottom w:val="0"/>
      <w:divBdr>
        <w:top w:val="none" w:sz="0" w:space="0" w:color="auto"/>
        <w:left w:val="none" w:sz="0" w:space="0" w:color="auto"/>
        <w:bottom w:val="none" w:sz="0" w:space="0" w:color="auto"/>
        <w:right w:val="none" w:sz="0" w:space="0" w:color="auto"/>
      </w:divBdr>
    </w:div>
    <w:div w:id="1561554833">
      <w:bodyDiv w:val="1"/>
      <w:marLeft w:val="0"/>
      <w:marRight w:val="0"/>
      <w:marTop w:val="0"/>
      <w:marBottom w:val="0"/>
      <w:divBdr>
        <w:top w:val="none" w:sz="0" w:space="0" w:color="auto"/>
        <w:left w:val="none" w:sz="0" w:space="0" w:color="auto"/>
        <w:bottom w:val="none" w:sz="0" w:space="0" w:color="auto"/>
        <w:right w:val="none" w:sz="0" w:space="0" w:color="auto"/>
      </w:divBdr>
    </w:div>
    <w:div w:id="1573126784">
      <w:bodyDiv w:val="1"/>
      <w:marLeft w:val="0"/>
      <w:marRight w:val="0"/>
      <w:marTop w:val="0"/>
      <w:marBottom w:val="0"/>
      <w:divBdr>
        <w:top w:val="none" w:sz="0" w:space="0" w:color="auto"/>
        <w:left w:val="none" w:sz="0" w:space="0" w:color="auto"/>
        <w:bottom w:val="none" w:sz="0" w:space="0" w:color="auto"/>
        <w:right w:val="none" w:sz="0" w:space="0" w:color="auto"/>
      </w:divBdr>
    </w:div>
    <w:div w:id="1575510379">
      <w:bodyDiv w:val="1"/>
      <w:marLeft w:val="0"/>
      <w:marRight w:val="0"/>
      <w:marTop w:val="0"/>
      <w:marBottom w:val="0"/>
      <w:divBdr>
        <w:top w:val="none" w:sz="0" w:space="0" w:color="auto"/>
        <w:left w:val="none" w:sz="0" w:space="0" w:color="auto"/>
        <w:bottom w:val="none" w:sz="0" w:space="0" w:color="auto"/>
        <w:right w:val="none" w:sz="0" w:space="0" w:color="auto"/>
      </w:divBdr>
    </w:div>
    <w:div w:id="1586450649">
      <w:bodyDiv w:val="1"/>
      <w:marLeft w:val="0"/>
      <w:marRight w:val="0"/>
      <w:marTop w:val="0"/>
      <w:marBottom w:val="0"/>
      <w:divBdr>
        <w:top w:val="none" w:sz="0" w:space="0" w:color="auto"/>
        <w:left w:val="none" w:sz="0" w:space="0" w:color="auto"/>
        <w:bottom w:val="none" w:sz="0" w:space="0" w:color="auto"/>
        <w:right w:val="none" w:sz="0" w:space="0" w:color="auto"/>
      </w:divBdr>
    </w:div>
    <w:div w:id="1625841058">
      <w:bodyDiv w:val="1"/>
      <w:marLeft w:val="0"/>
      <w:marRight w:val="0"/>
      <w:marTop w:val="0"/>
      <w:marBottom w:val="0"/>
      <w:divBdr>
        <w:top w:val="none" w:sz="0" w:space="0" w:color="auto"/>
        <w:left w:val="none" w:sz="0" w:space="0" w:color="auto"/>
        <w:bottom w:val="none" w:sz="0" w:space="0" w:color="auto"/>
        <w:right w:val="none" w:sz="0" w:space="0" w:color="auto"/>
      </w:divBdr>
      <w:divsChild>
        <w:div w:id="875702591">
          <w:marLeft w:val="0"/>
          <w:marRight w:val="0"/>
          <w:marTop w:val="0"/>
          <w:marBottom w:val="0"/>
          <w:divBdr>
            <w:top w:val="none" w:sz="0" w:space="0" w:color="auto"/>
            <w:left w:val="none" w:sz="0" w:space="0" w:color="auto"/>
            <w:bottom w:val="none" w:sz="0" w:space="0" w:color="auto"/>
            <w:right w:val="none" w:sz="0" w:space="0" w:color="auto"/>
          </w:divBdr>
          <w:divsChild>
            <w:div w:id="593905907">
              <w:marLeft w:val="0"/>
              <w:marRight w:val="0"/>
              <w:marTop w:val="0"/>
              <w:marBottom w:val="0"/>
              <w:divBdr>
                <w:top w:val="none" w:sz="0" w:space="0" w:color="auto"/>
                <w:left w:val="none" w:sz="0" w:space="0" w:color="auto"/>
                <w:bottom w:val="none" w:sz="0" w:space="0" w:color="auto"/>
                <w:right w:val="none" w:sz="0" w:space="0" w:color="auto"/>
              </w:divBdr>
              <w:divsChild>
                <w:div w:id="87624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179711">
      <w:bodyDiv w:val="1"/>
      <w:marLeft w:val="0"/>
      <w:marRight w:val="0"/>
      <w:marTop w:val="0"/>
      <w:marBottom w:val="0"/>
      <w:divBdr>
        <w:top w:val="none" w:sz="0" w:space="0" w:color="auto"/>
        <w:left w:val="none" w:sz="0" w:space="0" w:color="auto"/>
        <w:bottom w:val="none" w:sz="0" w:space="0" w:color="auto"/>
        <w:right w:val="none" w:sz="0" w:space="0" w:color="auto"/>
      </w:divBdr>
    </w:div>
    <w:div w:id="1658916250">
      <w:bodyDiv w:val="1"/>
      <w:marLeft w:val="0"/>
      <w:marRight w:val="0"/>
      <w:marTop w:val="0"/>
      <w:marBottom w:val="0"/>
      <w:divBdr>
        <w:top w:val="none" w:sz="0" w:space="0" w:color="auto"/>
        <w:left w:val="none" w:sz="0" w:space="0" w:color="auto"/>
        <w:bottom w:val="none" w:sz="0" w:space="0" w:color="auto"/>
        <w:right w:val="none" w:sz="0" w:space="0" w:color="auto"/>
      </w:divBdr>
      <w:divsChild>
        <w:div w:id="1110664940">
          <w:marLeft w:val="0"/>
          <w:marRight w:val="0"/>
          <w:marTop w:val="75"/>
          <w:marBottom w:val="0"/>
          <w:divBdr>
            <w:top w:val="none" w:sz="0" w:space="0" w:color="auto"/>
            <w:left w:val="none" w:sz="0" w:space="0" w:color="auto"/>
            <w:bottom w:val="none" w:sz="0" w:space="0" w:color="auto"/>
            <w:right w:val="none" w:sz="0" w:space="0" w:color="auto"/>
          </w:divBdr>
        </w:div>
        <w:div w:id="499934491">
          <w:marLeft w:val="0"/>
          <w:marRight w:val="0"/>
          <w:marTop w:val="75"/>
          <w:marBottom w:val="0"/>
          <w:divBdr>
            <w:top w:val="none" w:sz="0" w:space="0" w:color="auto"/>
            <w:left w:val="none" w:sz="0" w:space="0" w:color="auto"/>
            <w:bottom w:val="none" w:sz="0" w:space="0" w:color="auto"/>
            <w:right w:val="none" w:sz="0" w:space="0" w:color="auto"/>
          </w:divBdr>
        </w:div>
      </w:divsChild>
    </w:div>
    <w:div w:id="1701659306">
      <w:bodyDiv w:val="1"/>
      <w:marLeft w:val="0"/>
      <w:marRight w:val="0"/>
      <w:marTop w:val="0"/>
      <w:marBottom w:val="0"/>
      <w:divBdr>
        <w:top w:val="none" w:sz="0" w:space="0" w:color="auto"/>
        <w:left w:val="none" w:sz="0" w:space="0" w:color="auto"/>
        <w:bottom w:val="none" w:sz="0" w:space="0" w:color="auto"/>
        <w:right w:val="none" w:sz="0" w:space="0" w:color="auto"/>
      </w:divBdr>
    </w:div>
    <w:div w:id="1707633045">
      <w:bodyDiv w:val="1"/>
      <w:marLeft w:val="0"/>
      <w:marRight w:val="0"/>
      <w:marTop w:val="0"/>
      <w:marBottom w:val="0"/>
      <w:divBdr>
        <w:top w:val="none" w:sz="0" w:space="0" w:color="auto"/>
        <w:left w:val="none" w:sz="0" w:space="0" w:color="auto"/>
        <w:bottom w:val="none" w:sz="0" w:space="0" w:color="auto"/>
        <w:right w:val="none" w:sz="0" w:space="0" w:color="auto"/>
      </w:divBdr>
      <w:divsChild>
        <w:div w:id="1852797165">
          <w:marLeft w:val="0"/>
          <w:marRight w:val="0"/>
          <w:marTop w:val="0"/>
          <w:marBottom w:val="0"/>
          <w:divBdr>
            <w:top w:val="none" w:sz="0" w:space="0" w:color="auto"/>
            <w:left w:val="none" w:sz="0" w:space="0" w:color="auto"/>
            <w:bottom w:val="none" w:sz="0" w:space="0" w:color="auto"/>
            <w:right w:val="none" w:sz="0" w:space="0" w:color="auto"/>
          </w:divBdr>
          <w:divsChild>
            <w:div w:id="1073087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256897">
      <w:bodyDiv w:val="1"/>
      <w:marLeft w:val="0"/>
      <w:marRight w:val="0"/>
      <w:marTop w:val="0"/>
      <w:marBottom w:val="0"/>
      <w:divBdr>
        <w:top w:val="none" w:sz="0" w:space="0" w:color="auto"/>
        <w:left w:val="none" w:sz="0" w:space="0" w:color="auto"/>
        <w:bottom w:val="none" w:sz="0" w:space="0" w:color="auto"/>
        <w:right w:val="none" w:sz="0" w:space="0" w:color="auto"/>
      </w:divBdr>
    </w:div>
    <w:div w:id="1740979157">
      <w:bodyDiv w:val="1"/>
      <w:marLeft w:val="0"/>
      <w:marRight w:val="0"/>
      <w:marTop w:val="0"/>
      <w:marBottom w:val="0"/>
      <w:divBdr>
        <w:top w:val="none" w:sz="0" w:space="0" w:color="auto"/>
        <w:left w:val="none" w:sz="0" w:space="0" w:color="auto"/>
        <w:bottom w:val="none" w:sz="0" w:space="0" w:color="auto"/>
        <w:right w:val="none" w:sz="0" w:space="0" w:color="auto"/>
      </w:divBdr>
    </w:div>
    <w:div w:id="1748725053">
      <w:bodyDiv w:val="1"/>
      <w:marLeft w:val="0"/>
      <w:marRight w:val="0"/>
      <w:marTop w:val="0"/>
      <w:marBottom w:val="0"/>
      <w:divBdr>
        <w:top w:val="none" w:sz="0" w:space="0" w:color="auto"/>
        <w:left w:val="none" w:sz="0" w:space="0" w:color="auto"/>
        <w:bottom w:val="none" w:sz="0" w:space="0" w:color="auto"/>
        <w:right w:val="none" w:sz="0" w:space="0" w:color="auto"/>
      </w:divBdr>
    </w:div>
    <w:div w:id="1750227296">
      <w:bodyDiv w:val="1"/>
      <w:marLeft w:val="0"/>
      <w:marRight w:val="0"/>
      <w:marTop w:val="0"/>
      <w:marBottom w:val="0"/>
      <w:divBdr>
        <w:top w:val="none" w:sz="0" w:space="0" w:color="auto"/>
        <w:left w:val="none" w:sz="0" w:space="0" w:color="auto"/>
        <w:bottom w:val="none" w:sz="0" w:space="0" w:color="auto"/>
        <w:right w:val="none" w:sz="0" w:space="0" w:color="auto"/>
      </w:divBdr>
    </w:div>
    <w:div w:id="1758404597">
      <w:bodyDiv w:val="1"/>
      <w:marLeft w:val="0"/>
      <w:marRight w:val="0"/>
      <w:marTop w:val="0"/>
      <w:marBottom w:val="0"/>
      <w:divBdr>
        <w:top w:val="none" w:sz="0" w:space="0" w:color="auto"/>
        <w:left w:val="none" w:sz="0" w:space="0" w:color="auto"/>
        <w:bottom w:val="none" w:sz="0" w:space="0" w:color="auto"/>
        <w:right w:val="none" w:sz="0" w:space="0" w:color="auto"/>
      </w:divBdr>
      <w:divsChild>
        <w:div w:id="696588676">
          <w:marLeft w:val="0"/>
          <w:marRight w:val="0"/>
          <w:marTop w:val="0"/>
          <w:marBottom w:val="0"/>
          <w:divBdr>
            <w:top w:val="none" w:sz="0" w:space="0" w:color="auto"/>
            <w:left w:val="none" w:sz="0" w:space="0" w:color="auto"/>
            <w:bottom w:val="none" w:sz="0" w:space="0" w:color="auto"/>
            <w:right w:val="none" w:sz="0" w:space="0" w:color="auto"/>
          </w:divBdr>
          <w:divsChild>
            <w:div w:id="1604612011">
              <w:marLeft w:val="0"/>
              <w:marRight w:val="0"/>
              <w:marTop w:val="0"/>
              <w:marBottom w:val="0"/>
              <w:divBdr>
                <w:top w:val="none" w:sz="0" w:space="0" w:color="auto"/>
                <w:left w:val="none" w:sz="0" w:space="0" w:color="auto"/>
                <w:bottom w:val="none" w:sz="0" w:space="0" w:color="auto"/>
                <w:right w:val="none" w:sz="0" w:space="0" w:color="auto"/>
              </w:divBdr>
              <w:divsChild>
                <w:div w:id="68971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094673">
      <w:bodyDiv w:val="1"/>
      <w:marLeft w:val="0"/>
      <w:marRight w:val="0"/>
      <w:marTop w:val="0"/>
      <w:marBottom w:val="0"/>
      <w:divBdr>
        <w:top w:val="none" w:sz="0" w:space="0" w:color="auto"/>
        <w:left w:val="none" w:sz="0" w:space="0" w:color="auto"/>
        <w:bottom w:val="none" w:sz="0" w:space="0" w:color="auto"/>
        <w:right w:val="none" w:sz="0" w:space="0" w:color="auto"/>
      </w:divBdr>
    </w:div>
    <w:div w:id="1767000332">
      <w:bodyDiv w:val="1"/>
      <w:marLeft w:val="0"/>
      <w:marRight w:val="0"/>
      <w:marTop w:val="0"/>
      <w:marBottom w:val="0"/>
      <w:divBdr>
        <w:top w:val="none" w:sz="0" w:space="0" w:color="auto"/>
        <w:left w:val="none" w:sz="0" w:space="0" w:color="auto"/>
        <w:bottom w:val="none" w:sz="0" w:space="0" w:color="auto"/>
        <w:right w:val="none" w:sz="0" w:space="0" w:color="auto"/>
      </w:divBdr>
      <w:divsChild>
        <w:div w:id="1323850581">
          <w:marLeft w:val="0"/>
          <w:marRight w:val="0"/>
          <w:marTop w:val="0"/>
          <w:marBottom w:val="0"/>
          <w:divBdr>
            <w:top w:val="none" w:sz="0" w:space="0" w:color="auto"/>
            <w:left w:val="none" w:sz="0" w:space="0" w:color="auto"/>
            <w:bottom w:val="none" w:sz="0" w:space="0" w:color="auto"/>
            <w:right w:val="none" w:sz="0" w:space="0" w:color="auto"/>
          </w:divBdr>
          <w:divsChild>
            <w:div w:id="2095276838">
              <w:marLeft w:val="0"/>
              <w:marRight w:val="0"/>
              <w:marTop w:val="0"/>
              <w:marBottom w:val="0"/>
              <w:divBdr>
                <w:top w:val="none" w:sz="0" w:space="0" w:color="auto"/>
                <w:left w:val="none" w:sz="0" w:space="0" w:color="auto"/>
                <w:bottom w:val="none" w:sz="0" w:space="0" w:color="auto"/>
                <w:right w:val="none" w:sz="0" w:space="0" w:color="auto"/>
              </w:divBdr>
              <w:divsChild>
                <w:div w:id="1689257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670536">
      <w:bodyDiv w:val="1"/>
      <w:marLeft w:val="0"/>
      <w:marRight w:val="0"/>
      <w:marTop w:val="0"/>
      <w:marBottom w:val="0"/>
      <w:divBdr>
        <w:top w:val="none" w:sz="0" w:space="0" w:color="auto"/>
        <w:left w:val="none" w:sz="0" w:space="0" w:color="auto"/>
        <w:bottom w:val="none" w:sz="0" w:space="0" w:color="auto"/>
        <w:right w:val="none" w:sz="0" w:space="0" w:color="auto"/>
      </w:divBdr>
      <w:divsChild>
        <w:div w:id="2048945242">
          <w:marLeft w:val="0"/>
          <w:marRight w:val="0"/>
          <w:marTop w:val="75"/>
          <w:marBottom w:val="0"/>
          <w:divBdr>
            <w:top w:val="none" w:sz="0" w:space="0" w:color="auto"/>
            <w:left w:val="none" w:sz="0" w:space="0" w:color="auto"/>
            <w:bottom w:val="none" w:sz="0" w:space="0" w:color="auto"/>
            <w:right w:val="none" w:sz="0" w:space="0" w:color="auto"/>
          </w:divBdr>
        </w:div>
      </w:divsChild>
    </w:div>
    <w:div w:id="1776902918">
      <w:bodyDiv w:val="1"/>
      <w:marLeft w:val="0"/>
      <w:marRight w:val="0"/>
      <w:marTop w:val="0"/>
      <w:marBottom w:val="0"/>
      <w:divBdr>
        <w:top w:val="none" w:sz="0" w:space="0" w:color="auto"/>
        <w:left w:val="none" w:sz="0" w:space="0" w:color="auto"/>
        <w:bottom w:val="none" w:sz="0" w:space="0" w:color="auto"/>
        <w:right w:val="none" w:sz="0" w:space="0" w:color="auto"/>
      </w:divBdr>
    </w:div>
    <w:div w:id="1777292564">
      <w:bodyDiv w:val="1"/>
      <w:marLeft w:val="0"/>
      <w:marRight w:val="0"/>
      <w:marTop w:val="0"/>
      <w:marBottom w:val="0"/>
      <w:divBdr>
        <w:top w:val="none" w:sz="0" w:space="0" w:color="auto"/>
        <w:left w:val="none" w:sz="0" w:space="0" w:color="auto"/>
        <w:bottom w:val="none" w:sz="0" w:space="0" w:color="auto"/>
        <w:right w:val="none" w:sz="0" w:space="0" w:color="auto"/>
      </w:divBdr>
    </w:div>
    <w:div w:id="1778333593">
      <w:bodyDiv w:val="1"/>
      <w:marLeft w:val="0"/>
      <w:marRight w:val="0"/>
      <w:marTop w:val="0"/>
      <w:marBottom w:val="0"/>
      <w:divBdr>
        <w:top w:val="none" w:sz="0" w:space="0" w:color="auto"/>
        <w:left w:val="none" w:sz="0" w:space="0" w:color="auto"/>
        <w:bottom w:val="none" w:sz="0" w:space="0" w:color="auto"/>
        <w:right w:val="none" w:sz="0" w:space="0" w:color="auto"/>
      </w:divBdr>
    </w:div>
    <w:div w:id="1790121906">
      <w:bodyDiv w:val="1"/>
      <w:marLeft w:val="0"/>
      <w:marRight w:val="0"/>
      <w:marTop w:val="0"/>
      <w:marBottom w:val="0"/>
      <w:divBdr>
        <w:top w:val="none" w:sz="0" w:space="0" w:color="auto"/>
        <w:left w:val="none" w:sz="0" w:space="0" w:color="auto"/>
        <w:bottom w:val="none" w:sz="0" w:space="0" w:color="auto"/>
        <w:right w:val="none" w:sz="0" w:space="0" w:color="auto"/>
      </w:divBdr>
    </w:div>
    <w:div w:id="1804611714">
      <w:bodyDiv w:val="1"/>
      <w:marLeft w:val="0"/>
      <w:marRight w:val="0"/>
      <w:marTop w:val="0"/>
      <w:marBottom w:val="0"/>
      <w:divBdr>
        <w:top w:val="none" w:sz="0" w:space="0" w:color="auto"/>
        <w:left w:val="none" w:sz="0" w:space="0" w:color="auto"/>
        <w:bottom w:val="none" w:sz="0" w:space="0" w:color="auto"/>
        <w:right w:val="none" w:sz="0" w:space="0" w:color="auto"/>
      </w:divBdr>
    </w:div>
    <w:div w:id="1831560749">
      <w:bodyDiv w:val="1"/>
      <w:marLeft w:val="0"/>
      <w:marRight w:val="0"/>
      <w:marTop w:val="0"/>
      <w:marBottom w:val="0"/>
      <w:divBdr>
        <w:top w:val="none" w:sz="0" w:space="0" w:color="auto"/>
        <w:left w:val="none" w:sz="0" w:space="0" w:color="auto"/>
        <w:bottom w:val="none" w:sz="0" w:space="0" w:color="auto"/>
        <w:right w:val="none" w:sz="0" w:space="0" w:color="auto"/>
      </w:divBdr>
    </w:div>
    <w:div w:id="1841309186">
      <w:bodyDiv w:val="1"/>
      <w:marLeft w:val="0"/>
      <w:marRight w:val="0"/>
      <w:marTop w:val="0"/>
      <w:marBottom w:val="0"/>
      <w:divBdr>
        <w:top w:val="none" w:sz="0" w:space="0" w:color="auto"/>
        <w:left w:val="none" w:sz="0" w:space="0" w:color="auto"/>
        <w:bottom w:val="none" w:sz="0" w:space="0" w:color="auto"/>
        <w:right w:val="none" w:sz="0" w:space="0" w:color="auto"/>
      </w:divBdr>
    </w:div>
    <w:div w:id="1843279824">
      <w:bodyDiv w:val="1"/>
      <w:marLeft w:val="0"/>
      <w:marRight w:val="0"/>
      <w:marTop w:val="0"/>
      <w:marBottom w:val="0"/>
      <w:divBdr>
        <w:top w:val="none" w:sz="0" w:space="0" w:color="auto"/>
        <w:left w:val="none" w:sz="0" w:space="0" w:color="auto"/>
        <w:bottom w:val="none" w:sz="0" w:space="0" w:color="auto"/>
        <w:right w:val="none" w:sz="0" w:space="0" w:color="auto"/>
      </w:divBdr>
      <w:divsChild>
        <w:div w:id="104540819">
          <w:marLeft w:val="0"/>
          <w:marRight w:val="0"/>
          <w:marTop w:val="0"/>
          <w:marBottom w:val="0"/>
          <w:divBdr>
            <w:top w:val="none" w:sz="0" w:space="0" w:color="auto"/>
            <w:left w:val="none" w:sz="0" w:space="0" w:color="auto"/>
            <w:bottom w:val="none" w:sz="0" w:space="0" w:color="auto"/>
            <w:right w:val="none" w:sz="0" w:space="0" w:color="auto"/>
          </w:divBdr>
        </w:div>
        <w:div w:id="1733113332">
          <w:marLeft w:val="0"/>
          <w:marRight w:val="0"/>
          <w:marTop w:val="0"/>
          <w:marBottom w:val="0"/>
          <w:divBdr>
            <w:top w:val="none" w:sz="0" w:space="0" w:color="auto"/>
            <w:left w:val="none" w:sz="0" w:space="0" w:color="auto"/>
            <w:bottom w:val="none" w:sz="0" w:space="0" w:color="auto"/>
            <w:right w:val="none" w:sz="0" w:space="0" w:color="auto"/>
          </w:divBdr>
        </w:div>
      </w:divsChild>
    </w:div>
    <w:div w:id="1850870792">
      <w:bodyDiv w:val="1"/>
      <w:marLeft w:val="0"/>
      <w:marRight w:val="0"/>
      <w:marTop w:val="0"/>
      <w:marBottom w:val="0"/>
      <w:divBdr>
        <w:top w:val="none" w:sz="0" w:space="0" w:color="auto"/>
        <w:left w:val="none" w:sz="0" w:space="0" w:color="auto"/>
        <w:bottom w:val="none" w:sz="0" w:space="0" w:color="auto"/>
        <w:right w:val="none" w:sz="0" w:space="0" w:color="auto"/>
      </w:divBdr>
      <w:divsChild>
        <w:div w:id="788091331">
          <w:marLeft w:val="0"/>
          <w:marRight w:val="0"/>
          <w:marTop w:val="0"/>
          <w:marBottom w:val="0"/>
          <w:divBdr>
            <w:top w:val="none" w:sz="0" w:space="0" w:color="auto"/>
            <w:left w:val="none" w:sz="0" w:space="0" w:color="auto"/>
            <w:bottom w:val="none" w:sz="0" w:space="0" w:color="auto"/>
            <w:right w:val="none" w:sz="0" w:space="0" w:color="auto"/>
          </w:divBdr>
        </w:div>
        <w:div w:id="993798723">
          <w:marLeft w:val="0"/>
          <w:marRight w:val="0"/>
          <w:marTop w:val="0"/>
          <w:marBottom w:val="0"/>
          <w:divBdr>
            <w:top w:val="none" w:sz="0" w:space="0" w:color="auto"/>
            <w:left w:val="none" w:sz="0" w:space="0" w:color="auto"/>
            <w:bottom w:val="none" w:sz="0" w:space="0" w:color="auto"/>
            <w:right w:val="none" w:sz="0" w:space="0" w:color="auto"/>
          </w:divBdr>
        </w:div>
      </w:divsChild>
    </w:div>
    <w:div w:id="1854371850">
      <w:bodyDiv w:val="1"/>
      <w:marLeft w:val="0"/>
      <w:marRight w:val="0"/>
      <w:marTop w:val="0"/>
      <w:marBottom w:val="0"/>
      <w:divBdr>
        <w:top w:val="none" w:sz="0" w:space="0" w:color="auto"/>
        <w:left w:val="none" w:sz="0" w:space="0" w:color="auto"/>
        <w:bottom w:val="none" w:sz="0" w:space="0" w:color="auto"/>
        <w:right w:val="none" w:sz="0" w:space="0" w:color="auto"/>
      </w:divBdr>
    </w:div>
    <w:div w:id="1878590891">
      <w:bodyDiv w:val="1"/>
      <w:marLeft w:val="0"/>
      <w:marRight w:val="0"/>
      <w:marTop w:val="0"/>
      <w:marBottom w:val="0"/>
      <w:divBdr>
        <w:top w:val="none" w:sz="0" w:space="0" w:color="auto"/>
        <w:left w:val="none" w:sz="0" w:space="0" w:color="auto"/>
        <w:bottom w:val="none" w:sz="0" w:space="0" w:color="auto"/>
        <w:right w:val="none" w:sz="0" w:space="0" w:color="auto"/>
      </w:divBdr>
    </w:div>
    <w:div w:id="1891727217">
      <w:bodyDiv w:val="1"/>
      <w:marLeft w:val="0"/>
      <w:marRight w:val="0"/>
      <w:marTop w:val="0"/>
      <w:marBottom w:val="0"/>
      <w:divBdr>
        <w:top w:val="none" w:sz="0" w:space="0" w:color="auto"/>
        <w:left w:val="none" w:sz="0" w:space="0" w:color="auto"/>
        <w:bottom w:val="none" w:sz="0" w:space="0" w:color="auto"/>
        <w:right w:val="none" w:sz="0" w:space="0" w:color="auto"/>
      </w:divBdr>
    </w:div>
    <w:div w:id="1906647595">
      <w:bodyDiv w:val="1"/>
      <w:marLeft w:val="0"/>
      <w:marRight w:val="0"/>
      <w:marTop w:val="0"/>
      <w:marBottom w:val="0"/>
      <w:divBdr>
        <w:top w:val="none" w:sz="0" w:space="0" w:color="auto"/>
        <w:left w:val="none" w:sz="0" w:space="0" w:color="auto"/>
        <w:bottom w:val="none" w:sz="0" w:space="0" w:color="auto"/>
        <w:right w:val="none" w:sz="0" w:space="0" w:color="auto"/>
      </w:divBdr>
    </w:div>
    <w:div w:id="1908805332">
      <w:bodyDiv w:val="1"/>
      <w:marLeft w:val="0"/>
      <w:marRight w:val="0"/>
      <w:marTop w:val="0"/>
      <w:marBottom w:val="0"/>
      <w:divBdr>
        <w:top w:val="none" w:sz="0" w:space="0" w:color="auto"/>
        <w:left w:val="none" w:sz="0" w:space="0" w:color="auto"/>
        <w:bottom w:val="none" w:sz="0" w:space="0" w:color="auto"/>
        <w:right w:val="none" w:sz="0" w:space="0" w:color="auto"/>
      </w:divBdr>
    </w:div>
    <w:div w:id="1918977368">
      <w:bodyDiv w:val="1"/>
      <w:marLeft w:val="0"/>
      <w:marRight w:val="0"/>
      <w:marTop w:val="0"/>
      <w:marBottom w:val="0"/>
      <w:divBdr>
        <w:top w:val="none" w:sz="0" w:space="0" w:color="auto"/>
        <w:left w:val="none" w:sz="0" w:space="0" w:color="auto"/>
        <w:bottom w:val="none" w:sz="0" w:space="0" w:color="auto"/>
        <w:right w:val="none" w:sz="0" w:space="0" w:color="auto"/>
      </w:divBdr>
    </w:div>
    <w:div w:id="1920171997">
      <w:bodyDiv w:val="1"/>
      <w:marLeft w:val="0"/>
      <w:marRight w:val="0"/>
      <w:marTop w:val="0"/>
      <w:marBottom w:val="0"/>
      <w:divBdr>
        <w:top w:val="none" w:sz="0" w:space="0" w:color="auto"/>
        <w:left w:val="none" w:sz="0" w:space="0" w:color="auto"/>
        <w:bottom w:val="none" w:sz="0" w:space="0" w:color="auto"/>
        <w:right w:val="none" w:sz="0" w:space="0" w:color="auto"/>
      </w:divBdr>
    </w:div>
    <w:div w:id="1928032575">
      <w:bodyDiv w:val="1"/>
      <w:marLeft w:val="0"/>
      <w:marRight w:val="0"/>
      <w:marTop w:val="0"/>
      <w:marBottom w:val="0"/>
      <w:divBdr>
        <w:top w:val="none" w:sz="0" w:space="0" w:color="auto"/>
        <w:left w:val="none" w:sz="0" w:space="0" w:color="auto"/>
        <w:bottom w:val="none" w:sz="0" w:space="0" w:color="auto"/>
        <w:right w:val="none" w:sz="0" w:space="0" w:color="auto"/>
      </w:divBdr>
    </w:div>
    <w:div w:id="1934165116">
      <w:bodyDiv w:val="1"/>
      <w:marLeft w:val="0"/>
      <w:marRight w:val="0"/>
      <w:marTop w:val="0"/>
      <w:marBottom w:val="0"/>
      <w:divBdr>
        <w:top w:val="none" w:sz="0" w:space="0" w:color="auto"/>
        <w:left w:val="none" w:sz="0" w:space="0" w:color="auto"/>
        <w:bottom w:val="none" w:sz="0" w:space="0" w:color="auto"/>
        <w:right w:val="none" w:sz="0" w:space="0" w:color="auto"/>
      </w:divBdr>
    </w:div>
    <w:div w:id="1942032896">
      <w:bodyDiv w:val="1"/>
      <w:marLeft w:val="0"/>
      <w:marRight w:val="0"/>
      <w:marTop w:val="0"/>
      <w:marBottom w:val="0"/>
      <w:divBdr>
        <w:top w:val="none" w:sz="0" w:space="0" w:color="auto"/>
        <w:left w:val="none" w:sz="0" w:space="0" w:color="auto"/>
        <w:bottom w:val="none" w:sz="0" w:space="0" w:color="auto"/>
        <w:right w:val="none" w:sz="0" w:space="0" w:color="auto"/>
      </w:divBdr>
    </w:div>
    <w:div w:id="1949006012">
      <w:bodyDiv w:val="1"/>
      <w:marLeft w:val="0"/>
      <w:marRight w:val="0"/>
      <w:marTop w:val="0"/>
      <w:marBottom w:val="0"/>
      <w:divBdr>
        <w:top w:val="none" w:sz="0" w:space="0" w:color="auto"/>
        <w:left w:val="none" w:sz="0" w:space="0" w:color="auto"/>
        <w:bottom w:val="none" w:sz="0" w:space="0" w:color="auto"/>
        <w:right w:val="none" w:sz="0" w:space="0" w:color="auto"/>
      </w:divBdr>
    </w:div>
    <w:div w:id="1963267682">
      <w:bodyDiv w:val="1"/>
      <w:marLeft w:val="0"/>
      <w:marRight w:val="0"/>
      <w:marTop w:val="0"/>
      <w:marBottom w:val="0"/>
      <w:divBdr>
        <w:top w:val="none" w:sz="0" w:space="0" w:color="auto"/>
        <w:left w:val="none" w:sz="0" w:space="0" w:color="auto"/>
        <w:bottom w:val="none" w:sz="0" w:space="0" w:color="auto"/>
        <w:right w:val="none" w:sz="0" w:space="0" w:color="auto"/>
      </w:divBdr>
    </w:div>
    <w:div w:id="1985499342">
      <w:bodyDiv w:val="1"/>
      <w:marLeft w:val="0"/>
      <w:marRight w:val="0"/>
      <w:marTop w:val="0"/>
      <w:marBottom w:val="0"/>
      <w:divBdr>
        <w:top w:val="none" w:sz="0" w:space="0" w:color="auto"/>
        <w:left w:val="none" w:sz="0" w:space="0" w:color="auto"/>
        <w:bottom w:val="none" w:sz="0" w:space="0" w:color="auto"/>
        <w:right w:val="none" w:sz="0" w:space="0" w:color="auto"/>
      </w:divBdr>
    </w:div>
    <w:div w:id="1989086154">
      <w:bodyDiv w:val="1"/>
      <w:marLeft w:val="0"/>
      <w:marRight w:val="0"/>
      <w:marTop w:val="0"/>
      <w:marBottom w:val="0"/>
      <w:divBdr>
        <w:top w:val="none" w:sz="0" w:space="0" w:color="auto"/>
        <w:left w:val="none" w:sz="0" w:space="0" w:color="auto"/>
        <w:bottom w:val="none" w:sz="0" w:space="0" w:color="auto"/>
        <w:right w:val="none" w:sz="0" w:space="0" w:color="auto"/>
      </w:divBdr>
      <w:divsChild>
        <w:div w:id="1189373979">
          <w:marLeft w:val="0"/>
          <w:marRight w:val="0"/>
          <w:marTop w:val="0"/>
          <w:marBottom w:val="0"/>
          <w:divBdr>
            <w:top w:val="none" w:sz="0" w:space="0" w:color="auto"/>
            <w:left w:val="none" w:sz="0" w:space="0" w:color="auto"/>
            <w:bottom w:val="none" w:sz="0" w:space="0" w:color="auto"/>
            <w:right w:val="none" w:sz="0" w:space="0" w:color="auto"/>
          </w:divBdr>
          <w:divsChild>
            <w:div w:id="44480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485777">
      <w:bodyDiv w:val="1"/>
      <w:marLeft w:val="0"/>
      <w:marRight w:val="0"/>
      <w:marTop w:val="0"/>
      <w:marBottom w:val="0"/>
      <w:divBdr>
        <w:top w:val="none" w:sz="0" w:space="0" w:color="auto"/>
        <w:left w:val="none" w:sz="0" w:space="0" w:color="auto"/>
        <w:bottom w:val="none" w:sz="0" w:space="0" w:color="auto"/>
        <w:right w:val="none" w:sz="0" w:space="0" w:color="auto"/>
      </w:divBdr>
    </w:div>
    <w:div w:id="2015257986">
      <w:bodyDiv w:val="1"/>
      <w:marLeft w:val="0"/>
      <w:marRight w:val="0"/>
      <w:marTop w:val="0"/>
      <w:marBottom w:val="0"/>
      <w:divBdr>
        <w:top w:val="none" w:sz="0" w:space="0" w:color="auto"/>
        <w:left w:val="none" w:sz="0" w:space="0" w:color="auto"/>
        <w:bottom w:val="none" w:sz="0" w:space="0" w:color="auto"/>
        <w:right w:val="none" w:sz="0" w:space="0" w:color="auto"/>
      </w:divBdr>
    </w:div>
    <w:div w:id="2033720526">
      <w:bodyDiv w:val="1"/>
      <w:marLeft w:val="0"/>
      <w:marRight w:val="0"/>
      <w:marTop w:val="0"/>
      <w:marBottom w:val="0"/>
      <w:divBdr>
        <w:top w:val="none" w:sz="0" w:space="0" w:color="auto"/>
        <w:left w:val="none" w:sz="0" w:space="0" w:color="auto"/>
        <w:bottom w:val="none" w:sz="0" w:space="0" w:color="auto"/>
        <w:right w:val="none" w:sz="0" w:space="0" w:color="auto"/>
      </w:divBdr>
    </w:div>
    <w:div w:id="2035383248">
      <w:bodyDiv w:val="1"/>
      <w:marLeft w:val="0"/>
      <w:marRight w:val="0"/>
      <w:marTop w:val="0"/>
      <w:marBottom w:val="0"/>
      <w:divBdr>
        <w:top w:val="none" w:sz="0" w:space="0" w:color="auto"/>
        <w:left w:val="none" w:sz="0" w:space="0" w:color="auto"/>
        <w:bottom w:val="none" w:sz="0" w:space="0" w:color="auto"/>
        <w:right w:val="none" w:sz="0" w:space="0" w:color="auto"/>
      </w:divBdr>
      <w:divsChild>
        <w:div w:id="777066144">
          <w:marLeft w:val="0"/>
          <w:marRight w:val="0"/>
          <w:marTop w:val="75"/>
          <w:marBottom w:val="0"/>
          <w:divBdr>
            <w:top w:val="none" w:sz="0" w:space="0" w:color="auto"/>
            <w:left w:val="none" w:sz="0" w:space="0" w:color="auto"/>
            <w:bottom w:val="none" w:sz="0" w:space="0" w:color="auto"/>
            <w:right w:val="none" w:sz="0" w:space="0" w:color="auto"/>
          </w:divBdr>
        </w:div>
        <w:div w:id="250551017">
          <w:marLeft w:val="0"/>
          <w:marRight w:val="0"/>
          <w:marTop w:val="75"/>
          <w:marBottom w:val="0"/>
          <w:divBdr>
            <w:top w:val="none" w:sz="0" w:space="0" w:color="auto"/>
            <w:left w:val="none" w:sz="0" w:space="0" w:color="auto"/>
            <w:bottom w:val="none" w:sz="0" w:space="0" w:color="auto"/>
            <w:right w:val="none" w:sz="0" w:space="0" w:color="auto"/>
          </w:divBdr>
        </w:div>
      </w:divsChild>
    </w:div>
    <w:div w:id="2040009795">
      <w:bodyDiv w:val="1"/>
      <w:marLeft w:val="0"/>
      <w:marRight w:val="0"/>
      <w:marTop w:val="0"/>
      <w:marBottom w:val="0"/>
      <w:divBdr>
        <w:top w:val="none" w:sz="0" w:space="0" w:color="auto"/>
        <w:left w:val="none" w:sz="0" w:space="0" w:color="auto"/>
        <w:bottom w:val="none" w:sz="0" w:space="0" w:color="auto"/>
        <w:right w:val="none" w:sz="0" w:space="0" w:color="auto"/>
      </w:divBdr>
    </w:div>
    <w:div w:id="2059890481">
      <w:bodyDiv w:val="1"/>
      <w:marLeft w:val="0"/>
      <w:marRight w:val="0"/>
      <w:marTop w:val="0"/>
      <w:marBottom w:val="0"/>
      <w:divBdr>
        <w:top w:val="none" w:sz="0" w:space="0" w:color="auto"/>
        <w:left w:val="none" w:sz="0" w:space="0" w:color="auto"/>
        <w:bottom w:val="none" w:sz="0" w:space="0" w:color="auto"/>
        <w:right w:val="none" w:sz="0" w:space="0" w:color="auto"/>
      </w:divBdr>
    </w:div>
    <w:div w:id="2071028209">
      <w:bodyDiv w:val="1"/>
      <w:marLeft w:val="0"/>
      <w:marRight w:val="0"/>
      <w:marTop w:val="0"/>
      <w:marBottom w:val="0"/>
      <w:divBdr>
        <w:top w:val="none" w:sz="0" w:space="0" w:color="auto"/>
        <w:left w:val="none" w:sz="0" w:space="0" w:color="auto"/>
        <w:bottom w:val="none" w:sz="0" w:space="0" w:color="auto"/>
        <w:right w:val="none" w:sz="0" w:space="0" w:color="auto"/>
      </w:divBdr>
    </w:div>
    <w:div w:id="2075152420">
      <w:bodyDiv w:val="1"/>
      <w:marLeft w:val="0"/>
      <w:marRight w:val="0"/>
      <w:marTop w:val="0"/>
      <w:marBottom w:val="0"/>
      <w:divBdr>
        <w:top w:val="none" w:sz="0" w:space="0" w:color="auto"/>
        <w:left w:val="none" w:sz="0" w:space="0" w:color="auto"/>
        <w:bottom w:val="none" w:sz="0" w:space="0" w:color="auto"/>
        <w:right w:val="none" w:sz="0" w:space="0" w:color="auto"/>
      </w:divBdr>
    </w:div>
    <w:div w:id="2102068617">
      <w:bodyDiv w:val="1"/>
      <w:marLeft w:val="0"/>
      <w:marRight w:val="0"/>
      <w:marTop w:val="0"/>
      <w:marBottom w:val="0"/>
      <w:divBdr>
        <w:top w:val="none" w:sz="0" w:space="0" w:color="auto"/>
        <w:left w:val="none" w:sz="0" w:space="0" w:color="auto"/>
        <w:bottom w:val="none" w:sz="0" w:space="0" w:color="auto"/>
        <w:right w:val="none" w:sz="0" w:space="0" w:color="auto"/>
      </w:divBdr>
    </w:div>
    <w:div w:id="2105567787">
      <w:bodyDiv w:val="1"/>
      <w:marLeft w:val="0"/>
      <w:marRight w:val="0"/>
      <w:marTop w:val="0"/>
      <w:marBottom w:val="0"/>
      <w:divBdr>
        <w:top w:val="none" w:sz="0" w:space="0" w:color="auto"/>
        <w:left w:val="none" w:sz="0" w:space="0" w:color="auto"/>
        <w:bottom w:val="none" w:sz="0" w:space="0" w:color="auto"/>
        <w:right w:val="none" w:sz="0" w:space="0" w:color="auto"/>
      </w:divBdr>
    </w:div>
    <w:div w:id="2136868515">
      <w:bodyDiv w:val="1"/>
      <w:marLeft w:val="0"/>
      <w:marRight w:val="0"/>
      <w:marTop w:val="0"/>
      <w:marBottom w:val="0"/>
      <w:divBdr>
        <w:top w:val="none" w:sz="0" w:space="0" w:color="auto"/>
        <w:left w:val="none" w:sz="0" w:space="0" w:color="auto"/>
        <w:bottom w:val="none" w:sz="0" w:space="0" w:color="auto"/>
        <w:right w:val="none" w:sz="0" w:space="0" w:color="auto"/>
      </w:divBdr>
    </w:div>
    <w:div w:id="2140831119">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jove.com/author/Jean-L%C3%A9on_Thoma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jove.com/author/Emma_Ristori"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571431d-d9a5-4b89-9f32-6849657dcb8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3BF93A097E0841BF979FE577384E52" ma:contentTypeVersion="11" ma:contentTypeDescription="Create a new document." ma:contentTypeScope="" ma:versionID="338a904873ae23cc3143376ce658ca8f">
  <xsd:schema xmlns:xsd="http://www.w3.org/2001/XMLSchema" xmlns:xs="http://www.w3.org/2001/XMLSchema" xmlns:p="http://schemas.microsoft.com/office/2006/metadata/properties" xmlns:ns3="f571431d-d9a5-4b89-9f32-6849657dcb80" targetNamespace="http://schemas.microsoft.com/office/2006/metadata/properties" ma:root="true" ma:fieldsID="3da738ff4460c0184417029255cc605b" ns3:_="">
    <xsd:import namespace="f571431d-d9a5-4b89-9f32-6849657dcb80"/>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element ref="ns3:MediaServiceSystemTags"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71431d-d9a5-4b89-9f32-6849657dcb80"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851B09-596F-45B6-BE3B-19CA21100AD1}">
  <ds:schemaRefs>
    <ds:schemaRef ds:uri="http://schemas.microsoft.com/office/2006/metadata/properties"/>
    <ds:schemaRef ds:uri="http://schemas.microsoft.com/office/infopath/2007/PartnerControls"/>
    <ds:schemaRef ds:uri="f571431d-d9a5-4b89-9f32-6849657dcb80"/>
  </ds:schemaRefs>
</ds:datastoreItem>
</file>

<file path=customXml/itemProps2.xml><?xml version="1.0" encoding="utf-8"?>
<ds:datastoreItem xmlns:ds="http://schemas.openxmlformats.org/officeDocument/2006/customXml" ds:itemID="{D8D4F59D-D5C3-41D2-B69C-BA52D78B9E27}">
  <ds:schemaRefs>
    <ds:schemaRef ds:uri="http://schemas.microsoft.com/sharepoint/v3/contenttype/forms"/>
  </ds:schemaRefs>
</ds:datastoreItem>
</file>

<file path=customXml/itemProps3.xml><?xml version="1.0" encoding="utf-8"?>
<ds:datastoreItem xmlns:ds="http://schemas.openxmlformats.org/officeDocument/2006/customXml" ds:itemID="{865FAE16-BFF9-4C00-836F-3FC29FB9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71431d-d9a5-4b89-9f32-6849657dcb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0BFE38-D7A9-4D5C-8F41-161FEF39C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5569</Words>
  <Characters>31746</Characters>
  <Application>Microsoft Office Word</Application>
  <DocSecurity>0</DocSecurity>
  <Lines>264</Lines>
  <Paragraphs>74</Paragraphs>
  <ScaleCrop>false</ScaleCrop>
  <Company>Yale University</Company>
  <LinksUpToDate>false</LinksUpToDate>
  <CharactersWithSpaces>37241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subject/>
  <dc:creator>Desktop Technologies</dc:creator>
  <cp:keywords/>
  <dc:description/>
  <cp:lastModifiedBy>Omlor, Mindy</cp:lastModifiedBy>
  <cp:revision>4</cp:revision>
  <cp:lastPrinted>2019-11-05T15:50:00Z</cp:lastPrinted>
  <dcterms:created xsi:type="dcterms:W3CDTF">2025-01-14T16:41:00Z</dcterms:created>
  <dcterms:modified xsi:type="dcterms:W3CDTF">2025-04-15T18:21:00Z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0x010100E63BF93A097E0841BF979FE577384E52</vt:lpwstr>
  </property>
</Properties>
</file>