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97F8E" w14:textId="77777777" w:rsidR="000E10C7" w:rsidRPr="00C87AC6" w:rsidRDefault="000E10C7" w:rsidP="009C2C5F">
      <w:pPr>
        <w:pStyle w:val="Heading2"/>
        <w:rPr>
          <w:rFonts w:ascii="Times New Roman" w:hAnsi="Times New Roman"/>
          <w:sz w:val="24"/>
          <w:szCs w:val="24"/>
        </w:rPr>
      </w:pPr>
      <w:r w:rsidRPr="00C87AC6">
        <w:rPr>
          <w:rFonts w:ascii="Times New Roman" w:hAnsi="Times New Roman"/>
          <w:sz w:val="24"/>
          <w:szCs w:val="24"/>
        </w:rPr>
        <w:t>CURRICULUM VITAE</w:t>
      </w:r>
    </w:p>
    <w:p w14:paraId="5F2F41CD" w14:textId="77777777" w:rsidR="00CA3763" w:rsidRPr="00C87AC6" w:rsidRDefault="00CA3763" w:rsidP="000E10C7">
      <w:pPr>
        <w:pStyle w:val="Title"/>
        <w:rPr>
          <w:rFonts w:ascii="Times New Roman" w:hAnsi="Times New Roman"/>
          <w:sz w:val="24"/>
          <w:szCs w:val="24"/>
        </w:rPr>
      </w:pPr>
    </w:p>
    <w:p w14:paraId="12284549" w14:textId="3D13BBF4" w:rsidR="00CA3763" w:rsidRPr="00C87AC6" w:rsidRDefault="00CA3763" w:rsidP="00CA3763">
      <w:pPr>
        <w:jc w:val="both"/>
        <w:rPr>
          <w:rFonts w:ascii="Times New Roman" w:hAnsi="Times New Roman"/>
          <w:b/>
          <w:szCs w:val="24"/>
        </w:rPr>
      </w:pPr>
      <w:r w:rsidRPr="00C87AC6">
        <w:rPr>
          <w:rFonts w:ascii="Times New Roman" w:hAnsi="Times New Roman"/>
          <w:b/>
          <w:szCs w:val="24"/>
        </w:rPr>
        <w:t>Date</w:t>
      </w:r>
      <w:r w:rsidR="00B244EC" w:rsidRPr="00C87AC6">
        <w:rPr>
          <w:rFonts w:ascii="Times New Roman" w:hAnsi="Times New Roman"/>
          <w:b/>
          <w:szCs w:val="24"/>
        </w:rPr>
        <w:t xml:space="preserve"> of this revision</w:t>
      </w:r>
      <w:r w:rsidRPr="00C87AC6">
        <w:rPr>
          <w:rFonts w:ascii="Times New Roman" w:hAnsi="Times New Roman"/>
          <w:b/>
          <w:szCs w:val="24"/>
        </w:rPr>
        <w:t>:</w:t>
      </w:r>
      <w:r w:rsidRPr="00C87AC6">
        <w:rPr>
          <w:rFonts w:ascii="Times New Roman" w:hAnsi="Times New Roman"/>
          <w:b/>
          <w:szCs w:val="24"/>
        </w:rPr>
        <w:tab/>
      </w:r>
      <w:r w:rsidR="00C87AC6">
        <w:rPr>
          <w:rFonts w:ascii="Times New Roman" w:hAnsi="Times New Roman"/>
          <w:b/>
          <w:szCs w:val="24"/>
        </w:rPr>
        <w:tab/>
      </w:r>
      <w:r w:rsidR="008C4BB0">
        <w:rPr>
          <w:rFonts w:ascii="Times New Roman" w:hAnsi="Times New Roman"/>
          <w:szCs w:val="24"/>
        </w:rPr>
        <w:t>4/1</w:t>
      </w:r>
      <w:r w:rsidR="002A76D2">
        <w:rPr>
          <w:rFonts w:ascii="Times New Roman" w:hAnsi="Times New Roman"/>
          <w:szCs w:val="24"/>
        </w:rPr>
        <w:t>8</w:t>
      </w:r>
      <w:r w:rsidR="00B170FC">
        <w:rPr>
          <w:rFonts w:ascii="Times New Roman" w:hAnsi="Times New Roman"/>
          <w:szCs w:val="24"/>
        </w:rPr>
        <w:t>/2024</w:t>
      </w:r>
      <w:r w:rsidRPr="00C87AC6">
        <w:rPr>
          <w:rFonts w:ascii="Times New Roman" w:hAnsi="Times New Roman"/>
          <w:b/>
          <w:szCs w:val="24"/>
        </w:rPr>
        <w:tab/>
      </w:r>
    </w:p>
    <w:p w14:paraId="2DF6C2A2" w14:textId="77777777" w:rsidR="000E10C7" w:rsidRPr="00C87AC6" w:rsidRDefault="000E10C7" w:rsidP="000E10C7">
      <w:pPr>
        <w:jc w:val="center"/>
        <w:rPr>
          <w:rFonts w:ascii="Times New Roman" w:hAnsi="Times New Roman"/>
          <w:b/>
          <w:szCs w:val="24"/>
        </w:rPr>
      </w:pPr>
    </w:p>
    <w:p w14:paraId="7B793430" w14:textId="7C4545E6" w:rsidR="000E10C7" w:rsidRPr="00C87AC6" w:rsidRDefault="000E10C7" w:rsidP="00CA3763">
      <w:pPr>
        <w:tabs>
          <w:tab w:val="left" w:pos="2160"/>
        </w:tabs>
        <w:rPr>
          <w:rFonts w:ascii="Times New Roman" w:hAnsi="Times New Roman"/>
          <w:szCs w:val="24"/>
        </w:rPr>
      </w:pPr>
      <w:r w:rsidRPr="00C87AC6">
        <w:rPr>
          <w:rFonts w:ascii="Times New Roman" w:hAnsi="Times New Roman"/>
          <w:b/>
          <w:szCs w:val="24"/>
        </w:rPr>
        <w:t>Name:</w:t>
      </w:r>
      <w:r w:rsidR="00C87AC6">
        <w:rPr>
          <w:rFonts w:ascii="Times New Roman" w:hAnsi="Times New Roman"/>
          <w:b/>
          <w:szCs w:val="24"/>
        </w:rPr>
        <w:t xml:space="preserve">  </w:t>
      </w:r>
      <w:r w:rsidR="00264424" w:rsidRPr="00C87AC6">
        <w:rPr>
          <w:rFonts w:ascii="Times New Roman" w:hAnsi="Times New Roman"/>
          <w:szCs w:val="24"/>
        </w:rPr>
        <w:t>Joan K. Monin</w:t>
      </w:r>
      <w:r w:rsidRPr="00C87AC6">
        <w:rPr>
          <w:rFonts w:ascii="Times New Roman" w:hAnsi="Times New Roman"/>
          <w:szCs w:val="24"/>
        </w:rPr>
        <w:t>, Ph.D.</w:t>
      </w:r>
    </w:p>
    <w:p w14:paraId="73D4018E" w14:textId="77777777" w:rsidR="009A2505" w:rsidRPr="00C87AC6" w:rsidRDefault="009A2505" w:rsidP="00CA3763">
      <w:pPr>
        <w:tabs>
          <w:tab w:val="left" w:pos="2160"/>
        </w:tabs>
        <w:rPr>
          <w:rFonts w:ascii="Times New Roman" w:hAnsi="Times New Roman"/>
          <w:szCs w:val="24"/>
        </w:rPr>
      </w:pPr>
    </w:p>
    <w:p w14:paraId="274CA8FC" w14:textId="195BA8F3" w:rsidR="003C6865" w:rsidRPr="00C87AC6" w:rsidRDefault="00CD01FE" w:rsidP="003C6865">
      <w:pPr>
        <w:tabs>
          <w:tab w:val="left" w:pos="1890"/>
          <w:tab w:val="left" w:pos="2520"/>
        </w:tabs>
        <w:rPr>
          <w:rFonts w:ascii="Times New Roman" w:hAnsi="Times New Roman"/>
          <w:szCs w:val="24"/>
        </w:rPr>
      </w:pPr>
      <w:r>
        <w:rPr>
          <w:rFonts w:ascii="Times New Roman" w:hAnsi="Times New Roman"/>
          <w:b/>
          <w:szCs w:val="24"/>
        </w:rPr>
        <w:t xml:space="preserve">Title: </w:t>
      </w:r>
      <w:r w:rsidR="003C6865" w:rsidRPr="00C87AC6">
        <w:rPr>
          <w:rFonts w:ascii="Times New Roman" w:hAnsi="Times New Roman"/>
          <w:szCs w:val="24"/>
        </w:rPr>
        <w:t>Associate Professor</w:t>
      </w:r>
      <w:r w:rsidR="00654DA0" w:rsidRPr="00C87AC6">
        <w:rPr>
          <w:rFonts w:ascii="Times New Roman" w:hAnsi="Times New Roman"/>
          <w:szCs w:val="24"/>
        </w:rPr>
        <w:t xml:space="preserve"> (with tenure)</w:t>
      </w:r>
      <w:r w:rsidR="003C6865" w:rsidRPr="00C87AC6">
        <w:rPr>
          <w:rFonts w:ascii="Times New Roman" w:hAnsi="Times New Roman"/>
          <w:szCs w:val="24"/>
        </w:rPr>
        <w:t xml:space="preserve"> of </w:t>
      </w:r>
      <w:r w:rsidR="005B34FD" w:rsidRPr="00C87AC6">
        <w:rPr>
          <w:rFonts w:ascii="Times New Roman" w:hAnsi="Times New Roman"/>
          <w:szCs w:val="24"/>
        </w:rPr>
        <w:t>Social and Behavioral Sciences</w:t>
      </w:r>
      <w:r w:rsidR="003C6865" w:rsidRPr="00C87AC6">
        <w:rPr>
          <w:rFonts w:ascii="Times New Roman" w:hAnsi="Times New Roman"/>
          <w:szCs w:val="24"/>
        </w:rPr>
        <w:t>, Yale School of Public Health</w:t>
      </w:r>
    </w:p>
    <w:p w14:paraId="42FBA3E3" w14:textId="77777777" w:rsidR="003C6865" w:rsidRPr="00C87AC6" w:rsidRDefault="003C6865" w:rsidP="003C6865">
      <w:pPr>
        <w:tabs>
          <w:tab w:val="left" w:pos="1890"/>
          <w:tab w:val="left" w:pos="2520"/>
        </w:tabs>
        <w:rPr>
          <w:rFonts w:ascii="Times New Roman" w:hAnsi="Times New Roman"/>
          <w:szCs w:val="24"/>
        </w:rPr>
      </w:pPr>
    </w:p>
    <w:p w14:paraId="4ACB1B39" w14:textId="527B1C9C" w:rsidR="003C6865" w:rsidRPr="00C87AC6" w:rsidRDefault="003C6865" w:rsidP="006A6740">
      <w:pPr>
        <w:tabs>
          <w:tab w:val="left" w:pos="1890"/>
          <w:tab w:val="left" w:pos="2520"/>
          <w:tab w:val="left" w:pos="7170"/>
        </w:tabs>
        <w:rPr>
          <w:rFonts w:ascii="Times New Roman" w:hAnsi="Times New Roman"/>
          <w:szCs w:val="24"/>
        </w:rPr>
      </w:pPr>
      <w:r w:rsidRPr="00C87AC6">
        <w:rPr>
          <w:rFonts w:ascii="Times New Roman" w:hAnsi="Times New Roman"/>
          <w:b/>
          <w:szCs w:val="24"/>
        </w:rPr>
        <w:t>Term:</w:t>
      </w:r>
      <w:r w:rsidRPr="00C87AC6">
        <w:rPr>
          <w:rFonts w:ascii="Times New Roman" w:hAnsi="Times New Roman"/>
          <w:szCs w:val="24"/>
        </w:rPr>
        <w:t>  July 1, 20</w:t>
      </w:r>
      <w:r w:rsidR="008D3CF5" w:rsidRPr="00C87AC6">
        <w:rPr>
          <w:rFonts w:ascii="Times New Roman" w:hAnsi="Times New Roman"/>
          <w:szCs w:val="24"/>
        </w:rPr>
        <w:t>2</w:t>
      </w:r>
      <w:r w:rsidR="00E04219" w:rsidRPr="00C87AC6">
        <w:rPr>
          <w:rFonts w:ascii="Times New Roman" w:hAnsi="Times New Roman"/>
          <w:szCs w:val="24"/>
        </w:rPr>
        <w:t>0</w:t>
      </w:r>
      <w:r w:rsidRPr="00C87AC6">
        <w:rPr>
          <w:rFonts w:ascii="Times New Roman" w:hAnsi="Times New Roman"/>
          <w:szCs w:val="24"/>
        </w:rPr>
        <w:t>-</w:t>
      </w:r>
      <w:r w:rsidR="008D3CF5" w:rsidRPr="00C87AC6">
        <w:rPr>
          <w:rFonts w:ascii="Times New Roman" w:hAnsi="Times New Roman"/>
          <w:szCs w:val="24"/>
        </w:rPr>
        <w:t>XXXX</w:t>
      </w:r>
      <w:r w:rsidR="006A6740" w:rsidRPr="00C87AC6">
        <w:rPr>
          <w:rFonts w:ascii="Times New Roman" w:hAnsi="Times New Roman"/>
          <w:szCs w:val="24"/>
        </w:rPr>
        <w:tab/>
      </w:r>
    </w:p>
    <w:p w14:paraId="6CE038CA" w14:textId="77777777" w:rsidR="003C6865" w:rsidRPr="00C87AC6" w:rsidRDefault="003C6865" w:rsidP="003C6865">
      <w:pPr>
        <w:tabs>
          <w:tab w:val="left" w:pos="1890"/>
          <w:tab w:val="left" w:pos="2520"/>
        </w:tabs>
        <w:rPr>
          <w:rFonts w:ascii="Times New Roman" w:hAnsi="Times New Roman"/>
          <w:szCs w:val="24"/>
        </w:rPr>
      </w:pPr>
    </w:p>
    <w:p w14:paraId="70EF8A7A" w14:textId="6E5208A7" w:rsidR="003C6865" w:rsidRPr="00C87AC6" w:rsidRDefault="003C6865" w:rsidP="003C6865">
      <w:pPr>
        <w:tabs>
          <w:tab w:val="left" w:pos="1890"/>
          <w:tab w:val="left" w:pos="2520"/>
        </w:tabs>
        <w:rPr>
          <w:rFonts w:ascii="Times New Roman" w:hAnsi="Times New Roman"/>
          <w:szCs w:val="24"/>
        </w:rPr>
      </w:pPr>
      <w:r w:rsidRPr="00C87AC6">
        <w:rPr>
          <w:rFonts w:ascii="Times New Roman" w:hAnsi="Times New Roman"/>
          <w:b/>
          <w:szCs w:val="24"/>
        </w:rPr>
        <w:t>School assignment:</w:t>
      </w:r>
      <w:r w:rsidRPr="00C87AC6">
        <w:rPr>
          <w:rFonts w:ascii="Times New Roman" w:hAnsi="Times New Roman"/>
          <w:szCs w:val="24"/>
        </w:rPr>
        <w:t xml:space="preserve">  Yale School of </w:t>
      </w:r>
      <w:r w:rsidR="001B04AF" w:rsidRPr="00C87AC6">
        <w:rPr>
          <w:rFonts w:ascii="Times New Roman" w:hAnsi="Times New Roman"/>
          <w:szCs w:val="24"/>
        </w:rPr>
        <w:t xml:space="preserve">Public Health </w:t>
      </w:r>
      <w:r w:rsidRPr="00C87AC6">
        <w:rPr>
          <w:rFonts w:ascii="Times New Roman" w:hAnsi="Times New Roman"/>
          <w:szCs w:val="24"/>
        </w:rPr>
        <w:t xml:space="preserve">and Graduate School </w:t>
      </w:r>
    </w:p>
    <w:p w14:paraId="30A05625" w14:textId="77777777" w:rsidR="00977255" w:rsidRPr="00C87AC6" w:rsidRDefault="00977255" w:rsidP="000E10C7">
      <w:pPr>
        <w:tabs>
          <w:tab w:val="left" w:pos="1890"/>
          <w:tab w:val="left" w:pos="2520"/>
        </w:tabs>
        <w:rPr>
          <w:rFonts w:ascii="Times New Roman" w:hAnsi="Times New Roman"/>
          <w:b/>
          <w:szCs w:val="24"/>
        </w:rPr>
      </w:pPr>
    </w:p>
    <w:p w14:paraId="12158B9B" w14:textId="77777777" w:rsidR="00CB6AB8" w:rsidRPr="00C87AC6" w:rsidRDefault="000E10C7" w:rsidP="000E10C7">
      <w:pPr>
        <w:tabs>
          <w:tab w:val="left" w:pos="1890"/>
          <w:tab w:val="left" w:pos="2520"/>
        </w:tabs>
        <w:rPr>
          <w:rFonts w:ascii="Times New Roman" w:hAnsi="Times New Roman"/>
          <w:b/>
          <w:szCs w:val="24"/>
        </w:rPr>
      </w:pPr>
      <w:r w:rsidRPr="00C87AC6">
        <w:rPr>
          <w:rFonts w:ascii="Times New Roman" w:hAnsi="Times New Roman"/>
          <w:b/>
          <w:szCs w:val="24"/>
        </w:rPr>
        <w:t>Education:</w:t>
      </w:r>
      <w:r w:rsidRPr="00C87AC6">
        <w:rPr>
          <w:rFonts w:ascii="Times New Roman" w:hAnsi="Times New Roman"/>
          <w:b/>
          <w:szCs w:val="24"/>
        </w:rPr>
        <w:tab/>
      </w:r>
    </w:p>
    <w:p w14:paraId="5F997BB2" w14:textId="77777777" w:rsidR="00FB2A0B" w:rsidRPr="00C87AC6" w:rsidRDefault="00FB2A0B" w:rsidP="00FB2A0B">
      <w:pPr>
        <w:tabs>
          <w:tab w:val="left" w:pos="1890"/>
          <w:tab w:val="left" w:pos="2880"/>
        </w:tabs>
        <w:rPr>
          <w:rFonts w:ascii="Times New Roman" w:hAnsi="Times New Roman"/>
          <w:szCs w:val="24"/>
        </w:rPr>
      </w:pPr>
      <w:r w:rsidRPr="00C87AC6">
        <w:rPr>
          <w:rFonts w:ascii="Times New Roman" w:hAnsi="Times New Roman"/>
          <w:szCs w:val="24"/>
        </w:rPr>
        <w:t xml:space="preserve">B.A. </w:t>
      </w:r>
      <w:r w:rsidR="006B05B0" w:rsidRPr="00C87AC6">
        <w:rPr>
          <w:rFonts w:ascii="Times New Roman" w:hAnsi="Times New Roman"/>
          <w:szCs w:val="24"/>
        </w:rPr>
        <w:tab/>
      </w:r>
      <w:r w:rsidRPr="00C87AC6">
        <w:rPr>
          <w:rFonts w:ascii="Times New Roman" w:hAnsi="Times New Roman"/>
          <w:szCs w:val="24"/>
        </w:rPr>
        <w:t>University of Rochester</w:t>
      </w:r>
      <w:r w:rsidR="006B05B0" w:rsidRPr="00C87AC6">
        <w:rPr>
          <w:rFonts w:ascii="Times New Roman" w:hAnsi="Times New Roman"/>
          <w:szCs w:val="24"/>
        </w:rPr>
        <w:t xml:space="preserve"> (Psychology) 2003</w:t>
      </w:r>
      <w:r w:rsidRPr="00C87AC6">
        <w:rPr>
          <w:rFonts w:ascii="Times New Roman" w:hAnsi="Times New Roman"/>
          <w:szCs w:val="24"/>
        </w:rPr>
        <w:t xml:space="preserve"> </w:t>
      </w:r>
    </w:p>
    <w:p w14:paraId="1E2B32F5" w14:textId="77777777" w:rsidR="00FB2A0B" w:rsidRPr="00C87AC6" w:rsidRDefault="00FB2A0B" w:rsidP="00FB2A0B">
      <w:pPr>
        <w:tabs>
          <w:tab w:val="left" w:pos="1890"/>
          <w:tab w:val="left" w:pos="2880"/>
        </w:tabs>
        <w:rPr>
          <w:rFonts w:ascii="Times New Roman" w:hAnsi="Times New Roman"/>
          <w:szCs w:val="24"/>
        </w:rPr>
      </w:pPr>
      <w:r w:rsidRPr="00C87AC6">
        <w:rPr>
          <w:rFonts w:ascii="Times New Roman" w:hAnsi="Times New Roman"/>
          <w:szCs w:val="24"/>
        </w:rPr>
        <w:t xml:space="preserve">M.S. </w:t>
      </w:r>
      <w:r w:rsidR="006B05B0" w:rsidRPr="00C87AC6">
        <w:rPr>
          <w:rFonts w:ascii="Times New Roman" w:hAnsi="Times New Roman"/>
          <w:szCs w:val="24"/>
        </w:rPr>
        <w:tab/>
      </w:r>
      <w:r w:rsidRPr="00C87AC6">
        <w:rPr>
          <w:rFonts w:ascii="Times New Roman" w:hAnsi="Times New Roman"/>
          <w:szCs w:val="24"/>
        </w:rPr>
        <w:t>Carnegie Mellon University</w:t>
      </w:r>
      <w:r w:rsidR="006B05B0" w:rsidRPr="00C87AC6">
        <w:rPr>
          <w:rFonts w:ascii="Times New Roman" w:hAnsi="Times New Roman"/>
          <w:szCs w:val="24"/>
        </w:rPr>
        <w:t xml:space="preserve"> (Psychology) 2005</w:t>
      </w:r>
      <w:r w:rsidRPr="00C87AC6">
        <w:rPr>
          <w:rFonts w:ascii="Times New Roman" w:hAnsi="Times New Roman"/>
          <w:szCs w:val="24"/>
        </w:rPr>
        <w:t xml:space="preserve"> </w:t>
      </w:r>
    </w:p>
    <w:p w14:paraId="7A4EABEE" w14:textId="77777777" w:rsidR="00FB2A0B" w:rsidRPr="00C87AC6" w:rsidRDefault="00FB2A0B" w:rsidP="00FB2A0B">
      <w:pPr>
        <w:tabs>
          <w:tab w:val="left" w:pos="1890"/>
          <w:tab w:val="left" w:pos="2880"/>
        </w:tabs>
        <w:rPr>
          <w:rFonts w:ascii="Times New Roman" w:hAnsi="Times New Roman"/>
          <w:szCs w:val="24"/>
        </w:rPr>
      </w:pPr>
      <w:r w:rsidRPr="00C87AC6">
        <w:rPr>
          <w:rFonts w:ascii="Times New Roman" w:hAnsi="Times New Roman"/>
          <w:szCs w:val="24"/>
        </w:rPr>
        <w:t xml:space="preserve">Ph.D. </w:t>
      </w:r>
      <w:r w:rsidR="006B05B0" w:rsidRPr="00C87AC6">
        <w:rPr>
          <w:rFonts w:ascii="Times New Roman" w:hAnsi="Times New Roman"/>
          <w:szCs w:val="24"/>
        </w:rPr>
        <w:tab/>
      </w:r>
      <w:r w:rsidRPr="00C87AC6">
        <w:rPr>
          <w:rFonts w:ascii="Times New Roman" w:hAnsi="Times New Roman"/>
          <w:szCs w:val="24"/>
        </w:rPr>
        <w:t>Carnegie Mellon University</w:t>
      </w:r>
      <w:r w:rsidR="006B05B0" w:rsidRPr="00C87AC6">
        <w:rPr>
          <w:rFonts w:ascii="Times New Roman" w:hAnsi="Times New Roman"/>
          <w:szCs w:val="24"/>
        </w:rPr>
        <w:t xml:space="preserve"> (Psychology)</w:t>
      </w:r>
      <w:r w:rsidRPr="00C87AC6">
        <w:rPr>
          <w:rFonts w:ascii="Times New Roman" w:hAnsi="Times New Roman"/>
          <w:szCs w:val="24"/>
        </w:rPr>
        <w:t xml:space="preserve"> </w:t>
      </w:r>
      <w:r w:rsidR="006B05B0" w:rsidRPr="00C87AC6">
        <w:rPr>
          <w:rFonts w:ascii="Times New Roman" w:hAnsi="Times New Roman"/>
          <w:szCs w:val="24"/>
        </w:rPr>
        <w:t>2007</w:t>
      </w:r>
    </w:p>
    <w:p w14:paraId="3726BBE1" w14:textId="77777777" w:rsidR="000E10C7" w:rsidRPr="00C87AC6" w:rsidRDefault="000E10C7" w:rsidP="000E10C7">
      <w:pPr>
        <w:tabs>
          <w:tab w:val="left" w:pos="1890"/>
          <w:tab w:val="left" w:pos="2880"/>
        </w:tabs>
        <w:rPr>
          <w:rFonts w:ascii="Times New Roman" w:hAnsi="Times New Roman"/>
          <w:szCs w:val="24"/>
        </w:rPr>
      </w:pPr>
    </w:p>
    <w:p w14:paraId="6402684C" w14:textId="77777777" w:rsidR="000E10C7" w:rsidRPr="00C87AC6" w:rsidRDefault="000E10C7" w:rsidP="000E10C7">
      <w:pPr>
        <w:tabs>
          <w:tab w:val="left" w:pos="1890"/>
          <w:tab w:val="left" w:pos="2880"/>
        </w:tabs>
        <w:rPr>
          <w:rFonts w:ascii="Times New Roman" w:hAnsi="Times New Roman"/>
          <w:b/>
          <w:szCs w:val="24"/>
        </w:rPr>
      </w:pPr>
      <w:r w:rsidRPr="00C87AC6">
        <w:rPr>
          <w:rFonts w:ascii="Times New Roman" w:hAnsi="Times New Roman"/>
          <w:b/>
          <w:szCs w:val="24"/>
        </w:rPr>
        <w:t>Career/Academic Appointments:</w:t>
      </w:r>
    </w:p>
    <w:p w14:paraId="4B682957" w14:textId="77777777" w:rsidR="00BE28C1" w:rsidRPr="00C87AC6" w:rsidRDefault="00BE28C1" w:rsidP="00BE28C1">
      <w:pPr>
        <w:tabs>
          <w:tab w:val="left" w:pos="1890"/>
          <w:tab w:val="left" w:pos="2880"/>
        </w:tabs>
        <w:ind w:left="1890" w:hanging="1890"/>
        <w:rPr>
          <w:rFonts w:ascii="Times New Roman" w:hAnsi="Times New Roman"/>
          <w:szCs w:val="24"/>
        </w:rPr>
      </w:pPr>
      <w:r w:rsidRPr="00C87AC6">
        <w:rPr>
          <w:rFonts w:ascii="Times New Roman" w:hAnsi="Times New Roman"/>
          <w:szCs w:val="24"/>
        </w:rPr>
        <w:t>2007-2010</w:t>
      </w:r>
      <w:r w:rsidRPr="00C87AC6">
        <w:rPr>
          <w:rFonts w:ascii="Times New Roman" w:hAnsi="Times New Roman"/>
          <w:szCs w:val="24"/>
        </w:rPr>
        <w:tab/>
        <w:t xml:space="preserve">Postdoctoral Fellow, University Center for Social and Urban Research, University of Pittsburgh, PA. </w:t>
      </w:r>
    </w:p>
    <w:p w14:paraId="7606C080" w14:textId="4A0C099F" w:rsidR="00FB2A0B" w:rsidRPr="00C87AC6" w:rsidRDefault="00FB2A0B" w:rsidP="00FB2A0B">
      <w:pPr>
        <w:tabs>
          <w:tab w:val="left" w:pos="1890"/>
          <w:tab w:val="left" w:pos="2880"/>
        </w:tabs>
        <w:rPr>
          <w:rFonts w:ascii="Times New Roman" w:hAnsi="Times New Roman"/>
          <w:bCs/>
          <w:szCs w:val="24"/>
        </w:rPr>
      </w:pPr>
      <w:r w:rsidRPr="00C87AC6">
        <w:rPr>
          <w:rFonts w:ascii="Times New Roman" w:hAnsi="Times New Roman"/>
          <w:bCs/>
          <w:szCs w:val="24"/>
        </w:rPr>
        <w:t>2010-</w:t>
      </w:r>
      <w:r w:rsidR="00AD0822" w:rsidRPr="00C87AC6">
        <w:rPr>
          <w:rFonts w:ascii="Times New Roman" w:hAnsi="Times New Roman"/>
          <w:bCs/>
          <w:szCs w:val="24"/>
        </w:rPr>
        <w:t>2017</w:t>
      </w:r>
      <w:r w:rsidRPr="00C87AC6">
        <w:rPr>
          <w:rFonts w:ascii="Times New Roman" w:hAnsi="Times New Roman"/>
          <w:bCs/>
          <w:szCs w:val="24"/>
        </w:rPr>
        <w:tab/>
        <w:t>Assistant Professor, Yale School of Public Health, New Haven, CT</w:t>
      </w:r>
    </w:p>
    <w:p w14:paraId="0699DB76" w14:textId="0818D3D3" w:rsidR="00AD0822" w:rsidRDefault="00AD0822" w:rsidP="00FB2A0B">
      <w:pPr>
        <w:tabs>
          <w:tab w:val="left" w:pos="1890"/>
          <w:tab w:val="left" w:pos="2880"/>
        </w:tabs>
        <w:rPr>
          <w:rFonts w:ascii="Times New Roman" w:hAnsi="Times New Roman"/>
          <w:bCs/>
          <w:szCs w:val="24"/>
        </w:rPr>
      </w:pPr>
      <w:r w:rsidRPr="00C87AC6">
        <w:rPr>
          <w:rFonts w:ascii="Times New Roman" w:hAnsi="Times New Roman"/>
          <w:bCs/>
          <w:szCs w:val="24"/>
        </w:rPr>
        <w:t>2017-</w:t>
      </w:r>
      <w:r w:rsidR="00636742">
        <w:rPr>
          <w:rFonts w:ascii="Times New Roman" w:hAnsi="Times New Roman"/>
          <w:bCs/>
          <w:szCs w:val="24"/>
        </w:rPr>
        <w:t>2020</w:t>
      </w:r>
      <w:r w:rsidRPr="00C87AC6">
        <w:rPr>
          <w:rFonts w:ascii="Times New Roman" w:hAnsi="Times New Roman"/>
          <w:bCs/>
          <w:szCs w:val="24"/>
        </w:rPr>
        <w:tab/>
        <w:t>Associate Professor (with term), Yale School of Public Health</w:t>
      </w:r>
      <w:r w:rsidR="00161A2F" w:rsidRPr="00C87AC6">
        <w:rPr>
          <w:rFonts w:ascii="Times New Roman" w:hAnsi="Times New Roman"/>
          <w:bCs/>
          <w:szCs w:val="24"/>
        </w:rPr>
        <w:t>, New Haven, CT</w:t>
      </w:r>
    </w:p>
    <w:p w14:paraId="3B830558" w14:textId="601AE549" w:rsidR="00636742" w:rsidRPr="00C87AC6" w:rsidRDefault="00636742" w:rsidP="00FB2A0B">
      <w:pPr>
        <w:tabs>
          <w:tab w:val="left" w:pos="1890"/>
          <w:tab w:val="left" w:pos="2880"/>
        </w:tabs>
        <w:rPr>
          <w:rFonts w:ascii="Times New Roman" w:hAnsi="Times New Roman"/>
          <w:bCs/>
          <w:szCs w:val="24"/>
        </w:rPr>
      </w:pPr>
      <w:r>
        <w:rPr>
          <w:rFonts w:ascii="Times New Roman" w:hAnsi="Times New Roman"/>
          <w:bCs/>
          <w:szCs w:val="24"/>
        </w:rPr>
        <w:t>2020-present</w:t>
      </w:r>
      <w:r>
        <w:rPr>
          <w:rFonts w:ascii="Times New Roman" w:hAnsi="Times New Roman"/>
          <w:bCs/>
          <w:szCs w:val="24"/>
        </w:rPr>
        <w:tab/>
        <w:t>Associate Professor (with tenure), Yale School of Public Health, New Haven, CT</w:t>
      </w:r>
    </w:p>
    <w:p w14:paraId="7C13DCCB" w14:textId="77777777" w:rsidR="000E10C7" w:rsidRPr="00C87AC6" w:rsidRDefault="000E10C7" w:rsidP="000E10C7">
      <w:pPr>
        <w:tabs>
          <w:tab w:val="left" w:pos="1890"/>
          <w:tab w:val="left" w:pos="2880"/>
        </w:tabs>
        <w:rPr>
          <w:rFonts w:ascii="Times New Roman" w:hAnsi="Times New Roman"/>
          <w:szCs w:val="24"/>
        </w:rPr>
      </w:pPr>
    </w:p>
    <w:p w14:paraId="210A3FF9" w14:textId="77777777" w:rsidR="000E10C7" w:rsidRPr="00C87AC6" w:rsidRDefault="000E10C7" w:rsidP="000E10C7">
      <w:pPr>
        <w:tabs>
          <w:tab w:val="left" w:pos="1890"/>
          <w:tab w:val="left" w:pos="2880"/>
        </w:tabs>
        <w:rPr>
          <w:rFonts w:ascii="Times New Roman" w:hAnsi="Times New Roman"/>
          <w:b/>
          <w:szCs w:val="24"/>
        </w:rPr>
      </w:pPr>
      <w:r w:rsidRPr="00C87AC6">
        <w:rPr>
          <w:rFonts w:ascii="Times New Roman" w:hAnsi="Times New Roman"/>
          <w:b/>
          <w:szCs w:val="24"/>
        </w:rPr>
        <w:t>Administrative Positions:</w:t>
      </w:r>
    </w:p>
    <w:p w14:paraId="21450069" w14:textId="77777777" w:rsidR="002820A7" w:rsidRPr="00C87AC6" w:rsidRDefault="002820A7" w:rsidP="00581C2D">
      <w:pPr>
        <w:tabs>
          <w:tab w:val="left" w:pos="1890"/>
          <w:tab w:val="left" w:pos="2880"/>
        </w:tabs>
        <w:ind w:left="1890" w:hanging="1890"/>
        <w:rPr>
          <w:rFonts w:ascii="Times New Roman" w:hAnsi="Times New Roman"/>
          <w:szCs w:val="24"/>
        </w:rPr>
      </w:pPr>
      <w:r w:rsidRPr="00C87AC6">
        <w:rPr>
          <w:rFonts w:ascii="Times New Roman" w:hAnsi="Times New Roman"/>
          <w:szCs w:val="24"/>
        </w:rPr>
        <w:t>2007-2010</w:t>
      </w:r>
      <w:r w:rsidRPr="00C87AC6">
        <w:rPr>
          <w:rFonts w:ascii="Times New Roman" w:hAnsi="Times New Roman"/>
          <w:szCs w:val="24"/>
        </w:rPr>
        <w:tab/>
        <w:t>Coordinator, The Multidisciplinary Research Program on Suffering</w:t>
      </w:r>
      <w:r w:rsidR="00962E62" w:rsidRPr="00C87AC6">
        <w:rPr>
          <w:rFonts w:ascii="Times New Roman" w:hAnsi="Times New Roman"/>
          <w:szCs w:val="24"/>
        </w:rPr>
        <w:t xml:space="preserve">, </w:t>
      </w:r>
      <w:r w:rsidRPr="00C87AC6">
        <w:rPr>
          <w:rFonts w:ascii="Times New Roman" w:hAnsi="Times New Roman"/>
          <w:szCs w:val="24"/>
        </w:rPr>
        <w:t>University Center for Social and Urban Research, University of Pittsburgh, Pittsburgh, PA.</w:t>
      </w:r>
    </w:p>
    <w:p w14:paraId="6F2D8486" w14:textId="77777777" w:rsidR="002820A7" w:rsidRPr="00C87AC6" w:rsidRDefault="002820A7" w:rsidP="000E10C7">
      <w:pPr>
        <w:tabs>
          <w:tab w:val="left" w:pos="1890"/>
          <w:tab w:val="left" w:pos="2880"/>
        </w:tabs>
        <w:rPr>
          <w:rFonts w:ascii="Times New Roman" w:hAnsi="Times New Roman"/>
          <w:szCs w:val="24"/>
        </w:rPr>
      </w:pPr>
    </w:p>
    <w:p w14:paraId="4041F45A" w14:textId="77777777" w:rsidR="000E10C7" w:rsidRPr="00C87AC6" w:rsidRDefault="000E10C7" w:rsidP="000E10C7">
      <w:pPr>
        <w:tabs>
          <w:tab w:val="left" w:pos="1890"/>
          <w:tab w:val="left" w:pos="2880"/>
        </w:tabs>
        <w:rPr>
          <w:rFonts w:ascii="Times New Roman" w:hAnsi="Times New Roman"/>
          <w:b/>
          <w:szCs w:val="24"/>
        </w:rPr>
      </w:pPr>
      <w:r w:rsidRPr="00C87AC6">
        <w:rPr>
          <w:rFonts w:ascii="Times New Roman" w:hAnsi="Times New Roman"/>
          <w:b/>
          <w:szCs w:val="24"/>
        </w:rPr>
        <w:t>Professional Honors &amp; Recognition</w:t>
      </w:r>
      <w:r w:rsidR="00581C2D" w:rsidRPr="00C87AC6">
        <w:rPr>
          <w:rFonts w:ascii="Times New Roman" w:hAnsi="Times New Roman"/>
          <w:b/>
          <w:szCs w:val="24"/>
        </w:rPr>
        <w:t>:</w:t>
      </w:r>
    </w:p>
    <w:p w14:paraId="3D47FB49" w14:textId="77777777" w:rsidR="00B62581" w:rsidRPr="00C87AC6" w:rsidRDefault="00B62581" w:rsidP="00581C2D">
      <w:pPr>
        <w:tabs>
          <w:tab w:val="left" w:pos="1080"/>
          <w:tab w:val="left" w:pos="1890"/>
          <w:tab w:val="left" w:pos="2880"/>
        </w:tabs>
        <w:ind w:left="360" w:hanging="360"/>
        <w:rPr>
          <w:rFonts w:ascii="Times New Roman" w:hAnsi="Times New Roman"/>
          <w:szCs w:val="24"/>
        </w:rPr>
      </w:pPr>
      <w:r w:rsidRPr="00C87AC6">
        <w:rPr>
          <w:rFonts w:ascii="Times New Roman" w:hAnsi="Times New Roman"/>
          <w:szCs w:val="24"/>
        </w:rPr>
        <w:tab/>
      </w:r>
    </w:p>
    <w:p w14:paraId="258EC421" w14:textId="6CEA947B" w:rsidR="00CF5DE5" w:rsidRDefault="00B62581" w:rsidP="00BD1783">
      <w:pPr>
        <w:tabs>
          <w:tab w:val="left" w:pos="1080"/>
          <w:tab w:val="left" w:pos="1890"/>
          <w:tab w:val="left" w:pos="2880"/>
        </w:tabs>
        <w:ind w:left="360" w:hanging="360"/>
        <w:rPr>
          <w:rFonts w:ascii="Times New Roman" w:hAnsi="Times New Roman"/>
          <w:b/>
          <w:szCs w:val="24"/>
        </w:rPr>
      </w:pPr>
      <w:r w:rsidRPr="00C87AC6">
        <w:rPr>
          <w:rFonts w:ascii="Times New Roman" w:hAnsi="Times New Roman"/>
          <w:szCs w:val="24"/>
        </w:rPr>
        <w:tab/>
      </w:r>
      <w:r w:rsidR="000E10C7" w:rsidRPr="00C87AC6">
        <w:rPr>
          <w:rFonts w:ascii="Times New Roman" w:hAnsi="Times New Roman"/>
          <w:b/>
          <w:szCs w:val="24"/>
        </w:rPr>
        <w:t>International/National/Regional</w:t>
      </w:r>
    </w:p>
    <w:p w14:paraId="1A436210" w14:textId="402F817A" w:rsidR="00F87AF6" w:rsidRPr="00F87AF6" w:rsidRDefault="000C4930" w:rsidP="00BD1783">
      <w:pPr>
        <w:tabs>
          <w:tab w:val="left" w:pos="1080"/>
          <w:tab w:val="left" w:pos="1890"/>
          <w:tab w:val="left" w:pos="2880"/>
        </w:tabs>
        <w:ind w:left="360" w:hanging="360"/>
        <w:rPr>
          <w:rFonts w:ascii="Times New Roman" w:hAnsi="Times New Roman"/>
          <w:bCs/>
          <w:szCs w:val="24"/>
        </w:rPr>
      </w:pPr>
      <w:r>
        <w:rPr>
          <w:rFonts w:ascii="Times New Roman" w:hAnsi="Times New Roman"/>
          <w:b/>
          <w:szCs w:val="24"/>
        </w:rPr>
        <w:tab/>
      </w:r>
      <w:r w:rsidR="00F87AF6" w:rsidRPr="00F87AF6">
        <w:rPr>
          <w:rFonts w:ascii="Times New Roman" w:hAnsi="Times New Roman"/>
          <w:bCs/>
          <w:szCs w:val="24"/>
        </w:rPr>
        <w:t>2023:</w:t>
      </w:r>
      <w:r w:rsidR="00F87AF6" w:rsidRPr="00F87AF6">
        <w:rPr>
          <w:rFonts w:ascii="Times New Roman" w:hAnsi="Times New Roman"/>
          <w:bCs/>
          <w:szCs w:val="24"/>
        </w:rPr>
        <w:tab/>
      </w:r>
      <w:r w:rsidR="00F87AF6" w:rsidRPr="00F87AF6">
        <w:rPr>
          <w:rFonts w:ascii="Times New Roman" w:hAnsi="Times New Roman"/>
          <w:bCs/>
          <w:szCs w:val="24"/>
        </w:rPr>
        <w:tab/>
      </w:r>
      <w:r w:rsidR="000C71ED">
        <w:rPr>
          <w:rFonts w:ascii="Times New Roman" w:hAnsi="Times New Roman"/>
          <w:bCs/>
          <w:szCs w:val="24"/>
        </w:rPr>
        <w:t>Elected as a Fellow of the Academy of Behavioral Medicine Research</w:t>
      </w:r>
    </w:p>
    <w:p w14:paraId="7E4F2612" w14:textId="2615B8FC" w:rsidR="000C4930" w:rsidRPr="000C4930" w:rsidRDefault="00F87AF6" w:rsidP="00BD1783">
      <w:pPr>
        <w:tabs>
          <w:tab w:val="left" w:pos="1080"/>
          <w:tab w:val="left" w:pos="1890"/>
          <w:tab w:val="left" w:pos="2880"/>
        </w:tabs>
        <w:ind w:left="360" w:hanging="360"/>
        <w:rPr>
          <w:rFonts w:ascii="Times New Roman" w:hAnsi="Times New Roman"/>
          <w:bCs/>
          <w:szCs w:val="24"/>
        </w:rPr>
      </w:pPr>
      <w:r>
        <w:rPr>
          <w:rFonts w:ascii="Times New Roman" w:hAnsi="Times New Roman"/>
          <w:b/>
          <w:szCs w:val="24"/>
        </w:rPr>
        <w:tab/>
      </w:r>
      <w:r w:rsidR="000C4930">
        <w:rPr>
          <w:rFonts w:ascii="Times New Roman" w:hAnsi="Times New Roman"/>
          <w:bCs/>
          <w:szCs w:val="24"/>
        </w:rPr>
        <w:t>2023:</w:t>
      </w:r>
      <w:r w:rsidR="000C4930">
        <w:rPr>
          <w:rFonts w:ascii="Times New Roman" w:hAnsi="Times New Roman"/>
          <w:bCs/>
          <w:szCs w:val="24"/>
        </w:rPr>
        <w:tab/>
      </w:r>
      <w:r w:rsidR="000C4930">
        <w:rPr>
          <w:rFonts w:ascii="Times New Roman" w:hAnsi="Times New Roman"/>
          <w:bCs/>
          <w:szCs w:val="24"/>
        </w:rPr>
        <w:tab/>
        <w:t>Awarded American Psychosomatic Society Fellow Status</w:t>
      </w:r>
    </w:p>
    <w:p w14:paraId="78BDF47B" w14:textId="1BBEBED6" w:rsidR="002F0F3B" w:rsidRDefault="00CF5DE5" w:rsidP="00BD1783">
      <w:pPr>
        <w:tabs>
          <w:tab w:val="left" w:pos="1080"/>
          <w:tab w:val="left" w:pos="1890"/>
          <w:tab w:val="left" w:pos="2880"/>
        </w:tabs>
        <w:ind w:left="360" w:hanging="360"/>
        <w:rPr>
          <w:rFonts w:ascii="Times New Roman" w:hAnsi="Times New Roman"/>
          <w:szCs w:val="24"/>
        </w:rPr>
      </w:pPr>
      <w:r w:rsidRPr="00C87AC6">
        <w:rPr>
          <w:rFonts w:ascii="Times New Roman" w:hAnsi="Times New Roman"/>
          <w:szCs w:val="24"/>
        </w:rPr>
        <w:tab/>
      </w:r>
      <w:r w:rsidR="002F0F3B">
        <w:rPr>
          <w:rFonts w:ascii="Times New Roman" w:hAnsi="Times New Roman"/>
          <w:szCs w:val="24"/>
        </w:rPr>
        <w:t>2020:</w:t>
      </w:r>
      <w:r w:rsidR="002F0F3B">
        <w:rPr>
          <w:rFonts w:ascii="Times New Roman" w:hAnsi="Times New Roman"/>
          <w:szCs w:val="24"/>
        </w:rPr>
        <w:tab/>
      </w:r>
      <w:r w:rsidR="002F0F3B">
        <w:rPr>
          <w:rFonts w:ascii="Times New Roman" w:hAnsi="Times New Roman"/>
          <w:szCs w:val="24"/>
        </w:rPr>
        <w:tab/>
        <w:t>Awarded Society for Experimental Social Psychology Fellow Status</w:t>
      </w:r>
    </w:p>
    <w:p w14:paraId="178C3336" w14:textId="2A591270" w:rsidR="0021377D" w:rsidRDefault="002F0F3B" w:rsidP="00BD1783">
      <w:pPr>
        <w:tabs>
          <w:tab w:val="left" w:pos="1080"/>
          <w:tab w:val="left" w:pos="1890"/>
          <w:tab w:val="left" w:pos="2880"/>
        </w:tabs>
        <w:ind w:left="360" w:hanging="360"/>
        <w:rPr>
          <w:rFonts w:ascii="Times New Roman" w:hAnsi="Times New Roman"/>
          <w:szCs w:val="24"/>
        </w:rPr>
      </w:pPr>
      <w:r>
        <w:rPr>
          <w:rFonts w:ascii="Times New Roman" w:hAnsi="Times New Roman"/>
          <w:szCs w:val="24"/>
        </w:rPr>
        <w:tab/>
      </w:r>
      <w:r w:rsidR="0021377D">
        <w:rPr>
          <w:rFonts w:ascii="Times New Roman" w:hAnsi="Times New Roman"/>
          <w:szCs w:val="24"/>
        </w:rPr>
        <w:t>2020:</w:t>
      </w:r>
      <w:r w:rsidR="0021377D">
        <w:rPr>
          <w:rFonts w:ascii="Times New Roman" w:hAnsi="Times New Roman"/>
          <w:szCs w:val="24"/>
        </w:rPr>
        <w:tab/>
      </w:r>
      <w:r w:rsidR="0021377D">
        <w:rPr>
          <w:rFonts w:ascii="Times New Roman" w:hAnsi="Times New Roman"/>
          <w:szCs w:val="24"/>
        </w:rPr>
        <w:tab/>
        <w:t xml:space="preserve">Recipient of Society for the Psychology of Women, Div. 35 of the American </w:t>
      </w:r>
      <w:r w:rsidR="0021377D">
        <w:rPr>
          <w:rFonts w:ascii="Times New Roman" w:hAnsi="Times New Roman"/>
          <w:szCs w:val="24"/>
        </w:rPr>
        <w:tab/>
      </w:r>
      <w:r w:rsidR="0021377D">
        <w:rPr>
          <w:rFonts w:ascii="Times New Roman" w:hAnsi="Times New Roman"/>
          <w:szCs w:val="24"/>
        </w:rPr>
        <w:tab/>
      </w:r>
      <w:r w:rsidR="0021377D">
        <w:rPr>
          <w:rFonts w:ascii="Times New Roman" w:hAnsi="Times New Roman"/>
          <w:szCs w:val="24"/>
        </w:rPr>
        <w:tab/>
      </w:r>
      <w:r w:rsidR="0021377D">
        <w:rPr>
          <w:rFonts w:ascii="Times New Roman" w:hAnsi="Times New Roman"/>
          <w:szCs w:val="24"/>
        </w:rPr>
        <w:tab/>
        <w:t>Psychological Association’s 2020 Florence L. Denmark Award</w:t>
      </w:r>
    </w:p>
    <w:p w14:paraId="2582605F" w14:textId="789551CA" w:rsidR="003B10AD" w:rsidRPr="00C87AC6" w:rsidRDefault="0021377D" w:rsidP="00BD1783">
      <w:pPr>
        <w:tabs>
          <w:tab w:val="left" w:pos="1080"/>
          <w:tab w:val="left" w:pos="1890"/>
          <w:tab w:val="left" w:pos="2880"/>
        </w:tabs>
        <w:ind w:left="360" w:hanging="360"/>
        <w:rPr>
          <w:rFonts w:ascii="Times New Roman" w:hAnsi="Times New Roman"/>
          <w:szCs w:val="24"/>
        </w:rPr>
      </w:pPr>
      <w:r>
        <w:rPr>
          <w:rFonts w:ascii="Times New Roman" w:hAnsi="Times New Roman"/>
          <w:szCs w:val="24"/>
        </w:rPr>
        <w:tab/>
      </w:r>
      <w:r w:rsidR="003B10AD" w:rsidRPr="00C87AC6">
        <w:rPr>
          <w:rFonts w:ascii="Times New Roman" w:hAnsi="Times New Roman"/>
          <w:szCs w:val="24"/>
        </w:rPr>
        <w:t>2017:</w:t>
      </w:r>
      <w:r w:rsidR="003B10AD" w:rsidRPr="00C87AC6">
        <w:rPr>
          <w:rFonts w:ascii="Times New Roman" w:hAnsi="Times New Roman"/>
          <w:szCs w:val="24"/>
        </w:rPr>
        <w:tab/>
      </w:r>
      <w:r w:rsidR="003B10AD" w:rsidRPr="00C87AC6">
        <w:rPr>
          <w:rFonts w:ascii="Times New Roman" w:hAnsi="Times New Roman"/>
          <w:szCs w:val="24"/>
        </w:rPr>
        <w:tab/>
        <w:t>Awarded Gerontological Society of America Fellow Status</w:t>
      </w:r>
    </w:p>
    <w:p w14:paraId="0D7FEA27" w14:textId="63D7CF72" w:rsidR="008F2661" w:rsidRPr="00C87AC6" w:rsidRDefault="003C62FE" w:rsidP="003C62FE">
      <w:pPr>
        <w:tabs>
          <w:tab w:val="left" w:pos="1080"/>
          <w:tab w:val="left" w:pos="1890"/>
          <w:tab w:val="left" w:pos="2880"/>
        </w:tabs>
        <w:ind w:left="1890" w:hanging="1890"/>
        <w:rPr>
          <w:rFonts w:ascii="Times New Roman" w:hAnsi="Times New Roman"/>
          <w:szCs w:val="24"/>
        </w:rPr>
      </w:pPr>
      <w:r w:rsidRPr="00C87AC6">
        <w:rPr>
          <w:rFonts w:ascii="Times New Roman" w:hAnsi="Times New Roman"/>
          <w:szCs w:val="24"/>
        </w:rPr>
        <w:t xml:space="preserve">      </w:t>
      </w:r>
      <w:r w:rsidR="008F2661" w:rsidRPr="00C87AC6">
        <w:rPr>
          <w:rFonts w:ascii="Times New Roman" w:hAnsi="Times New Roman"/>
          <w:szCs w:val="24"/>
        </w:rPr>
        <w:t>2015:</w:t>
      </w:r>
      <w:r w:rsidR="008F2661" w:rsidRPr="00C87AC6">
        <w:rPr>
          <w:rFonts w:ascii="Times New Roman" w:hAnsi="Times New Roman"/>
          <w:szCs w:val="24"/>
        </w:rPr>
        <w:tab/>
      </w:r>
      <w:r w:rsidR="008F2661" w:rsidRPr="00C87AC6">
        <w:rPr>
          <w:rFonts w:ascii="Times New Roman" w:hAnsi="Times New Roman"/>
          <w:szCs w:val="24"/>
        </w:rPr>
        <w:tab/>
        <w:t>Early Career Award, Society for the Study of Human Development</w:t>
      </w:r>
      <w:r w:rsidR="00C16187" w:rsidRPr="00C87AC6">
        <w:rPr>
          <w:rFonts w:ascii="Times New Roman" w:hAnsi="Times New Roman"/>
          <w:szCs w:val="24"/>
        </w:rPr>
        <w:t xml:space="preserve"> (given every 2 years</w:t>
      </w:r>
      <w:r w:rsidRPr="00C87AC6">
        <w:rPr>
          <w:rFonts w:ascii="Times New Roman" w:hAnsi="Times New Roman"/>
          <w:szCs w:val="24"/>
        </w:rPr>
        <w:t xml:space="preserve"> to honor an early career scholar whose work has made a significant contribution to the understanding of significant and critical aspects of human development</w:t>
      </w:r>
      <w:r w:rsidR="00C16187" w:rsidRPr="00C87AC6">
        <w:rPr>
          <w:rFonts w:ascii="Times New Roman" w:hAnsi="Times New Roman"/>
          <w:szCs w:val="24"/>
        </w:rPr>
        <w:t>)</w:t>
      </w:r>
    </w:p>
    <w:p w14:paraId="7F468A58" w14:textId="77777777" w:rsidR="00EA3EEC" w:rsidRPr="00C87AC6" w:rsidRDefault="008F2661" w:rsidP="00BD1783">
      <w:pPr>
        <w:tabs>
          <w:tab w:val="left" w:pos="1080"/>
          <w:tab w:val="left" w:pos="1890"/>
          <w:tab w:val="left" w:pos="2880"/>
        </w:tabs>
        <w:ind w:left="360" w:hanging="360"/>
        <w:rPr>
          <w:rFonts w:ascii="Times New Roman" w:hAnsi="Times New Roman"/>
          <w:szCs w:val="24"/>
        </w:rPr>
      </w:pPr>
      <w:r w:rsidRPr="00C87AC6">
        <w:rPr>
          <w:rFonts w:ascii="Times New Roman" w:hAnsi="Times New Roman"/>
          <w:szCs w:val="24"/>
        </w:rPr>
        <w:tab/>
      </w:r>
      <w:r w:rsidR="00EA3EEC" w:rsidRPr="00C87AC6">
        <w:rPr>
          <w:rFonts w:ascii="Times New Roman" w:hAnsi="Times New Roman"/>
          <w:szCs w:val="24"/>
        </w:rPr>
        <w:t>2007:</w:t>
      </w:r>
      <w:r w:rsidR="00EA3EEC" w:rsidRPr="00C87AC6">
        <w:rPr>
          <w:rFonts w:ascii="Times New Roman" w:hAnsi="Times New Roman"/>
          <w:szCs w:val="24"/>
        </w:rPr>
        <w:tab/>
      </w:r>
      <w:r w:rsidR="00E5227A" w:rsidRPr="00C87AC6">
        <w:rPr>
          <w:rFonts w:ascii="Times New Roman" w:hAnsi="Times New Roman"/>
          <w:szCs w:val="24"/>
        </w:rPr>
        <w:tab/>
      </w:r>
      <w:r w:rsidR="00EA3EEC" w:rsidRPr="00C87AC6">
        <w:rPr>
          <w:rFonts w:ascii="Times New Roman" w:hAnsi="Times New Roman"/>
          <w:szCs w:val="24"/>
        </w:rPr>
        <w:t>Herbert A. Simon Graduate Teaching Award, Carnegie Mellon University</w:t>
      </w:r>
    </w:p>
    <w:p w14:paraId="6E787FF0" w14:textId="77777777" w:rsidR="00E2252E" w:rsidRDefault="00EA3EEC" w:rsidP="00EA3EEC">
      <w:pPr>
        <w:tabs>
          <w:tab w:val="left" w:pos="1080"/>
          <w:tab w:val="left" w:pos="1890"/>
          <w:tab w:val="left" w:pos="2880"/>
        </w:tabs>
        <w:ind w:left="360" w:hanging="360"/>
        <w:rPr>
          <w:rFonts w:ascii="Times New Roman" w:hAnsi="Times New Roman"/>
          <w:szCs w:val="24"/>
        </w:rPr>
      </w:pPr>
      <w:r w:rsidRPr="00C87AC6">
        <w:rPr>
          <w:rFonts w:ascii="Times New Roman" w:hAnsi="Times New Roman"/>
          <w:szCs w:val="24"/>
        </w:rPr>
        <w:tab/>
        <w:t>2006:</w:t>
      </w:r>
      <w:r w:rsidRPr="00C87AC6">
        <w:rPr>
          <w:rFonts w:ascii="Times New Roman" w:hAnsi="Times New Roman"/>
          <w:szCs w:val="24"/>
        </w:rPr>
        <w:tab/>
      </w:r>
      <w:r w:rsidRPr="00C87AC6">
        <w:rPr>
          <w:rFonts w:ascii="Times New Roman" w:hAnsi="Times New Roman"/>
          <w:szCs w:val="24"/>
        </w:rPr>
        <w:tab/>
        <w:t xml:space="preserve">Graduate Student Small Grant Award, Carnegie Mellon University, “Anxiety </w:t>
      </w:r>
    </w:p>
    <w:p w14:paraId="4DCD6163" w14:textId="00C9A908" w:rsidR="00EA3EEC" w:rsidRPr="00C87AC6" w:rsidRDefault="00E2252E" w:rsidP="00EA3EEC">
      <w:pPr>
        <w:tabs>
          <w:tab w:val="left" w:pos="1080"/>
          <w:tab w:val="left" w:pos="1890"/>
          <w:tab w:val="left" w:pos="2880"/>
        </w:tabs>
        <w:ind w:left="360" w:hanging="36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00637343">
        <w:rPr>
          <w:rFonts w:ascii="Times New Roman" w:hAnsi="Times New Roman"/>
          <w:szCs w:val="24"/>
        </w:rPr>
        <w:t xml:space="preserve">Expression in </w:t>
      </w:r>
      <w:r w:rsidR="00EA3EEC" w:rsidRPr="00C87AC6">
        <w:rPr>
          <w:rFonts w:ascii="Times New Roman" w:hAnsi="Times New Roman"/>
          <w:szCs w:val="24"/>
        </w:rPr>
        <w:t>Social Support Interactions”</w:t>
      </w:r>
    </w:p>
    <w:p w14:paraId="58AFAF3B" w14:textId="77777777" w:rsidR="00E2252E" w:rsidRDefault="00EA3EEC" w:rsidP="00BD1783">
      <w:pPr>
        <w:tabs>
          <w:tab w:val="left" w:pos="1080"/>
          <w:tab w:val="left" w:pos="1890"/>
          <w:tab w:val="left" w:pos="2880"/>
        </w:tabs>
        <w:ind w:left="360" w:hanging="360"/>
        <w:rPr>
          <w:rFonts w:ascii="Times New Roman" w:hAnsi="Times New Roman"/>
          <w:szCs w:val="24"/>
        </w:rPr>
      </w:pPr>
      <w:r w:rsidRPr="00C87AC6">
        <w:rPr>
          <w:rFonts w:ascii="Times New Roman" w:hAnsi="Times New Roman"/>
          <w:szCs w:val="24"/>
        </w:rPr>
        <w:tab/>
        <w:t xml:space="preserve">2006: </w:t>
      </w:r>
      <w:r w:rsidRPr="00C87AC6">
        <w:rPr>
          <w:rFonts w:ascii="Times New Roman" w:hAnsi="Times New Roman"/>
          <w:szCs w:val="24"/>
        </w:rPr>
        <w:tab/>
      </w:r>
      <w:r w:rsidRPr="00C87AC6">
        <w:rPr>
          <w:rFonts w:ascii="Times New Roman" w:hAnsi="Times New Roman"/>
          <w:szCs w:val="24"/>
        </w:rPr>
        <w:tab/>
        <w:t xml:space="preserve">Travel Award, Carnegie Mellon University, New Methods for the Analysis of Family </w:t>
      </w:r>
    </w:p>
    <w:p w14:paraId="23F324F4" w14:textId="41535FAB" w:rsidR="00EA3EEC" w:rsidRPr="00C87AC6" w:rsidRDefault="00E2252E" w:rsidP="00BD1783">
      <w:pPr>
        <w:tabs>
          <w:tab w:val="left" w:pos="1080"/>
          <w:tab w:val="left" w:pos="1890"/>
          <w:tab w:val="left" w:pos="2880"/>
        </w:tabs>
        <w:ind w:left="360" w:hanging="36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00EA3EEC" w:rsidRPr="00C87AC6">
        <w:rPr>
          <w:rFonts w:ascii="Times New Roman" w:hAnsi="Times New Roman"/>
          <w:szCs w:val="24"/>
        </w:rPr>
        <w:t>and Dyadic Processes Conference, University of Massachusetts, Amherst.</w:t>
      </w:r>
    </w:p>
    <w:p w14:paraId="41DD6348" w14:textId="77777777" w:rsidR="00EA3EEC" w:rsidRPr="00C87AC6" w:rsidRDefault="00EA3EEC" w:rsidP="00BD1783">
      <w:pPr>
        <w:tabs>
          <w:tab w:val="left" w:pos="1080"/>
          <w:tab w:val="left" w:pos="1890"/>
          <w:tab w:val="left" w:pos="2880"/>
        </w:tabs>
        <w:ind w:left="360" w:hanging="360"/>
        <w:rPr>
          <w:rFonts w:ascii="Times New Roman" w:hAnsi="Times New Roman"/>
          <w:szCs w:val="24"/>
        </w:rPr>
      </w:pPr>
      <w:r w:rsidRPr="00C87AC6">
        <w:rPr>
          <w:rFonts w:ascii="Times New Roman" w:hAnsi="Times New Roman"/>
          <w:szCs w:val="24"/>
        </w:rPr>
        <w:tab/>
        <w:t xml:space="preserve">2003: </w:t>
      </w:r>
      <w:r w:rsidRPr="00C87AC6">
        <w:rPr>
          <w:rFonts w:ascii="Times New Roman" w:hAnsi="Times New Roman"/>
          <w:szCs w:val="24"/>
        </w:rPr>
        <w:tab/>
      </w:r>
      <w:r w:rsidRPr="00C87AC6">
        <w:rPr>
          <w:rFonts w:ascii="Times New Roman" w:hAnsi="Times New Roman"/>
          <w:szCs w:val="24"/>
        </w:rPr>
        <w:tab/>
        <w:t>Phi Beta Kappa, University of Rochester</w:t>
      </w:r>
    </w:p>
    <w:p w14:paraId="6536954C" w14:textId="569904DE" w:rsidR="00EA3EEC" w:rsidRPr="00C87AC6" w:rsidRDefault="00DB327C" w:rsidP="00BD1783">
      <w:pPr>
        <w:tabs>
          <w:tab w:val="left" w:pos="1080"/>
          <w:tab w:val="left" w:pos="1890"/>
          <w:tab w:val="left" w:pos="2880"/>
        </w:tabs>
        <w:ind w:left="360" w:hanging="360"/>
        <w:rPr>
          <w:rFonts w:ascii="Times New Roman" w:hAnsi="Times New Roman"/>
          <w:szCs w:val="24"/>
        </w:rPr>
      </w:pPr>
      <w:r>
        <w:rPr>
          <w:rFonts w:ascii="Times New Roman" w:hAnsi="Times New Roman"/>
          <w:szCs w:val="24"/>
        </w:rPr>
        <w:tab/>
        <w:t xml:space="preserve">2002-2003:       </w:t>
      </w:r>
      <w:r w:rsidR="00EA3EEC" w:rsidRPr="00C87AC6">
        <w:rPr>
          <w:rFonts w:ascii="Times New Roman" w:hAnsi="Times New Roman"/>
          <w:szCs w:val="24"/>
        </w:rPr>
        <w:t xml:space="preserve">Golden Key National Honor Society </w:t>
      </w:r>
    </w:p>
    <w:p w14:paraId="7A0A8422" w14:textId="49F0C1B3" w:rsidR="00EA3EEC" w:rsidRPr="00C87AC6" w:rsidRDefault="00DB327C" w:rsidP="00BD1783">
      <w:pPr>
        <w:tabs>
          <w:tab w:val="left" w:pos="1080"/>
          <w:tab w:val="left" w:pos="1890"/>
          <w:tab w:val="left" w:pos="2880"/>
        </w:tabs>
        <w:ind w:left="360" w:hanging="360"/>
        <w:rPr>
          <w:rFonts w:ascii="Times New Roman" w:hAnsi="Times New Roman"/>
          <w:szCs w:val="24"/>
        </w:rPr>
      </w:pPr>
      <w:r>
        <w:rPr>
          <w:rFonts w:ascii="Times New Roman" w:hAnsi="Times New Roman"/>
          <w:szCs w:val="24"/>
        </w:rPr>
        <w:lastRenderedPageBreak/>
        <w:tab/>
        <w:t xml:space="preserve">2002:                </w:t>
      </w:r>
      <w:r w:rsidR="00EA3EEC" w:rsidRPr="00C87AC6">
        <w:rPr>
          <w:rFonts w:ascii="Times New Roman" w:hAnsi="Times New Roman"/>
          <w:szCs w:val="24"/>
        </w:rPr>
        <w:t>Reach Award from the Xerox Foundation, University of Rochester, Rochester, NY.</w:t>
      </w:r>
    </w:p>
    <w:p w14:paraId="007C1267" w14:textId="77777777" w:rsidR="00BD1783" w:rsidRPr="00C87AC6" w:rsidRDefault="00EA3EEC" w:rsidP="00BD1783">
      <w:pPr>
        <w:tabs>
          <w:tab w:val="left" w:pos="1080"/>
          <w:tab w:val="left" w:pos="1890"/>
          <w:tab w:val="left" w:pos="2880"/>
        </w:tabs>
        <w:ind w:left="360" w:hanging="360"/>
        <w:rPr>
          <w:rFonts w:ascii="Times New Roman" w:hAnsi="Times New Roman"/>
          <w:b/>
          <w:bCs/>
          <w:szCs w:val="24"/>
        </w:rPr>
      </w:pPr>
      <w:r w:rsidRPr="00C87AC6">
        <w:rPr>
          <w:rFonts w:ascii="Times New Roman" w:hAnsi="Times New Roman"/>
          <w:szCs w:val="24"/>
        </w:rPr>
        <w:tab/>
      </w:r>
      <w:r w:rsidR="00581C2D" w:rsidRPr="00C87AC6">
        <w:rPr>
          <w:rFonts w:ascii="Times New Roman" w:hAnsi="Times New Roman"/>
          <w:szCs w:val="24"/>
        </w:rPr>
        <w:t>1998</w:t>
      </w:r>
      <w:r w:rsidR="00B62581" w:rsidRPr="00C87AC6">
        <w:rPr>
          <w:rFonts w:ascii="Times New Roman" w:hAnsi="Times New Roman"/>
          <w:szCs w:val="24"/>
        </w:rPr>
        <w:t>:</w:t>
      </w:r>
      <w:r w:rsidR="00B62581" w:rsidRPr="00C87AC6">
        <w:rPr>
          <w:rFonts w:ascii="Times New Roman" w:hAnsi="Times New Roman"/>
          <w:szCs w:val="24"/>
        </w:rPr>
        <w:tab/>
      </w:r>
      <w:r w:rsidR="00B62581" w:rsidRPr="00C87AC6">
        <w:rPr>
          <w:rFonts w:ascii="Times New Roman" w:hAnsi="Times New Roman"/>
          <w:szCs w:val="24"/>
        </w:rPr>
        <w:tab/>
      </w:r>
      <w:r w:rsidR="00581C2D" w:rsidRPr="00C87AC6">
        <w:rPr>
          <w:rFonts w:ascii="Times New Roman" w:hAnsi="Times New Roman"/>
          <w:szCs w:val="24"/>
        </w:rPr>
        <w:t xml:space="preserve">Xerox Award for </w:t>
      </w:r>
      <w:r w:rsidR="00387FB7" w:rsidRPr="00C87AC6">
        <w:rPr>
          <w:rFonts w:ascii="Times New Roman" w:hAnsi="Times New Roman"/>
          <w:szCs w:val="24"/>
        </w:rPr>
        <w:t>Excellence in the Social S</w:t>
      </w:r>
      <w:r w:rsidR="00581C2D" w:rsidRPr="00C87AC6">
        <w:rPr>
          <w:rFonts w:ascii="Times New Roman" w:hAnsi="Times New Roman"/>
          <w:szCs w:val="24"/>
        </w:rPr>
        <w:t xml:space="preserve">ciences and </w:t>
      </w:r>
      <w:r w:rsidR="00387FB7" w:rsidRPr="00C87AC6">
        <w:rPr>
          <w:rFonts w:ascii="Times New Roman" w:hAnsi="Times New Roman"/>
          <w:szCs w:val="24"/>
        </w:rPr>
        <w:t>H</w:t>
      </w:r>
      <w:r w:rsidR="00581C2D" w:rsidRPr="00C87AC6">
        <w:rPr>
          <w:rFonts w:ascii="Times New Roman" w:hAnsi="Times New Roman"/>
          <w:szCs w:val="24"/>
        </w:rPr>
        <w:t>umanities</w:t>
      </w:r>
    </w:p>
    <w:p w14:paraId="32DAAB3F" w14:textId="77777777" w:rsidR="00581C2D" w:rsidRPr="00C87AC6" w:rsidRDefault="00BD1783" w:rsidP="00BD1783">
      <w:pPr>
        <w:tabs>
          <w:tab w:val="left" w:pos="1080"/>
          <w:tab w:val="left" w:pos="1890"/>
          <w:tab w:val="left" w:pos="2880"/>
        </w:tabs>
        <w:ind w:left="360" w:hanging="360"/>
        <w:rPr>
          <w:rFonts w:ascii="Times New Roman" w:hAnsi="Times New Roman"/>
          <w:b/>
          <w:bCs/>
          <w:szCs w:val="24"/>
        </w:rPr>
      </w:pPr>
      <w:r w:rsidRPr="00C87AC6">
        <w:rPr>
          <w:rFonts w:ascii="Times New Roman" w:hAnsi="Times New Roman"/>
          <w:b/>
          <w:szCs w:val="24"/>
        </w:rPr>
        <w:t xml:space="preserve">      </w:t>
      </w:r>
      <w:r w:rsidR="00564825" w:rsidRPr="00C87AC6">
        <w:rPr>
          <w:rFonts w:ascii="Times New Roman" w:hAnsi="Times New Roman"/>
          <w:b/>
          <w:szCs w:val="24"/>
        </w:rPr>
        <w:t xml:space="preserve"> </w:t>
      </w:r>
    </w:p>
    <w:p w14:paraId="09E861B7" w14:textId="4B168550" w:rsidR="002A4110" w:rsidRPr="00C87AC6" w:rsidRDefault="00B62581" w:rsidP="00581C2D">
      <w:pPr>
        <w:tabs>
          <w:tab w:val="left" w:pos="1080"/>
          <w:tab w:val="left" w:pos="1890"/>
          <w:tab w:val="left" w:pos="2880"/>
        </w:tabs>
        <w:ind w:left="720" w:hanging="360"/>
        <w:rPr>
          <w:rFonts w:ascii="Times New Roman" w:hAnsi="Times New Roman"/>
          <w:b/>
          <w:szCs w:val="24"/>
        </w:rPr>
      </w:pPr>
      <w:r w:rsidRPr="00C87AC6">
        <w:rPr>
          <w:rFonts w:ascii="Times New Roman" w:hAnsi="Times New Roman"/>
          <w:b/>
          <w:szCs w:val="24"/>
        </w:rPr>
        <w:t>University</w:t>
      </w:r>
    </w:p>
    <w:p w14:paraId="32F94F95" w14:textId="77777777" w:rsidR="00B62581" w:rsidRPr="00C87AC6" w:rsidRDefault="00B62581" w:rsidP="007D6614">
      <w:pPr>
        <w:tabs>
          <w:tab w:val="left" w:pos="1080"/>
          <w:tab w:val="left" w:pos="1890"/>
          <w:tab w:val="left" w:pos="2880"/>
        </w:tabs>
        <w:ind w:left="1890" w:hanging="1530"/>
        <w:rPr>
          <w:rFonts w:ascii="Times New Roman" w:hAnsi="Times New Roman"/>
          <w:szCs w:val="24"/>
        </w:rPr>
      </w:pPr>
      <w:r w:rsidRPr="00C87AC6">
        <w:rPr>
          <w:rFonts w:ascii="Times New Roman" w:hAnsi="Times New Roman"/>
          <w:szCs w:val="24"/>
        </w:rPr>
        <w:t>2012:</w:t>
      </w:r>
      <w:r w:rsidRPr="00C87AC6">
        <w:rPr>
          <w:rFonts w:ascii="Times New Roman" w:hAnsi="Times New Roman"/>
          <w:szCs w:val="24"/>
        </w:rPr>
        <w:tab/>
      </w:r>
      <w:r w:rsidRPr="00C87AC6">
        <w:rPr>
          <w:rFonts w:ascii="Times New Roman" w:hAnsi="Times New Roman"/>
          <w:szCs w:val="24"/>
        </w:rPr>
        <w:tab/>
        <w:t xml:space="preserve">The </w:t>
      </w:r>
      <w:r w:rsidR="007D6614" w:rsidRPr="00C87AC6">
        <w:rPr>
          <w:rFonts w:ascii="Times New Roman" w:hAnsi="Times New Roman"/>
          <w:szCs w:val="24"/>
        </w:rPr>
        <w:t>Faculty Career Development Award, Claude D. Pepper Center for Older Americans, Yale School of Medicine</w:t>
      </w:r>
    </w:p>
    <w:p w14:paraId="216EDBC3" w14:textId="77777777" w:rsidR="00B62581" w:rsidRPr="00C87AC6" w:rsidRDefault="00B62581" w:rsidP="00581C2D">
      <w:pPr>
        <w:tabs>
          <w:tab w:val="left" w:pos="1080"/>
          <w:tab w:val="left" w:pos="1890"/>
          <w:tab w:val="left" w:pos="2880"/>
        </w:tabs>
        <w:ind w:left="720" w:hanging="360"/>
        <w:rPr>
          <w:rFonts w:ascii="Times New Roman" w:hAnsi="Times New Roman"/>
          <w:szCs w:val="24"/>
        </w:rPr>
      </w:pPr>
    </w:p>
    <w:p w14:paraId="34F194C1" w14:textId="77777777" w:rsidR="000E10C7" w:rsidRPr="00C87AC6" w:rsidRDefault="000E10C7" w:rsidP="000E10C7">
      <w:pPr>
        <w:tabs>
          <w:tab w:val="left" w:pos="1080"/>
          <w:tab w:val="left" w:pos="1890"/>
          <w:tab w:val="left" w:pos="2880"/>
        </w:tabs>
        <w:ind w:left="360" w:hanging="360"/>
        <w:rPr>
          <w:rFonts w:ascii="Times New Roman" w:hAnsi="Times New Roman"/>
          <w:b/>
          <w:color w:val="FF0000"/>
          <w:szCs w:val="24"/>
        </w:rPr>
      </w:pPr>
      <w:r w:rsidRPr="00C87AC6">
        <w:rPr>
          <w:rFonts w:ascii="Times New Roman" w:hAnsi="Times New Roman"/>
          <w:b/>
          <w:szCs w:val="24"/>
        </w:rPr>
        <w:t xml:space="preserve">Grant History: </w:t>
      </w:r>
    </w:p>
    <w:p w14:paraId="32E48831" w14:textId="77777777" w:rsidR="00D7223B" w:rsidRPr="00C87AC6" w:rsidRDefault="00D7223B" w:rsidP="002A4110">
      <w:pPr>
        <w:tabs>
          <w:tab w:val="left" w:pos="1080"/>
          <w:tab w:val="left" w:pos="1440"/>
          <w:tab w:val="left" w:pos="1980"/>
          <w:tab w:val="left" w:pos="2790"/>
          <w:tab w:val="left" w:pos="6480"/>
        </w:tabs>
        <w:ind w:left="360" w:hanging="360"/>
        <w:rPr>
          <w:rFonts w:ascii="Times New Roman" w:hAnsi="Times New Roman"/>
          <w:b/>
          <w:szCs w:val="24"/>
        </w:rPr>
      </w:pPr>
    </w:p>
    <w:p w14:paraId="04499A5B" w14:textId="77777777" w:rsidR="00683096" w:rsidRPr="00C87AC6" w:rsidRDefault="000E10C7" w:rsidP="002A4110">
      <w:pPr>
        <w:tabs>
          <w:tab w:val="left" w:pos="1080"/>
          <w:tab w:val="left" w:pos="1440"/>
          <w:tab w:val="left" w:pos="1980"/>
          <w:tab w:val="left" w:pos="2790"/>
          <w:tab w:val="left" w:pos="6480"/>
        </w:tabs>
        <w:ind w:left="360" w:hanging="360"/>
        <w:rPr>
          <w:rFonts w:ascii="Times New Roman" w:hAnsi="Times New Roman"/>
          <w:b/>
          <w:szCs w:val="24"/>
        </w:rPr>
      </w:pPr>
      <w:r w:rsidRPr="00C87AC6">
        <w:rPr>
          <w:rFonts w:ascii="Times New Roman" w:hAnsi="Times New Roman"/>
          <w:b/>
          <w:szCs w:val="24"/>
        </w:rPr>
        <w:t xml:space="preserve">Current Grants  </w:t>
      </w:r>
      <w:r w:rsidRPr="00C87AC6">
        <w:rPr>
          <w:rFonts w:ascii="Times New Roman" w:hAnsi="Times New Roman"/>
          <w:b/>
          <w:szCs w:val="24"/>
        </w:rPr>
        <w:br/>
      </w:r>
    </w:p>
    <w:p w14:paraId="4E9FAEFF" w14:textId="17418904" w:rsidR="00F5147A" w:rsidRPr="00C87AC6" w:rsidRDefault="00600A8F" w:rsidP="00F5147A">
      <w:pPr>
        <w:tabs>
          <w:tab w:val="left" w:pos="1080"/>
          <w:tab w:val="left" w:pos="1440"/>
          <w:tab w:val="left" w:pos="1980"/>
          <w:tab w:val="left" w:pos="2790"/>
          <w:tab w:val="left" w:pos="6480"/>
        </w:tabs>
        <w:ind w:hanging="360"/>
        <w:rPr>
          <w:rFonts w:ascii="Times New Roman" w:hAnsi="Times New Roman"/>
          <w:szCs w:val="24"/>
          <w:u w:val="single"/>
        </w:rPr>
      </w:pPr>
      <w:r w:rsidRPr="00C87AC6">
        <w:rPr>
          <w:rFonts w:ascii="Times New Roman" w:hAnsi="Times New Roman"/>
          <w:szCs w:val="24"/>
        </w:rPr>
        <w:tab/>
      </w:r>
      <w:r w:rsidR="00F5147A" w:rsidRPr="00C87AC6">
        <w:rPr>
          <w:rFonts w:ascii="Times New Roman" w:hAnsi="Times New Roman"/>
          <w:szCs w:val="24"/>
        </w:rPr>
        <w:t xml:space="preserve">Agency: </w:t>
      </w:r>
      <w:r w:rsidR="00F5147A" w:rsidRPr="00C87AC6">
        <w:rPr>
          <w:rFonts w:ascii="Times New Roman" w:hAnsi="Times New Roman"/>
          <w:szCs w:val="24"/>
          <w:u w:val="single"/>
        </w:rPr>
        <w:t>NIH/NIA</w:t>
      </w:r>
    </w:p>
    <w:p w14:paraId="5F0953BD" w14:textId="77777777" w:rsidR="00F5147A" w:rsidRPr="00C87AC6" w:rsidRDefault="00F5147A" w:rsidP="00F5147A">
      <w:pPr>
        <w:tabs>
          <w:tab w:val="left" w:pos="1080"/>
          <w:tab w:val="left" w:pos="1440"/>
          <w:tab w:val="left" w:pos="1980"/>
          <w:tab w:val="left" w:pos="2790"/>
          <w:tab w:val="left" w:pos="6480"/>
        </w:tabs>
        <w:ind w:left="720" w:hanging="720"/>
        <w:rPr>
          <w:rFonts w:ascii="Times New Roman" w:hAnsi="Times New Roman"/>
          <w:szCs w:val="24"/>
        </w:rPr>
      </w:pPr>
      <w:r w:rsidRPr="00C87AC6">
        <w:rPr>
          <w:rFonts w:ascii="Times New Roman" w:hAnsi="Times New Roman"/>
          <w:szCs w:val="24"/>
        </w:rPr>
        <w:t>I.D. #</w:t>
      </w:r>
      <w:r w:rsidRPr="00C87AC6">
        <w:rPr>
          <w:rFonts w:ascii="Times New Roman" w:hAnsi="Times New Roman"/>
          <w:szCs w:val="24"/>
        </w:rPr>
        <w:tab/>
        <w:t>U54</w:t>
      </w:r>
    </w:p>
    <w:p w14:paraId="03DE511B" w14:textId="77777777" w:rsidR="00F5147A" w:rsidRPr="00C87AC6" w:rsidRDefault="00F5147A" w:rsidP="00F5147A">
      <w:pPr>
        <w:tabs>
          <w:tab w:val="left" w:pos="1080"/>
          <w:tab w:val="left" w:pos="1440"/>
          <w:tab w:val="left" w:pos="1980"/>
          <w:tab w:val="left" w:pos="2790"/>
          <w:tab w:val="left" w:pos="6480"/>
        </w:tabs>
        <w:ind w:left="720" w:hanging="720"/>
        <w:rPr>
          <w:rFonts w:ascii="Times New Roman" w:hAnsi="Times New Roman"/>
          <w:szCs w:val="24"/>
        </w:rPr>
      </w:pPr>
      <w:r w:rsidRPr="00C87AC6">
        <w:rPr>
          <w:rFonts w:ascii="Times New Roman" w:hAnsi="Times New Roman"/>
          <w:szCs w:val="24"/>
        </w:rPr>
        <w:t xml:space="preserve">Title: </w:t>
      </w:r>
      <w:r w:rsidRPr="00C87AC6">
        <w:rPr>
          <w:rFonts w:ascii="Times New Roman" w:hAnsi="Times New Roman"/>
          <w:szCs w:val="24"/>
        </w:rPr>
        <w:tab/>
        <w:t xml:space="preserve">National Institute of Aging (NIA) </w:t>
      </w:r>
      <w:r w:rsidRPr="00C87AC6">
        <w:rPr>
          <w:rFonts w:ascii="Times New Roman" w:hAnsi="Times New Roman"/>
          <w:iCs/>
          <w:szCs w:val="24"/>
        </w:rPr>
        <w:t>Alzheimer's Disease and Alzheimer’s Disease Related Dementias (AD/ADRD)</w:t>
      </w:r>
      <w:r w:rsidRPr="00C87AC6">
        <w:rPr>
          <w:rFonts w:ascii="Times New Roman" w:hAnsi="Times New Roman"/>
          <w:szCs w:val="24"/>
        </w:rPr>
        <w:t xml:space="preserve"> Collaboratory</w:t>
      </w:r>
    </w:p>
    <w:p w14:paraId="02DA2B50" w14:textId="77777777" w:rsidR="00F5147A" w:rsidRPr="00C87AC6" w:rsidRDefault="00F5147A" w:rsidP="00F5147A">
      <w:pPr>
        <w:tabs>
          <w:tab w:val="left" w:pos="1080"/>
          <w:tab w:val="left" w:pos="1440"/>
          <w:tab w:val="left" w:pos="1980"/>
          <w:tab w:val="left" w:pos="2790"/>
          <w:tab w:val="left" w:pos="6480"/>
        </w:tabs>
        <w:ind w:left="720" w:hanging="720"/>
        <w:rPr>
          <w:rFonts w:ascii="Times New Roman" w:hAnsi="Times New Roman"/>
          <w:szCs w:val="24"/>
        </w:rPr>
      </w:pPr>
      <w:r w:rsidRPr="00C87AC6">
        <w:rPr>
          <w:rFonts w:ascii="Times New Roman" w:hAnsi="Times New Roman"/>
          <w:szCs w:val="24"/>
        </w:rPr>
        <w:t>P.I.:</w:t>
      </w:r>
      <w:r w:rsidRPr="00C87AC6">
        <w:rPr>
          <w:rFonts w:ascii="Times New Roman" w:hAnsi="Times New Roman"/>
          <w:szCs w:val="24"/>
        </w:rPr>
        <w:tab/>
        <w:t xml:space="preserve">Vince Mor (Brown University) and Susan Mitchell (Hebrew </w:t>
      </w:r>
      <w:proofErr w:type="spellStart"/>
      <w:r w:rsidRPr="00C87AC6">
        <w:rPr>
          <w:rFonts w:ascii="Times New Roman" w:hAnsi="Times New Roman"/>
          <w:szCs w:val="24"/>
        </w:rPr>
        <w:t>SeniorLife</w:t>
      </w:r>
      <w:proofErr w:type="spellEnd"/>
      <w:r w:rsidRPr="00C87AC6">
        <w:rPr>
          <w:rFonts w:ascii="Times New Roman" w:hAnsi="Times New Roman"/>
          <w:szCs w:val="24"/>
        </w:rPr>
        <w:t>)</w:t>
      </w:r>
    </w:p>
    <w:p w14:paraId="06BC5FE0" w14:textId="77777777" w:rsidR="00F5147A" w:rsidRPr="00C87AC6" w:rsidRDefault="00F5147A" w:rsidP="00F5147A">
      <w:pPr>
        <w:tabs>
          <w:tab w:val="left" w:pos="1080"/>
          <w:tab w:val="left" w:pos="1440"/>
          <w:tab w:val="left" w:pos="1980"/>
          <w:tab w:val="left" w:pos="2790"/>
          <w:tab w:val="left" w:pos="6480"/>
        </w:tabs>
        <w:ind w:left="720" w:hanging="720"/>
        <w:rPr>
          <w:rFonts w:ascii="Times New Roman" w:hAnsi="Times New Roman"/>
          <w:szCs w:val="24"/>
        </w:rPr>
      </w:pPr>
      <w:r w:rsidRPr="00C87AC6">
        <w:rPr>
          <w:rFonts w:ascii="Times New Roman" w:hAnsi="Times New Roman"/>
          <w:szCs w:val="24"/>
        </w:rPr>
        <w:t>Role:     Design and Statistical Core Executive Committee Member (Leader: Heather Allore at Yale School of Medicine) and Liaison to the Pilot Core</w:t>
      </w:r>
    </w:p>
    <w:p w14:paraId="03B6D69E" w14:textId="4FA1BCAD" w:rsidR="00F5147A" w:rsidRPr="00C87AC6" w:rsidRDefault="00F5147A" w:rsidP="00F5147A">
      <w:pPr>
        <w:tabs>
          <w:tab w:val="left" w:pos="1080"/>
          <w:tab w:val="left" w:pos="1440"/>
          <w:tab w:val="left" w:pos="1980"/>
          <w:tab w:val="left" w:pos="2790"/>
          <w:tab w:val="left" w:pos="6480"/>
        </w:tabs>
        <w:ind w:left="360" w:hanging="360"/>
        <w:rPr>
          <w:rFonts w:ascii="Times New Roman" w:hAnsi="Times New Roman"/>
          <w:color w:val="000000"/>
          <w:szCs w:val="24"/>
        </w:rPr>
      </w:pPr>
      <w:r w:rsidRPr="00C87AC6">
        <w:rPr>
          <w:rFonts w:ascii="Times New Roman" w:hAnsi="Times New Roman"/>
          <w:color w:val="000000"/>
          <w:szCs w:val="24"/>
        </w:rPr>
        <w:t>Percent effort:</w:t>
      </w:r>
      <w:r w:rsidRPr="00C87AC6">
        <w:rPr>
          <w:rFonts w:ascii="Times New Roman" w:eastAsiaTheme="minorHAnsi" w:hAnsi="Times New Roman"/>
          <w:color w:val="FF0000"/>
          <w:szCs w:val="24"/>
        </w:rPr>
        <w:t xml:space="preserve"> </w:t>
      </w:r>
      <w:r w:rsidRPr="00C87AC6">
        <w:rPr>
          <w:rFonts w:ascii="Times New Roman" w:hAnsi="Times New Roman"/>
          <w:color w:val="000000"/>
          <w:szCs w:val="24"/>
        </w:rPr>
        <w:t>5% in year 1, 1</w:t>
      </w:r>
      <w:r w:rsidR="008F76CD">
        <w:rPr>
          <w:rFonts w:ascii="Times New Roman" w:hAnsi="Times New Roman"/>
          <w:color w:val="000000"/>
          <w:szCs w:val="24"/>
        </w:rPr>
        <w:t>0</w:t>
      </w:r>
      <w:r w:rsidRPr="00C87AC6">
        <w:rPr>
          <w:rFonts w:ascii="Times New Roman" w:hAnsi="Times New Roman"/>
          <w:color w:val="000000"/>
          <w:szCs w:val="24"/>
        </w:rPr>
        <w:t>% in years 2-5</w:t>
      </w:r>
    </w:p>
    <w:p w14:paraId="18542563" w14:textId="77777777" w:rsidR="00F5147A" w:rsidRPr="00C87AC6" w:rsidRDefault="00F5147A" w:rsidP="00F5147A">
      <w:pPr>
        <w:tabs>
          <w:tab w:val="left" w:pos="1080"/>
          <w:tab w:val="left" w:pos="1440"/>
          <w:tab w:val="left" w:pos="1980"/>
          <w:tab w:val="left" w:pos="2790"/>
          <w:tab w:val="left" w:pos="6480"/>
        </w:tabs>
        <w:ind w:left="360" w:hanging="360"/>
        <w:rPr>
          <w:rFonts w:ascii="Times New Roman" w:hAnsi="Times New Roman"/>
          <w:color w:val="000000"/>
          <w:szCs w:val="24"/>
        </w:rPr>
      </w:pPr>
      <w:r w:rsidRPr="00C87AC6">
        <w:rPr>
          <w:rFonts w:ascii="Times New Roman" w:hAnsi="Times New Roman"/>
          <w:color w:val="000000"/>
          <w:szCs w:val="24"/>
        </w:rPr>
        <w:t xml:space="preserve">Total costs for project period: $322,170 </w:t>
      </w:r>
      <w:proofErr w:type="spellStart"/>
      <w:r w:rsidRPr="00C87AC6">
        <w:rPr>
          <w:rFonts w:ascii="Times New Roman" w:hAnsi="Times New Roman"/>
          <w:color w:val="000000"/>
          <w:szCs w:val="24"/>
        </w:rPr>
        <w:t>yr</w:t>
      </w:r>
      <w:proofErr w:type="spellEnd"/>
      <w:r w:rsidRPr="00C87AC6">
        <w:rPr>
          <w:rFonts w:ascii="Times New Roman" w:hAnsi="Times New Roman"/>
          <w:color w:val="000000"/>
          <w:szCs w:val="24"/>
        </w:rPr>
        <w:t xml:space="preserve"> 1, $587,939 </w:t>
      </w:r>
      <w:proofErr w:type="spellStart"/>
      <w:r w:rsidRPr="00C87AC6">
        <w:rPr>
          <w:rFonts w:ascii="Times New Roman" w:hAnsi="Times New Roman"/>
          <w:color w:val="000000"/>
          <w:szCs w:val="24"/>
        </w:rPr>
        <w:t>yr</w:t>
      </w:r>
      <w:proofErr w:type="spellEnd"/>
      <w:r w:rsidRPr="00C87AC6">
        <w:rPr>
          <w:rFonts w:ascii="Times New Roman" w:hAnsi="Times New Roman"/>
          <w:color w:val="000000"/>
          <w:szCs w:val="24"/>
        </w:rPr>
        <w:t xml:space="preserve"> 2, $588,669 </w:t>
      </w:r>
      <w:proofErr w:type="spellStart"/>
      <w:r w:rsidRPr="00C87AC6">
        <w:rPr>
          <w:rFonts w:ascii="Times New Roman" w:hAnsi="Times New Roman"/>
          <w:color w:val="000000"/>
          <w:szCs w:val="24"/>
        </w:rPr>
        <w:t>yr</w:t>
      </w:r>
      <w:proofErr w:type="spellEnd"/>
      <w:r w:rsidRPr="00C87AC6">
        <w:rPr>
          <w:rFonts w:ascii="Times New Roman" w:hAnsi="Times New Roman"/>
          <w:color w:val="000000"/>
          <w:szCs w:val="24"/>
        </w:rPr>
        <w:t xml:space="preserve"> 3, $596,812 </w:t>
      </w:r>
      <w:proofErr w:type="spellStart"/>
      <w:r w:rsidRPr="00C87AC6">
        <w:rPr>
          <w:rFonts w:ascii="Times New Roman" w:hAnsi="Times New Roman"/>
          <w:color w:val="000000"/>
          <w:szCs w:val="24"/>
        </w:rPr>
        <w:t>yr</w:t>
      </w:r>
      <w:proofErr w:type="spellEnd"/>
      <w:r w:rsidRPr="00C87AC6">
        <w:rPr>
          <w:rFonts w:ascii="Times New Roman" w:hAnsi="Times New Roman"/>
          <w:color w:val="000000"/>
          <w:szCs w:val="24"/>
        </w:rPr>
        <w:t xml:space="preserve"> 4, $605,200, </w:t>
      </w:r>
      <w:proofErr w:type="spellStart"/>
      <w:r w:rsidRPr="00C87AC6">
        <w:rPr>
          <w:rFonts w:ascii="Times New Roman" w:hAnsi="Times New Roman"/>
          <w:color w:val="000000"/>
          <w:szCs w:val="24"/>
        </w:rPr>
        <w:t>yr</w:t>
      </w:r>
      <w:proofErr w:type="spellEnd"/>
      <w:r w:rsidRPr="00C87AC6">
        <w:rPr>
          <w:rFonts w:ascii="Times New Roman" w:hAnsi="Times New Roman"/>
          <w:color w:val="000000"/>
          <w:szCs w:val="24"/>
        </w:rPr>
        <w:t xml:space="preserve"> 5</w:t>
      </w:r>
    </w:p>
    <w:p w14:paraId="6F2B01CF" w14:textId="4855EBE6" w:rsidR="00F5147A" w:rsidRPr="00C87AC6" w:rsidRDefault="00F5147A" w:rsidP="00F5147A">
      <w:pPr>
        <w:tabs>
          <w:tab w:val="left" w:pos="1080"/>
          <w:tab w:val="left" w:pos="1440"/>
          <w:tab w:val="left" w:pos="1980"/>
          <w:tab w:val="left" w:pos="2790"/>
          <w:tab w:val="left" w:pos="6480"/>
        </w:tabs>
        <w:ind w:left="360" w:hanging="360"/>
        <w:rPr>
          <w:rFonts w:ascii="Times New Roman" w:hAnsi="Times New Roman"/>
          <w:color w:val="000000"/>
          <w:szCs w:val="24"/>
        </w:rPr>
      </w:pPr>
      <w:r w:rsidRPr="00C87AC6">
        <w:rPr>
          <w:rFonts w:ascii="Times New Roman" w:hAnsi="Times New Roman"/>
          <w:color w:val="000000"/>
          <w:szCs w:val="24"/>
        </w:rPr>
        <w:t xml:space="preserve">Project period: </w:t>
      </w:r>
      <w:r w:rsidR="008F76CD">
        <w:rPr>
          <w:rFonts w:ascii="Times New Roman" w:hAnsi="Times New Roman"/>
          <w:color w:val="000000"/>
          <w:szCs w:val="24"/>
        </w:rPr>
        <w:t>9</w:t>
      </w:r>
      <w:r w:rsidRPr="00C87AC6">
        <w:rPr>
          <w:rFonts w:ascii="Times New Roman" w:hAnsi="Times New Roman"/>
          <w:color w:val="000000"/>
          <w:szCs w:val="24"/>
        </w:rPr>
        <w:t xml:space="preserve">/1/19 – </w:t>
      </w:r>
      <w:r w:rsidR="00C31DF5">
        <w:rPr>
          <w:rFonts w:ascii="Times New Roman" w:hAnsi="Times New Roman"/>
          <w:color w:val="000000"/>
          <w:szCs w:val="24"/>
        </w:rPr>
        <w:t>present</w:t>
      </w:r>
    </w:p>
    <w:p w14:paraId="5FB727DB" w14:textId="77777777" w:rsidR="00F5147A" w:rsidRPr="00C87AC6" w:rsidRDefault="009E700F" w:rsidP="008C158A">
      <w:pPr>
        <w:tabs>
          <w:tab w:val="left" w:pos="1080"/>
          <w:tab w:val="left" w:pos="1440"/>
          <w:tab w:val="left" w:pos="1980"/>
          <w:tab w:val="left" w:pos="2790"/>
          <w:tab w:val="left" w:pos="6480"/>
        </w:tabs>
        <w:ind w:hanging="360"/>
        <w:rPr>
          <w:rFonts w:ascii="Times New Roman" w:hAnsi="Times New Roman"/>
          <w:szCs w:val="24"/>
        </w:rPr>
      </w:pPr>
      <w:r w:rsidRPr="00C87AC6">
        <w:rPr>
          <w:rFonts w:ascii="Times New Roman" w:hAnsi="Times New Roman"/>
          <w:szCs w:val="24"/>
        </w:rPr>
        <w:tab/>
      </w:r>
    </w:p>
    <w:p w14:paraId="21DAB3B4" w14:textId="483228DB" w:rsidR="004A7F9C" w:rsidRPr="00E37239" w:rsidRDefault="00F5147A" w:rsidP="008C4BB0">
      <w:pPr>
        <w:tabs>
          <w:tab w:val="left" w:pos="1080"/>
          <w:tab w:val="left" w:pos="1440"/>
          <w:tab w:val="left" w:pos="1980"/>
          <w:tab w:val="left" w:pos="2790"/>
          <w:tab w:val="left" w:pos="6480"/>
        </w:tabs>
        <w:ind w:hanging="360"/>
        <w:rPr>
          <w:rFonts w:ascii="Calibri" w:eastAsiaTheme="minorHAnsi" w:hAnsi="Calibri"/>
          <w:sz w:val="22"/>
          <w:u w:val="single"/>
        </w:rPr>
      </w:pPr>
      <w:r w:rsidRPr="00C87AC6">
        <w:rPr>
          <w:rFonts w:ascii="Times New Roman" w:hAnsi="Times New Roman"/>
          <w:b/>
          <w:szCs w:val="24"/>
        </w:rPr>
        <w:tab/>
      </w:r>
      <w:r w:rsidR="004A7F9C">
        <w:t xml:space="preserve">Agency: </w:t>
      </w:r>
      <w:r w:rsidR="000148A6">
        <w:tab/>
      </w:r>
      <w:r w:rsidR="004A5DF9">
        <w:tab/>
      </w:r>
      <w:r w:rsidR="004A7F9C" w:rsidRPr="00E37239">
        <w:rPr>
          <w:u w:val="single"/>
        </w:rPr>
        <w:t>HRSA</w:t>
      </w:r>
    </w:p>
    <w:p w14:paraId="5E2CCBD8" w14:textId="0B926666" w:rsidR="004A7F9C" w:rsidRDefault="004A7F9C" w:rsidP="004A7F9C">
      <w:r>
        <w:t xml:space="preserve">I.D.#: </w:t>
      </w:r>
      <w:r w:rsidR="000148A6">
        <w:tab/>
      </w:r>
      <w:r w:rsidR="000148A6">
        <w:tab/>
      </w:r>
      <w:r>
        <w:t>6 U1QHP28745-03-06</w:t>
      </w:r>
    </w:p>
    <w:p w14:paraId="7794F3EF" w14:textId="6124B2E1" w:rsidR="004A7F9C" w:rsidRDefault="004A7F9C" w:rsidP="004A7F9C">
      <w:r>
        <w:t xml:space="preserve">Title: </w:t>
      </w:r>
      <w:r w:rsidR="000148A6">
        <w:tab/>
      </w:r>
      <w:r w:rsidR="000148A6">
        <w:tab/>
      </w:r>
      <w:r>
        <w:t>Connecticut Older Adult Collaborative for Health – COACH 4M</w:t>
      </w:r>
    </w:p>
    <w:p w14:paraId="285F0931" w14:textId="17E6ED01" w:rsidR="004A7F9C" w:rsidRDefault="004A7F9C" w:rsidP="004A7F9C">
      <w:r>
        <w:t xml:space="preserve">P.I.: </w:t>
      </w:r>
      <w:r w:rsidR="000148A6">
        <w:tab/>
      </w:r>
      <w:r w:rsidR="000148A6">
        <w:tab/>
      </w:r>
      <w:r>
        <w:t>Richard Marottoli</w:t>
      </w:r>
    </w:p>
    <w:p w14:paraId="074B60D9" w14:textId="6E425226" w:rsidR="004A7F9C" w:rsidRDefault="004A7F9C" w:rsidP="004A7F9C">
      <w:r>
        <w:t xml:space="preserve">Role: </w:t>
      </w:r>
      <w:r w:rsidR="000148A6">
        <w:tab/>
      </w:r>
      <w:r w:rsidR="000148A6">
        <w:tab/>
      </w:r>
      <w:r>
        <w:t>Caregiving education team (20% effort)</w:t>
      </w:r>
    </w:p>
    <w:p w14:paraId="60F06FE5" w14:textId="77777777" w:rsidR="004A7F9C" w:rsidRDefault="004A7F9C" w:rsidP="004A7F9C">
      <w:r>
        <w:t>Total costs for project period: $3,750,000</w:t>
      </w:r>
    </w:p>
    <w:p w14:paraId="3CE63F1A" w14:textId="77777777" w:rsidR="00E37239" w:rsidRDefault="004A7F9C" w:rsidP="004A7F9C">
      <w:r>
        <w:t>Project period: 07/01/19 - 06/30/24    </w:t>
      </w:r>
    </w:p>
    <w:p w14:paraId="394D8DA7" w14:textId="77777777" w:rsidR="00E37239" w:rsidRDefault="00E37239" w:rsidP="004A7F9C"/>
    <w:p w14:paraId="72FACD1C" w14:textId="4D81BAF6" w:rsidR="00E37239" w:rsidRPr="003A30C2" w:rsidRDefault="00E37239" w:rsidP="00E37239">
      <w:pPr>
        <w:rPr>
          <w:u w:val="single"/>
        </w:rPr>
      </w:pPr>
      <w:r w:rsidRPr="003A30C2">
        <w:t>Agency:</w:t>
      </w:r>
      <w:r w:rsidRPr="003A30C2">
        <w:tab/>
      </w:r>
      <w:r w:rsidRPr="003A30C2">
        <w:rPr>
          <w:u w:val="single"/>
        </w:rPr>
        <w:t>Yale Alzheimer’s Disease Research Center</w:t>
      </w:r>
    </w:p>
    <w:p w14:paraId="3D66E412" w14:textId="77777777" w:rsidR="00CC69C9" w:rsidRPr="003A30C2" w:rsidRDefault="00E37239" w:rsidP="00CC69C9">
      <w:r w:rsidRPr="003A30C2">
        <w:t>Title:</w:t>
      </w:r>
      <w:r w:rsidRPr="003A30C2">
        <w:tab/>
      </w:r>
      <w:r w:rsidRPr="003A30C2">
        <w:tab/>
      </w:r>
      <w:r w:rsidR="00CC69C9" w:rsidRPr="003A30C2">
        <w:t xml:space="preserve">An examination of caregiver characteristics of older adults with and without cognitive </w:t>
      </w:r>
    </w:p>
    <w:p w14:paraId="441A19CC" w14:textId="74E2D734" w:rsidR="00CC69C9" w:rsidRPr="003A30C2" w:rsidRDefault="00CC69C9" w:rsidP="00CC69C9">
      <w:pPr>
        <w:ind w:left="720" w:firstLine="720"/>
      </w:pPr>
      <w:r w:rsidRPr="003A30C2">
        <w:t>impairment in the emergency department</w:t>
      </w:r>
    </w:p>
    <w:p w14:paraId="1A9BA096" w14:textId="3D6D10B0" w:rsidR="00E37239" w:rsidRPr="003A30C2" w:rsidRDefault="00E37239" w:rsidP="00E37239">
      <w:pPr>
        <w:rPr>
          <w:lang w:val="nl-NL"/>
        </w:rPr>
      </w:pPr>
      <w:r w:rsidRPr="003A30C2">
        <w:rPr>
          <w:lang w:val="nl-NL"/>
        </w:rPr>
        <w:t>PI:</w:t>
      </w:r>
      <w:r w:rsidRPr="003A30C2">
        <w:rPr>
          <w:lang w:val="nl-NL"/>
        </w:rPr>
        <w:tab/>
      </w:r>
      <w:r w:rsidRPr="003A30C2">
        <w:rPr>
          <w:lang w:val="nl-NL"/>
        </w:rPr>
        <w:tab/>
        <w:t>Cameron Gettel</w:t>
      </w:r>
    </w:p>
    <w:p w14:paraId="5F6C663E" w14:textId="26D0E5DE" w:rsidR="00E37239" w:rsidRPr="003A30C2" w:rsidRDefault="00E37239" w:rsidP="00E37239">
      <w:pPr>
        <w:rPr>
          <w:lang w:val="nl-NL"/>
        </w:rPr>
      </w:pPr>
      <w:r w:rsidRPr="003A30C2">
        <w:rPr>
          <w:lang w:val="nl-NL"/>
        </w:rPr>
        <w:t xml:space="preserve">Role: </w:t>
      </w:r>
      <w:r w:rsidRPr="003A30C2">
        <w:rPr>
          <w:lang w:val="nl-NL"/>
        </w:rPr>
        <w:tab/>
      </w:r>
      <w:r w:rsidRPr="003A30C2">
        <w:rPr>
          <w:lang w:val="nl-NL"/>
        </w:rPr>
        <w:tab/>
        <w:t xml:space="preserve">Co-I </w:t>
      </w:r>
    </w:p>
    <w:p w14:paraId="5C9B4ADD" w14:textId="77B408F1" w:rsidR="00E37239" w:rsidRPr="003A30C2" w:rsidRDefault="00E37239" w:rsidP="00E37239">
      <w:pPr>
        <w:rPr>
          <w:lang w:val="nl-NL"/>
        </w:rPr>
      </w:pPr>
      <w:r w:rsidRPr="003A30C2">
        <w:rPr>
          <w:lang w:val="nl-NL"/>
        </w:rPr>
        <w:t>Project Period: TBD</w:t>
      </w:r>
    </w:p>
    <w:p w14:paraId="1EED92B8" w14:textId="77777777" w:rsidR="00965D8A" w:rsidRPr="003A30C2" w:rsidRDefault="00965D8A" w:rsidP="00E37239">
      <w:pPr>
        <w:rPr>
          <w:lang w:val="nl-NL"/>
        </w:rPr>
      </w:pPr>
    </w:p>
    <w:p w14:paraId="3EF7FF0F" w14:textId="136E979D" w:rsidR="00965D8A" w:rsidRPr="003A30C2" w:rsidRDefault="00965D8A" w:rsidP="00965D8A">
      <w:pPr>
        <w:rPr>
          <w:u w:val="single"/>
        </w:rPr>
      </w:pPr>
      <w:bookmarkStart w:id="0" w:name="_Hlk135731979"/>
      <w:r w:rsidRPr="003A30C2">
        <w:t>Agency:</w:t>
      </w:r>
      <w:r w:rsidRPr="003A30C2">
        <w:tab/>
      </w:r>
      <w:r w:rsidR="00611900">
        <w:rPr>
          <w:u w:val="single"/>
        </w:rPr>
        <w:t>NIH/NIA</w:t>
      </w:r>
    </w:p>
    <w:p w14:paraId="268D044B" w14:textId="5D76F3FD" w:rsidR="00965D8A" w:rsidRPr="003A30C2" w:rsidRDefault="00965D8A" w:rsidP="00965D8A">
      <w:r w:rsidRPr="003A30C2">
        <w:t>ID#:</w:t>
      </w:r>
      <w:r w:rsidRPr="003A30C2">
        <w:tab/>
      </w:r>
      <w:r w:rsidRPr="003A30C2">
        <w:tab/>
        <w:t>1K01AG081540-01  </w:t>
      </w:r>
    </w:p>
    <w:p w14:paraId="04CA1166" w14:textId="40B917CA" w:rsidR="00965D8A" w:rsidRPr="003A30C2" w:rsidRDefault="00965D8A" w:rsidP="00965D8A">
      <w:r w:rsidRPr="003A30C2">
        <w:t>Title:</w:t>
      </w:r>
      <w:r w:rsidRPr="003A30C2">
        <w:tab/>
      </w:r>
      <w:r w:rsidRPr="003A30C2">
        <w:tab/>
        <w:t xml:space="preserve">Improving Health Equity in Long-Term Care Residents with Dementia: The Role of Race </w:t>
      </w:r>
    </w:p>
    <w:p w14:paraId="4B00B8C4" w14:textId="17D268D7" w:rsidR="00965D8A" w:rsidRPr="003A30C2" w:rsidRDefault="00965D8A" w:rsidP="00965D8A">
      <w:pPr>
        <w:ind w:left="720" w:firstLine="720"/>
      </w:pPr>
      <w:r w:rsidRPr="003A30C2">
        <w:t>and Ethnicity in Resident-to-Resident Aggression</w:t>
      </w:r>
    </w:p>
    <w:p w14:paraId="75BD1AA1" w14:textId="45B11682" w:rsidR="00965D8A" w:rsidRPr="003A30C2" w:rsidRDefault="00965D8A" w:rsidP="00965D8A">
      <w:pPr>
        <w:rPr>
          <w:lang w:val="nl-NL"/>
        </w:rPr>
      </w:pPr>
      <w:r w:rsidRPr="003A30C2">
        <w:rPr>
          <w:lang w:val="nl-NL"/>
        </w:rPr>
        <w:t>PI:</w:t>
      </w:r>
      <w:r w:rsidRPr="003A30C2">
        <w:rPr>
          <w:lang w:val="nl-NL"/>
        </w:rPr>
        <w:tab/>
      </w:r>
      <w:r w:rsidRPr="003A30C2">
        <w:rPr>
          <w:lang w:val="nl-NL"/>
        </w:rPr>
        <w:tab/>
        <w:t>E-shien Chang</w:t>
      </w:r>
    </w:p>
    <w:p w14:paraId="72B3941D" w14:textId="4FB44F77" w:rsidR="00965D8A" w:rsidRPr="003A30C2" w:rsidRDefault="00965D8A" w:rsidP="00965D8A">
      <w:pPr>
        <w:rPr>
          <w:lang w:val="nl-NL"/>
        </w:rPr>
      </w:pPr>
      <w:r w:rsidRPr="003A30C2">
        <w:rPr>
          <w:lang w:val="nl-NL"/>
        </w:rPr>
        <w:t xml:space="preserve">Role: </w:t>
      </w:r>
      <w:r w:rsidRPr="003A30C2">
        <w:rPr>
          <w:lang w:val="nl-NL"/>
        </w:rPr>
        <w:tab/>
      </w:r>
      <w:r w:rsidRPr="003A30C2">
        <w:rPr>
          <w:lang w:val="nl-NL"/>
        </w:rPr>
        <w:tab/>
        <w:t>Collaborator</w:t>
      </w:r>
    </w:p>
    <w:p w14:paraId="6E45FFAA" w14:textId="77777777" w:rsidR="00965D8A" w:rsidRPr="003A30C2" w:rsidRDefault="00965D8A" w:rsidP="00965D8A">
      <w:pPr>
        <w:rPr>
          <w:lang w:val="nl-NL"/>
        </w:rPr>
      </w:pPr>
      <w:r w:rsidRPr="003A30C2">
        <w:rPr>
          <w:lang w:val="nl-NL"/>
        </w:rPr>
        <w:t>Project Period: TBD</w:t>
      </w:r>
    </w:p>
    <w:bookmarkEnd w:id="0"/>
    <w:p w14:paraId="09A879D9" w14:textId="77777777" w:rsidR="00965D8A" w:rsidRPr="003A30C2" w:rsidRDefault="00965D8A" w:rsidP="00965D8A">
      <w:pPr>
        <w:rPr>
          <w:lang w:val="nl-NL"/>
        </w:rPr>
      </w:pPr>
    </w:p>
    <w:p w14:paraId="315AC09A" w14:textId="34DA977A" w:rsidR="00965D8A" w:rsidRPr="003A30C2" w:rsidRDefault="00965D8A" w:rsidP="00965D8A">
      <w:pPr>
        <w:rPr>
          <w:u w:val="single"/>
        </w:rPr>
      </w:pPr>
      <w:r w:rsidRPr="003A30C2">
        <w:t>Agency:</w:t>
      </w:r>
      <w:r w:rsidRPr="003A30C2">
        <w:tab/>
      </w:r>
      <w:r w:rsidR="00611900">
        <w:rPr>
          <w:u w:val="single"/>
        </w:rPr>
        <w:t>NIH/NIA</w:t>
      </w:r>
    </w:p>
    <w:p w14:paraId="019BAEB0" w14:textId="15BE4DBD" w:rsidR="00965D8A" w:rsidRPr="003A30C2" w:rsidRDefault="00965D8A" w:rsidP="00965D8A">
      <w:r w:rsidRPr="003A30C2">
        <w:t>ID#:</w:t>
      </w:r>
      <w:r w:rsidRPr="003A30C2">
        <w:tab/>
      </w:r>
      <w:r w:rsidRPr="003A30C2">
        <w:tab/>
      </w:r>
      <w:r w:rsidR="00CA2C82" w:rsidRPr="003A30C2">
        <w:t>K01AG080113</w:t>
      </w:r>
    </w:p>
    <w:p w14:paraId="49A15B61" w14:textId="7A75217E" w:rsidR="00965D8A" w:rsidRPr="003A30C2" w:rsidRDefault="00965D8A" w:rsidP="000A3C9A">
      <w:r w:rsidRPr="003A30C2">
        <w:lastRenderedPageBreak/>
        <w:t>Title:</w:t>
      </w:r>
      <w:r w:rsidRPr="003A30C2">
        <w:tab/>
      </w:r>
      <w:r w:rsidRPr="003A30C2">
        <w:tab/>
      </w:r>
      <w:r w:rsidR="000A3C9A" w:rsidRPr="003A30C2">
        <w:t>Impact of Structural Racism on Racial Disparities in Cognitive Impairment</w:t>
      </w:r>
    </w:p>
    <w:p w14:paraId="4E3B766C" w14:textId="07FE41F5" w:rsidR="00965D8A" w:rsidRPr="003A30C2" w:rsidRDefault="00965D8A" w:rsidP="00965D8A">
      <w:pPr>
        <w:rPr>
          <w:lang w:val="nl-NL"/>
        </w:rPr>
      </w:pPr>
      <w:r w:rsidRPr="003A30C2">
        <w:rPr>
          <w:lang w:val="nl-NL"/>
        </w:rPr>
        <w:t>PI:</w:t>
      </w:r>
      <w:r w:rsidRPr="003A30C2">
        <w:rPr>
          <w:lang w:val="nl-NL"/>
        </w:rPr>
        <w:tab/>
      </w:r>
      <w:r w:rsidRPr="003A30C2">
        <w:rPr>
          <w:lang w:val="nl-NL"/>
        </w:rPr>
        <w:tab/>
      </w:r>
      <w:r w:rsidR="00CA2C82" w:rsidRPr="003A30C2">
        <w:rPr>
          <w:lang w:val="nl-NL"/>
        </w:rPr>
        <w:t>Talha Ali</w:t>
      </w:r>
    </w:p>
    <w:p w14:paraId="5A3AF36F" w14:textId="77777777" w:rsidR="00965D8A" w:rsidRPr="003A30C2" w:rsidRDefault="00965D8A" w:rsidP="00965D8A">
      <w:pPr>
        <w:rPr>
          <w:lang w:val="nl-NL"/>
        </w:rPr>
      </w:pPr>
      <w:r w:rsidRPr="003A30C2">
        <w:rPr>
          <w:lang w:val="nl-NL"/>
        </w:rPr>
        <w:t xml:space="preserve">Role: </w:t>
      </w:r>
      <w:r w:rsidRPr="003A30C2">
        <w:rPr>
          <w:lang w:val="nl-NL"/>
        </w:rPr>
        <w:tab/>
      </w:r>
      <w:r w:rsidRPr="003A30C2">
        <w:rPr>
          <w:lang w:val="nl-NL"/>
        </w:rPr>
        <w:tab/>
        <w:t>Collaborator</w:t>
      </w:r>
    </w:p>
    <w:p w14:paraId="03018EE5" w14:textId="21CFA96B" w:rsidR="004A7F9C" w:rsidRDefault="00965D8A" w:rsidP="004A7F9C">
      <w:r w:rsidRPr="003A30C2">
        <w:rPr>
          <w:lang w:val="nl-NL"/>
        </w:rPr>
        <w:t xml:space="preserve">Project Period: </w:t>
      </w:r>
      <w:r w:rsidR="00CA2C82" w:rsidRPr="003A30C2">
        <w:t>06/01/2023 – 02/29/2028</w:t>
      </w:r>
      <w:r w:rsidR="00CA2C82">
        <w:t> </w:t>
      </w:r>
      <w:r w:rsidR="004A7F9C">
        <w:t xml:space="preserve">   </w:t>
      </w:r>
    </w:p>
    <w:p w14:paraId="3B717483" w14:textId="77777777" w:rsidR="009D3116" w:rsidRDefault="009D3116" w:rsidP="004A7F9C"/>
    <w:p w14:paraId="40B669B9" w14:textId="456DED0F" w:rsidR="009D3116" w:rsidRDefault="009D3116" w:rsidP="004A7F9C">
      <w:r>
        <w:t xml:space="preserve">Agency: </w:t>
      </w:r>
      <w:r>
        <w:tab/>
      </w:r>
      <w:r w:rsidRPr="002E6B1B">
        <w:rPr>
          <w:u w:val="single"/>
        </w:rPr>
        <w:t>Yale Center for Clinical Investigation</w:t>
      </w:r>
    </w:p>
    <w:p w14:paraId="2F51004F" w14:textId="049AA588" w:rsidR="009D3116" w:rsidRPr="009D3116" w:rsidRDefault="009D3116" w:rsidP="009D3116">
      <w:pPr>
        <w:ind w:left="1440" w:hanging="1440"/>
      </w:pPr>
      <w:r>
        <w:t>Title:</w:t>
      </w:r>
      <w:r>
        <w:tab/>
      </w:r>
      <w:r w:rsidRPr="009D3116">
        <w:t>YCCI Multidisciplinary Pre-Doctoral Training Program</w:t>
      </w:r>
      <w:r>
        <w:t xml:space="preserve"> Award- “</w:t>
      </w:r>
      <w:r w:rsidRPr="009D3116">
        <w:t>Influences of Stigma and Social Support on Cognitive Function Among Older Women Living with Human Immunodeficiency</w:t>
      </w:r>
      <w:r>
        <w:t>”</w:t>
      </w:r>
      <w:r w:rsidRPr="009D3116">
        <w:t xml:space="preserve"> Virus</w:t>
      </w:r>
    </w:p>
    <w:p w14:paraId="42587AB9" w14:textId="321DF1E5" w:rsidR="009D3116" w:rsidRDefault="009D3116" w:rsidP="004A7F9C">
      <w:r>
        <w:t xml:space="preserve">PI: </w:t>
      </w:r>
      <w:r>
        <w:tab/>
      </w:r>
      <w:r>
        <w:tab/>
        <w:t>Thi Vu</w:t>
      </w:r>
    </w:p>
    <w:p w14:paraId="3DFF2838" w14:textId="46A8BBCF" w:rsidR="009D3116" w:rsidRDefault="009D3116" w:rsidP="004A7F9C">
      <w:r>
        <w:t xml:space="preserve">Role: </w:t>
      </w:r>
      <w:r>
        <w:tab/>
      </w:r>
      <w:r>
        <w:tab/>
        <w:t>Primary Mentor</w:t>
      </w:r>
    </w:p>
    <w:p w14:paraId="0D9C9314" w14:textId="437147BB" w:rsidR="009D3116" w:rsidRDefault="009D3116" w:rsidP="004A7F9C">
      <w:r>
        <w:t>Project Period: 7/1/2023-6/30/2024</w:t>
      </w:r>
    </w:p>
    <w:p w14:paraId="651C0D2D" w14:textId="77777777" w:rsidR="002E6B1B" w:rsidRDefault="002E6B1B" w:rsidP="004A7F9C"/>
    <w:p w14:paraId="28DF67E4" w14:textId="5047A059" w:rsidR="002E6B1B" w:rsidRDefault="00532417" w:rsidP="004A7F9C">
      <w:pPr>
        <w:rPr>
          <w:u w:val="single"/>
        </w:rPr>
      </w:pPr>
      <w:r>
        <w:t>Agency:</w:t>
      </w:r>
      <w:r>
        <w:tab/>
      </w:r>
      <w:r w:rsidR="00611900">
        <w:rPr>
          <w:u w:val="single"/>
        </w:rPr>
        <w:t>NIH/NIA</w:t>
      </w:r>
    </w:p>
    <w:p w14:paraId="167199F0" w14:textId="767C8A43" w:rsidR="00532417" w:rsidRDefault="00532417" w:rsidP="004A7F9C">
      <w:r>
        <w:t>ID#:</w:t>
      </w:r>
      <w:r>
        <w:tab/>
      </w:r>
      <w:r>
        <w:tab/>
      </w:r>
      <w:r w:rsidRPr="00532417">
        <w:t xml:space="preserve">R33 GEAR 2.0 – Advancing Dementia Care </w:t>
      </w:r>
      <w:r>
        <w:t>A</w:t>
      </w:r>
      <w:r w:rsidRPr="00532417">
        <w:t>ward</w:t>
      </w:r>
      <w:r>
        <w:t xml:space="preserve"> (Diversity Supplement)</w:t>
      </w:r>
    </w:p>
    <w:p w14:paraId="064F94A8" w14:textId="38D05284" w:rsidR="00532417" w:rsidRDefault="00532417" w:rsidP="00532417">
      <w:pPr>
        <w:ind w:left="1440" w:hanging="1440"/>
      </w:pPr>
      <w:r w:rsidRPr="00532417">
        <w:t>Tit</w:t>
      </w:r>
      <w:r>
        <w:t>le</w:t>
      </w:r>
      <w:r w:rsidRPr="00532417">
        <w:t>:</w:t>
      </w:r>
      <w:r w:rsidRPr="00532417">
        <w:tab/>
      </w:r>
      <w:r>
        <w:t>Discharge care transitions for patients with dementia: a qualitative study of Hispanic patients’ and families’ experiences in the ED</w:t>
      </w:r>
    </w:p>
    <w:p w14:paraId="64D7F2FA" w14:textId="11891483" w:rsidR="00532417" w:rsidRDefault="00532417" w:rsidP="00532417">
      <w:pPr>
        <w:ind w:left="1440" w:hanging="1440"/>
      </w:pPr>
      <w:r>
        <w:t>PI:</w:t>
      </w:r>
      <w:r>
        <w:tab/>
        <w:t>Jacqueline Sandoval</w:t>
      </w:r>
    </w:p>
    <w:p w14:paraId="29B9715B" w14:textId="2A17CA6E" w:rsidR="00532417" w:rsidRDefault="00532417" w:rsidP="00532417">
      <w:pPr>
        <w:ind w:left="1440" w:hanging="1440"/>
      </w:pPr>
      <w:r>
        <w:t>Role:</w:t>
      </w:r>
      <w:r>
        <w:tab/>
        <w:t xml:space="preserve">Mentor </w:t>
      </w:r>
      <w:r w:rsidR="00611900">
        <w:t>t</w:t>
      </w:r>
      <w:r>
        <w:t>eam</w:t>
      </w:r>
      <w:r w:rsidR="00611900">
        <w:t xml:space="preserve"> member</w:t>
      </w:r>
    </w:p>
    <w:p w14:paraId="103C7709" w14:textId="7995199D" w:rsidR="00532417" w:rsidRDefault="00532417" w:rsidP="00532417">
      <w:pPr>
        <w:ind w:left="1440" w:hanging="1440"/>
      </w:pPr>
      <w:r>
        <w:t xml:space="preserve">Project Period: </w:t>
      </w:r>
      <w:r w:rsidRPr="00532417">
        <w:t>7/1/23 – 6/30/25</w:t>
      </w:r>
    </w:p>
    <w:p w14:paraId="7AD75270" w14:textId="77777777" w:rsidR="00C636F5" w:rsidRDefault="00C636F5" w:rsidP="00C636F5"/>
    <w:p w14:paraId="783EB2AD" w14:textId="4D1435FF" w:rsidR="00C636F5" w:rsidRDefault="00C636F5" w:rsidP="00C636F5">
      <w:pPr>
        <w:rPr>
          <w:u w:val="single"/>
        </w:rPr>
      </w:pPr>
      <w:r>
        <w:t>Agency:</w:t>
      </w:r>
      <w:r>
        <w:tab/>
      </w:r>
      <w:r w:rsidRPr="00C636F5">
        <w:rPr>
          <w:u w:val="single"/>
        </w:rPr>
        <w:t>NIH/NIA</w:t>
      </w:r>
    </w:p>
    <w:p w14:paraId="0F3AE244" w14:textId="2BC68D41" w:rsidR="00C636F5" w:rsidRDefault="00C636F5" w:rsidP="00C636F5">
      <w:r w:rsidRPr="00C636F5">
        <w:t>ID#:</w:t>
      </w:r>
      <w:r w:rsidRPr="00C636F5">
        <w:tab/>
      </w:r>
      <w:r w:rsidRPr="00C636F5">
        <w:tab/>
        <w:t>1R01AG083097-01</w:t>
      </w:r>
    </w:p>
    <w:p w14:paraId="3EC13213" w14:textId="0783BE84" w:rsidR="00C636F5" w:rsidRDefault="00C636F5" w:rsidP="00C636F5">
      <w:pPr>
        <w:ind w:left="1440" w:hanging="1440"/>
      </w:pPr>
      <w:r>
        <w:t>Title:</w:t>
      </w:r>
      <w:r>
        <w:tab/>
      </w:r>
      <w:r w:rsidRPr="00C636F5">
        <w:t xml:space="preserve">UAS-CLEAR: A new nationally representative longitudinal study of caregiving experiences and well-being across the </w:t>
      </w:r>
      <w:proofErr w:type="spellStart"/>
      <w:r w:rsidRPr="00C636F5">
        <w:t>lifecourse</w:t>
      </w:r>
      <w:proofErr w:type="spellEnd"/>
    </w:p>
    <w:p w14:paraId="70C0C10F" w14:textId="2D57E19B" w:rsidR="00790B83" w:rsidRDefault="00790B83" w:rsidP="00C636F5">
      <w:pPr>
        <w:ind w:left="1440" w:hanging="1440"/>
      </w:pPr>
      <w:r>
        <w:t>PI:</w:t>
      </w:r>
      <w:r>
        <w:tab/>
        <w:t>Kira Birditt &amp; Marco Angrisani</w:t>
      </w:r>
    </w:p>
    <w:p w14:paraId="1280DAA0" w14:textId="248F32B8" w:rsidR="00790B83" w:rsidRDefault="00790B83" w:rsidP="00C636F5">
      <w:pPr>
        <w:ind w:left="1440" w:hanging="1440"/>
      </w:pPr>
      <w:r>
        <w:t>Role:</w:t>
      </w:r>
      <w:r>
        <w:tab/>
        <w:t>Co-I (15% effort)</w:t>
      </w:r>
    </w:p>
    <w:p w14:paraId="32A6CFB7" w14:textId="31325D4E" w:rsidR="00790B83" w:rsidRDefault="00790B83" w:rsidP="00C636F5">
      <w:pPr>
        <w:ind w:left="1440" w:hanging="1440"/>
      </w:pPr>
      <w:r>
        <w:t xml:space="preserve">Project Period: </w:t>
      </w:r>
      <w:r w:rsidR="00677983" w:rsidRPr="00677983">
        <w:t>8/15/2023 – 4/30/2028</w:t>
      </w:r>
    </w:p>
    <w:p w14:paraId="3E9F963C" w14:textId="77777777" w:rsidR="00026543" w:rsidRDefault="00026543" w:rsidP="00C636F5">
      <w:pPr>
        <w:ind w:left="1440" w:hanging="1440"/>
      </w:pPr>
    </w:p>
    <w:p w14:paraId="18CC6B96" w14:textId="5620D694" w:rsidR="00026543" w:rsidRDefault="00026543" w:rsidP="00C636F5">
      <w:pPr>
        <w:ind w:left="1440" w:hanging="1440"/>
      </w:pPr>
      <w:r>
        <w:t>Agency:</w:t>
      </w:r>
      <w:r>
        <w:tab/>
        <w:t>NIH/NIA</w:t>
      </w:r>
    </w:p>
    <w:p w14:paraId="3375EF63" w14:textId="77777777" w:rsidR="009B4D4C" w:rsidRPr="009B4D4C" w:rsidRDefault="00026543" w:rsidP="009B4D4C">
      <w:pPr>
        <w:ind w:left="1440" w:hanging="1440"/>
      </w:pPr>
      <w:r>
        <w:t>Title:</w:t>
      </w:r>
      <w:r>
        <w:tab/>
      </w:r>
      <w:r w:rsidR="009B4D4C" w:rsidRPr="009B4D4C">
        <w:t>A Novel Technology to Disseminate WOOP (Wish, Outcome, Obstacle, Plan) to Dementia Caregivers</w:t>
      </w:r>
    </w:p>
    <w:p w14:paraId="34933B9E" w14:textId="04D03BE4" w:rsidR="00026543" w:rsidRDefault="009B4D4C" w:rsidP="00C636F5">
      <w:pPr>
        <w:ind w:left="1440" w:hanging="1440"/>
      </w:pPr>
      <w:r>
        <w:t>Role:</w:t>
      </w:r>
      <w:r>
        <w:tab/>
      </w:r>
      <w:r w:rsidR="005621B2">
        <w:t>Co-I (Monin- Academic PI; Borrow My Glasses- Business PI)</w:t>
      </w:r>
    </w:p>
    <w:p w14:paraId="55A637D5" w14:textId="53DA6878" w:rsidR="004A7F9C" w:rsidRDefault="005621B2" w:rsidP="005621B2">
      <w:pPr>
        <w:ind w:left="1440" w:hanging="1440"/>
      </w:pPr>
      <w:r>
        <w:t>Project Period: 10/1/2023-</w:t>
      </w:r>
      <w:r w:rsidR="00470C88">
        <w:t>3/1/2025</w:t>
      </w:r>
    </w:p>
    <w:p w14:paraId="4DCCE91B" w14:textId="77777777" w:rsidR="005621B2" w:rsidRPr="009E1331" w:rsidRDefault="005621B2" w:rsidP="005621B2">
      <w:pPr>
        <w:ind w:left="1440" w:hanging="1440"/>
        <w:rPr>
          <w:lang w:val="nl-NL"/>
        </w:rPr>
      </w:pPr>
    </w:p>
    <w:p w14:paraId="3EB3AF08" w14:textId="3D68D949" w:rsidR="003776C3" w:rsidRDefault="00D57837" w:rsidP="00C765ED">
      <w:pPr>
        <w:tabs>
          <w:tab w:val="left" w:pos="1080"/>
          <w:tab w:val="left" w:pos="1440"/>
          <w:tab w:val="left" w:pos="1980"/>
          <w:tab w:val="left" w:pos="2790"/>
          <w:tab w:val="left" w:pos="6480"/>
        </w:tabs>
        <w:ind w:hanging="360"/>
        <w:rPr>
          <w:rFonts w:ascii="Times New Roman" w:hAnsi="Times New Roman"/>
          <w:b/>
          <w:color w:val="000000"/>
          <w:szCs w:val="24"/>
        </w:rPr>
      </w:pPr>
      <w:r>
        <w:rPr>
          <w:rFonts w:ascii="Times New Roman" w:hAnsi="Times New Roman"/>
          <w:b/>
          <w:color w:val="000000"/>
          <w:szCs w:val="24"/>
        </w:rPr>
        <w:tab/>
      </w:r>
      <w:r w:rsidR="00AE69C4" w:rsidRPr="00C87AC6">
        <w:rPr>
          <w:rFonts w:ascii="Times New Roman" w:hAnsi="Times New Roman"/>
          <w:b/>
          <w:color w:val="000000"/>
          <w:szCs w:val="24"/>
        </w:rPr>
        <w:t>Past Grants</w:t>
      </w:r>
    </w:p>
    <w:p w14:paraId="556C1073" w14:textId="77777777" w:rsidR="00864522" w:rsidRDefault="00864522" w:rsidP="00C765ED">
      <w:pPr>
        <w:tabs>
          <w:tab w:val="left" w:pos="1080"/>
          <w:tab w:val="left" w:pos="1440"/>
          <w:tab w:val="left" w:pos="1980"/>
          <w:tab w:val="left" w:pos="2790"/>
          <w:tab w:val="left" w:pos="6480"/>
        </w:tabs>
        <w:ind w:hanging="360"/>
        <w:rPr>
          <w:rFonts w:ascii="Times New Roman" w:hAnsi="Times New Roman"/>
          <w:b/>
          <w:color w:val="000000"/>
          <w:szCs w:val="24"/>
        </w:rPr>
      </w:pPr>
    </w:p>
    <w:p w14:paraId="1BACEEEE" w14:textId="77777777" w:rsidR="004A5DF9" w:rsidRPr="00C636F5" w:rsidRDefault="00864522" w:rsidP="004A5DF9">
      <w:pPr>
        <w:tabs>
          <w:tab w:val="left" w:pos="1080"/>
          <w:tab w:val="left" w:pos="1440"/>
          <w:tab w:val="left" w:pos="1980"/>
          <w:tab w:val="left" w:pos="2790"/>
          <w:tab w:val="left" w:pos="6480"/>
        </w:tabs>
        <w:ind w:hanging="360"/>
        <w:rPr>
          <w:rFonts w:ascii="Times New Roman" w:hAnsi="Times New Roman"/>
          <w:szCs w:val="24"/>
        </w:rPr>
      </w:pPr>
      <w:r>
        <w:rPr>
          <w:rFonts w:ascii="Times New Roman" w:hAnsi="Times New Roman"/>
          <w:color w:val="201F1E"/>
          <w:szCs w:val="24"/>
        </w:rPr>
        <w:tab/>
      </w:r>
      <w:bookmarkStart w:id="1" w:name="_Hlk135731482"/>
      <w:r w:rsidR="004A5DF9" w:rsidRPr="00C87AC6">
        <w:rPr>
          <w:rFonts w:ascii="Times New Roman" w:hAnsi="Times New Roman"/>
          <w:szCs w:val="24"/>
        </w:rPr>
        <w:t xml:space="preserve">Agency: </w:t>
      </w:r>
      <w:r w:rsidR="004A5DF9" w:rsidRPr="00C87AC6">
        <w:rPr>
          <w:rFonts w:ascii="Times New Roman" w:hAnsi="Times New Roman"/>
          <w:szCs w:val="24"/>
        </w:rPr>
        <w:tab/>
      </w:r>
      <w:r w:rsidR="004A5DF9" w:rsidRPr="00C87AC6">
        <w:rPr>
          <w:rFonts w:ascii="Times New Roman" w:hAnsi="Times New Roman"/>
          <w:szCs w:val="24"/>
          <w:u w:val="single"/>
        </w:rPr>
        <w:t>NIH/NIA</w:t>
      </w:r>
    </w:p>
    <w:p w14:paraId="5456EAF0" w14:textId="77777777" w:rsidR="004A5DF9" w:rsidRPr="00C87AC6" w:rsidRDefault="004A5DF9" w:rsidP="004A5DF9">
      <w:pPr>
        <w:tabs>
          <w:tab w:val="left" w:pos="1080"/>
          <w:tab w:val="left" w:pos="1440"/>
          <w:tab w:val="left" w:pos="1980"/>
          <w:tab w:val="left" w:pos="2790"/>
          <w:tab w:val="left" w:pos="6480"/>
        </w:tabs>
        <w:rPr>
          <w:rFonts w:ascii="Times New Roman" w:hAnsi="Times New Roman"/>
          <w:szCs w:val="24"/>
        </w:rPr>
      </w:pPr>
      <w:r w:rsidRPr="00C87AC6">
        <w:rPr>
          <w:rFonts w:ascii="Times New Roman" w:hAnsi="Times New Roman"/>
          <w:szCs w:val="24"/>
        </w:rPr>
        <w:t>I.D.#</w:t>
      </w:r>
      <w:r w:rsidRPr="00C87AC6">
        <w:rPr>
          <w:rFonts w:ascii="Times New Roman" w:hAnsi="Times New Roman"/>
          <w:szCs w:val="24"/>
        </w:rPr>
        <w:tab/>
        <w:t>R01AG058565</w:t>
      </w:r>
    </w:p>
    <w:p w14:paraId="257FE829" w14:textId="77777777" w:rsidR="004A5DF9" w:rsidRPr="00C87AC6" w:rsidRDefault="004A5DF9" w:rsidP="004A5DF9">
      <w:pPr>
        <w:tabs>
          <w:tab w:val="left" w:pos="1080"/>
          <w:tab w:val="left" w:pos="1440"/>
          <w:tab w:val="left" w:pos="1980"/>
          <w:tab w:val="left" w:pos="2790"/>
          <w:tab w:val="left" w:pos="6480"/>
        </w:tabs>
        <w:ind w:left="1080" w:hanging="1080"/>
        <w:rPr>
          <w:rFonts w:ascii="Times New Roman" w:hAnsi="Times New Roman"/>
          <w:szCs w:val="24"/>
        </w:rPr>
      </w:pPr>
      <w:r w:rsidRPr="00C87AC6">
        <w:rPr>
          <w:rFonts w:ascii="Times New Roman" w:hAnsi="Times New Roman"/>
          <w:szCs w:val="24"/>
        </w:rPr>
        <w:t>Title:</w:t>
      </w:r>
      <w:r w:rsidRPr="00C87AC6">
        <w:rPr>
          <w:rFonts w:ascii="Times New Roman" w:hAnsi="Times New Roman"/>
          <w:szCs w:val="24"/>
        </w:rPr>
        <w:tab/>
        <w:t>Attachment Behavior in Parent Child Dyads Coping with Early Stage Alzheimer’s Disease and Related Dementias</w:t>
      </w:r>
    </w:p>
    <w:p w14:paraId="36FA20BF" w14:textId="77777777" w:rsidR="004A5DF9" w:rsidRPr="00C87AC6" w:rsidRDefault="004A5DF9" w:rsidP="004A5DF9">
      <w:pPr>
        <w:tabs>
          <w:tab w:val="left" w:pos="1080"/>
          <w:tab w:val="left" w:pos="1440"/>
          <w:tab w:val="left" w:pos="1980"/>
          <w:tab w:val="left" w:pos="2790"/>
          <w:tab w:val="left" w:pos="6480"/>
        </w:tabs>
        <w:rPr>
          <w:rFonts w:ascii="Times New Roman" w:hAnsi="Times New Roman"/>
          <w:szCs w:val="24"/>
        </w:rPr>
      </w:pPr>
      <w:r w:rsidRPr="00C87AC6">
        <w:rPr>
          <w:rFonts w:ascii="Times New Roman" w:hAnsi="Times New Roman"/>
          <w:szCs w:val="24"/>
        </w:rPr>
        <w:t>P.I.</w:t>
      </w:r>
      <w:r w:rsidRPr="00C87AC6">
        <w:rPr>
          <w:rFonts w:ascii="Times New Roman" w:hAnsi="Times New Roman"/>
          <w:szCs w:val="24"/>
        </w:rPr>
        <w:tab/>
        <w:t>Joan Monin</w:t>
      </w:r>
    </w:p>
    <w:p w14:paraId="34C70D8A" w14:textId="77777777" w:rsidR="004A5DF9" w:rsidRPr="00C87AC6" w:rsidRDefault="004A5DF9" w:rsidP="004A5DF9">
      <w:pPr>
        <w:tabs>
          <w:tab w:val="left" w:pos="1080"/>
          <w:tab w:val="left" w:pos="1440"/>
          <w:tab w:val="left" w:pos="1980"/>
          <w:tab w:val="left" w:pos="2790"/>
          <w:tab w:val="left" w:pos="6480"/>
        </w:tabs>
        <w:rPr>
          <w:rFonts w:ascii="Times New Roman" w:hAnsi="Times New Roman"/>
          <w:szCs w:val="24"/>
        </w:rPr>
      </w:pPr>
      <w:r w:rsidRPr="00C87AC6">
        <w:rPr>
          <w:rFonts w:ascii="Times New Roman" w:hAnsi="Times New Roman"/>
          <w:szCs w:val="24"/>
        </w:rPr>
        <w:t>Percent effort: 6 calendar months</w:t>
      </w:r>
    </w:p>
    <w:p w14:paraId="535F2BEB" w14:textId="77777777" w:rsidR="004A5DF9" w:rsidRPr="00C87AC6" w:rsidRDefault="004A5DF9" w:rsidP="004A5DF9">
      <w:pPr>
        <w:tabs>
          <w:tab w:val="left" w:pos="1080"/>
          <w:tab w:val="left" w:pos="1440"/>
          <w:tab w:val="left" w:pos="1980"/>
          <w:tab w:val="left" w:pos="2790"/>
          <w:tab w:val="left" w:pos="6480"/>
        </w:tabs>
        <w:rPr>
          <w:rFonts w:ascii="Times New Roman" w:hAnsi="Times New Roman"/>
          <w:szCs w:val="24"/>
        </w:rPr>
      </w:pPr>
      <w:r w:rsidRPr="00C87AC6">
        <w:rPr>
          <w:rFonts w:ascii="Times New Roman" w:hAnsi="Times New Roman"/>
          <w:szCs w:val="24"/>
        </w:rPr>
        <w:t>Total costs for project period: $3.9 million</w:t>
      </w:r>
    </w:p>
    <w:p w14:paraId="0524A679" w14:textId="77777777" w:rsidR="004A5DF9" w:rsidRPr="00C87AC6" w:rsidRDefault="004A5DF9" w:rsidP="004A5DF9">
      <w:pPr>
        <w:tabs>
          <w:tab w:val="left" w:pos="1080"/>
          <w:tab w:val="left" w:pos="1440"/>
          <w:tab w:val="left" w:pos="1980"/>
          <w:tab w:val="left" w:pos="2790"/>
          <w:tab w:val="left" w:pos="6480"/>
        </w:tabs>
        <w:rPr>
          <w:rFonts w:ascii="Times New Roman" w:hAnsi="Times New Roman"/>
          <w:szCs w:val="24"/>
        </w:rPr>
      </w:pPr>
      <w:r>
        <w:rPr>
          <w:rFonts w:ascii="Times New Roman" w:hAnsi="Times New Roman"/>
          <w:szCs w:val="24"/>
        </w:rPr>
        <w:t xml:space="preserve">Project period: </w:t>
      </w:r>
      <w:r w:rsidRPr="00C87AC6">
        <w:rPr>
          <w:rFonts w:ascii="Times New Roman" w:hAnsi="Times New Roman"/>
          <w:szCs w:val="24"/>
        </w:rPr>
        <w:t>2/15/2019- 11/30/2023</w:t>
      </w:r>
      <w:r>
        <w:rPr>
          <w:rFonts w:ascii="Times New Roman" w:hAnsi="Times New Roman"/>
          <w:szCs w:val="24"/>
        </w:rPr>
        <w:t>- NCE</w:t>
      </w:r>
    </w:p>
    <w:p w14:paraId="276D22EB" w14:textId="77777777" w:rsidR="004A5DF9" w:rsidRDefault="004A5DF9" w:rsidP="008C4BB0">
      <w:pPr>
        <w:tabs>
          <w:tab w:val="left" w:pos="1080"/>
          <w:tab w:val="left" w:pos="1440"/>
          <w:tab w:val="left" w:pos="1980"/>
          <w:tab w:val="left" w:pos="2790"/>
          <w:tab w:val="left" w:pos="6480"/>
        </w:tabs>
        <w:ind w:hanging="360"/>
        <w:rPr>
          <w:rFonts w:ascii="Times New Roman" w:hAnsi="Times New Roman"/>
          <w:color w:val="201F1E"/>
          <w:szCs w:val="24"/>
        </w:rPr>
      </w:pPr>
    </w:p>
    <w:p w14:paraId="3DD10874" w14:textId="20E14FB7" w:rsidR="008C4BB0" w:rsidRPr="0017635B" w:rsidRDefault="004A5DF9" w:rsidP="008C4BB0">
      <w:pPr>
        <w:tabs>
          <w:tab w:val="left" w:pos="1080"/>
          <w:tab w:val="left" w:pos="1440"/>
          <w:tab w:val="left" w:pos="1980"/>
          <w:tab w:val="left" w:pos="2790"/>
          <w:tab w:val="left" w:pos="6480"/>
        </w:tabs>
        <w:ind w:hanging="360"/>
        <w:rPr>
          <w:u w:val="single"/>
        </w:rPr>
      </w:pPr>
      <w:r>
        <w:rPr>
          <w:rFonts w:ascii="Times New Roman" w:hAnsi="Times New Roman"/>
          <w:color w:val="201F1E"/>
          <w:szCs w:val="24"/>
        </w:rPr>
        <w:tab/>
      </w:r>
      <w:r w:rsidR="008C4BB0">
        <w:t>Agency:</w:t>
      </w:r>
      <w:r w:rsidR="008C4BB0">
        <w:tab/>
      </w:r>
      <w:r w:rsidR="008C4BB0" w:rsidRPr="0017635B">
        <w:rPr>
          <w:u w:val="single"/>
        </w:rPr>
        <w:t>The ALS Association</w:t>
      </w:r>
    </w:p>
    <w:p w14:paraId="173E2DDF" w14:textId="77777777" w:rsidR="008C4BB0" w:rsidRDefault="008C4BB0" w:rsidP="008C4BB0">
      <w:pPr>
        <w:rPr>
          <w:lang w:val="nl-NL"/>
        </w:rPr>
      </w:pPr>
      <w:r>
        <w:lastRenderedPageBreak/>
        <w:t>Title:</w:t>
      </w:r>
      <w:r>
        <w:tab/>
      </w:r>
      <w:r>
        <w:tab/>
      </w:r>
      <w:r w:rsidRPr="0017635B">
        <w:t>Care Interactions in ALS: An Exploratory Study with non-white Persons</w:t>
      </w:r>
      <w:r w:rsidRPr="0017635B">
        <w:br/>
      </w:r>
      <w:r>
        <w:rPr>
          <w:lang w:val="nl-NL"/>
        </w:rPr>
        <w:t>PI:</w:t>
      </w:r>
      <w:r>
        <w:rPr>
          <w:lang w:val="nl-NL"/>
        </w:rPr>
        <w:tab/>
      </w:r>
      <w:r>
        <w:rPr>
          <w:lang w:val="nl-NL"/>
        </w:rPr>
        <w:tab/>
        <w:t>Chelsey Carter</w:t>
      </w:r>
    </w:p>
    <w:p w14:paraId="477294C9" w14:textId="77777777" w:rsidR="008C4BB0" w:rsidRDefault="008C4BB0" w:rsidP="008C4BB0">
      <w:pPr>
        <w:rPr>
          <w:lang w:val="nl-NL"/>
        </w:rPr>
      </w:pPr>
      <w:r>
        <w:rPr>
          <w:lang w:val="nl-NL"/>
        </w:rPr>
        <w:t xml:space="preserve">Role: </w:t>
      </w:r>
      <w:r>
        <w:rPr>
          <w:lang w:val="nl-NL"/>
        </w:rPr>
        <w:tab/>
      </w:r>
      <w:r>
        <w:rPr>
          <w:lang w:val="nl-NL"/>
        </w:rPr>
        <w:tab/>
        <w:t>Co-I (5% effort)</w:t>
      </w:r>
    </w:p>
    <w:p w14:paraId="11C2B585" w14:textId="753C1E00" w:rsidR="008C4BB0" w:rsidRDefault="008C4BB0" w:rsidP="008C4BB0">
      <w:pPr>
        <w:rPr>
          <w:lang w:val="nl-NL"/>
        </w:rPr>
      </w:pPr>
      <w:r>
        <w:rPr>
          <w:lang w:val="nl-NL"/>
        </w:rPr>
        <w:t>Project Period: 01/15/2023-04/30/24</w:t>
      </w:r>
    </w:p>
    <w:bookmarkEnd w:id="1"/>
    <w:p w14:paraId="5F86843E" w14:textId="75BA6244" w:rsidR="008C4BB0" w:rsidRDefault="008C4BB0" w:rsidP="00864522">
      <w:pPr>
        <w:tabs>
          <w:tab w:val="left" w:pos="1080"/>
          <w:tab w:val="left" w:pos="1440"/>
          <w:tab w:val="left" w:pos="1980"/>
          <w:tab w:val="left" w:pos="2790"/>
          <w:tab w:val="left" w:pos="6480"/>
        </w:tabs>
        <w:ind w:hanging="360"/>
        <w:rPr>
          <w:rFonts w:ascii="Times New Roman" w:hAnsi="Times New Roman"/>
          <w:color w:val="201F1E"/>
          <w:szCs w:val="24"/>
        </w:rPr>
      </w:pPr>
    </w:p>
    <w:p w14:paraId="6A7CD624" w14:textId="1B76F63B" w:rsidR="00864522" w:rsidRPr="001F171E" w:rsidRDefault="008C4BB0" w:rsidP="00864522">
      <w:pPr>
        <w:tabs>
          <w:tab w:val="left" w:pos="1080"/>
          <w:tab w:val="left" w:pos="1440"/>
          <w:tab w:val="left" w:pos="1980"/>
          <w:tab w:val="left" w:pos="2790"/>
          <w:tab w:val="left" w:pos="6480"/>
        </w:tabs>
        <w:ind w:hanging="360"/>
        <w:rPr>
          <w:color w:val="201F1E"/>
          <w:szCs w:val="24"/>
        </w:rPr>
      </w:pPr>
      <w:r>
        <w:rPr>
          <w:rFonts w:ascii="Times New Roman" w:hAnsi="Times New Roman"/>
          <w:color w:val="201F1E"/>
          <w:szCs w:val="24"/>
        </w:rPr>
        <w:tab/>
      </w:r>
      <w:r w:rsidR="00864522" w:rsidRPr="001F171E">
        <w:rPr>
          <w:rFonts w:ascii="Times New Roman" w:hAnsi="Times New Roman"/>
          <w:color w:val="201F1E"/>
          <w:szCs w:val="24"/>
        </w:rPr>
        <w:t>Agency:      </w:t>
      </w:r>
      <w:r w:rsidR="00864522" w:rsidRPr="001F171E">
        <w:rPr>
          <w:rFonts w:ascii="Times New Roman" w:hAnsi="Times New Roman"/>
          <w:color w:val="201F1E"/>
          <w:szCs w:val="24"/>
          <w:u w:val="single"/>
        </w:rPr>
        <w:t>Alzheimer's Association</w:t>
      </w:r>
    </w:p>
    <w:p w14:paraId="52301CFC" w14:textId="77777777" w:rsidR="00864522" w:rsidRPr="001F171E" w:rsidRDefault="00864522" w:rsidP="00864522">
      <w:pPr>
        <w:pStyle w:val="xmsonormal"/>
        <w:shd w:val="clear" w:color="auto" w:fill="FFFFFF"/>
        <w:ind w:left="360" w:hanging="360"/>
        <w:rPr>
          <w:color w:val="201F1E"/>
          <w:sz w:val="24"/>
          <w:szCs w:val="24"/>
        </w:rPr>
      </w:pPr>
      <w:r w:rsidRPr="001F171E">
        <w:rPr>
          <w:rFonts w:ascii="Times New Roman" w:hAnsi="Times New Roman" w:cs="Times New Roman"/>
          <w:color w:val="201F1E"/>
          <w:sz w:val="24"/>
          <w:szCs w:val="24"/>
        </w:rPr>
        <w:t xml:space="preserve">Title:           </w:t>
      </w:r>
      <w:r w:rsidRPr="001F171E">
        <w:rPr>
          <w:rFonts w:ascii="Times New Roman" w:hAnsi="Times New Roman" w:cs="Times New Roman"/>
          <w:color w:val="201F1E"/>
          <w:sz w:val="24"/>
          <w:szCs w:val="24"/>
          <w:shd w:val="clear" w:color="auto" w:fill="FFFFFF"/>
        </w:rPr>
        <w:t>Advancing Research on Care and Outcome Measurements (ARCOM)  </w:t>
      </w:r>
    </w:p>
    <w:p w14:paraId="1AD4DDB2" w14:textId="77777777" w:rsidR="00864522" w:rsidRPr="001F171E" w:rsidRDefault="00864522" w:rsidP="00864522">
      <w:pPr>
        <w:pStyle w:val="xmsonormal"/>
        <w:shd w:val="clear" w:color="auto" w:fill="FFFFFF"/>
        <w:ind w:left="360" w:hanging="360"/>
        <w:rPr>
          <w:color w:val="201F1E"/>
          <w:sz w:val="24"/>
          <w:szCs w:val="24"/>
        </w:rPr>
      </w:pPr>
      <w:r w:rsidRPr="001F171E">
        <w:rPr>
          <w:rFonts w:ascii="Times New Roman" w:hAnsi="Times New Roman" w:cs="Times New Roman"/>
          <w:color w:val="201F1E"/>
          <w:sz w:val="24"/>
          <w:szCs w:val="24"/>
        </w:rPr>
        <w:t>PI:               Cameron Gettel, MD, MHS                                                                   </w:t>
      </w:r>
    </w:p>
    <w:p w14:paraId="7349A996" w14:textId="77777777" w:rsidR="00864522" w:rsidRDefault="00864522" w:rsidP="00864522">
      <w:pPr>
        <w:pStyle w:val="xmsonormal"/>
        <w:shd w:val="clear" w:color="auto" w:fill="FFFFFF"/>
        <w:ind w:left="360" w:hanging="360"/>
        <w:rPr>
          <w:rFonts w:ascii="Times New Roman" w:hAnsi="Times New Roman" w:cs="Times New Roman"/>
          <w:color w:val="201F1E"/>
          <w:sz w:val="24"/>
          <w:szCs w:val="24"/>
        </w:rPr>
      </w:pPr>
      <w:r w:rsidRPr="001F171E">
        <w:rPr>
          <w:rFonts w:ascii="Times New Roman" w:hAnsi="Times New Roman" w:cs="Times New Roman"/>
          <w:color w:val="201F1E"/>
          <w:sz w:val="24"/>
          <w:szCs w:val="24"/>
        </w:rPr>
        <w:t>Role:           Co-Investigator on Cameron Gettel's project “Assessment of a novel emergency care equity-</w:t>
      </w:r>
    </w:p>
    <w:p w14:paraId="6BFBDAF9" w14:textId="77777777" w:rsidR="00864522" w:rsidRPr="001F171E" w:rsidRDefault="00864522" w:rsidP="00864522">
      <w:pPr>
        <w:pStyle w:val="xmsonormal"/>
        <w:shd w:val="clear" w:color="auto" w:fill="FFFFFF"/>
        <w:ind w:left="1080"/>
        <w:rPr>
          <w:color w:val="201F1E"/>
          <w:sz w:val="24"/>
          <w:szCs w:val="24"/>
        </w:rPr>
      </w:pPr>
      <w:r>
        <w:rPr>
          <w:rFonts w:ascii="Times New Roman" w:hAnsi="Times New Roman" w:cs="Times New Roman"/>
          <w:color w:val="201F1E"/>
          <w:sz w:val="24"/>
          <w:szCs w:val="24"/>
        </w:rPr>
        <w:t xml:space="preserve">  </w:t>
      </w:r>
      <w:r w:rsidRPr="001F171E">
        <w:rPr>
          <w:rFonts w:ascii="Times New Roman" w:hAnsi="Times New Roman" w:cs="Times New Roman"/>
          <w:color w:val="201F1E"/>
          <w:sz w:val="24"/>
          <w:szCs w:val="24"/>
        </w:rPr>
        <w:t>based caregiver outcome measure”</w:t>
      </w:r>
      <w:r>
        <w:rPr>
          <w:rFonts w:ascii="Times New Roman" w:hAnsi="Times New Roman" w:cs="Times New Roman"/>
          <w:color w:val="201F1E"/>
          <w:sz w:val="24"/>
          <w:szCs w:val="24"/>
        </w:rPr>
        <w:t xml:space="preserve"> (2.5% effort)</w:t>
      </w:r>
    </w:p>
    <w:p w14:paraId="380C697C" w14:textId="77777777" w:rsidR="00864522" w:rsidRPr="001F171E" w:rsidRDefault="00864522" w:rsidP="00864522">
      <w:pPr>
        <w:pStyle w:val="xmsonormal"/>
        <w:shd w:val="clear" w:color="auto" w:fill="FFFFFF"/>
        <w:ind w:left="360" w:hanging="360"/>
        <w:rPr>
          <w:color w:val="201F1E"/>
          <w:sz w:val="24"/>
          <w:szCs w:val="24"/>
        </w:rPr>
      </w:pPr>
      <w:r w:rsidRPr="001F171E">
        <w:rPr>
          <w:rFonts w:ascii="Times New Roman" w:hAnsi="Times New Roman" w:cs="Times New Roman"/>
          <w:color w:val="201F1E"/>
          <w:sz w:val="24"/>
          <w:szCs w:val="24"/>
        </w:rPr>
        <w:t>Direct costs: $227,273</w:t>
      </w:r>
    </w:p>
    <w:p w14:paraId="4F378A98" w14:textId="77777777" w:rsidR="00864522" w:rsidRDefault="00864522" w:rsidP="00864522">
      <w:pPr>
        <w:pStyle w:val="xmsonormal"/>
        <w:shd w:val="clear" w:color="auto" w:fill="FFFFFF"/>
        <w:ind w:left="360" w:hanging="360"/>
        <w:rPr>
          <w:rFonts w:ascii="Times New Roman" w:hAnsi="Times New Roman" w:cs="Times New Roman"/>
          <w:color w:val="201F1E"/>
          <w:sz w:val="24"/>
          <w:szCs w:val="24"/>
        </w:rPr>
      </w:pPr>
      <w:r w:rsidRPr="001F171E">
        <w:rPr>
          <w:rFonts w:ascii="Times New Roman" w:hAnsi="Times New Roman" w:cs="Times New Roman"/>
          <w:color w:val="201F1E"/>
          <w:sz w:val="24"/>
          <w:szCs w:val="24"/>
        </w:rPr>
        <w:t>Project period: 11/01/2021-10/30/2023</w:t>
      </w:r>
    </w:p>
    <w:p w14:paraId="366B497A" w14:textId="77777777" w:rsidR="00864522" w:rsidRDefault="00864522" w:rsidP="00C765ED">
      <w:pPr>
        <w:tabs>
          <w:tab w:val="left" w:pos="1080"/>
          <w:tab w:val="left" w:pos="1440"/>
          <w:tab w:val="left" w:pos="1980"/>
          <w:tab w:val="left" w:pos="2790"/>
          <w:tab w:val="left" w:pos="6480"/>
        </w:tabs>
        <w:ind w:hanging="360"/>
        <w:rPr>
          <w:rFonts w:ascii="Times New Roman" w:hAnsi="Times New Roman"/>
          <w:b/>
          <w:color w:val="000000"/>
          <w:szCs w:val="24"/>
        </w:rPr>
      </w:pPr>
    </w:p>
    <w:p w14:paraId="426C4934" w14:textId="7A17B221" w:rsidR="003A7B90" w:rsidRDefault="003A7B90" w:rsidP="00E33108">
      <w:pPr>
        <w:pStyle w:val="HTMLPreformatted"/>
        <w:rPr>
          <w:rFonts w:ascii="Times New Roman" w:hAnsi="Times New Roman" w:cs="Times New Roman"/>
          <w:color w:val="000000"/>
          <w:sz w:val="24"/>
          <w:szCs w:val="24"/>
        </w:rPr>
      </w:pPr>
      <w:r w:rsidRPr="003A7B90">
        <w:rPr>
          <w:noProof/>
        </w:rPr>
        <w:drawing>
          <wp:inline distT="0" distB="0" distL="0" distR="0" wp14:anchorId="3548163B" wp14:editId="566BA14C">
            <wp:extent cx="5943600" cy="10528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052830"/>
                    </a:xfrm>
                    <a:prstGeom prst="rect">
                      <a:avLst/>
                    </a:prstGeom>
                    <a:noFill/>
                    <a:ln>
                      <a:noFill/>
                    </a:ln>
                  </pic:spPr>
                </pic:pic>
              </a:graphicData>
            </a:graphic>
          </wp:inline>
        </w:drawing>
      </w:r>
    </w:p>
    <w:p w14:paraId="658D3B3F" w14:textId="77777777" w:rsidR="00733D83" w:rsidRDefault="00733D83" w:rsidP="00E33108">
      <w:pPr>
        <w:pStyle w:val="HTMLPreformatted"/>
        <w:rPr>
          <w:rFonts w:ascii="Times New Roman" w:hAnsi="Times New Roman" w:cs="Times New Roman"/>
          <w:color w:val="000000"/>
          <w:sz w:val="24"/>
          <w:szCs w:val="24"/>
        </w:rPr>
      </w:pPr>
    </w:p>
    <w:p w14:paraId="47E8D672" w14:textId="5959E8CE" w:rsidR="00733D83" w:rsidRPr="003414A0" w:rsidRDefault="00733D83" w:rsidP="00733D83">
      <w:pPr>
        <w:tabs>
          <w:tab w:val="left" w:pos="1080"/>
          <w:tab w:val="left" w:pos="1440"/>
          <w:tab w:val="left" w:pos="1980"/>
          <w:tab w:val="left" w:pos="2790"/>
          <w:tab w:val="left" w:pos="6480"/>
        </w:tabs>
        <w:ind w:hanging="360"/>
        <w:rPr>
          <w:rFonts w:ascii="Times New Roman" w:hAnsi="Times New Roman"/>
          <w:color w:val="000000"/>
          <w:szCs w:val="24"/>
          <w:u w:val="single"/>
        </w:rPr>
      </w:pPr>
      <w:r>
        <w:rPr>
          <w:rFonts w:ascii="Times New Roman" w:hAnsi="Times New Roman"/>
          <w:color w:val="000000"/>
          <w:szCs w:val="24"/>
        </w:rPr>
        <w:tab/>
      </w:r>
      <w:r w:rsidRPr="003414A0">
        <w:rPr>
          <w:rFonts w:ascii="Times New Roman" w:hAnsi="Times New Roman"/>
          <w:color w:val="000000"/>
          <w:szCs w:val="24"/>
        </w:rPr>
        <w:t xml:space="preserve">Agency: </w:t>
      </w:r>
      <w:r w:rsidRPr="003414A0">
        <w:rPr>
          <w:rFonts w:ascii="Times New Roman" w:hAnsi="Times New Roman"/>
          <w:color w:val="000000"/>
          <w:szCs w:val="24"/>
        </w:rPr>
        <w:tab/>
      </w:r>
      <w:r w:rsidRPr="003414A0">
        <w:rPr>
          <w:rFonts w:ascii="Times New Roman" w:hAnsi="Times New Roman"/>
          <w:color w:val="000000"/>
          <w:szCs w:val="24"/>
          <w:u w:val="single"/>
        </w:rPr>
        <w:t>NIH/NIA</w:t>
      </w:r>
    </w:p>
    <w:p w14:paraId="4A77B9C4" w14:textId="77777777" w:rsidR="00733D83" w:rsidRPr="003414A0" w:rsidRDefault="00733D83" w:rsidP="00733D83">
      <w:pPr>
        <w:pStyle w:val="HTMLPreformatted"/>
        <w:rPr>
          <w:rFonts w:ascii="Times New Roman" w:eastAsia="Times" w:hAnsi="Times New Roman" w:cs="Times New Roman"/>
          <w:color w:val="000000"/>
          <w:sz w:val="24"/>
          <w:szCs w:val="24"/>
        </w:rPr>
      </w:pPr>
      <w:r w:rsidRPr="003414A0">
        <w:rPr>
          <w:rFonts w:ascii="Times New Roman" w:eastAsia="Times" w:hAnsi="Times New Roman" w:cs="Times New Roman"/>
          <w:color w:val="000000"/>
          <w:sz w:val="24"/>
          <w:szCs w:val="24"/>
        </w:rPr>
        <w:t>I.D.#</w:t>
      </w:r>
      <w:r w:rsidRPr="003414A0">
        <w:rPr>
          <w:rFonts w:ascii="Times New Roman" w:eastAsia="Times" w:hAnsi="Times New Roman" w:cs="Times New Roman"/>
          <w:color w:val="000000"/>
          <w:sz w:val="24"/>
          <w:szCs w:val="24"/>
        </w:rPr>
        <w:tab/>
        <w:t>2R42AG063640-02</w:t>
      </w:r>
    </w:p>
    <w:p w14:paraId="6E1E72AF" w14:textId="77777777" w:rsidR="00733D83" w:rsidRPr="003414A0" w:rsidRDefault="00733D83" w:rsidP="00733D83">
      <w:pPr>
        <w:pStyle w:val="HTMLPreformatted"/>
        <w:rPr>
          <w:rFonts w:ascii="Times New Roman" w:eastAsia="Times" w:hAnsi="Times New Roman" w:cs="Times New Roman"/>
          <w:color w:val="000000"/>
          <w:sz w:val="24"/>
          <w:szCs w:val="24"/>
        </w:rPr>
      </w:pPr>
      <w:r w:rsidRPr="003414A0">
        <w:rPr>
          <w:rFonts w:ascii="Times New Roman" w:eastAsia="Times" w:hAnsi="Times New Roman" w:cs="Times New Roman"/>
          <w:color w:val="000000"/>
          <w:sz w:val="24"/>
          <w:szCs w:val="24"/>
        </w:rPr>
        <w:t>Title:</w:t>
      </w:r>
      <w:r w:rsidRPr="003414A0">
        <w:rPr>
          <w:rFonts w:ascii="Times New Roman" w:eastAsia="Times" w:hAnsi="Times New Roman" w:cs="Times New Roman"/>
          <w:color w:val="000000"/>
          <w:sz w:val="24"/>
          <w:szCs w:val="24"/>
        </w:rPr>
        <w:tab/>
        <w:t xml:space="preserve">Using </w:t>
      </w:r>
      <w:proofErr w:type="spellStart"/>
      <w:r w:rsidRPr="003414A0">
        <w:rPr>
          <w:rFonts w:ascii="Times New Roman" w:eastAsia="Times" w:hAnsi="Times New Roman" w:cs="Times New Roman"/>
          <w:color w:val="000000"/>
          <w:sz w:val="24"/>
          <w:szCs w:val="24"/>
        </w:rPr>
        <w:t>Rendever</w:t>
      </w:r>
      <w:proofErr w:type="spellEnd"/>
      <w:r w:rsidRPr="003414A0">
        <w:rPr>
          <w:rFonts w:ascii="Times New Roman" w:eastAsia="Times" w:hAnsi="Times New Roman" w:cs="Times New Roman"/>
          <w:color w:val="000000"/>
          <w:sz w:val="24"/>
          <w:szCs w:val="24"/>
        </w:rPr>
        <w:t xml:space="preserve"> to improve the quality of life of older adults with cognitive impairments in senior living communities and their family members who live at a distance.</w:t>
      </w:r>
    </w:p>
    <w:p w14:paraId="2122A5A7" w14:textId="77777777" w:rsidR="00733D83" w:rsidRPr="003414A0" w:rsidRDefault="00733D83" w:rsidP="00733D83">
      <w:pPr>
        <w:pStyle w:val="HTMLPreformatted"/>
        <w:rPr>
          <w:rFonts w:ascii="Times New Roman" w:eastAsia="Times" w:hAnsi="Times New Roman" w:cs="Times New Roman"/>
          <w:color w:val="000000"/>
          <w:sz w:val="24"/>
          <w:szCs w:val="24"/>
        </w:rPr>
      </w:pPr>
      <w:r w:rsidRPr="003414A0">
        <w:rPr>
          <w:rFonts w:ascii="Times New Roman" w:eastAsia="Times" w:hAnsi="Times New Roman" w:cs="Times New Roman"/>
          <w:color w:val="000000"/>
          <w:sz w:val="24"/>
          <w:szCs w:val="24"/>
        </w:rPr>
        <w:t>P.I.</w:t>
      </w:r>
      <w:r w:rsidRPr="003414A0">
        <w:rPr>
          <w:rFonts w:ascii="Times New Roman" w:eastAsia="Times" w:hAnsi="Times New Roman" w:cs="Times New Roman"/>
          <w:color w:val="000000"/>
          <w:sz w:val="24"/>
          <w:szCs w:val="24"/>
        </w:rPr>
        <w:tab/>
        <w:t>Tamara Afifi, Kyle Rand, Nancy Collins</w:t>
      </w:r>
    </w:p>
    <w:p w14:paraId="4939B7BB" w14:textId="77777777" w:rsidR="00733D83" w:rsidRPr="003414A0" w:rsidRDefault="00733D83" w:rsidP="00733D83">
      <w:pPr>
        <w:pStyle w:val="HTMLPreformatted"/>
        <w:rPr>
          <w:rFonts w:ascii="Times New Roman" w:eastAsia="Times" w:hAnsi="Times New Roman" w:cs="Times New Roman"/>
          <w:color w:val="000000"/>
          <w:sz w:val="24"/>
          <w:szCs w:val="24"/>
        </w:rPr>
      </w:pPr>
      <w:r w:rsidRPr="003414A0">
        <w:rPr>
          <w:rFonts w:ascii="Times New Roman" w:eastAsia="Times" w:hAnsi="Times New Roman" w:cs="Times New Roman"/>
          <w:color w:val="000000"/>
          <w:sz w:val="24"/>
          <w:szCs w:val="24"/>
        </w:rPr>
        <w:t xml:space="preserve">Percent effort: </w:t>
      </w:r>
    </w:p>
    <w:p w14:paraId="464A6663" w14:textId="77777777" w:rsidR="00733D83" w:rsidRPr="003414A0" w:rsidRDefault="00733D83" w:rsidP="00733D83">
      <w:pPr>
        <w:pStyle w:val="HTMLPreformatted"/>
        <w:rPr>
          <w:rFonts w:ascii="Times New Roman" w:eastAsia="Times" w:hAnsi="Times New Roman" w:cs="Times New Roman"/>
          <w:color w:val="000000"/>
          <w:sz w:val="24"/>
          <w:szCs w:val="24"/>
        </w:rPr>
      </w:pPr>
      <w:r w:rsidRPr="003414A0">
        <w:rPr>
          <w:rFonts w:ascii="Times New Roman" w:eastAsia="Times" w:hAnsi="Times New Roman" w:cs="Times New Roman"/>
          <w:color w:val="000000"/>
          <w:sz w:val="24"/>
          <w:szCs w:val="24"/>
        </w:rPr>
        <w:t>Role: Consultant</w:t>
      </w:r>
    </w:p>
    <w:p w14:paraId="2F46BB8F" w14:textId="77777777" w:rsidR="00733D83" w:rsidRPr="003414A0" w:rsidRDefault="00733D83" w:rsidP="00733D83">
      <w:pPr>
        <w:pStyle w:val="HTMLPreformatted"/>
        <w:rPr>
          <w:rFonts w:ascii="Times New Roman" w:eastAsia="Times" w:hAnsi="Times New Roman" w:cs="Times New Roman"/>
          <w:color w:val="000000"/>
          <w:sz w:val="24"/>
          <w:szCs w:val="24"/>
        </w:rPr>
      </w:pPr>
      <w:r w:rsidRPr="003414A0">
        <w:rPr>
          <w:rFonts w:ascii="Times New Roman" w:eastAsia="Times" w:hAnsi="Times New Roman" w:cs="Times New Roman"/>
          <w:color w:val="000000"/>
          <w:sz w:val="24"/>
          <w:szCs w:val="24"/>
        </w:rPr>
        <w:t>$500/day x 15 days of consulting across the two years of the grant for a total of $7,500</w:t>
      </w:r>
    </w:p>
    <w:p w14:paraId="47961D63" w14:textId="77777777" w:rsidR="00733D83" w:rsidRPr="003414A0" w:rsidRDefault="00733D83" w:rsidP="00733D83">
      <w:pPr>
        <w:pStyle w:val="HTMLPreformatted"/>
        <w:rPr>
          <w:rFonts w:ascii="Times New Roman" w:eastAsia="Times" w:hAnsi="Times New Roman" w:cs="Times New Roman"/>
          <w:color w:val="000000"/>
          <w:sz w:val="24"/>
          <w:szCs w:val="24"/>
        </w:rPr>
      </w:pPr>
      <w:r w:rsidRPr="003414A0">
        <w:rPr>
          <w:rFonts w:ascii="Times New Roman" w:eastAsia="Times" w:hAnsi="Times New Roman" w:cs="Times New Roman"/>
          <w:color w:val="000000"/>
          <w:sz w:val="24"/>
          <w:szCs w:val="24"/>
        </w:rPr>
        <w:t>($3750 per year)</w:t>
      </w:r>
    </w:p>
    <w:p w14:paraId="64F240E5" w14:textId="77777777" w:rsidR="00733D83" w:rsidRPr="003414A0" w:rsidRDefault="00733D83" w:rsidP="00733D83">
      <w:pPr>
        <w:pStyle w:val="HTMLPreformatted"/>
        <w:rPr>
          <w:rFonts w:ascii="Times New Roman" w:eastAsia="Times" w:hAnsi="Times New Roman" w:cs="Times New Roman"/>
          <w:color w:val="000000"/>
          <w:sz w:val="24"/>
          <w:szCs w:val="24"/>
        </w:rPr>
      </w:pPr>
      <w:r w:rsidRPr="003414A0">
        <w:rPr>
          <w:rFonts w:ascii="Times New Roman" w:eastAsia="Times" w:hAnsi="Times New Roman" w:cs="Times New Roman"/>
          <w:color w:val="000000"/>
          <w:sz w:val="24"/>
          <w:szCs w:val="24"/>
        </w:rPr>
        <w:t>Total costs for project period: $2 million</w:t>
      </w:r>
    </w:p>
    <w:p w14:paraId="3CB07A8B" w14:textId="77777777" w:rsidR="00733D83" w:rsidRDefault="00733D83" w:rsidP="00733D83">
      <w:pPr>
        <w:pStyle w:val="HTMLPreformatted"/>
        <w:rPr>
          <w:rFonts w:ascii="Times New Roman" w:eastAsia="Times" w:hAnsi="Times New Roman" w:cs="Times New Roman"/>
          <w:color w:val="000000"/>
          <w:sz w:val="24"/>
          <w:szCs w:val="24"/>
        </w:rPr>
      </w:pPr>
      <w:r w:rsidRPr="003414A0">
        <w:rPr>
          <w:rFonts w:ascii="Times New Roman" w:eastAsia="Times" w:hAnsi="Times New Roman" w:cs="Times New Roman"/>
          <w:color w:val="000000"/>
          <w:sz w:val="24"/>
          <w:szCs w:val="24"/>
        </w:rPr>
        <w:t>Project period: 8/15/2021- 8/14/2023</w:t>
      </w:r>
    </w:p>
    <w:p w14:paraId="060D50FE" w14:textId="77777777" w:rsidR="00733D83" w:rsidRDefault="00733D83" w:rsidP="00E33108">
      <w:pPr>
        <w:pStyle w:val="HTMLPreformatted"/>
        <w:rPr>
          <w:rFonts w:ascii="Times New Roman" w:hAnsi="Times New Roman" w:cs="Times New Roman"/>
          <w:color w:val="000000"/>
          <w:sz w:val="24"/>
          <w:szCs w:val="24"/>
        </w:rPr>
      </w:pPr>
    </w:p>
    <w:p w14:paraId="1C6CC691" w14:textId="43754CBA" w:rsidR="00E33108" w:rsidRDefault="00E33108" w:rsidP="00E33108">
      <w:pPr>
        <w:pStyle w:val="HTMLPreformatted"/>
        <w:rPr>
          <w:color w:val="000000"/>
          <w:sz w:val="24"/>
          <w:szCs w:val="24"/>
          <w:u w:val="single"/>
        </w:rPr>
      </w:pPr>
      <w:r>
        <w:rPr>
          <w:rFonts w:ascii="Times New Roman" w:hAnsi="Times New Roman" w:cs="Times New Roman"/>
          <w:color w:val="000000"/>
          <w:sz w:val="24"/>
          <w:szCs w:val="24"/>
        </w:rPr>
        <w:t xml:space="preserve">Agency:  </w:t>
      </w:r>
      <w:r>
        <w:rPr>
          <w:rFonts w:ascii="Times New Roman" w:hAnsi="Times New Roman" w:cs="Times New Roman"/>
          <w:color w:val="000000"/>
          <w:sz w:val="24"/>
          <w:szCs w:val="24"/>
          <w:u w:val="single"/>
        </w:rPr>
        <w:t>UC Davis Alzheimer’s Disease Center</w:t>
      </w:r>
    </w:p>
    <w:p w14:paraId="140A68BE" w14:textId="77777777" w:rsidR="00E33108" w:rsidRDefault="00E33108" w:rsidP="00E33108">
      <w:pPr>
        <w:pStyle w:val="HTMLPreformatted"/>
        <w:rPr>
          <w:rFonts w:ascii="Times New Roman" w:hAnsi="Times New Roman" w:cs="Times New Roman"/>
          <w:color w:val="000000"/>
          <w:sz w:val="24"/>
          <w:szCs w:val="24"/>
        </w:rPr>
      </w:pPr>
      <w:r>
        <w:rPr>
          <w:rFonts w:ascii="Times New Roman" w:hAnsi="Times New Roman" w:cs="Times New Roman"/>
          <w:color w:val="000000"/>
          <w:sz w:val="24"/>
          <w:szCs w:val="24"/>
        </w:rPr>
        <w:t>I.D.#       N/A</w:t>
      </w:r>
    </w:p>
    <w:p w14:paraId="6E61001C" w14:textId="77777777" w:rsidR="00E33108" w:rsidRDefault="00E33108" w:rsidP="00E33108">
      <w:pPr>
        <w:pStyle w:val="HTMLPreformatted"/>
        <w:rPr>
          <w:rFonts w:ascii="Times New Roman" w:hAnsi="Times New Roman" w:cs="Times New Roman"/>
          <w:color w:val="000000"/>
          <w:sz w:val="24"/>
          <w:szCs w:val="24"/>
        </w:rPr>
      </w:pPr>
      <w:r>
        <w:rPr>
          <w:rFonts w:ascii="Times New Roman" w:hAnsi="Times New Roman" w:cs="Times New Roman"/>
          <w:color w:val="000000"/>
          <w:sz w:val="24"/>
          <w:szCs w:val="24"/>
        </w:rPr>
        <w:t>Title:       Empathy in Couples Coping with Early-Stage Alzheimer’s Disease: Implications for Unmet Needs and Well-Being.</w:t>
      </w:r>
    </w:p>
    <w:p w14:paraId="1A4E3021" w14:textId="77777777" w:rsidR="00E33108" w:rsidRDefault="00E33108" w:rsidP="00E33108">
      <w:pPr>
        <w:pStyle w:val="HTMLPreformatted"/>
        <w:rPr>
          <w:rFonts w:ascii="Times New Roman" w:hAnsi="Times New Roman" w:cs="Times New Roman"/>
          <w:color w:val="000000"/>
          <w:sz w:val="24"/>
          <w:szCs w:val="24"/>
        </w:rPr>
      </w:pPr>
      <w:r>
        <w:rPr>
          <w:rFonts w:ascii="Times New Roman" w:hAnsi="Times New Roman" w:cs="Times New Roman"/>
          <w:color w:val="000000"/>
          <w:sz w:val="24"/>
          <w:szCs w:val="24"/>
        </w:rPr>
        <w:t>P.I.          Meng Huo</w:t>
      </w:r>
    </w:p>
    <w:p w14:paraId="44992280" w14:textId="77777777" w:rsidR="00E33108" w:rsidRDefault="00E33108" w:rsidP="00E33108">
      <w:pPr>
        <w:pStyle w:val="HTMLPreformatted"/>
        <w:rPr>
          <w:rFonts w:ascii="Times New Roman" w:hAnsi="Times New Roman" w:cs="Times New Roman"/>
          <w:color w:val="000000"/>
          <w:sz w:val="24"/>
          <w:szCs w:val="24"/>
        </w:rPr>
      </w:pPr>
      <w:r>
        <w:rPr>
          <w:rFonts w:ascii="Times New Roman" w:hAnsi="Times New Roman" w:cs="Times New Roman"/>
          <w:color w:val="000000"/>
          <w:sz w:val="24"/>
          <w:szCs w:val="24"/>
        </w:rPr>
        <w:t>Role: Consultant</w:t>
      </w:r>
    </w:p>
    <w:p w14:paraId="41CD7166" w14:textId="77777777" w:rsidR="00E33108" w:rsidRDefault="00E33108" w:rsidP="00E33108">
      <w:pPr>
        <w:pStyle w:val="HTMLPreformatted"/>
        <w:rPr>
          <w:rFonts w:ascii="Times New Roman" w:hAnsi="Times New Roman" w:cs="Times New Roman"/>
          <w:color w:val="000000"/>
          <w:sz w:val="24"/>
          <w:szCs w:val="24"/>
        </w:rPr>
      </w:pPr>
      <w:r>
        <w:rPr>
          <w:rFonts w:ascii="Times New Roman" w:hAnsi="Times New Roman" w:cs="Times New Roman"/>
          <w:color w:val="000000"/>
          <w:sz w:val="24"/>
          <w:szCs w:val="24"/>
        </w:rPr>
        <w:t>$1,000/day x 2 days of consulting for a total of $2,000</w:t>
      </w:r>
    </w:p>
    <w:p w14:paraId="01843B49" w14:textId="77777777" w:rsidR="00E33108" w:rsidRDefault="00E33108" w:rsidP="00E33108">
      <w:pPr>
        <w:pStyle w:val="HTMLPreformatted"/>
        <w:rPr>
          <w:rFonts w:ascii="Times New Roman" w:hAnsi="Times New Roman" w:cs="Times New Roman"/>
          <w:color w:val="000000"/>
          <w:sz w:val="24"/>
          <w:szCs w:val="24"/>
        </w:rPr>
      </w:pPr>
      <w:r>
        <w:rPr>
          <w:rFonts w:ascii="Times New Roman" w:hAnsi="Times New Roman" w:cs="Times New Roman"/>
          <w:color w:val="000000"/>
          <w:sz w:val="24"/>
          <w:szCs w:val="24"/>
        </w:rPr>
        <w:t>Total costs for project period: $88,512</w:t>
      </w:r>
    </w:p>
    <w:p w14:paraId="48E32235" w14:textId="77777777" w:rsidR="00E33108" w:rsidRDefault="00E33108" w:rsidP="00E33108">
      <w:pPr>
        <w:rPr>
          <w:rFonts w:ascii="Times New Roman" w:hAnsi="Times New Roman"/>
          <w:color w:val="000000"/>
          <w:szCs w:val="24"/>
        </w:rPr>
      </w:pPr>
      <w:r>
        <w:rPr>
          <w:rFonts w:ascii="Times New Roman" w:hAnsi="Times New Roman"/>
          <w:color w:val="000000"/>
          <w:szCs w:val="24"/>
        </w:rPr>
        <w:t>Project period: 2021-2023</w:t>
      </w:r>
    </w:p>
    <w:p w14:paraId="7A648DF9" w14:textId="145C408B" w:rsidR="008D0EB5" w:rsidRDefault="008D0EB5" w:rsidP="00C765ED">
      <w:pPr>
        <w:tabs>
          <w:tab w:val="left" w:pos="1080"/>
          <w:tab w:val="left" w:pos="1440"/>
          <w:tab w:val="left" w:pos="1980"/>
          <w:tab w:val="left" w:pos="2790"/>
          <w:tab w:val="left" w:pos="6480"/>
        </w:tabs>
        <w:ind w:hanging="360"/>
        <w:rPr>
          <w:rFonts w:ascii="Times New Roman" w:hAnsi="Times New Roman"/>
          <w:b/>
          <w:color w:val="000000"/>
          <w:szCs w:val="24"/>
        </w:rPr>
      </w:pPr>
    </w:p>
    <w:p w14:paraId="4DCD1F6B" w14:textId="0FAD003F" w:rsidR="007A0A8F" w:rsidRPr="00C87AC6" w:rsidRDefault="007A0A8F" w:rsidP="007A0A8F">
      <w:pPr>
        <w:tabs>
          <w:tab w:val="left" w:pos="1080"/>
          <w:tab w:val="left" w:pos="1440"/>
          <w:tab w:val="left" w:pos="1980"/>
          <w:tab w:val="left" w:pos="2790"/>
          <w:tab w:val="left" w:pos="6480"/>
        </w:tabs>
        <w:ind w:hanging="360"/>
        <w:rPr>
          <w:rFonts w:ascii="Times New Roman" w:hAnsi="Times New Roman"/>
          <w:color w:val="000000"/>
          <w:szCs w:val="24"/>
        </w:rPr>
      </w:pPr>
      <w:r>
        <w:rPr>
          <w:rFonts w:ascii="Times New Roman" w:hAnsi="Times New Roman"/>
          <w:color w:val="000000"/>
          <w:szCs w:val="24"/>
        </w:rPr>
        <w:tab/>
      </w:r>
      <w:r w:rsidRPr="00C87AC6">
        <w:rPr>
          <w:rFonts w:ascii="Times New Roman" w:hAnsi="Times New Roman"/>
          <w:color w:val="000000"/>
          <w:szCs w:val="24"/>
        </w:rPr>
        <w:t xml:space="preserve">Agency: </w:t>
      </w:r>
      <w:r w:rsidRPr="00C87AC6">
        <w:rPr>
          <w:rFonts w:ascii="Times New Roman" w:hAnsi="Times New Roman"/>
          <w:color w:val="000000"/>
          <w:szCs w:val="24"/>
        </w:rPr>
        <w:tab/>
      </w:r>
      <w:proofErr w:type="spellStart"/>
      <w:r w:rsidRPr="00C87AC6">
        <w:rPr>
          <w:rFonts w:ascii="Times New Roman" w:hAnsi="Times New Roman"/>
          <w:color w:val="000000"/>
          <w:szCs w:val="24"/>
          <w:u w:val="single"/>
        </w:rPr>
        <w:t>ZonMw</w:t>
      </w:r>
      <w:proofErr w:type="spellEnd"/>
      <w:r w:rsidRPr="00C87AC6">
        <w:rPr>
          <w:rFonts w:ascii="Times New Roman" w:hAnsi="Times New Roman"/>
          <w:color w:val="000000"/>
          <w:szCs w:val="24"/>
          <w:u w:val="single"/>
        </w:rPr>
        <w:t xml:space="preserve"> in the Netherlands</w:t>
      </w:r>
    </w:p>
    <w:p w14:paraId="513B30B9" w14:textId="77777777" w:rsidR="007A0A8F" w:rsidRPr="00C87AC6" w:rsidRDefault="007A0A8F" w:rsidP="007A0A8F">
      <w:pPr>
        <w:tabs>
          <w:tab w:val="left" w:pos="1080"/>
          <w:tab w:val="left" w:pos="1440"/>
          <w:tab w:val="left" w:pos="1980"/>
          <w:tab w:val="left" w:pos="2790"/>
          <w:tab w:val="left" w:pos="6480"/>
        </w:tabs>
        <w:ind w:left="360" w:hanging="360"/>
        <w:rPr>
          <w:rFonts w:ascii="Times New Roman" w:hAnsi="Times New Roman"/>
          <w:color w:val="000000"/>
          <w:szCs w:val="24"/>
          <w:lang w:val="en-GB"/>
        </w:rPr>
      </w:pPr>
      <w:r w:rsidRPr="00C87AC6">
        <w:rPr>
          <w:rFonts w:ascii="Times New Roman" w:hAnsi="Times New Roman"/>
          <w:color w:val="000000"/>
          <w:szCs w:val="24"/>
        </w:rPr>
        <w:t>I.D.#</w:t>
      </w:r>
      <w:r w:rsidRPr="00C87AC6">
        <w:rPr>
          <w:rFonts w:ascii="Times New Roman" w:hAnsi="Times New Roman"/>
          <w:color w:val="000000"/>
          <w:szCs w:val="24"/>
        </w:rPr>
        <w:tab/>
      </w:r>
      <w:r w:rsidRPr="00C87AC6">
        <w:rPr>
          <w:rFonts w:ascii="Times New Roman" w:hAnsi="Times New Roman"/>
          <w:color w:val="000000"/>
          <w:szCs w:val="24"/>
          <w:lang w:val="en-GB"/>
        </w:rPr>
        <w:t>016.196.060</w:t>
      </w:r>
    </w:p>
    <w:p w14:paraId="66C915C7" w14:textId="77777777" w:rsidR="007A0A8F" w:rsidRPr="00C87AC6" w:rsidRDefault="007A0A8F" w:rsidP="007A0A8F">
      <w:pPr>
        <w:tabs>
          <w:tab w:val="left" w:pos="1080"/>
          <w:tab w:val="left" w:pos="1440"/>
          <w:tab w:val="left" w:pos="1980"/>
          <w:tab w:val="left" w:pos="2790"/>
          <w:tab w:val="left" w:pos="6480"/>
        </w:tabs>
        <w:ind w:left="720" w:hanging="720"/>
        <w:rPr>
          <w:rFonts w:ascii="Times New Roman" w:hAnsi="Times New Roman"/>
          <w:iCs/>
          <w:color w:val="000000"/>
          <w:szCs w:val="24"/>
          <w:lang w:val="en-GB"/>
        </w:rPr>
      </w:pPr>
      <w:r w:rsidRPr="00C87AC6">
        <w:rPr>
          <w:rFonts w:ascii="Times New Roman" w:hAnsi="Times New Roman"/>
          <w:color w:val="000000"/>
          <w:szCs w:val="24"/>
          <w:lang w:val="en-GB"/>
        </w:rPr>
        <w:t>Title:</w:t>
      </w:r>
      <w:r w:rsidRPr="00C87AC6">
        <w:rPr>
          <w:rFonts w:ascii="Times New Roman" w:hAnsi="Times New Roman"/>
          <w:color w:val="000000"/>
          <w:szCs w:val="24"/>
          <w:lang w:val="en-GB"/>
        </w:rPr>
        <w:tab/>
      </w:r>
      <w:r w:rsidRPr="00C87AC6">
        <w:rPr>
          <w:rFonts w:ascii="Times New Roman" w:hAnsi="Times New Roman"/>
          <w:iCs/>
          <w:color w:val="000000"/>
          <w:szCs w:val="24"/>
          <w:lang w:val="en-GB"/>
        </w:rPr>
        <w:t>The Influence of Stay-at-Home Policies on Institutionalization, Costs and Crises in Persons with Dementia</w:t>
      </w:r>
    </w:p>
    <w:p w14:paraId="4B5554B3" w14:textId="77777777" w:rsidR="007A0A8F" w:rsidRPr="00C87AC6" w:rsidRDefault="007A0A8F" w:rsidP="007A0A8F">
      <w:pPr>
        <w:tabs>
          <w:tab w:val="left" w:pos="1080"/>
          <w:tab w:val="left" w:pos="1440"/>
          <w:tab w:val="left" w:pos="1980"/>
          <w:tab w:val="left" w:pos="2790"/>
          <w:tab w:val="left" w:pos="6480"/>
        </w:tabs>
        <w:ind w:left="720" w:hanging="720"/>
        <w:rPr>
          <w:rFonts w:ascii="Times New Roman" w:hAnsi="Times New Roman"/>
          <w:iCs/>
          <w:color w:val="000000"/>
          <w:szCs w:val="24"/>
          <w:lang w:val="en-GB"/>
        </w:rPr>
      </w:pPr>
      <w:r w:rsidRPr="00C87AC6">
        <w:rPr>
          <w:rFonts w:ascii="Times New Roman" w:hAnsi="Times New Roman"/>
          <w:iCs/>
          <w:color w:val="000000"/>
          <w:szCs w:val="24"/>
          <w:lang w:val="en-GB"/>
        </w:rPr>
        <w:t>PI:</w:t>
      </w:r>
      <w:r w:rsidRPr="00C87AC6">
        <w:rPr>
          <w:rFonts w:ascii="Times New Roman" w:hAnsi="Times New Roman"/>
          <w:iCs/>
          <w:color w:val="000000"/>
          <w:szCs w:val="24"/>
          <w:lang w:val="en-GB"/>
        </w:rPr>
        <w:tab/>
        <w:t>Janet MacNeil-Vroomen (University of Amsterdam)</w:t>
      </w:r>
    </w:p>
    <w:p w14:paraId="239F35F7" w14:textId="77777777" w:rsidR="007A0A8F" w:rsidRPr="00C87AC6" w:rsidRDefault="007A0A8F" w:rsidP="007A0A8F">
      <w:pPr>
        <w:tabs>
          <w:tab w:val="left" w:pos="1080"/>
          <w:tab w:val="left" w:pos="1440"/>
          <w:tab w:val="left" w:pos="1980"/>
          <w:tab w:val="left" w:pos="2790"/>
          <w:tab w:val="left" w:pos="6480"/>
        </w:tabs>
        <w:ind w:left="720" w:hanging="720"/>
        <w:rPr>
          <w:rFonts w:ascii="Times New Roman" w:hAnsi="Times New Roman"/>
          <w:iCs/>
          <w:color w:val="000000"/>
          <w:szCs w:val="24"/>
          <w:lang w:val="en-GB"/>
        </w:rPr>
      </w:pPr>
      <w:r w:rsidRPr="00C87AC6">
        <w:rPr>
          <w:rFonts w:ascii="Times New Roman" w:hAnsi="Times New Roman"/>
          <w:iCs/>
          <w:color w:val="000000"/>
          <w:szCs w:val="24"/>
          <w:lang w:val="en-GB"/>
        </w:rPr>
        <w:lastRenderedPageBreak/>
        <w:t>Role:</w:t>
      </w:r>
      <w:r w:rsidRPr="00C87AC6">
        <w:rPr>
          <w:rFonts w:ascii="Times New Roman" w:hAnsi="Times New Roman"/>
          <w:iCs/>
          <w:color w:val="000000"/>
          <w:szCs w:val="24"/>
          <w:lang w:val="en-GB"/>
        </w:rPr>
        <w:tab/>
        <w:t>International Collaborator (no salary)</w:t>
      </w:r>
    </w:p>
    <w:p w14:paraId="2DE5FD87" w14:textId="77777777" w:rsidR="007A0A8F" w:rsidRPr="00C87AC6" w:rsidRDefault="007A0A8F" w:rsidP="007A0A8F">
      <w:pPr>
        <w:tabs>
          <w:tab w:val="left" w:pos="1080"/>
          <w:tab w:val="left" w:pos="1440"/>
          <w:tab w:val="left" w:pos="1980"/>
          <w:tab w:val="left" w:pos="2790"/>
          <w:tab w:val="left" w:pos="6480"/>
        </w:tabs>
        <w:ind w:left="720" w:hanging="720"/>
        <w:rPr>
          <w:rFonts w:ascii="Times New Roman" w:hAnsi="Times New Roman"/>
          <w:iCs/>
          <w:color w:val="000000"/>
          <w:szCs w:val="24"/>
          <w:lang w:val="en-GB"/>
        </w:rPr>
      </w:pPr>
      <w:r w:rsidRPr="00C87AC6">
        <w:rPr>
          <w:rFonts w:ascii="Times New Roman" w:hAnsi="Times New Roman"/>
          <w:iCs/>
          <w:color w:val="000000"/>
          <w:szCs w:val="24"/>
          <w:lang w:val="en-GB"/>
        </w:rPr>
        <w:t>Total costs for all years: $1, 500, 000</w:t>
      </w:r>
    </w:p>
    <w:p w14:paraId="6B3BF1BE" w14:textId="77777777" w:rsidR="007A0A8F" w:rsidRPr="00C87AC6" w:rsidRDefault="007A0A8F" w:rsidP="007A0A8F">
      <w:pPr>
        <w:tabs>
          <w:tab w:val="left" w:pos="1080"/>
          <w:tab w:val="left" w:pos="1440"/>
          <w:tab w:val="left" w:pos="1980"/>
          <w:tab w:val="left" w:pos="2790"/>
          <w:tab w:val="left" w:pos="6480"/>
        </w:tabs>
        <w:ind w:left="720" w:hanging="720"/>
        <w:rPr>
          <w:rFonts w:ascii="Times New Roman" w:hAnsi="Times New Roman"/>
          <w:iCs/>
          <w:color w:val="000000"/>
          <w:szCs w:val="24"/>
          <w:lang w:val="en-GB"/>
        </w:rPr>
      </w:pPr>
      <w:r w:rsidRPr="00C87AC6">
        <w:rPr>
          <w:rFonts w:ascii="Times New Roman" w:hAnsi="Times New Roman"/>
          <w:iCs/>
          <w:color w:val="000000"/>
          <w:szCs w:val="24"/>
          <w:lang w:val="en-GB"/>
        </w:rPr>
        <w:t>Project period: 07/1/18 – 06/30/23</w:t>
      </w:r>
    </w:p>
    <w:p w14:paraId="0C01609A" w14:textId="77777777" w:rsidR="007A0A8F" w:rsidRDefault="007A0A8F" w:rsidP="00C12229">
      <w:pPr>
        <w:pStyle w:val="NormalWeb"/>
        <w:shd w:val="clear" w:color="auto" w:fill="FFFFFF"/>
        <w:ind w:left="360" w:hanging="360"/>
        <w:rPr>
          <w:color w:val="201F1E"/>
        </w:rPr>
      </w:pPr>
    </w:p>
    <w:p w14:paraId="09F10AE4" w14:textId="2ED3348F" w:rsidR="00C12229" w:rsidRDefault="00C12229" w:rsidP="007A0A8F">
      <w:pPr>
        <w:pStyle w:val="NormalWeb"/>
        <w:shd w:val="clear" w:color="auto" w:fill="FFFFFF"/>
        <w:rPr>
          <w:rFonts w:ascii="Calibri" w:eastAsiaTheme="minorHAnsi" w:hAnsi="Calibri"/>
          <w:color w:val="201F1E"/>
          <w:sz w:val="22"/>
        </w:rPr>
      </w:pPr>
      <w:r>
        <w:rPr>
          <w:color w:val="201F1E"/>
        </w:rPr>
        <w:t>Agency:      </w:t>
      </w:r>
      <w:r>
        <w:rPr>
          <w:color w:val="201F1E"/>
          <w:u w:val="single"/>
        </w:rPr>
        <w:t>NIA IMPACT Collaboratory</w:t>
      </w:r>
    </w:p>
    <w:p w14:paraId="7F3B8A7E" w14:textId="77777777" w:rsidR="00C12229" w:rsidRDefault="00C12229" w:rsidP="00C12229">
      <w:pPr>
        <w:pStyle w:val="NormalWeb"/>
        <w:shd w:val="clear" w:color="auto" w:fill="FFFFFF"/>
        <w:ind w:left="360" w:hanging="360"/>
        <w:rPr>
          <w:color w:val="201F1E"/>
        </w:rPr>
      </w:pPr>
      <w:r>
        <w:rPr>
          <w:color w:val="201F1E"/>
        </w:rPr>
        <w:t>I.D.#           FY21_CDA_UC201_Gettel                                                    </w:t>
      </w:r>
    </w:p>
    <w:p w14:paraId="2A3CF06C" w14:textId="77777777" w:rsidR="00C12229" w:rsidRDefault="00C12229" w:rsidP="00C12229">
      <w:pPr>
        <w:pStyle w:val="NormalWeb"/>
        <w:shd w:val="clear" w:color="auto" w:fill="FFFFFF"/>
        <w:ind w:left="360" w:hanging="360"/>
        <w:rPr>
          <w:color w:val="201F1E"/>
        </w:rPr>
      </w:pPr>
      <w:r>
        <w:rPr>
          <w:color w:val="201F1E"/>
        </w:rPr>
        <w:t>Title:           </w:t>
      </w:r>
      <w:r>
        <w:rPr>
          <w:color w:val="201F1E"/>
          <w:shd w:val="clear" w:color="auto" w:fill="FFFFFF"/>
        </w:rPr>
        <w:t>Career Development Award</w:t>
      </w:r>
    </w:p>
    <w:p w14:paraId="7EE02164" w14:textId="77777777" w:rsidR="00C12229" w:rsidRDefault="00C12229" w:rsidP="00C12229">
      <w:pPr>
        <w:pStyle w:val="NormalWeb"/>
        <w:shd w:val="clear" w:color="auto" w:fill="FFFFFF"/>
        <w:ind w:left="360" w:hanging="360"/>
        <w:rPr>
          <w:color w:val="201F1E"/>
        </w:rPr>
      </w:pPr>
      <w:r>
        <w:rPr>
          <w:color w:val="201F1E"/>
        </w:rPr>
        <w:t>PI:               Cameron Gettel, MD, MHS                                                                   </w:t>
      </w:r>
    </w:p>
    <w:p w14:paraId="75D96022" w14:textId="77777777" w:rsidR="00CF498F" w:rsidRDefault="00C12229" w:rsidP="00C12229">
      <w:pPr>
        <w:pStyle w:val="NormalWeb"/>
        <w:shd w:val="clear" w:color="auto" w:fill="FFFFFF"/>
        <w:ind w:left="360" w:hanging="360"/>
        <w:rPr>
          <w:color w:val="201F1E"/>
        </w:rPr>
      </w:pPr>
      <w:r>
        <w:rPr>
          <w:color w:val="201F1E"/>
        </w:rPr>
        <w:t>Role:           Mentor on Cameron Gettel's project “Development and validation of a novel caregiver-</w:t>
      </w:r>
    </w:p>
    <w:p w14:paraId="776E0870" w14:textId="6C5D3046" w:rsidR="00C12229" w:rsidRDefault="00CF498F" w:rsidP="00CF498F">
      <w:pPr>
        <w:pStyle w:val="NormalWeb"/>
        <w:shd w:val="clear" w:color="auto" w:fill="FFFFFF"/>
        <w:ind w:left="1080"/>
        <w:rPr>
          <w:color w:val="201F1E"/>
        </w:rPr>
      </w:pPr>
      <w:r>
        <w:rPr>
          <w:color w:val="201F1E"/>
        </w:rPr>
        <w:t xml:space="preserve">  </w:t>
      </w:r>
      <w:r w:rsidR="00C12229">
        <w:rPr>
          <w:color w:val="201F1E"/>
        </w:rPr>
        <w:t>reported outcome measure”</w:t>
      </w:r>
    </w:p>
    <w:p w14:paraId="5346AE7E" w14:textId="77777777" w:rsidR="00C12229" w:rsidRDefault="00C12229" w:rsidP="00C12229">
      <w:pPr>
        <w:pStyle w:val="NormalWeb"/>
        <w:shd w:val="clear" w:color="auto" w:fill="FFFFFF"/>
        <w:ind w:left="360" w:hanging="360"/>
        <w:rPr>
          <w:color w:val="201F1E"/>
        </w:rPr>
      </w:pPr>
      <w:r>
        <w:rPr>
          <w:color w:val="201F1E"/>
        </w:rPr>
        <w:t>Direct costs: $220,000</w:t>
      </w:r>
    </w:p>
    <w:p w14:paraId="59A0F0B6" w14:textId="77777777" w:rsidR="00C12229" w:rsidRDefault="00C12229" w:rsidP="00C12229">
      <w:pPr>
        <w:pStyle w:val="NormalWeb"/>
        <w:shd w:val="clear" w:color="auto" w:fill="FFFFFF"/>
        <w:ind w:left="360" w:hanging="360"/>
        <w:rPr>
          <w:color w:val="201F1E"/>
        </w:rPr>
      </w:pPr>
      <w:r>
        <w:rPr>
          <w:color w:val="201F1E"/>
        </w:rPr>
        <w:t>Project period: 07/01/2021-06/30/2023</w:t>
      </w:r>
    </w:p>
    <w:p w14:paraId="53CFA9B4" w14:textId="0E3F6743" w:rsidR="00C12229" w:rsidRDefault="00C12229" w:rsidP="008D0EB5">
      <w:pPr>
        <w:tabs>
          <w:tab w:val="left" w:pos="1080"/>
          <w:tab w:val="left" w:pos="1440"/>
          <w:tab w:val="left" w:pos="1980"/>
          <w:tab w:val="left" w:pos="2790"/>
          <w:tab w:val="left" w:pos="6480"/>
        </w:tabs>
        <w:ind w:hanging="360"/>
        <w:rPr>
          <w:rFonts w:ascii="Times New Roman" w:hAnsi="Times New Roman"/>
          <w:color w:val="000000"/>
          <w:szCs w:val="24"/>
        </w:rPr>
      </w:pPr>
    </w:p>
    <w:p w14:paraId="08F85687" w14:textId="2565D0DF" w:rsidR="008D0EB5" w:rsidRPr="009A2726" w:rsidRDefault="00C12229" w:rsidP="008D0EB5">
      <w:pPr>
        <w:tabs>
          <w:tab w:val="left" w:pos="1080"/>
          <w:tab w:val="left" w:pos="1440"/>
          <w:tab w:val="left" w:pos="1980"/>
          <w:tab w:val="left" w:pos="2790"/>
          <w:tab w:val="left" w:pos="6480"/>
        </w:tabs>
        <w:ind w:hanging="360"/>
        <w:rPr>
          <w:rFonts w:ascii="Times New Roman" w:hAnsi="Times New Roman"/>
          <w:color w:val="000000"/>
          <w:szCs w:val="24"/>
          <w:u w:val="single"/>
        </w:rPr>
      </w:pPr>
      <w:r>
        <w:rPr>
          <w:rFonts w:ascii="Times New Roman" w:hAnsi="Times New Roman"/>
          <w:color w:val="000000"/>
          <w:szCs w:val="24"/>
        </w:rPr>
        <w:tab/>
      </w:r>
      <w:r w:rsidR="008D0EB5">
        <w:rPr>
          <w:rFonts w:ascii="Times New Roman" w:hAnsi="Times New Roman"/>
          <w:color w:val="000000"/>
          <w:szCs w:val="24"/>
        </w:rPr>
        <w:t xml:space="preserve">Agency: </w:t>
      </w:r>
      <w:r w:rsidR="008D0EB5">
        <w:rPr>
          <w:rFonts w:ascii="Times New Roman" w:hAnsi="Times New Roman"/>
          <w:color w:val="000000"/>
          <w:szCs w:val="24"/>
        </w:rPr>
        <w:tab/>
      </w:r>
      <w:r w:rsidR="008D0EB5" w:rsidRPr="009A2726">
        <w:rPr>
          <w:rFonts w:ascii="Times New Roman" w:hAnsi="Times New Roman"/>
          <w:color w:val="000000"/>
          <w:szCs w:val="24"/>
          <w:u w:val="single"/>
        </w:rPr>
        <w:t>NIH/NIA</w:t>
      </w:r>
    </w:p>
    <w:p w14:paraId="3A1C22DB" w14:textId="77777777" w:rsidR="008D0EB5" w:rsidRDefault="008D0EB5" w:rsidP="008D0EB5">
      <w:pPr>
        <w:tabs>
          <w:tab w:val="left" w:pos="1080"/>
          <w:tab w:val="left" w:pos="1440"/>
          <w:tab w:val="left" w:pos="1980"/>
          <w:tab w:val="left" w:pos="2790"/>
          <w:tab w:val="left" w:pos="6480"/>
        </w:tabs>
        <w:ind w:left="360" w:hanging="360"/>
        <w:rPr>
          <w:rFonts w:ascii="Times New Roman" w:hAnsi="Times New Roman"/>
          <w:color w:val="000000"/>
          <w:szCs w:val="24"/>
        </w:rPr>
      </w:pPr>
      <w:r>
        <w:rPr>
          <w:rFonts w:ascii="Times New Roman" w:hAnsi="Times New Roman"/>
          <w:color w:val="000000"/>
          <w:szCs w:val="24"/>
        </w:rPr>
        <w:t>ID</w:t>
      </w:r>
      <w:r>
        <w:rPr>
          <w:rFonts w:ascii="Times New Roman" w:hAnsi="Times New Roman"/>
          <w:color w:val="000000"/>
          <w:szCs w:val="24"/>
        </w:rPr>
        <w:tab/>
      </w:r>
      <w:r>
        <w:rPr>
          <w:rFonts w:ascii="Times New Roman" w:hAnsi="Times New Roman"/>
          <w:color w:val="000000"/>
          <w:szCs w:val="24"/>
        </w:rPr>
        <w:tab/>
      </w:r>
      <w:r w:rsidRPr="00FE64F7">
        <w:rPr>
          <w:rFonts w:ascii="Times New Roman" w:hAnsi="Times New Roman"/>
          <w:color w:val="000000"/>
          <w:szCs w:val="24"/>
        </w:rPr>
        <w:t xml:space="preserve">5 R01 AG063200-02 </w:t>
      </w:r>
    </w:p>
    <w:p w14:paraId="6471ECAB" w14:textId="77777777" w:rsidR="008D0EB5" w:rsidRDefault="008D0EB5" w:rsidP="008D0EB5">
      <w:pPr>
        <w:tabs>
          <w:tab w:val="left" w:pos="1080"/>
          <w:tab w:val="left" w:pos="1440"/>
          <w:tab w:val="left" w:pos="1980"/>
          <w:tab w:val="left" w:pos="2790"/>
          <w:tab w:val="left" w:pos="6480"/>
        </w:tabs>
        <w:ind w:left="360" w:hanging="360"/>
        <w:rPr>
          <w:rFonts w:ascii="Times New Roman" w:hAnsi="Times New Roman"/>
          <w:color w:val="000000"/>
          <w:szCs w:val="24"/>
        </w:rPr>
      </w:pPr>
      <w:r>
        <w:rPr>
          <w:rFonts w:ascii="Times New Roman" w:hAnsi="Times New Roman"/>
          <w:color w:val="000000"/>
          <w:szCs w:val="24"/>
        </w:rPr>
        <w:t xml:space="preserve">Title: </w:t>
      </w:r>
      <w:r>
        <w:rPr>
          <w:rFonts w:ascii="Times New Roman" w:hAnsi="Times New Roman"/>
          <w:color w:val="000000"/>
          <w:szCs w:val="24"/>
        </w:rPr>
        <w:tab/>
      </w:r>
      <w:r w:rsidRPr="00492125">
        <w:rPr>
          <w:rFonts w:ascii="Times New Roman" w:hAnsi="Times New Roman"/>
          <w:color w:val="000000"/>
          <w:szCs w:val="24"/>
        </w:rPr>
        <w:t>Daily Experiences among Black and White Dementia Caregivers: Implications for Well-being</w:t>
      </w:r>
    </w:p>
    <w:p w14:paraId="01915668" w14:textId="77777777" w:rsidR="008D0EB5" w:rsidRDefault="008D0EB5" w:rsidP="008D0EB5">
      <w:pPr>
        <w:tabs>
          <w:tab w:val="left" w:pos="1080"/>
          <w:tab w:val="left" w:pos="1440"/>
          <w:tab w:val="left" w:pos="1980"/>
          <w:tab w:val="left" w:pos="2790"/>
          <w:tab w:val="left" w:pos="6480"/>
        </w:tabs>
        <w:ind w:left="360" w:hanging="360"/>
        <w:rPr>
          <w:rFonts w:ascii="Times New Roman" w:hAnsi="Times New Roman"/>
          <w:color w:val="000000"/>
          <w:szCs w:val="24"/>
        </w:rPr>
      </w:pPr>
      <w:r>
        <w:rPr>
          <w:rFonts w:ascii="Times New Roman" w:hAnsi="Times New Roman"/>
          <w:color w:val="000000"/>
          <w:szCs w:val="24"/>
        </w:rPr>
        <w:tab/>
      </w:r>
      <w:r>
        <w:rPr>
          <w:rFonts w:ascii="Times New Roman" w:hAnsi="Times New Roman"/>
          <w:color w:val="000000"/>
          <w:szCs w:val="24"/>
        </w:rPr>
        <w:tab/>
      </w:r>
      <w:r w:rsidRPr="00492125">
        <w:rPr>
          <w:rFonts w:ascii="Times New Roman" w:hAnsi="Times New Roman"/>
          <w:color w:val="000000"/>
          <w:szCs w:val="24"/>
        </w:rPr>
        <w:t xml:space="preserve"> and Cardiovascular Health</w:t>
      </w:r>
    </w:p>
    <w:p w14:paraId="3FAC980B" w14:textId="77777777" w:rsidR="008D0EB5" w:rsidRDefault="008D0EB5" w:rsidP="008D0EB5">
      <w:pPr>
        <w:tabs>
          <w:tab w:val="left" w:pos="1080"/>
          <w:tab w:val="left" w:pos="1440"/>
          <w:tab w:val="left" w:pos="1980"/>
          <w:tab w:val="left" w:pos="2790"/>
          <w:tab w:val="left" w:pos="6480"/>
        </w:tabs>
        <w:ind w:left="360" w:hanging="360"/>
        <w:rPr>
          <w:rFonts w:ascii="Times New Roman" w:hAnsi="Times New Roman"/>
          <w:color w:val="000000"/>
          <w:szCs w:val="24"/>
        </w:rPr>
      </w:pPr>
      <w:r>
        <w:rPr>
          <w:rFonts w:ascii="Times New Roman" w:hAnsi="Times New Roman"/>
          <w:color w:val="000000"/>
          <w:szCs w:val="24"/>
        </w:rPr>
        <w:t xml:space="preserve">PI: </w:t>
      </w:r>
      <w:r>
        <w:rPr>
          <w:rFonts w:ascii="Times New Roman" w:hAnsi="Times New Roman"/>
          <w:color w:val="000000"/>
          <w:szCs w:val="24"/>
        </w:rPr>
        <w:tab/>
      </w:r>
      <w:r>
        <w:rPr>
          <w:rFonts w:ascii="Times New Roman" w:hAnsi="Times New Roman"/>
          <w:color w:val="000000"/>
          <w:szCs w:val="24"/>
        </w:rPr>
        <w:tab/>
        <w:t>Birditt</w:t>
      </w:r>
      <w:r w:rsidRPr="00FE64F7">
        <w:rPr>
          <w:rFonts w:ascii="Times New Roman" w:hAnsi="Times New Roman"/>
          <w:color w:val="000000"/>
          <w:szCs w:val="24"/>
        </w:rPr>
        <w:t xml:space="preserve"> </w:t>
      </w:r>
    </w:p>
    <w:p w14:paraId="5B51A3AE" w14:textId="77777777" w:rsidR="008D0EB5" w:rsidRDefault="008D0EB5" w:rsidP="008D0EB5">
      <w:pPr>
        <w:tabs>
          <w:tab w:val="left" w:pos="1080"/>
          <w:tab w:val="left" w:pos="1440"/>
          <w:tab w:val="left" w:pos="1980"/>
          <w:tab w:val="left" w:pos="2790"/>
          <w:tab w:val="left" w:pos="6480"/>
        </w:tabs>
        <w:ind w:left="360" w:hanging="360"/>
        <w:rPr>
          <w:rFonts w:ascii="Times New Roman" w:hAnsi="Times New Roman"/>
          <w:color w:val="000000"/>
          <w:szCs w:val="24"/>
        </w:rPr>
      </w:pPr>
      <w:r>
        <w:rPr>
          <w:rFonts w:ascii="Times New Roman" w:hAnsi="Times New Roman"/>
          <w:color w:val="000000"/>
          <w:szCs w:val="24"/>
        </w:rPr>
        <w:t>Role: Co-I (10% effort)</w:t>
      </w:r>
    </w:p>
    <w:p w14:paraId="66012CAA" w14:textId="77777777" w:rsidR="008D0EB5" w:rsidRDefault="008D0EB5" w:rsidP="008D0EB5">
      <w:pPr>
        <w:tabs>
          <w:tab w:val="left" w:pos="1080"/>
          <w:tab w:val="left" w:pos="1440"/>
          <w:tab w:val="left" w:pos="1980"/>
          <w:tab w:val="left" w:pos="2790"/>
          <w:tab w:val="left" w:pos="6480"/>
        </w:tabs>
        <w:ind w:left="360" w:hanging="360"/>
        <w:rPr>
          <w:rFonts w:ascii="Times New Roman" w:hAnsi="Times New Roman"/>
          <w:color w:val="000000"/>
          <w:szCs w:val="24"/>
        </w:rPr>
      </w:pPr>
      <w:r w:rsidRPr="00FE64F7">
        <w:rPr>
          <w:rFonts w:ascii="Times New Roman" w:hAnsi="Times New Roman"/>
          <w:color w:val="000000"/>
          <w:szCs w:val="24"/>
        </w:rPr>
        <w:t xml:space="preserve">Annual Direct Costs: $435,912 </w:t>
      </w:r>
    </w:p>
    <w:p w14:paraId="561B6985" w14:textId="77777777" w:rsidR="008D0EB5" w:rsidRPr="00FE64F7" w:rsidRDefault="008D0EB5" w:rsidP="008D0EB5">
      <w:pPr>
        <w:tabs>
          <w:tab w:val="left" w:pos="1080"/>
          <w:tab w:val="left" w:pos="1440"/>
          <w:tab w:val="left" w:pos="1980"/>
          <w:tab w:val="left" w:pos="2790"/>
          <w:tab w:val="left" w:pos="6480"/>
        </w:tabs>
        <w:ind w:left="360" w:hanging="360"/>
        <w:rPr>
          <w:rFonts w:ascii="Times New Roman" w:hAnsi="Times New Roman"/>
          <w:color w:val="000000"/>
          <w:szCs w:val="24"/>
        </w:rPr>
      </w:pPr>
      <w:r w:rsidRPr="00FE64F7">
        <w:rPr>
          <w:rFonts w:ascii="Times New Roman" w:hAnsi="Times New Roman"/>
          <w:color w:val="000000"/>
          <w:szCs w:val="24"/>
        </w:rPr>
        <w:t>Total Award Amount: $2,927,999</w:t>
      </w:r>
    </w:p>
    <w:p w14:paraId="74AC0581" w14:textId="77777777" w:rsidR="008D0EB5" w:rsidRDefault="008D0EB5" w:rsidP="008D0EB5">
      <w:pPr>
        <w:tabs>
          <w:tab w:val="left" w:pos="1080"/>
          <w:tab w:val="left" w:pos="1440"/>
          <w:tab w:val="left" w:pos="1980"/>
          <w:tab w:val="left" w:pos="2790"/>
          <w:tab w:val="left" w:pos="6480"/>
        </w:tabs>
        <w:ind w:left="360" w:hanging="360"/>
        <w:rPr>
          <w:rFonts w:ascii="Times New Roman" w:hAnsi="Times New Roman"/>
          <w:color w:val="000000"/>
          <w:szCs w:val="24"/>
        </w:rPr>
      </w:pPr>
      <w:r>
        <w:rPr>
          <w:rFonts w:ascii="Times New Roman" w:hAnsi="Times New Roman"/>
          <w:color w:val="000000"/>
          <w:szCs w:val="24"/>
        </w:rPr>
        <w:t>Project period: 07/01/19-03/31/23 (my role started Spring 2021)</w:t>
      </w:r>
    </w:p>
    <w:p w14:paraId="3224DF20" w14:textId="77777777" w:rsidR="008D0EB5" w:rsidRPr="00C87AC6" w:rsidRDefault="008D0EB5" w:rsidP="00C765ED">
      <w:pPr>
        <w:tabs>
          <w:tab w:val="left" w:pos="1080"/>
          <w:tab w:val="left" w:pos="1440"/>
          <w:tab w:val="left" w:pos="1980"/>
          <w:tab w:val="left" w:pos="2790"/>
          <w:tab w:val="left" w:pos="6480"/>
        </w:tabs>
        <w:ind w:hanging="360"/>
        <w:rPr>
          <w:rFonts w:ascii="Times New Roman" w:hAnsi="Times New Roman"/>
          <w:b/>
          <w:color w:val="000000"/>
          <w:szCs w:val="24"/>
          <w:u w:val="single"/>
        </w:rPr>
      </w:pPr>
    </w:p>
    <w:p w14:paraId="5959F52E" w14:textId="77777777" w:rsidR="00835F84" w:rsidRPr="00835F84" w:rsidRDefault="00835F84" w:rsidP="00835F84">
      <w:pPr>
        <w:ind w:left="360" w:hanging="360"/>
        <w:rPr>
          <w:rFonts w:ascii="Times New Roman" w:hAnsi="Times New Roman"/>
          <w:color w:val="000000"/>
          <w:szCs w:val="24"/>
        </w:rPr>
      </w:pPr>
      <w:r w:rsidRPr="00835F84">
        <w:rPr>
          <w:rFonts w:ascii="Times New Roman" w:hAnsi="Times New Roman"/>
          <w:color w:val="000000"/>
          <w:szCs w:val="24"/>
        </w:rPr>
        <w:t>Agency:</w:t>
      </w:r>
      <w:r w:rsidRPr="00835F84">
        <w:rPr>
          <w:rFonts w:ascii="Times New Roman" w:hAnsi="Times New Roman"/>
          <w:color w:val="000000"/>
          <w:szCs w:val="24"/>
        </w:rPr>
        <w:tab/>
      </w:r>
      <w:r w:rsidRPr="00835F84">
        <w:rPr>
          <w:rFonts w:ascii="Times New Roman" w:hAnsi="Times New Roman"/>
          <w:color w:val="000000"/>
          <w:szCs w:val="24"/>
          <w:u w:val="single"/>
        </w:rPr>
        <w:t xml:space="preserve">Alzheimer’s Netherlands </w:t>
      </w:r>
    </w:p>
    <w:p w14:paraId="6B1FC864" w14:textId="77777777" w:rsidR="00835F84" w:rsidRPr="00835F84" w:rsidRDefault="00835F84" w:rsidP="00835F84">
      <w:pPr>
        <w:ind w:left="360" w:hanging="360"/>
        <w:rPr>
          <w:rFonts w:ascii="Times New Roman" w:hAnsi="Times New Roman"/>
          <w:color w:val="000000"/>
          <w:szCs w:val="24"/>
        </w:rPr>
      </w:pPr>
      <w:r w:rsidRPr="00835F84">
        <w:rPr>
          <w:rFonts w:ascii="Times New Roman" w:hAnsi="Times New Roman"/>
          <w:color w:val="000000"/>
          <w:szCs w:val="24"/>
        </w:rPr>
        <w:t>I.D.# </w:t>
      </w:r>
      <w:r w:rsidRPr="00835F84">
        <w:rPr>
          <w:rFonts w:ascii="Times New Roman" w:hAnsi="Times New Roman"/>
          <w:color w:val="000000"/>
          <w:szCs w:val="24"/>
        </w:rPr>
        <w:tab/>
      </w:r>
      <w:r w:rsidRPr="00835F84">
        <w:rPr>
          <w:rFonts w:ascii="Times New Roman" w:hAnsi="Times New Roman"/>
          <w:color w:val="000000"/>
          <w:szCs w:val="24"/>
        </w:rPr>
        <w:tab/>
        <w:t>WE.15-2021-11.</w:t>
      </w:r>
    </w:p>
    <w:p w14:paraId="62F38BE4" w14:textId="77777777" w:rsidR="00BD3064" w:rsidRDefault="00835F84" w:rsidP="00835F84">
      <w:pPr>
        <w:ind w:left="360" w:hanging="360"/>
        <w:rPr>
          <w:rFonts w:ascii="Times New Roman" w:hAnsi="Times New Roman"/>
          <w:color w:val="000000"/>
          <w:szCs w:val="24"/>
        </w:rPr>
      </w:pPr>
      <w:r w:rsidRPr="00835F84">
        <w:rPr>
          <w:rFonts w:ascii="Times New Roman" w:hAnsi="Times New Roman"/>
          <w:color w:val="000000"/>
          <w:szCs w:val="24"/>
        </w:rPr>
        <w:t xml:space="preserve">Title:                Effects of the 2015 Dutch long-term care reforms on dementia residential care utilization, </w:t>
      </w:r>
    </w:p>
    <w:p w14:paraId="3D5786A2" w14:textId="60CAE657" w:rsidR="00835F84" w:rsidRPr="00835F84" w:rsidRDefault="00835F84" w:rsidP="00BD3064">
      <w:pPr>
        <w:ind w:left="1080" w:firstLine="360"/>
        <w:rPr>
          <w:rFonts w:ascii="Times New Roman" w:hAnsi="Times New Roman"/>
          <w:color w:val="000000"/>
          <w:szCs w:val="24"/>
        </w:rPr>
      </w:pPr>
      <w:r w:rsidRPr="00835F84">
        <w:rPr>
          <w:rFonts w:ascii="Times New Roman" w:hAnsi="Times New Roman"/>
          <w:color w:val="000000"/>
          <w:szCs w:val="24"/>
        </w:rPr>
        <w:t>and dyadic quality of life of persons with dementia and their informal caregivers</w:t>
      </w:r>
    </w:p>
    <w:p w14:paraId="06CD979F" w14:textId="77777777" w:rsidR="00BD3064" w:rsidRDefault="00835F84" w:rsidP="00835F84">
      <w:pPr>
        <w:ind w:left="360" w:hanging="360"/>
        <w:rPr>
          <w:rFonts w:ascii="Times New Roman" w:hAnsi="Times New Roman"/>
          <w:color w:val="000000"/>
          <w:szCs w:val="24"/>
        </w:rPr>
      </w:pPr>
      <w:r w:rsidRPr="00835F84">
        <w:rPr>
          <w:rFonts w:ascii="Times New Roman" w:hAnsi="Times New Roman"/>
          <w:color w:val="000000"/>
          <w:szCs w:val="24"/>
        </w:rPr>
        <w:t xml:space="preserve">PI:                    Joost David Wammes, Amsterdam University Medical Centers, University of Amsterdam </w:t>
      </w:r>
    </w:p>
    <w:p w14:paraId="61D4DAAD" w14:textId="258BFF4B" w:rsidR="00835F84" w:rsidRPr="00835F84" w:rsidRDefault="00835F84" w:rsidP="00BD3064">
      <w:pPr>
        <w:ind w:left="1080" w:firstLine="360"/>
        <w:rPr>
          <w:rFonts w:ascii="Times New Roman" w:hAnsi="Times New Roman"/>
          <w:color w:val="000000"/>
          <w:szCs w:val="24"/>
        </w:rPr>
      </w:pPr>
      <w:r w:rsidRPr="00835F84">
        <w:rPr>
          <w:rFonts w:ascii="Times New Roman" w:hAnsi="Times New Roman"/>
          <w:color w:val="000000"/>
          <w:szCs w:val="24"/>
        </w:rPr>
        <w:t xml:space="preserve">(the Netherlands) </w:t>
      </w:r>
    </w:p>
    <w:p w14:paraId="3DD61948" w14:textId="77777777" w:rsidR="00835F84" w:rsidRPr="00835F84" w:rsidRDefault="00835F84" w:rsidP="00835F84">
      <w:pPr>
        <w:ind w:left="360" w:hanging="360"/>
        <w:rPr>
          <w:rFonts w:ascii="Times New Roman" w:hAnsi="Times New Roman"/>
          <w:color w:val="000000"/>
          <w:szCs w:val="24"/>
          <w:lang w:val="en-GB"/>
        </w:rPr>
      </w:pPr>
      <w:r w:rsidRPr="00835F84">
        <w:rPr>
          <w:rFonts w:ascii="Times New Roman" w:hAnsi="Times New Roman"/>
          <w:color w:val="000000"/>
          <w:szCs w:val="24"/>
          <w:lang w:val="en-GB"/>
        </w:rPr>
        <w:t>Role:                Co-Mentor (no salary)</w:t>
      </w:r>
    </w:p>
    <w:p w14:paraId="5994B15A" w14:textId="77777777" w:rsidR="00835F84" w:rsidRPr="00835F84" w:rsidRDefault="00835F84" w:rsidP="00835F84">
      <w:pPr>
        <w:ind w:left="360" w:hanging="360"/>
        <w:rPr>
          <w:rFonts w:ascii="Times New Roman" w:hAnsi="Times New Roman"/>
          <w:color w:val="000000"/>
          <w:szCs w:val="24"/>
          <w:lang w:val="nl-NL"/>
        </w:rPr>
      </w:pPr>
      <w:r w:rsidRPr="00835F84">
        <w:rPr>
          <w:rFonts w:ascii="Times New Roman" w:hAnsi="Times New Roman"/>
          <w:color w:val="000000"/>
          <w:szCs w:val="24"/>
          <w:lang w:val="nl-NL"/>
        </w:rPr>
        <w:t>Project funds:  $41, 000</w:t>
      </w:r>
    </w:p>
    <w:p w14:paraId="3864AD80" w14:textId="77777777" w:rsidR="00835F84" w:rsidRPr="00835F84" w:rsidRDefault="00835F84" w:rsidP="00835F84">
      <w:pPr>
        <w:ind w:left="360" w:hanging="360"/>
        <w:rPr>
          <w:rFonts w:ascii="Times New Roman" w:hAnsi="Times New Roman"/>
          <w:color w:val="000000"/>
          <w:szCs w:val="24"/>
          <w:lang w:val="nl-NL"/>
        </w:rPr>
      </w:pPr>
      <w:r w:rsidRPr="00835F84">
        <w:rPr>
          <w:rFonts w:ascii="Times New Roman" w:hAnsi="Times New Roman"/>
          <w:color w:val="000000"/>
          <w:szCs w:val="24"/>
          <w:lang w:val="nl-NL"/>
        </w:rPr>
        <w:t>Project period: 02/01/2022 – 09/30/2022</w:t>
      </w:r>
    </w:p>
    <w:p w14:paraId="1A4C2103" w14:textId="77777777" w:rsidR="00835F84" w:rsidRDefault="00835F84" w:rsidP="006512CD">
      <w:pPr>
        <w:ind w:left="360" w:hanging="360"/>
        <w:rPr>
          <w:rFonts w:ascii="Times New Roman" w:hAnsi="Times New Roman"/>
          <w:color w:val="000000"/>
          <w:szCs w:val="24"/>
        </w:rPr>
      </w:pPr>
    </w:p>
    <w:p w14:paraId="50F8A589" w14:textId="33C150F9" w:rsidR="006512CD" w:rsidRPr="00C87AC6" w:rsidRDefault="006512CD" w:rsidP="006512CD">
      <w:pPr>
        <w:ind w:left="360" w:hanging="360"/>
        <w:rPr>
          <w:rFonts w:ascii="Times New Roman" w:eastAsiaTheme="minorHAnsi" w:hAnsi="Times New Roman"/>
          <w:color w:val="000000"/>
          <w:szCs w:val="24"/>
          <w:u w:val="single"/>
        </w:rPr>
      </w:pPr>
      <w:r w:rsidRPr="00C87AC6">
        <w:rPr>
          <w:rFonts w:ascii="Times New Roman" w:hAnsi="Times New Roman"/>
          <w:color w:val="000000"/>
          <w:szCs w:val="24"/>
        </w:rPr>
        <w:t xml:space="preserve">Agency: </w:t>
      </w:r>
      <w:r w:rsidRPr="00C87AC6">
        <w:rPr>
          <w:rFonts w:ascii="Times New Roman" w:hAnsi="Times New Roman"/>
          <w:color w:val="000000"/>
          <w:szCs w:val="24"/>
          <w:u w:val="single"/>
        </w:rPr>
        <w:t>AHA</w:t>
      </w:r>
    </w:p>
    <w:p w14:paraId="6DF3468B" w14:textId="77777777" w:rsidR="006512CD" w:rsidRPr="00C87AC6" w:rsidRDefault="006512CD" w:rsidP="006512CD">
      <w:pPr>
        <w:ind w:left="360" w:hanging="360"/>
        <w:rPr>
          <w:rFonts w:ascii="Times New Roman" w:hAnsi="Times New Roman"/>
          <w:szCs w:val="24"/>
        </w:rPr>
      </w:pPr>
      <w:r w:rsidRPr="00C87AC6">
        <w:rPr>
          <w:rFonts w:ascii="Times New Roman" w:hAnsi="Times New Roman"/>
          <w:color w:val="000000"/>
          <w:szCs w:val="24"/>
        </w:rPr>
        <w:t xml:space="preserve">ID.#       </w:t>
      </w:r>
      <w:r w:rsidRPr="00C87AC6">
        <w:rPr>
          <w:rFonts w:ascii="Times New Roman" w:hAnsi="Times New Roman"/>
          <w:szCs w:val="24"/>
        </w:rPr>
        <w:t>#19TPA34830013</w:t>
      </w:r>
    </w:p>
    <w:p w14:paraId="28E6312B" w14:textId="77777777" w:rsidR="006512CD" w:rsidRPr="00C87AC6" w:rsidRDefault="006512CD" w:rsidP="006512CD">
      <w:pPr>
        <w:ind w:left="360" w:hanging="360"/>
        <w:rPr>
          <w:rFonts w:ascii="Times New Roman" w:hAnsi="Times New Roman"/>
          <w:color w:val="000000"/>
          <w:szCs w:val="24"/>
        </w:rPr>
      </w:pPr>
      <w:r w:rsidRPr="00C87AC6">
        <w:rPr>
          <w:rFonts w:ascii="Times New Roman" w:hAnsi="Times New Roman"/>
          <w:color w:val="000000"/>
          <w:szCs w:val="24"/>
        </w:rPr>
        <w:t xml:space="preserve">Title:     An Individualized Gender-transformative Tailored Intervention to Reduce Readmission Rates in  </w:t>
      </w:r>
    </w:p>
    <w:p w14:paraId="21F8FD0A" w14:textId="77777777" w:rsidR="006512CD" w:rsidRPr="00C87AC6" w:rsidRDefault="006512CD" w:rsidP="006512CD">
      <w:pPr>
        <w:ind w:left="360" w:hanging="360"/>
        <w:rPr>
          <w:rFonts w:ascii="Times New Roman" w:hAnsi="Times New Roman"/>
          <w:color w:val="000000"/>
          <w:szCs w:val="24"/>
        </w:rPr>
      </w:pPr>
      <w:r w:rsidRPr="00C87AC6">
        <w:rPr>
          <w:rFonts w:ascii="Times New Roman" w:hAnsi="Times New Roman"/>
          <w:color w:val="000000"/>
          <w:szCs w:val="24"/>
        </w:rPr>
        <w:t>              Young Women with Acute Myocardial Infarction</w:t>
      </w:r>
    </w:p>
    <w:p w14:paraId="681027DF" w14:textId="77777777" w:rsidR="006512CD" w:rsidRPr="00C87AC6" w:rsidRDefault="006512CD" w:rsidP="006512CD">
      <w:pPr>
        <w:ind w:left="360" w:hanging="360"/>
        <w:rPr>
          <w:rFonts w:ascii="Times New Roman" w:hAnsi="Times New Roman"/>
          <w:color w:val="000000"/>
          <w:szCs w:val="24"/>
        </w:rPr>
      </w:pPr>
      <w:r w:rsidRPr="00C87AC6">
        <w:rPr>
          <w:rFonts w:ascii="Times New Roman" w:hAnsi="Times New Roman"/>
          <w:color w:val="000000"/>
          <w:szCs w:val="24"/>
        </w:rPr>
        <w:t>P.I.:        Rachel Dreyer</w:t>
      </w:r>
    </w:p>
    <w:p w14:paraId="4ED67B8A" w14:textId="77777777" w:rsidR="006512CD" w:rsidRPr="00C87AC6" w:rsidRDefault="006512CD" w:rsidP="006512CD">
      <w:pPr>
        <w:ind w:left="360" w:hanging="360"/>
        <w:rPr>
          <w:rFonts w:ascii="Times New Roman" w:hAnsi="Times New Roman"/>
          <w:color w:val="000000"/>
          <w:szCs w:val="24"/>
        </w:rPr>
      </w:pPr>
      <w:r w:rsidRPr="00C87AC6">
        <w:rPr>
          <w:rFonts w:ascii="Times New Roman" w:hAnsi="Times New Roman"/>
          <w:color w:val="000000"/>
          <w:szCs w:val="24"/>
        </w:rPr>
        <w:t>Role:      Co-I</w:t>
      </w:r>
    </w:p>
    <w:p w14:paraId="154E3BB2" w14:textId="77777777" w:rsidR="006512CD" w:rsidRPr="00C87AC6" w:rsidRDefault="006512CD" w:rsidP="006512CD">
      <w:pPr>
        <w:tabs>
          <w:tab w:val="left" w:pos="1080"/>
          <w:tab w:val="left" w:pos="1440"/>
          <w:tab w:val="left" w:pos="1980"/>
          <w:tab w:val="left" w:pos="2790"/>
          <w:tab w:val="left" w:pos="6480"/>
        </w:tabs>
        <w:ind w:left="720" w:hanging="720"/>
        <w:rPr>
          <w:rFonts w:ascii="Times New Roman" w:hAnsi="Times New Roman"/>
          <w:color w:val="000000"/>
          <w:szCs w:val="24"/>
        </w:rPr>
      </w:pPr>
      <w:r w:rsidRPr="00C87AC6">
        <w:rPr>
          <w:rFonts w:ascii="Times New Roman" w:hAnsi="Times New Roman"/>
          <w:color w:val="000000"/>
          <w:szCs w:val="24"/>
        </w:rPr>
        <w:t>Percent effort:0% Year 1; 10% Year 2; 10% Year 3</w:t>
      </w:r>
    </w:p>
    <w:p w14:paraId="7554D7FA" w14:textId="77777777" w:rsidR="006512CD" w:rsidRPr="00C87AC6" w:rsidRDefault="006512CD" w:rsidP="006512CD">
      <w:pPr>
        <w:tabs>
          <w:tab w:val="left" w:pos="1080"/>
          <w:tab w:val="left" w:pos="1440"/>
          <w:tab w:val="left" w:pos="1980"/>
          <w:tab w:val="left" w:pos="2790"/>
          <w:tab w:val="left" w:pos="6480"/>
        </w:tabs>
        <w:ind w:left="720" w:hanging="720"/>
        <w:rPr>
          <w:rFonts w:ascii="Times New Roman" w:hAnsi="Times New Roman"/>
          <w:color w:val="000000"/>
          <w:szCs w:val="24"/>
        </w:rPr>
      </w:pPr>
      <w:r w:rsidRPr="00C87AC6">
        <w:rPr>
          <w:rFonts w:ascii="Times New Roman" w:hAnsi="Times New Roman"/>
          <w:color w:val="000000"/>
          <w:szCs w:val="24"/>
        </w:rPr>
        <w:t>Total costs for project period: Direct costs: $271,555; Total costs: $298,711</w:t>
      </w:r>
    </w:p>
    <w:p w14:paraId="52EE9A7D" w14:textId="77777777" w:rsidR="006512CD" w:rsidRPr="00C87AC6" w:rsidRDefault="006512CD" w:rsidP="006512CD">
      <w:pPr>
        <w:tabs>
          <w:tab w:val="left" w:pos="1080"/>
          <w:tab w:val="left" w:pos="1440"/>
          <w:tab w:val="left" w:pos="1980"/>
          <w:tab w:val="left" w:pos="2790"/>
          <w:tab w:val="left" w:pos="6480"/>
        </w:tabs>
        <w:ind w:left="720" w:hanging="720"/>
        <w:rPr>
          <w:rFonts w:ascii="Times New Roman" w:hAnsi="Times New Roman"/>
          <w:color w:val="000000"/>
          <w:szCs w:val="24"/>
        </w:rPr>
      </w:pPr>
      <w:r w:rsidRPr="00C87AC6">
        <w:rPr>
          <w:rFonts w:ascii="Times New Roman" w:hAnsi="Times New Roman"/>
          <w:color w:val="000000"/>
          <w:szCs w:val="24"/>
        </w:rPr>
        <w:t>Project period: 7/1/19- 6/30/22</w:t>
      </w:r>
    </w:p>
    <w:p w14:paraId="634F2F73" w14:textId="77777777" w:rsidR="006512CD" w:rsidRPr="00C87AC6" w:rsidRDefault="006512CD" w:rsidP="003776C3">
      <w:pPr>
        <w:tabs>
          <w:tab w:val="left" w:pos="1080"/>
          <w:tab w:val="left" w:pos="1440"/>
          <w:tab w:val="left" w:pos="1980"/>
          <w:tab w:val="left" w:pos="2790"/>
          <w:tab w:val="left" w:pos="6480"/>
        </w:tabs>
        <w:ind w:left="360" w:hanging="360"/>
        <w:rPr>
          <w:rFonts w:ascii="Times New Roman" w:hAnsi="Times New Roman"/>
          <w:color w:val="000000"/>
          <w:szCs w:val="24"/>
        </w:rPr>
      </w:pPr>
    </w:p>
    <w:p w14:paraId="7F4051C6" w14:textId="44341B54" w:rsidR="0096095E" w:rsidRPr="00E472B8" w:rsidRDefault="00B616F6" w:rsidP="0096095E">
      <w:pPr>
        <w:tabs>
          <w:tab w:val="left" w:pos="1080"/>
          <w:tab w:val="left" w:pos="1440"/>
          <w:tab w:val="left" w:pos="1980"/>
          <w:tab w:val="left" w:pos="2790"/>
          <w:tab w:val="left" w:pos="6480"/>
        </w:tabs>
        <w:ind w:hanging="360"/>
        <w:rPr>
          <w:rFonts w:ascii="Times New Roman" w:hAnsi="Times New Roman"/>
          <w:szCs w:val="24"/>
        </w:rPr>
      </w:pPr>
      <w:r w:rsidRPr="00C87AC6">
        <w:rPr>
          <w:rFonts w:ascii="Times New Roman" w:hAnsi="Times New Roman"/>
          <w:szCs w:val="24"/>
        </w:rPr>
        <w:tab/>
      </w:r>
      <w:r w:rsidR="0096095E" w:rsidRPr="00C87AC6">
        <w:rPr>
          <w:rFonts w:ascii="Times New Roman" w:hAnsi="Times New Roman"/>
          <w:szCs w:val="24"/>
        </w:rPr>
        <w:t xml:space="preserve">Agency: </w:t>
      </w:r>
      <w:r w:rsidR="0096095E" w:rsidRPr="00C87AC6">
        <w:rPr>
          <w:rFonts w:ascii="Times New Roman" w:hAnsi="Times New Roman"/>
          <w:szCs w:val="24"/>
        </w:rPr>
        <w:tab/>
      </w:r>
      <w:r w:rsidR="0096095E" w:rsidRPr="00C87AC6">
        <w:rPr>
          <w:rFonts w:ascii="Times New Roman" w:hAnsi="Times New Roman"/>
          <w:szCs w:val="24"/>
          <w:u w:val="single"/>
        </w:rPr>
        <w:t>NIH/NIA</w:t>
      </w:r>
    </w:p>
    <w:p w14:paraId="618E1143" w14:textId="77777777" w:rsidR="0096095E" w:rsidRPr="00C87AC6" w:rsidRDefault="0096095E" w:rsidP="0096095E">
      <w:pPr>
        <w:tabs>
          <w:tab w:val="left" w:pos="1080"/>
          <w:tab w:val="left" w:pos="1440"/>
          <w:tab w:val="left" w:pos="1980"/>
          <w:tab w:val="left" w:pos="2790"/>
          <w:tab w:val="left" w:pos="6480"/>
        </w:tabs>
        <w:ind w:hanging="360"/>
        <w:rPr>
          <w:rFonts w:ascii="Times New Roman" w:hAnsi="Times New Roman"/>
          <w:szCs w:val="24"/>
        </w:rPr>
      </w:pPr>
      <w:r w:rsidRPr="00C87AC6">
        <w:rPr>
          <w:rFonts w:ascii="Times New Roman" w:hAnsi="Times New Roman"/>
          <w:szCs w:val="24"/>
        </w:rPr>
        <w:t xml:space="preserve">       I.D.#</w:t>
      </w:r>
      <w:r w:rsidRPr="00C87AC6">
        <w:rPr>
          <w:rFonts w:ascii="Times New Roman" w:hAnsi="Times New Roman"/>
          <w:szCs w:val="24"/>
        </w:rPr>
        <w:tab/>
        <w:t xml:space="preserve">R21AG055861-01A1 </w:t>
      </w:r>
    </w:p>
    <w:p w14:paraId="22392CC1" w14:textId="77777777" w:rsidR="0096095E" w:rsidRPr="00C87AC6" w:rsidRDefault="0096095E" w:rsidP="0096095E">
      <w:pPr>
        <w:tabs>
          <w:tab w:val="left" w:pos="1080"/>
          <w:tab w:val="left" w:pos="1440"/>
          <w:tab w:val="left" w:pos="1980"/>
          <w:tab w:val="left" w:pos="2790"/>
          <w:tab w:val="left" w:pos="6480"/>
        </w:tabs>
        <w:ind w:hanging="360"/>
        <w:rPr>
          <w:rFonts w:ascii="Times New Roman" w:hAnsi="Times New Roman"/>
          <w:szCs w:val="24"/>
        </w:rPr>
      </w:pPr>
      <w:r w:rsidRPr="00C87AC6">
        <w:rPr>
          <w:rFonts w:ascii="Times New Roman" w:hAnsi="Times New Roman"/>
          <w:szCs w:val="24"/>
        </w:rPr>
        <w:tab/>
        <w:t>Title:</w:t>
      </w:r>
      <w:r w:rsidRPr="00C87AC6">
        <w:rPr>
          <w:rFonts w:ascii="Times New Roman" w:hAnsi="Times New Roman"/>
          <w:szCs w:val="24"/>
        </w:rPr>
        <w:tab/>
        <w:t>A Daily Self-Regulation Intervention for Persons with Early Stage Alzheimer's Disease and Related Dementias and their Spouses</w:t>
      </w:r>
      <w:r w:rsidRPr="00C87AC6">
        <w:rPr>
          <w:rFonts w:ascii="Times New Roman" w:hAnsi="Times New Roman"/>
          <w:szCs w:val="24"/>
        </w:rPr>
        <w:tab/>
      </w:r>
    </w:p>
    <w:p w14:paraId="0676B3CB" w14:textId="77777777" w:rsidR="0096095E" w:rsidRPr="00C87AC6" w:rsidRDefault="0096095E" w:rsidP="0096095E">
      <w:pPr>
        <w:tabs>
          <w:tab w:val="left" w:pos="1080"/>
          <w:tab w:val="left" w:pos="1440"/>
          <w:tab w:val="left" w:pos="1980"/>
          <w:tab w:val="left" w:pos="2790"/>
          <w:tab w:val="left" w:pos="6480"/>
        </w:tabs>
        <w:ind w:hanging="360"/>
        <w:rPr>
          <w:rFonts w:ascii="Times New Roman" w:hAnsi="Times New Roman"/>
          <w:szCs w:val="24"/>
        </w:rPr>
      </w:pPr>
      <w:r w:rsidRPr="00C87AC6">
        <w:rPr>
          <w:rFonts w:ascii="Times New Roman" w:hAnsi="Times New Roman"/>
          <w:szCs w:val="24"/>
        </w:rPr>
        <w:lastRenderedPageBreak/>
        <w:t xml:space="preserve"> </w:t>
      </w:r>
      <w:r w:rsidRPr="00C87AC6">
        <w:rPr>
          <w:rFonts w:ascii="Times New Roman" w:hAnsi="Times New Roman"/>
          <w:szCs w:val="24"/>
        </w:rPr>
        <w:tab/>
        <w:t>P.I.</w:t>
      </w:r>
      <w:r w:rsidRPr="00C87AC6">
        <w:rPr>
          <w:rFonts w:ascii="Times New Roman" w:hAnsi="Times New Roman"/>
          <w:szCs w:val="24"/>
        </w:rPr>
        <w:tab/>
        <w:t>Joan Monin</w:t>
      </w:r>
    </w:p>
    <w:p w14:paraId="12DC37C2" w14:textId="77777777" w:rsidR="0096095E" w:rsidRPr="00C87AC6" w:rsidRDefault="0096095E" w:rsidP="0096095E">
      <w:pPr>
        <w:tabs>
          <w:tab w:val="left" w:pos="1080"/>
          <w:tab w:val="left" w:pos="1440"/>
          <w:tab w:val="left" w:pos="1980"/>
          <w:tab w:val="left" w:pos="2790"/>
          <w:tab w:val="left" w:pos="6480"/>
        </w:tabs>
        <w:ind w:hanging="360"/>
        <w:rPr>
          <w:rFonts w:ascii="Times New Roman" w:hAnsi="Times New Roman"/>
          <w:szCs w:val="24"/>
        </w:rPr>
      </w:pPr>
      <w:r w:rsidRPr="00C87AC6">
        <w:rPr>
          <w:rFonts w:ascii="Times New Roman" w:hAnsi="Times New Roman"/>
          <w:szCs w:val="24"/>
        </w:rPr>
        <w:tab/>
        <w:t>Percent effort: 16%</w:t>
      </w:r>
    </w:p>
    <w:p w14:paraId="2553CC1E" w14:textId="77777777" w:rsidR="0096095E" w:rsidRPr="00C87AC6" w:rsidRDefault="0096095E" w:rsidP="0096095E">
      <w:pPr>
        <w:tabs>
          <w:tab w:val="left" w:pos="1080"/>
          <w:tab w:val="left" w:pos="1440"/>
          <w:tab w:val="left" w:pos="1980"/>
          <w:tab w:val="left" w:pos="2790"/>
          <w:tab w:val="left" w:pos="6480"/>
        </w:tabs>
        <w:ind w:hanging="360"/>
        <w:rPr>
          <w:rFonts w:ascii="Times New Roman" w:hAnsi="Times New Roman"/>
          <w:szCs w:val="24"/>
        </w:rPr>
      </w:pPr>
      <w:r w:rsidRPr="00C87AC6">
        <w:rPr>
          <w:rFonts w:ascii="Times New Roman" w:hAnsi="Times New Roman"/>
          <w:szCs w:val="24"/>
        </w:rPr>
        <w:tab/>
        <w:t>Total costs: $472,585</w:t>
      </w:r>
    </w:p>
    <w:p w14:paraId="1ACA6F0C" w14:textId="228EF14E" w:rsidR="0096095E" w:rsidRDefault="0096095E" w:rsidP="0096095E">
      <w:pPr>
        <w:tabs>
          <w:tab w:val="left" w:pos="1080"/>
          <w:tab w:val="left" w:pos="1440"/>
          <w:tab w:val="left" w:pos="1980"/>
          <w:tab w:val="left" w:pos="2790"/>
          <w:tab w:val="left" w:pos="6480"/>
        </w:tabs>
        <w:ind w:left="360" w:hanging="360"/>
        <w:rPr>
          <w:rFonts w:ascii="Times New Roman" w:hAnsi="Times New Roman"/>
          <w:szCs w:val="24"/>
        </w:rPr>
      </w:pPr>
      <w:r w:rsidRPr="00C87AC6">
        <w:rPr>
          <w:rFonts w:ascii="Times New Roman" w:hAnsi="Times New Roman"/>
          <w:szCs w:val="24"/>
        </w:rPr>
        <w:t>Project Period: 07/01/2018 – 06/30/202</w:t>
      </w:r>
      <w:r>
        <w:rPr>
          <w:rFonts w:ascii="Times New Roman" w:hAnsi="Times New Roman"/>
          <w:szCs w:val="24"/>
        </w:rPr>
        <w:t>1</w:t>
      </w:r>
    </w:p>
    <w:p w14:paraId="60CC0AA9" w14:textId="0EC1E09F" w:rsidR="00E472B8" w:rsidRDefault="00E472B8" w:rsidP="0096095E">
      <w:pPr>
        <w:tabs>
          <w:tab w:val="left" w:pos="1080"/>
          <w:tab w:val="left" w:pos="1440"/>
          <w:tab w:val="left" w:pos="1980"/>
          <w:tab w:val="left" w:pos="2790"/>
          <w:tab w:val="left" w:pos="6480"/>
        </w:tabs>
        <w:ind w:left="360" w:hanging="360"/>
        <w:rPr>
          <w:rFonts w:ascii="Times New Roman" w:hAnsi="Times New Roman"/>
          <w:szCs w:val="24"/>
        </w:rPr>
      </w:pPr>
    </w:p>
    <w:p w14:paraId="2C7DA4CD" w14:textId="77777777" w:rsidR="00E472B8" w:rsidRPr="00E472B8" w:rsidRDefault="00E472B8" w:rsidP="00E472B8">
      <w:pPr>
        <w:tabs>
          <w:tab w:val="left" w:pos="1080"/>
          <w:tab w:val="left" w:pos="1440"/>
          <w:tab w:val="left" w:pos="1980"/>
          <w:tab w:val="left" w:pos="2790"/>
          <w:tab w:val="left" w:pos="6480"/>
        </w:tabs>
        <w:ind w:left="360" w:hanging="360"/>
        <w:rPr>
          <w:rFonts w:ascii="Times New Roman" w:hAnsi="Times New Roman"/>
          <w:b/>
          <w:szCs w:val="24"/>
        </w:rPr>
      </w:pPr>
      <w:r w:rsidRPr="00E472B8">
        <w:rPr>
          <w:rFonts w:ascii="Times New Roman" w:hAnsi="Times New Roman"/>
          <w:szCs w:val="24"/>
        </w:rPr>
        <w:t xml:space="preserve">Agency: </w:t>
      </w:r>
      <w:r w:rsidRPr="00E472B8">
        <w:rPr>
          <w:rFonts w:ascii="Times New Roman" w:hAnsi="Times New Roman"/>
          <w:szCs w:val="24"/>
        </w:rPr>
        <w:tab/>
      </w:r>
      <w:r w:rsidRPr="00E472B8">
        <w:rPr>
          <w:rFonts w:ascii="Times New Roman" w:hAnsi="Times New Roman"/>
          <w:szCs w:val="24"/>
          <w:u w:val="single"/>
        </w:rPr>
        <w:t>NIH/NIA</w:t>
      </w:r>
    </w:p>
    <w:p w14:paraId="6B280A96" w14:textId="77777777" w:rsidR="00E472B8" w:rsidRPr="00E472B8" w:rsidRDefault="00E472B8" w:rsidP="00E472B8">
      <w:pPr>
        <w:tabs>
          <w:tab w:val="left" w:pos="1080"/>
          <w:tab w:val="left" w:pos="1440"/>
          <w:tab w:val="left" w:pos="1980"/>
          <w:tab w:val="left" w:pos="2790"/>
          <w:tab w:val="left" w:pos="6480"/>
        </w:tabs>
        <w:ind w:left="360" w:hanging="360"/>
        <w:rPr>
          <w:rFonts w:ascii="Times New Roman" w:hAnsi="Times New Roman"/>
          <w:szCs w:val="24"/>
        </w:rPr>
      </w:pPr>
      <w:r w:rsidRPr="00E472B8">
        <w:rPr>
          <w:rFonts w:ascii="Times New Roman" w:hAnsi="Times New Roman"/>
          <w:szCs w:val="24"/>
        </w:rPr>
        <w:t>I.D.#</w:t>
      </w:r>
      <w:r w:rsidRPr="00E472B8">
        <w:rPr>
          <w:rFonts w:ascii="Times New Roman" w:hAnsi="Times New Roman"/>
          <w:szCs w:val="24"/>
        </w:rPr>
        <w:tab/>
        <w:t xml:space="preserve">P30 AG21342                                                           </w:t>
      </w:r>
    </w:p>
    <w:p w14:paraId="7A2B0C95" w14:textId="77777777" w:rsidR="00E472B8" w:rsidRPr="00E472B8" w:rsidRDefault="00E472B8" w:rsidP="00E472B8">
      <w:pPr>
        <w:tabs>
          <w:tab w:val="left" w:pos="1080"/>
          <w:tab w:val="left" w:pos="1440"/>
          <w:tab w:val="left" w:pos="1980"/>
          <w:tab w:val="left" w:pos="2790"/>
          <w:tab w:val="left" w:pos="6480"/>
        </w:tabs>
        <w:ind w:left="360" w:hanging="360"/>
        <w:rPr>
          <w:rFonts w:ascii="Times New Roman" w:hAnsi="Times New Roman"/>
          <w:szCs w:val="24"/>
        </w:rPr>
      </w:pPr>
      <w:r w:rsidRPr="00E472B8">
        <w:rPr>
          <w:rFonts w:ascii="Times New Roman" w:hAnsi="Times New Roman"/>
          <w:szCs w:val="24"/>
        </w:rPr>
        <w:t xml:space="preserve">Title: </w:t>
      </w:r>
      <w:r w:rsidRPr="00E472B8">
        <w:rPr>
          <w:rFonts w:ascii="Times New Roman" w:hAnsi="Times New Roman"/>
          <w:szCs w:val="24"/>
        </w:rPr>
        <w:tab/>
        <w:t>Claude D. Pepper Older Americans Independence Center</w:t>
      </w:r>
    </w:p>
    <w:p w14:paraId="608EA624" w14:textId="77777777" w:rsidR="00E472B8" w:rsidRPr="00E472B8" w:rsidRDefault="00E472B8" w:rsidP="00E472B8">
      <w:pPr>
        <w:tabs>
          <w:tab w:val="left" w:pos="1080"/>
          <w:tab w:val="left" w:pos="1440"/>
          <w:tab w:val="left" w:pos="1980"/>
          <w:tab w:val="left" w:pos="2790"/>
          <w:tab w:val="left" w:pos="6480"/>
        </w:tabs>
        <w:ind w:left="360" w:hanging="360"/>
        <w:rPr>
          <w:rFonts w:ascii="Times New Roman" w:hAnsi="Times New Roman"/>
          <w:szCs w:val="24"/>
        </w:rPr>
      </w:pPr>
      <w:r w:rsidRPr="00E472B8">
        <w:rPr>
          <w:rFonts w:ascii="Times New Roman" w:hAnsi="Times New Roman"/>
          <w:szCs w:val="24"/>
        </w:rPr>
        <w:t xml:space="preserve">PI: </w:t>
      </w:r>
      <w:r w:rsidRPr="00E472B8">
        <w:rPr>
          <w:rFonts w:ascii="Times New Roman" w:hAnsi="Times New Roman"/>
          <w:szCs w:val="24"/>
        </w:rPr>
        <w:tab/>
      </w:r>
      <w:r w:rsidRPr="00E472B8">
        <w:rPr>
          <w:rFonts w:ascii="Times New Roman" w:hAnsi="Times New Roman"/>
          <w:szCs w:val="24"/>
        </w:rPr>
        <w:tab/>
        <w:t xml:space="preserve">Thomas Gill, MD                                                                           </w:t>
      </w:r>
    </w:p>
    <w:p w14:paraId="5B889036" w14:textId="77777777" w:rsidR="00E472B8" w:rsidRPr="00E472B8" w:rsidRDefault="00E472B8" w:rsidP="00E472B8">
      <w:pPr>
        <w:tabs>
          <w:tab w:val="left" w:pos="1080"/>
          <w:tab w:val="left" w:pos="1440"/>
          <w:tab w:val="left" w:pos="1980"/>
          <w:tab w:val="left" w:pos="2790"/>
          <w:tab w:val="left" w:pos="6480"/>
        </w:tabs>
        <w:ind w:left="360" w:hanging="360"/>
        <w:rPr>
          <w:rFonts w:ascii="Times New Roman" w:hAnsi="Times New Roman"/>
          <w:b/>
          <w:szCs w:val="24"/>
        </w:rPr>
      </w:pPr>
      <w:r w:rsidRPr="00E472B8">
        <w:rPr>
          <w:rFonts w:ascii="Times New Roman" w:hAnsi="Times New Roman"/>
          <w:szCs w:val="24"/>
        </w:rPr>
        <w:t xml:space="preserve">Role: </w:t>
      </w:r>
      <w:r w:rsidRPr="00E472B8">
        <w:rPr>
          <w:rFonts w:ascii="Times New Roman" w:hAnsi="Times New Roman"/>
          <w:szCs w:val="24"/>
        </w:rPr>
        <w:tab/>
        <w:t>Mentor for Emma Zang’s pilot project “Multistate Life Table Method in Aging Research”</w:t>
      </w:r>
    </w:p>
    <w:p w14:paraId="21115F5B" w14:textId="77777777" w:rsidR="00E472B8" w:rsidRPr="00E472B8" w:rsidRDefault="00E472B8" w:rsidP="00E472B8">
      <w:pPr>
        <w:tabs>
          <w:tab w:val="left" w:pos="1080"/>
          <w:tab w:val="left" w:pos="1440"/>
          <w:tab w:val="left" w:pos="1980"/>
          <w:tab w:val="left" w:pos="2790"/>
          <w:tab w:val="left" w:pos="6480"/>
        </w:tabs>
        <w:ind w:left="360" w:hanging="360"/>
        <w:rPr>
          <w:rFonts w:ascii="Times New Roman" w:hAnsi="Times New Roman"/>
          <w:szCs w:val="24"/>
        </w:rPr>
      </w:pPr>
      <w:r w:rsidRPr="00E472B8">
        <w:rPr>
          <w:rFonts w:ascii="Times New Roman" w:hAnsi="Times New Roman"/>
          <w:szCs w:val="24"/>
        </w:rPr>
        <w:t>Direct costs: $35,000</w:t>
      </w:r>
    </w:p>
    <w:p w14:paraId="3283E393" w14:textId="77777777" w:rsidR="00E472B8" w:rsidRPr="00E472B8" w:rsidRDefault="00E472B8" w:rsidP="00E472B8">
      <w:pPr>
        <w:tabs>
          <w:tab w:val="left" w:pos="1080"/>
          <w:tab w:val="left" w:pos="1440"/>
          <w:tab w:val="left" w:pos="1980"/>
          <w:tab w:val="left" w:pos="2790"/>
          <w:tab w:val="left" w:pos="6480"/>
        </w:tabs>
        <w:ind w:left="360" w:hanging="360"/>
        <w:rPr>
          <w:rFonts w:ascii="Times New Roman" w:hAnsi="Times New Roman"/>
          <w:szCs w:val="24"/>
        </w:rPr>
      </w:pPr>
      <w:r w:rsidRPr="00E472B8">
        <w:rPr>
          <w:rFonts w:ascii="Times New Roman" w:hAnsi="Times New Roman"/>
          <w:szCs w:val="24"/>
        </w:rPr>
        <w:t>Project period: 7/1/20- 6/30/21</w:t>
      </w:r>
    </w:p>
    <w:p w14:paraId="08BE5D1E" w14:textId="77777777" w:rsidR="00E472B8" w:rsidRPr="00E472B8" w:rsidRDefault="00E472B8" w:rsidP="00E472B8">
      <w:pPr>
        <w:tabs>
          <w:tab w:val="left" w:pos="1080"/>
          <w:tab w:val="left" w:pos="1440"/>
          <w:tab w:val="left" w:pos="1980"/>
          <w:tab w:val="left" w:pos="2790"/>
          <w:tab w:val="left" w:pos="6480"/>
        </w:tabs>
        <w:ind w:left="360" w:hanging="360"/>
        <w:rPr>
          <w:rFonts w:ascii="Times New Roman" w:hAnsi="Times New Roman"/>
          <w:szCs w:val="24"/>
        </w:rPr>
      </w:pPr>
    </w:p>
    <w:p w14:paraId="5571A4D1" w14:textId="2AF5B7F5" w:rsidR="006E0427" w:rsidRPr="00C87AC6" w:rsidRDefault="0096095E" w:rsidP="006E0427">
      <w:pPr>
        <w:tabs>
          <w:tab w:val="left" w:pos="1080"/>
          <w:tab w:val="left" w:pos="1440"/>
          <w:tab w:val="left" w:pos="1980"/>
          <w:tab w:val="left" w:pos="2790"/>
          <w:tab w:val="left" w:pos="6480"/>
        </w:tabs>
        <w:ind w:hanging="360"/>
        <w:rPr>
          <w:rFonts w:ascii="Times New Roman" w:hAnsi="Times New Roman"/>
          <w:color w:val="000000"/>
          <w:szCs w:val="24"/>
        </w:rPr>
      </w:pPr>
      <w:r>
        <w:rPr>
          <w:rFonts w:ascii="Times New Roman" w:hAnsi="Times New Roman"/>
          <w:color w:val="000000"/>
          <w:szCs w:val="24"/>
        </w:rPr>
        <w:tab/>
      </w:r>
      <w:r w:rsidR="006E0427" w:rsidRPr="00C87AC6">
        <w:rPr>
          <w:rFonts w:ascii="Times New Roman" w:hAnsi="Times New Roman"/>
          <w:color w:val="000000"/>
          <w:szCs w:val="24"/>
        </w:rPr>
        <w:t xml:space="preserve">Agency: </w:t>
      </w:r>
      <w:r w:rsidR="006E0427" w:rsidRPr="00C87AC6">
        <w:rPr>
          <w:rFonts w:ascii="Times New Roman" w:hAnsi="Times New Roman"/>
          <w:color w:val="000000"/>
          <w:szCs w:val="24"/>
        </w:rPr>
        <w:tab/>
      </w:r>
      <w:r w:rsidR="006E0427" w:rsidRPr="00C87AC6">
        <w:rPr>
          <w:rFonts w:ascii="Times New Roman" w:hAnsi="Times New Roman"/>
          <w:color w:val="000000"/>
          <w:szCs w:val="24"/>
          <w:u w:val="single"/>
        </w:rPr>
        <w:t>NIH/NIA</w:t>
      </w:r>
    </w:p>
    <w:p w14:paraId="03CCB6C7" w14:textId="77777777" w:rsidR="006E0427" w:rsidRPr="00C87AC6" w:rsidRDefault="006E0427" w:rsidP="006E0427">
      <w:pPr>
        <w:tabs>
          <w:tab w:val="left" w:pos="1080"/>
          <w:tab w:val="left" w:pos="1440"/>
          <w:tab w:val="left" w:pos="1980"/>
          <w:tab w:val="left" w:pos="2790"/>
          <w:tab w:val="left" w:pos="6480"/>
        </w:tabs>
        <w:ind w:left="360" w:hanging="360"/>
        <w:rPr>
          <w:rFonts w:ascii="Times New Roman" w:hAnsi="Times New Roman"/>
          <w:color w:val="000000"/>
          <w:szCs w:val="24"/>
        </w:rPr>
      </w:pPr>
      <w:r w:rsidRPr="00C87AC6">
        <w:rPr>
          <w:rFonts w:ascii="Times New Roman" w:hAnsi="Times New Roman"/>
          <w:color w:val="000000"/>
          <w:szCs w:val="24"/>
        </w:rPr>
        <w:t>I.D.#</w:t>
      </w:r>
      <w:r w:rsidRPr="00C87AC6">
        <w:rPr>
          <w:rFonts w:ascii="Times New Roman" w:hAnsi="Times New Roman"/>
          <w:color w:val="000000"/>
          <w:szCs w:val="24"/>
        </w:rPr>
        <w:tab/>
        <w:t xml:space="preserve">P30 AG21342                                                           </w:t>
      </w:r>
    </w:p>
    <w:p w14:paraId="5F8CA364" w14:textId="77777777" w:rsidR="006E0427" w:rsidRPr="00C87AC6" w:rsidRDefault="006E0427" w:rsidP="006E0427">
      <w:pPr>
        <w:tabs>
          <w:tab w:val="left" w:pos="1080"/>
          <w:tab w:val="left" w:pos="1440"/>
          <w:tab w:val="left" w:pos="1980"/>
          <w:tab w:val="left" w:pos="2790"/>
          <w:tab w:val="left" w:pos="6480"/>
        </w:tabs>
        <w:ind w:left="360" w:hanging="360"/>
        <w:rPr>
          <w:rFonts w:ascii="Times New Roman" w:hAnsi="Times New Roman"/>
          <w:color w:val="000000"/>
          <w:szCs w:val="24"/>
        </w:rPr>
      </w:pPr>
      <w:r w:rsidRPr="00C87AC6">
        <w:rPr>
          <w:rFonts w:ascii="Times New Roman" w:hAnsi="Times New Roman"/>
          <w:color w:val="000000"/>
          <w:szCs w:val="24"/>
        </w:rPr>
        <w:t xml:space="preserve">Title: </w:t>
      </w:r>
      <w:r w:rsidRPr="00C87AC6">
        <w:rPr>
          <w:rFonts w:ascii="Times New Roman" w:hAnsi="Times New Roman"/>
          <w:color w:val="000000"/>
          <w:szCs w:val="24"/>
        </w:rPr>
        <w:tab/>
        <w:t>Claude D. Pepper Older Americans Independence Center</w:t>
      </w:r>
    </w:p>
    <w:p w14:paraId="31652EE3" w14:textId="77777777" w:rsidR="006E0427" w:rsidRPr="00C87AC6" w:rsidRDefault="006E0427" w:rsidP="006E0427">
      <w:pPr>
        <w:tabs>
          <w:tab w:val="left" w:pos="1080"/>
          <w:tab w:val="left" w:pos="1440"/>
          <w:tab w:val="left" w:pos="1980"/>
          <w:tab w:val="left" w:pos="2790"/>
          <w:tab w:val="left" w:pos="6480"/>
        </w:tabs>
        <w:ind w:left="360" w:hanging="360"/>
        <w:rPr>
          <w:rFonts w:ascii="Times New Roman" w:hAnsi="Times New Roman"/>
          <w:color w:val="000000"/>
          <w:szCs w:val="24"/>
        </w:rPr>
      </w:pPr>
      <w:r w:rsidRPr="00C87AC6">
        <w:rPr>
          <w:rFonts w:ascii="Times New Roman" w:hAnsi="Times New Roman"/>
          <w:color w:val="000000"/>
          <w:szCs w:val="24"/>
        </w:rPr>
        <w:t xml:space="preserve">PI: </w:t>
      </w:r>
      <w:r w:rsidRPr="00C87AC6">
        <w:rPr>
          <w:rFonts w:ascii="Times New Roman" w:hAnsi="Times New Roman"/>
          <w:color w:val="000000"/>
          <w:szCs w:val="24"/>
        </w:rPr>
        <w:tab/>
      </w:r>
      <w:r w:rsidRPr="00C87AC6">
        <w:rPr>
          <w:rFonts w:ascii="Times New Roman" w:hAnsi="Times New Roman"/>
          <w:color w:val="000000"/>
          <w:szCs w:val="24"/>
        </w:rPr>
        <w:tab/>
        <w:t xml:space="preserve">Thomas Gill, MD                                                                           </w:t>
      </w:r>
    </w:p>
    <w:p w14:paraId="11C48219" w14:textId="77777777" w:rsidR="006E0427" w:rsidRPr="00C87AC6" w:rsidRDefault="006E0427" w:rsidP="006E0427">
      <w:pPr>
        <w:tabs>
          <w:tab w:val="left" w:pos="1080"/>
          <w:tab w:val="left" w:pos="1440"/>
          <w:tab w:val="left" w:pos="1980"/>
          <w:tab w:val="left" w:pos="2790"/>
          <w:tab w:val="left" w:pos="6480"/>
        </w:tabs>
        <w:ind w:left="1080" w:hanging="1080"/>
        <w:rPr>
          <w:rFonts w:ascii="Times New Roman" w:hAnsi="Times New Roman"/>
          <w:color w:val="000000"/>
          <w:szCs w:val="24"/>
        </w:rPr>
      </w:pPr>
      <w:r w:rsidRPr="00C87AC6">
        <w:rPr>
          <w:rFonts w:ascii="Times New Roman" w:hAnsi="Times New Roman"/>
          <w:color w:val="000000"/>
          <w:szCs w:val="24"/>
        </w:rPr>
        <w:t xml:space="preserve">Role: </w:t>
      </w:r>
      <w:r w:rsidRPr="00C87AC6">
        <w:rPr>
          <w:rFonts w:ascii="Times New Roman" w:hAnsi="Times New Roman"/>
          <w:color w:val="000000"/>
          <w:szCs w:val="24"/>
        </w:rPr>
        <w:tab/>
        <w:t>Research Career Development Core Scholar “The effects of mutuality of care in late life marriage on multiple health outcomes” (Center renewal included my grant proposal)</w:t>
      </w:r>
    </w:p>
    <w:p w14:paraId="3ABFC56F" w14:textId="77777777" w:rsidR="006E0427" w:rsidRPr="00C87AC6" w:rsidRDefault="006E0427" w:rsidP="006E0427">
      <w:pPr>
        <w:tabs>
          <w:tab w:val="left" w:pos="1080"/>
          <w:tab w:val="left" w:pos="1440"/>
          <w:tab w:val="left" w:pos="1980"/>
          <w:tab w:val="left" w:pos="2790"/>
          <w:tab w:val="left" w:pos="6480"/>
        </w:tabs>
        <w:ind w:left="360" w:hanging="360"/>
        <w:rPr>
          <w:rFonts w:ascii="Times New Roman" w:hAnsi="Times New Roman"/>
          <w:color w:val="000000"/>
          <w:szCs w:val="24"/>
        </w:rPr>
      </w:pPr>
      <w:r w:rsidRPr="00C87AC6">
        <w:rPr>
          <w:rFonts w:ascii="Times New Roman" w:hAnsi="Times New Roman"/>
          <w:color w:val="000000"/>
          <w:szCs w:val="24"/>
        </w:rPr>
        <w:t>Direct support of project is proposed at $50,000 each year for two years so total direct is $100,000</w:t>
      </w:r>
    </w:p>
    <w:p w14:paraId="6A0610AF" w14:textId="77777777" w:rsidR="006E0427" w:rsidRPr="00C87AC6" w:rsidRDefault="006E0427" w:rsidP="006E0427">
      <w:pPr>
        <w:tabs>
          <w:tab w:val="left" w:pos="1080"/>
          <w:tab w:val="left" w:pos="1440"/>
          <w:tab w:val="left" w:pos="1980"/>
          <w:tab w:val="left" w:pos="2790"/>
          <w:tab w:val="left" w:pos="6480"/>
        </w:tabs>
        <w:ind w:left="360" w:hanging="360"/>
        <w:rPr>
          <w:rFonts w:ascii="Times New Roman" w:hAnsi="Times New Roman"/>
          <w:color w:val="000000"/>
          <w:szCs w:val="24"/>
        </w:rPr>
      </w:pPr>
      <w:r w:rsidRPr="00C87AC6">
        <w:rPr>
          <w:rFonts w:ascii="Times New Roman" w:hAnsi="Times New Roman"/>
          <w:color w:val="000000"/>
          <w:szCs w:val="24"/>
        </w:rPr>
        <w:t>Total (direct plus indirect): $166,500</w:t>
      </w:r>
    </w:p>
    <w:p w14:paraId="05BAEFDB" w14:textId="77777777" w:rsidR="006E0427" w:rsidRPr="00C87AC6" w:rsidRDefault="006E0427" w:rsidP="006E0427">
      <w:pPr>
        <w:tabs>
          <w:tab w:val="left" w:pos="1080"/>
          <w:tab w:val="left" w:pos="1440"/>
          <w:tab w:val="left" w:pos="1980"/>
          <w:tab w:val="left" w:pos="2790"/>
          <w:tab w:val="left" w:pos="6480"/>
        </w:tabs>
        <w:ind w:left="360" w:hanging="360"/>
        <w:rPr>
          <w:rFonts w:ascii="Times New Roman" w:hAnsi="Times New Roman"/>
          <w:color w:val="000000"/>
          <w:szCs w:val="24"/>
        </w:rPr>
      </w:pPr>
      <w:r w:rsidRPr="00C87AC6">
        <w:rPr>
          <w:rFonts w:ascii="Times New Roman" w:hAnsi="Times New Roman"/>
          <w:color w:val="000000"/>
          <w:szCs w:val="24"/>
        </w:rPr>
        <w:t>Overall direct costs year 1 proposed for Pepper Center is $800,000 and total costs year 1 $1,331,667</w:t>
      </w:r>
    </w:p>
    <w:p w14:paraId="6F9055B5" w14:textId="77777777" w:rsidR="006E0427" w:rsidRPr="00C87AC6" w:rsidRDefault="006E0427" w:rsidP="006E0427">
      <w:pPr>
        <w:tabs>
          <w:tab w:val="left" w:pos="1080"/>
          <w:tab w:val="left" w:pos="1440"/>
          <w:tab w:val="left" w:pos="1980"/>
          <w:tab w:val="left" w:pos="2790"/>
          <w:tab w:val="left" w:pos="6480"/>
        </w:tabs>
        <w:ind w:left="360" w:hanging="360"/>
        <w:rPr>
          <w:rFonts w:ascii="Times New Roman" w:hAnsi="Times New Roman"/>
          <w:color w:val="000000"/>
          <w:szCs w:val="24"/>
        </w:rPr>
      </w:pPr>
      <w:r w:rsidRPr="00C87AC6">
        <w:rPr>
          <w:rFonts w:ascii="Times New Roman" w:hAnsi="Times New Roman"/>
          <w:color w:val="000000"/>
          <w:szCs w:val="24"/>
        </w:rPr>
        <w:t>Total all years for Pepper Center: $6,659,667</w:t>
      </w:r>
    </w:p>
    <w:p w14:paraId="0F3506F4" w14:textId="77777777" w:rsidR="006E0427" w:rsidRPr="00C87AC6" w:rsidRDefault="006E0427" w:rsidP="006E0427">
      <w:pPr>
        <w:tabs>
          <w:tab w:val="left" w:pos="1080"/>
          <w:tab w:val="left" w:pos="1440"/>
          <w:tab w:val="left" w:pos="1980"/>
          <w:tab w:val="left" w:pos="2790"/>
          <w:tab w:val="left" w:pos="6480"/>
        </w:tabs>
        <w:ind w:left="360" w:hanging="360"/>
        <w:rPr>
          <w:rFonts w:ascii="Times New Roman" w:hAnsi="Times New Roman"/>
          <w:color w:val="000000"/>
          <w:szCs w:val="24"/>
        </w:rPr>
      </w:pPr>
      <w:r w:rsidRPr="00C87AC6">
        <w:rPr>
          <w:rFonts w:ascii="Times New Roman" w:hAnsi="Times New Roman"/>
          <w:color w:val="000000"/>
          <w:szCs w:val="24"/>
        </w:rPr>
        <w:t>Project period: 08/15/13 – 07/31/19 (carryover)</w:t>
      </w:r>
    </w:p>
    <w:p w14:paraId="07F6BDB1" w14:textId="77777777" w:rsidR="006E0427" w:rsidRPr="00C87AC6" w:rsidRDefault="006E0427" w:rsidP="00B616F6">
      <w:pPr>
        <w:tabs>
          <w:tab w:val="left" w:pos="1080"/>
          <w:tab w:val="left" w:pos="1440"/>
          <w:tab w:val="left" w:pos="1980"/>
          <w:tab w:val="left" w:pos="2790"/>
          <w:tab w:val="left" w:pos="6480"/>
        </w:tabs>
        <w:ind w:hanging="360"/>
        <w:rPr>
          <w:rFonts w:ascii="Times New Roman" w:hAnsi="Times New Roman"/>
          <w:szCs w:val="24"/>
        </w:rPr>
      </w:pPr>
    </w:p>
    <w:p w14:paraId="4155AD45" w14:textId="00587E69" w:rsidR="00B616F6" w:rsidRPr="00C87AC6" w:rsidRDefault="006E0427" w:rsidP="00B616F6">
      <w:pPr>
        <w:tabs>
          <w:tab w:val="left" w:pos="1080"/>
          <w:tab w:val="left" w:pos="1440"/>
          <w:tab w:val="left" w:pos="1980"/>
          <w:tab w:val="left" w:pos="2790"/>
          <w:tab w:val="left" w:pos="6480"/>
        </w:tabs>
        <w:ind w:hanging="360"/>
        <w:rPr>
          <w:rFonts w:ascii="Times New Roman" w:hAnsi="Times New Roman"/>
          <w:szCs w:val="24"/>
        </w:rPr>
      </w:pPr>
      <w:r w:rsidRPr="00C87AC6">
        <w:rPr>
          <w:rFonts w:ascii="Times New Roman" w:hAnsi="Times New Roman"/>
          <w:szCs w:val="24"/>
        </w:rPr>
        <w:tab/>
      </w:r>
      <w:r w:rsidR="00B616F6" w:rsidRPr="00C87AC6">
        <w:rPr>
          <w:rFonts w:ascii="Times New Roman" w:hAnsi="Times New Roman"/>
          <w:szCs w:val="24"/>
        </w:rPr>
        <w:t>Agency:</w:t>
      </w:r>
      <w:r w:rsidR="00B616F6" w:rsidRPr="00C87AC6">
        <w:rPr>
          <w:rFonts w:ascii="Times New Roman" w:hAnsi="Times New Roman"/>
          <w:szCs w:val="24"/>
        </w:rPr>
        <w:tab/>
      </w:r>
      <w:r w:rsidR="00B616F6" w:rsidRPr="00C87AC6">
        <w:rPr>
          <w:rFonts w:ascii="Times New Roman" w:hAnsi="Times New Roman"/>
          <w:szCs w:val="24"/>
          <w:u w:val="single"/>
        </w:rPr>
        <w:t>NIH/NIA</w:t>
      </w:r>
    </w:p>
    <w:p w14:paraId="0EE510E1" w14:textId="77777777" w:rsidR="00B616F6" w:rsidRPr="00C87AC6" w:rsidRDefault="00B616F6" w:rsidP="00B616F6">
      <w:pPr>
        <w:tabs>
          <w:tab w:val="left" w:pos="1080"/>
          <w:tab w:val="left" w:pos="1440"/>
          <w:tab w:val="left" w:pos="1980"/>
          <w:tab w:val="left" w:pos="2790"/>
          <w:tab w:val="left" w:pos="6480"/>
        </w:tabs>
        <w:ind w:hanging="360"/>
        <w:rPr>
          <w:rFonts w:ascii="Times New Roman" w:hAnsi="Times New Roman"/>
          <w:szCs w:val="24"/>
        </w:rPr>
      </w:pPr>
      <w:r w:rsidRPr="00C87AC6">
        <w:rPr>
          <w:rFonts w:ascii="Times New Roman" w:hAnsi="Times New Roman"/>
          <w:szCs w:val="24"/>
        </w:rPr>
        <w:tab/>
        <w:t>I.D.#</w:t>
      </w:r>
      <w:r w:rsidRPr="00C87AC6">
        <w:rPr>
          <w:rFonts w:ascii="Times New Roman" w:hAnsi="Times New Roman"/>
          <w:szCs w:val="24"/>
        </w:rPr>
        <w:tab/>
        <w:t>P30 AG021342</w:t>
      </w:r>
    </w:p>
    <w:p w14:paraId="04C52EEE" w14:textId="77777777" w:rsidR="00B616F6" w:rsidRPr="00C87AC6" w:rsidRDefault="00B616F6" w:rsidP="00B616F6">
      <w:pPr>
        <w:tabs>
          <w:tab w:val="left" w:pos="1080"/>
          <w:tab w:val="left" w:pos="1440"/>
          <w:tab w:val="left" w:pos="1980"/>
          <w:tab w:val="left" w:pos="2790"/>
          <w:tab w:val="left" w:pos="6480"/>
        </w:tabs>
        <w:ind w:hanging="360"/>
        <w:rPr>
          <w:rFonts w:ascii="Times New Roman" w:hAnsi="Times New Roman"/>
          <w:szCs w:val="24"/>
        </w:rPr>
      </w:pPr>
      <w:r w:rsidRPr="00C87AC6">
        <w:rPr>
          <w:rFonts w:ascii="Times New Roman" w:hAnsi="Times New Roman"/>
          <w:szCs w:val="24"/>
        </w:rPr>
        <w:tab/>
        <w:t>Title:</w:t>
      </w:r>
      <w:r w:rsidRPr="00C87AC6">
        <w:rPr>
          <w:rFonts w:ascii="Times New Roman" w:hAnsi="Times New Roman"/>
          <w:color w:val="000000"/>
          <w:szCs w:val="24"/>
        </w:rPr>
        <w:t xml:space="preserve"> </w:t>
      </w:r>
      <w:r w:rsidRPr="00C87AC6">
        <w:rPr>
          <w:rFonts w:ascii="Times New Roman" w:hAnsi="Times New Roman"/>
          <w:color w:val="000000"/>
          <w:szCs w:val="24"/>
        </w:rPr>
        <w:tab/>
      </w:r>
      <w:r w:rsidRPr="00C87AC6">
        <w:rPr>
          <w:rFonts w:ascii="Times New Roman" w:hAnsi="Times New Roman"/>
          <w:szCs w:val="24"/>
        </w:rPr>
        <w:t>Claude D. Pepper Older Americans Independence Center at Yale</w:t>
      </w:r>
    </w:p>
    <w:p w14:paraId="1BA613DD" w14:textId="77777777" w:rsidR="00B616F6" w:rsidRPr="00C87AC6" w:rsidRDefault="00B616F6" w:rsidP="00B616F6">
      <w:pPr>
        <w:tabs>
          <w:tab w:val="left" w:pos="1080"/>
          <w:tab w:val="left" w:pos="1440"/>
          <w:tab w:val="left" w:pos="1980"/>
          <w:tab w:val="left" w:pos="2790"/>
          <w:tab w:val="left" w:pos="6480"/>
        </w:tabs>
        <w:rPr>
          <w:rFonts w:ascii="Times New Roman" w:hAnsi="Times New Roman"/>
          <w:szCs w:val="24"/>
        </w:rPr>
      </w:pPr>
      <w:r w:rsidRPr="00C87AC6">
        <w:rPr>
          <w:rFonts w:ascii="Times New Roman" w:hAnsi="Times New Roman"/>
          <w:szCs w:val="24"/>
        </w:rPr>
        <w:t>P.I.</w:t>
      </w:r>
      <w:r w:rsidRPr="00C87AC6">
        <w:rPr>
          <w:rFonts w:ascii="Times New Roman" w:hAnsi="Times New Roman"/>
          <w:szCs w:val="24"/>
        </w:rPr>
        <w:tab/>
        <w:t>Thomas Gill, MD</w:t>
      </w:r>
    </w:p>
    <w:p w14:paraId="4D54CFFD" w14:textId="77777777" w:rsidR="00B616F6" w:rsidRPr="00C87AC6" w:rsidRDefault="00B616F6" w:rsidP="00B616F6">
      <w:pPr>
        <w:tabs>
          <w:tab w:val="left" w:pos="1080"/>
          <w:tab w:val="left" w:pos="1440"/>
          <w:tab w:val="left" w:pos="1980"/>
          <w:tab w:val="left" w:pos="2790"/>
          <w:tab w:val="left" w:pos="6480"/>
        </w:tabs>
        <w:ind w:left="1080" w:hanging="1080"/>
        <w:rPr>
          <w:rFonts w:ascii="Times New Roman" w:hAnsi="Times New Roman"/>
          <w:szCs w:val="24"/>
        </w:rPr>
      </w:pPr>
      <w:r w:rsidRPr="00C87AC6">
        <w:rPr>
          <w:rFonts w:ascii="Times New Roman" w:hAnsi="Times New Roman"/>
          <w:szCs w:val="24"/>
        </w:rPr>
        <w:t>Role:</w:t>
      </w:r>
      <w:r w:rsidRPr="00C87AC6">
        <w:rPr>
          <w:rFonts w:ascii="Times New Roman" w:hAnsi="Times New Roman"/>
          <w:szCs w:val="24"/>
        </w:rPr>
        <w:tab/>
        <w:t>Pepper Pilot Award- Mindfulness Based Stress Reduction for Older Couples with Metabolic Syndrome</w:t>
      </w:r>
    </w:p>
    <w:p w14:paraId="49BBFA6C" w14:textId="77777777" w:rsidR="00B616F6" w:rsidRPr="00C87AC6" w:rsidRDefault="00B616F6" w:rsidP="00B616F6">
      <w:pPr>
        <w:tabs>
          <w:tab w:val="left" w:pos="1080"/>
          <w:tab w:val="left" w:pos="1440"/>
          <w:tab w:val="left" w:pos="1980"/>
          <w:tab w:val="left" w:pos="2790"/>
          <w:tab w:val="left" w:pos="6480"/>
        </w:tabs>
        <w:ind w:left="1080" w:hanging="1080"/>
        <w:rPr>
          <w:rFonts w:ascii="Times New Roman" w:hAnsi="Times New Roman"/>
          <w:szCs w:val="24"/>
        </w:rPr>
      </w:pPr>
      <w:r w:rsidRPr="00C87AC6">
        <w:rPr>
          <w:rFonts w:ascii="Times New Roman" w:hAnsi="Times New Roman"/>
          <w:szCs w:val="24"/>
        </w:rPr>
        <w:t>Total costs for project period: $40,000</w:t>
      </w:r>
    </w:p>
    <w:p w14:paraId="4B82CF16" w14:textId="77777777" w:rsidR="00B616F6" w:rsidRPr="00C87AC6" w:rsidRDefault="00B616F6" w:rsidP="00B616F6">
      <w:pPr>
        <w:tabs>
          <w:tab w:val="left" w:pos="1080"/>
          <w:tab w:val="left" w:pos="1440"/>
          <w:tab w:val="left" w:pos="1980"/>
          <w:tab w:val="left" w:pos="2790"/>
          <w:tab w:val="left" w:pos="6480"/>
        </w:tabs>
        <w:rPr>
          <w:rFonts w:ascii="Times New Roman" w:hAnsi="Times New Roman"/>
          <w:szCs w:val="24"/>
        </w:rPr>
      </w:pPr>
      <w:r w:rsidRPr="00C87AC6">
        <w:rPr>
          <w:rFonts w:ascii="Times New Roman" w:hAnsi="Times New Roman"/>
          <w:szCs w:val="24"/>
        </w:rPr>
        <w:t>Project period: 07/01/17-6/30/19</w:t>
      </w:r>
    </w:p>
    <w:p w14:paraId="5F31BC4E" w14:textId="77777777" w:rsidR="00B616F6" w:rsidRPr="00C87AC6" w:rsidRDefault="00B616F6" w:rsidP="008C158A">
      <w:pPr>
        <w:tabs>
          <w:tab w:val="left" w:pos="1080"/>
          <w:tab w:val="left" w:pos="1440"/>
          <w:tab w:val="left" w:pos="1980"/>
          <w:tab w:val="left" w:pos="2790"/>
          <w:tab w:val="left" w:pos="6480"/>
        </w:tabs>
        <w:ind w:left="360" w:hanging="360"/>
        <w:rPr>
          <w:rFonts w:ascii="Times New Roman" w:hAnsi="Times New Roman"/>
          <w:szCs w:val="24"/>
        </w:rPr>
      </w:pPr>
    </w:p>
    <w:p w14:paraId="17B8DFC1" w14:textId="0C90CDAE" w:rsidR="008C158A" w:rsidRPr="00C87AC6" w:rsidRDefault="008C158A" w:rsidP="008C158A">
      <w:pPr>
        <w:tabs>
          <w:tab w:val="left" w:pos="1080"/>
          <w:tab w:val="left" w:pos="1440"/>
          <w:tab w:val="left" w:pos="1980"/>
          <w:tab w:val="left" w:pos="2790"/>
          <w:tab w:val="left" w:pos="6480"/>
        </w:tabs>
        <w:ind w:left="360" w:hanging="360"/>
        <w:rPr>
          <w:rFonts w:ascii="Times New Roman" w:hAnsi="Times New Roman"/>
          <w:szCs w:val="24"/>
          <w:u w:val="single"/>
        </w:rPr>
      </w:pPr>
      <w:r w:rsidRPr="00C87AC6">
        <w:rPr>
          <w:rFonts w:ascii="Times New Roman" w:hAnsi="Times New Roman"/>
          <w:szCs w:val="24"/>
        </w:rPr>
        <w:t xml:space="preserve">Agency: </w:t>
      </w:r>
      <w:r w:rsidRPr="00C87AC6">
        <w:rPr>
          <w:rFonts w:ascii="Times New Roman" w:hAnsi="Times New Roman"/>
          <w:szCs w:val="24"/>
        </w:rPr>
        <w:tab/>
      </w:r>
      <w:r w:rsidRPr="00C87AC6">
        <w:rPr>
          <w:rFonts w:ascii="Times New Roman" w:hAnsi="Times New Roman"/>
          <w:szCs w:val="24"/>
          <w:u w:val="single"/>
        </w:rPr>
        <w:t>NIH/NIA</w:t>
      </w:r>
    </w:p>
    <w:p w14:paraId="2A6CA896" w14:textId="77777777" w:rsidR="008C158A" w:rsidRPr="00C87AC6" w:rsidRDefault="008C158A" w:rsidP="008C158A">
      <w:pPr>
        <w:tabs>
          <w:tab w:val="left" w:pos="1080"/>
          <w:tab w:val="left" w:pos="1440"/>
          <w:tab w:val="left" w:pos="1980"/>
          <w:tab w:val="left" w:pos="2790"/>
          <w:tab w:val="left" w:pos="6480"/>
        </w:tabs>
        <w:ind w:left="360" w:hanging="360"/>
        <w:rPr>
          <w:rFonts w:ascii="Times New Roman" w:hAnsi="Times New Roman"/>
          <w:szCs w:val="24"/>
        </w:rPr>
      </w:pPr>
      <w:r w:rsidRPr="00C87AC6">
        <w:rPr>
          <w:rFonts w:ascii="Times New Roman" w:hAnsi="Times New Roman"/>
          <w:szCs w:val="24"/>
        </w:rPr>
        <w:t xml:space="preserve">I.D.# </w:t>
      </w:r>
      <w:r w:rsidRPr="00C87AC6">
        <w:rPr>
          <w:rFonts w:ascii="Times New Roman" w:hAnsi="Times New Roman"/>
          <w:szCs w:val="24"/>
        </w:rPr>
        <w:tab/>
        <w:t xml:space="preserve">K01 AG042450-01 </w:t>
      </w:r>
    </w:p>
    <w:p w14:paraId="258C422F" w14:textId="74AFA604" w:rsidR="008C158A" w:rsidRPr="00C87AC6" w:rsidRDefault="008C158A" w:rsidP="008C158A">
      <w:pPr>
        <w:tabs>
          <w:tab w:val="left" w:pos="1080"/>
          <w:tab w:val="left" w:pos="1440"/>
          <w:tab w:val="left" w:pos="1980"/>
          <w:tab w:val="left" w:pos="2790"/>
          <w:tab w:val="left" w:pos="6480"/>
        </w:tabs>
        <w:ind w:left="360" w:hanging="360"/>
        <w:rPr>
          <w:rFonts w:ascii="Times New Roman" w:hAnsi="Times New Roman"/>
          <w:szCs w:val="24"/>
        </w:rPr>
      </w:pPr>
      <w:r w:rsidRPr="00C87AC6">
        <w:rPr>
          <w:rFonts w:ascii="Times New Roman" w:hAnsi="Times New Roman"/>
          <w:szCs w:val="24"/>
        </w:rPr>
        <w:t xml:space="preserve">Title: </w:t>
      </w:r>
      <w:r w:rsidRPr="00C87AC6">
        <w:rPr>
          <w:rFonts w:ascii="Times New Roman" w:hAnsi="Times New Roman"/>
          <w:szCs w:val="24"/>
        </w:rPr>
        <w:tab/>
        <w:t xml:space="preserve">Chronic Conditions and Mutuality of Care </w:t>
      </w:r>
      <w:r w:rsidR="00D401B1" w:rsidRPr="00C87AC6">
        <w:rPr>
          <w:rFonts w:ascii="Times New Roman" w:hAnsi="Times New Roman"/>
          <w:szCs w:val="24"/>
        </w:rPr>
        <w:t>in Late Life Marriage: A Multi-M</w:t>
      </w:r>
      <w:r w:rsidRPr="00C87AC6">
        <w:rPr>
          <w:rFonts w:ascii="Times New Roman" w:hAnsi="Times New Roman"/>
          <w:szCs w:val="24"/>
        </w:rPr>
        <w:t>ethod Approach</w:t>
      </w:r>
    </w:p>
    <w:p w14:paraId="10D3C7B0" w14:textId="77777777" w:rsidR="008C158A" w:rsidRPr="00C87AC6" w:rsidRDefault="008C158A" w:rsidP="008C158A">
      <w:pPr>
        <w:tabs>
          <w:tab w:val="left" w:pos="1080"/>
          <w:tab w:val="left" w:pos="1440"/>
          <w:tab w:val="left" w:pos="1980"/>
          <w:tab w:val="left" w:pos="2790"/>
          <w:tab w:val="left" w:pos="6480"/>
        </w:tabs>
        <w:ind w:left="360" w:hanging="360"/>
        <w:rPr>
          <w:rFonts w:ascii="Times New Roman" w:hAnsi="Times New Roman"/>
          <w:szCs w:val="24"/>
        </w:rPr>
      </w:pPr>
      <w:r w:rsidRPr="00C87AC6">
        <w:rPr>
          <w:rFonts w:ascii="Times New Roman" w:hAnsi="Times New Roman"/>
          <w:szCs w:val="24"/>
        </w:rPr>
        <w:t xml:space="preserve">P.I.: </w:t>
      </w:r>
      <w:r w:rsidRPr="00C87AC6">
        <w:rPr>
          <w:rFonts w:ascii="Times New Roman" w:hAnsi="Times New Roman"/>
          <w:szCs w:val="24"/>
        </w:rPr>
        <w:tab/>
        <w:t>Joan Monin, PhD</w:t>
      </w:r>
    </w:p>
    <w:p w14:paraId="27A070C6" w14:textId="77777777" w:rsidR="008C158A" w:rsidRPr="00C87AC6" w:rsidRDefault="008C158A" w:rsidP="008C158A">
      <w:pPr>
        <w:tabs>
          <w:tab w:val="left" w:pos="1080"/>
          <w:tab w:val="left" w:pos="1440"/>
          <w:tab w:val="left" w:pos="1980"/>
          <w:tab w:val="left" w:pos="2790"/>
          <w:tab w:val="left" w:pos="6480"/>
        </w:tabs>
        <w:ind w:left="360" w:hanging="360"/>
        <w:rPr>
          <w:rFonts w:ascii="Times New Roman" w:hAnsi="Times New Roman"/>
          <w:szCs w:val="24"/>
        </w:rPr>
      </w:pPr>
      <w:r w:rsidRPr="00C87AC6">
        <w:rPr>
          <w:rFonts w:ascii="Times New Roman" w:hAnsi="Times New Roman"/>
          <w:szCs w:val="24"/>
        </w:rPr>
        <w:t>Percent effort: 75%</w:t>
      </w:r>
    </w:p>
    <w:p w14:paraId="64EC4750" w14:textId="77777777" w:rsidR="008C158A" w:rsidRPr="00C87AC6" w:rsidRDefault="008C158A" w:rsidP="008C158A">
      <w:pPr>
        <w:tabs>
          <w:tab w:val="left" w:pos="1080"/>
          <w:tab w:val="left" w:pos="1440"/>
          <w:tab w:val="left" w:pos="1980"/>
          <w:tab w:val="left" w:pos="2790"/>
          <w:tab w:val="left" w:pos="6480"/>
        </w:tabs>
        <w:ind w:left="360" w:hanging="360"/>
        <w:rPr>
          <w:rFonts w:ascii="Times New Roman" w:hAnsi="Times New Roman"/>
          <w:szCs w:val="24"/>
        </w:rPr>
      </w:pPr>
      <w:r w:rsidRPr="00C87AC6">
        <w:rPr>
          <w:rFonts w:ascii="Times New Roman" w:hAnsi="Times New Roman"/>
          <w:szCs w:val="24"/>
        </w:rPr>
        <w:t>Total costs for project period: $646,473</w:t>
      </w:r>
    </w:p>
    <w:p w14:paraId="5778A559" w14:textId="23CB1112" w:rsidR="008C158A" w:rsidRPr="00C87AC6" w:rsidRDefault="008C158A" w:rsidP="008C158A">
      <w:pPr>
        <w:tabs>
          <w:tab w:val="left" w:pos="1080"/>
          <w:tab w:val="left" w:pos="1440"/>
          <w:tab w:val="left" w:pos="1980"/>
          <w:tab w:val="left" w:pos="2790"/>
          <w:tab w:val="left" w:pos="6480"/>
        </w:tabs>
        <w:ind w:hanging="360"/>
        <w:rPr>
          <w:rFonts w:ascii="Times New Roman" w:hAnsi="Times New Roman"/>
          <w:szCs w:val="24"/>
        </w:rPr>
      </w:pPr>
      <w:r w:rsidRPr="00C87AC6">
        <w:rPr>
          <w:rFonts w:ascii="Times New Roman" w:hAnsi="Times New Roman"/>
          <w:szCs w:val="24"/>
        </w:rPr>
        <w:tab/>
        <w:t>Project period: 06/01/13 – 05/31/18</w:t>
      </w:r>
    </w:p>
    <w:p w14:paraId="405AABD1" w14:textId="717E4751" w:rsidR="008C64E6" w:rsidRPr="00C87AC6" w:rsidRDefault="008C64E6" w:rsidP="008C158A">
      <w:pPr>
        <w:tabs>
          <w:tab w:val="left" w:pos="1080"/>
          <w:tab w:val="left" w:pos="1440"/>
          <w:tab w:val="left" w:pos="1980"/>
          <w:tab w:val="left" w:pos="2790"/>
          <w:tab w:val="left" w:pos="6480"/>
        </w:tabs>
        <w:ind w:hanging="360"/>
        <w:rPr>
          <w:rFonts w:ascii="Times New Roman" w:hAnsi="Times New Roman"/>
          <w:szCs w:val="24"/>
        </w:rPr>
      </w:pPr>
    </w:p>
    <w:p w14:paraId="410CD694" w14:textId="77777777" w:rsidR="008C64E6" w:rsidRPr="00C87AC6" w:rsidRDefault="008C64E6" w:rsidP="008C64E6">
      <w:pPr>
        <w:tabs>
          <w:tab w:val="left" w:pos="1080"/>
          <w:tab w:val="left" w:pos="1440"/>
          <w:tab w:val="left" w:pos="1980"/>
          <w:tab w:val="left" w:pos="2790"/>
          <w:tab w:val="left" w:pos="6480"/>
        </w:tabs>
        <w:ind w:hanging="360"/>
        <w:rPr>
          <w:rFonts w:ascii="Times New Roman" w:hAnsi="Times New Roman"/>
          <w:szCs w:val="24"/>
        </w:rPr>
      </w:pPr>
      <w:r w:rsidRPr="00C87AC6">
        <w:rPr>
          <w:rFonts w:ascii="Times New Roman" w:hAnsi="Times New Roman"/>
          <w:szCs w:val="24"/>
        </w:rPr>
        <w:tab/>
        <w:t>Agency:</w:t>
      </w:r>
      <w:r w:rsidRPr="00C87AC6">
        <w:rPr>
          <w:rFonts w:ascii="Times New Roman" w:hAnsi="Times New Roman"/>
          <w:szCs w:val="24"/>
        </w:rPr>
        <w:tab/>
      </w:r>
      <w:r w:rsidRPr="00C87AC6">
        <w:rPr>
          <w:rFonts w:ascii="Times New Roman" w:hAnsi="Times New Roman"/>
          <w:szCs w:val="24"/>
          <w:u w:val="single"/>
        </w:rPr>
        <w:t>NIH/NIA</w:t>
      </w:r>
    </w:p>
    <w:p w14:paraId="2490C1F0" w14:textId="77777777" w:rsidR="008C64E6" w:rsidRPr="00C87AC6" w:rsidRDefault="008C64E6" w:rsidP="008C64E6">
      <w:pPr>
        <w:tabs>
          <w:tab w:val="left" w:pos="1080"/>
          <w:tab w:val="left" w:pos="1440"/>
          <w:tab w:val="left" w:pos="1980"/>
          <w:tab w:val="left" w:pos="2790"/>
          <w:tab w:val="left" w:pos="6480"/>
        </w:tabs>
        <w:ind w:hanging="360"/>
        <w:rPr>
          <w:rFonts w:ascii="Times New Roman" w:hAnsi="Times New Roman"/>
          <w:szCs w:val="24"/>
        </w:rPr>
      </w:pPr>
      <w:r w:rsidRPr="00C87AC6">
        <w:rPr>
          <w:rFonts w:ascii="Times New Roman" w:hAnsi="Times New Roman"/>
          <w:szCs w:val="24"/>
        </w:rPr>
        <w:tab/>
        <w:t>I.D.#</w:t>
      </w:r>
      <w:r w:rsidRPr="00C87AC6">
        <w:rPr>
          <w:rFonts w:ascii="Times New Roman" w:hAnsi="Times New Roman"/>
          <w:szCs w:val="24"/>
        </w:rPr>
        <w:tab/>
        <w:t>P30 AG021342</w:t>
      </w:r>
    </w:p>
    <w:p w14:paraId="606CDA52" w14:textId="77777777" w:rsidR="008C64E6" w:rsidRPr="00C87AC6" w:rsidRDefault="008C64E6" w:rsidP="008C64E6">
      <w:pPr>
        <w:tabs>
          <w:tab w:val="left" w:pos="1080"/>
          <w:tab w:val="left" w:pos="1440"/>
          <w:tab w:val="left" w:pos="1980"/>
          <w:tab w:val="left" w:pos="2790"/>
          <w:tab w:val="left" w:pos="6480"/>
        </w:tabs>
        <w:ind w:hanging="360"/>
        <w:rPr>
          <w:rFonts w:ascii="Times New Roman" w:hAnsi="Times New Roman"/>
          <w:szCs w:val="24"/>
        </w:rPr>
      </w:pPr>
      <w:r w:rsidRPr="00C87AC6">
        <w:rPr>
          <w:rFonts w:ascii="Times New Roman" w:hAnsi="Times New Roman"/>
          <w:szCs w:val="24"/>
        </w:rPr>
        <w:tab/>
        <w:t>Title:</w:t>
      </w:r>
      <w:r w:rsidRPr="00C87AC6">
        <w:rPr>
          <w:rFonts w:ascii="Times New Roman" w:hAnsi="Times New Roman"/>
          <w:color w:val="000000"/>
          <w:szCs w:val="24"/>
        </w:rPr>
        <w:t xml:space="preserve"> </w:t>
      </w:r>
      <w:r w:rsidRPr="00C87AC6">
        <w:rPr>
          <w:rFonts w:ascii="Times New Roman" w:hAnsi="Times New Roman"/>
          <w:color w:val="000000"/>
          <w:szCs w:val="24"/>
        </w:rPr>
        <w:tab/>
      </w:r>
      <w:r w:rsidRPr="00C87AC6">
        <w:rPr>
          <w:rFonts w:ascii="Times New Roman" w:hAnsi="Times New Roman"/>
          <w:szCs w:val="24"/>
        </w:rPr>
        <w:t>Claude D. Pepper Older Americans Independence Center at Yale</w:t>
      </w:r>
    </w:p>
    <w:p w14:paraId="4B00563A" w14:textId="77777777" w:rsidR="008C64E6" w:rsidRPr="00C87AC6" w:rsidRDefault="008C64E6" w:rsidP="008C64E6">
      <w:pPr>
        <w:tabs>
          <w:tab w:val="left" w:pos="1080"/>
          <w:tab w:val="left" w:pos="1440"/>
          <w:tab w:val="left" w:pos="1980"/>
          <w:tab w:val="left" w:pos="2790"/>
          <w:tab w:val="left" w:pos="6480"/>
        </w:tabs>
        <w:rPr>
          <w:rFonts w:ascii="Times New Roman" w:hAnsi="Times New Roman"/>
          <w:szCs w:val="24"/>
        </w:rPr>
      </w:pPr>
      <w:r w:rsidRPr="00C87AC6">
        <w:rPr>
          <w:rFonts w:ascii="Times New Roman" w:hAnsi="Times New Roman"/>
          <w:szCs w:val="24"/>
        </w:rPr>
        <w:t>P.I.</w:t>
      </w:r>
      <w:r w:rsidRPr="00C87AC6">
        <w:rPr>
          <w:rFonts w:ascii="Times New Roman" w:hAnsi="Times New Roman"/>
          <w:szCs w:val="24"/>
        </w:rPr>
        <w:tab/>
        <w:t>Thomas Gill, MD</w:t>
      </w:r>
    </w:p>
    <w:p w14:paraId="66F8D220" w14:textId="77777777" w:rsidR="008C64E6" w:rsidRPr="00C87AC6" w:rsidRDefault="008C64E6" w:rsidP="008C64E6">
      <w:pPr>
        <w:tabs>
          <w:tab w:val="left" w:pos="1080"/>
          <w:tab w:val="left" w:pos="1440"/>
          <w:tab w:val="left" w:pos="1980"/>
          <w:tab w:val="left" w:pos="2790"/>
          <w:tab w:val="left" w:pos="6480"/>
        </w:tabs>
        <w:ind w:left="1080" w:hanging="1080"/>
        <w:rPr>
          <w:rFonts w:ascii="Times New Roman" w:hAnsi="Times New Roman"/>
          <w:szCs w:val="24"/>
        </w:rPr>
      </w:pPr>
      <w:r w:rsidRPr="00C87AC6">
        <w:rPr>
          <w:rFonts w:ascii="Times New Roman" w:hAnsi="Times New Roman"/>
          <w:szCs w:val="24"/>
        </w:rPr>
        <w:lastRenderedPageBreak/>
        <w:t>Role:</w:t>
      </w:r>
      <w:r w:rsidRPr="00C87AC6">
        <w:rPr>
          <w:rFonts w:ascii="Times New Roman" w:hAnsi="Times New Roman"/>
          <w:szCs w:val="24"/>
        </w:rPr>
        <w:tab/>
        <w:t>EXPI Award- A Daily Self-Regulation Intervention for Persons with Early Stage Alzheimer's Disease and Related Dementias and their Spouses</w:t>
      </w:r>
    </w:p>
    <w:p w14:paraId="72A1F468" w14:textId="77777777" w:rsidR="008C64E6" w:rsidRPr="00C87AC6" w:rsidRDefault="008C64E6" w:rsidP="008C64E6">
      <w:pPr>
        <w:tabs>
          <w:tab w:val="left" w:pos="1080"/>
          <w:tab w:val="left" w:pos="1440"/>
          <w:tab w:val="left" w:pos="1980"/>
          <w:tab w:val="left" w:pos="2790"/>
          <w:tab w:val="left" w:pos="6480"/>
        </w:tabs>
        <w:ind w:left="1080" w:hanging="1080"/>
        <w:rPr>
          <w:rFonts w:ascii="Times New Roman" w:hAnsi="Times New Roman"/>
          <w:szCs w:val="24"/>
        </w:rPr>
      </w:pPr>
      <w:r w:rsidRPr="00C87AC6">
        <w:rPr>
          <w:rFonts w:ascii="Times New Roman" w:hAnsi="Times New Roman"/>
          <w:szCs w:val="24"/>
        </w:rPr>
        <w:t>Total costs for project period: $1,205</w:t>
      </w:r>
    </w:p>
    <w:p w14:paraId="4A2A315E" w14:textId="77777777" w:rsidR="008C64E6" w:rsidRPr="00C87AC6" w:rsidRDefault="008C64E6" w:rsidP="008C64E6">
      <w:pPr>
        <w:tabs>
          <w:tab w:val="left" w:pos="1080"/>
          <w:tab w:val="left" w:pos="1440"/>
          <w:tab w:val="left" w:pos="1980"/>
          <w:tab w:val="left" w:pos="2790"/>
          <w:tab w:val="left" w:pos="6480"/>
        </w:tabs>
        <w:rPr>
          <w:rFonts w:ascii="Times New Roman" w:hAnsi="Times New Roman"/>
          <w:szCs w:val="24"/>
        </w:rPr>
      </w:pPr>
      <w:r w:rsidRPr="00C87AC6">
        <w:rPr>
          <w:rFonts w:ascii="Times New Roman" w:hAnsi="Times New Roman"/>
          <w:szCs w:val="24"/>
        </w:rPr>
        <w:t>Project period: 11/01/17-7/31/18</w:t>
      </w:r>
    </w:p>
    <w:p w14:paraId="1482D8D4" w14:textId="7AC4EDCA" w:rsidR="008C64E6" w:rsidRPr="00C87AC6" w:rsidRDefault="008C64E6" w:rsidP="008C158A">
      <w:pPr>
        <w:tabs>
          <w:tab w:val="left" w:pos="1080"/>
          <w:tab w:val="left" w:pos="1440"/>
          <w:tab w:val="left" w:pos="1980"/>
          <w:tab w:val="left" w:pos="2790"/>
          <w:tab w:val="left" w:pos="6480"/>
        </w:tabs>
        <w:ind w:hanging="360"/>
        <w:rPr>
          <w:rFonts w:ascii="Times New Roman" w:hAnsi="Times New Roman"/>
          <w:szCs w:val="24"/>
        </w:rPr>
      </w:pPr>
    </w:p>
    <w:p w14:paraId="4C218B95" w14:textId="76DCE175" w:rsidR="008A589F" w:rsidRPr="00C87AC6" w:rsidRDefault="008A589F" w:rsidP="008A589F">
      <w:pPr>
        <w:tabs>
          <w:tab w:val="left" w:pos="1080"/>
          <w:tab w:val="left" w:pos="1440"/>
          <w:tab w:val="left" w:pos="1980"/>
          <w:tab w:val="left" w:pos="2790"/>
          <w:tab w:val="left" w:pos="6480"/>
        </w:tabs>
        <w:ind w:left="360" w:hanging="360"/>
        <w:rPr>
          <w:rFonts w:ascii="Times New Roman" w:hAnsi="Times New Roman"/>
          <w:color w:val="000000"/>
          <w:szCs w:val="24"/>
          <w:u w:val="single"/>
        </w:rPr>
      </w:pPr>
      <w:r w:rsidRPr="00C87AC6">
        <w:rPr>
          <w:rFonts w:ascii="Times New Roman" w:hAnsi="Times New Roman"/>
          <w:color w:val="000000"/>
          <w:szCs w:val="24"/>
        </w:rPr>
        <w:t>Agency:</w:t>
      </w:r>
      <w:r w:rsidRPr="00C87AC6">
        <w:rPr>
          <w:rFonts w:ascii="Times New Roman" w:hAnsi="Times New Roman"/>
          <w:color w:val="000000"/>
          <w:szCs w:val="24"/>
        </w:rPr>
        <w:tab/>
      </w:r>
      <w:r w:rsidRPr="00C87AC6">
        <w:rPr>
          <w:rFonts w:ascii="Times New Roman" w:hAnsi="Times New Roman"/>
          <w:color w:val="000000"/>
          <w:szCs w:val="24"/>
          <w:u w:val="single"/>
        </w:rPr>
        <w:t>NIH/NIA</w:t>
      </w:r>
    </w:p>
    <w:p w14:paraId="3DF4B5A9" w14:textId="535A8C21" w:rsidR="008A589F" w:rsidRPr="00C87AC6" w:rsidRDefault="008A589F" w:rsidP="008A589F">
      <w:pPr>
        <w:tabs>
          <w:tab w:val="left" w:pos="1080"/>
          <w:tab w:val="left" w:pos="1440"/>
          <w:tab w:val="left" w:pos="1980"/>
          <w:tab w:val="left" w:pos="2790"/>
          <w:tab w:val="left" w:pos="6480"/>
        </w:tabs>
        <w:ind w:left="360" w:hanging="360"/>
        <w:rPr>
          <w:rFonts w:ascii="Times New Roman" w:hAnsi="Times New Roman"/>
          <w:color w:val="000000"/>
          <w:szCs w:val="24"/>
        </w:rPr>
      </w:pPr>
      <w:r w:rsidRPr="00C87AC6">
        <w:rPr>
          <w:rFonts w:ascii="Times New Roman" w:hAnsi="Times New Roman"/>
          <w:color w:val="000000"/>
          <w:szCs w:val="24"/>
        </w:rPr>
        <w:t>I.D.#</w:t>
      </w:r>
      <w:r w:rsidRPr="00C87AC6">
        <w:rPr>
          <w:rFonts w:ascii="Times New Roman" w:hAnsi="Times New Roman"/>
          <w:color w:val="000000"/>
          <w:szCs w:val="24"/>
        </w:rPr>
        <w:tab/>
        <w:t>P30 AG021342</w:t>
      </w:r>
    </w:p>
    <w:p w14:paraId="6FE9E8C3" w14:textId="047CF648" w:rsidR="008A589F" w:rsidRPr="00C87AC6" w:rsidRDefault="008A589F" w:rsidP="008A589F">
      <w:pPr>
        <w:tabs>
          <w:tab w:val="left" w:pos="1080"/>
          <w:tab w:val="left" w:pos="1440"/>
          <w:tab w:val="left" w:pos="1980"/>
          <w:tab w:val="left" w:pos="2790"/>
          <w:tab w:val="left" w:pos="6480"/>
        </w:tabs>
        <w:ind w:left="360" w:hanging="360"/>
        <w:rPr>
          <w:rFonts w:ascii="Times New Roman" w:hAnsi="Times New Roman"/>
          <w:color w:val="000000"/>
          <w:szCs w:val="24"/>
        </w:rPr>
      </w:pPr>
      <w:r w:rsidRPr="00C87AC6">
        <w:rPr>
          <w:rFonts w:ascii="Times New Roman" w:hAnsi="Times New Roman"/>
          <w:color w:val="000000"/>
          <w:szCs w:val="24"/>
        </w:rPr>
        <w:t xml:space="preserve">Title: </w:t>
      </w:r>
      <w:r w:rsidRPr="00C87AC6">
        <w:rPr>
          <w:rFonts w:ascii="Times New Roman" w:hAnsi="Times New Roman"/>
          <w:color w:val="000000"/>
          <w:szCs w:val="24"/>
        </w:rPr>
        <w:tab/>
        <w:t>Claude D. Pepper Older Americans Independence Center at Yale - Administrative Supplement</w:t>
      </w:r>
    </w:p>
    <w:p w14:paraId="7B936EE8" w14:textId="77777777" w:rsidR="008A589F" w:rsidRPr="00C87AC6" w:rsidRDefault="008A589F" w:rsidP="008A589F">
      <w:pPr>
        <w:tabs>
          <w:tab w:val="left" w:pos="1080"/>
          <w:tab w:val="left" w:pos="1440"/>
          <w:tab w:val="left" w:pos="1980"/>
          <w:tab w:val="left" w:pos="2790"/>
          <w:tab w:val="left" w:pos="6480"/>
        </w:tabs>
        <w:ind w:left="360" w:hanging="360"/>
        <w:rPr>
          <w:rFonts w:ascii="Times New Roman" w:hAnsi="Times New Roman"/>
          <w:color w:val="000000"/>
          <w:szCs w:val="24"/>
        </w:rPr>
      </w:pPr>
      <w:r w:rsidRPr="00C87AC6">
        <w:rPr>
          <w:rFonts w:ascii="Times New Roman" w:hAnsi="Times New Roman"/>
          <w:color w:val="000000"/>
          <w:szCs w:val="24"/>
        </w:rPr>
        <w:t>P.I.</w:t>
      </w:r>
      <w:r w:rsidRPr="00C87AC6">
        <w:rPr>
          <w:rFonts w:ascii="Times New Roman" w:hAnsi="Times New Roman"/>
          <w:color w:val="000000"/>
          <w:szCs w:val="24"/>
        </w:rPr>
        <w:tab/>
        <w:t>Thomas Gill, MD</w:t>
      </w:r>
    </w:p>
    <w:p w14:paraId="6212B40A" w14:textId="77777777" w:rsidR="008A589F" w:rsidRPr="00C87AC6" w:rsidRDefault="008A589F" w:rsidP="008A589F">
      <w:pPr>
        <w:tabs>
          <w:tab w:val="left" w:pos="1080"/>
          <w:tab w:val="left" w:pos="1440"/>
          <w:tab w:val="left" w:pos="1980"/>
          <w:tab w:val="left" w:pos="2790"/>
          <w:tab w:val="left" w:pos="6480"/>
        </w:tabs>
        <w:ind w:left="360" w:hanging="360"/>
        <w:rPr>
          <w:rFonts w:ascii="Times New Roman" w:hAnsi="Times New Roman"/>
          <w:color w:val="000000"/>
          <w:szCs w:val="24"/>
        </w:rPr>
      </w:pPr>
      <w:r w:rsidRPr="00C87AC6">
        <w:rPr>
          <w:rFonts w:ascii="Times New Roman" w:hAnsi="Times New Roman"/>
          <w:color w:val="000000"/>
          <w:szCs w:val="24"/>
        </w:rPr>
        <w:t>Role:</w:t>
      </w:r>
      <w:r w:rsidRPr="00C87AC6">
        <w:rPr>
          <w:rFonts w:ascii="Times New Roman" w:hAnsi="Times New Roman"/>
          <w:color w:val="000000"/>
          <w:szCs w:val="24"/>
        </w:rPr>
        <w:tab/>
        <w:t>Co-I</w:t>
      </w:r>
    </w:p>
    <w:p w14:paraId="0291C3EB" w14:textId="77777777" w:rsidR="008A589F" w:rsidRPr="00C87AC6" w:rsidRDefault="008A589F" w:rsidP="008A589F">
      <w:pPr>
        <w:tabs>
          <w:tab w:val="left" w:pos="1080"/>
          <w:tab w:val="left" w:pos="1440"/>
          <w:tab w:val="left" w:pos="1980"/>
          <w:tab w:val="left" w:pos="2790"/>
          <w:tab w:val="left" w:pos="6480"/>
        </w:tabs>
        <w:ind w:left="360" w:hanging="360"/>
        <w:rPr>
          <w:rFonts w:ascii="Times New Roman" w:hAnsi="Times New Roman"/>
          <w:color w:val="000000"/>
          <w:szCs w:val="24"/>
        </w:rPr>
      </w:pPr>
      <w:r w:rsidRPr="00C87AC6">
        <w:rPr>
          <w:rFonts w:ascii="Times New Roman" w:hAnsi="Times New Roman"/>
          <w:color w:val="000000"/>
          <w:szCs w:val="24"/>
        </w:rPr>
        <w:t>Percent effort: 10%</w:t>
      </w:r>
    </w:p>
    <w:p w14:paraId="2D15D182" w14:textId="77777777" w:rsidR="008A589F" w:rsidRPr="00C87AC6" w:rsidRDefault="008A589F" w:rsidP="008A589F">
      <w:pPr>
        <w:tabs>
          <w:tab w:val="left" w:pos="1080"/>
          <w:tab w:val="left" w:pos="1440"/>
          <w:tab w:val="left" w:pos="1980"/>
          <w:tab w:val="left" w:pos="2790"/>
          <w:tab w:val="left" w:pos="6480"/>
        </w:tabs>
        <w:ind w:left="360" w:hanging="360"/>
        <w:rPr>
          <w:rFonts w:ascii="Times New Roman" w:hAnsi="Times New Roman"/>
          <w:color w:val="000000"/>
          <w:szCs w:val="24"/>
        </w:rPr>
      </w:pPr>
      <w:r w:rsidRPr="00C87AC6">
        <w:rPr>
          <w:rFonts w:ascii="Times New Roman" w:hAnsi="Times New Roman"/>
          <w:color w:val="000000"/>
          <w:szCs w:val="24"/>
        </w:rPr>
        <w:t>Direct costs per year: $99,998</w:t>
      </w:r>
    </w:p>
    <w:p w14:paraId="3913387A" w14:textId="77777777" w:rsidR="008A589F" w:rsidRPr="00C87AC6" w:rsidRDefault="008A589F" w:rsidP="008A589F">
      <w:pPr>
        <w:tabs>
          <w:tab w:val="left" w:pos="1080"/>
          <w:tab w:val="left" w:pos="1440"/>
          <w:tab w:val="left" w:pos="1980"/>
          <w:tab w:val="left" w:pos="2790"/>
          <w:tab w:val="left" w:pos="6480"/>
        </w:tabs>
        <w:ind w:left="360" w:hanging="360"/>
        <w:rPr>
          <w:rFonts w:ascii="Times New Roman" w:hAnsi="Times New Roman"/>
          <w:color w:val="000000"/>
          <w:szCs w:val="24"/>
        </w:rPr>
      </w:pPr>
      <w:r w:rsidRPr="00C87AC6">
        <w:rPr>
          <w:rFonts w:ascii="Times New Roman" w:hAnsi="Times New Roman"/>
          <w:color w:val="000000"/>
          <w:szCs w:val="24"/>
        </w:rPr>
        <w:t>Total costs for project period: $167,497</w:t>
      </w:r>
    </w:p>
    <w:p w14:paraId="316A7F68" w14:textId="77777777" w:rsidR="008A589F" w:rsidRPr="00C87AC6" w:rsidRDefault="008A589F" w:rsidP="008A589F">
      <w:pPr>
        <w:tabs>
          <w:tab w:val="left" w:pos="1080"/>
          <w:tab w:val="left" w:pos="1440"/>
          <w:tab w:val="left" w:pos="1980"/>
          <w:tab w:val="left" w:pos="2790"/>
          <w:tab w:val="left" w:pos="6480"/>
        </w:tabs>
        <w:ind w:left="360" w:hanging="360"/>
        <w:rPr>
          <w:rFonts w:ascii="Times New Roman" w:hAnsi="Times New Roman"/>
          <w:color w:val="000000"/>
          <w:szCs w:val="24"/>
        </w:rPr>
      </w:pPr>
      <w:r w:rsidRPr="00C87AC6">
        <w:rPr>
          <w:rFonts w:ascii="Times New Roman" w:hAnsi="Times New Roman"/>
          <w:color w:val="000000"/>
          <w:szCs w:val="24"/>
        </w:rPr>
        <w:t>Project period: 09/01/2016 – 08/31/2017</w:t>
      </w:r>
    </w:p>
    <w:p w14:paraId="419ABDE4" w14:textId="5DA67F83" w:rsidR="008A589F" w:rsidRPr="00C87AC6" w:rsidRDefault="008A589F" w:rsidP="006306EE">
      <w:pPr>
        <w:tabs>
          <w:tab w:val="left" w:pos="1080"/>
          <w:tab w:val="left" w:pos="1440"/>
          <w:tab w:val="left" w:pos="1980"/>
          <w:tab w:val="left" w:pos="2790"/>
          <w:tab w:val="left" w:pos="6480"/>
        </w:tabs>
        <w:rPr>
          <w:rFonts w:ascii="Times New Roman" w:hAnsi="Times New Roman"/>
          <w:color w:val="000000"/>
          <w:szCs w:val="24"/>
        </w:rPr>
      </w:pPr>
      <w:r w:rsidRPr="00C87AC6">
        <w:rPr>
          <w:rFonts w:ascii="Times New Roman" w:hAnsi="Times New Roman"/>
          <w:color w:val="000000"/>
          <w:szCs w:val="24"/>
        </w:rPr>
        <w:t>Note: This is an administrative supplement to study multiple outcomes (disability, morbidity, health care costs, family care burden) related to dementia in the context of multiple chronic conditions using the National Health and Aging Trends Study.</w:t>
      </w:r>
    </w:p>
    <w:p w14:paraId="0CC9D57D" w14:textId="77777777" w:rsidR="008A589F" w:rsidRPr="00C87AC6" w:rsidRDefault="008A589F" w:rsidP="001F720C">
      <w:pPr>
        <w:tabs>
          <w:tab w:val="left" w:pos="1080"/>
          <w:tab w:val="left" w:pos="1440"/>
          <w:tab w:val="left" w:pos="1980"/>
          <w:tab w:val="left" w:pos="2790"/>
          <w:tab w:val="left" w:pos="6480"/>
        </w:tabs>
        <w:ind w:left="360" w:hanging="360"/>
        <w:rPr>
          <w:rFonts w:ascii="Times New Roman" w:hAnsi="Times New Roman"/>
          <w:color w:val="000000"/>
          <w:szCs w:val="24"/>
        </w:rPr>
      </w:pPr>
    </w:p>
    <w:p w14:paraId="14BA07FD" w14:textId="50531907" w:rsidR="003776C3" w:rsidRPr="00C87AC6" w:rsidRDefault="004B54A5" w:rsidP="003776C3">
      <w:pPr>
        <w:tabs>
          <w:tab w:val="left" w:pos="1080"/>
          <w:tab w:val="left" w:pos="1440"/>
          <w:tab w:val="left" w:pos="1980"/>
          <w:tab w:val="left" w:pos="2790"/>
          <w:tab w:val="left" w:pos="6480"/>
        </w:tabs>
        <w:ind w:left="360" w:hanging="360"/>
        <w:rPr>
          <w:rFonts w:ascii="Times New Roman" w:hAnsi="Times New Roman"/>
          <w:color w:val="000000"/>
          <w:szCs w:val="24"/>
          <w:u w:val="single"/>
        </w:rPr>
      </w:pPr>
      <w:r w:rsidRPr="00C87AC6">
        <w:rPr>
          <w:rFonts w:ascii="Times New Roman" w:hAnsi="Times New Roman"/>
          <w:color w:val="000000"/>
          <w:szCs w:val="24"/>
        </w:rPr>
        <w:t xml:space="preserve">Agency: </w:t>
      </w:r>
      <w:r w:rsidR="006E7BE8" w:rsidRPr="00C87AC6">
        <w:rPr>
          <w:rFonts w:ascii="Times New Roman" w:hAnsi="Times New Roman"/>
          <w:color w:val="000000"/>
          <w:szCs w:val="24"/>
        </w:rPr>
        <w:tab/>
      </w:r>
      <w:r w:rsidR="003776C3" w:rsidRPr="00C87AC6">
        <w:rPr>
          <w:rFonts w:ascii="Times New Roman" w:hAnsi="Times New Roman"/>
          <w:color w:val="000000"/>
          <w:szCs w:val="24"/>
          <w:u w:val="single"/>
        </w:rPr>
        <w:t>NIH/NIA</w:t>
      </w:r>
    </w:p>
    <w:p w14:paraId="3FD141A3" w14:textId="77777777" w:rsidR="003776C3" w:rsidRPr="00C87AC6" w:rsidRDefault="005668E0" w:rsidP="003776C3">
      <w:pPr>
        <w:tabs>
          <w:tab w:val="left" w:pos="1080"/>
          <w:tab w:val="left" w:pos="1440"/>
          <w:tab w:val="left" w:pos="1980"/>
          <w:tab w:val="left" w:pos="2790"/>
          <w:tab w:val="left" w:pos="6480"/>
        </w:tabs>
        <w:ind w:left="360" w:hanging="360"/>
        <w:rPr>
          <w:rFonts w:ascii="Times New Roman" w:hAnsi="Times New Roman"/>
          <w:color w:val="000000"/>
          <w:szCs w:val="24"/>
        </w:rPr>
      </w:pPr>
      <w:r w:rsidRPr="00C87AC6">
        <w:rPr>
          <w:rFonts w:ascii="Times New Roman" w:hAnsi="Times New Roman"/>
          <w:color w:val="000000"/>
          <w:szCs w:val="24"/>
        </w:rPr>
        <w:t>I.D.#</w:t>
      </w:r>
      <w:r w:rsidRPr="00C87AC6">
        <w:rPr>
          <w:rFonts w:ascii="Times New Roman" w:hAnsi="Times New Roman"/>
          <w:color w:val="000000"/>
          <w:szCs w:val="24"/>
        </w:rPr>
        <w:tab/>
      </w:r>
      <w:r w:rsidR="003776C3" w:rsidRPr="00C87AC6">
        <w:rPr>
          <w:rFonts w:ascii="Times New Roman" w:hAnsi="Times New Roman"/>
          <w:color w:val="000000"/>
          <w:szCs w:val="24"/>
        </w:rPr>
        <w:t>F32 AG031635</w:t>
      </w:r>
      <w:r w:rsidR="003776C3" w:rsidRPr="00C87AC6">
        <w:rPr>
          <w:rFonts w:ascii="Times New Roman" w:hAnsi="Times New Roman"/>
          <w:color w:val="000000"/>
          <w:szCs w:val="24"/>
        </w:rPr>
        <w:tab/>
      </w:r>
      <w:r w:rsidR="003776C3" w:rsidRPr="00C87AC6">
        <w:rPr>
          <w:rFonts w:ascii="Times New Roman" w:hAnsi="Times New Roman"/>
          <w:color w:val="000000"/>
          <w:szCs w:val="24"/>
        </w:rPr>
        <w:tab/>
      </w:r>
    </w:p>
    <w:p w14:paraId="59CFE40D" w14:textId="77777777" w:rsidR="005668E0" w:rsidRPr="00C87AC6" w:rsidRDefault="005668E0" w:rsidP="005668E0">
      <w:pPr>
        <w:tabs>
          <w:tab w:val="left" w:pos="1080"/>
          <w:tab w:val="left" w:pos="1440"/>
          <w:tab w:val="left" w:pos="1980"/>
          <w:tab w:val="left" w:pos="2790"/>
          <w:tab w:val="left" w:pos="6480"/>
        </w:tabs>
        <w:ind w:left="360" w:hanging="360"/>
        <w:rPr>
          <w:rFonts w:ascii="Times New Roman" w:hAnsi="Times New Roman"/>
          <w:color w:val="000000"/>
          <w:szCs w:val="24"/>
        </w:rPr>
      </w:pPr>
      <w:r w:rsidRPr="00C87AC6">
        <w:rPr>
          <w:rFonts w:ascii="Times New Roman" w:hAnsi="Times New Roman"/>
          <w:color w:val="000000"/>
          <w:szCs w:val="24"/>
        </w:rPr>
        <w:t xml:space="preserve">Title: </w:t>
      </w:r>
      <w:r w:rsidRPr="00C87AC6">
        <w:rPr>
          <w:rFonts w:ascii="Times New Roman" w:hAnsi="Times New Roman"/>
          <w:color w:val="000000"/>
          <w:szCs w:val="24"/>
        </w:rPr>
        <w:tab/>
        <w:t>Physiological indicators of perceived suffering in a loved one: Spousal reactions</w:t>
      </w:r>
    </w:p>
    <w:p w14:paraId="176CBEC3" w14:textId="77777777" w:rsidR="001D66A4" w:rsidRPr="00C87AC6" w:rsidRDefault="003776C3" w:rsidP="003776C3">
      <w:pPr>
        <w:tabs>
          <w:tab w:val="left" w:pos="1080"/>
          <w:tab w:val="left" w:pos="1440"/>
          <w:tab w:val="left" w:pos="1980"/>
          <w:tab w:val="left" w:pos="2790"/>
          <w:tab w:val="left" w:pos="6480"/>
        </w:tabs>
        <w:ind w:left="360" w:hanging="360"/>
        <w:rPr>
          <w:rFonts w:ascii="Times New Roman" w:hAnsi="Times New Roman"/>
          <w:color w:val="000000"/>
          <w:szCs w:val="24"/>
        </w:rPr>
      </w:pPr>
      <w:r w:rsidRPr="00C87AC6">
        <w:rPr>
          <w:rFonts w:ascii="Times New Roman" w:hAnsi="Times New Roman"/>
          <w:color w:val="000000"/>
          <w:szCs w:val="24"/>
        </w:rPr>
        <w:t xml:space="preserve">PI: </w:t>
      </w:r>
      <w:r w:rsidR="005668E0" w:rsidRPr="00C87AC6">
        <w:rPr>
          <w:rFonts w:ascii="Times New Roman" w:hAnsi="Times New Roman"/>
          <w:color w:val="000000"/>
          <w:szCs w:val="24"/>
        </w:rPr>
        <w:tab/>
      </w:r>
      <w:r w:rsidR="005668E0" w:rsidRPr="00C87AC6">
        <w:rPr>
          <w:rFonts w:ascii="Times New Roman" w:hAnsi="Times New Roman"/>
          <w:color w:val="000000"/>
          <w:szCs w:val="24"/>
        </w:rPr>
        <w:tab/>
        <w:t xml:space="preserve">Joan </w:t>
      </w:r>
      <w:r w:rsidRPr="00C87AC6">
        <w:rPr>
          <w:rFonts w:ascii="Times New Roman" w:hAnsi="Times New Roman"/>
          <w:color w:val="000000"/>
          <w:szCs w:val="24"/>
        </w:rPr>
        <w:t>Monin</w:t>
      </w:r>
      <w:r w:rsidR="00756103" w:rsidRPr="00C87AC6">
        <w:rPr>
          <w:rFonts w:ascii="Times New Roman" w:hAnsi="Times New Roman"/>
          <w:color w:val="000000"/>
          <w:szCs w:val="24"/>
        </w:rPr>
        <w:t>, PhD</w:t>
      </w:r>
    </w:p>
    <w:p w14:paraId="41DEF1DE" w14:textId="77777777" w:rsidR="001D66A4" w:rsidRPr="00C87AC6" w:rsidRDefault="001D66A4" w:rsidP="003776C3">
      <w:pPr>
        <w:tabs>
          <w:tab w:val="left" w:pos="1080"/>
          <w:tab w:val="left" w:pos="1440"/>
          <w:tab w:val="left" w:pos="1980"/>
          <w:tab w:val="left" w:pos="2790"/>
          <w:tab w:val="left" w:pos="6480"/>
        </w:tabs>
        <w:ind w:left="360" w:hanging="360"/>
        <w:rPr>
          <w:rFonts w:ascii="Times New Roman" w:hAnsi="Times New Roman"/>
          <w:color w:val="000000"/>
          <w:szCs w:val="24"/>
        </w:rPr>
      </w:pPr>
      <w:r w:rsidRPr="00C87AC6">
        <w:rPr>
          <w:rFonts w:ascii="Times New Roman" w:hAnsi="Times New Roman"/>
          <w:color w:val="000000"/>
          <w:szCs w:val="24"/>
        </w:rPr>
        <w:t>Percent effort:</w:t>
      </w:r>
      <w:r w:rsidR="002374BB" w:rsidRPr="00C87AC6">
        <w:rPr>
          <w:rFonts w:ascii="Times New Roman" w:hAnsi="Times New Roman"/>
          <w:color w:val="000000"/>
          <w:szCs w:val="24"/>
        </w:rPr>
        <w:t xml:space="preserve"> 75%</w:t>
      </w:r>
    </w:p>
    <w:p w14:paraId="20F19FE0" w14:textId="7B0B589B" w:rsidR="003776C3" w:rsidRPr="00C87AC6" w:rsidRDefault="001D66A4" w:rsidP="003776C3">
      <w:pPr>
        <w:tabs>
          <w:tab w:val="left" w:pos="1080"/>
          <w:tab w:val="left" w:pos="1440"/>
          <w:tab w:val="left" w:pos="1980"/>
          <w:tab w:val="left" w:pos="2790"/>
          <w:tab w:val="left" w:pos="6480"/>
        </w:tabs>
        <w:ind w:left="360" w:hanging="360"/>
        <w:rPr>
          <w:rFonts w:ascii="Times New Roman" w:hAnsi="Times New Roman"/>
          <w:color w:val="000000"/>
          <w:szCs w:val="24"/>
        </w:rPr>
      </w:pPr>
      <w:r w:rsidRPr="00C87AC6">
        <w:rPr>
          <w:rFonts w:ascii="Times New Roman" w:hAnsi="Times New Roman"/>
          <w:color w:val="000000"/>
          <w:szCs w:val="24"/>
        </w:rPr>
        <w:t>Total costs for project period:</w:t>
      </w:r>
      <w:r w:rsidR="006A42AD">
        <w:rPr>
          <w:rFonts w:ascii="Times New Roman" w:hAnsi="Times New Roman"/>
          <w:color w:val="000000"/>
          <w:szCs w:val="24"/>
        </w:rPr>
        <w:t xml:space="preserve"> </w:t>
      </w:r>
      <w:r w:rsidR="0075226F" w:rsidRPr="00C87AC6">
        <w:rPr>
          <w:rFonts w:ascii="Times New Roman" w:hAnsi="Times New Roman"/>
          <w:color w:val="000000"/>
          <w:szCs w:val="24"/>
        </w:rPr>
        <w:t>$90,530</w:t>
      </w:r>
      <w:r w:rsidR="003776C3" w:rsidRPr="00C87AC6">
        <w:rPr>
          <w:rFonts w:ascii="Times New Roman" w:hAnsi="Times New Roman"/>
          <w:color w:val="000000"/>
          <w:szCs w:val="24"/>
        </w:rPr>
        <w:tab/>
      </w:r>
      <w:r w:rsidR="003776C3" w:rsidRPr="00C87AC6">
        <w:rPr>
          <w:rFonts w:ascii="Times New Roman" w:hAnsi="Times New Roman"/>
          <w:color w:val="000000"/>
          <w:szCs w:val="24"/>
        </w:rPr>
        <w:tab/>
      </w:r>
      <w:r w:rsidR="003776C3" w:rsidRPr="00C87AC6">
        <w:rPr>
          <w:rFonts w:ascii="Times New Roman" w:hAnsi="Times New Roman"/>
          <w:color w:val="000000"/>
          <w:szCs w:val="24"/>
        </w:rPr>
        <w:tab/>
      </w:r>
      <w:r w:rsidR="003776C3" w:rsidRPr="00C87AC6">
        <w:rPr>
          <w:rFonts w:ascii="Times New Roman" w:hAnsi="Times New Roman"/>
          <w:color w:val="000000"/>
          <w:szCs w:val="24"/>
        </w:rPr>
        <w:tab/>
      </w:r>
    </w:p>
    <w:p w14:paraId="708F2020" w14:textId="77777777" w:rsidR="003776C3" w:rsidRPr="00C87AC6" w:rsidRDefault="005668E0" w:rsidP="003776C3">
      <w:pPr>
        <w:tabs>
          <w:tab w:val="left" w:pos="1080"/>
          <w:tab w:val="left" w:pos="1440"/>
          <w:tab w:val="left" w:pos="1980"/>
          <w:tab w:val="left" w:pos="2790"/>
          <w:tab w:val="left" w:pos="6480"/>
        </w:tabs>
        <w:ind w:left="360" w:hanging="360"/>
        <w:rPr>
          <w:rFonts w:ascii="Times New Roman" w:hAnsi="Times New Roman"/>
          <w:color w:val="000000"/>
          <w:szCs w:val="24"/>
        </w:rPr>
      </w:pPr>
      <w:r w:rsidRPr="00C87AC6">
        <w:rPr>
          <w:rFonts w:ascii="Times New Roman" w:hAnsi="Times New Roman"/>
          <w:color w:val="000000"/>
          <w:szCs w:val="24"/>
        </w:rPr>
        <w:t xml:space="preserve">Project period: </w:t>
      </w:r>
      <w:r w:rsidR="003776C3" w:rsidRPr="00C87AC6">
        <w:rPr>
          <w:rFonts w:ascii="Times New Roman" w:hAnsi="Times New Roman"/>
          <w:color w:val="000000"/>
          <w:szCs w:val="24"/>
        </w:rPr>
        <w:t>12/01/08-11/30/10</w:t>
      </w:r>
    </w:p>
    <w:p w14:paraId="3DD05DF7" w14:textId="77777777" w:rsidR="003776C3" w:rsidRPr="00C87AC6" w:rsidRDefault="003776C3" w:rsidP="003776C3">
      <w:pPr>
        <w:tabs>
          <w:tab w:val="left" w:pos="1080"/>
          <w:tab w:val="left" w:pos="1440"/>
          <w:tab w:val="left" w:pos="1980"/>
          <w:tab w:val="left" w:pos="2790"/>
          <w:tab w:val="left" w:pos="6480"/>
        </w:tabs>
        <w:ind w:left="360" w:hanging="360"/>
        <w:rPr>
          <w:rFonts w:ascii="Times New Roman" w:hAnsi="Times New Roman"/>
          <w:b/>
          <w:color w:val="000000"/>
          <w:szCs w:val="24"/>
          <w:u w:val="single"/>
        </w:rPr>
      </w:pPr>
    </w:p>
    <w:p w14:paraId="7DB1ADC2" w14:textId="1EF3F3D1" w:rsidR="003776C3" w:rsidRPr="00C87AC6" w:rsidRDefault="005668E0" w:rsidP="003776C3">
      <w:pPr>
        <w:tabs>
          <w:tab w:val="left" w:pos="1080"/>
          <w:tab w:val="left" w:pos="1440"/>
          <w:tab w:val="left" w:pos="1980"/>
          <w:tab w:val="left" w:pos="2790"/>
          <w:tab w:val="left" w:pos="6480"/>
        </w:tabs>
        <w:ind w:left="360" w:hanging="360"/>
        <w:rPr>
          <w:rFonts w:ascii="Times New Roman" w:hAnsi="Times New Roman"/>
          <w:color w:val="000000"/>
          <w:szCs w:val="24"/>
        </w:rPr>
      </w:pPr>
      <w:r w:rsidRPr="00C87AC6">
        <w:rPr>
          <w:rFonts w:ascii="Times New Roman" w:hAnsi="Times New Roman"/>
          <w:color w:val="000000"/>
          <w:szCs w:val="24"/>
        </w:rPr>
        <w:t>Agency:</w:t>
      </w:r>
      <w:r w:rsidR="006E7BE8" w:rsidRPr="00C87AC6">
        <w:rPr>
          <w:rFonts w:ascii="Times New Roman" w:hAnsi="Times New Roman"/>
          <w:color w:val="000000"/>
          <w:szCs w:val="24"/>
        </w:rPr>
        <w:tab/>
      </w:r>
      <w:r w:rsidRPr="00C87AC6">
        <w:rPr>
          <w:rFonts w:ascii="Times New Roman" w:hAnsi="Times New Roman"/>
          <w:color w:val="000000"/>
          <w:szCs w:val="24"/>
          <w:u w:val="single"/>
        </w:rPr>
        <w:t xml:space="preserve"> </w:t>
      </w:r>
      <w:r w:rsidR="003776C3" w:rsidRPr="00C87AC6">
        <w:rPr>
          <w:rFonts w:ascii="Times New Roman" w:hAnsi="Times New Roman"/>
          <w:color w:val="000000"/>
          <w:szCs w:val="24"/>
          <w:u w:val="single"/>
        </w:rPr>
        <w:t>NIH</w:t>
      </w:r>
      <w:r w:rsidR="003776C3" w:rsidRPr="00C87AC6">
        <w:rPr>
          <w:rFonts w:ascii="Times New Roman" w:hAnsi="Times New Roman"/>
          <w:color w:val="000000"/>
          <w:szCs w:val="24"/>
        </w:rPr>
        <w:t xml:space="preserve">  </w:t>
      </w:r>
    </w:p>
    <w:p w14:paraId="2463F44C" w14:textId="77777777" w:rsidR="003776C3" w:rsidRPr="00C87AC6" w:rsidRDefault="005668E0" w:rsidP="003776C3">
      <w:pPr>
        <w:tabs>
          <w:tab w:val="left" w:pos="1080"/>
          <w:tab w:val="left" w:pos="1440"/>
          <w:tab w:val="left" w:pos="1980"/>
          <w:tab w:val="left" w:pos="2790"/>
          <w:tab w:val="left" w:pos="6480"/>
        </w:tabs>
        <w:ind w:left="360" w:hanging="360"/>
        <w:rPr>
          <w:rFonts w:ascii="Times New Roman" w:hAnsi="Times New Roman"/>
          <w:color w:val="000000"/>
          <w:szCs w:val="24"/>
        </w:rPr>
      </w:pPr>
      <w:r w:rsidRPr="00C87AC6">
        <w:rPr>
          <w:rFonts w:ascii="Times New Roman" w:hAnsi="Times New Roman"/>
          <w:color w:val="000000"/>
          <w:szCs w:val="24"/>
        </w:rPr>
        <w:t>I.D.#</w:t>
      </w:r>
      <w:r w:rsidRPr="00C87AC6">
        <w:rPr>
          <w:rFonts w:ascii="Times New Roman" w:hAnsi="Times New Roman"/>
          <w:color w:val="000000"/>
          <w:szCs w:val="24"/>
        </w:rPr>
        <w:tab/>
      </w:r>
      <w:r w:rsidR="003776C3" w:rsidRPr="00C87AC6">
        <w:rPr>
          <w:rFonts w:ascii="Times New Roman" w:hAnsi="Times New Roman"/>
          <w:color w:val="000000"/>
          <w:szCs w:val="24"/>
        </w:rPr>
        <w:t>HL076852/076858</w:t>
      </w:r>
      <w:r w:rsidR="003776C3" w:rsidRPr="00C87AC6">
        <w:rPr>
          <w:rFonts w:ascii="Times New Roman" w:hAnsi="Times New Roman"/>
          <w:color w:val="000000"/>
          <w:szCs w:val="24"/>
        </w:rPr>
        <w:tab/>
      </w:r>
    </w:p>
    <w:p w14:paraId="299FD529" w14:textId="77777777" w:rsidR="005668E0" w:rsidRPr="00C87AC6" w:rsidRDefault="005668E0" w:rsidP="005668E0">
      <w:pPr>
        <w:tabs>
          <w:tab w:val="left" w:pos="1080"/>
          <w:tab w:val="left" w:pos="1440"/>
          <w:tab w:val="left" w:pos="1980"/>
          <w:tab w:val="left" w:pos="2790"/>
          <w:tab w:val="left" w:pos="6480"/>
        </w:tabs>
        <w:ind w:left="1080" w:hanging="1080"/>
        <w:rPr>
          <w:rFonts w:ascii="Times New Roman" w:hAnsi="Times New Roman"/>
          <w:color w:val="000000"/>
          <w:szCs w:val="24"/>
        </w:rPr>
      </w:pPr>
      <w:r w:rsidRPr="00C87AC6">
        <w:rPr>
          <w:rFonts w:ascii="Times New Roman" w:hAnsi="Times New Roman"/>
          <w:color w:val="000000"/>
          <w:szCs w:val="24"/>
        </w:rPr>
        <w:t xml:space="preserve">Title: </w:t>
      </w:r>
      <w:r w:rsidRPr="00C87AC6">
        <w:rPr>
          <w:rFonts w:ascii="Times New Roman" w:hAnsi="Times New Roman"/>
          <w:color w:val="000000"/>
          <w:szCs w:val="24"/>
        </w:rPr>
        <w:tab/>
        <w:t>Pittsburgh Mind-Body Center (Pilot project: Cardiovascular reactivity in response to perceived suffering of a spouse</w:t>
      </w:r>
      <w:r w:rsidR="002747A0" w:rsidRPr="00C87AC6">
        <w:rPr>
          <w:rFonts w:ascii="Times New Roman" w:hAnsi="Times New Roman"/>
          <w:color w:val="000000"/>
          <w:szCs w:val="24"/>
        </w:rPr>
        <w:t>)</w:t>
      </w:r>
    </w:p>
    <w:p w14:paraId="73C15FA8" w14:textId="77777777" w:rsidR="003776C3" w:rsidRPr="00C87AC6" w:rsidRDefault="003776C3" w:rsidP="003776C3">
      <w:pPr>
        <w:tabs>
          <w:tab w:val="left" w:pos="1080"/>
          <w:tab w:val="left" w:pos="1440"/>
          <w:tab w:val="left" w:pos="1980"/>
          <w:tab w:val="left" w:pos="2790"/>
          <w:tab w:val="left" w:pos="6480"/>
        </w:tabs>
        <w:ind w:left="360" w:hanging="360"/>
        <w:rPr>
          <w:rFonts w:ascii="Times New Roman" w:hAnsi="Times New Roman"/>
          <w:color w:val="000000"/>
          <w:szCs w:val="24"/>
        </w:rPr>
      </w:pPr>
      <w:r w:rsidRPr="00C87AC6">
        <w:rPr>
          <w:rFonts w:ascii="Times New Roman" w:hAnsi="Times New Roman"/>
          <w:color w:val="000000"/>
          <w:szCs w:val="24"/>
        </w:rPr>
        <w:t xml:space="preserve">PI: </w:t>
      </w:r>
      <w:r w:rsidR="005668E0" w:rsidRPr="00C87AC6">
        <w:rPr>
          <w:rFonts w:ascii="Times New Roman" w:hAnsi="Times New Roman"/>
          <w:color w:val="000000"/>
          <w:szCs w:val="24"/>
        </w:rPr>
        <w:tab/>
      </w:r>
      <w:r w:rsidR="005668E0" w:rsidRPr="00C87AC6">
        <w:rPr>
          <w:rFonts w:ascii="Times New Roman" w:hAnsi="Times New Roman"/>
          <w:color w:val="000000"/>
          <w:szCs w:val="24"/>
        </w:rPr>
        <w:tab/>
      </w:r>
      <w:r w:rsidRPr="00C87AC6">
        <w:rPr>
          <w:rFonts w:ascii="Times New Roman" w:hAnsi="Times New Roman"/>
          <w:color w:val="000000"/>
          <w:szCs w:val="24"/>
        </w:rPr>
        <w:t>Karen Matthews</w:t>
      </w:r>
      <w:r w:rsidR="00756103" w:rsidRPr="00C87AC6">
        <w:rPr>
          <w:rFonts w:ascii="Times New Roman" w:hAnsi="Times New Roman"/>
          <w:color w:val="000000"/>
          <w:szCs w:val="24"/>
        </w:rPr>
        <w:t>, Ph</w:t>
      </w:r>
      <w:r w:rsidR="005668E0" w:rsidRPr="00C87AC6">
        <w:rPr>
          <w:rFonts w:ascii="Times New Roman" w:hAnsi="Times New Roman"/>
          <w:color w:val="000000"/>
          <w:szCs w:val="24"/>
        </w:rPr>
        <w:t>D</w:t>
      </w:r>
    </w:p>
    <w:p w14:paraId="5C7FA119" w14:textId="77777777" w:rsidR="005668E0" w:rsidRPr="00C87AC6" w:rsidRDefault="005668E0" w:rsidP="003776C3">
      <w:pPr>
        <w:tabs>
          <w:tab w:val="left" w:pos="1080"/>
          <w:tab w:val="left" w:pos="1440"/>
          <w:tab w:val="left" w:pos="1980"/>
          <w:tab w:val="left" w:pos="2790"/>
          <w:tab w:val="left" w:pos="6480"/>
        </w:tabs>
        <w:ind w:left="360" w:hanging="360"/>
        <w:rPr>
          <w:rFonts w:ascii="Times New Roman" w:hAnsi="Times New Roman"/>
          <w:color w:val="000000"/>
          <w:szCs w:val="24"/>
        </w:rPr>
      </w:pPr>
      <w:r w:rsidRPr="00C87AC6">
        <w:rPr>
          <w:rFonts w:ascii="Times New Roman" w:hAnsi="Times New Roman"/>
          <w:color w:val="000000"/>
          <w:szCs w:val="24"/>
        </w:rPr>
        <w:t>Total costs for project period: $7,000</w:t>
      </w:r>
    </w:p>
    <w:p w14:paraId="275419AB" w14:textId="77777777" w:rsidR="003776C3" w:rsidRPr="00C87AC6" w:rsidRDefault="005668E0" w:rsidP="003776C3">
      <w:pPr>
        <w:tabs>
          <w:tab w:val="left" w:pos="1080"/>
          <w:tab w:val="left" w:pos="1440"/>
          <w:tab w:val="left" w:pos="1980"/>
          <w:tab w:val="left" w:pos="2790"/>
          <w:tab w:val="left" w:pos="6480"/>
        </w:tabs>
        <w:ind w:left="360" w:hanging="360"/>
        <w:rPr>
          <w:rFonts w:ascii="Times New Roman" w:hAnsi="Times New Roman"/>
          <w:color w:val="000000"/>
          <w:szCs w:val="24"/>
        </w:rPr>
      </w:pPr>
      <w:r w:rsidRPr="00C87AC6">
        <w:rPr>
          <w:rFonts w:ascii="Times New Roman" w:hAnsi="Times New Roman"/>
          <w:color w:val="000000"/>
          <w:szCs w:val="24"/>
        </w:rPr>
        <w:t xml:space="preserve">Project period: </w:t>
      </w:r>
      <w:r w:rsidR="003776C3" w:rsidRPr="00C87AC6">
        <w:rPr>
          <w:rFonts w:ascii="Times New Roman" w:hAnsi="Times New Roman"/>
          <w:color w:val="000000"/>
          <w:szCs w:val="24"/>
        </w:rPr>
        <w:t>2007-2008</w:t>
      </w:r>
    </w:p>
    <w:p w14:paraId="606989F0" w14:textId="77777777" w:rsidR="00D36CB6" w:rsidRPr="00C87AC6" w:rsidRDefault="00D36CB6" w:rsidP="003776C3">
      <w:pPr>
        <w:tabs>
          <w:tab w:val="left" w:pos="1080"/>
          <w:tab w:val="left" w:pos="1440"/>
          <w:tab w:val="left" w:pos="1980"/>
          <w:tab w:val="left" w:pos="2790"/>
          <w:tab w:val="left" w:pos="6480"/>
        </w:tabs>
        <w:ind w:left="360" w:hanging="360"/>
        <w:rPr>
          <w:rFonts w:ascii="Times New Roman" w:hAnsi="Times New Roman"/>
          <w:color w:val="000000"/>
          <w:szCs w:val="24"/>
        </w:rPr>
      </w:pPr>
    </w:p>
    <w:p w14:paraId="4BDDADB4" w14:textId="2171E4B5" w:rsidR="00DE6DDE" w:rsidRPr="00C87AC6" w:rsidRDefault="00DE6DDE" w:rsidP="003776C3">
      <w:pPr>
        <w:tabs>
          <w:tab w:val="left" w:pos="1080"/>
          <w:tab w:val="left" w:pos="1440"/>
          <w:tab w:val="left" w:pos="1980"/>
          <w:tab w:val="left" w:pos="2790"/>
          <w:tab w:val="left" w:pos="6480"/>
        </w:tabs>
        <w:ind w:left="360" w:hanging="360"/>
        <w:rPr>
          <w:rFonts w:ascii="Times New Roman" w:hAnsi="Times New Roman"/>
          <w:b/>
          <w:color w:val="000000"/>
          <w:szCs w:val="24"/>
        </w:rPr>
      </w:pPr>
      <w:r w:rsidRPr="00C87AC6">
        <w:rPr>
          <w:rFonts w:ascii="Times New Roman" w:hAnsi="Times New Roman"/>
          <w:b/>
          <w:color w:val="000000"/>
          <w:szCs w:val="24"/>
        </w:rPr>
        <w:t>Invited Speaking Engagements, Presentations, Symposia &amp; Workshops Not Affiliated with Yale:</w:t>
      </w:r>
    </w:p>
    <w:p w14:paraId="125DB35A" w14:textId="77777777" w:rsidR="00DE6DDE" w:rsidRPr="00C87AC6" w:rsidRDefault="00DE6DDE" w:rsidP="003776C3">
      <w:pPr>
        <w:tabs>
          <w:tab w:val="left" w:pos="1080"/>
          <w:tab w:val="left" w:pos="1440"/>
          <w:tab w:val="left" w:pos="1980"/>
          <w:tab w:val="left" w:pos="2790"/>
          <w:tab w:val="left" w:pos="6480"/>
        </w:tabs>
        <w:ind w:left="360" w:hanging="360"/>
        <w:rPr>
          <w:rFonts w:ascii="Times New Roman" w:hAnsi="Times New Roman"/>
          <w:b/>
          <w:color w:val="000000"/>
          <w:szCs w:val="24"/>
        </w:rPr>
      </w:pPr>
    </w:p>
    <w:p w14:paraId="2FB638D2" w14:textId="77777777" w:rsidR="00DE6DDE" w:rsidRPr="00C87AC6" w:rsidRDefault="00DE6DDE" w:rsidP="003776C3">
      <w:pPr>
        <w:tabs>
          <w:tab w:val="left" w:pos="1080"/>
          <w:tab w:val="left" w:pos="1440"/>
          <w:tab w:val="left" w:pos="1980"/>
          <w:tab w:val="left" w:pos="2790"/>
          <w:tab w:val="left" w:pos="6480"/>
        </w:tabs>
        <w:ind w:left="360" w:hanging="360"/>
        <w:rPr>
          <w:rFonts w:ascii="Times New Roman" w:hAnsi="Times New Roman"/>
          <w:b/>
          <w:color w:val="000000"/>
          <w:szCs w:val="24"/>
        </w:rPr>
      </w:pPr>
      <w:r w:rsidRPr="00C87AC6">
        <w:rPr>
          <w:rFonts w:ascii="Times New Roman" w:hAnsi="Times New Roman"/>
          <w:b/>
          <w:color w:val="000000"/>
          <w:szCs w:val="24"/>
        </w:rPr>
        <w:t>International/National</w:t>
      </w:r>
    </w:p>
    <w:p w14:paraId="7CAEA1CF" w14:textId="1A270A32" w:rsidR="00DE6DDE" w:rsidRDefault="00DE6DDE" w:rsidP="003776C3">
      <w:pPr>
        <w:tabs>
          <w:tab w:val="left" w:pos="1080"/>
          <w:tab w:val="left" w:pos="1440"/>
          <w:tab w:val="left" w:pos="1980"/>
          <w:tab w:val="left" w:pos="2790"/>
          <w:tab w:val="left" w:pos="6480"/>
        </w:tabs>
        <w:ind w:left="360" w:hanging="360"/>
        <w:rPr>
          <w:rFonts w:ascii="Times New Roman" w:hAnsi="Times New Roman"/>
          <w:b/>
          <w:color w:val="000000"/>
          <w:szCs w:val="24"/>
        </w:rPr>
      </w:pPr>
    </w:p>
    <w:p w14:paraId="05FA0E51" w14:textId="77777777" w:rsidR="006F454E" w:rsidRDefault="006F454E" w:rsidP="006F454E">
      <w:r w:rsidRPr="006F454E">
        <w:rPr>
          <w:rFonts w:ascii="Times New Roman" w:hAnsi="Times New Roman"/>
          <w:bCs/>
          <w:color w:val="000000"/>
          <w:szCs w:val="24"/>
        </w:rPr>
        <w:t>2024:</w:t>
      </w:r>
      <w:r>
        <w:rPr>
          <w:rFonts w:ascii="Times New Roman" w:hAnsi="Times New Roman"/>
          <w:bCs/>
          <w:color w:val="000000"/>
          <w:szCs w:val="24"/>
        </w:rPr>
        <w:t xml:space="preserve">      Invited Speaker, MELODEM Seminar---</w:t>
      </w:r>
      <w:r>
        <w:t xml:space="preserve">Systolic Blood Pressure During Conversations between </w:t>
      </w:r>
    </w:p>
    <w:p w14:paraId="6BDC5AE0" w14:textId="77777777" w:rsidR="006F454E" w:rsidRDefault="006F454E" w:rsidP="006F454E">
      <w:pPr>
        <w:ind w:left="720"/>
      </w:pPr>
      <w:r>
        <w:t xml:space="preserve">   Older Adults Living with Cognitive Impairment and their Children: Associations with    </w:t>
      </w:r>
    </w:p>
    <w:p w14:paraId="52BA5B88" w14:textId="79959A78" w:rsidR="006F454E" w:rsidRPr="006F454E" w:rsidRDefault="006F454E" w:rsidP="006F454E">
      <w:pPr>
        <w:ind w:left="720"/>
        <w:rPr>
          <w:rFonts w:ascii="Times New Roman" w:hAnsi="Times New Roman"/>
          <w:bCs/>
          <w:color w:val="000000"/>
          <w:szCs w:val="24"/>
        </w:rPr>
      </w:pPr>
      <w:r>
        <w:t xml:space="preserve">   Attachment Security, March 7</w:t>
      </w:r>
    </w:p>
    <w:p w14:paraId="31B09035" w14:textId="77777777" w:rsidR="006F454E" w:rsidRDefault="006F454E" w:rsidP="009E3625">
      <w:pPr>
        <w:tabs>
          <w:tab w:val="left" w:pos="1080"/>
          <w:tab w:val="left" w:pos="1440"/>
          <w:tab w:val="left" w:pos="1980"/>
          <w:tab w:val="left" w:pos="2790"/>
          <w:tab w:val="left" w:pos="6480"/>
        </w:tabs>
        <w:rPr>
          <w:rFonts w:ascii="Times New Roman" w:hAnsi="Times New Roman"/>
          <w:bCs/>
          <w:color w:val="000000"/>
          <w:szCs w:val="24"/>
        </w:rPr>
      </w:pPr>
    </w:p>
    <w:p w14:paraId="696A5788" w14:textId="7755CD44" w:rsidR="003742AF" w:rsidRDefault="003742AF" w:rsidP="009E3625">
      <w:pPr>
        <w:tabs>
          <w:tab w:val="left" w:pos="1080"/>
          <w:tab w:val="left" w:pos="1440"/>
          <w:tab w:val="left" w:pos="1980"/>
          <w:tab w:val="left" w:pos="2790"/>
          <w:tab w:val="left" w:pos="6480"/>
        </w:tabs>
      </w:pPr>
      <w:r>
        <w:rPr>
          <w:rFonts w:ascii="Times New Roman" w:hAnsi="Times New Roman"/>
          <w:bCs/>
          <w:color w:val="000000"/>
          <w:szCs w:val="24"/>
        </w:rPr>
        <w:t xml:space="preserve">2024:      Invited Speaker, </w:t>
      </w:r>
      <w:r w:rsidRPr="003742AF">
        <w:rPr>
          <w:rFonts w:ascii="Times New Roman" w:hAnsi="Times New Roman"/>
          <w:bCs/>
          <w:color w:val="000000"/>
          <w:szCs w:val="24"/>
        </w:rPr>
        <w:t>MGH Center for Health Outcomes and Interdisciplinary Research</w:t>
      </w:r>
      <w:r>
        <w:rPr>
          <w:rFonts w:ascii="Times New Roman" w:hAnsi="Times New Roman"/>
          <w:bCs/>
          <w:color w:val="000000"/>
          <w:szCs w:val="24"/>
        </w:rPr>
        <w:t>---</w:t>
      </w:r>
      <w:r w:rsidRPr="003742AF">
        <w:t xml:space="preserve"> </w:t>
      </w:r>
      <w:r>
        <w:t xml:space="preserve">Measuring </w:t>
      </w:r>
    </w:p>
    <w:p w14:paraId="4C0E63BE" w14:textId="321772A3" w:rsidR="003742AF" w:rsidRDefault="003742AF" w:rsidP="009E3625">
      <w:pPr>
        <w:tabs>
          <w:tab w:val="left" w:pos="1080"/>
          <w:tab w:val="left" w:pos="1440"/>
          <w:tab w:val="left" w:pos="1980"/>
          <w:tab w:val="left" w:pos="2790"/>
          <w:tab w:val="left" w:pos="6480"/>
        </w:tabs>
      </w:pPr>
      <w:r>
        <w:t xml:space="preserve">               emotion with video-recorded data in persons living with dementia and their partners, Feb 9</w:t>
      </w:r>
    </w:p>
    <w:p w14:paraId="54E6D9EE" w14:textId="77777777" w:rsidR="00AE2735" w:rsidRDefault="00AE2735" w:rsidP="009E3625">
      <w:pPr>
        <w:tabs>
          <w:tab w:val="left" w:pos="1080"/>
          <w:tab w:val="left" w:pos="1440"/>
          <w:tab w:val="left" w:pos="1980"/>
          <w:tab w:val="left" w:pos="2790"/>
          <w:tab w:val="left" w:pos="6480"/>
        </w:tabs>
      </w:pPr>
    </w:p>
    <w:p w14:paraId="7CCC1786" w14:textId="36342AC0" w:rsidR="00AE2735" w:rsidRDefault="00AE2735" w:rsidP="009E3625">
      <w:pPr>
        <w:tabs>
          <w:tab w:val="left" w:pos="1080"/>
          <w:tab w:val="left" w:pos="1440"/>
          <w:tab w:val="left" w:pos="1980"/>
          <w:tab w:val="left" w:pos="2790"/>
          <w:tab w:val="left" w:pos="6480"/>
        </w:tabs>
      </w:pPr>
      <w:r>
        <w:t xml:space="preserve">2024:      Invited Speaker, The Emotion Roadmap Radio Show with Charles Wolfe—The Emotional </w:t>
      </w:r>
    </w:p>
    <w:p w14:paraId="2F01E26C" w14:textId="63899BF4" w:rsidR="00AE2735" w:rsidRDefault="00AE2735" w:rsidP="009E3625">
      <w:pPr>
        <w:tabs>
          <w:tab w:val="left" w:pos="1080"/>
          <w:tab w:val="left" w:pos="1440"/>
          <w:tab w:val="left" w:pos="1980"/>
          <w:tab w:val="left" w:pos="2790"/>
          <w:tab w:val="left" w:pos="6480"/>
        </w:tabs>
        <w:rPr>
          <w:rFonts w:ascii="Times New Roman" w:hAnsi="Times New Roman"/>
          <w:bCs/>
          <w:color w:val="000000"/>
          <w:szCs w:val="24"/>
        </w:rPr>
      </w:pPr>
      <w:r>
        <w:t xml:space="preserve">               Experience of Caregiving, Jan 24</w:t>
      </w:r>
    </w:p>
    <w:p w14:paraId="4D160819" w14:textId="77777777" w:rsidR="003742AF" w:rsidRDefault="003742AF" w:rsidP="009E3625">
      <w:pPr>
        <w:tabs>
          <w:tab w:val="left" w:pos="1080"/>
          <w:tab w:val="left" w:pos="1440"/>
          <w:tab w:val="left" w:pos="1980"/>
          <w:tab w:val="left" w:pos="2790"/>
          <w:tab w:val="left" w:pos="6480"/>
        </w:tabs>
        <w:rPr>
          <w:rFonts w:ascii="Times New Roman" w:hAnsi="Times New Roman"/>
          <w:bCs/>
          <w:color w:val="000000"/>
          <w:szCs w:val="24"/>
        </w:rPr>
      </w:pPr>
    </w:p>
    <w:p w14:paraId="24FEF4F5" w14:textId="5F153EC6" w:rsidR="009E3625" w:rsidRDefault="009E3625" w:rsidP="009E3625">
      <w:pPr>
        <w:tabs>
          <w:tab w:val="left" w:pos="1080"/>
          <w:tab w:val="left" w:pos="1440"/>
          <w:tab w:val="left" w:pos="1980"/>
          <w:tab w:val="left" w:pos="2790"/>
          <w:tab w:val="left" w:pos="6480"/>
        </w:tabs>
        <w:rPr>
          <w:rFonts w:ascii="Times New Roman" w:hAnsi="Times New Roman"/>
          <w:bCs/>
          <w:color w:val="000000"/>
          <w:szCs w:val="24"/>
        </w:rPr>
      </w:pPr>
      <w:r>
        <w:rPr>
          <w:rFonts w:ascii="Times New Roman" w:hAnsi="Times New Roman"/>
          <w:bCs/>
          <w:color w:val="000000"/>
          <w:szCs w:val="24"/>
        </w:rPr>
        <w:t xml:space="preserve">2023:      Invited Speaker, Essential Tremors Support Group of Connecticut -- </w:t>
      </w:r>
      <w:r w:rsidRPr="009E3625">
        <w:rPr>
          <w:rFonts w:ascii="Times New Roman" w:hAnsi="Times New Roman"/>
          <w:bCs/>
          <w:color w:val="000000"/>
          <w:szCs w:val="24"/>
        </w:rPr>
        <w:t xml:space="preserve">A Family Approach to </w:t>
      </w:r>
    </w:p>
    <w:p w14:paraId="3C4001C2" w14:textId="264B7701" w:rsidR="009E3625" w:rsidRPr="009E3625" w:rsidRDefault="009E3625" w:rsidP="009E3625">
      <w:pPr>
        <w:tabs>
          <w:tab w:val="left" w:pos="1080"/>
          <w:tab w:val="left" w:pos="1440"/>
          <w:tab w:val="left" w:pos="1980"/>
          <w:tab w:val="left" w:pos="2790"/>
          <w:tab w:val="left" w:pos="6480"/>
        </w:tabs>
        <w:rPr>
          <w:rFonts w:ascii="Times New Roman" w:hAnsi="Times New Roman"/>
          <w:bCs/>
          <w:color w:val="000000"/>
          <w:szCs w:val="24"/>
        </w:rPr>
      </w:pPr>
      <w:r>
        <w:rPr>
          <w:rFonts w:ascii="Times New Roman" w:hAnsi="Times New Roman"/>
          <w:bCs/>
          <w:color w:val="000000"/>
          <w:szCs w:val="24"/>
        </w:rPr>
        <w:t xml:space="preserve">               </w:t>
      </w:r>
      <w:r w:rsidRPr="009E3625">
        <w:rPr>
          <w:rFonts w:ascii="Times New Roman" w:hAnsi="Times New Roman"/>
          <w:bCs/>
          <w:color w:val="000000"/>
          <w:szCs w:val="24"/>
        </w:rPr>
        <w:t>Living Well with Illness and Disability Management</w:t>
      </w:r>
      <w:r>
        <w:rPr>
          <w:rFonts w:ascii="Times New Roman" w:hAnsi="Times New Roman"/>
          <w:bCs/>
          <w:color w:val="000000"/>
          <w:szCs w:val="24"/>
        </w:rPr>
        <w:t>, Dec 2</w:t>
      </w:r>
    </w:p>
    <w:p w14:paraId="25D09FA4" w14:textId="7E903BE6" w:rsidR="009E3625" w:rsidRDefault="009E3625" w:rsidP="00011C0D">
      <w:pPr>
        <w:tabs>
          <w:tab w:val="left" w:pos="1080"/>
          <w:tab w:val="left" w:pos="1440"/>
          <w:tab w:val="left" w:pos="1980"/>
          <w:tab w:val="left" w:pos="2790"/>
          <w:tab w:val="left" w:pos="6480"/>
        </w:tabs>
        <w:rPr>
          <w:rFonts w:ascii="Times New Roman" w:hAnsi="Times New Roman"/>
          <w:bCs/>
          <w:color w:val="000000"/>
          <w:szCs w:val="24"/>
        </w:rPr>
      </w:pPr>
    </w:p>
    <w:p w14:paraId="1F65BB90" w14:textId="4F892C98" w:rsidR="00726FC7" w:rsidRDefault="007D5422" w:rsidP="00011C0D">
      <w:pPr>
        <w:tabs>
          <w:tab w:val="left" w:pos="1080"/>
          <w:tab w:val="left" w:pos="1440"/>
          <w:tab w:val="left" w:pos="1980"/>
          <w:tab w:val="left" w:pos="2790"/>
          <w:tab w:val="left" w:pos="6480"/>
        </w:tabs>
        <w:rPr>
          <w:rFonts w:ascii="Times New Roman" w:hAnsi="Times New Roman"/>
          <w:bCs/>
          <w:color w:val="000000"/>
          <w:szCs w:val="24"/>
        </w:rPr>
      </w:pPr>
      <w:r>
        <w:rPr>
          <w:rFonts w:ascii="Times New Roman" w:hAnsi="Times New Roman"/>
          <w:bCs/>
          <w:color w:val="000000"/>
          <w:szCs w:val="24"/>
        </w:rPr>
        <w:t xml:space="preserve">2023:      Invited Speaker, </w:t>
      </w:r>
      <w:r w:rsidR="00726FC7">
        <w:rPr>
          <w:rFonts w:ascii="Times New Roman" w:hAnsi="Times New Roman"/>
          <w:bCs/>
          <w:color w:val="000000"/>
          <w:szCs w:val="24"/>
        </w:rPr>
        <w:t xml:space="preserve">Gerontological Society of America’s Dyadic Health Special Interest Group </w:t>
      </w:r>
    </w:p>
    <w:p w14:paraId="1019FB3A" w14:textId="78EAEDCD" w:rsidR="007D5422" w:rsidRPr="00726FC7" w:rsidRDefault="00726FC7" w:rsidP="00011C0D">
      <w:pPr>
        <w:tabs>
          <w:tab w:val="left" w:pos="1080"/>
          <w:tab w:val="left" w:pos="1440"/>
          <w:tab w:val="left" w:pos="1980"/>
          <w:tab w:val="left" w:pos="2790"/>
          <w:tab w:val="left" w:pos="6480"/>
        </w:tabs>
        <w:rPr>
          <w:rFonts w:ascii="Times New Roman" w:hAnsi="Times New Roman"/>
          <w:b/>
          <w:bCs/>
          <w:color w:val="000000"/>
          <w:szCs w:val="24"/>
        </w:rPr>
      </w:pPr>
      <w:r>
        <w:rPr>
          <w:rFonts w:ascii="Times New Roman" w:hAnsi="Times New Roman"/>
          <w:bCs/>
          <w:color w:val="000000"/>
          <w:szCs w:val="24"/>
        </w:rPr>
        <w:t xml:space="preserve">               series-- </w:t>
      </w:r>
      <w:r w:rsidRPr="00726FC7">
        <w:rPr>
          <w:rStyle w:val="Strong"/>
          <w:rFonts w:eastAsia="Times New Roman"/>
          <w:b w:val="0"/>
          <w:bCs w:val="0"/>
        </w:rPr>
        <w:t>Advice from NIH Reviewers on Preparing Dyadic Grant Applications</w:t>
      </w:r>
      <w:r>
        <w:rPr>
          <w:rStyle w:val="Strong"/>
          <w:rFonts w:eastAsia="Times New Roman"/>
          <w:b w:val="0"/>
          <w:bCs w:val="0"/>
        </w:rPr>
        <w:t>, April 25</w:t>
      </w:r>
    </w:p>
    <w:p w14:paraId="37968678" w14:textId="77777777" w:rsidR="007D5422" w:rsidRDefault="007D5422" w:rsidP="00011C0D">
      <w:pPr>
        <w:tabs>
          <w:tab w:val="left" w:pos="1080"/>
          <w:tab w:val="left" w:pos="1440"/>
          <w:tab w:val="left" w:pos="1980"/>
          <w:tab w:val="left" w:pos="2790"/>
          <w:tab w:val="left" w:pos="6480"/>
        </w:tabs>
        <w:rPr>
          <w:rFonts w:ascii="Times New Roman" w:hAnsi="Times New Roman"/>
          <w:bCs/>
          <w:color w:val="000000"/>
          <w:szCs w:val="24"/>
        </w:rPr>
      </w:pPr>
    </w:p>
    <w:p w14:paraId="7EFA96E8" w14:textId="50EC30D3" w:rsidR="00011C0D" w:rsidRDefault="001D7DBA" w:rsidP="00011C0D">
      <w:pPr>
        <w:tabs>
          <w:tab w:val="left" w:pos="1080"/>
          <w:tab w:val="left" w:pos="1440"/>
          <w:tab w:val="left" w:pos="1980"/>
          <w:tab w:val="left" w:pos="2790"/>
          <w:tab w:val="left" w:pos="6480"/>
        </w:tabs>
        <w:rPr>
          <w:rFonts w:ascii="Times New Roman" w:hAnsi="Times New Roman"/>
          <w:bCs/>
          <w:color w:val="000000"/>
          <w:szCs w:val="24"/>
        </w:rPr>
      </w:pPr>
      <w:r>
        <w:rPr>
          <w:rFonts w:ascii="Times New Roman" w:hAnsi="Times New Roman"/>
          <w:bCs/>
          <w:color w:val="000000"/>
          <w:szCs w:val="24"/>
        </w:rPr>
        <w:t>2023:      Invited Speaker, GEAR 2.0 Network Series-- Dyads and Proxies</w:t>
      </w:r>
      <w:r w:rsidR="00011C0D">
        <w:rPr>
          <w:rFonts w:ascii="Times New Roman" w:hAnsi="Times New Roman"/>
          <w:bCs/>
          <w:color w:val="000000"/>
          <w:szCs w:val="24"/>
        </w:rPr>
        <w:t xml:space="preserve"> in Dementia Care Research</w:t>
      </w:r>
      <w:r>
        <w:rPr>
          <w:rFonts w:ascii="Times New Roman" w:hAnsi="Times New Roman"/>
          <w:bCs/>
          <w:color w:val="000000"/>
          <w:szCs w:val="24"/>
        </w:rPr>
        <w:t xml:space="preserve">, </w:t>
      </w:r>
    </w:p>
    <w:p w14:paraId="7187C719" w14:textId="5F66393F" w:rsidR="001D7DBA" w:rsidRDefault="00011C0D" w:rsidP="00011C0D">
      <w:pPr>
        <w:tabs>
          <w:tab w:val="left" w:pos="1080"/>
          <w:tab w:val="left" w:pos="1440"/>
          <w:tab w:val="left" w:pos="1980"/>
          <w:tab w:val="left" w:pos="2790"/>
          <w:tab w:val="left" w:pos="6480"/>
        </w:tabs>
        <w:rPr>
          <w:rFonts w:ascii="Times New Roman" w:hAnsi="Times New Roman"/>
          <w:bCs/>
          <w:color w:val="000000"/>
          <w:szCs w:val="24"/>
        </w:rPr>
      </w:pPr>
      <w:r>
        <w:rPr>
          <w:rFonts w:ascii="Times New Roman" w:hAnsi="Times New Roman"/>
          <w:bCs/>
          <w:color w:val="000000"/>
          <w:szCs w:val="24"/>
        </w:rPr>
        <w:t xml:space="preserve">               </w:t>
      </w:r>
      <w:r w:rsidR="001D7DBA">
        <w:rPr>
          <w:rFonts w:ascii="Times New Roman" w:hAnsi="Times New Roman"/>
          <w:bCs/>
          <w:color w:val="000000"/>
          <w:szCs w:val="24"/>
        </w:rPr>
        <w:t>February 1</w:t>
      </w:r>
    </w:p>
    <w:p w14:paraId="457AF65F" w14:textId="77777777" w:rsidR="001D7DBA" w:rsidRDefault="001D7DBA" w:rsidP="003776C3">
      <w:pPr>
        <w:tabs>
          <w:tab w:val="left" w:pos="1080"/>
          <w:tab w:val="left" w:pos="1440"/>
          <w:tab w:val="left" w:pos="1980"/>
          <w:tab w:val="left" w:pos="2790"/>
          <w:tab w:val="left" w:pos="6480"/>
        </w:tabs>
        <w:ind w:left="360" w:hanging="360"/>
        <w:rPr>
          <w:rFonts w:ascii="Times New Roman" w:hAnsi="Times New Roman"/>
          <w:bCs/>
          <w:color w:val="000000"/>
          <w:szCs w:val="24"/>
        </w:rPr>
      </w:pPr>
    </w:p>
    <w:p w14:paraId="10AE50EF" w14:textId="6D7D330A" w:rsidR="001D7DBA" w:rsidRDefault="00746180" w:rsidP="003776C3">
      <w:pPr>
        <w:tabs>
          <w:tab w:val="left" w:pos="1080"/>
          <w:tab w:val="left" w:pos="1440"/>
          <w:tab w:val="left" w:pos="1980"/>
          <w:tab w:val="left" w:pos="2790"/>
          <w:tab w:val="left" w:pos="6480"/>
        </w:tabs>
        <w:ind w:left="360" w:hanging="360"/>
        <w:rPr>
          <w:rFonts w:ascii="Times New Roman" w:hAnsi="Times New Roman"/>
          <w:bCs/>
          <w:color w:val="000000"/>
          <w:szCs w:val="24"/>
        </w:rPr>
      </w:pPr>
      <w:r>
        <w:rPr>
          <w:rFonts w:ascii="Times New Roman" w:hAnsi="Times New Roman"/>
          <w:bCs/>
          <w:color w:val="000000"/>
          <w:szCs w:val="24"/>
        </w:rPr>
        <w:t>2022:      Invited Speaker, Cornell Virtual Seminar Series</w:t>
      </w:r>
      <w:r w:rsidR="001D7DBA">
        <w:rPr>
          <w:rFonts w:ascii="Times New Roman" w:hAnsi="Times New Roman"/>
          <w:bCs/>
          <w:color w:val="000000"/>
          <w:szCs w:val="24"/>
        </w:rPr>
        <w:t xml:space="preserve">-- </w:t>
      </w:r>
      <w:r>
        <w:rPr>
          <w:rFonts w:ascii="Times New Roman" w:hAnsi="Times New Roman"/>
          <w:bCs/>
          <w:color w:val="000000"/>
          <w:szCs w:val="24"/>
        </w:rPr>
        <w:t xml:space="preserve">Emotional Processes in Dementia Care </w:t>
      </w:r>
    </w:p>
    <w:p w14:paraId="15E8CABA" w14:textId="771BE663" w:rsidR="00746180" w:rsidRDefault="001D7DBA" w:rsidP="003776C3">
      <w:pPr>
        <w:tabs>
          <w:tab w:val="left" w:pos="1080"/>
          <w:tab w:val="left" w:pos="1440"/>
          <w:tab w:val="left" w:pos="1980"/>
          <w:tab w:val="left" w:pos="2790"/>
          <w:tab w:val="left" w:pos="6480"/>
        </w:tabs>
        <w:ind w:left="360" w:hanging="360"/>
        <w:rPr>
          <w:rFonts w:ascii="Times New Roman" w:hAnsi="Times New Roman"/>
          <w:bCs/>
          <w:color w:val="000000"/>
          <w:szCs w:val="24"/>
        </w:rPr>
      </w:pPr>
      <w:r>
        <w:rPr>
          <w:rFonts w:ascii="Times New Roman" w:hAnsi="Times New Roman"/>
          <w:bCs/>
          <w:color w:val="000000"/>
          <w:szCs w:val="24"/>
        </w:rPr>
        <w:tab/>
        <w:t xml:space="preserve">         </w:t>
      </w:r>
      <w:r w:rsidR="00746180">
        <w:rPr>
          <w:rFonts w:ascii="Times New Roman" w:hAnsi="Times New Roman"/>
          <w:bCs/>
          <w:color w:val="000000"/>
          <w:szCs w:val="24"/>
        </w:rPr>
        <w:t>Dyads, October 19</w:t>
      </w:r>
    </w:p>
    <w:p w14:paraId="498E909A" w14:textId="77777777" w:rsidR="00746180" w:rsidRDefault="00746180" w:rsidP="003776C3">
      <w:pPr>
        <w:tabs>
          <w:tab w:val="left" w:pos="1080"/>
          <w:tab w:val="left" w:pos="1440"/>
          <w:tab w:val="left" w:pos="1980"/>
          <w:tab w:val="left" w:pos="2790"/>
          <w:tab w:val="left" w:pos="6480"/>
        </w:tabs>
        <w:ind w:left="360" w:hanging="360"/>
        <w:rPr>
          <w:rFonts w:ascii="Times New Roman" w:hAnsi="Times New Roman"/>
          <w:bCs/>
          <w:color w:val="000000"/>
          <w:szCs w:val="24"/>
        </w:rPr>
      </w:pPr>
    </w:p>
    <w:p w14:paraId="43B15420" w14:textId="38BF172C" w:rsidR="00FA54C6" w:rsidRDefault="00FA54C6" w:rsidP="003776C3">
      <w:pPr>
        <w:tabs>
          <w:tab w:val="left" w:pos="1080"/>
          <w:tab w:val="left" w:pos="1440"/>
          <w:tab w:val="left" w:pos="1980"/>
          <w:tab w:val="left" w:pos="2790"/>
          <w:tab w:val="left" w:pos="6480"/>
        </w:tabs>
        <w:ind w:left="360" w:hanging="360"/>
        <w:rPr>
          <w:rFonts w:ascii="Times New Roman" w:hAnsi="Times New Roman"/>
          <w:bCs/>
          <w:color w:val="000000"/>
          <w:szCs w:val="24"/>
        </w:rPr>
      </w:pPr>
      <w:r>
        <w:rPr>
          <w:rFonts w:ascii="Times New Roman" w:hAnsi="Times New Roman"/>
          <w:bCs/>
          <w:color w:val="000000"/>
          <w:szCs w:val="24"/>
        </w:rPr>
        <w:t xml:space="preserve">2022:      Invited Speaker, </w:t>
      </w:r>
      <w:r w:rsidRPr="00FA54C6">
        <w:rPr>
          <w:rFonts w:ascii="Times New Roman" w:hAnsi="Times New Roman"/>
          <w:bCs/>
          <w:color w:val="000000"/>
          <w:szCs w:val="24"/>
        </w:rPr>
        <w:t xml:space="preserve">CHAT (Cognitive, Health, Affective Tea) for the Rice Psychological Sciences </w:t>
      </w:r>
      <w:r>
        <w:rPr>
          <w:rFonts w:ascii="Times New Roman" w:hAnsi="Times New Roman"/>
          <w:bCs/>
          <w:color w:val="000000"/>
          <w:szCs w:val="24"/>
        </w:rPr>
        <w:t xml:space="preserve">    </w:t>
      </w:r>
    </w:p>
    <w:p w14:paraId="4833F8DF" w14:textId="01EE99A3" w:rsidR="00A82145" w:rsidRDefault="00FA54C6" w:rsidP="00A82145">
      <w:pPr>
        <w:tabs>
          <w:tab w:val="left" w:pos="1080"/>
          <w:tab w:val="left" w:pos="1440"/>
          <w:tab w:val="left" w:pos="1980"/>
          <w:tab w:val="left" w:pos="2790"/>
          <w:tab w:val="left" w:pos="6480"/>
        </w:tabs>
        <w:ind w:left="720" w:hanging="360"/>
        <w:rPr>
          <w:bCs/>
          <w:color w:val="000000"/>
        </w:rPr>
      </w:pPr>
      <w:r>
        <w:rPr>
          <w:rFonts w:ascii="Times New Roman" w:hAnsi="Times New Roman"/>
          <w:bCs/>
          <w:color w:val="000000"/>
          <w:szCs w:val="24"/>
        </w:rPr>
        <w:t xml:space="preserve">         </w:t>
      </w:r>
      <w:r w:rsidRPr="00FA54C6">
        <w:rPr>
          <w:rFonts w:ascii="Times New Roman" w:hAnsi="Times New Roman"/>
          <w:bCs/>
          <w:color w:val="000000"/>
          <w:szCs w:val="24"/>
        </w:rPr>
        <w:t>Department</w:t>
      </w:r>
      <w:r>
        <w:rPr>
          <w:rFonts w:ascii="Times New Roman" w:hAnsi="Times New Roman"/>
          <w:bCs/>
          <w:color w:val="000000"/>
          <w:szCs w:val="24"/>
        </w:rPr>
        <w:t>, Rice University</w:t>
      </w:r>
      <w:r w:rsidR="001D7DBA">
        <w:rPr>
          <w:rFonts w:ascii="Times New Roman" w:hAnsi="Times New Roman"/>
          <w:bCs/>
          <w:color w:val="000000"/>
          <w:szCs w:val="24"/>
        </w:rPr>
        <w:t>--</w:t>
      </w:r>
      <w:r>
        <w:rPr>
          <w:rFonts w:ascii="Times New Roman" w:hAnsi="Times New Roman"/>
          <w:bCs/>
          <w:color w:val="000000"/>
          <w:szCs w:val="24"/>
        </w:rPr>
        <w:t xml:space="preserve"> </w:t>
      </w:r>
      <w:r w:rsidR="00A82145" w:rsidRPr="00A82145">
        <w:rPr>
          <w:bCs/>
          <w:color w:val="000000"/>
        </w:rPr>
        <w:t>“</w:t>
      </w:r>
      <w:r w:rsidR="00A82145">
        <w:rPr>
          <w:bCs/>
          <w:color w:val="000000"/>
        </w:rPr>
        <w:t>WOOP</w:t>
      </w:r>
      <w:r w:rsidR="00A82145" w:rsidRPr="00A82145">
        <w:rPr>
          <w:bCs/>
          <w:color w:val="000000"/>
        </w:rPr>
        <w:t xml:space="preserve"> is my safe haven”: A Qualitative Feasibility and </w:t>
      </w:r>
      <w:r w:rsidR="00A82145">
        <w:rPr>
          <w:bCs/>
          <w:color w:val="000000"/>
        </w:rPr>
        <w:t xml:space="preserve"> </w:t>
      </w:r>
    </w:p>
    <w:p w14:paraId="3BA955C1" w14:textId="77777777" w:rsidR="00A82145" w:rsidRDefault="00A82145" w:rsidP="00A82145">
      <w:pPr>
        <w:tabs>
          <w:tab w:val="left" w:pos="1080"/>
          <w:tab w:val="left" w:pos="1440"/>
          <w:tab w:val="left" w:pos="1980"/>
          <w:tab w:val="left" w:pos="2790"/>
          <w:tab w:val="left" w:pos="6480"/>
        </w:tabs>
        <w:ind w:left="720" w:hanging="360"/>
        <w:rPr>
          <w:rFonts w:ascii="Times New Roman" w:hAnsi="Times New Roman"/>
          <w:bCs/>
          <w:color w:val="000000"/>
          <w:szCs w:val="24"/>
        </w:rPr>
      </w:pPr>
      <w:r>
        <w:rPr>
          <w:bCs/>
          <w:color w:val="000000"/>
        </w:rPr>
        <w:tab/>
        <w:t xml:space="preserve">   </w:t>
      </w:r>
      <w:r w:rsidRPr="00A82145">
        <w:rPr>
          <w:bCs/>
          <w:color w:val="000000"/>
        </w:rPr>
        <w:t>Acceptability Study of WOOP for Spousal Caregivers of Persons with early-stage Dementia</w:t>
      </w:r>
      <w:r w:rsidR="00FA54C6">
        <w:rPr>
          <w:rFonts w:ascii="Times New Roman" w:hAnsi="Times New Roman"/>
          <w:bCs/>
          <w:color w:val="000000"/>
          <w:szCs w:val="24"/>
        </w:rPr>
        <w:t xml:space="preserve">, </w:t>
      </w:r>
      <w:r>
        <w:rPr>
          <w:rFonts w:ascii="Times New Roman" w:hAnsi="Times New Roman"/>
          <w:bCs/>
          <w:color w:val="000000"/>
          <w:szCs w:val="24"/>
        </w:rPr>
        <w:t xml:space="preserve">  </w:t>
      </w:r>
    </w:p>
    <w:p w14:paraId="49BA624B" w14:textId="07DEF242" w:rsidR="00FA54C6" w:rsidRPr="00A82145" w:rsidRDefault="00A82145" w:rsidP="00A82145">
      <w:pPr>
        <w:tabs>
          <w:tab w:val="left" w:pos="1080"/>
          <w:tab w:val="left" w:pos="1440"/>
          <w:tab w:val="left" w:pos="1980"/>
          <w:tab w:val="left" w:pos="2790"/>
          <w:tab w:val="left" w:pos="6480"/>
        </w:tabs>
        <w:ind w:left="720" w:hanging="360"/>
        <w:rPr>
          <w:bCs/>
          <w:color w:val="000000"/>
        </w:rPr>
      </w:pPr>
      <w:r>
        <w:rPr>
          <w:rFonts w:ascii="Times New Roman" w:hAnsi="Times New Roman"/>
          <w:bCs/>
          <w:color w:val="000000"/>
          <w:szCs w:val="24"/>
        </w:rPr>
        <w:tab/>
        <w:t xml:space="preserve">   </w:t>
      </w:r>
      <w:r w:rsidR="00FA54C6">
        <w:rPr>
          <w:rFonts w:ascii="Times New Roman" w:hAnsi="Times New Roman"/>
          <w:bCs/>
          <w:color w:val="000000"/>
          <w:szCs w:val="24"/>
        </w:rPr>
        <w:t>September 12</w:t>
      </w:r>
    </w:p>
    <w:p w14:paraId="1FBDC3C1" w14:textId="77777777" w:rsidR="00FA54C6" w:rsidRDefault="00FA54C6" w:rsidP="003776C3">
      <w:pPr>
        <w:tabs>
          <w:tab w:val="left" w:pos="1080"/>
          <w:tab w:val="left" w:pos="1440"/>
          <w:tab w:val="left" w:pos="1980"/>
          <w:tab w:val="left" w:pos="2790"/>
          <w:tab w:val="left" w:pos="6480"/>
        </w:tabs>
        <w:ind w:left="360" w:hanging="360"/>
        <w:rPr>
          <w:rFonts w:ascii="Times New Roman" w:hAnsi="Times New Roman"/>
          <w:bCs/>
          <w:color w:val="000000"/>
          <w:szCs w:val="24"/>
        </w:rPr>
      </w:pPr>
    </w:p>
    <w:p w14:paraId="20C2557B" w14:textId="3988C0EE" w:rsidR="00691917" w:rsidRDefault="00691917" w:rsidP="003776C3">
      <w:pPr>
        <w:tabs>
          <w:tab w:val="left" w:pos="1080"/>
          <w:tab w:val="left" w:pos="1440"/>
          <w:tab w:val="left" w:pos="1980"/>
          <w:tab w:val="left" w:pos="2790"/>
          <w:tab w:val="left" w:pos="6480"/>
        </w:tabs>
        <w:ind w:left="360" w:hanging="360"/>
      </w:pPr>
      <w:r>
        <w:rPr>
          <w:rFonts w:ascii="Times New Roman" w:hAnsi="Times New Roman"/>
          <w:bCs/>
          <w:color w:val="000000"/>
          <w:szCs w:val="24"/>
        </w:rPr>
        <w:t>2022:      Invited Speaker, New York Department of H</w:t>
      </w:r>
      <w:r>
        <w:t>ealth and Mental Hygiene-</w:t>
      </w:r>
      <w:r w:rsidR="001D7DBA">
        <w:t>-</w:t>
      </w:r>
      <w:r>
        <w:t xml:space="preserve"> Staff Professional         </w:t>
      </w:r>
    </w:p>
    <w:p w14:paraId="5E7A13AF" w14:textId="1053276C" w:rsidR="00691917" w:rsidRDefault="00691917" w:rsidP="003776C3">
      <w:pPr>
        <w:tabs>
          <w:tab w:val="left" w:pos="1080"/>
          <w:tab w:val="left" w:pos="1440"/>
          <w:tab w:val="left" w:pos="1980"/>
          <w:tab w:val="left" w:pos="2790"/>
          <w:tab w:val="left" w:pos="6480"/>
        </w:tabs>
        <w:ind w:left="360" w:hanging="360"/>
        <w:rPr>
          <w:rFonts w:ascii="Times New Roman" w:hAnsi="Times New Roman"/>
          <w:bCs/>
          <w:color w:val="000000"/>
          <w:szCs w:val="24"/>
        </w:rPr>
      </w:pPr>
      <w:r>
        <w:t xml:space="preserve">               Development Day, Caregiver Health, April 29</w:t>
      </w:r>
    </w:p>
    <w:p w14:paraId="402024C2" w14:textId="77777777" w:rsidR="00691917" w:rsidRDefault="00691917" w:rsidP="003776C3">
      <w:pPr>
        <w:tabs>
          <w:tab w:val="left" w:pos="1080"/>
          <w:tab w:val="left" w:pos="1440"/>
          <w:tab w:val="left" w:pos="1980"/>
          <w:tab w:val="left" w:pos="2790"/>
          <w:tab w:val="left" w:pos="6480"/>
        </w:tabs>
        <w:ind w:left="360" w:hanging="360"/>
        <w:rPr>
          <w:rFonts w:ascii="Times New Roman" w:hAnsi="Times New Roman"/>
          <w:bCs/>
          <w:color w:val="000000"/>
          <w:szCs w:val="24"/>
        </w:rPr>
      </w:pPr>
    </w:p>
    <w:p w14:paraId="07A6E5D2" w14:textId="2CF8C3BE" w:rsidR="00D10A60" w:rsidRDefault="00E40117" w:rsidP="003776C3">
      <w:pPr>
        <w:tabs>
          <w:tab w:val="left" w:pos="1080"/>
          <w:tab w:val="left" w:pos="1440"/>
          <w:tab w:val="left" w:pos="1980"/>
          <w:tab w:val="left" w:pos="2790"/>
          <w:tab w:val="left" w:pos="6480"/>
        </w:tabs>
        <w:ind w:left="360" w:hanging="360"/>
      </w:pPr>
      <w:r w:rsidRPr="00E40117">
        <w:rPr>
          <w:rFonts w:ascii="Times New Roman" w:hAnsi="Times New Roman"/>
          <w:bCs/>
          <w:color w:val="000000"/>
          <w:szCs w:val="24"/>
        </w:rPr>
        <w:t>2022:</w:t>
      </w:r>
      <w:r>
        <w:rPr>
          <w:rFonts w:ascii="Times New Roman" w:hAnsi="Times New Roman"/>
          <w:bCs/>
          <w:color w:val="000000"/>
          <w:szCs w:val="24"/>
        </w:rPr>
        <w:t xml:space="preserve">      Invited Speaker, Virtual U with AARP </w:t>
      </w:r>
      <w:r w:rsidR="00D10A60">
        <w:rPr>
          <w:rFonts w:ascii="Times New Roman" w:hAnsi="Times New Roman"/>
          <w:bCs/>
          <w:color w:val="000000"/>
          <w:szCs w:val="24"/>
        </w:rPr>
        <w:t>–Navigating p</w:t>
      </w:r>
      <w:r>
        <w:t xml:space="preserve">arent-child relationships and health in later </w:t>
      </w:r>
      <w:r w:rsidR="00D10A60">
        <w:t xml:space="preserve">  </w:t>
      </w:r>
    </w:p>
    <w:p w14:paraId="66BEE625" w14:textId="352D92AF" w:rsidR="00E40117" w:rsidRDefault="00D10A60" w:rsidP="003776C3">
      <w:pPr>
        <w:tabs>
          <w:tab w:val="left" w:pos="1080"/>
          <w:tab w:val="left" w:pos="1440"/>
          <w:tab w:val="left" w:pos="1980"/>
          <w:tab w:val="left" w:pos="2790"/>
          <w:tab w:val="left" w:pos="6480"/>
        </w:tabs>
        <w:ind w:left="360" w:hanging="360"/>
      </w:pPr>
      <w:r>
        <w:t xml:space="preserve">               </w:t>
      </w:r>
      <w:r w:rsidR="00E40117">
        <w:t>life, April 27</w:t>
      </w:r>
    </w:p>
    <w:p w14:paraId="30611B2B" w14:textId="185C0110" w:rsidR="00441A56" w:rsidRDefault="00441A56" w:rsidP="003776C3">
      <w:pPr>
        <w:tabs>
          <w:tab w:val="left" w:pos="1080"/>
          <w:tab w:val="left" w:pos="1440"/>
          <w:tab w:val="left" w:pos="1980"/>
          <w:tab w:val="left" w:pos="2790"/>
          <w:tab w:val="left" w:pos="6480"/>
        </w:tabs>
        <w:ind w:left="360" w:hanging="360"/>
      </w:pPr>
    </w:p>
    <w:p w14:paraId="505734A9" w14:textId="4E5E4593" w:rsidR="00441A56" w:rsidRDefault="00441A56" w:rsidP="003776C3">
      <w:pPr>
        <w:tabs>
          <w:tab w:val="left" w:pos="1080"/>
          <w:tab w:val="left" w:pos="1440"/>
          <w:tab w:val="left" w:pos="1980"/>
          <w:tab w:val="left" w:pos="2790"/>
          <w:tab w:val="left" w:pos="6480"/>
        </w:tabs>
        <w:ind w:left="360" w:hanging="360"/>
      </w:pPr>
      <w:r>
        <w:t>2022:      Invited Speaker, The Tom Ficklin Show-</w:t>
      </w:r>
      <w:r w:rsidR="001D7DBA">
        <w:t>-</w:t>
      </w:r>
      <w:r>
        <w:t xml:space="preserve"> Families coping together with Alzheimer’s Disease,    </w:t>
      </w:r>
    </w:p>
    <w:p w14:paraId="1CA17E62" w14:textId="5A177F03" w:rsidR="00441A56" w:rsidRPr="00E40117" w:rsidRDefault="00441A56" w:rsidP="003776C3">
      <w:pPr>
        <w:tabs>
          <w:tab w:val="left" w:pos="1080"/>
          <w:tab w:val="left" w:pos="1440"/>
          <w:tab w:val="left" w:pos="1980"/>
          <w:tab w:val="left" w:pos="2790"/>
          <w:tab w:val="left" w:pos="6480"/>
        </w:tabs>
        <w:ind w:left="360" w:hanging="360"/>
        <w:rPr>
          <w:rFonts w:ascii="Times New Roman" w:hAnsi="Times New Roman"/>
          <w:bCs/>
          <w:color w:val="000000"/>
          <w:szCs w:val="24"/>
        </w:rPr>
      </w:pPr>
      <w:r>
        <w:t xml:space="preserve"> </w:t>
      </w:r>
      <w:r>
        <w:tab/>
        <w:t xml:space="preserve">         March 21</w:t>
      </w:r>
    </w:p>
    <w:p w14:paraId="533B0476" w14:textId="77777777" w:rsidR="00E40117" w:rsidRDefault="00E40117" w:rsidP="00876F9E">
      <w:pPr>
        <w:tabs>
          <w:tab w:val="left" w:pos="6480"/>
        </w:tabs>
        <w:rPr>
          <w:rFonts w:ascii="Times New Roman" w:hAnsi="Times New Roman"/>
          <w:color w:val="000000"/>
          <w:szCs w:val="24"/>
        </w:rPr>
      </w:pPr>
    </w:p>
    <w:p w14:paraId="6E17DB87" w14:textId="615A08FC" w:rsidR="005D7EC0" w:rsidRDefault="002D5169" w:rsidP="00876F9E">
      <w:pPr>
        <w:tabs>
          <w:tab w:val="left" w:pos="6480"/>
        </w:tabs>
        <w:rPr>
          <w:rFonts w:ascii="Times New Roman" w:hAnsi="Times New Roman"/>
          <w:color w:val="000000"/>
          <w:szCs w:val="24"/>
        </w:rPr>
      </w:pPr>
      <w:r>
        <w:rPr>
          <w:rFonts w:ascii="Times New Roman" w:hAnsi="Times New Roman"/>
          <w:color w:val="000000"/>
          <w:szCs w:val="24"/>
        </w:rPr>
        <w:t xml:space="preserve">2021:      Invited Speaker, </w:t>
      </w:r>
      <w:r w:rsidR="005D7EC0">
        <w:rPr>
          <w:rFonts w:ascii="Times New Roman" w:hAnsi="Times New Roman"/>
          <w:color w:val="000000"/>
          <w:szCs w:val="24"/>
        </w:rPr>
        <w:t xml:space="preserve">NIA IMPACT Collaboratory </w:t>
      </w:r>
      <w:r w:rsidR="00876F9E" w:rsidRPr="00876F9E">
        <w:rPr>
          <w:rFonts w:ascii="Times New Roman" w:hAnsi="Times New Roman"/>
          <w:color w:val="000000"/>
          <w:szCs w:val="24"/>
        </w:rPr>
        <w:t>Grand Rounds</w:t>
      </w:r>
      <w:r w:rsidR="001D7DBA">
        <w:rPr>
          <w:rFonts w:ascii="Times New Roman" w:hAnsi="Times New Roman"/>
          <w:color w:val="000000"/>
          <w:szCs w:val="24"/>
        </w:rPr>
        <w:t>--</w:t>
      </w:r>
      <w:r w:rsidR="00876F9E" w:rsidRPr="00876F9E">
        <w:rPr>
          <w:rFonts w:ascii="Times New Roman" w:hAnsi="Times New Roman"/>
          <w:color w:val="000000"/>
          <w:szCs w:val="24"/>
        </w:rPr>
        <w:t xml:space="preserve"> Partnering with People Living </w:t>
      </w:r>
      <w:r w:rsidR="005D7EC0">
        <w:rPr>
          <w:rFonts w:ascii="Times New Roman" w:hAnsi="Times New Roman"/>
          <w:color w:val="000000"/>
          <w:szCs w:val="24"/>
        </w:rPr>
        <w:t xml:space="preserve"> </w:t>
      </w:r>
    </w:p>
    <w:p w14:paraId="6486B240" w14:textId="171B37D6" w:rsidR="00876F9E" w:rsidRPr="00876F9E" w:rsidRDefault="005D7EC0" w:rsidP="00876F9E">
      <w:pPr>
        <w:tabs>
          <w:tab w:val="left" w:pos="6480"/>
        </w:tabs>
        <w:rPr>
          <w:rFonts w:ascii="Times New Roman" w:hAnsi="Times New Roman"/>
          <w:color w:val="000000"/>
          <w:szCs w:val="24"/>
        </w:rPr>
      </w:pPr>
      <w:r>
        <w:rPr>
          <w:rFonts w:ascii="Times New Roman" w:hAnsi="Times New Roman"/>
          <w:color w:val="000000"/>
          <w:szCs w:val="24"/>
        </w:rPr>
        <w:t xml:space="preserve">               </w:t>
      </w:r>
      <w:r w:rsidR="00876F9E" w:rsidRPr="00876F9E">
        <w:rPr>
          <w:rFonts w:ascii="Times New Roman" w:hAnsi="Times New Roman"/>
          <w:color w:val="000000"/>
          <w:szCs w:val="24"/>
        </w:rPr>
        <w:t>with Dementia and Caregivers in</w:t>
      </w:r>
      <w:r w:rsidR="00876F9E">
        <w:rPr>
          <w:rFonts w:ascii="Times New Roman" w:hAnsi="Times New Roman"/>
          <w:color w:val="000000"/>
          <w:szCs w:val="24"/>
        </w:rPr>
        <w:t xml:space="preserve"> </w:t>
      </w:r>
      <w:r w:rsidR="00876F9E" w:rsidRPr="00876F9E">
        <w:rPr>
          <w:rFonts w:ascii="Times New Roman" w:hAnsi="Times New Roman"/>
          <w:color w:val="000000"/>
          <w:szCs w:val="24"/>
        </w:rPr>
        <w:t>Embedded Pragmatic Clinical Trials</w:t>
      </w:r>
      <w:r>
        <w:rPr>
          <w:rFonts w:ascii="Times New Roman" w:hAnsi="Times New Roman"/>
          <w:color w:val="000000"/>
          <w:szCs w:val="24"/>
        </w:rPr>
        <w:t>, December 16</w:t>
      </w:r>
    </w:p>
    <w:p w14:paraId="6A2B0FA4" w14:textId="1E711FF6" w:rsidR="002D5169" w:rsidRDefault="002D5169" w:rsidP="00E44E4F">
      <w:pPr>
        <w:tabs>
          <w:tab w:val="left" w:pos="1080"/>
          <w:tab w:val="left" w:pos="1440"/>
          <w:tab w:val="left" w:pos="1980"/>
          <w:tab w:val="left" w:pos="2790"/>
          <w:tab w:val="left" w:pos="6480"/>
        </w:tabs>
        <w:ind w:left="360" w:hanging="360"/>
        <w:rPr>
          <w:rFonts w:ascii="Times New Roman" w:hAnsi="Times New Roman"/>
          <w:color w:val="000000"/>
          <w:szCs w:val="24"/>
        </w:rPr>
      </w:pPr>
    </w:p>
    <w:p w14:paraId="6F51B470" w14:textId="5F26AF97" w:rsidR="002D5169" w:rsidRDefault="002D5169" w:rsidP="00E44E4F">
      <w:pPr>
        <w:tabs>
          <w:tab w:val="left" w:pos="1080"/>
          <w:tab w:val="left" w:pos="1440"/>
          <w:tab w:val="left" w:pos="1980"/>
          <w:tab w:val="left" w:pos="2790"/>
          <w:tab w:val="left" w:pos="6480"/>
        </w:tabs>
        <w:ind w:left="360" w:hanging="360"/>
        <w:rPr>
          <w:rFonts w:ascii="Times New Roman" w:hAnsi="Times New Roman"/>
          <w:color w:val="000000"/>
          <w:szCs w:val="24"/>
        </w:rPr>
      </w:pPr>
      <w:r>
        <w:rPr>
          <w:rFonts w:ascii="Times New Roman" w:hAnsi="Times New Roman"/>
          <w:color w:val="000000"/>
          <w:szCs w:val="24"/>
        </w:rPr>
        <w:t xml:space="preserve">2021:      Invited Speaker, </w:t>
      </w:r>
      <w:proofErr w:type="spellStart"/>
      <w:r>
        <w:rPr>
          <w:rFonts w:ascii="Times New Roman" w:hAnsi="Times New Roman"/>
          <w:color w:val="000000"/>
          <w:szCs w:val="24"/>
        </w:rPr>
        <w:t>Caremanity</w:t>
      </w:r>
      <w:proofErr w:type="spellEnd"/>
      <w:r>
        <w:rPr>
          <w:rFonts w:ascii="Times New Roman" w:hAnsi="Times New Roman"/>
          <w:color w:val="000000"/>
          <w:szCs w:val="24"/>
        </w:rPr>
        <w:t xml:space="preserve"> podcast--- Emotions and Health in Caregiving, December 2</w:t>
      </w:r>
    </w:p>
    <w:p w14:paraId="61BBA69D" w14:textId="77777777" w:rsidR="002D5169" w:rsidRDefault="002D5169" w:rsidP="00E44E4F">
      <w:pPr>
        <w:tabs>
          <w:tab w:val="left" w:pos="1080"/>
          <w:tab w:val="left" w:pos="1440"/>
          <w:tab w:val="left" w:pos="1980"/>
          <w:tab w:val="left" w:pos="2790"/>
          <w:tab w:val="left" w:pos="6480"/>
        </w:tabs>
        <w:ind w:left="360" w:hanging="360"/>
        <w:rPr>
          <w:rFonts w:ascii="Times New Roman" w:hAnsi="Times New Roman"/>
          <w:color w:val="000000"/>
          <w:szCs w:val="24"/>
        </w:rPr>
      </w:pPr>
    </w:p>
    <w:p w14:paraId="5D55E815" w14:textId="2C841238" w:rsidR="00E44E4F" w:rsidRDefault="00E44E4F" w:rsidP="00E44E4F">
      <w:pPr>
        <w:tabs>
          <w:tab w:val="left" w:pos="1080"/>
          <w:tab w:val="left" w:pos="1440"/>
          <w:tab w:val="left" w:pos="1980"/>
          <w:tab w:val="left" w:pos="2790"/>
          <w:tab w:val="left" w:pos="6480"/>
        </w:tabs>
        <w:ind w:left="360" w:hanging="360"/>
        <w:rPr>
          <w:rFonts w:ascii="Times New Roman" w:hAnsi="Times New Roman"/>
          <w:color w:val="000000"/>
          <w:szCs w:val="24"/>
        </w:rPr>
      </w:pPr>
      <w:r>
        <w:rPr>
          <w:rFonts w:ascii="Times New Roman" w:hAnsi="Times New Roman"/>
          <w:color w:val="000000"/>
          <w:szCs w:val="24"/>
        </w:rPr>
        <w:t xml:space="preserve">2021:      Invited Speaker, </w:t>
      </w:r>
      <w:r w:rsidRPr="00E44E4F">
        <w:rPr>
          <w:rFonts w:ascii="Times New Roman" w:hAnsi="Times New Roman"/>
          <w:color w:val="000000"/>
          <w:szCs w:val="24"/>
        </w:rPr>
        <w:t>Texas Regional CTSA Consortium Quantitative Seminar Series</w:t>
      </w:r>
      <w:r>
        <w:rPr>
          <w:rFonts w:ascii="Times New Roman" w:hAnsi="Times New Roman"/>
          <w:color w:val="000000"/>
          <w:szCs w:val="24"/>
        </w:rPr>
        <w:t xml:space="preserve">--- Dyadic data    </w:t>
      </w:r>
    </w:p>
    <w:p w14:paraId="77AE2ADD" w14:textId="033ACB0C" w:rsidR="00E44E4F" w:rsidRPr="00E44E4F" w:rsidRDefault="00E44E4F" w:rsidP="00E44E4F">
      <w:pPr>
        <w:tabs>
          <w:tab w:val="left" w:pos="1080"/>
          <w:tab w:val="left" w:pos="1440"/>
          <w:tab w:val="left" w:pos="1980"/>
          <w:tab w:val="left" w:pos="2790"/>
          <w:tab w:val="left" w:pos="6480"/>
        </w:tabs>
        <w:ind w:left="360" w:hanging="360"/>
        <w:rPr>
          <w:rFonts w:ascii="Times New Roman" w:hAnsi="Times New Roman"/>
          <w:color w:val="000000"/>
          <w:szCs w:val="24"/>
        </w:rPr>
      </w:pPr>
      <w:r>
        <w:rPr>
          <w:rFonts w:ascii="Times New Roman" w:hAnsi="Times New Roman"/>
          <w:color w:val="000000"/>
          <w:szCs w:val="24"/>
        </w:rPr>
        <w:t xml:space="preserve">               analysis in ADRD caregiving research, May 4</w:t>
      </w:r>
    </w:p>
    <w:p w14:paraId="0DD9D109" w14:textId="77777777" w:rsidR="00E44E4F" w:rsidRDefault="00E44E4F" w:rsidP="00B9572B">
      <w:pPr>
        <w:tabs>
          <w:tab w:val="left" w:pos="1080"/>
          <w:tab w:val="left" w:pos="1440"/>
          <w:tab w:val="left" w:pos="1980"/>
          <w:tab w:val="left" w:pos="2790"/>
          <w:tab w:val="left" w:pos="6480"/>
        </w:tabs>
        <w:ind w:left="360" w:hanging="360"/>
        <w:rPr>
          <w:rFonts w:ascii="Times New Roman" w:hAnsi="Times New Roman"/>
          <w:color w:val="000000"/>
          <w:szCs w:val="24"/>
        </w:rPr>
      </w:pPr>
    </w:p>
    <w:p w14:paraId="0AE436BC" w14:textId="77777777" w:rsidR="00B87F84" w:rsidRDefault="00394347" w:rsidP="00B9572B">
      <w:pPr>
        <w:tabs>
          <w:tab w:val="left" w:pos="1080"/>
          <w:tab w:val="left" w:pos="1440"/>
          <w:tab w:val="left" w:pos="1980"/>
          <w:tab w:val="left" w:pos="2790"/>
          <w:tab w:val="left" w:pos="6480"/>
        </w:tabs>
        <w:ind w:left="360" w:hanging="360"/>
        <w:rPr>
          <w:rFonts w:ascii="Times New Roman" w:hAnsi="Times New Roman"/>
          <w:color w:val="000000"/>
          <w:szCs w:val="24"/>
        </w:rPr>
      </w:pPr>
      <w:r>
        <w:rPr>
          <w:rFonts w:ascii="Times New Roman" w:hAnsi="Times New Roman"/>
          <w:color w:val="000000"/>
          <w:szCs w:val="24"/>
        </w:rPr>
        <w:t xml:space="preserve">2021:      Invited Break-Out Training Session Leader, </w:t>
      </w:r>
      <w:r w:rsidR="00B87F84">
        <w:rPr>
          <w:rFonts w:ascii="Times New Roman" w:hAnsi="Times New Roman"/>
          <w:color w:val="000000"/>
          <w:szCs w:val="24"/>
        </w:rPr>
        <w:t xml:space="preserve">NIA </w:t>
      </w:r>
      <w:r>
        <w:rPr>
          <w:rFonts w:ascii="Times New Roman" w:hAnsi="Times New Roman"/>
          <w:color w:val="000000"/>
          <w:szCs w:val="24"/>
        </w:rPr>
        <w:t>IMPACT Collaboratory</w:t>
      </w:r>
      <w:r w:rsidR="00F1448E">
        <w:rPr>
          <w:rFonts w:ascii="Times New Roman" w:hAnsi="Times New Roman"/>
          <w:color w:val="000000"/>
          <w:szCs w:val="24"/>
        </w:rPr>
        <w:t xml:space="preserve"> Annual Meeting</w:t>
      </w:r>
      <w:r>
        <w:rPr>
          <w:rFonts w:ascii="Times New Roman" w:hAnsi="Times New Roman"/>
          <w:color w:val="000000"/>
          <w:szCs w:val="24"/>
        </w:rPr>
        <w:t>---</w:t>
      </w:r>
      <w:r w:rsidR="00F1448E">
        <w:rPr>
          <w:rFonts w:ascii="Times New Roman" w:hAnsi="Times New Roman"/>
          <w:color w:val="000000"/>
          <w:szCs w:val="24"/>
        </w:rPr>
        <w:t xml:space="preserve"> </w:t>
      </w:r>
    </w:p>
    <w:p w14:paraId="28CA72AD" w14:textId="458A4986" w:rsidR="00394347" w:rsidRDefault="00B87F84" w:rsidP="00B9572B">
      <w:pPr>
        <w:tabs>
          <w:tab w:val="left" w:pos="1080"/>
          <w:tab w:val="left" w:pos="1440"/>
          <w:tab w:val="left" w:pos="1980"/>
          <w:tab w:val="left" w:pos="2790"/>
          <w:tab w:val="left" w:pos="6480"/>
        </w:tabs>
        <w:ind w:left="360" w:hanging="360"/>
        <w:rPr>
          <w:rFonts w:ascii="Times New Roman" w:hAnsi="Times New Roman"/>
          <w:color w:val="000000"/>
          <w:szCs w:val="24"/>
        </w:rPr>
      </w:pPr>
      <w:r>
        <w:rPr>
          <w:rFonts w:ascii="Times New Roman" w:hAnsi="Times New Roman"/>
          <w:color w:val="000000"/>
          <w:szCs w:val="24"/>
        </w:rPr>
        <w:tab/>
        <w:t xml:space="preserve">         </w:t>
      </w:r>
      <w:r w:rsidR="00F1448E">
        <w:rPr>
          <w:rFonts w:ascii="Times New Roman" w:hAnsi="Times New Roman"/>
          <w:color w:val="000000"/>
          <w:szCs w:val="24"/>
        </w:rPr>
        <w:t>Dyadic</w:t>
      </w:r>
      <w:r>
        <w:rPr>
          <w:rFonts w:ascii="Times New Roman" w:hAnsi="Times New Roman"/>
          <w:color w:val="000000"/>
          <w:szCs w:val="24"/>
        </w:rPr>
        <w:t xml:space="preserve"> </w:t>
      </w:r>
      <w:r w:rsidR="00394347">
        <w:rPr>
          <w:rFonts w:ascii="Times New Roman" w:hAnsi="Times New Roman"/>
          <w:color w:val="000000"/>
          <w:szCs w:val="24"/>
        </w:rPr>
        <w:t>Designs versus Proxy Reported Outcomes</w:t>
      </w:r>
      <w:r w:rsidR="00F1448E">
        <w:rPr>
          <w:rFonts w:ascii="Times New Roman" w:hAnsi="Times New Roman"/>
          <w:color w:val="000000"/>
          <w:szCs w:val="24"/>
        </w:rPr>
        <w:t>, April 7</w:t>
      </w:r>
    </w:p>
    <w:p w14:paraId="42CFDF5C" w14:textId="77777777" w:rsidR="00394347" w:rsidRDefault="00394347" w:rsidP="00B9572B">
      <w:pPr>
        <w:tabs>
          <w:tab w:val="left" w:pos="1080"/>
          <w:tab w:val="left" w:pos="1440"/>
          <w:tab w:val="left" w:pos="1980"/>
          <w:tab w:val="left" w:pos="2790"/>
          <w:tab w:val="left" w:pos="6480"/>
        </w:tabs>
        <w:ind w:left="360" w:hanging="360"/>
        <w:rPr>
          <w:rFonts w:ascii="Times New Roman" w:hAnsi="Times New Roman"/>
          <w:color w:val="000000"/>
          <w:szCs w:val="24"/>
        </w:rPr>
      </w:pPr>
    </w:p>
    <w:p w14:paraId="6C9A5659" w14:textId="37D95CD0" w:rsidR="00B9572B" w:rsidRDefault="00B9572B" w:rsidP="00B9572B">
      <w:pPr>
        <w:tabs>
          <w:tab w:val="left" w:pos="1080"/>
          <w:tab w:val="left" w:pos="1440"/>
          <w:tab w:val="left" w:pos="1980"/>
          <w:tab w:val="left" w:pos="2790"/>
          <w:tab w:val="left" w:pos="6480"/>
        </w:tabs>
        <w:ind w:left="360" w:hanging="360"/>
        <w:rPr>
          <w:rFonts w:ascii="Times New Roman" w:hAnsi="Times New Roman"/>
          <w:color w:val="000000"/>
          <w:szCs w:val="24"/>
        </w:rPr>
      </w:pPr>
      <w:r w:rsidRPr="00B9572B">
        <w:rPr>
          <w:rFonts w:ascii="Times New Roman" w:hAnsi="Times New Roman"/>
          <w:color w:val="000000"/>
          <w:szCs w:val="24"/>
        </w:rPr>
        <w:t>2020:</w:t>
      </w:r>
      <w:r>
        <w:rPr>
          <w:rFonts w:ascii="Times New Roman" w:hAnsi="Times New Roman"/>
          <w:color w:val="000000"/>
          <w:szCs w:val="24"/>
        </w:rPr>
        <w:t xml:space="preserve">      Invited Speaker, USC Edward R. Roybal Institute on Aging, Conference on </w:t>
      </w:r>
      <w:r w:rsidRPr="00B9572B">
        <w:rPr>
          <w:rFonts w:ascii="Times New Roman" w:hAnsi="Times New Roman"/>
          <w:color w:val="000000"/>
          <w:szCs w:val="24"/>
        </w:rPr>
        <w:t xml:space="preserve">Interdisciplinary </w:t>
      </w:r>
      <w:r>
        <w:rPr>
          <w:rFonts w:ascii="Times New Roman" w:hAnsi="Times New Roman"/>
          <w:color w:val="000000"/>
          <w:szCs w:val="24"/>
        </w:rPr>
        <w:t xml:space="preserve">   </w:t>
      </w:r>
    </w:p>
    <w:p w14:paraId="03148E6E" w14:textId="77777777" w:rsidR="00B9572B" w:rsidRDefault="00B9572B" w:rsidP="00B9572B">
      <w:pPr>
        <w:tabs>
          <w:tab w:val="left" w:pos="1080"/>
          <w:tab w:val="left" w:pos="1440"/>
          <w:tab w:val="left" w:pos="1980"/>
          <w:tab w:val="left" w:pos="2790"/>
          <w:tab w:val="left" w:pos="6480"/>
        </w:tabs>
        <w:ind w:left="360" w:hanging="360"/>
        <w:rPr>
          <w:rFonts w:ascii="Times New Roman" w:hAnsi="Times New Roman"/>
          <w:color w:val="000000"/>
          <w:szCs w:val="24"/>
        </w:rPr>
      </w:pPr>
      <w:r>
        <w:rPr>
          <w:rFonts w:ascii="Times New Roman" w:hAnsi="Times New Roman"/>
          <w:color w:val="000000"/>
          <w:szCs w:val="24"/>
        </w:rPr>
        <w:t xml:space="preserve">               </w:t>
      </w:r>
      <w:r w:rsidRPr="00B9572B">
        <w:rPr>
          <w:rFonts w:ascii="Times New Roman" w:hAnsi="Times New Roman"/>
          <w:color w:val="000000"/>
          <w:szCs w:val="24"/>
        </w:rPr>
        <w:t>Aging Research</w:t>
      </w:r>
      <w:r>
        <w:rPr>
          <w:rFonts w:ascii="Times New Roman" w:hAnsi="Times New Roman"/>
          <w:color w:val="000000"/>
          <w:szCs w:val="24"/>
        </w:rPr>
        <w:t xml:space="preserve"> </w:t>
      </w:r>
      <w:r w:rsidRPr="00B9572B">
        <w:rPr>
          <w:rFonts w:ascii="Times New Roman" w:hAnsi="Times New Roman"/>
          <w:color w:val="000000"/>
          <w:szCs w:val="24"/>
        </w:rPr>
        <w:t>to Address Health Disparities in Alzheimer’s</w:t>
      </w:r>
      <w:r>
        <w:rPr>
          <w:rFonts w:ascii="Times New Roman" w:hAnsi="Times New Roman"/>
          <w:color w:val="000000"/>
          <w:szCs w:val="24"/>
        </w:rPr>
        <w:t xml:space="preserve"> Dis</w:t>
      </w:r>
      <w:r w:rsidRPr="00B9572B">
        <w:rPr>
          <w:rFonts w:ascii="Times New Roman" w:hAnsi="Times New Roman"/>
          <w:color w:val="000000"/>
          <w:szCs w:val="24"/>
        </w:rPr>
        <w:t>ease and Related Dementias</w:t>
      </w:r>
      <w:r>
        <w:rPr>
          <w:rFonts w:ascii="Times New Roman" w:hAnsi="Times New Roman"/>
          <w:color w:val="000000"/>
          <w:szCs w:val="24"/>
        </w:rPr>
        <w:t xml:space="preserve"> --- </w:t>
      </w:r>
    </w:p>
    <w:p w14:paraId="2166782B" w14:textId="7B3710CE" w:rsidR="00B9572B" w:rsidRDefault="00B9572B" w:rsidP="00B9572B">
      <w:pPr>
        <w:tabs>
          <w:tab w:val="left" w:pos="1080"/>
          <w:tab w:val="left" w:pos="1440"/>
          <w:tab w:val="left" w:pos="1980"/>
          <w:tab w:val="left" w:pos="2790"/>
          <w:tab w:val="left" w:pos="6480"/>
        </w:tabs>
        <w:ind w:left="360" w:hanging="360"/>
        <w:rPr>
          <w:rFonts w:ascii="Times New Roman" w:hAnsi="Times New Roman"/>
          <w:color w:val="000000"/>
          <w:szCs w:val="24"/>
        </w:rPr>
      </w:pPr>
      <w:r>
        <w:rPr>
          <w:rFonts w:ascii="Times New Roman" w:hAnsi="Times New Roman"/>
          <w:color w:val="000000"/>
          <w:szCs w:val="24"/>
        </w:rPr>
        <w:t xml:space="preserve">               Designing a research project that addresses both care recipient and caregiver processes in ADRD </w:t>
      </w:r>
    </w:p>
    <w:p w14:paraId="1AB9DC1E" w14:textId="23A39EB0" w:rsidR="00B9572B" w:rsidRPr="00B9572B" w:rsidRDefault="00B9572B" w:rsidP="00B9572B">
      <w:pPr>
        <w:tabs>
          <w:tab w:val="left" w:pos="1080"/>
          <w:tab w:val="left" w:pos="1440"/>
          <w:tab w:val="left" w:pos="1980"/>
          <w:tab w:val="left" w:pos="2790"/>
          <w:tab w:val="left" w:pos="6480"/>
        </w:tabs>
        <w:ind w:left="360" w:hanging="360"/>
        <w:rPr>
          <w:rFonts w:ascii="Times New Roman" w:hAnsi="Times New Roman"/>
          <w:color w:val="000000"/>
          <w:szCs w:val="24"/>
        </w:rPr>
      </w:pPr>
      <w:r>
        <w:rPr>
          <w:rFonts w:ascii="Times New Roman" w:hAnsi="Times New Roman"/>
          <w:color w:val="000000"/>
          <w:szCs w:val="24"/>
        </w:rPr>
        <w:t xml:space="preserve">               research, October 6</w:t>
      </w:r>
    </w:p>
    <w:p w14:paraId="13F4FC90" w14:textId="77777777" w:rsidR="00B9572B" w:rsidRDefault="00B9572B" w:rsidP="003776C3">
      <w:pPr>
        <w:tabs>
          <w:tab w:val="left" w:pos="1080"/>
          <w:tab w:val="left" w:pos="1440"/>
          <w:tab w:val="left" w:pos="1980"/>
          <w:tab w:val="left" w:pos="2790"/>
          <w:tab w:val="left" w:pos="6480"/>
        </w:tabs>
        <w:ind w:left="360" w:hanging="360"/>
        <w:rPr>
          <w:rFonts w:ascii="Times New Roman" w:hAnsi="Times New Roman"/>
          <w:color w:val="000000"/>
          <w:szCs w:val="24"/>
        </w:rPr>
      </w:pPr>
    </w:p>
    <w:p w14:paraId="7B024438" w14:textId="502AC5D9" w:rsidR="005B6DF7" w:rsidRPr="00B9572B" w:rsidRDefault="0046630B" w:rsidP="003776C3">
      <w:pPr>
        <w:tabs>
          <w:tab w:val="left" w:pos="1080"/>
          <w:tab w:val="left" w:pos="1440"/>
          <w:tab w:val="left" w:pos="1980"/>
          <w:tab w:val="left" w:pos="2790"/>
          <w:tab w:val="left" w:pos="6480"/>
        </w:tabs>
        <w:ind w:left="360" w:hanging="360"/>
        <w:rPr>
          <w:rFonts w:ascii="Times New Roman" w:hAnsi="Times New Roman"/>
          <w:iCs/>
          <w:color w:val="000000"/>
          <w:szCs w:val="24"/>
        </w:rPr>
      </w:pPr>
      <w:r w:rsidRPr="0046630B">
        <w:rPr>
          <w:rFonts w:ascii="Times New Roman" w:hAnsi="Times New Roman"/>
          <w:color w:val="000000"/>
          <w:szCs w:val="24"/>
        </w:rPr>
        <w:t xml:space="preserve">2020:      Invited Speaker, </w:t>
      </w:r>
      <w:r w:rsidR="005B6DF7" w:rsidRPr="005B6DF7">
        <w:rPr>
          <w:rFonts w:ascii="Times New Roman" w:hAnsi="Times New Roman"/>
          <w:color w:val="000000"/>
          <w:szCs w:val="24"/>
        </w:rPr>
        <w:t xml:space="preserve">AARP CT Webinar Wednesday Series featuring Joan Monin: </w:t>
      </w:r>
      <w:r w:rsidR="005B6DF7" w:rsidRPr="00B9572B">
        <w:rPr>
          <w:rFonts w:ascii="Times New Roman" w:hAnsi="Times New Roman"/>
          <w:iCs/>
          <w:color w:val="000000"/>
          <w:szCs w:val="24"/>
        </w:rPr>
        <w:t xml:space="preserve">The Emotional    </w:t>
      </w:r>
    </w:p>
    <w:p w14:paraId="69893823" w14:textId="3E503EE7" w:rsidR="0046630B" w:rsidRPr="00B9572B" w:rsidRDefault="005B6DF7" w:rsidP="003776C3">
      <w:pPr>
        <w:tabs>
          <w:tab w:val="left" w:pos="1080"/>
          <w:tab w:val="left" w:pos="1440"/>
          <w:tab w:val="left" w:pos="1980"/>
          <w:tab w:val="left" w:pos="2790"/>
          <w:tab w:val="left" w:pos="6480"/>
        </w:tabs>
        <w:ind w:left="360" w:hanging="360"/>
        <w:rPr>
          <w:rFonts w:ascii="Times New Roman" w:hAnsi="Times New Roman"/>
          <w:color w:val="000000"/>
          <w:szCs w:val="24"/>
        </w:rPr>
      </w:pPr>
      <w:r w:rsidRPr="00B9572B">
        <w:rPr>
          <w:rFonts w:ascii="Times New Roman" w:hAnsi="Times New Roman"/>
          <w:iCs/>
          <w:color w:val="000000"/>
          <w:szCs w:val="24"/>
        </w:rPr>
        <w:tab/>
        <w:t xml:space="preserve">         Lives of Persons with Dementia and their Care Partnership, September 30</w:t>
      </w:r>
    </w:p>
    <w:p w14:paraId="6E3F2DD5" w14:textId="77777777" w:rsidR="0046630B" w:rsidRPr="00B9572B" w:rsidRDefault="0046630B" w:rsidP="00D5124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2" w:hanging="922"/>
        <w:rPr>
          <w:color w:val="000000"/>
        </w:rPr>
      </w:pPr>
    </w:p>
    <w:p w14:paraId="35A62F90" w14:textId="6651E15A" w:rsidR="00C85D8B" w:rsidRDefault="00C85D8B" w:rsidP="00D5124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2" w:hanging="922"/>
        <w:rPr>
          <w:color w:val="000000"/>
        </w:rPr>
      </w:pPr>
      <w:r>
        <w:rPr>
          <w:color w:val="000000"/>
        </w:rPr>
        <w:lastRenderedPageBreak/>
        <w:t>2020:</w:t>
      </w:r>
      <w:r>
        <w:rPr>
          <w:color w:val="000000"/>
        </w:rPr>
        <w:tab/>
        <w:t xml:space="preserve">Invited Speaker and Panelist, AARP CT </w:t>
      </w:r>
      <w:proofErr w:type="spellStart"/>
      <w:r>
        <w:rPr>
          <w:color w:val="000000"/>
        </w:rPr>
        <w:t>Liveability</w:t>
      </w:r>
      <w:proofErr w:type="spellEnd"/>
      <w:r>
        <w:rPr>
          <w:color w:val="000000"/>
        </w:rPr>
        <w:t xml:space="preserve"> Conference</w:t>
      </w:r>
      <w:r w:rsidR="004D14BD">
        <w:rPr>
          <w:color w:val="000000"/>
        </w:rPr>
        <w:t xml:space="preserve"> – The Role of a Researcher in LiveWell’s Empowering Partnerships Project</w:t>
      </w:r>
      <w:r>
        <w:rPr>
          <w:color w:val="000000"/>
        </w:rPr>
        <w:t>, June 30</w:t>
      </w:r>
      <w:r w:rsidR="002F0F3B">
        <w:rPr>
          <w:color w:val="000000"/>
        </w:rPr>
        <w:t xml:space="preserve"> (cancelled)</w:t>
      </w:r>
    </w:p>
    <w:p w14:paraId="74C2FF14" w14:textId="77777777" w:rsidR="00C85D8B" w:rsidRDefault="00C85D8B" w:rsidP="00D5124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2" w:hanging="922"/>
        <w:rPr>
          <w:color w:val="000000"/>
        </w:rPr>
      </w:pPr>
    </w:p>
    <w:p w14:paraId="021D3CE6" w14:textId="437B85A6" w:rsidR="004F726E" w:rsidRDefault="00394786" w:rsidP="00D5124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2" w:hanging="922"/>
        <w:rPr>
          <w:color w:val="000000"/>
        </w:rPr>
      </w:pPr>
      <w:r w:rsidRPr="00C87AC6">
        <w:rPr>
          <w:color w:val="000000"/>
        </w:rPr>
        <w:t>20</w:t>
      </w:r>
      <w:r w:rsidR="002D7B5C" w:rsidRPr="00C87AC6">
        <w:rPr>
          <w:color w:val="000000"/>
        </w:rPr>
        <w:t>20</w:t>
      </w:r>
      <w:r w:rsidRPr="00C87AC6">
        <w:rPr>
          <w:color w:val="000000"/>
        </w:rPr>
        <w:t>:</w:t>
      </w:r>
      <w:r w:rsidRPr="00C87AC6">
        <w:rPr>
          <w:color w:val="000000"/>
        </w:rPr>
        <w:tab/>
        <w:t xml:space="preserve">Invited Speaker, </w:t>
      </w:r>
      <w:r w:rsidR="00772023" w:rsidRPr="00C87AC6">
        <w:rPr>
          <w:color w:val="000000"/>
        </w:rPr>
        <w:t>Amsterdam U</w:t>
      </w:r>
      <w:r w:rsidR="004B7ABF" w:rsidRPr="00C87AC6">
        <w:rPr>
          <w:color w:val="000000"/>
        </w:rPr>
        <w:t xml:space="preserve">niversity </w:t>
      </w:r>
      <w:r w:rsidR="00772023" w:rsidRPr="00C87AC6">
        <w:rPr>
          <w:color w:val="000000"/>
        </w:rPr>
        <w:t>M</w:t>
      </w:r>
      <w:r w:rsidR="004B7ABF" w:rsidRPr="00C87AC6">
        <w:rPr>
          <w:color w:val="000000"/>
        </w:rPr>
        <w:t xml:space="preserve">edical </w:t>
      </w:r>
      <w:r w:rsidR="00772023" w:rsidRPr="00C87AC6">
        <w:rPr>
          <w:color w:val="000000"/>
        </w:rPr>
        <w:t>C</w:t>
      </w:r>
      <w:r w:rsidR="004B7ABF" w:rsidRPr="00C87AC6">
        <w:rPr>
          <w:color w:val="000000"/>
        </w:rPr>
        <w:t>enter</w:t>
      </w:r>
      <w:r w:rsidR="00545F5C">
        <w:rPr>
          <w:color w:val="000000"/>
        </w:rPr>
        <w:t>, Amsterdam, The Netherlands</w:t>
      </w:r>
      <w:r w:rsidR="00772023" w:rsidRPr="00C87AC6">
        <w:rPr>
          <w:color w:val="000000"/>
        </w:rPr>
        <w:t xml:space="preserve"> </w:t>
      </w:r>
      <w:r w:rsidR="002D7B5C" w:rsidRPr="00C87AC6">
        <w:rPr>
          <w:color w:val="000000"/>
        </w:rPr>
        <w:t>–</w:t>
      </w:r>
      <w:r w:rsidR="00772023" w:rsidRPr="00C87AC6">
        <w:rPr>
          <w:color w:val="000000"/>
        </w:rPr>
        <w:t xml:space="preserve"> </w:t>
      </w:r>
      <w:r w:rsidR="002D7B5C" w:rsidRPr="00C87AC6">
        <w:rPr>
          <w:color w:val="000000"/>
        </w:rPr>
        <w:t>“A Daily Self-Regulation Intervention for Spouses of Persons with Early Stage Dementia: Implications for the Quality of Life of Both Partners”,</w:t>
      </w:r>
      <w:r w:rsidR="00446736">
        <w:rPr>
          <w:color w:val="000000"/>
        </w:rPr>
        <w:t xml:space="preserve"> June 2 (postponed)</w:t>
      </w:r>
    </w:p>
    <w:p w14:paraId="551A6D19" w14:textId="71D83045" w:rsidR="007D533D" w:rsidRDefault="007D533D" w:rsidP="00D5124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2" w:hanging="922"/>
        <w:rPr>
          <w:color w:val="000000"/>
        </w:rPr>
      </w:pPr>
    </w:p>
    <w:p w14:paraId="0DC0BF41" w14:textId="779FE5E1" w:rsidR="007D533D" w:rsidRDefault="007D533D" w:rsidP="00D5124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2" w:hanging="922"/>
        <w:rPr>
          <w:color w:val="000000"/>
        </w:rPr>
      </w:pPr>
      <w:r>
        <w:rPr>
          <w:color w:val="000000"/>
        </w:rPr>
        <w:t>2020:</w:t>
      </w:r>
      <w:r>
        <w:rPr>
          <w:color w:val="000000"/>
        </w:rPr>
        <w:tab/>
        <w:t>Invited Speaker, Association for Psychological Sciences Annual Convention, Chicago, IL –Program Committee invited symposium and panel: “Interpersonal Processes and Health: A Life Course Developmental Perspective”, May 23</w:t>
      </w:r>
      <w:r w:rsidR="00446736">
        <w:rPr>
          <w:color w:val="000000"/>
        </w:rPr>
        <w:t xml:space="preserve"> (</w:t>
      </w:r>
      <w:r w:rsidR="00C94A0F">
        <w:rPr>
          <w:color w:val="000000"/>
        </w:rPr>
        <w:t>cancelled</w:t>
      </w:r>
      <w:r w:rsidR="00446736">
        <w:rPr>
          <w:color w:val="000000"/>
        </w:rPr>
        <w:t>)</w:t>
      </w:r>
      <w:r>
        <w:rPr>
          <w:color w:val="000000"/>
        </w:rPr>
        <w:t xml:space="preserve"> </w:t>
      </w:r>
    </w:p>
    <w:p w14:paraId="6423EB8A" w14:textId="1D49BAEC" w:rsidR="00BD4835" w:rsidRDefault="00BD4835" w:rsidP="00D5124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2" w:hanging="922"/>
        <w:rPr>
          <w:color w:val="000000"/>
        </w:rPr>
      </w:pPr>
    </w:p>
    <w:p w14:paraId="6D388169" w14:textId="2B69F2B9" w:rsidR="003C5698" w:rsidRDefault="003C5698" w:rsidP="00D5124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2" w:hanging="922"/>
        <w:rPr>
          <w:color w:val="000000"/>
        </w:rPr>
      </w:pPr>
      <w:r>
        <w:rPr>
          <w:color w:val="000000"/>
        </w:rPr>
        <w:t>2020:</w:t>
      </w:r>
      <w:r>
        <w:rPr>
          <w:color w:val="000000"/>
        </w:rPr>
        <w:tab/>
        <w:t>Invited Lecture, Dementia Fundamentals, Quinnipiac University, Hamden, CT- “The Emotional Lives of Persons with Dementia and their Care Partners”, April 23</w:t>
      </w:r>
      <w:r w:rsidR="002F0F3B">
        <w:rPr>
          <w:color w:val="000000"/>
        </w:rPr>
        <w:t xml:space="preserve"> (virtual)</w:t>
      </w:r>
      <w:r>
        <w:rPr>
          <w:color w:val="000000"/>
        </w:rPr>
        <w:t xml:space="preserve"> </w:t>
      </w:r>
    </w:p>
    <w:p w14:paraId="6C0A8B52" w14:textId="77777777" w:rsidR="003C5698" w:rsidRDefault="003C5698" w:rsidP="00D5124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2" w:hanging="922"/>
        <w:rPr>
          <w:color w:val="000000"/>
        </w:rPr>
      </w:pPr>
    </w:p>
    <w:p w14:paraId="59DDE740" w14:textId="40CF04AA" w:rsidR="00793DED" w:rsidRDefault="00793DED" w:rsidP="00D5124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2" w:hanging="922"/>
        <w:rPr>
          <w:color w:val="000000"/>
        </w:rPr>
      </w:pPr>
      <w:r>
        <w:rPr>
          <w:color w:val="000000"/>
        </w:rPr>
        <w:t>2020:</w:t>
      </w:r>
      <w:r>
        <w:rPr>
          <w:color w:val="000000"/>
        </w:rPr>
        <w:tab/>
        <w:t xml:space="preserve">Invited Speaker, National Research Summit on Care, Services, and Supports for Persons with Dementia and their Caregivers, National Institutes of Health, Bethesda, MD – </w:t>
      </w:r>
      <w:r w:rsidR="005D4171">
        <w:rPr>
          <w:color w:val="000000"/>
        </w:rPr>
        <w:t xml:space="preserve">Program Committee invited talk and panel: </w:t>
      </w:r>
      <w:r>
        <w:rPr>
          <w:color w:val="000000"/>
        </w:rPr>
        <w:t>“The Emotional Health of Persons with Dementia and their Caregivers”</w:t>
      </w:r>
      <w:r w:rsidR="00D57412">
        <w:rPr>
          <w:color w:val="000000"/>
        </w:rPr>
        <w:t>, March 24</w:t>
      </w:r>
      <w:r w:rsidR="00446736">
        <w:rPr>
          <w:color w:val="000000"/>
        </w:rPr>
        <w:t xml:space="preserve"> (po</w:t>
      </w:r>
      <w:r w:rsidR="002F0F3B">
        <w:rPr>
          <w:color w:val="000000"/>
        </w:rPr>
        <w:t>stponed to August 13, virtual</w:t>
      </w:r>
      <w:r w:rsidR="00446736">
        <w:rPr>
          <w:color w:val="000000"/>
        </w:rPr>
        <w:t>)</w:t>
      </w:r>
    </w:p>
    <w:p w14:paraId="023016A1" w14:textId="77777777" w:rsidR="00793DED" w:rsidRDefault="00793DED" w:rsidP="00D5124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2" w:hanging="922"/>
        <w:rPr>
          <w:color w:val="000000"/>
        </w:rPr>
      </w:pPr>
    </w:p>
    <w:p w14:paraId="6DDCC4EE" w14:textId="1947CF1B" w:rsidR="00BD4835" w:rsidRDefault="00BD4835" w:rsidP="00D5124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2" w:hanging="922"/>
        <w:rPr>
          <w:color w:val="000000"/>
        </w:rPr>
      </w:pPr>
      <w:r>
        <w:rPr>
          <w:color w:val="000000"/>
        </w:rPr>
        <w:t>2019:</w:t>
      </w:r>
      <w:r>
        <w:rPr>
          <w:color w:val="000000"/>
        </w:rPr>
        <w:tab/>
        <w:t>Invited Speaker, University of Har</w:t>
      </w:r>
      <w:r w:rsidR="00410885">
        <w:rPr>
          <w:color w:val="000000"/>
        </w:rPr>
        <w:t>t</w:t>
      </w:r>
      <w:r>
        <w:rPr>
          <w:color w:val="000000"/>
        </w:rPr>
        <w:t>ford Psychology Department Colloquium, Hartford CT—</w:t>
      </w:r>
      <w:r w:rsidR="00AA0EF9" w:rsidRPr="00AA0EF9">
        <w:rPr>
          <w:rFonts w:ascii="Calibri" w:eastAsiaTheme="minorHAnsi" w:hAnsi="Calibri" w:cs="Calibri"/>
          <w:sz w:val="22"/>
          <w:szCs w:val="22"/>
        </w:rPr>
        <w:t xml:space="preserve"> </w:t>
      </w:r>
      <w:r w:rsidR="000E2E10">
        <w:rPr>
          <w:rFonts w:ascii="Calibri" w:eastAsiaTheme="minorHAnsi" w:hAnsi="Calibri" w:cs="Calibri"/>
          <w:sz w:val="22"/>
          <w:szCs w:val="22"/>
        </w:rPr>
        <w:t>“</w:t>
      </w:r>
      <w:r w:rsidR="00AA0EF9" w:rsidRPr="00AA0EF9">
        <w:rPr>
          <w:color w:val="000000"/>
        </w:rPr>
        <w:t>The Interpersonal Effects of Suffering and Compassion in Older Adult Caregiving</w:t>
      </w:r>
      <w:r w:rsidR="000E2E10">
        <w:rPr>
          <w:color w:val="000000"/>
        </w:rPr>
        <w:t>”</w:t>
      </w:r>
      <w:r>
        <w:rPr>
          <w:color w:val="000000"/>
        </w:rPr>
        <w:t xml:space="preserve">, </w:t>
      </w:r>
      <w:r w:rsidR="008208B0">
        <w:rPr>
          <w:color w:val="000000"/>
        </w:rPr>
        <w:t>Dec 9</w:t>
      </w:r>
    </w:p>
    <w:p w14:paraId="58F94031" w14:textId="6D207F59" w:rsidR="00533251" w:rsidRDefault="00533251" w:rsidP="00D5124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2" w:hanging="922"/>
        <w:rPr>
          <w:color w:val="000000"/>
        </w:rPr>
      </w:pPr>
    </w:p>
    <w:p w14:paraId="595D9805" w14:textId="77777777" w:rsidR="005751AF" w:rsidRDefault="005751AF" w:rsidP="005751AF">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2" w:hanging="922"/>
        <w:rPr>
          <w:color w:val="000000"/>
        </w:rPr>
      </w:pPr>
      <w:r>
        <w:rPr>
          <w:color w:val="000000"/>
        </w:rPr>
        <w:t>2019:</w:t>
      </w:r>
      <w:r>
        <w:rPr>
          <w:color w:val="000000"/>
        </w:rPr>
        <w:tab/>
        <w:t>Invited Speaker, University of California, Berkeley, Psychology Clinical Science Department Colloquium</w:t>
      </w:r>
      <w:r w:rsidRPr="00C87AC6">
        <w:rPr>
          <w:color w:val="000000"/>
        </w:rPr>
        <w:t>–</w:t>
      </w:r>
      <w:r>
        <w:rPr>
          <w:color w:val="000000"/>
        </w:rPr>
        <w:t xml:space="preserve"> </w:t>
      </w:r>
      <w:r w:rsidRPr="00C87AC6">
        <w:rPr>
          <w:color w:val="000000"/>
        </w:rPr>
        <w:t xml:space="preserve">“A Daily Self-Regulation Intervention for Spouses of Persons with Early Stage Dementia: </w:t>
      </w:r>
      <w:r>
        <w:rPr>
          <w:color w:val="000000"/>
        </w:rPr>
        <w:t>Exploring Interpersonal Mechanisms for Both Partners’ Outcomes</w:t>
      </w:r>
      <w:r w:rsidRPr="00C87AC6">
        <w:rPr>
          <w:color w:val="000000"/>
        </w:rPr>
        <w:t>”</w:t>
      </w:r>
      <w:r>
        <w:rPr>
          <w:color w:val="000000"/>
        </w:rPr>
        <w:t>, Dec 1-4</w:t>
      </w:r>
    </w:p>
    <w:p w14:paraId="15CC4AC8" w14:textId="77777777" w:rsidR="005751AF" w:rsidRDefault="005751AF" w:rsidP="003F712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2" w:hanging="922"/>
        <w:rPr>
          <w:color w:val="000000"/>
        </w:rPr>
      </w:pPr>
    </w:p>
    <w:p w14:paraId="1C6870F6" w14:textId="6B2216A9" w:rsidR="003F7127" w:rsidRDefault="003F7127" w:rsidP="003F712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2" w:hanging="922"/>
        <w:rPr>
          <w:color w:val="000000"/>
        </w:rPr>
      </w:pPr>
      <w:r w:rsidRPr="00C87AC6">
        <w:rPr>
          <w:color w:val="000000"/>
        </w:rPr>
        <w:t>2019:</w:t>
      </w:r>
      <w:r w:rsidRPr="00C87AC6">
        <w:rPr>
          <w:color w:val="000000"/>
        </w:rPr>
        <w:tab/>
        <w:t>Invited Speaker, Institute for Learning in Retirement, New Haven, CT – “The Emotional Life of Caregivers</w:t>
      </w:r>
      <w:r>
        <w:rPr>
          <w:color w:val="000000"/>
        </w:rPr>
        <w:t xml:space="preserve"> for Persons with Dementia</w:t>
      </w:r>
      <w:r w:rsidRPr="00C87AC6">
        <w:rPr>
          <w:color w:val="000000"/>
        </w:rPr>
        <w:t xml:space="preserve">”, </w:t>
      </w:r>
      <w:r>
        <w:rPr>
          <w:color w:val="000000"/>
        </w:rPr>
        <w:t>Nov 8</w:t>
      </w:r>
    </w:p>
    <w:p w14:paraId="71B3DE6A" w14:textId="77777777" w:rsidR="003F7127" w:rsidRDefault="003F7127" w:rsidP="00D5124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2" w:hanging="922"/>
        <w:rPr>
          <w:color w:val="000000"/>
        </w:rPr>
      </w:pPr>
    </w:p>
    <w:p w14:paraId="12C27A96" w14:textId="0CCB6379" w:rsidR="00533251" w:rsidRPr="00C87AC6" w:rsidRDefault="00533251" w:rsidP="00D5124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2" w:hanging="922"/>
        <w:rPr>
          <w:color w:val="000000"/>
        </w:rPr>
      </w:pPr>
      <w:r>
        <w:rPr>
          <w:color w:val="000000"/>
        </w:rPr>
        <w:t>2019:</w:t>
      </w:r>
      <w:r>
        <w:rPr>
          <w:color w:val="000000"/>
        </w:rPr>
        <w:tab/>
        <w:t>Invited Speaker, Whitney Center, Hamden, CT – “The Emotional Life of Spousal Caregivers”, October 28</w:t>
      </w:r>
    </w:p>
    <w:p w14:paraId="51A2BD88" w14:textId="77777777" w:rsidR="00481A17" w:rsidRPr="00C87AC6" w:rsidRDefault="00481A17" w:rsidP="00D5124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2" w:hanging="922"/>
        <w:rPr>
          <w:color w:val="000000"/>
        </w:rPr>
      </w:pPr>
    </w:p>
    <w:p w14:paraId="0B02D64C" w14:textId="5A5B512E" w:rsidR="00256BBD" w:rsidRPr="00C87AC6" w:rsidRDefault="00256BBD" w:rsidP="00D5124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2" w:hanging="922"/>
        <w:rPr>
          <w:color w:val="000000"/>
        </w:rPr>
      </w:pPr>
      <w:r>
        <w:rPr>
          <w:color w:val="000000"/>
        </w:rPr>
        <w:t>2019:</w:t>
      </w:r>
      <w:r>
        <w:rPr>
          <w:color w:val="000000"/>
        </w:rPr>
        <w:tab/>
        <w:t>Invited Speaker, LiveWell, Empowering Partnerships Training</w:t>
      </w:r>
      <w:r w:rsidR="00210708">
        <w:rPr>
          <w:color w:val="000000"/>
        </w:rPr>
        <w:t>, Leading Age, Wallingford, CT –“The Role of the Researcher in Helping Care Partners Empower Persons with Dementia”, October 9</w:t>
      </w:r>
    </w:p>
    <w:p w14:paraId="1B281FEF" w14:textId="77777777" w:rsidR="004F726E" w:rsidRPr="00C87AC6" w:rsidRDefault="004F726E" w:rsidP="00D5124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2" w:hanging="922"/>
        <w:rPr>
          <w:color w:val="000000"/>
        </w:rPr>
      </w:pPr>
    </w:p>
    <w:p w14:paraId="7C95EC28" w14:textId="722B1E3A" w:rsidR="0046167B" w:rsidRPr="00C87AC6" w:rsidRDefault="0046167B" w:rsidP="00D5124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2" w:hanging="922"/>
        <w:rPr>
          <w:color w:val="000000"/>
        </w:rPr>
      </w:pPr>
      <w:r w:rsidRPr="00C87AC6">
        <w:rPr>
          <w:color w:val="000000"/>
        </w:rPr>
        <w:t>2019:</w:t>
      </w:r>
      <w:r w:rsidRPr="00C87AC6">
        <w:rPr>
          <w:color w:val="000000"/>
        </w:rPr>
        <w:tab/>
        <w:t xml:space="preserve">Invited </w:t>
      </w:r>
      <w:r w:rsidR="00515DE7" w:rsidRPr="00C87AC6">
        <w:rPr>
          <w:color w:val="000000"/>
        </w:rPr>
        <w:t>Expert</w:t>
      </w:r>
      <w:r w:rsidRPr="00C87AC6">
        <w:rPr>
          <w:color w:val="000000"/>
        </w:rPr>
        <w:t>, National Academies Expert Meeting on Empathy and Compassion: Leveraging Basic Research to Inform Intervention Development, Washington DC- September</w:t>
      </w:r>
      <w:r w:rsidR="007E45F4" w:rsidRPr="00C87AC6">
        <w:rPr>
          <w:color w:val="000000"/>
        </w:rPr>
        <w:t xml:space="preserve"> 16-17</w:t>
      </w:r>
    </w:p>
    <w:p w14:paraId="6FE011C1" w14:textId="02161C77" w:rsidR="0045471D" w:rsidRPr="00C87AC6" w:rsidRDefault="0045471D" w:rsidP="00D5124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2" w:hanging="922"/>
        <w:rPr>
          <w:color w:val="000000"/>
        </w:rPr>
      </w:pPr>
    </w:p>
    <w:p w14:paraId="254EC4BE" w14:textId="03313DC5" w:rsidR="0045471D" w:rsidRPr="00C87AC6" w:rsidRDefault="0045471D" w:rsidP="00D5124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2" w:hanging="922"/>
        <w:rPr>
          <w:color w:val="000000"/>
        </w:rPr>
      </w:pPr>
      <w:r w:rsidRPr="00C87AC6">
        <w:rPr>
          <w:color w:val="000000"/>
        </w:rPr>
        <w:t>2019:</w:t>
      </w:r>
      <w:r w:rsidRPr="00C87AC6">
        <w:rPr>
          <w:color w:val="000000"/>
        </w:rPr>
        <w:tab/>
        <w:t xml:space="preserve">Invited Speaker, Eldercare Success Facebook Group – </w:t>
      </w:r>
      <w:r w:rsidR="00121859" w:rsidRPr="00C87AC6">
        <w:rPr>
          <w:color w:val="000000"/>
        </w:rPr>
        <w:t>“</w:t>
      </w:r>
      <w:r w:rsidRPr="00C87AC6">
        <w:rPr>
          <w:color w:val="000000"/>
        </w:rPr>
        <w:t>A Caregiver’s Help Guide</w:t>
      </w:r>
      <w:r w:rsidR="00121859" w:rsidRPr="00C87AC6">
        <w:rPr>
          <w:color w:val="000000"/>
        </w:rPr>
        <w:t>”</w:t>
      </w:r>
      <w:r w:rsidRPr="00C87AC6">
        <w:rPr>
          <w:color w:val="000000"/>
        </w:rPr>
        <w:t>, August 12</w:t>
      </w:r>
    </w:p>
    <w:p w14:paraId="4D119781" w14:textId="77777777" w:rsidR="00394786" w:rsidRPr="00C87AC6" w:rsidRDefault="00394786" w:rsidP="00D5124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2" w:hanging="922"/>
        <w:rPr>
          <w:color w:val="000000"/>
        </w:rPr>
      </w:pPr>
    </w:p>
    <w:p w14:paraId="2C0C5899" w14:textId="0AF2A9D6" w:rsidR="00FE0A56" w:rsidRPr="00C87AC6" w:rsidRDefault="00FE0A56" w:rsidP="00D5124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2" w:hanging="922"/>
        <w:rPr>
          <w:color w:val="000000"/>
        </w:rPr>
      </w:pPr>
      <w:r w:rsidRPr="00C87AC6">
        <w:rPr>
          <w:color w:val="000000"/>
        </w:rPr>
        <w:t>2018:</w:t>
      </w:r>
      <w:r w:rsidRPr="00C87AC6">
        <w:rPr>
          <w:color w:val="000000"/>
        </w:rPr>
        <w:tab/>
        <w:t>Invited Speaker, Alzheimer’s Association, Connecticut Chapter, Art and Alzheimer’s Event, New Canaan, CT- “Five Myths about Family Caregiving”</w:t>
      </w:r>
      <w:r w:rsidR="00394786" w:rsidRPr="00C87AC6">
        <w:rPr>
          <w:color w:val="000000"/>
        </w:rPr>
        <w:t>,</w:t>
      </w:r>
      <w:r w:rsidRPr="00C87AC6">
        <w:rPr>
          <w:color w:val="000000"/>
        </w:rPr>
        <w:t xml:space="preserve"> Nov 1</w:t>
      </w:r>
    </w:p>
    <w:p w14:paraId="1F2A5C9C" w14:textId="77777777" w:rsidR="00FE0A56" w:rsidRPr="00C87AC6" w:rsidRDefault="00FE0A56" w:rsidP="00D5124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2" w:hanging="922"/>
        <w:rPr>
          <w:color w:val="000000"/>
        </w:rPr>
      </w:pPr>
    </w:p>
    <w:p w14:paraId="380D557C" w14:textId="59D0A926" w:rsidR="008C12BD" w:rsidRPr="00C87AC6" w:rsidRDefault="008C12BD" w:rsidP="00D5124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2" w:hanging="922"/>
        <w:rPr>
          <w:color w:val="000000"/>
        </w:rPr>
      </w:pPr>
      <w:r w:rsidRPr="00C87AC6">
        <w:rPr>
          <w:color w:val="000000"/>
        </w:rPr>
        <w:t>2018:</w:t>
      </w:r>
      <w:r w:rsidRPr="00C87AC6">
        <w:rPr>
          <w:color w:val="000000"/>
        </w:rPr>
        <w:tab/>
        <w:t xml:space="preserve">Invited </w:t>
      </w:r>
      <w:r w:rsidR="00515DE7" w:rsidRPr="00C87AC6">
        <w:rPr>
          <w:color w:val="000000"/>
        </w:rPr>
        <w:t>Expert</w:t>
      </w:r>
      <w:r w:rsidRPr="00C87AC6">
        <w:rPr>
          <w:color w:val="000000"/>
        </w:rPr>
        <w:t>, National Academies Expert Meeting on Improving Patient Outcomes through Caregiver-Clinician Communication and Relationships, Washington DC- May 17-18</w:t>
      </w:r>
    </w:p>
    <w:p w14:paraId="666216EE" w14:textId="77777777" w:rsidR="008C12BD" w:rsidRPr="00C87AC6" w:rsidRDefault="008C12BD" w:rsidP="00D5124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2" w:hanging="922"/>
        <w:rPr>
          <w:color w:val="000000"/>
        </w:rPr>
      </w:pPr>
    </w:p>
    <w:p w14:paraId="15CF4F01" w14:textId="758F1BC3" w:rsidR="00746C1D" w:rsidRPr="00C87AC6" w:rsidRDefault="00746C1D" w:rsidP="00D5124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2" w:hanging="922"/>
        <w:rPr>
          <w:color w:val="000000"/>
        </w:rPr>
      </w:pPr>
      <w:r w:rsidRPr="00C87AC6">
        <w:rPr>
          <w:color w:val="000000"/>
        </w:rPr>
        <w:lastRenderedPageBreak/>
        <w:t>2018:</w:t>
      </w:r>
      <w:r w:rsidRPr="00C87AC6">
        <w:rPr>
          <w:color w:val="000000"/>
        </w:rPr>
        <w:tab/>
        <w:t>Invited Speaker, Oettingen Lab at the Psychology Department, New York University-</w:t>
      </w:r>
      <w:r w:rsidR="003C170B" w:rsidRPr="00C87AC6">
        <w:rPr>
          <w:color w:val="000000"/>
        </w:rPr>
        <w:t xml:space="preserve"> “Interpersonal Emotion Regulation in Spousal Caregiving”</w:t>
      </w:r>
      <w:r w:rsidR="00394786" w:rsidRPr="00C87AC6">
        <w:rPr>
          <w:color w:val="000000"/>
        </w:rPr>
        <w:t>,</w:t>
      </w:r>
      <w:r w:rsidR="003C170B" w:rsidRPr="00C87AC6">
        <w:rPr>
          <w:color w:val="000000"/>
        </w:rPr>
        <w:t xml:space="preserve"> April 2</w:t>
      </w:r>
    </w:p>
    <w:p w14:paraId="2043B24B" w14:textId="77777777" w:rsidR="00746C1D" w:rsidRPr="00C87AC6" w:rsidRDefault="00746C1D" w:rsidP="00D5124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2" w:hanging="922"/>
        <w:rPr>
          <w:color w:val="000000"/>
        </w:rPr>
      </w:pPr>
    </w:p>
    <w:p w14:paraId="292C8D84" w14:textId="72B0DBD2" w:rsidR="00787986" w:rsidRPr="00C87AC6" w:rsidRDefault="00787986" w:rsidP="00D5124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2" w:hanging="922"/>
        <w:rPr>
          <w:color w:val="000000"/>
        </w:rPr>
      </w:pPr>
      <w:r w:rsidRPr="00C87AC6">
        <w:rPr>
          <w:color w:val="000000"/>
        </w:rPr>
        <w:t>2018:</w:t>
      </w:r>
      <w:r w:rsidRPr="00C87AC6">
        <w:rPr>
          <w:color w:val="000000"/>
        </w:rPr>
        <w:tab/>
        <w:t xml:space="preserve">Invited Speaker, Economics and Finance Department Seminar, </w:t>
      </w:r>
      <w:proofErr w:type="spellStart"/>
      <w:r w:rsidRPr="00C87AC6">
        <w:rPr>
          <w:color w:val="000000"/>
        </w:rPr>
        <w:t>Manhatten</w:t>
      </w:r>
      <w:proofErr w:type="spellEnd"/>
      <w:r w:rsidRPr="00C87AC6">
        <w:rPr>
          <w:color w:val="000000"/>
        </w:rPr>
        <w:t xml:space="preserve"> College- </w:t>
      </w:r>
      <w:r w:rsidR="003C170B" w:rsidRPr="00C87AC6">
        <w:rPr>
          <w:color w:val="000000"/>
        </w:rPr>
        <w:t>“Mutual Care in Late Life Marriage”</w:t>
      </w:r>
      <w:r w:rsidRPr="00C87AC6">
        <w:rPr>
          <w:color w:val="000000"/>
        </w:rPr>
        <w:t>, April 18</w:t>
      </w:r>
    </w:p>
    <w:p w14:paraId="55808015" w14:textId="77777777" w:rsidR="00787986" w:rsidRPr="00C87AC6" w:rsidRDefault="00787986" w:rsidP="00D5124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2" w:hanging="922"/>
        <w:rPr>
          <w:color w:val="000000"/>
        </w:rPr>
      </w:pPr>
    </w:p>
    <w:p w14:paraId="2F4E93FC" w14:textId="3DBDD16C" w:rsidR="00D512BB" w:rsidRPr="00C87AC6" w:rsidRDefault="00D512BB" w:rsidP="00D5124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2" w:hanging="922"/>
        <w:rPr>
          <w:color w:val="000000"/>
        </w:rPr>
      </w:pPr>
      <w:r w:rsidRPr="00C87AC6">
        <w:rPr>
          <w:color w:val="000000"/>
        </w:rPr>
        <w:t>2017:</w:t>
      </w:r>
      <w:r w:rsidRPr="00C87AC6">
        <w:rPr>
          <w:color w:val="000000"/>
        </w:rPr>
        <w:tab/>
        <w:t>Invited Speaker, Health Psychology at VA Connecticut</w:t>
      </w:r>
      <w:r w:rsidR="00023C9D" w:rsidRPr="00C87AC6">
        <w:rPr>
          <w:color w:val="000000"/>
        </w:rPr>
        <w:t xml:space="preserve"> Healthcare System</w:t>
      </w:r>
      <w:r w:rsidRPr="00C87AC6">
        <w:rPr>
          <w:color w:val="000000"/>
        </w:rPr>
        <w:t xml:space="preserve">- </w:t>
      </w:r>
      <w:r w:rsidR="003C170B" w:rsidRPr="00C87AC6">
        <w:rPr>
          <w:color w:val="000000"/>
        </w:rPr>
        <w:t>“</w:t>
      </w:r>
      <w:r w:rsidR="000758DE" w:rsidRPr="00C87AC6">
        <w:rPr>
          <w:color w:val="000000"/>
        </w:rPr>
        <w:t>Mutual Care in Late Life Marriage</w:t>
      </w:r>
      <w:r w:rsidR="003C170B" w:rsidRPr="00C87AC6">
        <w:rPr>
          <w:color w:val="000000"/>
        </w:rPr>
        <w:t>”</w:t>
      </w:r>
      <w:r w:rsidRPr="00C87AC6">
        <w:rPr>
          <w:color w:val="000000"/>
        </w:rPr>
        <w:t xml:space="preserve">, December </w:t>
      </w:r>
      <w:r w:rsidR="00904185" w:rsidRPr="00C87AC6">
        <w:rPr>
          <w:color w:val="000000"/>
        </w:rPr>
        <w:t>4</w:t>
      </w:r>
    </w:p>
    <w:p w14:paraId="4F7A6490" w14:textId="77777777" w:rsidR="00D512BB" w:rsidRPr="00C87AC6" w:rsidRDefault="00D512BB" w:rsidP="00D5124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2" w:hanging="922"/>
        <w:rPr>
          <w:color w:val="000000"/>
        </w:rPr>
      </w:pPr>
    </w:p>
    <w:p w14:paraId="7B651DF0" w14:textId="01C075F8" w:rsidR="00DC6C25" w:rsidRPr="00C87AC6" w:rsidRDefault="00DC6C25" w:rsidP="00D5124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2" w:hanging="922"/>
        <w:rPr>
          <w:color w:val="000000"/>
        </w:rPr>
      </w:pPr>
      <w:r w:rsidRPr="00C87AC6">
        <w:rPr>
          <w:color w:val="000000"/>
        </w:rPr>
        <w:t>2017:</w:t>
      </w:r>
      <w:r w:rsidRPr="00C87AC6">
        <w:rPr>
          <w:color w:val="000000"/>
        </w:rPr>
        <w:tab/>
        <w:t>Invited Speaker, Center on Aging UConn Health- “Submitting a K award”, February 16</w:t>
      </w:r>
    </w:p>
    <w:p w14:paraId="7B73187E" w14:textId="77777777" w:rsidR="00DC6C25" w:rsidRPr="00C87AC6" w:rsidRDefault="00DC6C25" w:rsidP="00D5124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2" w:hanging="922"/>
        <w:rPr>
          <w:color w:val="000000"/>
        </w:rPr>
      </w:pPr>
    </w:p>
    <w:p w14:paraId="52827404" w14:textId="5F360204" w:rsidR="0040367F" w:rsidRPr="00C87AC6" w:rsidRDefault="0040367F" w:rsidP="00D5124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2" w:hanging="922"/>
        <w:rPr>
          <w:color w:val="000000"/>
        </w:rPr>
      </w:pPr>
      <w:r w:rsidRPr="00C87AC6">
        <w:rPr>
          <w:color w:val="000000"/>
        </w:rPr>
        <w:t>2017:</w:t>
      </w:r>
      <w:r w:rsidRPr="00C87AC6">
        <w:rPr>
          <w:color w:val="000000"/>
        </w:rPr>
        <w:tab/>
        <w:t xml:space="preserve">Invited </w:t>
      </w:r>
      <w:r w:rsidR="00515DE7" w:rsidRPr="00C87AC6">
        <w:rPr>
          <w:color w:val="000000"/>
        </w:rPr>
        <w:t>Expert</w:t>
      </w:r>
      <w:r w:rsidRPr="00C87AC6">
        <w:rPr>
          <w:color w:val="000000"/>
        </w:rPr>
        <w:t>, Conference on the philosophical and theological approaches to suffering: Harvard University’s international initiative to bring together scholars in the empirical social and biomedical sciences with those in the humanities on topics central to human flourishing.  Rome, Italy. Jan 3-7.</w:t>
      </w:r>
    </w:p>
    <w:p w14:paraId="71A993FE" w14:textId="77777777" w:rsidR="0040367F" w:rsidRPr="00C87AC6" w:rsidRDefault="0040367F" w:rsidP="00D5124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2" w:hanging="922"/>
        <w:rPr>
          <w:color w:val="000000"/>
        </w:rPr>
      </w:pPr>
    </w:p>
    <w:p w14:paraId="119F6F9D" w14:textId="671CFCBF" w:rsidR="00086DCC" w:rsidRPr="00C87AC6" w:rsidRDefault="00086DCC" w:rsidP="00D5124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2" w:hanging="922"/>
        <w:rPr>
          <w:color w:val="000000"/>
        </w:rPr>
      </w:pPr>
      <w:r w:rsidRPr="00C87AC6">
        <w:rPr>
          <w:color w:val="000000"/>
        </w:rPr>
        <w:t xml:space="preserve">2016: </w:t>
      </w:r>
      <w:r w:rsidRPr="00C87AC6">
        <w:rPr>
          <w:color w:val="000000"/>
        </w:rPr>
        <w:tab/>
        <w:t xml:space="preserve">Invited </w:t>
      </w:r>
      <w:r w:rsidR="003125DD" w:rsidRPr="00C87AC6">
        <w:rPr>
          <w:color w:val="000000"/>
        </w:rPr>
        <w:t>S</w:t>
      </w:r>
      <w:r w:rsidRPr="00C87AC6">
        <w:rPr>
          <w:color w:val="000000"/>
        </w:rPr>
        <w:t xml:space="preserve">peaker, Kavli Research Centre for Ageing and Dementia, </w:t>
      </w:r>
      <w:proofErr w:type="spellStart"/>
      <w:r w:rsidRPr="00C87AC6">
        <w:rPr>
          <w:color w:val="000000"/>
        </w:rPr>
        <w:t>Bekkjarvik</w:t>
      </w:r>
      <w:proofErr w:type="spellEnd"/>
      <w:r w:rsidRPr="00C87AC6">
        <w:rPr>
          <w:color w:val="000000"/>
        </w:rPr>
        <w:t xml:space="preserve"> Norway</w:t>
      </w:r>
      <w:r w:rsidR="00C765ED" w:rsidRPr="00C87AC6">
        <w:rPr>
          <w:color w:val="000000"/>
        </w:rPr>
        <w:t>- “Caregiving and Attachment”</w:t>
      </w:r>
      <w:r w:rsidRPr="00C87AC6">
        <w:rPr>
          <w:color w:val="000000"/>
        </w:rPr>
        <w:t>, May</w:t>
      </w:r>
      <w:r w:rsidR="00C765ED" w:rsidRPr="00C87AC6">
        <w:rPr>
          <w:color w:val="000000"/>
        </w:rPr>
        <w:t xml:space="preserve"> 30-31</w:t>
      </w:r>
      <w:r w:rsidRPr="00C87AC6">
        <w:rPr>
          <w:color w:val="000000"/>
        </w:rPr>
        <w:t>.</w:t>
      </w:r>
    </w:p>
    <w:p w14:paraId="2C8982B9" w14:textId="77777777" w:rsidR="002E7956" w:rsidRPr="00C87AC6" w:rsidRDefault="002E7956" w:rsidP="00D5124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2" w:hanging="922"/>
        <w:rPr>
          <w:color w:val="000000"/>
        </w:rPr>
      </w:pPr>
    </w:p>
    <w:p w14:paraId="3268BEE3" w14:textId="05E97A32" w:rsidR="002E7956" w:rsidRPr="00C87AC6" w:rsidRDefault="002E7956" w:rsidP="00D5124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2" w:hanging="922"/>
        <w:rPr>
          <w:color w:val="000000"/>
        </w:rPr>
      </w:pPr>
      <w:r w:rsidRPr="00C87AC6">
        <w:rPr>
          <w:color w:val="000000"/>
        </w:rPr>
        <w:t>2016:</w:t>
      </w:r>
      <w:r w:rsidRPr="00C87AC6">
        <w:rPr>
          <w:color w:val="000000"/>
        </w:rPr>
        <w:tab/>
        <w:t xml:space="preserve">Invited </w:t>
      </w:r>
      <w:r w:rsidR="003125DD" w:rsidRPr="00C87AC6">
        <w:rPr>
          <w:color w:val="000000"/>
        </w:rPr>
        <w:t>S</w:t>
      </w:r>
      <w:r w:rsidRPr="00C87AC6">
        <w:rPr>
          <w:color w:val="000000"/>
        </w:rPr>
        <w:t>peaker, Carnegie Mellon Psychology Centennial</w:t>
      </w:r>
      <w:r w:rsidR="00C765ED" w:rsidRPr="00C87AC6">
        <w:rPr>
          <w:color w:val="000000"/>
        </w:rPr>
        <w:t xml:space="preserve"> – “My Experience at CMU and Beyond: My Work on Emotion Expression in Caregiving”</w:t>
      </w:r>
      <w:r w:rsidRPr="00C87AC6">
        <w:rPr>
          <w:color w:val="000000"/>
        </w:rPr>
        <w:t>, May 20-21.</w:t>
      </w:r>
    </w:p>
    <w:p w14:paraId="776FCF79" w14:textId="77777777" w:rsidR="00086DCC" w:rsidRPr="00C87AC6" w:rsidRDefault="00086DCC" w:rsidP="00D5124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2" w:hanging="922"/>
        <w:rPr>
          <w:color w:val="000000"/>
        </w:rPr>
      </w:pPr>
    </w:p>
    <w:p w14:paraId="177739F7" w14:textId="7B350FF6" w:rsidR="000731EE" w:rsidRPr="00C87AC6" w:rsidRDefault="000731EE" w:rsidP="00D5124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2" w:hanging="922"/>
        <w:rPr>
          <w:color w:val="000000"/>
        </w:rPr>
      </w:pPr>
      <w:r w:rsidRPr="00C87AC6">
        <w:rPr>
          <w:color w:val="000000"/>
        </w:rPr>
        <w:t>2016:</w:t>
      </w:r>
      <w:r w:rsidRPr="00C87AC6">
        <w:rPr>
          <w:color w:val="000000"/>
        </w:rPr>
        <w:tab/>
      </w:r>
      <w:r w:rsidR="00552417" w:rsidRPr="00C87AC6">
        <w:rPr>
          <w:color w:val="000000"/>
        </w:rPr>
        <w:t xml:space="preserve">Invited </w:t>
      </w:r>
      <w:r w:rsidR="003125DD" w:rsidRPr="00C87AC6">
        <w:rPr>
          <w:color w:val="000000"/>
        </w:rPr>
        <w:t>S</w:t>
      </w:r>
      <w:r w:rsidR="00552417" w:rsidRPr="00C87AC6">
        <w:rPr>
          <w:color w:val="000000"/>
        </w:rPr>
        <w:t>peaker, Psychology Department at SUNY Buffalo</w:t>
      </w:r>
      <w:r w:rsidR="002E7956" w:rsidRPr="00C87AC6">
        <w:rPr>
          <w:color w:val="000000"/>
        </w:rPr>
        <w:t>- “Interpersonal Emotion Regulation in Spousal Caregiving”</w:t>
      </w:r>
      <w:r w:rsidR="00552417" w:rsidRPr="00C87AC6">
        <w:rPr>
          <w:color w:val="000000"/>
        </w:rPr>
        <w:t>, March 10</w:t>
      </w:r>
    </w:p>
    <w:p w14:paraId="53F76683" w14:textId="77777777" w:rsidR="000731EE" w:rsidRPr="00C87AC6" w:rsidRDefault="000731EE" w:rsidP="00D5124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2" w:hanging="922"/>
        <w:rPr>
          <w:color w:val="000000"/>
        </w:rPr>
      </w:pPr>
    </w:p>
    <w:p w14:paraId="552488C1" w14:textId="7B8AB110" w:rsidR="000731EE" w:rsidRPr="00C87AC6" w:rsidRDefault="000731EE" w:rsidP="00D5124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2" w:hanging="922"/>
        <w:rPr>
          <w:color w:val="000000"/>
        </w:rPr>
      </w:pPr>
      <w:r w:rsidRPr="00C87AC6">
        <w:rPr>
          <w:color w:val="000000"/>
        </w:rPr>
        <w:t xml:space="preserve">2016: </w:t>
      </w:r>
      <w:r w:rsidRPr="00C87AC6">
        <w:rPr>
          <w:color w:val="000000"/>
        </w:rPr>
        <w:tab/>
      </w:r>
      <w:r w:rsidR="00552417" w:rsidRPr="00C87AC6">
        <w:rPr>
          <w:color w:val="000000"/>
        </w:rPr>
        <w:t>I</w:t>
      </w:r>
      <w:r w:rsidRPr="00C87AC6">
        <w:rPr>
          <w:color w:val="000000"/>
        </w:rPr>
        <w:t xml:space="preserve">nvited </w:t>
      </w:r>
      <w:r w:rsidR="003125DD" w:rsidRPr="00C87AC6">
        <w:rPr>
          <w:color w:val="000000"/>
        </w:rPr>
        <w:t>S</w:t>
      </w:r>
      <w:r w:rsidRPr="00C87AC6">
        <w:rPr>
          <w:color w:val="000000"/>
        </w:rPr>
        <w:t>peaker</w:t>
      </w:r>
      <w:r w:rsidR="00552417" w:rsidRPr="00C87AC6">
        <w:rPr>
          <w:color w:val="000000"/>
        </w:rPr>
        <w:t xml:space="preserve">, </w:t>
      </w:r>
      <w:r w:rsidRPr="00C87AC6">
        <w:rPr>
          <w:color w:val="000000"/>
        </w:rPr>
        <w:t>Psychology Department</w:t>
      </w:r>
      <w:r w:rsidR="00552417" w:rsidRPr="00C87AC6">
        <w:rPr>
          <w:color w:val="000000"/>
        </w:rPr>
        <w:t xml:space="preserve"> at University of Colorado</w:t>
      </w:r>
      <w:r w:rsidR="002E7956" w:rsidRPr="00C87AC6">
        <w:rPr>
          <w:color w:val="000000"/>
        </w:rPr>
        <w:t>-“Interpersonal Emotion Regulation in Spousal Caregiving”</w:t>
      </w:r>
      <w:r w:rsidR="00552417" w:rsidRPr="00C87AC6">
        <w:rPr>
          <w:color w:val="000000"/>
        </w:rPr>
        <w:t>, Boulder</w:t>
      </w:r>
      <w:r w:rsidRPr="00C87AC6">
        <w:rPr>
          <w:color w:val="000000"/>
        </w:rPr>
        <w:t>, February</w:t>
      </w:r>
      <w:r w:rsidR="00552417" w:rsidRPr="00C87AC6">
        <w:rPr>
          <w:color w:val="000000"/>
        </w:rPr>
        <w:t xml:space="preserve"> 8</w:t>
      </w:r>
    </w:p>
    <w:p w14:paraId="759F33CB" w14:textId="77777777" w:rsidR="000731EE" w:rsidRPr="00C87AC6" w:rsidRDefault="000731EE" w:rsidP="00D5124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2" w:hanging="922"/>
        <w:rPr>
          <w:color w:val="000000"/>
        </w:rPr>
      </w:pPr>
    </w:p>
    <w:p w14:paraId="7792F139" w14:textId="2BDA1819" w:rsidR="003E0E7C" w:rsidRPr="00C87AC6" w:rsidRDefault="003E0E7C" w:rsidP="00D5124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2" w:hanging="922"/>
        <w:rPr>
          <w:color w:val="000000"/>
        </w:rPr>
      </w:pPr>
      <w:r w:rsidRPr="00C87AC6">
        <w:rPr>
          <w:color w:val="000000"/>
        </w:rPr>
        <w:t>201</w:t>
      </w:r>
      <w:r w:rsidR="008B59B0" w:rsidRPr="00C87AC6">
        <w:rPr>
          <w:color w:val="000000"/>
        </w:rPr>
        <w:t>6</w:t>
      </w:r>
      <w:r w:rsidRPr="00C87AC6">
        <w:rPr>
          <w:color w:val="000000"/>
        </w:rPr>
        <w:t>:</w:t>
      </w:r>
      <w:r w:rsidRPr="00C87AC6">
        <w:rPr>
          <w:color w:val="000000"/>
        </w:rPr>
        <w:tab/>
        <w:t xml:space="preserve">Invited </w:t>
      </w:r>
      <w:r w:rsidR="003125DD" w:rsidRPr="00C87AC6">
        <w:rPr>
          <w:color w:val="000000"/>
        </w:rPr>
        <w:t>S</w:t>
      </w:r>
      <w:r w:rsidRPr="00C87AC6">
        <w:rPr>
          <w:color w:val="000000"/>
        </w:rPr>
        <w:t>peaker, Basic &amp; Applied Social Psychology (BASP) Colloquium series at the CUNY Graduate Center</w:t>
      </w:r>
      <w:r w:rsidR="002E7956" w:rsidRPr="00C87AC6">
        <w:rPr>
          <w:color w:val="000000"/>
        </w:rPr>
        <w:t>- “Interpersonal Emotion Regulation in Spousal Caregiving”</w:t>
      </w:r>
      <w:r w:rsidRPr="00C87AC6">
        <w:rPr>
          <w:color w:val="000000"/>
        </w:rPr>
        <w:t>, February 3</w:t>
      </w:r>
    </w:p>
    <w:p w14:paraId="5B3D08EC" w14:textId="77777777" w:rsidR="003E0E7C" w:rsidRPr="00C87AC6" w:rsidRDefault="003E0E7C" w:rsidP="00D5124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2" w:hanging="922"/>
        <w:rPr>
          <w:color w:val="000000"/>
        </w:rPr>
      </w:pPr>
    </w:p>
    <w:p w14:paraId="4F8C3141" w14:textId="6D82C6A4" w:rsidR="003764D6" w:rsidRPr="00C87AC6" w:rsidRDefault="003764D6" w:rsidP="00D5124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2" w:hanging="922"/>
        <w:rPr>
          <w:color w:val="000000"/>
        </w:rPr>
      </w:pPr>
      <w:r w:rsidRPr="00C87AC6">
        <w:rPr>
          <w:color w:val="000000"/>
        </w:rPr>
        <w:t>2015:</w:t>
      </w:r>
      <w:r w:rsidRPr="00C87AC6">
        <w:rPr>
          <w:color w:val="000000"/>
        </w:rPr>
        <w:tab/>
        <w:t>Invited</w:t>
      </w:r>
      <w:r w:rsidR="009B6DAA" w:rsidRPr="00C87AC6">
        <w:rPr>
          <w:color w:val="000000"/>
        </w:rPr>
        <w:t xml:space="preserve"> Expert, </w:t>
      </w:r>
      <w:r w:rsidRPr="00C87AC6">
        <w:rPr>
          <w:color w:val="000000"/>
        </w:rPr>
        <w:t xml:space="preserve">“Cultures of Care: Handbook of </w:t>
      </w:r>
      <w:proofErr w:type="spellStart"/>
      <w:r w:rsidRPr="00C87AC6">
        <w:rPr>
          <w:color w:val="000000"/>
        </w:rPr>
        <w:t>Geropsychology</w:t>
      </w:r>
      <w:proofErr w:type="spellEnd"/>
      <w:r w:rsidRPr="00C87AC6">
        <w:rPr>
          <w:color w:val="000000"/>
        </w:rPr>
        <w:t xml:space="preserve">” working group in </w:t>
      </w:r>
      <w:proofErr w:type="spellStart"/>
      <w:r w:rsidRPr="00C87AC6">
        <w:rPr>
          <w:color w:val="000000"/>
        </w:rPr>
        <w:t>Remich</w:t>
      </w:r>
      <w:proofErr w:type="spellEnd"/>
      <w:r w:rsidRPr="00C87AC6">
        <w:rPr>
          <w:color w:val="000000"/>
        </w:rPr>
        <w:t>/Luxembourg- University of Luxembourg and Aalborg University</w:t>
      </w:r>
      <w:r w:rsidR="00552417" w:rsidRPr="00C87AC6">
        <w:rPr>
          <w:color w:val="000000"/>
        </w:rPr>
        <w:t>, September 9-12</w:t>
      </w:r>
    </w:p>
    <w:p w14:paraId="504A7D8D" w14:textId="77777777" w:rsidR="003764D6" w:rsidRPr="00C87AC6" w:rsidRDefault="003764D6" w:rsidP="00D5124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2" w:hanging="922"/>
        <w:rPr>
          <w:color w:val="000000"/>
        </w:rPr>
      </w:pPr>
    </w:p>
    <w:p w14:paraId="54BF7C7D" w14:textId="77777777" w:rsidR="00DB11AD" w:rsidRPr="00C87AC6" w:rsidRDefault="00DB11AD" w:rsidP="00D5124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2" w:hanging="922"/>
        <w:rPr>
          <w:color w:val="000000"/>
        </w:rPr>
      </w:pPr>
      <w:r w:rsidRPr="00C87AC6">
        <w:rPr>
          <w:color w:val="000000"/>
        </w:rPr>
        <w:t xml:space="preserve">2015: </w:t>
      </w:r>
      <w:r w:rsidRPr="00C87AC6">
        <w:rPr>
          <w:color w:val="000000"/>
        </w:rPr>
        <w:tab/>
        <w:t>CT Essential Tremor Support Group</w:t>
      </w:r>
      <w:r w:rsidR="00A86330" w:rsidRPr="00C87AC6">
        <w:rPr>
          <w:color w:val="000000"/>
        </w:rPr>
        <w:t xml:space="preserve"> invited speaker</w:t>
      </w:r>
      <w:r w:rsidRPr="00C87AC6">
        <w:rPr>
          <w:color w:val="000000"/>
        </w:rPr>
        <w:t>- “The Interpersonal Effects of Essential Tremor”</w:t>
      </w:r>
      <w:r w:rsidR="00552417" w:rsidRPr="00C87AC6">
        <w:rPr>
          <w:color w:val="000000"/>
        </w:rPr>
        <w:t>, August 1</w:t>
      </w:r>
    </w:p>
    <w:p w14:paraId="5117A153" w14:textId="77777777" w:rsidR="00DB11AD" w:rsidRPr="00C87AC6" w:rsidRDefault="00DB11AD" w:rsidP="00D5124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2" w:hanging="922"/>
        <w:rPr>
          <w:color w:val="000000"/>
        </w:rPr>
      </w:pPr>
    </w:p>
    <w:p w14:paraId="1294C5CC" w14:textId="77777777" w:rsidR="0081277A" w:rsidRPr="00C87AC6" w:rsidRDefault="0081277A" w:rsidP="00D5124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2" w:hanging="922"/>
        <w:rPr>
          <w:color w:val="000000"/>
        </w:rPr>
      </w:pPr>
      <w:r w:rsidRPr="00C87AC6">
        <w:rPr>
          <w:color w:val="000000"/>
        </w:rPr>
        <w:t>2013:</w:t>
      </w:r>
      <w:r w:rsidRPr="00C87AC6">
        <w:rPr>
          <w:color w:val="000000"/>
        </w:rPr>
        <w:tab/>
        <w:t>University of Massachusetts-Amherst Psychology Department brown-bag talk, “Emotion Regulation and Health in Older Adult Caregiving Relationships”</w:t>
      </w:r>
      <w:r w:rsidR="00552417" w:rsidRPr="00C87AC6">
        <w:rPr>
          <w:color w:val="000000"/>
        </w:rPr>
        <w:t>, November 1</w:t>
      </w:r>
    </w:p>
    <w:p w14:paraId="7074D203" w14:textId="77777777" w:rsidR="0081277A" w:rsidRPr="00C87AC6" w:rsidRDefault="0081277A" w:rsidP="00D5124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2" w:hanging="922"/>
        <w:rPr>
          <w:color w:val="000000"/>
        </w:rPr>
      </w:pPr>
    </w:p>
    <w:p w14:paraId="4CA9B20D" w14:textId="77777777" w:rsidR="00D5124E" w:rsidRPr="00C87AC6" w:rsidRDefault="00D5124E" w:rsidP="00D5124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2" w:hanging="922"/>
        <w:rPr>
          <w:color w:val="000000"/>
        </w:rPr>
      </w:pPr>
      <w:r w:rsidRPr="00C87AC6">
        <w:rPr>
          <w:color w:val="000000"/>
        </w:rPr>
        <w:t>2010</w:t>
      </w:r>
      <w:r w:rsidR="00F00110" w:rsidRPr="00C87AC6">
        <w:rPr>
          <w:color w:val="000000"/>
        </w:rPr>
        <w:t xml:space="preserve">: </w:t>
      </w:r>
      <w:r w:rsidR="00F00110" w:rsidRPr="00C87AC6">
        <w:rPr>
          <w:color w:val="000000"/>
        </w:rPr>
        <w:tab/>
      </w:r>
      <w:r w:rsidR="006D784E" w:rsidRPr="00C87AC6">
        <w:rPr>
          <w:color w:val="000000"/>
        </w:rPr>
        <w:t xml:space="preserve">American Psychological Association Convention, San Diego, CA, </w:t>
      </w:r>
      <w:r w:rsidRPr="00C87AC6">
        <w:rPr>
          <w:color w:val="000000"/>
        </w:rPr>
        <w:t>APA D</w:t>
      </w:r>
      <w:r w:rsidR="00F00110" w:rsidRPr="00C87AC6">
        <w:rPr>
          <w:color w:val="000000"/>
        </w:rPr>
        <w:t xml:space="preserve">ivision 8 President-Highlighted </w:t>
      </w:r>
      <w:r w:rsidRPr="00C87AC6">
        <w:rPr>
          <w:color w:val="000000"/>
        </w:rPr>
        <w:t xml:space="preserve">Symposium, Giving to others- A social psychological perspective on the consequences of caregiving and social support, </w:t>
      </w:r>
      <w:r w:rsidR="00412812" w:rsidRPr="00C87AC6">
        <w:rPr>
          <w:color w:val="000000"/>
        </w:rPr>
        <w:t>“Interpersonal effects of suffering in older caregiving relationships”</w:t>
      </w:r>
    </w:p>
    <w:p w14:paraId="25208B65" w14:textId="77777777" w:rsidR="00412812" w:rsidRPr="00C87AC6" w:rsidRDefault="00412812" w:rsidP="00D5124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2" w:hanging="922"/>
        <w:rPr>
          <w:color w:val="000000"/>
        </w:rPr>
      </w:pPr>
    </w:p>
    <w:p w14:paraId="6C906008" w14:textId="77777777" w:rsidR="00412812" w:rsidRPr="00C87AC6" w:rsidRDefault="00412812" w:rsidP="00D5124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2" w:hanging="922"/>
        <w:rPr>
          <w:color w:val="000000"/>
        </w:rPr>
      </w:pPr>
      <w:r w:rsidRPr="00C87AC6">
        <w:rPr>
          <w:color w:val="000000"/>
        </w:rPr>
        <w:t xml:space="preserve">2009: </w:t>
      </w:r>
      <w:r w:rsidRPr="00C87AC6">
        <w:rPr>
          <w:color w:val="000000"/>
        </w:rPr>
        <w:tab/>
        <w:t>T</w:t>
      </w:r>
      <w:r w:rsidR="004E54EE" w:rsidRPr="00C87AC6">
        <w:rPr>
          <w:color w:val="000000"/>
        </w:rPr>
        <w:t xml:space="preserve">he Alzheimer’s </w:t>
      </w:r>
      <w:r w:rsidRPr="00C87AC6">
        <w:rPr>
          <w:color w:val="000000"/>
        </w:rPr>
        <w:t xml:space="preserve">Disease Research Center at University of Pittsburgh, University of Pittsburgh’s Research Council, the Pittsburgh Mind-Body Center, and University of Pittsburgh’s Social </w:t>
      </w:r>
      <w:r w:rsidRPr="00C87AC6">
        <w:rPr>
          <w:color w:val="000000"/>
        </w:rPr>
        <w:lastRenderedPageBreak/>
        <w:t xml:space="preserve">Psychology </w:t>
      </w:r>
      <w:r w:rsidR="009C60DE" w:rsidRPr="00C87AC6">
        <w:rPr>
          <w:color w:val="000000"/>
        </w:rPr>
        <w:t>D</w:t>
      </w:r>
      <w:r w:rsidRPr="00C87AC6">
        <w:rPr>
          <w:color w:val="000000"/>
        </w:rPr>
        <w:t>epartment, “Physiological reactions to the perceived suffering of a loved one in older adult marriages.”</w:t>
      </w:r>
    </w:p>
    <w:p w14:paraId="79C0F18A" w14:textId="77777777" w:rsidR="00DE6DDE" w:rsidRPr="00C87AC6" w:rsidRDefault="00DE6DDE" w:rsidP="003776C3">
      <w:pPr>
        <w:tabs>
          <w:tab w:val="left" w:pos="1080"/>
          <w:tab w:val="left" w:pos="1440"/>
          <w:tab w:val="left" w:pos="1980"/>
          <w:tab w:val="left" w:pos="2790"/>
          <w:tab w:val="left" w:pos="6480"/>
        </w:tabs>
        <w:ind w:left="360" w:hanging="360"/>
        <w:rPr>
          <w:rFonts w:ascii="Times New Roman" w:hAnsi="Times New Roman"/>
          <w:b/>
          <w:color w:val="000000"/>
          <w:szCs w:val="24"/>
        </w:rPr>
      </w:pPr>
    </w:p>
    <w:p w14:paraId="79FF24DA" w14:textId="448755B4" w:rsidR="00D5124E" w:rsidRPr="00C87AC6" w:rsidRDefault="00D5124E" w:rsidP="005668E0">
      <w:pPr>
        <w:tabs>
          <w:tab w:val="left" w:pos="1080"/>
          <w:tab w:val="left" w:pos="1440"/>
          <w:tab w:val="left" w:pos="1980"/>
          <w:tab w:val="left" w:pos="2790"/>
          <w:tab w:val="left" w:pos="6480"/>
        </w:tabs>
        <w:rPr>
          <w:rFonts w:ascii="Times New Roman" w:hAnsi="Times New Roman"/>
          <w:b/>
          <w:szCs w:val="24"/>
        </w:rPr>
      </w:pPr>
      <w:r w:rsidRPr="00C87AC6">
        <w:rPr>
          <w:rFonts w:ascii="Times New Roman" w:hAnsi="Times New Roman"/>
          <w:b/>
          <w:szCs w:val="24"/>
        </w:rPr>
        <w:t>Peer-Reviewed Presentations &amp; Symposia Given at Meetings Not Affiliated With Yale:</w:t>
      </w:r>
    </w:p>
    <w:p w14:paraId="57ED961C" w14:textId="77777777" w:rsidR="00495E6A" w:rsidRPr="00C87AC6" w:rsidRDefault="00495E6A" w:rsidP="005668E0">
      <w:pPr>
        <w:tabs>
          <w:tab w:val="left" w:pos="1080"/>
          <w:tab w:val="left" w:pos="1440"/>
          <w:tab w:val="left" w:pos="1980"/>
          <w:tab w:val="left" w:pos="2790"/>
          <w:tab w:val="left" w:pos="6480"/>
        </w:tabs>
        <w:rPr>
          <w:rFonts w:ascii="Times New Roman" w:hAnsi="Times New Roman"/>
          <w:b/>
          <w:color w:val="000000"/>
          <w:szCs w:val="24"/>
        </w:rPr>
      </w:pPr>
    </w:p>
    <w:p w14:paraId="4C35CAC9" w14:textId="4A499FB1" w:rsidR="00D60788" w:rsidRDefault="00D60788" w:rsidP="005668E0">
      <w:pPr>
        <w:tabs>
          <w:tab w:val="left" w:pos="1080"/>
          <w:tab w:val="left" w:pos="1440"/>
          <w:tab w:val="left" w:pos="1980"/>
          <w:tab w:val="left" w:pos="2790"/>
          <w:tab w:val="left" w:pos="6480"/>
        </w:tabs>
        <w:rPr>
          <w:rFonts w:ascii="Times New Roman" w:hAnsi="Times New Roman"/>
          <w:b/>
          <w:color w:val="000000"/>
          <w:szCs w:val="24"/>
        </w:rPr>
      </w:pPr>
      <w:r w:rsidRPr="00C87AC6">
        <w:rPr>
          <w:rFonts w:ascii="Times New Roman" w:hAnsi="Times New Roman"/>
          <w:b/>
          <w:color w:val="000000"/>
          <w:szCs w:val="24"/>
        </w:rPr>
        <w:t>International/National</w:t>
      </w:r>
    </w:p>
    <w:p w14:paraId="0580253E" w14:textId="20216A22" w:rsidR="00121002" w:rsidRDefault="00121002" w:rsidP="005668E0">
      <w:pPr>
        <w:tabs>
          <w:tab w:val="left" w:pos="1080"/>
          <w:tab w:val="left" w:pos="1440"/>
          <w:tab w:val="left" w:pos="1980"/>
          <w:tab w:val="left" w:pos="2790"/>
          <w:tab w:val="left" w:pos="6480"/>
        </w:tabs>
        <w:rPr>
          <w:rFonts w:ascii="Times New Roman" w:hAnsi="Times New Roman"/>
          <w:b/>
          <w:color w:val="000000"/>
          <w:szCs w:val="24"/>
        </w:rPr>
      </w:pPr>
    </w:p>
    <w:p w14:paraId="385CECC3" w14:textId="5564BAB7" w:rsidR="00EB4493" w:rsidRPr="006165F2" w:rsidRDefault="00EB4493" w:rsidP="006165F2">
      <w:r w:rsidRPr="006165F2">
        <w:rPr>
          <w:rFonts w:ascii="Times New Roman" w:hAnsi="Times New Roman"/>
          <w:bCs/>
          <w:color w:val="000000"/>
          <w:szCs w:val="24"/>
        </w:rPr>
        <w:t>2024: American Psychosomatic Society, Brighton, England, “</w:t>
      </w:r>
      <w:r w:rsidR="006165F2" w:rsidRPr="006165F2">
        <w:t>Attachment Security and Systolic Blood Pressure during Positive and Stress-inducing Conversations Among Parents Living with Early-Stage Dementia and Adult Children”</w:t>
      </w:r>
    </w:p>
    <w:p w14:paraId="237B66DB" w14:textId="77777777" w:rsidR="00EB4493" w:rsidRDefault="00EB4493" w:rsidP="005668E0">
      <w:pPr>
        <w:tabs>
          <w:tab w:val="left" w:pos="1080"/>
          <w:tab w:val="left" w:pos="1440"/>
          <w:tab w:val="left" w:pos="1980"/>
          <w:tab w:val="left" w:pos="2790"/>
          <w:tab w:val="left" w:pos="6480"/>
        </w:tabs>
        <w:rPr>
          <w:rFonts w:ascii="Times New Roman" w:hAnsi="Times New Roman"/>
          <w:bCs/>
          <w:color w:val="000000"/>
          <w:szCs w:val="24"/>
        </w:rPr>
      </w:pPr>
    </w:p>
    <w:p w14:paraId="119FA2F3" w14:textId="5FF3B534" w:rsidR="00F74C7D" w:rsidRPr="00F74C7D" w:rsidRDefault="00F74C7D" w:rsidP="005668E0">
      <w:pPr>
        <w:tabs>
          <w:tab w:val="left" w:pos="1080"/>
          <w:tab w:val="left" w:pos="1440"/>
          <w:tab w:val="left" w:pos="1980"/>
          <w:tab w:val="left" w:pos="2790"/>
          <w:tab w:val="left" w:pos="6480"/>
        </w:tabs>
        <w:rPr>
          <w:rFonts w:ascii="Times New Roman" w:hAnsi="Times New Roman"/>
          <w:bCs/>
          <w:color w:val="000000"/>
          <w:szCs w:val="24"/>
        </w:rPr>
      </w:pPr>
      <w:r>
        <w:rPr>
          <w:rFonts w:ascii="Times New Roman" w:hAnsi="Times New Roman"/>
          <w:bCs/>
          <w:color w:val="000000"/>
          <w:szCs w:val="24"/>
        </w:rPr>
        <w:t>2023: Gerontological Society of America, Tampa, FL</w:t>
      </w:r>
      <w:r w:rsidRPr="00F74C7D">
        <w:rPr>
          <w:rFonts w:ascii="Times New Roman" w:hAnsi="Times New Roman"/>
          <w:bCs/>
          <w:color w:val="000000"/>
          <w:szCs w:val="24"/>
        </w:rPr>
        <w:t>, “Dementia staging, neuropsychiatric symptoms, and divorce or separation in late life: A case control study”, speaker and symposium chair of “Marital Transitions in Mid and Late Life”</w:t>
      </w:r>
      <w:r w:rsidR="005B2448">
        <w:rPr>
          <w:rFonts w:ascii="Times New Roman" w:hAnsi="Times New Roman"/>
          <w:bCs/>
          <w:color w:val="000000"/>
          <w:szCs w:val="24"/>
        </w:rPr>
        <w:t>; Discussant for the symposium: “</w:t>
      </w:r>
      <w:r w:rsidR="005B2448">
        <w:t xml:space="preserve">Who, How, and When to Prepare for Care? Preparedness Among Caregivers of Persons Living </w:t>
      </w:r>
      <w:r w:rsidR="00513305">
        <w:t>with</w:t>
      </w:r>
      <w:r w:rsidR="005B2448">
        <w:t xml:space="preserve"> Dementia”</w:t>
      </w:r>
    </w:p>
    <w:p w14:paraId="43C0BEA1" w14:textId="77777777" w:rsidR="00F74C7D" w:rsidRDefault="00F74C7D" w:rsidP="005668E0">
      <w:pPr>
        <w:tabs>
          <w:tab w:val="left" w:pos="1080"/>
          <w:tab w:val="left" w:pos="1440"/>
          <w:tab w:val="left" w:pos="1980"/>
          <w:tab w:val="left" w:pos="2790"/>
          <w:tab w:val="left" w:pos="6480"/>
        </w:tabs>
        <w:rPr>
          <w:rFonts w:ascii="Times New Roman" w:hAnsi="Times New Roman"/>
          <w:bCs/>
          <w:color w:val="000000"/>
          <w:szCs w:val="24"/>
        </w:rPr>
      </w:pPr>
    </w:p>
    <w:p w14:paraId="440C8474" w14:textId="13889561" w:rsidR="00631F9B" w:rsidRDefault="00631F9B" w:rsidP="005668E0">
      <w:pPr>
        <w:tabs>
          <w:tab w:val="left" w:pos="1080"/>
          <w:tab w:val="left" w:pos="1440"/>
          <w:tab w:val="left" w:pos="1980"/>
          <w:tab w:val="left" w:pos="2790"/>
          <w:tab w:val="left" w:pos="6480"/>
        </w:tabs>
        <w:rPr>
          <w:rFonts w:ascii="Times New Roman" w:hAnsi="Times New Roman"/>
          <w:bCs/>
          <w:color w:val="000000"/>
          <w:szCs w:val="24"/>
        </w:rPr>
      </w:pPr>
      <w:r>
        <w:rPr>
          <w:rFonts w:ascii="Times New Roman" w:hAnsi="Times New Roman"/>
          <w:bCs/>
          <w:color w:val="000000"/>
          <w:szCs w:val="24"/>
        </w:rPr>
        <w:t>2023: Society for the Study of Human Development, Philadelphia, PA, “</w:t>
      </w:r>
      <w:r w:rsidRPr="00631F9B">
        <w:rPr>
          <w:rFonts w:ascii="Times New Roman" w:hAnsi="Times New Roman"/>
          <w:bCs/>
          <w:color w:val="000000"/>
          <w:szCs w:val="24"/>
        </w:rPr>
        <w:t>Financial strain and depressive symptoms in two samples of older adults and their caregiving adult children</w:t>
      </w:r>
      <w:r>
        <w:rPr>
          <w:rFonts w:ascii="Times New Roman" w:hAnsi="Times New Roman"/>
          <w:bCs/>
          <w:color w:val="000000"/>
          <w:szCs w:val="24"/>
        </w:rPr>
        <w:t>”</w:t>
      </w:r>
    </w:p>
    <w:p w14:paraId="18CD26A5" w14:textId="77777777" w:rsidR="00631F9B" w:rsidRDefault="00631F9B" w:rsidP="005668E0">
      <w:pPr>
        <w:tabs>
          <w:tab w:val="left" w:pos="1080"/>
          <w:tab w:val="left" w:pos="1440"/>
          <w:tab w:val="left" w:pos="1980"/>
          <w:tab w:val="left" w:pos="2790"/>
          <w:tab w:val="left" w:pos="6480"/>
        </w:tabs>
        <w:rPr>
          <w:rFonts w:ascii="Times New Roman" w:hAnsi="Times New Roman"/>
          <w:bCs/>
          <w:color w:val="000000"/>
          <w:szCs w:val="24"/>
        </w:rPr>
      </w:pPr>
    </w:p>
    <w:p w14:paraId="3CF14D14" w14:textId="2F422D35" w:rsidR="00121002" w:rsidRPr="00121002" w:rsidRDefault="00121002" w:rsidP="005668E0">
      <w:pPr>
        <w:tabs>
          <w:tab w:val="left" w:pos="1080"/>
          <w:tab w:val="left" w:pos="1440"/>
          <w:tab w:val="left" w:pos="1980"/>
          <w:tab w:val="left" w:pos="2790"/>
          <w:tab w:val="left" w:pos="6480"/>
        </w:tabs>
        <w:rPr>
          <w:rFonts w:ascii="Times New Roman" w:hAnsi="Times New Roman"/>
          <w:bCs/>
          <w:color w:val="000000"/>
          <w:szCs w:val="24"/>
        </w:rPr>
      </w:pPr>
      <w:r w:rsidRPr="00121002">
        <w:rPr>
          <w:rFonts w:ascii="Times New Roman" w:hAnsi="Times New Roman"/>
          <w:bCs/>
          <w:color w:val="000000"/>
          <w:szCs w:val="24"/>
        </w:rPr>
        <w:t>2023: American Psychosomatic Society Meeting, San Juan, Puerto Rico, “WOOP is my safe haven”: A Qualitative Feasibility and Acceptability Study of the Wish Outcome Obstacle Plan Intervention for Spouses of Persons with Early-stage Dementia"</w:t>
      </w:r>
    </w:p>
    <w:p w14:paraId="025BD7FC" w14:textId="77777777" w:rsidR="00121002" w:rsidRPr="00C87AC6" w:rsidRDefault="00121002" w:rsidP="005668E0">
      <w:pPr>
        <w:tabs>
          <w:tab w:val="left" w:pos="1080"/>
          <w:tab w:val="left" w:pos="1440"/>
          <w:tab w:val="left" w:pos="1980"/>
          <w:tab w:val="left" w:pos="2790"/>
          <w:tab w:val="left" w:pos="6480"/>
        </w:tabs>
        <w:rPr>
          <w:rFonts w:ascii="Times New Roman" w:hAnsi="Times New Roman"/>
          <w:b/>
          <w:color w:val="000000"/>
          <w:szCs w:val="24"/>
        </w:rPr>
      </w:pPr>
    </w:p>
    <w:p w14:paraId="46B16A25" w14:textId="53D97DC1" w:rsidR="00BF7027" w:rsidRPr="009776C2" w:rsidRDefault="009776C2" w:rsidP="009776C2">
      <w:pPr>
        <w:rPr>
          <w:rFonts w:ascii="Times New Roman" w:hAnsi="Times New Roman"/>
          <w:bCs/>
          <w:color w:val="000000"/>
          <w:szCs w:val="24"/>
        </w:rPr>
      </w:pPr>
      <w:r w:rsidRPr="009776C2">
        <w:rPr>
          <w:rFonts w:ascii="Times New Roman" w:hAnsi="Times New Roman"/>
          <w:bCs/>
          <w:color w:val="000000"/>
          <w:szCs w:val="24"/>
        </w:rPr>
        <w:t xml:space="preserve">2022: </w:t>
      </w:r>
      <w:r>
        <w:rPr>
          <w:rFonts w:ascii="Times New Roman" w:hAnsi="Times New Roman"/>
          <w:bCs/>
          <w:color w:val="000000"/>
          <w:szCs w:val="24"/>
        </w:rPr>
        <w:t>Gerontological Society of America, Indianapolis, Indiana, “</w:t>
      </w:r>
      <w:r w:rsidRPr="009776C2">
        <w:rPr>
          <w:rFonts w:ascii="Times New Roman" w:hAnsi="Times New Roman"/>
          <w:bCs/>
          <w:color w:val="000000"/>
          <w:szCs w:val="24"/>
        </w:rPr>
        <w:t>Associations between Health and Positive Affect in Spousal Dementia Care Dyads</w:t>
      </w:r>
      <w:r>
        <w:rPr>
          <w:rFonts w:ascii="Times New Roman" w:hAnsi="Times New Roman"/>
          <w:bCs/>
          <w:color w:val="000000"/>
          <w:szCs w:val="24"/>
        </w:rPr>
        <w:t>”, speaker and symposium chair of “</w:t>
      </w:r>
      <w:r>
        <w:t>Positive Affect in Dementia Care Dyads”</w:t>
      </w:r>
    </w:p>
    <w:p w14:paraId="06FEE99F" w14:textId="77777777" w:rsidR="009776C2" w:rsidRDefault="009776C2" w:rsidP="003E3357">
      <w:pPr>
        <w:rPr>
          <w:rFonts w:ascii="Times New Roman" w:hAnsi="Times New Roman"/>
          <w:color w:val="000000"/>
          <w:szCs w:val="24"/>
        </w:rPr>
      </w:pPr>
    </w:p>
    <w:p w14:paraId="2E649895" w14:textId="317F9835" w:rsidR="00327488" w:rsidRDefault="00327488" w:rsidP="003E3357">
      <w:pPr>
        <w:rPr>
          <w:rFonts w:ascii="Times New Roman" w:hAnsi="Times New Roman"/>
          <w:color w:val="000000"/>
          <w:szCs w:val="24"/>
        </w:rPr>
      </w:pPr>
      <w:r>
        <w:rPr>
          <w:rFonts w:ascii="Times New Roman" w:hAnsi="Times New Roman"/>
          <w:color w:val="000000"/>
          <w:szCs w:val="24"/>
        </w:rPr>
        <w:t xml:space="preserve">2022: Alzheimer’s Association International Conference, </w:t>
      </w:r>
      <w:r w:rsidR="008E7B74">
        <w:rPr>
          <w:rFonts w:ascii="Times New Roman" w:hAnsi="Times New Roman"/>
          <w:color w:val="000000"/>
          <w:szCs w:val="24"/>
        </w:rPr>
        <w:t xml:space="preserve">San Diego, CA (virtual </w:t>
      </w:r>
      <w:r w:rsidR="00AE3EDF">
        <w:rPr>
          <w:rFonts w:ascii="Times New Roman" w:hAnsi="Times New Roman"/>
          <w:color w:val="000000"/>
          <w:szCs w:val="24"/>
        </w:rPr>
        <w:t xml:space="preserve">poster </w:t>
      </w:r>
      <w:r w:rsidR="008E7B74">
        <w:rPr>
          <w:rFonts w:ascii="Times New Roman" w:hAnsi="Times New Roman"/>
          <w:color w:val="000000"/>
          <w:szCs w:val="24"/>
        </w:rPr>
        <w:t>option</w:t>
      </w:r>
      <w:r w:rsidR="008E7B74" w:rsidRPr="00AE3EDF">
        <w:rPr>
          <w:rFonts w:ascii="Times New Roman" w:hAnsi="Times New Roman"/>
          <w:color w:val="000000"/>
          <w:szCs w:val="24"/>
        </w:rPr>
        <w:t>), “</w:t>
      </w:r>
      <w:r w:rsidR="00AE3EDF" w:rsidRPr="00AE3EDF">
        <w:rPr>
          <w:rFonts w:ascii="Times New Roman" w:hAnsi="Times New Roman"/>
          <w:color w:val="000000"/>
          <w:szCs w:val="24"/>
        </w:rPr>
        <w:t>Dyadic associations between cognitive functioning and depressive symptoms among older adult spouses over time in the Mexican Health and Aging Study</w:t>
      </w:r>
    </w:p>
    <w:p w14:paraId="48E34C61" w14:textId="77777777" w:rsidR="00327488" w:rsidRDefault="00327488" w:rsidP="003E3357">
      <w:pPr>
        <w:rPr>
          <w:rFonts w:ascii="Times New Roman" w:hAnsi="Times New Roman"/>
          <w:color w:val="000000"/>
          <w:szCs w:val="24"/>
        </w:rPr>
      </w:pPr>
    </w:p>
    <w:p w14:paraId="3D5DC870" w14:textId="63FAFA63" w:rsidR="004E19B8" w:rsidRPr="004E19B8" w:rsidRDefault="004E19B8" w:rsidP="003E3357">
      <w:r>
        <w:rPr>
          <w:rFonts w:ascii="Times New Roman" w:hAnsi="Times New Roman"/>
          <w:color w:val="000000"/>
          <w:szCs w:val="24"/>
        </w:rPr>
        <w:t>2021: Gerontological Society of America, Phoenix, AZ, “</w:t>
      </w:r>
      <w:r>
        <w:t>Interpersonal Associations between Positive and Negative Affect and Depressive Symptoms among Persons with Early</w:t>
      </w:r>
      <w:r w:rsidR="00263B5C">
        <w:t>-</w:t>
      </w:r>
      <w:r>
        <w:t>Stage Dementia and Their Spouses”, Speaking as part of a symposium entitled: “</w:t>
      </w:r>
      <w:r w:rsidR="00263B5C" w:rsidRPr="00263B5C">
        <w:t>The Implications of Aging Couples’ ‘Linked Lives’: Dyadic Associations in Health and Well-Being</w:t>
      </w:r>
      <w:r w:rsidR="00263B5C">
        <w:t>”</w:t>
      </w:r>
    </w:p>
    <w:p w14:paraId="7B8ECD7E" w14:textId="77777777" w:rsidR="004E19B8" w:rsidRDefault="004E19B8" w:rsidP="003E3357">
      <w:pPr>
        <w:rPr>
          <w:rFonts w:ascii="Times New Roman" w:hAnsi="Times New Roman"/>
          <w:color w:val="000000"/>
          <w:szCs w:val="24"/>
        </w:rPr>
      </w:pPr>
    </w:p>
    <w:p w14:paraId="5BB5BAEF" w14:textId="522BE7BC" w:rsidR="003E3357" w:rsidRPr="003E3357" w:rsidRDefault="004D0447" w:rsidP="003E3357">
      <w:pPr>
        <w:rPr>
          <w:rFonts w:ascii="Times New Roman" w:eastAsia="Times New Roman" w:hAnsi="Times New Roman"/>
          <w:szCs w:val="24"/>
        </w:rPr>
      </w:pPr>
      <w:r>
        <w:rPr>
          <w:rFonts w:ascii="Times New Roman" w:hAnsi="Times New Roman"/>
          <w:color w:val="000000"/>
          <w:szCs w:val="24"/>
        </w:rPr>
        <w:t>2020: Gerontological Society of America, Philadelphia, PA, “</w:t>
      </w:r>
      <w:r w:rsidRPr="004D0447">
        <w:rPr>
          <w:rFonts w:ascii="Times New Roman" w:eastAsia="Times New Roman" w:hAnsi="Times New Roman"/>
          <w:szCs w:val="24"/>
        </w:rPr>
        <w:t>Laughter and Short-term Blood Pressure Reactivity in Spousal Support Interactions</w:t>
      </w:r>
      <w:r>
        <w:rPr>
          <w:rFonts w:ascii="Times New Roman" w:eastAsia="Times New Roman" w:hAnsi="Times New Roman"/>
          <w:szCs w:val="24"/>
        </w:rPr>
        <w:t xml:space="preserve">”, </w:t>
      </w:r>
      <w:r w:rsidR="00263B5C">
        <w:rPr>
          <w:rFonts w:ascii="Times New Roman" w:eastAsia="Times New Roman" w:hAnsi="Times New Roman"/>
          <w:szCs w:val="24"/>
        </w:rPr>
        <w:t>Presented as</w:t>
      </w:r>
      <w:r>
        <w:rPr>
          <w:rFonts w:ascii="Times New Roman" w:eastAsia="Times New Roman" w:hAnsi="Times New Roman"/>
          <w:szCs w:val="24"/>
        </w:rPr>
        <w:t xml:space="preserve"> part of a symposium entitled: “</w:t>
      </w:r>
      <w:r w:rsidR="003E3357" w:rsidRPr="003E3357">
        <w:rPr>
          <w:rFonts w:ascii="Times New Roman" w:eastAsia="Times New Roman" w:hAnsi="Times New Roman"/>
          <w:szCs w:val="24"/>
        </w:rPr>
        <w:t>In Sickness and in Health: Dyadic Perspectives on Health and Well-Being Among Older Couples</w:t>
      </w:r>
      <w:r w:rsidR="003E3357">
        <w:rPr>
          <w:rFonts w:ascii="Times New Roman" w:eastAsia="Times New Roman" w:hAnsi="Times New Roman"/>
          <w:szCs w:val="24"/>
        </w:rPr>
        <w:t xml:space="preserve"> (virtual)</w:t>
      </w:r>
    </w:p>
    <w:p w14:paraId="4624A5B0" w14:textId="77777777" w:rsidR="004D0447" w:rsidRDefault="004D0447" w:rsidP="00651E97">
      <w:pPr>
        <w:tabs>
          <w:tab w:val="left" w:pos="1080"/>
          <w:tab w:val="left" w:pos="1440"/>
          <w:tab w:val="left" w:pos="1980"/>
          <w:tab w:val="left" w:pos="2790"/>
          <w:tab w:val="left" w:pos="6480"/>
        </w:tabs>
        <w:rPr>
          <w:rFonts w:ascii="Times New Roman" w:hAnsi="Times New Roman"/>
          <w:color w:val="000000"/>
          <w:szCs w:val="24"/>
        </w:rPr>
      </w:pPr>
    </w:p>
    <w:p w14:paraId="73B19AA1" w14:textId="5EDCA403" w:rsidR="00651E97" w:rsidRPr="004D0D06" w:rsidRDefault="004D0D06" w:rsidP="00651E97">
      <w:pPr>
        <w:tabs>
          <w:tab w:val="left" w:pos="1080"/>
          <w:tab w:val="left" w:pos="1440"/>
          <w:tab w:val="left" w:pos="1980"/>
          <w:tab w:val="left" w:pos="2790"/>
          <w:tab w:val="left" w:pos="6480"/>
        </w:tabs>
        <w:rPr>
          <w:rFonts w:ascii="Times New Roman" w:hAnsi="Times New Roman"/>
          <w:color w:val="000000"/>
          <w:szCs w:val="24"/>
        </w:rPr>
      </w:pPr>
      <w:r>
        <w:rPr>
          <w:rFonts w:ascii="Times New Roman" w:hAnsi="Times New Roman"/>
          <w:color w:val="000000"/>
          <w:szCs w:val="24"/>
        </w:rPr>
        <w:t xml:space="preserve">2020: American Psychological Association, Washington, DC, </w:t>
      </w:r>
      <w:r w:rsidRPr="004D0D06">
        <w:rPr>
          <w:rFonts w:ascii="Times New Roman" w:hAnsi="Times New Roman"/>
          <w:color w:val="000000"/>
          <w:szCs w:val="24"/>
        </w:rPr>
        <w:t>“</w:t>
      </w:r>
      <w:r w:rsidRPr="004D0D06">
        <w:rPr>
          <w:rFonts w:ascii="Times New Roman" w:hAnsi="Times New Roman"/>
          <w:bCs/>
          <w:color w:val="000000"/>
          <w:szCs w:val="24"/>
        </w:rPr>
        <w:t>A Daily Self-Regulation Intervention for Spouses of Persons with Early</w:t>
      </w:r>
      <w:r w:rsidR="00433ADD">
        <w:rPr>
          <w:rFonts w:ascii="Times New Roman" w:hAnsi="Times New Roman"/>
          <w:bCs/>
          <w:color w:val="000000"/>
          <w:szCs w:val="24"/>
        </w:rPr>
        <w:t>-</w:t>
      </w:r>
      <w:r w:rsidRPr="004D0D06">
        <w:rPr>
          <w:rFonts w:ascii="Times New Roman" w:hAnsi="Times New Roman"/>
          <w:bCs/>
          <w:color w:val="000000"/>
          <w:szCs w:val="24"/>
        </w:rPr>
        <w:t>Stage Dementia</w:t>
      </w:r>
      <w:r w:rsidRPr="004D0D06">
        <w:rPr>
          <w:rFonts w:ascii="Times New Roman" w:hAnsi="Times New Roman"/>
          <w:color w:val="000000"/>
          <w:szCs w:val="24"/>
        </w:rPr>
        <w:t>”</w:t>
      </w:r>
      <w:r w:rsidR="004D0447">
        <w:rPr>
          <w:rFonts w:ascii="Times New Roman" w:hAnsi="Times New Roman"/>
          <w:color w:val="000000"/>
          <w:szCs w:val="24"/>
        </w:rPr>
        <w:t>,</w:t>
      </w:r>
      <w:r w:rsidR="00651E97" w:rsidRPr="00651E97">
        <w:rPr>
          <w:color w:val="000000"/>
        </w:rPr>
        <w:t xml:space="preserve"> </w:t>
      </w:r>
      <w:r w:rsidR="00263B5C">
        <w:rPr>
          <w:color w:val="000000"/>
        </w:rPr>
        <w:t>Presented as</w:t>
      </w:r>
      <w:r w:rsidR="00651E97">
        <w:rPr>
          <w:color w:val="000000"/>
        </w:rPr>
        <w:t xml:space="preserve"> part of a symposium entitled: “</w:t>
      </w:r>
      <w:r w:rsidR="00651E97" w:rsidRPr="00EE2BD2">
        <w:rPr>
          <w:color w:val="000000"/>
        </w:rPr>
        <w:t>Coping with Family Caregiving: Interpersonal Resources</w:t>
      </w:r>
      <w:r w:rsidR="00651E97">
        <w:rPr>
          <w:color w:val="000000"/>
        </w:rPr>
        <w:t xml:space="preserve"> </w:t>
      </w:r>
      <w:r w:rsidR="00651E97" w:rsidRPr="00EE2BD2">
        <w:rPr>
          <w:color w:val="000000"/>
        </w:rPr>
        <w:t>and Psychosocial Strategies</w:t>
      </w:r>
      <w:r w:rsidR="00D70247">
        <w:rPr>
          <w:color w:val="000000"/>
        </w:rPr>
        <w:t xml:space="preserve"> (virtual, recorded)</w:t>
      </w:r>
    </w:p>
    <w:p w14:paraId="43C41BE5" w14:textId="1B18B5C3" w:rsidR="004D0D06" w:rsidRPr="004D0D06" w:rsidRDefault="004D0D06" w:rsidP="008553F7">
      <w:pPr>
        <w:tabs>
          <w:tab w:val="left" w:pos="1080"/>
          <w:tab w:val="left" w:pos="1440"/>
          <w:tab w:val="left" w:pos="1980"/>
          <w:tab w:val="left" w:pos="2790"/>
          <w:tab w:val="left" w:pos="6480"/>
        </w:tabs>
        <w:rPr>
          <w:rFonts w:ascii="Times New Roman" w:hAnsi="Times New Roman"/>
          <w:color w:val="000000"/>
          <w:szCs w:val="24"/>
        </w:rPr>
      </w:pPr>
    </w:p>
    <w:p w14:paraId="059CC0CA" w14:textId="556EEF77" w:rsidR="00684D96" w:rsidRPr="00C87AC6" w:rsidRDefault="00684D96" w:rsidP="008553F7">
      <w:pPr>
        <w:tabs>
          <w:tab w:val="left" w:pos="1080"/>
          <w:tab w:val="left" w:pos="1440"/>
          <w:tab w:val="left" w:pos="1980"/>
          <w:tab w:val="left" w:pos="2790"/>
          <w:tab w:val="left" w:pos="6480"/>
        </w:tabs>
        <w:rPr>
          <w:rFonts w:ascii="Times New Roman" w:hAnsi="Times New Roman"/>
          <w:color w:val="000000"/>
          <w:szCs w:val="24"/>
        </w:rPr>
      </w:pPr>
      <w:r w:rsidRPr="00C87AC6">
        <w:rPr>
          <w:rFonts w:ascii="Times New Roman" w:hAnsi="Times New Roman"/>
          <w:color w:val="000000"/>
          <w:szCs w:val="24"/>
        </w:rPr>
        <w:t>2019: Gerontological Society of America, Austin, T</w:t>
      </w:r>
      <w:r w:rsidR="00F61AB0" w:rsidRPr="00C87AC6">
        <w:rPr>
          <w:rFonts w:ascii="Times New Roman" w:hAnsi="Times New Roman"/>
          <w:color w:val="000000"/>
          <w:szCs w:val="24"/>
        </w:rPr>
        <w:t>X</w:t>
      </w:r>
      <w:r w:rsidRPr="00C87AC6">
        <w:rPr>
          <w:rFonts w:ascii="Times New Roman" w:hAnsi="Times New Roman"/>
          <w:color w:val="000000"/>
          <w:szCs w:val="24"/>
        </w:rPr>
        <w:t>, “Spousal Associations in Monthly Reports of Disability in the Precipitating Events Project”</w:t>
      </w:r>
    </w:p>
    <w:p w14:paraId="3B3ECF2C" w14:textId="77777777" w:rsidR="00684D96" w:rsidRPr="00C87AC6" w:rsidRDefault="00684D96" w:rsidP="008553F7">
      <w:pPr>
        <w:tabs>
          <w:tab w:val="left" w:pos="1080"/>
          <w:tab w:val="left" w:pos="1440"/>
          <w:tab w:val="left" w:pos="1980"/>
          <w:tab w:val="left" w:pos="2790"/>
          <w:tab w:val="left" w:pos="6480"/>
        </w:tabs>
        <w:rPr>
          <w:rFonts w:ascii="Times New Roman" w:hAnsi="Times New Roman"/>
          <w:color w:val="000000"/>
          <w:szCs w:val="24"/>
        </w:rPr>
      </w:pPr>
    </w:p>
    <w:p w14:paraId="426C26B0" w14:textId="699CB0FD" w:rsidR="00D81485" w:rsidRPr="00C87AC6" w:rsidRDefault="00D81485" w:rsidP="008553F7">
      <w:pPr>
        <w:tabs>
          <w:tab w:val="left" w:pos="1080"/>
          <w:tab w:val="left" w:pos="1440"/>
          <w:tab w:val="left" w:pos="1980"/>
          <w:tab w:val="left" w:pos="2790"/>
          <w:tab w:val="left" w:pos="6480"/>
        </w:tabs>
        <w:rPr>
          <w:rFonts w:ascii="Times New Roman" w:hAnsi="Times New Roman"/>
          <w:color w:val="000000"/>
          <w:szCs w:val="24"/>
        </w:rPr>
      </w:pPr>
      <w:r w:rsidRPr="00C87AC6">
        <w:rPr>
          <w:rFonts w:ascii="Times New Roman" w:hAnsi="Times New Roman"/>
          <w:color w:val="000000"/>
          <w:szCs w:val="24"/>
        </w:rPr>
        <w:lastRenderedPageBreak/>
        <w:t>2019: American Psychosomatic Society Meeting, Vancouver, British Columbia</w:t>
      </w:r>
      <w:r w:rsidR="00912B89" w:rsidRPr="00C87AC6">
        <w:rPr>
          <w:rFonts w:ascii="Times New Roman" w:hAnsi="Times New Roman"/>
          <w:color w:val="000000"/>
          <w:szCs w:val="24"/>
        </w:rPr>
        <w:t>, Canada, “</w:t>
      </w:r>
      <w:r w:rsidR="00912B89" w:rsidRPr="00C87AC6">
        <w:rPr>
          <w:rFonts w:ascii="Times New Roman" w:hAnsi="Times New Roman"/>
          <w:bCs/>
          <w:color w:val="000000"/>
          <w:szCs w:val="24"/>
        </w:rPr>
        <w:t>Mindfulness Based Stress Reduction for Older Couples with Metabolic Syndrome</w:t>
      </w:r>
      <w:r w:rsidR="008C5BC0" w:rsidRPr="00C87AC6">
        <w:rPr>
          <w:rFonts w:ascii="Times New Roman" w:hAnsi="Times New Roman"/>
          <w:bCs/>
          <w:color w:val="000000"/>
          <w:szCs w:val="24"/>
        </w:rPr>
        <w:t>”</w:t>
      </w:r>
    </w:p>
    <w:p w14:paraId="20F29055" w14:textId="77777777" w:rsidR="00D81485" w:rsidRPr="00C87AC6" w:rsidRDefault="00D81485" w:rsidP="008553F7">
      <w:pPr>
        <w:tabs>
          <w:tab w:val="left" w:pos="1080"/>
          <w:tab w:val="left" w:pos="1440"/>
          <w:tab w:val="left" w:pos="1980"/>
          <w:tab w:val="left" w:pos="2790"/>
          <w:tab w:val="left" w:pos="6480"/>
        </w:tabs>
        <w:rPr>
          <w:rFonts w:ascii="Times New Roman" w:hAnsi="Times New Roman"/>
          <w:color w:val="000000"/>
          <w:szCs w:val="24"/>
        </w:rPr>
      </w:pPr>
    </w:p>
    <w:p w14:paraId="56ACAAA9" w14:textId="4A14F472" w:rsidR="008553F7" w:rsidRPr="00C87AC6" w:rsidRDefault="008553F7" w:rsidP="008553F7">
      <w:pPr>
        <w:tabs>
          <w:tab w:val="left" w:pos="1080"/>
          <w:tab w:val="left" w:pos="1440"/>
          <w:tab w:val="left" w:pos="1980"/>
          <w:tab w:val="left" w:pos="2790"/>
          <w:tab w:val="left" w:pos="6480"/>
        </w:tabs>
        <w:rPr>
          <w:rFonts w:ascii="Times New Roman" w:hAnsi="Times New Roman"/>
          <w:color w:val="000000"/>
          <w:szCs w:val="24"/>
        </w:rPr>
      </w:pPr>
      <w:r w:rsidRPr="00C87AC6">
        <w:rPr>
          <w:rFonts w:ascii="Times New Roman" w:hAnsi="Times New Roman"/>
          <w:color w:val="000000"/>
          <w:szCs w:val="24"/>
        </w:rPr>
        <w:t>2018: Gerontological Society of America, Boston, MA, “Attachment Security and Psychological Health in Adult Child Caregivers and Parents with Dementia”</w:t>
      </w:r>
    </w:p>
    <w:p w14:paraId="5929DDF3" w14:textId="77777777" w:rsidR="008553F7" w:rsidRPr="00C87AC6" w:rsidRDefault="008553F7" w:rsidP="00C17628">
      <w:pPr>
        <w:tabs>
          <w:tab w:val="left" w:pos="1080"/>
          <w:tab w:val="left" w:pos="1440"/>
          <w:tab w:val="left" w:pos="1980"/>
          <w:tab w:val="left" w:pos="2790"/>
          <w:tab w:val="left" w:pos="6480"/>
        </w:tabs>
        <w:rPr>
          <w:rFonts w:ascii="Times New Roman" w:hAnsi="Times New Roman"/>
          <w:color w:val="000000"/>
          <w:szCs w:val="24"/>
        </w:rPr>
      </w:pPr>
    </w:p>
    <w:p w14:paraId="7CF577FE" w14:textId="2D1D53F0" w:rsidR="006C3282" w:rsidRPr="00C87AC6" w:rsidRDefault="006C3282" w:rsidP="00C17628">
      <w:pPr>
        <w:tabs>
          <w:tab w:val="left" w:pos="1080"/>
          <w:tab w:val="left" w:pos="1440"/>
          <w:tab w:val="left" w:pos="1980"/>
          <w:tab w:val="left" w:pos="2790"/>
          <w:tab w:val="left" w:pos="6480"/>
        </w:tabs>
        <w:rPr>
          <w:rFonts w:ascii="Times New Roman" w:hAnsi="Times New Roman"/>
          <w:color w:val="000000"/>
          <w:szCs w:val="24"/>
        </w:rPr>
      </w:pPr>
      <w:r w:rsidRPr="00C87AC6">
        <w:rPr>
          <w:rFonts w:ascii="Times New Roman" w:hAnsi="Times New Roman"/>
          <w:color w:val="000000"/>
          <w:szCs w:val="24"/>
        </w:rPr>
        <w:t>2018: Gerontological Society of America, Boston, MA, “</w:t>
      </w:r>
      <w:r w:rsidR="00245B84" w:rsidRPr="00C87AC6">
        <w:rPr>
          <w:rFonts w:ascii="Times New Roman" w:hAnsi="Times New Roman"/>
          <w:color w:val="000000"/>
          <w:szCs w:val="24"/>
        </w:rPr>
        <w:t>Spousal Associations in Cognitive Functioning and Depressive Symptoms Over Time in the Cardiovascular Health Study”</w:t>
      </w:r>
    </w:p>
    <w:p w14:paraId="26E55D39" w14:textId="77777777" w:rsidR="006C3282" w:rsidRPr="00C87AC6" w:rsidRDefault="006C3282" w:rsidP="00C17628">
      <w:pPr>
        <w:tabs>
          <w:tab w:val="left" w:pos="1080"/>
          <w:tab w:val="left" w:pos="1440"/>
          <w:tab w:val="left" w:pos="1980"/>
          <w:tab w:val="left" w:pos="2790"/>
          <w:tab w:val="left" w:pos="6480"/>
        </w:tabs>
        <w:rPr>
          <w:rFonts w:ascii="Times New Roman" w:hAnsi="Times New Roman"/>
          <w:color w:val="000000"/>
          <w:szCs w:val="24"/>
        </w:rPr>
      </w:pPr>
    </w:p>
    <w:p w14:paraId="0D616FD3" w14:textId="5160D81F" w:rsidR="0064614B" w:rsidRPr="00C87AC6" w:rsidRDefault="0064614B" w:rsidP="00C17628">
      <w:pPr>
        <w:tabs>
          <w:tab w:val="left" w:pos="1080"/>
          <w:tab w:val="left" w:pos="1440"/>
          <w:tab w:val="left" w:pos="1980"/>
          <w:tab w:val="left" w:pos="2790"/>
          <w:tab w:val="left" w:pos="6480"/>
        </w:tabs>
        <w:rPr>
          <w:rFonts w:ascii="Times New Roman" w:hAnsi="Times New Roman"/>
          <w:color w:val="000000"/>
          <w:szCs w:val="24"/>
        </w:rPr>
      </w:pPr>
      <w:r w:rsidRPr="00C87AC6">
        <w:rPr>
          <w:rFonts w:ascii="Times New Roman" w:hAnsi="Times New Roman"/>
          <w:color w:val="000000"/>
          <w:szCs w:val="24"/>
        </w:rPr>
        <w:t>2018: 24</w:t>
      </w:r>
      <w:r w:rsidRPr="00C87AC6">
        <w:rPr>
          <w:rFonts w:ascii="Times New Roman" w:hAnsi="Times New Roman"/>
          <w:color w:val="000000"/>
          <w:szCs w:val="24"/>
          <w:vertAlign w:val="superscript"/>
        </w:rPr>
        <w:t>th</w:t>
      </w:r>
      <w:r w:rsidRPr="00C87AC6">
        <w:rPr>
          <w:rFonts w:ascii="Times New Roman" w:hAnsi="Times New Roman"/>
          <w:color w:val="000000"/>
          <w:szCs w:val="24"/>
        </w:rPr>
        <w:t xml:space="preserve"> Nordic Congress of Gerontology, Oslo, Norway, “Maximizing the Quality of Life in Persons with Dementia and their Caregivers Living at Home.” </w:t>
      </w:r>
      <w:r w:rsidR="008F3F5B" w:rsidRPr="00C87AC6">
        <w:rPr>
          <w:rFonts w:ascii="Times New Roman" w:hAnsi="Times New Roman"/>
          <w:color w:val="000000"/>
          <w:szCs w:val="24"/>
        </w:rPr>
        <w:t>Chaired</w:t>
      </w:r>
      <w:r w:rsidRPr="00C87AC6">
        <w:rPr>
          <w:rFonts w:ascii="Times New Roman" w:hAnsi="Times New Roman"/>
          <w:color w:val="000000"/>
          <w:szCs w:val="24"/>
        </w:rPr>
        <w:t xml:space="preserve"> a symposium with Fr</w:t>
      </w:r>
      <w:r w:rsidR="0036403A" w:rsidRPr="00C87AC6">
        <w:rPr>
          <w:rFonts w:ascii="Times New Roman" w:hAnsi="Times New Roman"/>
          <w:color w:val="000000"/>
          <w:szCs w:val="24"/>
        </w:rPr>
        <w:t>ø</w:t>
      </w:r>
      <w:r w:rsidRPr="00C87AC6">
        <w:rPr>
          <w:rFonts w:ascii="Times New Roman" w:hAnsi="Times New Roman"/>
          <w:color w:val="000000"/>
          <w:szCs w:val="24"/>
        </w:rPr>
        <w:t xml:space="preserve">ydis Bruvik and </w:t>
      </w:r>
      <w:r w:rsidR="008F3F5B" w:rsidRPr="00C87AC6">
        <w:rPr>
          <w:rFonts w:ascii="Times New Roman" w:hAnsi="Times New Roman"/>
          <w:color w:val="000000"/>
          <w:szCs w:val="24"/>
        </w:rPr>
        <w:t>gave a</w:t>
      </w:r>
      <w:r w:rsidRPr="00C87AC6">
        <w:rPr>
          <w:rFonts w:ascii="Times New Roman" w:hAnsi="Times New Roman"/>
          <w:color w:val="000000"/>
          <w:szCs w:val="24"/>
        </w:rPr>
        <w:t xml:space="preserve"> talk entitled “Perceptions of suffering and compassion in dementia caregiving”.</w:t>
      </w:r>
    </w:p>
    <w:p w14:paraId="5D623AA2" w14:textId="153E951F" w:rsidR="009366DD" w:rsidRPr="00C87AC6" w:rsidRDefault="009366DD" w:rsidP="00C17628">
      <w:pPr>
        <w:tabs>
          <w:tab w:val="left" w:pos="1080"/>
          <w:tab w:val="left" w:pos="1440"/>
          <w:tab w:val="left" w:pos="1980"/>
          <w:tab w:val="left" w:pos="2790"/>
          <w:tab w:val="left" w:pos="6480"/>
        </w:tabs>
        <w:rPr>
          <w:rFonts w:ascii="Times New Roman" w:hAnsi="Times New Roman"/>
          <w:color w:val="000000"/>
          <w:szCs w:val="24"/>
        </w:rPr>
      </w:pPr>
    </w:p>
    <w:p w14:paraId="1CEB7B77" w14:textId="52AFD6D5" w:rsidR="009366DD" w:rsidRPr="00C87AC6" w:rsidRDefault="009366DD" w:rsidP="00C17628">
      <w:pPr>
        <w:tabs>
          <w:tab w:val="left" w:pos="1080"/>
          <w:tab w:val="left" w:pos="1440"/>
          <w:tab w:val="left" w:pos="1980"/>
          <w:tab w:val="left" w:pos="2790"/>
          <w:tab w:val="left" w:pos="6480"/>
        </w:tabs>
        <w:rPr>
          <w:rFonts w:ascii="Times New Roman" w:hAnsi="Times New Roman"/>
          <w:color w:val="000000"/>
          <w:szCs w:val="24"/>
        </w:rPr>
      </w:pPr>
      <w:r w:rsidRPr="00C87AC6">
        <w:rPr>
          <w:rFonts w:ascii="Times New Roman" w:hAnsi="Times New Roman"/>
          <w:color w:val="000000"/>
          <w:szCs w:val="24"/>
        </w:rPr>
        <w:t>2018: American Psychosomatic Society Meeting, Louisville, KY, “The Effects of Mutual Support with Health Concerns on Cardiovascular Reactivity in Mid and Late Life Marriage”</w:t>
      </w:r>
    </w:p>
    <w:p w14:paraId="68A83D96" w14:textId="77777777" w:rsidR="0064614B" w:rsidRPr="00C87AC6" w:rsidRDefault="0064614B" w:rsidP="00C17628">
      <w:pPr>
        <w:tabs>
          <w:tab w:val="left" w:pos="1080"/>
          <w:tab w:val="left" w:pos="1440"/>
          <w:tab w:val="left" w:pos="1980"/>
          <w:tab w:val="left" w:pos="2790"/>
          <w:tab w:val="left" w:pos="6480"/>
        </w:tabs>
        <w:rPr>
          <w:rFonts w:ascii="Times New Roman" w:hAnsi="Times New Roman"/>
          <w:color w:val="000000"/>
          <w:szCs w:val="24"/>
        </w:rPr>
      </w:pPr>
    </w:p>
    <w:p w14:paraId="131268F0" w14:textId="5C2DEB49" w:rsidR="00561CDD" w:rsidRPr="00C87AC6" w:rsidRDefault="00561CDD" w:rsidP="00C17628">
      <w:pPr>
        <w:tabs>
          <w:tab w:val="left" w:pos="1080"/>
          <w:tab w:val="left" w:pos="1440"/>
          <w:tab w:val="left" w:pos="1980"/>
          <w:tab w:val="left" w:pos="2790"/>
          <w:tab w:val="left" w:pos="6480"/>
        </w:tabs>
        <w:rPr>
          <w:rFonts w:ascii="Times New Roman" w:hAnsi="Times New Roman"/>
          <w:color w:val="000000"/>
          <w:szCs w:val="24"/>
        </w:rPr>
      </w:pPr>
      <w:r w:rsidRPr="00C87AC6">
        <w:rPr>
          <w:rFonts w:ascii="Times New Roman" w:hAnsi="Times New Roman"/>
          <w:color w:val="000000"/>
          <w:szCs w:val="24"/>
        </w:rPr>
        <w:t>2017: American Psychosomatic Society Mid-Year Meeting on Emotions in Social Relationships: Implications for Health and Disease, Berkeley CA, “Spouses' Daily Feelings of Appreciation and Self-Reported Well-Being in Two Chronic Condition Contexts”</w:t>
      </w:r>
    </w:p>
    <w:p w14:paraId="4CC4A603" w14:textId="77777777" w:rsidR="00561CDD" w:rsidRPr="00C87AC6" w:rsidRDefault="00561CDD" w:rsidP="00C17628">
      <w:pPr>
        <w:tabs>
          <w:tab w:val="left" w:pos="1080"/>
          <w:tab w:val="left" w:pos="1440"/>
          <w:tab w:val="left" w:pos="1980"/>
          <w:tab w:val="left" w:pos="2790"/>
          <w:tab w:val="left" w:pos="6480"/>
        </w:tabs>
        <w:rPr>
          <w:rFonts w:ascii="Times New Roman" w:hAnsi="Times New Roman"/>
          <w:color w:val="000000"/>
          <w:szCs w:val="24"/>
        </w:rPr>
      </w:pPr>
    </w:p>
    <w:p w14:paraId="140250D7" w14:textId="46EB5264" w:rsidR="00C17628" w:rsidRPr="00C87AC6" w:rsidRDefault="00C17628" w:rsidP="00C17628">
      <w:pPr>
        <w:tabs>
          <w:tab w:val="left" w:pos="1080"/>
          <w:tab w:val="left" w:pos="1440"/>
          <w:tab w:val="left" w:pos="1980"/>
          <w:tab w:val="left" w:pos="2790"/>
          <w:tab w:val="left" w:pos="6480"/>
        </w:tabs>
        <w:rPr>
          <w:rFonts w:ascii="Times New Roman" w:hAnsi="Times New Roman"/>
          <w:color w:val="000000"/>
          <w:szCs w:val="24"/>
        </w:rPr>
      </w:pPr>
      <w:r w:rsidRPr="00C87AC6">
        <w:rPr>
          <w:rFonts w:ascii="Times New Roman" w:hAnsi="Times New Roman"/>
          <w:color w:val="000000"/>
          <w:szCs w:val="24"/>
        </w:rPr>
        <w:t>2017: Society for the Study of Human Development, Providence RI, “Time-varying Perceived Social Support and Older Adults’ Survival in The Cardiovascular Health Study”</w:t>
      </w:r>
    </w:p>
    <w:p w14:paraId="309A9197" w14:textId="77777777" w:rsidR="00C17628" w:rsidRPr="00C87AC6" w:rsidRDefault="00C17628" w:rsidP="005668E0">
      <w:pPr>
        <w:tabs>
          <w:tab w:val="left" w:pos="1080"/>
          <w:tab w:val="left" w:pos="1440"/>
          <w:tab w:val="left" w:pos="1980"/>
          <w:tab w:val="left" w:pos="2790"/>
          <w:tab w:val="left" w:pos="6480"/>
        </w:tabs>
        <w:rPr>
          <w:rFonts w:ascii="Times New Roman" w:hAnsi="Times New Roman"/>
          <w:color w:val="000000"/>
          <w:szCs w:val="24"/>
        </w:rPr>
      </w:pPr>
    </w:p>
    <w:p w14:paraId="3A46AC5A" w14:textId="35058A62" w:rsidR="00ED18E9" w:rsidRPr="00C87AC6" w:rsidRDefault="00ED18E9" w:rsidP="005668E0">
      <w:pPr>
        <w:tabs>
          <w:tab w:val="left" w:pos="1080"/>
          <w:tab w:val="left" w:pos="1440"/>
          <w:tab w:val="left" w:pos="1980"/>
          <w:tab w:val="left" w:pos="2790"/>
          <w:tab w:val="left" w:pos="6480"/>
        </w:tabs>
        <w:rPr>
          <w:rFonts w:ascii="Times New Roman" w:hAnsi="Times New Roman"/>
          <w:color w:val="000000"/>
          <w:szCs w:val="24"/>
        </w:rPr>
      </w:pPr>
      <w:r w:rsidRPr="00C87AC6">
        <w:rPr>
          <w:rFonts w:ascii="Times New Roman" w:hAnsi="Times New Roman"/>
          <w:color w:val="000000"/>
          <w:szCs w:val="24"/>
        </w:rPr>
        <w:t>2017: IAGG World Congress of Gerontology and Geriatrics, San Francisco, CA, “Spouses’ Health and Relationship Satisfaction in the Caregiver Health Effects Study”</w:t>
      </w:r>
    </w:p>
    <w:p w14:paraId="666CD2B2" w14:textId="72E41B0D" w:rsidR="005A1900" w:rsidRPr="00C87AC6" w:rsidRDefault="005A1900" w:rsidP="005668E0">
      <w:pPr>
        <w:tabs>
          <w:tab w:val="left" w:pos="1080"/>
          <w:tab w:val="left" w:pos="1440"/>
          <w:tab w:val="left" w:pos="1980"/>
          <w:tab w:val="left" w:pos="2790"/>
          <w:tab w:val="left" w:pos="6480"/>
        </w:tabs>
        <w:rPr>
          <w:rFonts w:ascii="Times New Roman" w:hAnsi="Times New Roman"/>
          <w:color w:val="000000"/>
          <w:szCs w:val="24"/>
        </w:rPr>
      </w:pPr>
    </w:p>
    <w:p w14:paraId="33EEB018" w14:textId="4F39CCB7" w:rsidR="005A1900" w:rsidRPr="00C87AC6" w:rsidRDefault="005A1900" w:rsidP="005A1900">
      <w:pPr>
        <w:rPr>
          <w:rFonts w:ascii="Times New Roman" w:hAnsi="Times New Roman"/>
          <w:color w:val="000000"/>
          <w:szCs w:val="24"/>
        </w:rPr>
      </w:pPr>
      <w:r w:rsidRPr="00C87AC6">
        <w:rPr>
          <w:rFonts w:ascii="Times New Roman" w:hAnsi="Times New Roman"/>
          <w:color w:val="000000"/>
          <w:szCs w:val="24"/>
        </w:rPr>
        <w:t>2017: Association for Psychological Science, Boston, MA, “</w:t>
      </w:r>
      <w:r w:rsidRPr="00C87AC6">
        <w:rPr>
          <w:rFonts w:ascii="Times New Roman" w:hAnsi="Times New Roman"/>
          <w:szCs w:val="24"/>
        </w:rPr>
        <w:t xml:space="preserve">Interpersonal Processes and Health in Late Life Marriage.” </w:t>
      </w:r>
      <w:r w:rsidR="0064614B" w:rsidRPr="00C87AC6">
        <w:rPr>
          <w:rFonts w:ascii="Times New Roman" w:hAnsi="Times New Roman"/>
          <w:szCs w:val="24"/>
        </w:rPr>
        <w:t>Chaired</w:t>
      </w:r>
      <w:r w:rsidRPr="00C87AC6">
        <w:rPr>
          <w:rFonts w:ascii="Times New Roman" w:hAnsi="Times New Roman"/>
          <w:szCs w:val="24"/>
        </w:rPr>
        <w:t xml:space="preserve"> symposium including Claudia Haase, Brittany Jakubiak, Marcela Otero, and Robert Levenson (discussant) and will give talk, “Effects of Mutual Care on Emotional Reactivity and Closeness Among Older Couples.”</w:t>
      </w:r>
    </w:p>
    <w:p w14:paraId="2F4824C2" w14:textId="77777777" w:rsidR="00ED18E9" w:rsidRPr="00C87AC6" w:rsidRDefault="00ED18E9" w:rsidP="005668E0">
      <w:pPr>
        <w:tabs>
          <w:tab w:val="left" w:pos="1080"/>
          <w:tab w:val="left" w:pos="1440"/>
          <w:tab w:val="left" w:pos="1980"/>
          <w:tab w:val="left" w:pos="2790"/>
          <w:tab w:val="left" w:pos="6480"/>
        </w:tabs>
        <w:rPr>
          <w:rFonts w:ascii="Times New Roman" w:hAnsi="Times New Roman"/>
          <w:color w:val="000000"/>
          <w:szCs w:val="24"/>
        </w:rPr>
      </w:pPr>
    </w:p>
    <w:p w14:paraId="1F41E137" w14:textId="202E5A0A" w:rsidR="00A73949" w:rsidRPr="00C87AC6" w:rsidRDefault="00A73949" w:rsidP="005668E0">
      <w:pPr>
        <w:tabs>
          <w:tab w:val="left" w:pos="1080"/>
          <w:tab w:val="left" w:pos="1440"/>
          <w:tab w:val="left" w:pos="1980"/>
          <w:tab w:val="left" w:pos="2790"/>
          <w:tab w:val="left" w:pos="6480"/>
        </w:tabs>
        <w:rPr>
          <w:rFonts w:ascii="Times New Roman" w:hAnsi="Times New Roman"/>
          <w:color w:val="000000"/>
          <w:szCs w:val="24"/>
        </w:rPr>
      </w:pPr>
      <w:r w:rsidRPr="00C87AC6">
        <w:rPr>
          <w:rFonts w:ascii="Times New Roman" w:hAnsi="Times New Roman"/>
          <w:color w:val="000000"/>
          <w:szCs w:val="24"/>
        </w:rPr>
        <w:t>2016: Ge</w:t>
      </w:r>
      <w:r w:rsidR="006C3282" w:rsidRPr="00C87AC6">
        <w:rPr>
          <w:rFonts w:ascii="Times New Roman" w:hAnsi="Times New Roman"/>
          <w:color w:val="000000"/>
          <w:szCs w:val="24"/>
        </w:rPr>
        <w:t>rontological Society of America</w:t>
      </w:r>
      <w:r w:rsidRPr="00C87AC6">
        <w:rPr>
          <w:rFonts w:ascii="Times New Roman" w:hAnsi="Times New Roman"/>
          <w:color w:val="000000"/>
          <w:szCs w:val="24"/>
        </w:rPr>
        <w:t>, New Orleans, LA, “Mutuality of Care in Late Life Marriage”</w:t>
      </w:r>
    </w:p>
    <w:p w14:paraId="3D69B14E" w14:textId="77777777" w:rsidR="00A73949" w:rsidRPr="00C87AC6" w:rsidRDefault="00A73949" w:rsidP="005668E0">
      <w:pPr>
        <w:tabs>
          <w:tab w:val="left" w:pos="1080"/>
          <w:tab w:val="left" w:pos="1440"/>
          <w:tab w:val="left" w:pos="1980"/>
          <w:tab w:val="left" w:pos="2790"/>
          <w:tab w:val="left" w:pos="6480"/>
        </w:tabs>
        <w:rPr>
          <w:rFonts w:ascii="Times New Roman" w:hAnsi="Times New Roman"/>
          <w:color w:val="000000"/>
          <w:szCs w:val="24"/>
        </w:rPr>
      </w:pPr>
    </w:p>
    <w:p w14:paraId="1AC3CB44" w14:textId="77777777" w:rsidR="00936AEC" w:rsidRPr="00C87AC6" w:rsidRDefault="00936AEC" w:rsidP="005668E0">
      <w:pPr>
        <w:tabs>
          <w:tab w:val="left" w:pos="1080"/>
          <w:tab w:val="left" w:pos="1440"/>
          <w:tab w:val="left" w:pos="1980"/>
          <w:tab w:val="left" w:pos="2790"/>
          <w:tab w:val="left" w:pos="6480"/>
        </w:tabs>
        <w:rPr>
          <w:rFonts w:ascii="Times New Roman" w:hAnsi="Times New Roman"/>
          <w:color w:val="000000"/>
          <w:szCs w:val="24"/>
        </w:rPr>
      </w:pPr>
      <w:r w:rsidRPr="00C87AC6">
        <w:rPr>
          <w:rFonts w:ascii="Times New Roman" w:hAnsi="Times New Roman"/>
          <w:color w:val="000000"/>
          <w:szCs w:val="24"/>
        </w:rPr>
        <w:t>2015: Gerontological Society of America Meeting, Orlando, FL, “</w:t>
      </w:r>
      <w:r w:rsidRPr="00C87AC6">
        <w:rPr>
          <w:rFonts w:ascii="Times New Roman" w:hAnsi="Times New Roman"/>
          <w:szCs w:val="24"/>
        </w:rPr>
        <w:t xml:space="preserve">Compassion and caregivers’ psychological and physical health”. </w:t>
      </w:r>
      <w:r w:rsidR="005F3900" w:rsidRPr="00C87AC6">
        <w:rPr>
          <w:rFonts w:ascii="Times New Roman" w:hAnsi="Times New Roman"/>
          <w:szCs w:val="24"/>
        </w:rPr>
        <w:t>C</w:t>
      </w:r>
      <w:r w:rsidRPr="00C87AC6">
        <w:rPr>
          <w:rFonts w:ascii="Times New Roman" w:hAnsi="Times New Roman"/>
          <w:szCs w:val="24"/>
        </w:rPr>
        <w:t>hair</w:t>
      </w:r>
      <w:r w:rsidR="005F3900" w:rsidRPr="00C87AC6">
        <w:rPr>
          <w:rFonts w:ascii="Times New Roman" w:hAnsi="Times New Roman"/>
          <w:szCs w:val="24"/>
        </w:rPr>
        <w:t>ed</w:t>
      </w:r>
      <w:r w:rsidRPr="00C87AC6">
        <w:rPr>
          <w:rFonts w:ascii="Times New Roman" w:hAnsi="Times New Roman"/>
          <w:szCs w:val="24"/>
        </w:rPr>
        <w:t xml:space="preserve"> a symposium including Michael Poulin, Stephanie Brown, and Richard Schulz and </w:t>
      </w:r>
      <w:r w:rsidR="005F3900" w:rsidRPr="00C87AC6">
        <w:rPr>
          <w:rFonts w:ascii="Times New Roman" w:hAnsi="Times New Roman"/>
          <w:szCs w:val="24"/>
        </w:rPr>
        <w:t>ga</w:t>
      </w:r>
      <w:r w:rsidRPr="00C87AC6">
        <w:rPr>
          <w:rFonts w:ascii="Times New Roman" w:hAnsi="Times New Roman"/>
          <w:szCs w:val="24"/>
        </w:rPr>
        <w:t>ve talk “Compassionate love in individuals with Alzheimer’s Disease and their spousal caregivers: Associations with caregivers’ psychological health”</w:t>
      </w:r>
    </w:p>
    <w:p w14:paraId="64599F95" w14:textId="77777777" w:rsidR="00936AEC" w:rsidRPr="00C87AC6" w:rsidRDefault="00936AEC" w:rsidP="0080648B">
      <w:pPr>
        <w:tabs>
          <w:tab w:val="left" w:pos="1080"/>
          <w:tab w:val="left" w:pos="1440"/>
          <w:tab w:val="left" w:pos="1980"/>
          <w:tab w:val="left" w:pos="2790"/>
          <w:tab w:val="left" w:pos="6480"/>
        </w:tabs>
        <w:rPr>
          <w:rFonts w:ascii="Times New Roman" w:hAnsi="Times New Roman"/>
          <w:color w:val="000000"/>
          <w:szCs w:val="24"/>
        </w:rPr>
      </w:pPr>
    </w:p>
    <w:p w14:paraId="5D4BF397" w14:textId="77777777" w:rsidR="0026717D" w:rsidRPr="00C87AC6" w:rsidRDefault="0026717D" w:rsidP="0080648B">
      <w:pPr>
        <w:tabs>
          <w:tab w:val="left" w:pos="1080"/>
          <w:tab w:val="left" w:pos="1440"/>
          <w:tab w:val="left" w:pos="1980"/>
          <w:tab w:val="left" w:pos="2790"/>
          <w:tab w:val="left" w:pos="6480"/>
        </w:tabs>
        <w:rPr>
          <w:rFonts w:ascii="Times New Roman" w:hAnsi="Times New Roman"/>
          <w:color w:val="000000"/>
          <w:szCs w:val="24"/>
        </w:rPr>
      </w:pPr>
      <w:r w:rsidRPr="00C87AC6">
        <w:rPr>
          <w:rFonts w:ascii="Times New Roman" w:hAnsi="Times New Roman"/>
          <w:color w:val="000000"/>
          <w:szCs w:val="24"/>
        </w:rPr>
        <w:t>2015: Association for Psychological Science</w:t>
      </w:r>
      <w:r w:rsidR="00AE15A4" w:rsidRPr="00C87AC6">
        <w:rPr>
          <w:rFonts w:ascii="Times New Roman" w:hAnsi="Times New Roman"/>
          <w:color w:val="000000"/>
          <w:szCs w:val="24"/>
        </w:rPr>
        <w:t xml:space="preserve"> Meeting</w:t>
      </w:r>
      <w:r w:rsidRPr="00C87AC6">
        <w:rPr>
          <w:rFonts w:ascii="Times New Roman" w:hAnsi="Times New Roman"/>
          <w:color w:val="000000"/>
          <w:szCs w:val="24"/>
        </w:rPr>
        <w:t xml:space="preserve">, New York City, NY, “Interpersonal emotion regulation in close relationships.” </w:t>
      </w:r>
      <w:r w:rsidR="00DD2403" w:rsidRPr="00C87AC6">
        <w:rPr>
          <w:rFonts w:ascii="Times New Roman" w:hAnsi="Times New Roman"/>
          <w:color w:val="000000"/>
          <w:szCs w:val="24"/>
        </w:rPr>
        <w:t>C</w:t>
      </w:r>
      <w:r w:rsidRPr="00C87AC6">
        <w:rPr>
          <w:rFonts w:ascii="Times New Roman" w:hAnsi="Times New Roman"/>
          <w:color w:val="000000"/>
          <w:szCs w:val="24"/>
        </w:rPr>
        <w:t>hair</w:t>
      </w:r>
      <w:r w:rsidR="00DD2403" w:rsidRPr="00C87AC6">
        <w:rPr>
          <w:rFonts w:ascii="Times New Roman" w:hAnsi="Times New Roman"/>
          <w:color w:val="000000"/>
          <w:szCs w:val="24"/>
        </w:rPr>
        <w:t>ed</w:t>
      </w:r>
      <w:r w:rsidRPr="00C87AC6">
        <w:rPr>
          <w:rFonts w:ascii="Times New Roman" w:hAnsi="Times New Roman"/>
          <w:color w:val="000000"/>
          <w:szCs w:val="24"/>
        </w:rPr>
        <w:t xml:space="preserve"> a symposium including Emily Butler, Margaret Clark, Claudia Haase, and Lani Shiota (discussant) and </w:t>
      </w:r>
      <w:r w:rsidR="00DB11AD" w:rsidRPr="00C87AC6">
        <w:rPr>
          <w:rFonts w:ascii="Times New Roman" w:hAnsi="Times New Roman"/>
          <w:color w:val="000000"/>
          <w:szCs w:val="24"/>
        </w:rPr>
        <w:t>gave</w:t>
      </w:r>
      <w:r w:rsidRPr="00C87AC6">
        <w:rPr>
          <w:rFonts w:ascii="Times New Roman" w:hAnsi="Times New Roman"/>
          <w:color w:val="000000"/>
          <w:szCs w:val="24"/>
        </w:rPr>
        <w:t xml:space="preserve"> talk, “</w:t>
      </w:r>
      <w:r w:rsidR="00AE15A4" w:rsidRPr="00C87AC6">
        <w:rPr>
          <w:rFonts w:ascii="Times New Roman" w:hAnsi="Times New Roman"/>
          <w:color w:val="000000"/>
          <w:szCs w:val="24"/>
        </w:rPr>
        <w:t>The self-regulatory effects of relieving a spouse’s suffering”</w:t>
      </w:r>
    </w:p>
    <w:p w14:paraId="45CCC73D" w14:textId="77777777" w:rsidR="008B4521" w:rsidRPr="00C87AC6" w:rsidRDefault="008B4521" w:rsidP="0080648B">
      <w:pPr>
        <w:tabs>
          <w:tab w:val="left" w:pos="1080"/>
          <w:tab w:val="left" w:pos="1440"/>
          <w:tab w:val="left" w:pos="1980"/>
          <w:tab w:val="left" w:pos="2790"/>
          <w:tab w:val="left" w:pos="6480"/>
        </w:tabs>
        <w:rPr>
          <w:rFonts w:ascii="Times New Roman" w:hAnsi="Times New Roman"/>
          <w:color w:val="000000"/>
          <w:szCs w:val="24"/>
        </w:rPr>
      </w:pPr>
    </w:p>
    <w:p w14:paraId="5C0451C4" w14:textId="77777777" w:rsidR="008B4521" w:rsidRPr="00C87AC6" w:rsidRDefault="008B4521" w:rsidP="008B4521">
      <w:pPr>
        <w:tabs>
          <w:tab w:val="left" w:pos="1080"/>
          <w:tab w:val="left" w:pos="1440"/>
          <w:tab w:val="left" w:pos="1980"/>
          <w:tab w:val="left" w:pos="2790"/>
          <w:tab w:val="left" w:pos="6480"/>
        </w:tabs>
        <w:rPr>
          <w:rFonts w:ascii="Times New Roman" w:hAnsi="Times New Roman"/>
          <w:color w:val="000000"/>
          <w:szCs w:val="24"/>
        </w:rPr>
      </w:pPr>
      <w:r w:rsidRPr="00C87AC6">
        <w:rPr>
          <w:rFonts w:ascii="Times New Roman" w:hAnsi="Times New Roman"/>
          <w:color w:val="000000"/>
          <w:szCs w:val="24"/>
        </w:rPr>
        <w:t>2015: American Psychosomatic Society</w:t>
      </w:r>
      <w:r w:rsidR="00FB2EE3" w:rsidRPr="00C87AC6">
        <w:rPr>
          <w:rFonts w:ascii="Times New Roman" w:hAnsi="Times New Roman"/>
          <w:color w:val="000000"/>
          <w:szCs w:val="24"/>
        </w:rPr>
        <w:t xml:space="preserve"> Meeting</w:t>
      </w:r>
      <w:r w:rsidRPr="00C87AC6">
        <w:rPr>
          <w:rFonts w:ascii="Times New Roman" w:hAnsi="Times New Roman"/>
          <w:color w:val="000000"/>
          <w:szCs w:val="24"/>
        </w:rPr>
        <w:t>, Savannah, GA, “Reactivity to a Spouse’s Interpersonal Suffering in Late Life Marriage: A Mixed Methods Approach</w:t>
      </w:r>
    </w:p>
    <w:p w14:paraId="2CC1A78B" w14:textId="77777777" w:rsidR="0026717D" w:rsidRPr="00C87AC6" w:rsidRDefault="0026717D" w:rsidP="0080648B">
      <w:pPr>
        <w:tabs>
          <w:tab w:val="left" w:pos="1080"/>
          <w:tab w:val="left" w:pos="1440"/>
          <w:tab w:val="left" w:pos="1980"/>
          <w:tab w:val="left" w:pos="2790"/>
          <w:tab w:val="left" w:pos="6480"/>
        </w:tabs>
        <w:rPr>
          <w:rFonts w:ascii="Times New Roman" w:hAnsi="Times New Roman"/>
          <w:color w:val="000000"/>
          <w:szCs w:val="24"/>
        </w:rPr>
      </w:pPr>
    </w:p>
    <w:p w14:paraId="1C454315" w14:textId="77777777" w:rsidR="003A697F" w:rsidRPr="00C87AC6" w:rsidRDefault="003A697F" w:rsidP="0080648B">
      <w:pPr>
        <w:tabs>
          <w:tab w:val="left" w:pos="1080"/>
          <w:tab w:val="left" w:pos="1440"/>
          <w:tab w:val="left" w:pos="1980"/>
          <w:tab w:val="left" w:pos="2790"/>
          <w:tab w:val="left" w:pos="6480"/>
        </w:tabs>
        <w:rPr>
          <w:rFonts w:ascii="Times New Roman" w:hAnsi="Times New Roman"/>
          <w:color w:val="000000"/>
          <w:szCs w:val="24"/>
        </w:rPr>
      </w:pPr>
      <w:r w:rsidRPr="00C87AC6">
        <w:rPr>
          <w:rFonts w:ascii="Times New Roman" w:hAnsi="Times New Roman"/>
          <w:color w:val="000000"/>
          <w:szCs w:val="24"/>
        </w:rPr>
        <w:lastRenderedPageBreak/>
        <w:t xml:space="preserve">2014: Gerontological Society of America Meeting, Washington DC, “Dyadic models of health in late life marriage”. </w:t>
      </w:r>
      <w:r w:rsidR="00856E00" w:rsidRPr="00C87AC6">
        <w:rPr>
          <w:rFonts w:ascii="Times New Roman" w:hAnsi="Times New Roman"/>
          <w:color w:val="000000"/>
          <w:szCs w:val="24"/>
        </w:rPr>
        <w:t>C</w:t>
      </w:r>
      <w:r w:rsidRPr="00C87AC6">
        <w:rPr>
          <w:rFonts w:ascii="Times New Roman" w:hAnsi="Times New Roman"/>
          <w:color w:val="000000"/>
          <w:szCs w:val="24"/>
        </w:rPr>
        <w:t>hair</w:t>
      </w:r>
      <w:r w:rsidR="00856E00" w:rsidRPr="00C87AC6">
        <w:rPr>
          <w:rFonts w:ascii="Times New Roman" w:hAnsi="Times New Roman"/>
          <w:color w:val="000000"/>
          <w:szCs w:val="24"/>
        </w:rPr>
        <w:t>ed</w:t>
      </w:r>
      <w:r w:rsidRPr="00C87AC6">
        <w:rPr>
          <w:rFonts w:ascii="Times New Roman" w:hAnsi="Times New Roman"/>
          <w:color w:val="000000"/>
          <w:szCs w:val="24"/>
        </w:rPr>
        <w:t xml:space="preserve"> a symposium including Christiane Hoppmann, Brian Ayotte, Alison Heid, Lauren Bangerter, and David Almeida (discussant) and </w:t>
      </w:r>
      <w:r w:rsidR="00856E00" w:rsidRPr="00C87AC6">
        <w:rPr>
          <w:rFonts w:ascii="Times New Roman" w:hAnsi="Times New Roman"/>
          <w:color w:val="000000"/>
          <w:szCs w:val="24"/>
        </w:rPr>
        <w:t>ga</w:t>
      </w:r>
      <w:r w:rsidRPr="00C87AC6">
        <w:rPr>
          <w:rFonts w:ascii="Times New Roman" w:hAnsi="Times New Roman"/>
          <w:color w:val="000000"/>
          <w:szCs w:val="24"/>
        </w:rPr>
        <w:t>ve talk, “Spousal associations between physical activity and depressive symptoms: Longitudinal findings from the Cardiovascular Health Study”</w:t>
      </w:r>
    </w:p>
    <w:p w14:paraId="282B5053" w14:textId="77777777" w:rsidR="003A697F" w:rsidRPr="00C87AC6" w:rsidRDefault="003A697F" w:rsidP="0080648B">
      <w:pPr>
        <w:tabs>
          <w:tab w:val="left" w:pos="1080"/>
          <w:tab w:val="left" w:pos="1440"/>
          <w:tab w:val="left" w:pos="1980"/>
          <w:tab w:val="left" w:pos="2790"/>
          <w:tab w:val="left" w:pos="6480"/>
        </w:tabs>
        <w:rPr>
          <w:rFonts w:ascii="Times New Roman" w:hAnsi="Times New Roman"/>
          <w:color w:val="000000"/>
          <w:szCs w:val="24"/>
        </w:rPr>
      </w:pPr>
    </w:p>
    <w:p w14:paraId="20B555DF" w14:textId="77777777" w:rsidR="00075FE5" w:rsidRPr="00C87AC6" w:rsidRDefault="00075FE5" w:rsidP="0080648B">
      <w:pPr>
        <w:tabs>
          <w:tab w:val="left" w:pos="1080"/>
          <w:tab w:val="left" w:pos="1440"/>
          <w:tab w:val="left" w:pos="1980"/>
          <w:tab w:val="left" w:pos="2790"/>
          <w:tab w:val="left" w:pos="6480"/>
        </w:tabs>
        <w:rPr>
          <w:rFonts w:ascii="Times New Roman" w:hAnsi="Times New Roman"/>
          <w:color w:val="000000"/>
          <w:szCs w:val="24"/>
        </w:rPr>
      </w:pPr>
      <w:r w:rsidRPr="00C87AC6">
        <w:rPr>
          <w:rFonts w:ascii="Times New Roman" w:hAnsi="Times New Roman"/>
          <w:color w:val="000000"/>
          <w:szCs w:val="24"/>
        </w:rPr>
        <w:t>2014: American Psychosomatic Society</w:t>
      </w:r>
      <w:r w:rsidR="00AE15A4" w:rsidRPr="00C87AC6">
        <w:rPr>
          <w:rFonts w:ascii="Times New Roman" w:hAnsi="Times New Roman"/>
          <w:color w:val="000000"/>
          <w:szCs w:val="24"/>
        </w:rPr>
        <w:t xml:space="preserve"> Meeting</w:t>
      </w:r>
      <w:r w:rsidRPr="00C87AC6">
        <w:rPr>
          <w:rFonts w:ascii="Times New Roman" w:hAnsi="Times New Roman"/>
          <w:color w:val="000000"/>
          <w:szCs w:val="24"/>
        </w:rPr>
        <w:t>, San Francisco, CA, “Laughter is Not Always the Best Medicine: Laughing at a Spouse in Pain Protects the Self but Hurts the Spouse”</w:t>
      </w:r>
    </w:p>
    <w:p w14:paraId="67AC1E0E" w14:textId="77777777" w:rsidR="00075FE5" w:rsidRPr="00C87AC6" w:rsidRDefault="00075FE5" w:rsidP="0080648B">
      <w:pPr>
        <w:tabs>
          <w:tab w:val="left" w:pos="1080"/>
          <w:tab w:val="left" w:pos="1440"/>
          <w:tab w:val="left" w:pos="1980"/>
          <w:tab w:val="left" w:pos="2790"/>
          <w:tab w:val="left" w:pos="6480"/>
        </w:tabs>
        <w:rPr>
          <w:rFonts w:ascii="Times New Roman" w:hAnsi="Times New Roman"/>
          <w:color w:val="000000"/>
          <w:szCs w:val="24"/>
        </w:rPr>
      </w:pPr>
    </w:p>
    <w:p w14:paraId="5109FB51" w14:textId="75B68C94" w:rsidR="008B73E6" w:rsidRPr="00C87AC6" w:rsidRDefault="008B73E6" w:rsidP="0080648B">
      <w:pPr>
        <w:tabs>
          <w:tab w:val="left" w:pos="1080"/>
          <w:tab w:val="left" w:pos="1440"/>
          <w:tab w:val="left" w:pos="1980"/>
          <w:tab w:val="left" w:pos="2790"/>
          <w:tab w:val="left" w:pos="6480"/>
        </w:tabs>
        <w:rPr>
          <w:rFonts w:ascii="Times New Roman" w:hAnsi="Times New Roman"/>
          <w:color w:val="000000"/>
          <w:szCs w:val="24"/>
        </w:rPr>
      </w:pPr>
      <w:r w:rsidRPr="00C87AC6">
        <w:rPr>
          <w:rFonts w:ascii="Times New Roman" w:hAnsi="Times New Roman"/>
          <w:color w:val="000000"/>
          <w:szCs w:val="24"/>
        </w:rPr>
        <w:t>2013: Gerontological Society of America Meeting, New Orleans, LA, “</w:t>
      </w:r>
      <w:r w:rsidRPr="00C87AC6">
        <w:rPr>
          <w:rFonts w:ascii="Times New Roman" w:hAnsi="Times New Roman"/>
          <w:szCs w:val="24"/>
        </w:rPr>
        <w:t xml:space="preserve">Relational </w:t>
      </w:r>
      <w:r w:rsidR="00EE7FB4" w:rsidRPr="00C87AC6">
        <w:rPr>
          <w:rFonts w:ascii="Times New Roman" w:hAnsi="Times New Roman"/>
          <w:szCs w:val="24"/>
        </w:rPr>
        <w:t>p</w:t>
      </w:r>
      <w:r w:rsidRPr="00C87AC6">
        <w:rPr>
          <w:rFonts w:ascii="Times New Roman" w:hAnsi="Times New Roman"/>
          <w:szCs w:val="24"/>
        </w:rPr>
        <w:t xml:space="preserve">rocesses and </w:t>
      </w:r>
      <w:r w:rsidR="00EE7FB4" w:rsidRPr="00C87AC6">
        <w:rPr>
          <w:rFonts w:ascii="Times New Roman" w:hAnsi="Times New Roman"/>
          <w:szCs w:val="24"/>
        </w:rPr>
        <w:t>h</w:t>
      </w:r>
      <w:r w:rsidRPr="00C87AC6">
        <w:rPr>
          <w:rFonts w:ascii="Times New Roman" w:hAnsi="Times New Roman"/>
          <w:szCs w:val="24"/>
        </w:rPr>
        <w:t xml:space="preserve">ealth in </w:t>
      </w:r>
      <w:r w:rsidR="00EE7FB4" w:rsidRPr="00C87AC6">
        <w:rPr>
          <w:rFonts w:ascii="Times New Roman" w:hAnsi="Times New Roman"/>
          <w:szCs w:val="24"/>
        </w:rPr>
        <w:t>older c</w:t>
      </w:r>
      <w:r w:rsidRPr="00C87AC6">
        <w:rPr>
          <w:rFonts w:ascii="Times New Roman" w:hAnsi="Times New Roman"/>
          <w:szCs w:val="24"/>
        </w:rPr>
        <w:t xml:space="preserve">ouples” </w:t>
      </w:r>
      <w:r w:rsidR="00AF77EF" w:rsidRPr="00C87AC6">
        <w:rPr>
          <w:rFonts w:ascii="Times New Roman" w:hAnsi="Times New Roman"/>
          <w:color w:val="000000"/>
          <w:szCs w:val="24"/>
        </w:rPr>
        <w:t>C</w:t>
      </w:r>
      <w:r w:rsidR="00EE7FB4" w:rsidRPr="00C87AC6">
        <w:rPr>
          <w:rFonts w:ascii="Times New Roman" w:hAnsi="Times New Roman"/>
          <w:color w:val="000000"/>
          <w:szCs w:val="24"/>
        </w:rPr>
        <w:t>hair</w:t>
      </w:r>
      <w:r w:rsidR="00AF77EF" w:rsidRPr="00C87AC6">
        <w:rPr>
          <w:rFonts w:ascii="Times New Roman" w:hAnsi="Times New Roman"/>
          <w:color w:val="000000"/>
          <w:szCs w:val="24"/>
        </w:rPr>
        <w:t>ed</w:t>
      </w:r>
      <w:r w:rsidRPr="00C87AC6">
        <w:rPr>
          <w:rFonts w:ascii="Times New Roman" w:hAnsi="Times New Roman"/>
          <w:color w:val="000000"/>
          <w:szCs w:val="24"/>
        </w:rPr>
        <w:t xml:space="preserve"> a symposium that include</w:t>
      </w:r>
      <w:r w:rsidR="00AF77EF" w:rsidRPr="00C87AC6">
        <w:rPr>
          <w:rFonts w:ascii="Times New Roman" w:hAnsi="Times New Roman"/>
          <w:color w:val="000000"/>
          <w:szCs w:val="24"/>
        </w:rPr>
        <w:t>d</w:t>
      </w:r>
      <w:r w:rsidRPr="00C87AC6">
        <w:rPr>
          <w:rFonts w:ascii="Times New Roman" w:hAnsi="Times New Roman"/>
          <w:color w:val="000000"/>
          <w:szCs w:val="24"/>
        </w:rPr>
        <w:t xml:space="preserve"> Jennifer Stanley, Jamila Bookwala, Jennifer Tomlinson, and Lynn Martire (discussant) and </w:t>
      </w:r>
      <w:r w:rsidR="00AF77EF" w:rsidRPr="00C87AC6">
        <w:rPr>
          <w:rFonts w:ascii="Times New Roman" w:hAnsi="Times New Roman"/>
          <w:color w:val="000000"/>
          <w:szCs w:val="24"/>
        </w:rPr>
        <w:t>gave</w:t>
      </w:r>
      <w:r w:rsidRPr="00C87AC6">
        <w:rPr>
          <w:rFonts w:ascii="Times New Roman" w:hAnsi="Times New Roman"/>
          <w:color w:val="000000"/>
          <w:szCs w:val="24"/>
        </w:rPr>
        <w:t xml:space="preserve"> talk, “</w:t>
      </w:r>
      <w:r w:rsidRPr="00C87AC6">
        <w:rPr>
          <w:rFonts w:ascii="Times New Roman" w:hAnsi="Times New Roman"/>
          <w:szCs w:val="24"/>
        </w:rPr>
        <w:t xml:space="preserve">Gender </w:t>
      </w:r>
      <w:r w:rsidR="00EE7FB4" w:rsidRPr="00C87AC6">
        <w:rPr>
          <w:rFonts w:ascii="Times New Roman" w:hAnsi="Times New Roman"/>
          <w:szCs w:val="24"/>
        </w:rPr>
        <w:t>d</w:t>
      </w:r>
      <w:r w:rsidRPr="00C87AC6">
        <w:rPr>
          <w:rFonts w:ascii="Times New Roman" w:hAnsi="Times New Roman"/>
          <w:szCs w:val="24"/>
        </w:rPr>
        <w:t xml:space="preserve">ifferences in </w:t>
      </w:r>
      <w:r w:rsidR="00EE7FB4" w:rsidRPr="00C87AC6">
        <w:rPr>
          <w:rFonts w:ascii="Times New Roman" w:hAnsi="Times New Roman"/>
          <w:szCs w:val="24"/>
        </w:rPr>
        <w:t>h</w:t>
      </w:r>
      <w:r w:rsidRPr="00C87AC6">
        <w:rPr>
          <w:rFonts w:ascii="Times New Roman" w:hAnsi="Times New Roman"/>
          <w:szCs w:val="24"/>
        </w:rPr>
        <w:t xml:space="preserve">ow </w:t>
      </w:r>
      <w:r w:rsidR="00EE7FB4" w:rsidRPr="00C87AC6">
        <w:rPr>
          <w:rFonts w:ascii="Times New Roman" w:hAnsi="Times New Roman"/>
          <w:szCs w:val="24"/>
        </w:rPr>
        <w:t>m</w:t>
      </w:r>
      <w:r w:rsidRPr="00C87AC6">
        <w:rPr>
          <w:rFonts w:ascii="Times New Roman" w:hAnsi="Times New Roman"/>
          <w:szCs w:val="24"/>
        </w:rPr>
        <w:t xml:space="preserve">arital </w:t>
      </w:r>
      <w:r w:rsidR="00EE7FB4" w:rsidRPr="00C87AC6">
        <w:rPr>
          <w:rFonts w:ascii="Times New Roman" w:hAnsi="Times New Roman"/>
          <w:szCs w:val="24"/>
        </w:rPr>
        <w:t>quality and s</w:t>
      </w:r>
      <w:r w:rsidRPr="00C87AC6">
        <w:rPr>
          <w:rFonts w:ascii="Times New Roman" w:hAnsi="Times New Roman"/>
          <w:szCs w:val="24"/>
        </w:rPr>
        <w:t xml:space="preserve">upport </w:t>
      </w:r>
      <w:r w:rsidR="00EE7FB4" w:rsidRPr="00C87AC6">
        <w:rPr>
          <w:rFonts w:ascii="Times New Roman" w:hAnsi="Times New Roman"/>
          <w:szCs w:val="24"/>
        </w:rPr>
        <w:t>provision influence cardiovascular reactivity and recovery among older adult s</w:t>
      </w:r>
      <w:r w:rsidRPr="00C87AC6">
        <w:rPr>
          <w:rFonts w:ascii="Times New Roman" w:hAnsi="Times New Roman"/>
          <w:szCs w:val="24"/>
        </w:rPr>
        <w:t>pouses”</w:t>
      </w:r>
    </w:p>
    <w:p w14:paraId="06FB326A" w14:textId="77777777" w:rsidR="008B73E6" w:rsidRPr="00C87AC6" w:rsidRDefault="008B73E6" w:rsidP="0080648B">
      <w:pPr>
        <w:tabs>
          <w:tab w:val="left" w:pos="1080"/>
          <w:tab w:val="left" w:pos="1440"/>
          <w:tab w:val="left" w:pos="1980"/>
          <w:tab w:val="left" w:pos="2790"/>
          <w:tab w:val="left" w:pos="6480"/>
        </w:tabs>
        <w:rPr>
          <w:rFonts w:ascii="Times New Roman" w:hAnsi="Times New Roman"/>
          <w:color w:val="000000"/>
          <w:szCs w:val="24"/>
        </w:rPr>
      </w:pPr>
    </w:p>
    <w:p w14:paraId="6DC9B3C5" w14:textId="77777777" w:rsidR="0080648B" w:rsidRPr="00C87AC6" w:rsidRDefault="00BF7027" w:rsidP="0080648B">
      <w:pPr>
        <w:tabs>
          <w:tab w:val="left" w:pos="1080"/>
          <w:tab w:val="left" w:pos="1440"/>
          <w:tab w:val="left" w:pos="1980"/>
          <w:tab w:val="left" w:pos="2790"/>
          <w:tab w:val="left" w:pos="6480"/>
        </w:tabs>
        <w:rPr>
          <w:rFonts w:ascii="Times New Roman" w:hAnsi="Times New Roman"/>
          <w:color w:val="000000"/>
          <w:szCs w:val="24"/>
        </w:rPr>
      </w:pPr>
      <w:r w:rsidRPr="00C87AC6">
        <w:rPr>
          <w:rFonts w:ascii="Times New Roman" w:hAnsi="Times New Roman"/>
          <w:color w:val="000000"/>
          <w:szCs w:val="24"/>
        </w:rPr>
        <w:t>2012: Gerontological Society of America Meeting, San Diego, CA,</w:t>
      </w:r>
      <w:r w:rsidR="0080648B" w:rsidRPr="00C87AC6">
        <w:rPr>
          <w:rFonts w:ascii="Times New Roman" w:eastAsia="Calibri" w:hAnsi="Times New Roman"/>
          <w:szCs w:val="24"/>
        </w:rPr>
        <w:t xml:space="preserve"> “</w:t>
      </w:r>
      <w:r w:rsidR="0080648B" w:rsidRPr="00C87AC6">
        <w:rPr>
          <w:rFonts w:ascii="Times New Roman" w:hAnsi="Times New Roman"/>
          <w:color w:val="000000"/>
          <w:szCs w:val="24"/>
        </w:rPr>
        <w:t>The personal importance of being independent and adaptation to disability”</w:t>
      </w:r>
      <w:r w:rsidR="00B91FC0" w:rsidRPr="00C87AC6">
        <w:rPr>
          <w:rFonts w:ascii="Times New Roman" w:hAnsi="Times New Roman"/>
          <w:color w:val="000000"/>
          <w:szCs w:val="24"/>
        </w:rPr>
        <w:t xml:space="preserve"> </w:t>
      </w:r>
    </w:p>
    <w:p w14:paraId="6E026D4C" w14:textId="77777777" w:rsidR="00BF7027" w:rsidRPr="00C87AC6" w:rsidRDefault="00BF7027" w:rsidP="00BF7027">
      <w:pPr>
        <w:tabs>
          <w:tab w:val="left" w:pos="1080"/>
          <w:tab w:val="left" w:pos="1440"/>
          <w:tab w:val="left" w:pos="1980"/>
          <w:tab w:val="left" w:pos="2790"/>
          <w:tab w:val="left" w:pos="6480"/>
        </w:tabs>
        <w:rPr>
          <w:rFonts w:ascii="Times New Roman" w:hAnsi="Times New Roman"/>
          <w:color w:val="000000"/>
          <w:szCs w:val="24"/>
        </w:rPr>
      </w:pPr>
    </w:p>
    <w:p w14:paraId="6E27E9A1" w14:textId="77777777" w:rsidR="00B91FC0" w:rsidRPr="00C87AC6" w:rsidRDefault="00BF7027" w:rsidP="00B91FC0">
      <w:pPr>
        <w:tabs>
          <w:tab w:val="left" w:pos="1080"/>
          <w:tab w:val="left" w:pos="1440"/>
          <w:tab w:val="left" w:pos="1980"/>
          <w:tab w:val="left" w:pos="2790"/>
          <w:tab w:val="left" w:pos="6480"/>
        </w:tabs>
        <w:rPr>
          <w:rFonts w:ascii="Times New Roman" w:hAnsi="Times New Roman"/>
          <w:color w:val="000000"/>
          <w:szCs w:val="24"/>
        </w:rPr>
      </w:pPr>
      <w:r w:rsidRPr="00C87AC6">
        <w:rPr>
          <w:rFonts w:ascii="Times New Roman" w:hAnsi="Times New Roman"/>
          <w:color w:val="000000"/>
          <w:szCs w:val="24"/>
        </w:rPr>
        <w:t xml:space="preserve">2012: Gerontological Society of America Meeting, San Diego, CA, </w:t>
      </w:r>
      <w:r w:rsidR="0080648B" w:rsidRPr="00C87AC6">
        <w:rPr>
          <w:rFonts w:ascii="Times New Roman" w:hAnsi="Times New Roman"/>
          <w:color w:val="000000"/>
          <w:szCs w:val="24"/>
        </w:rPr>
        <w:t>“</w:t>
      </w:r>
      <w:r w:rsidRPr="00C87AC6">
        <w:rPr>
          <w:rFonts w:ascii="Times New Roman" w:hAnsi="Times New Roman"/>
          <w:color w:val="000000"/>
          <w:szCs w:val="24"/>
        </w:rPr>
        <w:t>Alzheimer’s disease patients and caregiving spouses’ attachment orientations and their reports of patient suffering</w:t>
      </w:r>
      <w:r w:rsidR="0080648B" w:rsidRPr="00C87AC6">
        <w:rPr>
          <w:rFonts w:ascii="Times New Roman" w:hAnsi="Times New Roman"/>
          <w:color w:val="000000"/>
          <w:szCs w:val="24"/>
        </w:rPr>
        <w:t>”</w:t>
      </w:r>
      <w:r w:rsidRPr="00C87AC6">
        <w:rPr>
          <w:rFonts w:ascii="Times New Roman" w:hAnsi="Times New Roman"/>
          <w:color w:val="000000"/>
          <w:szCs w:val="24"/>
        </w:rPr>
        <w:t xml:space="preserve">  </w:t>
      </w:r>
    </w:p>
    <w:p w14:paraId="0C3AAA6C" w14:textId="77777777" w:rsidR="00BF7027" w:rsidRPr="00C87AC6" w:rsidRDefault="00BF7027" w:rsidP="00BF7027">
      <w:pPr>
        <w:tabs>
          <w:tab w:val="left" w:pos="1080"/>
          <w:tab w:val="left" w:pos="1440"/>
          <w:tab w:val="left" w:pos="1980"/>
          <w:tab w:val="left" w:pos="2790"/>
          <w:tab w:val="left" w:pos="6480"/>
        </w:tabs>
        <w:rPr>
          <w:rFonts w:ascii="Times New Roman" w:hAnsi="Times New Roman"/>
          <w:color w:val="000000"/>
          <w:szCs w:val="24"/>
        </w:rPr>
      </w:pPr>
    </w:p>
    <w:p w14:paraId="41A8981F" w14:textId="77777777" w:rsidR="00BF7027" w:rsidRPr="00C87AC6" w:rsidRDefault="00BF7027" w:rsidP="00BF7027">
      <w:pPr>
        <w:tabs>
          <w:tab w:val="left" w:pos="1080"/>
          <w:tab w:val="left" w:pos="1440"/>
          <w:tab w:val="left" w:pos="1980"/>
          <w:tab w:val="left" w:pos="2790"/>
          <w:tab w:val="left" w:pos="6480"/>
        </w:tabs>
        <w:rPr>
          <w:rFonts w:ascii="Times New Roman" w:hAnsi="Times New Roman"/>
          <w:bCs/>
          <w:color w:val="000000"/>
          <w:szCs w:val="24"/>
        </w:rPr>
      </w:pPr>
      <w:r w:rsidRPr="00C87AC6">
        <w:rPr>
          <w:rFonts w:ascii="Times New Roman" w:hAnsi="Times New Roman"/>
          <w:color w:val="000000"/>
          <w:szCs w:val="24"/>
        </w:rPr>
        <w:t xml:space="preserve">2012:  </w:t>
      </w:r>
      <w:r w:rsidRPr="00C87AC6">
        <w:rPr>
          <w:rFonts w:ascii="Times New Roman" w:hAnsi="Times New Roman"/>
          <w:bCs/>
          <w:color w:val="000000"/>
          <w:szCs w:val="24"/>
        </w:rPr>
        <w:t xml:space="preserve">American Psychiatric Association Meeting, Philadelphia, PA., </w:t>
      </w:r>
      <w:r w:rsidR="00ED4C45" w:rsidRPr="00C87AC6">
        <w:rPr>
          <w:rFonts w:ascii="Times New Roman" w:hAnsi="Times New Roman"/>
          <w:bCs/>
          <w:color w:val="000000"/>
          <w:szCs w:val="24"/>
        </w:rPr>
        <w:t>“</w:t>
      </w:r>
      <w:r w:rsidRPr="00C87AC6">
        <w:rPr>
          <w:rFonts w:ascii="Times New Roman" w:hAnsi="Times New Roman"/>
          <w:bCs/>
          <w:color w:val="000000"/>
          <w:szCs w:val="24"/>
        </w:rPr>
        <w:t xml:space="preserve">Attachment </w:t>
      </w:r>
      <w:r w:rsidR="00700FC7" w:rsidRPr="00C87AC6">
        <w:rPr>
          <w:rFonts w:ascii="Times New Roman" w:hAnsi="Times New Roman"/>
          <w:bCs/>
          <w:color w:val="000000"/>
          <w:szCs w:val="24"/>
        </w:rPr>
        <w:t>p</w:t>
      </w:r>
      <w:r w:rsidRPr="00C87AC6">
        <w:rPr>
          <w:rFonts w:ascii="Times New Roman" w:hAnsi="Times New Roman"/>
          <w:bCs/>
          <w:color w:val="000000"/>
          <w:szCs w:val="24"/>
        </w:rPr>
        <w:t xml:space="preserve">rocesses in </w:t>
      </w:r>
      <w:r w:rsidR="00700FC7" w:rsidRPr="00C87AC6">
        <w:rPr>
          <w:rFonts w:ascii="Times New Roman" w:hAnsi="Times New Roman"/>
          <w:bCs/>
          <w:color w:val="000000"/>
          <w:szCs w:val="24"/>
        </w:rPr>
        <w:t>o</w:t>
      </w:r>
      <w:r w:rsidRPr="00C87AC6">
        <w:rPr>
          <w:rFonts w:ascii="Times New Roman" w:hAnsi="Times New Roman"/>
          <w:bCs/>
          <w:color w:val="000000"/>
          <w:szCs w:val="24"/>
        </w:rPr>
        <w:t xml:space="preserve">lder </w:t>
      </w:r>
      <w:r w:rsidR="00700FC7" w:rsidRPr="00C87AC6">
        <w:rPr>
          <w:rFonts w:ascii="Times New Roman" w:hAnsi="Times New Roman"/>
          <w:bCs/>
          <w:color w:val="000000"/>
          <w:szCs w:val="24"/>
        </w:rPr>
        <w:t>a</w:t>
      </w:r>
      <w:r w:rsidRPr="00C87AC6">
        <w:rPr>
          <w:rFonts w:ascii="Times New Roman" w:hAnsi="Times New Roman"/>
          <w:bCs/>
          <w:color w:val="000000"/>
          <w:szCs w:val="24"/>
        </w:rPr>
        <w:t xml:space="preserve">dult </w:t>
      </w:r>
      <w:r w:rsidR="00700FC7" w:rsidRPr="00C87AC6">
        <w:rPr>
          <w:rFonts w:ascii="Times New Roman" w:hAnsi="Times New Roman"/>
          <w:bCs/>
          <w:color w:val="000000"/>
          <w:szCs w:val="24"/>
        </w:rPr>
        <w:t>c</w:t>
      </w:r>
      <w:r w:rsidRPr="00C87AC6">
        <w:rPr>
          <w:rFonts w:ascii="Times New Roman" w:hAnsi="Times New Roman"/>
          <w:bCs/>
          <w:color w:val="000000"/>
          <w:szCs w:val="24"/>
        </w:rPr>
        <w:t xml:space="preserve">aregiving </w:t>
      </w:r>
      <w:r w:rsidR="00700FC7" w:rsidRPr="00C87AC6">
        <w:rPr>
          <w:rFonts w:ascii="Times New Roman" w:hAnsi="Times New Roman"/>
          <w:bCs/>
          <w:color w:val="000000"/>
          <w:szCs w:val="24"/>
        </w:rPr>
        <w:t>r</w:t>
      </w:r>
      <w:r w:rsidRPr="00C87AC6">
        <w:rPr>
          <w:rFonts w:ascii="Times New Roman" w:hAnsi="Times New Roman"/>
          <w:bCs/>
          <w:color w:val="000000"/>
          <w:szCs w:val="24"/>
        </w:rPr>
        <w:t>elationships</w:t>
      </w:r>
      <w:r w:rsidR="00ED4C45" w:rsidRPr="00C87AC6">
        <w:rPr>
          <w:rFonts w:ascii="Times New Roman" w:hAnsi="Times New Roman"/>
          <w:bCs/>
          <w:color w:val="000000"/>
          <w:szCs w:val="24"/>
        </w:rPr>
        <w:t>”</w:t>
      </w:r>
    </w:p>
    <w:p w14:paraId="7BE0C183" w14:textId="77777777" w:rsidR="00BF7027" w:rsidRPr="00C87AC6" w:rsidRDefault="00BF7027" w:rsidP="00BF7027">
      <w:pPr>
        <w:tabs>
          <w:tab w:val="left" w:pos="1080"/>
          <w:tab w:val="left" w:pos="1440"/>
          <w:tab w:val="left" w:pos="1980"/>
          <w:tab w:val="left" w:pos="2790"/>
          <w:tab w:val="left" w:pos="6480"/>
        </w:tabs>
        <w:rPr>
          <w:rFonts w:ascii="Times New Roman" w:hAnsi="Times New Roman"/>
          <w:bCs/>
          <w:color w:val="000000"/>
          <w:szCs w:val="24"/>
        </w:rPr>
      </w:pPr>
    </w:p>
    <w:p w14:paraId="786CC023" w14:textId="77777777" w:rsidR="00BF7027" w:rsidRPr="00C87AC6" w:rsidRDefault="00BF7027" w:rsidP="00BF7027">
      <w:pPr>
        <w:tabs>
          <w:tab w:val="left" w:pos="1080"/>
          <w:tab w:val="left" w:pos="1440"/>
          <w:tab w:val="left" w:pos="1980"/>
          <w:tab w:val="left" w:pos="2790"/>
          <w:tab w:val="left" w:pos="6480"/>
        </w:tabs>
        <w:rPr>
          <w:rFonts w:ascii="Times New Roman" w:hAnsi="Times New Roman"/>
          <w:color w:val="000000"/>
          <w:szCs w:val="24"/>
        </w:rPr>
      </w:pPr>
      <w:r w:rsidRPr="00C87AC6">
        <w:rPr>
          <w:rFonts w:ascii="Times New Roman" w:hAnsi="Times New Roman"/>
          <w:bCs/>
          <w:color w:val="000000"/>
          <w:szCs w:val="24"/>
        </w:rPr>
        <w:t>2012: Pepper Cente</w:t>
      </w:r>
      <w:r w:rsidR="00424C79" w:rsidRPr="00C87AC6">
        <w:rPr>
          <w:rFonts w:ascii="Times New Roman" w:hAnsi="Times New Roman"/>
          <w:bCs/>
          <w:color w:val="000000"/>
          <w:szCs w:val="24"/>
        </w:rPr>
        <w:t>r Annual Meeting, Washington, DC</w:t>
      </w:r>
      <w:r w:rsidRPr="00C87AC6">
        <w:rPr>
          <w:rFonts w:ascii="Times New Roman" w:hAnsi="Times New Roman"/>
          <w:bCs/>
          <w:color w:val="000000"/>
          <w:szCs w:val="24"/>
        </w:rPr>
        <w:t xml:space="preserve">, </w:t>
      </w:r>
      <w:r w:rsidR="00ED4C45" w:rsidRPr="00C87AC6">
        <w:rPr>
          <w:rFonts w:ascii="Times New Roman" w:hAnsi="Times New Roman"/>
          <w:bCs/>
          <w:color w:val="000000"/>
          <w:szCs w:val="24"/>
        </w:rPr>
        <w:t>“</w:t>
      </w:r>
      <w:r w:rsidRPr="00C87AC6">
        <w:rPr>
          <w:rFonts w:ascii="Times New Roman" w:hAnsi="Times New Roman"/>
          <w:color w:val="000000"/>
          <w:szCs w:val="24"/>
        </w:rPr>
        <w:t>Alzheimer’s disease patients and caregiving spouses’ attachment orientations and the</w:t>
      </w:r>
      <w:r w:rsidR="00ED4C45" w:rsidRPr="00C87AC6">
        <w:rPr>
          <w:rFonts w:ascii="Times New Roman" w:hAnsi="Times New Roman"/>
          <w:color w:val="000000"/>
          <w:szCs w:val="24"/>
        </w:rPr>
        <w:t>ir reports of patient suffering”</w:t>
      </w:r>
      <w:r w:rsidRPr="00C87AC6">
        <w:rPr>
          <w:rFonts w:ascii="Times New Roman" w:hAnsi="Times New Roman"/>
          <w:color w:val="000000"/>
          <w:szCs w:val="24"/>
        </w:rPr>
        <w:t xml:space="preserve">  </w:t>
      </w:r>
    </w:p>
    <w:p w14:paraId="7F140129" w14:textId="77777777" w:rsidR="00BF7027" w:rsidRPr="00C87AC6" w:rsidRDefault="00BF7027" w:rsidP="00BF7027">
      <w:pPr>
        <w:tabs>
          <w:tab w:val="left" w:pos="1080"/>
          <w:tab w:val="left" w:pos="1440"/>
          <w:tab w:val="left" w:pos="1980"/>
          <w:tab w:val="left" w:pos="2790"/>
          <w:tab w:val="left" w:pos="6480"/>
        </w:tabs>
        <w:rPr>
          <w:rFonts w:ascii="Times New Roman" w:hAnsi="Times New Roman"/>
          <w:color w:val="000000"/>
          <w:szCs w:val="24"/>
        </w:rPr>
      </w:pPr>
    </w:p>
    <w:p w14:paraId="3D7D8B3D" w14:textId="77777777" w:rsidR="00BF7027" w:rsidRPr="00C87AC6" w:rsidRDefault="00BF7027" w:rsidP="00BF7027">
      <w:pPr>
        <w:tabs>
          <w:tab w:val="left" w:pos="1080"/>
          <w:tab w:val="left" w:pos="1440"/>
          <w:tab w:val="left" w:pos="1980"/>
          <w:tab w:val="left" w:pos="2790"/>
          <w:tab w:val="left" w:pos="6480"/>
        </w:tabs>
        <w:rPr>
          <w:rFonts w:ascii="Times New Roman" w:hAnsi="Times New Roman"/>
          <w:color w:val="000000"/>
          <w:szCs w:val="24"/>
        </w:rPr>
      </w:pPr>
      <w:r w:rsidRPr="00C87AC6">
        <w:rPr>
          <w:rFonts w:ascii="Times New Roman" w:hAnsi="Times New Roman"/>
          <w:color w:val="000000"/>
          <w:szCs w:val="24"/>
        </w:rPr>
        <w:t>2011:  Gerontological Society of America</w:t>
      </w:r>
      <w:r w:rsidR="00ED4C45" w:rsidRPr="00C87AC6">
        <w:rPr>
          <w:rFonts w:ascii="Times New Roman" w:hAnsi="Times New Roman"/>
          <w:color w:val="000000"/>
          <w:szCs w:val="24"/>
        </w:rPr>
        <w:t>,</w:t>
      </w:r>
      <w:r w:rsidRPr="00C87AC6">
        <w:rPr>
          <w:rFonts w:ascii="Times New Roman" w:hAnsi="Times New Roman"/>
          <w:color w:val="000000"/>
          <w:szCs w:val="24"/>
        </w:rPr>
        <w:t xml:space="preserve"> Boston, MA. </w:t>
      </w:r>
      <w:r w:rsidR="00ED4C45" w:rsidRPr="00C87AC6">
        <w:rPr>
          <w:rFonts w:ascii="Times New Roman" w:hAnsi="Times New Roman"/>
          <w:color w:val="000000"/>
          <w:szCs w:val="24"/>
        </w:rPr>
        <w:t>“</w:t>
      </w:r>
      <w:r w:rsidRPr="00C87AC6">
        <w:rPr>
          <w:rFonts w:ascii="Times New Roman" w:hAnsi="Times New Roman"/>
          <w:color w:val="000000"/>
          <w:szCs w:val="24"/>
        </w:rPr>
        <w:t>Linguistic markers of emotion regulation and cardiovascular reactivity in older caregiving spouses</w:t>
      </w:r>
      <w:r w:rsidR="00ED4C45" w:rsidRPr="00C87AC6">
        <w:rPr>
          <w:rFonts w:ascii="Times New Roman" w:hAnsi="Times New Roman"/>
          <w:color w:val="000000"/>
          <w:szCs w:val="24"/>
        </w:rPr>
        <w:t>”</w:t>
      </w:r>
      <w:r w:rsidRPr="00C87AC6">
        <w:rPr>
          <w:rFonts w:ascii="Times New Roman" w:hAnsi="Times New Roman"/>
          <w:color w:val="000000"/>
          <w:szCs w:val="24"/>
        </w:rPr>
        <w:t xml:space="preserve"> </w:t>
      </w:r>
    </w:p>
    <w:p w14:paraId="14537B0E" w14:textId="77777777" w:rsidR="00BF7027" w:rsidRPr="00C87AC6" w:rsidRDefault="00BF7027" w:rsidP="00BF7027">
      <w:pPr>
        <w:tabs>
          <w:tab w:val="left" w:pos="1080"/>
          <w:tab w:val="left" w:pos="1440"/>
          <w:tab w:val="left" w:pos="1980"/>
          <w:tab w:val="left" w:pos="2790"/>
          <w:tab w:val="left" w:pos="6480"/>
        </w:tabs>
        <w:rPr>
          <w:rFonts w:ascii="Times New Roman" w:hAnsi="Times New Roman"/>
          <w:color w:val="000000"/>
          <w:szCs w:val="24"/>
        </w:rPr>
      </w:pPr>
    </w:p>
    <w:p w14:paraId="61A47E08" w14:textId="1865F94C" w:rsidR="00DD79CD" w:rsidRPr="00C87AC6" w:rsidRDefault="00DD79CD" w:rsidP="00BF7027">
      <w:pPr>
        <w:tabs>
          <w:tab w:val="left" w:pos="1080"/>
          <w:tab w:val="left" w:pos="1440"/>
          <w:tab w:val="left" w:pos="1980"/>
          <w:tab w:val="left" w:pos="2790"/>
          <w:tab w:val="left" w:pos="6480"/>
        </w:tabs>
        <w:rPr>
          <w:rFonts w:ascii="Times New Roman" w:hAnsi="Times New Roman"/>
          <w:color w:val="000000"/>
          <w:szCs w:val="24"/>
        </w:rPr>
      </w:pPr>
      <w:r w:rsidRPr="00C87AC6">
        <w:rPr>
          <w:rFonts w:ascii="Times New Roman" w:hAnsi="Times New Roman"/>
          <w:color w:val="000000"/>
          <w:szCs w:val="24"/>
        </w:rPr>
        <w:t xml:space="preserve">2011: </w:t>
      </w:r>
      <w:r w:rsidR="00BF7027" w:rsidRPr="00C87AC6">
        <w:rPr>
          <w:rFonts w:ascii="Times New Roman" w:hAnsi="Times New Roman"/>
          <w:color w:val="000000"/>
          <w:szCs w:val="24"/>
        </w:rPr>
        <w:t xml:space="preserve"> </w:t>
      </w:r>
      <w:r w:rsidRPr="00C87AC6">
        <w:rPr>
          <w:rFonts w:ascii="Times New Roman" w:hAnsi="Times New Roman"/>
          <w:color w:val="000000"/>
          <w:szCs w:val="24"/>
        </w:rPr>
        <w:t xml:space="preserve">International Association for Relationships Research Mini-conference on Health, Emotion, and Relationships, </w:t>
      </w:r>
      <w:r w:rsidR="00D734D1" w:rsidRPr="00C87AC6">
        <w:rPr>
          <w:rFonts w:ascii="Times New Roman" w:hAnsi="Times New Roman"/>
          <w:color w:val="000000"/>
          <w:szCs w:val="24"/>
        </w:rPr>
        <w:t>Tucson</w:t>
      </w:r>
      <w:r w:rsidRPr="00C87AC6">
        <w:rPr>
          <w:rFonts w:ascii="Times New Roman" w:hAnsi="Times New Roman"/>
          <w:color w:val="000000"/>
          <w:szCs w:val="24"/>
        </w:rPr>
        <w:t>, AZ</w:t>
      </w:r>
      <w:r w:rsidR="004B240D" w:rsidRPr="00C87AC6">
        <w:rPr>
          <w:rFonts w:ascii="Times New Roman" w:hAnsi="Times New Roman"/>
          <w:color w:val="000000"/>
          <w:szCs w:val="24"/>
        </w:rPr>
        <w:t>,</w:t>
      </w:r>
      <w:r w:rsidRPr="00C87AC6">
        <w:rPr>
          <w:rFonts w:ascii="Times New Roman" w:hAnsi="Times New Roman"/>
          <w:color w:val="000000"/>
          <w:szCs w:val="24"/>
        </w:rPr>
        <w:t xml:space="preserve"> “</w:t>
      </w:r>
      <w:r w:rsidR="00BF7027" w:rsidRPr="00C87AC6">
        <w:rPr>
          <w:rFonts w:ascii="Times New Roman" w:hAnsi="Times New Roman"/>
          <w:color w:val="000000"/>
          <w:szCs w:val="24"/>
        </w:rPr>
        <w:t>Alzheimer’s disease patients and caregiving spouses’ attachment orientations and their reports of patient suffering</w:t>
      </w:r>
      <w:r w:rsidRPr="00C87AC6">
        <w:rPr>
          <w:rFonts w:ascii="Times New Roman" w:hAnsi="Times New Roman"/>
          <w:color w:val="000000"/>
          <w:szCs w:val="24"/>
        </w:rPr>
        <w:t>”</w:t>
      </w:r>
    </w:p>
    <w:p w14:paraId="7E83F0B7" w14:textId="77777777" w:rsidR="00BF7027" w:rsidRPr="00C87AC6" w:rsidRDefault="00BF7027" w:rsidP="00BF7027">
      <w:pPr>
        <w:tabs>
          <w:tab w:val="left" w:pos="1080"/>
          <w:tab w:val="left" w:pos="1440"/>
          <w:tab w:val="left" w:pos="1980"/>
          <w:tab w:val="left" w:pos="2790"/>
          <w:tab w:val="left" w:pos="6480"/>
        </w:tabs>
        <w:rPr>
          <w:rFonts w:ascii="Times New Roman" w:hAnsi="Times New Roman"/>
          <w:color w:val="000000"/>
          <w:szCs w:val="24"/>
        </w:rPr>
      </w:pPr>
      <w:r w:rsidRPr="00C87AC6">
        <w:rPr>
          <w:rFonts w:ascii="Times New Roman" w:hAnsi="Times New Roman"/>
          <w:color w:val="000000"/>
          <w:szCs w:val="24"/>
        </w:rPr>
        <w:t xml:space="preserve">  </w:t>
      </w:r>
    </w:p>
    <w:p w14:paraId="26B68755" w14:textId="77777777" w:rsidR="00DD79CD" w:rsidRPr="00C87AC6" w:rsidRDefault="00DD79CD" w:rsidP="00DD79CD">
      <w:pPr>
        <w:tabs>
          <w:tab w:val="left" w:pos="1080"/>
          <w:tab w:val="left" w:pos="1440"/>
          <w:tab w:val="left" w:pos="1980"/>
          <w:tab w:val="left" w:pos="2790"/>
          <w:tab w:val="left" w:pos="6480"/>
        </w:tabs>
        <w:rPr>
          <w:rFonts w:ascii="Times New Roman" w:hAnsi="Times New Roman"/>
          <w:color w:val="000000"/>
          <w:szCs w:val="24"/>
        </w:rPr>
      </w:pPr>
      <w:r w:rsidRPr="00C87AC6">
        <w:rPr>
          <w:rFonts w:ascii="Times New Roman" w:hAnsi="Times New Roman"/>
          <w:color w:val="000000"/>
          <w:szCs w:val="24"/>
        </w:rPr>
        <w:t xml:space="preserve">2011: American Psychosomatic Society </w:t>
      </w:r>
      <w:r w:rsidR="00FB2EE3" w:rsidRPr="00C87AC6">
        <w:rPr>
          <w:rFonts w:ascii="Times New Roman" w:hAnsi="Times New Roman"/>
          <w:color w:val="000000"/>
          <w:szCs w:val="24"/>
        </w:rPr>
        <w:t>M</w:t>
      </w:r>
      <w:r w:rsidRPr="00C87AC6">
        <w:rPr>
          <w:rFonts w:ascii="Times New Roman" w:hAnsi="Times New Roman"/>
          <w:color w:val="000000"/>
          <w:szCs w:val="24"/>
        </w:rPr>
        <w:t xml:space="preserve">eeting, </w:t>
      </w:r>
      <w:r w:rsidR="004913A8" w:rsidRPr="00C87AC6">
        <w:rPr>
          <w:rFonts w:ascii="Times New Roman" w:hAnsi="Times New Roman"/>
          <w:color w:val="000000"/>
          <w:szCs w:val="24"/>
        </w:rPr>
        <w:t>San Antonio, TX,</w:t>
      </w:r>
      <w:r w:rsidRPr="00C87AC6">
        <w:rPr>
          <w:rFonts w:ascii="Times New Roman" w:hAnsi="Times New Roman"/>
          <w:color w:val="000000"/>
          <w:szCs w:val="24"/>
        </w:rPr>
        <w:t xml:space="preserve"> “</w:t>
      </w:r>
      <w:r w:rsidR="00BF7027" w:rsidRPr="00C87AC6">
        <w:rPr>
          <w:rFonts w:ascii="Times New Roman" w:hAnsi="Times New Roman"/>
          <w:color w:val="000000"/>
          <w:szCs w:val="24"/>
        </w:rPr>
        <w:t>Linguistic markers of emotion regulation and their relation to cardiovascular reactivity</w:t>
      </w:r>
      <w:r w:rsidRPr="00C87AC6">
        <w:rPr>
          <w:rFonts w:ascii="Times New Roman" w:hAnsi="Times New Roman"/>
          <w:color w:val="000000"/>
          <w:szCs w:val="24"/>
        </w:rPr>
        <w:t>”</w:t>
      </w:r>
      <w:r w:rsidR="00BF7027" w:rsidRPr="00C87AC6">
        <w:rPr>
          <w:rFonts w:ascii="Times New Roman" w:hAnsi="Times New Roman"/>
          <w:color w:val="000000"/>
          <w:szCs w:val="24"/>
        </w:rPr>
        <w:t xml:space="preserve"> </w:t>
      </w:r>
    </w:p>
    <w:p w14:paraId="43727C41" w14:textId="77777777" w:rsidR="00DD79CD" w:rsidRPr="00C87AC6" w:rsidRDefault="00DD79CD" w:rsidP="00DD79CD">
      <w:pPr>
        <w:tabs>
          <w:tab w:val="left" w:pos="1080"/>
          <w:tab w:val="left" w:pos="1440"/>
          <w:tab w:val="left" w:pos="1980"/>
          <w:tab w:val="left" w:pos="2790"/>
          <w:tab w:val="left" w:pos="6480"/>
        </w:tabs>
        <w:rPr>
          <w:rFonts w:ascii="Times New Roman" w:hAnsi="Times New Roman"/>
          <w:color w:val="000000"/>
          <w:szCs w:val="24"/>
        </w:rPr>
      </w:pPr>
    </w:p>
    <w:p w14:paraId="1A15A22E" w14:textId="77777777" w:rsidR="00BF7027" w:rsidRPr="00C87AC6" w:rsidRDefault="00412812" w:rsidP="00DD79CD">
      <w:pPr>
        <w:tabs>
          <w:tab w:val="left" w:pos="1080"/>
          <w:tab w:val="left" w:pos="1440"/>
          <w:tab w:val="left" w:pos="1980"/>
          <w:tab w:val="left" w:pos="2790"/>
          <w:tab w:val="left" w:pos="6480"/>
        </w:tabs>
        <w:rPr>
          <w:rFonts w:ascii="Times New Roman" w:hAnsi="Times New Roman"/>
          <w:color w:val="000000"/>
          <w:szCs w:val="24"/>
        </w:rPr>
      </w:pPr>
      <w:r w:rsidRPr="00C87AC6">
        <w:rPr>
          <w:rFonts w:ascii="Times New Roman" w:hAnsi="Times New Roman"/>
          <w:color w:val="000000"/>
          <w:szCs w:val="24"/>
        </w:rPr>
        <w:t>2010: Gerontological Society of America Meeting, New Orleans, LA</w:t>
      </w:r>
      <w:r w:rsidR="003F0325" w:rsidRPr="00C87AC6">
        <w:rPr>
          <w:rFonts w:ascii="Times New Roman" w:hAnsi="Times New Roman"/>
          <w:color w:val="000000"/>
          <w:szCs w:val="24"/>
        </w:rPr>
        <w:t>,</w:t>
      </w:r>
      <w:r w:rsidRPr="00C87AC6">
        <w:rPr>
          <w:rFonts w:ascii="Times New Roman" w:hAnsi="Times New Roman"/>
          <w:color w:val="000000"/>
          <w:szCs w:val="24"/>
        </w:rPr>
        <w:t xml:space="preserve"> “</w:t>
      </w:r>
      <w:r w:rsidR="00BF7027" w:rsidRPr="00C87AC6">
        <w:rPr>
          <w:rFonts w:ascii="Times New Roman" w:hAnsi="Times New Roman"/>
          <w:color w:val="000000"/>
          <w:szCs w:val="24"/>
        </w:rPr>
        <w:t xml:space="preserve">Attachment </w:t>
      </w:r>
      <w:r w:rsidR="003F0325" w:rsidRPr="00C87AC6">
        <w:rPr>
          <w:rFonts w:ascii="Times New Roman" w:hAnsi="Times New Roman"/>
          <w:color w:val="000000"/>
          <w:szCs w:val="24"/>
        </w:rPr>
        <w:t>p</w:t>
      </w:r>
      <w:r w:rsidR="00BF7027" w:rsidRPr="00C87AC6">
        <w:rPr>
          <w:rFonts w:ascii="Times New Roman" w:hAnsi="Times New Roman"/>
          <w:color w:val="000000"/>
          <w:szCs w:val="24"/>
        </w:rPr>
        <w:t xml:space="preserve">rocesses in </w:t>
      </w:r>
      <w:r w:rsidR="003F0325" w:rsidRPr="00C87AC6">
        <w:rPr>
          <w:rFonts w:ascii="Times New Roman" w:hAnsi="Times New Roman"/>
          <w:color w:val="000000"/>
          <w:szCs w:val="24"/>
        </w:rPr>
        <w:t>l</w:t>
      </w:r>
      <w:r w:rsidR="00BF7027" w:rsidRPr="00C87AC6">
        <w:rPr>
          <w:rFonts w:ascii="Times New Roman" w:hAnsi="Times New Roman"/>
          <w:color w:val="000000"/>
          <w:szCs w:val="24"/>
        </w:rPr>
        <w:t xml:space="preserve">ate </w:t>
      </w:r>
      <w:r w:rsidR="003F0325" w:rsidRPr="00C87AC6">
        <w:rPr>
          <w:rFonts w:ascii="Times New Roman" w:hAnsi="Times New Roman"/>
          <w:color w:val="000000"/>
          <w:szCs w:val="24"/>
        </w:rPr>
        <w:t>l</w:t>
      </w:r>
      <w:r w:rsidR="00BF7027" w:rsidRPr="00C87AC6">
        <w:rPr>
          <w:rFonts w:ascii="Times New Roman" w:hAnsi="Times New Roman"/>
          <w:color w:val="000000"/>
          <w:szCs w:val="24"/>
        </w:rPr>
        <w:t>ife.</w:t>
      </w:r>
      <w:r w:rsidRPr="00C87AC6">
        <w:rPr>
          <w:rFonts w:ascii="Times New Roman" w:hAnsi="Times New Roman"/>
          <w:color w:val="000000"/>
          <w:szCs w:val="24"/>
        </w:rPr>
        <w:t>”</w:t>
      </w:r>
      <w:r w:rsidR="00BF7027" w:rsidRPr="00C87AC6">
        <w:rPr>
          <w:rFonts w:ascii="Times New Roman" w:hAnsi="Times New Roman"/>
          <w:color w:val="000000"/>
          <w:szCs w:val="24"/>
        </w:rPr>
        <w:t xml:space="preserve"> Chaired a symposium that included Jennifer Morse, Katherine Fiore, Laura Porter, and Victor Cicirelli and gave a </w:t>
      </w:r>
      <w:r w:rsidR="00F02DDD" w:rsidRPr="00C87AC6">
        <w:rPr>
          <w:rFonts w:ascii="Times New Roman" w:hAnsi="Times New Roman"/>
          <w:color w:val="000000"/>
          <w:szCs w:val="24"/>
        </w:rPr>
        <w:t>talk,</w:t>
      </w:r>
      <w:r w:rsidR="00BF7027" w:rsidRPr="00C87AC6">
        <w:rPr>
          <w:rFonts w:ascii="Times New Roman" w:hAnsi="Times New Roman"/>
          <w:color w:val="000000"/>
          <w:szCs w:val="24"/>
        </w:rPr>
        <w:t xml:space="preserve"> “Attachment </w:t>
      </w:r>
      <w:r w:rsidR="003F0325" w:rsidRPr="00C87AC6">
        <w:rPr>
          <w:rFonts w:ascii="Times New Roman" w:hAnsi="Times New Roman"/>
          <w:color w:val="000000"/>
          <w:szCs w:val="24"/>
        </w:rPr>
        <w:t>i</w:t>
      </w:r>
      <w:r w:rsidR="00BF7027" w:rsidRPr="00C87AC6">
        <w:rPr>
          <w:rFonts w:ascii="Times New Roman" w:hAnsi="Times New Roman"/>
          <w:color w:val="000000"/>
          <w:szCs w:val="24"/>
        </w:rPr>
        <w:t xml:space="preserve">nsecurity and </w:t>
      </w:r>
      <w:r w:rsidR="003F0325" w:rsidRPr="00C87AC6">
        <w:rPr>
          <w:rFonts w:ascii="Times New Roman" w:hAnsi="Times New Roman"/>
          <w:color w:val="000000"/>
          <w:szCs w:val="24"/>
        </w:rPr>
        <w:t>p</w:t>
      </w:r>
      <w:r w:rsidR="00BF7027" w:rsidRPr="00C87AC6">
        <w:rPr>
          <w:rFonts w:ascii="Times New Roman" w:hAnsi="Times New Roman"/>
          <w:color w:val="000000"/>
          <w:szCs w:val="24"/>
        </w:rPr>
        <w:t xml:space="preserve">erceived </w:t>
      </w:r>
      <w:r w:rsidR="003F0325" w:rsidRPr="00C87AC6">
        <w:rPr>
          <w:rFonts w:ascii="Times New Roman" w:hAnsi="Times New Roman"/>
          <w:color w:val="000000"/>
          <w:szCs w:val="24"/>
        </w:rPr>
        <w:t>p</w:t>
      </w:r>
      <w:r w:rsidR="00BF7027" w:rsidRPr="00C87AC6">
        <w:rPr>
          <w:rFonts w:ascii="Times New Roman" w:hAnsi="Times New Roman"/>
          <w:color w:val="000000"/>
          <w:szCs w:val="24"/>
        </w:rPr>
        <w:t xml:space="preserve">artner </w:t>
      </w:r>
      <w:r w:rsidR="003F0325" w:rsidRPr="00C87AC6">
        <w:rPr>
          <w:rFonts w:ascii="Times New Roman" w:hAnsi="Times New Roman"/>
          <w:color w:val="000000"/>
          <w:szCs w:val="24"/>
        </w:rPr>
        <w:t>s</w:t>
      </w:r>
      <w:r w:rsidR="00BF7027" w:rsidRPr="00C87AC6">
        <w:rPr>
          <w:rFonts w:ascii="Times New Roman" w:hAnsi="Times New Roman"/>
          <w:color w:val="000000"/>
          <w:szCs w:val="24"/>
        </w:rPr>
        <w:t xml:space="preserve">uffering as </w:t>
      </w:r>
      <w:r w:rsidR="003F0325" w:rsidRPr="00C87AC6">
        <w:rPr>
          <w:rFonts w:ascii="Times New Roman" w:hAnsi="Times New Roman"/>
          <w:color w:val="000000"/>
          <w:szCs w:val="24"/>
        </w:rPr>
        <w:t>p</w:t>
      </w:r>
      <w:r w:rsidR="00BF7027" w:rsidRPr="00C87AC6">
        <w:rPr>
          <w:rFonts w:ascii="Times New Roman" w:hAnsi="Times New Roman"/>
          <w:color w:val="000000"/>
          <w:szCs w:val="24"/>
        </w:rPr>
        <w:t xml:space="preserve">redictors of </w:t>
      </w:r>
      <w:r w:rsidR="003F0325" w:rsidRPr="00C87AC6">
        <w:rPr>
          <w:rFonts w:ascii="Times New Roman" w:hAnsi="Times New Roman"/>
          <w:color w:val="000000"/>
          <w:szCs w:val="24"/>
        </w:rPr>
        <w:t>c</w:t>
      </w:r>
      <w:r w:rsidR="00BF7027" w:rsidRPr="00C87AC6">
        <w:rPr>
          <w:rFonts w:ascii="Times New Roman" w:hAnsi="Times New Roman"/>
          <w:color w:val="000000"/>
          <w:szCs w:val="24"/>
        </w:rPr>
        <w:t xml:space="preserve">aregivers: Feelings of </w:t>
      </w:r>
      <w:r w:rsidR="003F0325" w:rsidRPr="00C87AC6">
        <w:rPr>
          <w:rFonts w:ascii="Times New Roman" w:hAnsi="Times New Roman"/>
          <w:color w:val="000000"/>
          <w:szCs w:val="24"/>
        </w:rPr>
        <w:t>p</w:t>
      </w:r>
      <w:r w:rsidR="00BF7027" w:rsidRPr="00C87AC6">
        <w:rPr>
          <w:rFonts w:ascii="Times New Roman" w:hAnsi="Times New Roman"/>
          <w:color w:val="000000"/>
          <w:szCs w:val="24"/>
        </w:rPr>
        <w:t xml:space="preserve">ersonal </w:t>
      </w:r>
      <w:r w:rsidR="003F0325" w:rsidRPr="00C87AC6">
        <w:rPr>
          <w:rFonts w:ascii="Times New Roman" w:hAnsi="Times New Roman"/>
          <w:color w:val="000000"/>
          <w:szCs w:val="24"/>
        </w:rPr>
        <w:t>d</w:t>
      </w:r>
      <w:r w:rsidR="00BF7027" w:rsidRPr="00C87AC6">
        <w:rPr>
          <w:rFonts w:ascii="Times New Roman" w:hAnsi="Times New Roman"/>
          <w:color w:val="000000"/>
          <w:szCs w:val="24"/>
        </w:rPr>
        <w:t xml:space="preserve">istress” </w:t>
      </w:r>
    </w:p>
    <w:p w14:paraId="4AFB8D03" w14:textId="77777777" w:rsidR="00BF7027" w:rsidRPr="00C87AC6" w:rsidRDefault="00BF7027" w:rsidP="00BF7027">
      <w:pPr>
        <w:tabs>
          <w:tab w:val="left" w:pos="1080"/>
          <w:tab w:val="left" w:pos="1440"/>
          <w:tab w:val="left" w:pos="1980"/>
          <w:tab w:val="left" w:pos="2790"/>
          <w:tab w:val="left" w:pos="6480"/>
        </w:tabs>
        <w:rPr>
          <w:rFonts w:ascii="Times New Roman" w:hAnsi="Times New Roman"/>
          <w:color w:val="000000"/>
          <w:szCs w:val="24"/>
        </w:rPr>
      </w:pPr>
    </w:p>
    <w:p w14:paraId="2F5D7ED0" w14:textId="77777777" w:rsidR="00BF7027" w:rsidRPr="00C87AC6" w:rsidRDefault="00412812" w:rsidP="00412812">
      <w:pPr>
        <w:tabs>
          <w:tab w:val="left" w:pos="1080"/>
          <w:tab w:val="left" w:pos="1440"/>
          <w:tab w:val="left" w:pos="1980"/>
          <w:tab w:val="left" w:pos="2790"/>
          <w:tab w:val="left" w:pos="6480"/>
        </w:tabs>
        <w:rPr>
          <w:rFonts w:ascii="Times New Roman" w:hAnsi="Times New Roman"/>
          <w:color w:val="000000"/>
          <w:szCs w:val="24"/>
        </w:rPr>
      </w:pPr>
      <w:r w:rsidRPr="00C87AC6">
        <w:rPr>
          <w:rFonts w:ascii="Times New Roman" w:hAnsi="Times New Roman"/>
          <w:color w:val="000000"/>
          <w:szCs w:val="24"/>
        </w:rPr>
        <w:t>2010: Society for Experimental Social Psychology, Minneapolis, Minnesota</w:t>
      </w:r>
      <w:r w:rsidR="003F0325" w:rsidRPr="00C87AC6">
        <w:rPr>
          <w:rFonts w:ascii="Times New Roman" w:hAnsi="Times New Roman"/>
          <w:color w:val="000000"/>
          <w:szCs w:val="24"/>
        </w:rPr>
        <w:t>,</w:t>
      </w:r>
      <w:r w:rsidRPr="00C87AC6">
        <w:rPr>
          <w:rFonts w:ascii="Times New Roman" w:hAnsi="Times New Roman"/>
          <w:color w:val="000000"/>
          <w:szCs w:val="24"/>
        </w:rPr>
        <w:t xml:space="preserve"> “</w:t>
      </w:r>
      <w:r w:rsidR="00BF7027" w:rsidRPr="00C87AC6">
        <w:rPr>
          <w:rFonts w:ascii="Times New Roman" w:hAnsi="Times New Roman"/>
          <w:color w:val="000000"/>
          <w:szCs w:val="24"/>
        </w:rPr>
        <w:t>Interpersonal effects of emotion in caregiving relationships.</w:t>
      </w:r>
      <w:r w:rsidRPr="00C87AC6">
        <w:rPr>
          <w:rFonts w:ascii="Times New Roman" w:hAnsi="Times New Roman"/>
          <w:color w:val="000000"/>
          <w:szCs w:val="24"/>
        </w:rPr>
        <w:t>”</w:t>
      </w:r>
      <w:r w:rsidR="00BF7027" w:rsidRPr="00C87AC6">
        <w:rPr>
          <w:rFonts w:ascii="Times New Roman" w:hAnsi="Times New Roman"/>
          <w:color w:val="000000"/>
          <w:szCs w:val="24"/>
        </w:rPr>
        <w:t xml:space="preserve"> </w:t>
      </w:r>
    </w:p>
    <w:p w14:paraId="30D6B96C" w14:textId="77777777" w:rsidR="00412812" w:rsidRPr="00C87AC6" w:rsidRDefault="00412812" w:rsidP="00412812">
      <w:pPr>
        <w:tabs>
          <w:tab w:val="left" w:pos="1080"/>
          <w:tab w:val="left" w:pos="1440"/>
          <w:tab w:val="left" w:pos="1980"/>
          <w:tab w:val="left" w:pos="2790"/>
          <w:tab w:val="left" w:pos="6480"/>
        </w:tabs>
        <w:rPr>
          <w:rFonts w:ascii="Times New Roman" w:hAnsi="Times New Roman"/>
          <w:color w:val="000000"/>
          <w:szCs w:val="24"/>
        </w:rPr>
      </w:pPr>
    </w:p>
    <w:p w14:paraId="38941F21" w14:textId="77777777" w:rsidR="00412812" w:rsidRPr="00C87AC6" w:rsidRDefault="00412812" w:rsidP="00EE6040">
      <w:pPr>
        <w:tabs>
          <w:tab w:val="left" w:pos="1080"/>
          <w:tab w:val="left" w:pos="1440"/>
          <w:tab w:val="left" w:pos="1980"/>
          <w:tab w:val="left" w:pos="2790"/>
          <w:tab w:val="left" w:pos="6480"/>
        </w:tabs>
        <w:rPr>
          <w:rFonts w:ascii="Times New Roman" w:hAnsi="Times New Roman"/>
          <w:color w:val="000000"/>
          <w:szCs w:val="24"/>
        </w:rPr>
      </w:pPr>
      <w:r w:rsidRPr="00C87AC6">
        <w:rPr>
          <w:rFonts w:ascii="Times New Roman" w:hAnsi="Times New Roman"/>
          <w:color w:val="000000"/>
          <w:szCs w:val="24"/>
        </w:rPr>
        <w:t xml:space="preserve">2010: </w:t>
      </w:r>
      <w:r w:rsidR="00EE6040" w:rsidRPr="00C87AC6">
        <w:rPr>
          <w:rFonts w:ascii="Times New Roman" w:hAnsi="Times New Roman"/>
          <w:color w:val="000000"/>
          <w:szCs w:val="24"/>
        </w:rPr>
        <w:t xml:space="preserve">American Psychosomatic Society meeting, Portland, OR, </w:t>
      </w:r>
      <w:r w:rsidRPr="00C87AC6">
        <w:rPr>
          <w:rFonts w:ascii="Times New Roman" w:hAnsi="Times New Roman"/>
          <w:color w:val="000000"/>
          <w:szCs w:val="24"/>
        </w:rPr>
        <w:t>“</w:t>
      </w:r>
      <w:r w:rsidR="00BF7027" w:rsidRPr="00C87AC6">
        <w:rPr>
          <w:rFonts w:ascii="Times New Roman" w:hAnsi="Times New Roman"/>
          <w:color w:val="000000"/>
          <w:szCs w:val="24"/>
        </w:rPr>
        <w:t>Physiological reactions to the perceived suffering of a loved one in older adult m</w:t>
      </w:r>
      <w:r w:rsidR="006C4908" w:rsidRPr="00C87AC6">
        <w:rPr>
          <w:rFonts w:ascii="Times New Roman" w:hAnsi="Times New Roman"/>
          <w:color w:val="000000"/>
          <w:szCs w:val="24"/>
        </w:rPr>
        <w:t>arriages</w:t>
      </w:r>
      <w:r w:rsidRPr="00C87AC6">
        <w:rPr>
          <w:rFonts w:ascii="Times New Roman" w:hAnsi="Times New Roman"/>
          <w:color w:val="000000"/>
          <w:szCs w:val="24"/>
        </w:rPr>
        <w:t>”</w:t>
      </w:r>
    </w:p>
    <w:p w14:paraId="257B05FD" w14:textId="77777777" w:rsidR="00412812" w:rsidRPr="00C87AC6" w:rsidRDefault="00412812" w:rsidP="00BF7027">
      <w:pPr>
        <w:tabs>
          <w:tab w:val="left" w:pos="1080"/>
          <w:tab w:val="left" w:pos="1440"/>
          <w:tab w:val="left" w:pos="1980"/>
          <w:tab w:val="left" w:pos="2790"/>
          <w:tab w:val="left" w:pos="6480"/>
        </w:tabs>
        <w:rPr>
          <w:rFonts w:ascii="Times New Roman" w:hAnsi="Times New Roman"/>
          <w:color w:val="000000"/>
          <w:szCs w:val="24"/>
        </w:rPr>
      </w:pPr>
    </w:p>
    <w:p w14:paraId="7BA17BF2" w14:textId="77777777" w:rsidR="007B1A0D" w:rsidRPr="00C87AC6" w:rsidRDefault="00412812" w:rsidP="007B1A0D">
      <w:pPr>
        <w:tabs>
          <w:tab w:val="left" w:pos="1080"/>
          <w:tab w:val="left" w:pos="1440"/>
          <w:tab w:val="left" w:pos="1980"/>
          <w:tab w:val="left" w:pos="2790"/>
          <w:tab w:val="left" w:pos="6480"/>
        </w:tabs>
        <w:rPr>
          <w:rFonts w:ascii="Times New Roman" w:hAnsi="Times New Roman"/>
          <w:color w:val="000000"/>
          <w:szCs w:val="24"/>
        </w:rPr>
      </w:pPr>
      <w:r w:rsidRPr="00C87AC6">
        <w:rPr>
          <w:rFonts w:ascii="Times New Roman" w:hAnsi="Times New Roman"/>
          <w:color w:val="000000"/>
          <w:szCs w:val="24"/>
        </w:rPr>
        <w:lastRenderedPageBreak/>
        <w:t xml:space="preserve">2009: </w:t>
      </w:r>
      <w:r w:rsidR="00BF7027" w:rsidRPr="00C87AC6">
        <w:rPr>
          <w:rFonts w:ascii="Times New Roman" w:hAnsi="Times New Roman"/>
          <w:color w:val="000000"/>
          <w:szCs w:val="24"/>
        </w:rPr>
        <w:t xml:space="preserve">Gerontological Society of America </w:t>
      </w:r>
      <w:r w:rsidR="006C4908" w:rsidRPr="00C87AC6">
        <w:rPr>
          <w:rFonts w:ascii="Times New Roman" w:hAnsi="Times New Roman"/>
          <w:color w:val="000000"/>
          <w:szCs w:val="24"/>
        </w:rPr>
        <w:t>Meeting,</w:t>
      </w:r>
      <w:r w:rsidR="00BF7027" w:rsidRPr="00C87AC6">
        <w:rPr>
          <w:rFonts w:ascii="Times New Roman" w:hAnsi="Times New Roman"/>
          <w:color w:val="000000"/>
          <w:szCs w:val="24"/>
        </w:rPr>
        <w:t xml:space="preserve"> Atlanta, GA</w:t>
      </w:r>
      <w:r w:rsidRPr="00C87AC6">
        <w:rPr>
          <w:rFonts w:ascii="Times New Roman" w:hAnsi="Times New Roman"/>
          <w:color w:val="000000"/>
          <w:szCs w:val="24"/>
        </w:rPr>
        <w:t>,</w:t>
      </w:r>
      <w:r w:rsidR="00BF7027" w:rsidRPr="00C87AC6">
        <w:rPr>
          <w:rFonts w:ascii="Times New Roman" w:hAnsi="Times New Roman"/>
          <w:color w:val="000000"/>
          <w:szCs w:val="24"/>
        </w:rPr>
        <w:t xml:space="preserve"> International Society for Research on Emotion conference</w:t>
      </w:r>
      <w:r w:rsidR="006C4908" w:rsidRPr="00C87AC6">
        <w:rPr>
          <w:rFonts w:ascii="Times New Roman" w:hAnsi="Times New Roman"/>
          <w:color w:val="000000"/>
          <w:szCs w:val="24"/>
        </w:rPr>
        <w:t>,</w:t>
      </w:r>
      <w:r w:rsidR="00BF7027" w:rsidRPr="00C87AC6">
        <w:rPr>
          <w:rFonts w:ascii="Times New Roman" w:hAnsi="Times New Roman"/>
          <w:color w:val="000000"/>
          <w:szCs w:val="24"/>
        </w:rPr>
        <w:t xml:space="preserve"> Leuven, Belgium</w:t>
      </w:r>
      <w:r w:rsidRPr="00C87AC6">
        <w:rPr>
          <w:rFonts w:ascii="Times New Roman" w:hAnsi="Times New Roman"/>
          <w:color w:val="000000"/>
          <w:szCs w:val="24"/>
        </w:rPr>
        <w:t xml:space="preserve">, </w:t>
      </w:r>
      <w:r w:rsidR="00BF7027" w:rsidRPr="00C87AC6">
        <w:rPr>
          <w:rFonts w:ascii="Times New Roman" w:hAnsi="Times New Roman"/>
          <w:color w:val="000000"/>
          <w:szCs w:val="24"/>
        </w:rPr>
        <w:t>Society for Personality and Social Psychology conference, Tampa, FL</w:t>
      </w:r>
      <w:r w:rsidR="007B1A0D" w:rsidRPr="00C87AC6">
        <w:rPr>
          <w:rFonts w:ascii="Times New Roman" w:hAnsi="Times New Roman"/>
          <w:color w:val="000000"/>
          <w:szCs w:val="24"/>
        </w:rPr>
        <w:t>, “Physiological reactions to the perceived suffering of a loved one in older adult m</w:t>
      </w:r>
      <w:r w:rsidR="006C4908" w:rsidRPr="00C87AC6">
        <w:rPr>
          <w:rFonts w:ascii="Times New Roman" w:hAnsi="Times New Roman"/>
          <w:color w:val="000000"/>
          <w:szCs w:val="24"/>
        </w:rPr>
        <w:t>arriages</w:t>
      </w:r>
      <w:r w:rsidR="007B1A0D" w:rsidRPr="00C87AC6">
        <w:rPr>
          <w:rFonts w:ascii="Times New Roman" w:hAnsi="Times New Roman"/>
          <w:color w:val="000000"/>
          <w:szCs w:val="24"/>
        </w:rPr>
        <w:t>”</w:t>
      </w:r>
    </w:p>
    <w:p w14:paraId="7D1CE63A" w14:textId="77777777" w:rsidR="00412812" w:rsidRPr="00C87AC6" w:rsidRDefault="00412812" w:rsidP="00BF7027">
      <w:pPr>
        <w:tabs>
          <w:tab w:val="left" w:pos="1080"/>
          <w:tab w:val="left" w:pos="1440"/>
          <w:tab w:val="left" w:pos="1980"/>
          <w:tab w:val="left" w:pos="2790"/>
          <w:tab w:val="left" w:pos="6480"/>
        </w:tabs>
        <w:rPr>
          <w:rFonts w:ascii="Times New Roman" w:hAnsi="Times New Roman"/>
          <w:color w:val="000000"/>
          <w:szCs w:val="24"/>
        </w:rPr>
      </w:pPr>
    </w:p>
    <w:p w14:paraId="58B92DE3" w14:textId="77777777" w:rsidR="007B1A0D" w:rsidRPr="00C87AC6" w:rsidRDefault="007B1A0D" w:rsidP="00BF7027">
      <w:pPr>
        <w:tabs>
          <w:tab w:val="left" w:pos="1080"/>
          <w:tab w:val="left" w:pos="1440"/>
          <w:tab w:val="left" w:pos="1980"/>
          <w:tab w:val="left" w:pos="2790"/>
          <w:tab w:val="left" w:pos="6480"/>
        </w:tabs>
        <w:rPr>
          <w:rFonts w:ascii="Times New Roman" w:hAnsi="Times New Roman"/>
          <w:color w:val="000000"/>
          <w:szCs w:val="24"/>
        </w:rPr>
      </w:pPr>
      <w:r w:rsidRPr="00C87AC6">
        <w:rPr>
          <w:rFonts w:ascii="Times New Roman" w:hAnsi="Times New Roman"/>
          <w:color w:val="000000"/>
          <w:szCs w:val="24"/>
        </w:rPr>
        <w:t>2008: American Psychological Association Convention</w:t>
      </w:r>
      <w:r w:rsidR="00BE7396" w:rsidRPr="00C87AC6">
        <w:rPr>
          <w:rFonts w:ascii="Times New Roman" w:hAnsi="Times New Roman"/>
          <w:color w:val="000000"/>
          <w:szCs w:val="24"/>
        </w:rPr>
        <w:t>,</w:t>
      </w:r>
      <w:r w:rsidRPr="00C87AC6">
        <w:rPr>
          <w:rFonts w:ascii="Times New Roman" w:hAnsi="Times New Roman"/>
          <w:color w:val="000000"/>
          <w:szCs w:val="24"/>
        </w:rPr>
        <w:t xml:space="preserve"> Boston, MA</w:t>
      </w:r>
      <w:r w:rsidR="006C4908" w:rsidRPr="00C87AC6">
        <w:rPr>
          <w:rFonts w:ascii="Times New Roman" w:hAnsi="Times New Roman"/>
          <w:color w:val="000000"/>
          <w:szCs w:val="24"/>
        </w:rPr>
        <w:t>,</w:t>
      </w:r>
      <w:r w:rsidRPr="00C87AC6">
        <w:rPr>
          <w:rFonts w:ascii="Times New Roman" w:hAnsi="Times New Roman"/>
          <w:color w:val="000000"/>
          <w:szCs w:val="24"/>
        </w:rPr>
        <w:t xml:space="preserve"> “</w:t>
      </w:r>
      <w:r w:rsidR="00BF7027" w:rsidRPr="00C87AC6">
        <w:rPr>
          <w:rFonts w:ascii="Times New Roman" w:hAnsi="Times New Roman"/>
          <w:color w:val="000000"/>
          <w:szCs w:val="24"/>
        </w:rPr>
        <w:t>Willingness to express emotion in couples coping with osteoarthritis</w:t>
      </w:r>
      <w:r w:rsidRPr="00C87AC6">
        <w:rPr>
          <w:rFonts w:ascii="Times New Roman" w:hAnsi="Times New Roman"/>
          <w:color w:val="000000"/>
          <w:szCs w:val="24"/>
        </w:rPr>
        <w:t>”</w:t>
      </w:r>
    </w:p>
    <w:p w14:paraId="5322502E" w14:textId="77777777" w:rsidR="00BF7027" w:rsidRPr="00C87AC6" w:rsidRDefault="00BF7027" w:rsidP="00BF7027">
      <w:pPr>
        <w:tabs>
          <w:tab w:val="left" w:pos="1080"/>
          <w:tab w:val="left" w:pos="1440"/>
          <w:tab w:val="left" w:pos="1980"/>
          <w:tab w:val="left" w:pos="2790"/>
          <w:tab w:val="left" w:pos="6480"/>
        </w:tabs>
        <w:rPr>
          <w:rFonts w:ascii="Times New Roman" w:hAnsi="Times New Roman"/>
          <w:color w:val="000000"/>
          <w:szCs w:val="24"/>
        </w:rPr>
      </w:pPr>
      <w:r w:rsidRPr="00C87AC6">
        <w:rPr>
          <w:rFonts w:ascii="Times New Roman" w:hAnsi="Times New Roman"/>
          <w:color w:val="000000"/>
          <w:szCs w:val="24"/>
        </w:rPr>
        <w:t xml:space="preserve"> </w:t>
      </w:r>
    </w:p>
    <w:p w14:paraId="666AD212" w14:textId="77777777" w:rsidR="00BF7027" w:rsidRPr="00C87AC6" w:rsidRDefault="00BE7396" w:rsidP="00BF7027">
      <w:pPr>
        <w:tabs>
          <w:tab w:val="left" w:pos="1080"/>
          <w:tab w:val="left" w:pos="1440"/>
          <w:tab w:val="left" w:pos="1980"/>
          <w:tab w:val="left" w:pos="2790"/>
          <w:tab w:val="left" w:pos="6480"/>
        </w:tabs>
        <w:rPr>
          <w:rFonts w:ascii="Times New Roman" w:hAnsi="Times New Roman"/>
          <w:color w:val="000000"/>
          <w:szCs w:val="24"/>
        </w:rPr>
      </w:pPr>
      <w:r w:rsidRPr="00C87AC6">
        <w:rPr>
          <w:rFonts w:ascii="Times New Roman" w:hAnsi="Times New Roman"/>
          <w:color w:val="000000"/>
          <w:szCs w:val="24"/>
        </w:rPr>
        <w:t>2008: International Association for Relationship Research Conference, Providence, RI.  “</w:t>
      </w:r>
      <w:r w:rsidR="00BF7027" w:rsidRPr="00C87AC6">
        <w:rPr>
          <w:rFonts w:ascii="Times New Roman" w:hAnsi="Times New Roman"/>
          <w:color w:val="000000"/>
          <w:szCs w:val="24"/>
        </w:rPr>
        <w:t>Adult attachment and organization of partner representations: Idealization-denigration theory</w:t>
      </w:r>
      <w:r w:rsidRPr="00C87AC6">
        <w:rPr>
          <w:rFonts w:ascii="Times New Roman" w:hAnsi="Times New Roman"/>
          <w:color w:val="000000"/>
          <w:szCs w:val="24"/>
        </w:rPr>
        <w:t>”</w:t>
      </w:r>
      <w:r w:rsidR="00BF7027" w:rsidRPr="00C87AC6">
        <w:rPr>
          <w:rFonts w:ascii="Times New Roman" w:hAnsi="Times New Roman"/>
          <w:color w:val="000000"/>
          <w:szCs w:val="24"/>
        </w:rPr>
        <w:t xml:space="preserve"> </w:t>
      </w:r>
    </w:p>
    <w:p w14:paraId="2B09E2D1" w14:textId="77777777" w:rsidR="00BE7396" w:rsidRPr="00C87AC6" w:rsidRDefault="00BE7396" w:rsidP="00BF7027">
      <w:pPr>
        <w:tabs>
          <w:tab w:val="left" w:pos="1080"/>
          <w:tab w:val="left" w:pos="1440"/>
          <w:tab w:val="left" w:pos="1980"/>
          <w:tab w:val="left" w:pos="2790"/>
          <w:tab w:val="left" w:pos="6480"/>
        </w:tabs>
        <w:rPr>
          <w:rFonts w:ascii="Times New Roman" w:hAnsi="Times New Roman"/>
          <w:color w:val="000000"/>
          <w:szCs w:val="24"/>
        </w:rPr>
      </w:pPr>
    </w:p>
    <w:p w14:paraId="354F4371" w14:textId="77777777" w:rsidR="00BF7027" w:rsidRPr="00C87AC6" w:rsidRDefault="00BE7396" w:rsidP="00BF7027">
      <w:pPr>
        <w:tabs>
          <w:tab w:val="left" w:pos="1080"/>
          <w:tab w:val="left" w:pos="1440"/>
          <w:tab w:val="left" w:pos="1980"/>
          <w:tab w:val="left" w:pos="2790"/>
          <w:tab w:val="left" w:pos="6480"/>
        </w:tabs>
        <w:rPr>
          <w:rFonts w:ascii="Times New Roman" w:hAnsi="Times New Roman"/>
          <w:color w:val="000000"/>
          <w:szCs w:val="24"/>
        </w:rPr>
      </w:pPr>
      <w:r w:rsidRPr="00C87AC6">
        <w:rPr>
          <w:rFonts w:ascii="Times New Roman" w:hAnsi="Times New Roman"/>
          <w:color w:val="000000"/>
          <w:szCs w:val="24"/>
        </w:rPr>
        <w:t xml:space="preserve">2007: </w:t>
      </w:r>
      <w:r w:rsidR="00DE7093" w:rsidRPr="00C87AC6">
        <w:rPr>
          <w:rFonts w:ascii="Times New Roman" w:hAnsi="Times New Roman"/>
          <w:color w:val="000000"/>
          <w:szCs w:val="24"/>
        </w:rPr>
        <w:t>Society for Personality and Social Psychology, Memphis, Tennessee</w:t>
      </w:r>
      <w:r w:rsidR="00725644" w:rsidRPr="00C87AC6">
        <w:rPr>
          <w:rFonts w:ascii="Times New Roman" w:hAnsi="Times New Roman"/>
          <w:color w:val="000000"/>
          <w:szCs w:val="24"/>
        </w:rPr>
        <w:t>,</w:t>
      </w:r>
      <w:r w:rsidR="00DE7093" w:rsidRPr="00C87AC6">
        <w:rPr>
          <w:rFonts w:ascii="Times New Roman" w:hAnsi="Times New Roman"/>
          <w:color w:val="000000"/>
          <w:szCs w:val="24"/>
        </w:rPr>
        <w:t xml:space="preserve"> “</w:t>
      </w:r>
      <w:r w:rsidR="00BF7027" w:rsidRPr="00C87AC6">
        <w:rPr>
          <w:rFonts w:ascii="Times New Roman" w:hAnsi="Times New Roman"/>
          <w:color w:val="000000"/>
          <w:szCs w:val="24"/>
        </w:rPr>
        <w:t>The Communication of Emotion in Close Relationships.</w:t>
      </w:r>
      <w:r w:rsidR="00DE7093" w:rsidRPr="00C87AC6">
        <w:rPr>
          <w:rFonts w:ascii="Times New Roman" w:hAnsi="Times New Roman"/>
          <w:color w:val="000000"/>
          <w:szCs w:val="24"/>
        </w:rPr>
        <w:t>”</w:t>
      </w:r>
      <w:r w:rsidR="00BF7027" w:rsidRPr="00C87AC6">
        <w:rPr>
          <w:rFonts w:ascii="Times New Roman" w:hAnsi="Times New Roman"/>
          <w:color w:val="000000"/>
          <w:szCs w:val="24"/>
        </w:rPr>
        <w:t xml:space="preserve"> Chaired a symposium with Ross Buck, Mark Leary, and Margaret Clark and gave talk</w:t>
      </w:r>
      <w:r w:rsidR="00B95EE1" w:rsidRPr="00C87AC6">
        <w:rPr>
          <w:rFonts w:ascii="Times New Roman" w:hAnsi="Times New Roman"/>
          <w:color w:val="000000"/>
          <w:szCs w:val="24"/>
        </w:rPr>
        <w:t xml:space="preserve">, </w:t>
      </w:r>
      <w:r w:rsidR="00BF7027" w:rsidRPr="00C87AC6">
        <w:rPr>
          <w:rFonts w:ascii="Times New Roman" w:hAnsi="Times New Roman"/>
          <w:color w:val="000000"/>
          <w:szCs w:val="24"/>
        </w:rPr>
        <w:t xml:space="preserve">“Emotion </w:t>
      </w:r>
      <w:r w:rsidR="00725644" w:rsidRPr="00C87AC6">
        <w:rPr>
          <w:rFonts w:ascii="Times New Roman" w:hAnsi="Times New Roman"/>
          <w:color w:val="000000"/>
          <w:szCs w:val="24"/>
        </w:rPr>
        <w:t>e</w:t>
      </w:r>
      <w:r w:rsidR="00BF7027" w:rsidRPr="00C87AC6">
        <w:rPr>
          <w:rFonts w:ascii="Times New Roman" w:hAnsi="Times New Roman"/>
          <w:color w:val="000000"/>
          <w:szCs w:val="24"/>
        </w:rPr>
        <w:t xml:space="preserve">xpression in </w:t>
      </w:r>
      <w:r w:rsidR="00725644" w:rsidRPr="00C87AC6">
        <w:rPr>
          <w:rFonts w:ascii="Times New Roman" w:hAnsi="Times New Roman"/>
          <w:color w:val="000000"/>
          <w:szCs w:val="24"/>
        </w:rPr>
        <w:t>s</w:t>
      </w:r>
      <w:r w:rsidR="00BF7027" w:rsidRPr="00C87AC6">
        <w:rPr>
          <w:rFonts w:ascii="Times New Roman" w:hAnsi="Times New Roman"/>
          <w:color w:val="000000"/>
          <w:szCs w:val="24"/>
        </w:rPr>
        <w:t xml:space="preserve">ocial </w:t>
      </w:r>
      <w:r w:rsidR="00725644" w:rsidRPr="00C87AC6">
        <w:rPr>
          <w:rFonts w:ascii="Times New Roman" w:hAnsi="Times New Roman"/>
          <w:color w:val="000000"/>
          <w:szCs w:val="24"/>
        </w:rPr>
        <w:t>s</w:t>
      </w:r>
      <w:r w:rsidR="00BF7027" w:rsidRPr="00C87AC6">
        <w:rPr>
          <w:rFonts w:ascii="Times New Roman" w:hAnsi="Times New Roman"/>
          <w:color w:val="000000"/>
          <w:szCs w:val="24"/>
        </w:rPr>
        <w:t xml:space="preserve">upport </w:t>
      </w:r>
      <w:r w:rsidR="00725644" w:rsidRPr="00C87AC6">
        <w:rPr>
          <w:rFonts w:ascii="Times New Roman" w:hAnsi="Times New Roman"/>
          <w:color w:val="000000"/>
          <w:szCs w:val="24"/>
        </w:rPr>
        <w:t>i</w:t>
      </w:r>
      <w:r w:rsidR="00BF7027" w:rsidRPr="00C87AC6">
        <w:rPr>
          <w:rFonts w:ascii="Times New Roman" w:hAnsi="Times New Roman"/>
          <w:color w:val="000000"/>
          <w:szCs w:val="24"/>
        </w:rPr>
        <w:t xml:space="preserve">nteractions” </w:t>
      </w:r>
    </w:p>
    <w:p w14:paraId="3CDB25E2" w14:textId="77777777" w:rsidR="00BE7396" w:rsidRPr="00C87AC6" w:rsidRDefault="00BE7396" w:rsidP="00BF7027">
      <w:pPr>
        <w:tabs>
          <w:tab w:val="left" w:pos="1080"/>
          <w:tab w:val="left" w:pos="1440"/>
          <w:tab w:val="left" w:pos="1980"/>
          <w:tab w:val="left" w:pos="2790"/>
          <w:tab w:val="left" w:pos="6480"/>
        </w:tabs>
        <w:rPr>
          <w:rFonts w:ascii="Times New Roman" w:hAnsi="Times New Roman"/>
          <w:color w:val="000000"/>
          <w:szCs w:val="24"/>
        </w:rPr>
      </w:pPr>
    </w:p>
    <w:p w14:paraId="3E493528" w14:textId="77777777" w:rsidR="00BE7396" w:rsidRPr="00C87AC6" w:rsidRDefault="0057631F" w:rsidP="00BF7027">
      <w:pPr>
        <w:tabs>
          <w:tab w:val="left" w:pos="1080"/>
          <w:tab w:val="left" w:pos="1440"/>
          <w:tab w:val="left" w:pos="1980"/>
          <w:tab w:val="left" w:pos="2790"/>
          <w:tab w:val="left" w:pos="6480"/>
        </w:tabs>
        <w:rPr>
          <w:rFonts w:ascii="Times New Roman" w:hAnsi="Times New Roman"/>
          <w:color w:val="000000"/>
          <w:szCs w:val="24"/>
        </w:rPr>
      </w:pPr>
      <w:r w:rsidRPr="00C87AC6">
        <w:rPr>
          <w:rFonts w:ascii="Times New Roman" w:hAnsi="Times New Roman"/>
          <w:color w:val="000000"/>
          <w:szCs w:val="24"/>
        </w:rPr>
        <w:t>2006: Pitt-CMU Conference, Pittsburgh, PA</w:t>
      </w:r>
      <w:r w:rsidR="00725644" w:rsidRPr="00C87AC6">
        <w:rPr>
          <w:rFonts w:ascii="Times New Roman" w:hAnsi="Times New Roman"/>
          <w:color w:val="000000"/>
          <w:szCs w:val="24"/>
        </w:rPr>
        <w:t>,</w:t>
      </w:r>
      <w:r w:rsidRPr="00C87AC6">
        <w:rPr>
          <w:rFonts w:ascii="Times New Roman" w:hAnsi="Times New Roman"/>
          <w:color w:val="000000"/>
          <w:szCs w:val="24"/>
        </w:rPr>
        <w:t xml:space="preserve"> “</w:t>
      </w:r>
      <w:r w:rsidR="00BF7027" w:rsidRPr="00C87AC6">
        <w:rPr>
          <w:rFonts w:ascii="Times New Roman" w:hAnsi="Times New Roman"/>
          <w:color w:val="000000"/>
          <w:szCs w:val="24"/>
        </w:rPr>
        <w:t>Emotion expression in close relationships:  Links with health outcomes through perceived and enacted social support.</w:t>
      </w:r>
      <w:r w:rsidRPr="00C87AC6">
        <w:rPr>
          <w:rFonts w:ascii="Times New Roman" w:hAnsi="Times New Roman"/>
          <w:color w:val="000000"/>
          <w:szCs w:val="24"/>
        </w:rPr>
        <w:t>”</w:t>
      </w:r>
      <w:r w:rsidR="00BF7027" w:rsidRPr="00C87AC6">
        <w:rPr>
          <w:rFonts w:ascii="Times New Roman" w:hAnsi="Times New Roman"/>
          <w:color w:val="000000"/>
          <w:szCs w:val="24"/>
        </w:rPr>
        <w:t xml:space="preserve"> </w:t>
      </w:r>
    </w:p>
    <w:p w14:paraId="19890225" w14:textId="77777777" w:rsidR="0057631F" w:rsidRPr="00C87AC6" w:rsidRDefault="0057631F" w:rsidP="00BF7027">
      <w:pPr>
        <w:tabs>
          <w:tab w:val="left" w:pos="1080"/>
          <w:tab w:val="left" w:pos="1440"/>
          <w:tab w:val="left" w:pos="1980"/>
          <w:tab w:val="left" w:pos="2790"/>
          <w:tab w:val="left" w:pos="6480"/>
        </w:tabs>
        <w:rPr>
          <w:rFonts w:ascii="Times New Roman" w:hAnsi="Times New Roman"/>
          <w:color w:val="000000"/>
          <w:szCs w:val="24"/>
        </w:rPr>
      </w:pPr>
    </w:p>
    <w:p w14:paraId="38240B46" w14:textId="77777777" w:rsidR="0057631F" w:rsidRPr="00C87AC6" w:rsidRDefault="0057631F" w:rsidP="0057631F">
      <w:pPr>
        <w:tabs>
          <w:tab w:val="left" w:pos="1080"/>
          <w:tab w:val="left" w:pos="1440"/>
          <w:tab w:val="left" w:pos="1980"/>
          <w:tab w:val="left" w:pos="2790"/>
          <w:tab w:val="left" w:pos="6480"/>
        </w:tabs>
        <w:rPr>
          <w:rFonts w:ascii="Times New Roman" w:hAnsi="Times New Roman"/>
          <w:color w:val="000000"/>
          <w:szCs w:val="24"/>
        </w:rPr>
      </w:pPr>
      <w:r w:rsidRPr="00C87AC6">
        <w:rPr>
          <w:rFonts w:ascii="Times New Roman" w:hAnsi="Times New Roman"/>
          <w:color w:val="000000"/>
          <w:szCs w:val="24"/>
        </w:rPr>
        <w:t>2006: Society for Personality and Social Psychology and the Emotion Pre-Conference, Palm Springs, CA</w:t>
      </w:r>
      <w:r w:rsidR="00725644" w:rsidRPr="00C87AC6">
        <w:rPr>
          <w:rFonts w:ascii="Times New Roman" w:hAnsi="Times New Roman"/>
          <w:color w:val="000000"/>
          <w:szCs w:val="24"/>
        </w:rPr>
        <w:t>,</w:t>
      </w:r>
    </w:p>
    <w:p w14:paraId="59D1615B" w14:textId="77777777" w:rsidR="0057631F" w:rsidRPr="00C87AC6" w:rsidRDefault="0057631F" w:rsidP="00BF7027">
      <w:pPr>
        <w:tabs>
          <w:tab w:val="left" w:pos="1080"/>
          <w:tab w:val="left" w:pos="1440"/>
          <w:tab w:val="left" w:pos="1980"/>
          <w:tab w:val="left" w:pos="2790"/>
          <w:tab w:val="left" w:pos="6480"/>
        </w:tabs>
        <w:rPr>
          <w:rFonts w:ascii="Times New Roman" w:hAnsi="Times New Roman"/>
          <w:color w:val="000000"/>
          <w:szCs w:val="24"/>
        </w:rPr>
      </w:pPr>
      <w:r w:rsidRPr="00C87AC6">
        <w:rPr>
          <w:rFonts w:ascii="Times New Roman" w:hAnsi="Times New Roman"/>
          <w:color w:val="000000"/>
          <w:szCs w:val="24"/>
        </w:rPr>
        <w:t>“</w:t>
      </w:r>
      <w:r w:rsidR="00BF7027" w:rsidRPr="00C87AC6">
        <w:rPr>
          <w:rFonts w:ascii="Times New Roman" w:hAnsi="Times New Roman"/>
          <w:color w:val="000000"/>
          <w:szCs w:val="24"/>
        </w:rPr>
        <w:t>Expressing emotion as a signal of communal responsiveness</w:t>
      </w:r>
      <w:r w:rsidRPr="00C87AC6">
        <w:rPr>
          <w:rFonts w:ascii="Times New Roman" w:hAnsi="Times New Roman"/>
          <w:color w:val="000000"/>
          <w:szCs w:val="24"/>
        </w:rPr>
        <w:t>”</w:t>
      </w:r>
    </w:p>
    <w:p w14:paraId="5090D399" w14:textId="77777777" w:rsidR="00BE7396" w:rsidRPr="00C87AC6" w:rsidRDefault="00BF7027" w:rsidP="00BF7027">
      <w:pPr>
        <w:tabs>
          <w:tab w:val="left" w:pos="1080"/>
          <w:tab w:val="left" w:pos="1440"/>
          <w:tab w:val="left" w:pos="1980"/>
          <w:tab w:val="left" w:pos="2790"/>
          <w:tab w:val="left" w:pos="6480"/>
        </w:tabs>
        <w:rPr>
          <w:rFonts w:ascii="Times New Roman" w:hAnsi="Times New Roman"/>
          <w:color w:val="000000"/>
          <w:szCs w:val="24"/>
        </w:rPr>
      </w:pPr>
      <w:r w:rsidRPr="00C87AC6">
        <w:rPr>
          <w:rFonts w:ascii="Times New Roman" w:hAnsi="Times New Roman"/>
          <w:color w:val="000000"/>
          <w:szCs w:val="24"/>
        </w:rPr>
        <w:t xml:space="preserve"> </w:t>
      </w:r>
    </w:p>
    <w:p w14:paraId="5F1271DE" w14:textId="77777777" w:rsidR="00BE7396" w:rsidRPr="00C87AC6" w:rsidRDefault="0057631F" w:rsidP="00BF7027">
      <w:pPr>
        <w:tabs>
          <w:tab w:val="left" w:pos="1080"/>
          <w:tab w:val="left" w:pos="1440"/>
          <w:tab w:val="left" w:pos="1980"/>
          <w:tab w:val="left" w:pos="2790"/>
          <w:tab w:val="left" w:pos="6480"/>
        </w:tabs>
        <w:rPr>
          <w:rFonts w:ascii="Times New Roman" w:hAnsi="Times New Roman"/>
          <w:color w:val="000000"/>
          <w:szCs w:val="24"/>
        </w:rPr>
      </w:pPr>
      <w:r w:rsidRPr="00C87AC6">
        <w:rPr>
          <w:rFonts w:ascii="Times New Roman" w:hAnsi="Times New Roman"/>
          <w:color w:val="000000"/>
          <w:szCs w:val="24"/>
        </w:rPr>
        <w:t>2005: Pitt-CMU Conference, Pittsburgh, PA</w:t>
      </w:r>
      <w:r w:rsidR="001F22F5" w:rsidRPr="00C87AC6">
        <w:rPr>
          <w:rFonts w:ascii="Times New Roman" w:hAnsi="Times New Roman"/>
          <w:color w:val="000000"/>
          <w:szCs w:val="24"/>
        </w:rPr>
        <w:t>,</w:t>
      </w:r>
      <w:r w:rsidRPr="00C87AC6">
        <w:rPr>
          <w:rFonts w:ascii="Times New Roman" w:hAnsi="Times New Roman"/>
          <w:color w:val="000000"/>
          <w:szCs w:val="24"/>
        </w:rPr>
        <w:t xml:space="preserve"> “</w:t>
      </w:r>
      <w:r w:rsidR="00BF7027" w:rsidRPr="00C87AC6">
        <w:rPr>
          <w:rFonts w:ascii="Times New Roman" w:hAnsi="Times New Roman"/>
          <w:color w:val="000000"/>
          <w:szCs w:val="24"/>
        </w:rPr>
        <w:t>Relationship-specific attachment and organization of partner representations</w:t>
      </w:r>
      <w:r w:rsidRPr="00C87AC6">
        <w:rPr>
          <w:rFonts w:ascii="Times New Roman" w:hAnsi="Times New Roman"/>
          <w:color w:val="000000"/>
          <w:szCs w:val="24"/>
        </w:rPr>
        <w:t>”</w:t>
      </w:r>
    </w:p>
    <w:p w14:paraId="61A730F5" w14:textId="77777777" w:rsidR="0057631F" w:rsidRPr="00C87AC6" w:rsidRDefault="0057631F" w:rsidP="00BF7027">
      <w:pPr>
        <w:tabs>
          <w:tab w:val="left" w:pos="1080"/>
          <w:tab w:val="left" w:pos="1440"/>
          <w:tab w:val="left" w:pos="1980"/>
          <w:tab w:val="left" w:pos="2790"/>
          <w:tab w:val="left" w:pos="6480"/>
        </w:tabs>
        <w:rPr>
          <w:rFonts w:ascii="Times New Roman" w:hAnsi="Times New Roman"/>
          <w:color w:val="000000"/>
          <w:szCs w:val="24"/>
        </w:rPr>
      </w:pPr>
    </w:p>
    <w:p w14:paraId="660E02A4" w14:textId="77777777" w:rsidR="00BE7396" w:rsidRPr="00C87AC6" w:rsidRDefault="00C31EE2" w:rsidP="00BF7027">
      <w:pPr>
        <w:tabs>
          <w:tab w:val="left" w:pos="1080"/>
          <w:tab w:val="left" w:pos="1440"/>
          <w:tab w:val="left" w:pos="1980"/>
          <w:tab w:val="left" w:pos="2790"/>
          <w:tab w:val="left" w:pos="6480"/>
        </w:tabs>
        <w:rPr>
          <w:rFonts w:ascii="Times New Roman" w:hAnsi="Times New Roman"/>
          <w:color w:val="000000"/>
          <w:szCs w:val="24"/>
        </w:rPr>
      </w:pPr>
      <w:r w:rsidRPr="00C87AC6">
        <w:rPr>
          <w:rFonts w:ascii="Times New Roman" w:hAnsi="Times New Roman"/>
          <w:color w:val="000000"/>
          <w:szCs w:val="24"/>
        </w:rPr>
        <w:t>2005: Society for Personality and Social Psychology, New Orleans, LA</w:t>
      </w:r>
      <w:r w:rsidR="001F22F5" w:rsidRPr="00C87AC6">
        <w:rPr>
          <w:rFonts w:ascii="Times New Roman" w:hAnsi="Times New Roman"/>
          <w:color w:val="000000"/>
          <w:szCs w:val="24"/>
        </w:rPr>
        <w:t>,</w:t>
      </w:r>
      <w:r w:rsidRPr="00C87AC6">
        <w:rPr>
          <w:rFonts w:ascii="Times New Roman" w:hAnsi="Times New Roman"/>
          <w:color w:val="000000"/>
          <w:szCs w:val="24"/>
        </w:rPr>
        <w:t xml:space="preserve"> “</w:t>
      </w:r>
      <w:r w:rsidR="00BF7027" w:rsidRPr="00C87AC6">
        <w:rPr>
          <w:rFonts w:ascii="Times New Roman" w:hAnsi="Times New Roman"/>
          <w:color w:val="000000"/>
          <w:szCs w:val="24"/>
        </w:rPr>
        <w:t>Feeling and expressing gratitude as relationship enhancers</w:t>
      </w:r>
      <w:r w:rsidRPr="00C87AC6">
        <w:rPr>
          <w:rFonts w:ascii="Times New Roman" w:hAnsi="Times New Roman"/>
          <w:color w:val="000000"/>
          <w:szCs w:val="24"/>
        </w:rPr>
        <w:t>”</w:t>
      </w:r>
      <w:r w:rsidR="00BF7027" w:rsidRPr="00C87AC6">
        <w:rPr>
          <w:rFonts w:ascii="Times New Roman" w:hAnsi="Times New Roman"/>
          <w:color w:val="000000"/>
          <w:szCs w:val="24"/>
        </w:rPr>
        <w:t xml:space="preserve"> </w:t>
      </w:r>
    </w:p>
    <w:p w14:paraId="42882D09" w14:textId="77777777" w:rsidR="00C31EE2" w:rsidRPr="00C87AC6" w:rsidRDefault="00C31EE2" w:rsidP="00BF7027">
      <w:pPr>
        <w:tabs>
          <w:tab w:val="left" w:pos="1080"/>
          <w:tab w:val="left" w:pos="1440"/>
          <w:tab w:val="left" w:pos="1980"/>
          <w:tab w:val="left" w:pos="2790"/>
          <w:tab w:val="left" w:pos="6480"/>
        </w:tabs>
        <w:rPr>
          <w:rFonts w:ascii="Times New Roman" w:hAnsi="Times New Roman"/>
          <w:color w:val="000000"/>
          <w:szCs w:val="24"/>
        </w:rPr>
      </w:pPr>
    </w:p>
    <w:p w14:paraId="7D349BD7" w14:textId="77777777" w:rsidR="00BF7027" w:rsidRPr="00C87AC6" w:rsidRDefault="00C31EE2" w:rsidP="00BF7027">
      <w:pPr>
        <w:tabs>
          <w:tab w:val="left" w:pos="1080"/>
          <w:tab w:val="left" w:pos="1440"/>
          <w:tab w:val="left" w:pos="1980"/>
          <w:tab w:val="left" w:pos="2790"/>
          <w:tab w:val="left" w:pos="6480"/>
        </w:tabs>
        <w:rPr>
          <w:rFonts w:ascii="Times New Roman" w:hAnsi="Times New Roman"/>
          <w:color w:val="000000"/>
          <w:szCs w:val="24"/>
        </w:rPr>
      </w:pPr>
      <w:r w:rsidRPr="00C87AC6">
        <w:rPr>
          <w:rFonts w:ascii="Times New Roman" w:hAnsi="Times New Roman"/>
          <w:color w:val="000000"/>
          <w:szCs w:val="24"/>
        </w:rPr>
        <w:t>2004: Pitt-CMU Psychology Student Symposium, Pittsburgh, PA</w:t>
      </w:r>
      <w:r w:rsidR="001F22F5" w:rsidRPr="00C87AC6">
        <w:rPr>
          <w:rFonts w:ascii="Times New Roman" w:hAnsi="Times New Roman"/>
          <w:color w:val="000000"/>
          <w:szCs w:val="24"/>
        </w:rPr>
        <w:t>,</w:t>
      </w:r>
      <w:r w:rsidRPr="00C87AC6">
        <w:rPr>
          <w:rFonts w:ascii="Times New Roman" w:hAnsi="Times New Roman"/>
          <w:color w:val="000000"/>
          <w:szCs w:val="24"/>
        </w:rPr>
        <w:t xml:space="preserve"> “</w:t>
      </w:r>
      <w:r w:rsidR="00BF7027" w:rsidRPr="00C87AC6">
        <w:rPr>
          <w:rFonts w:ascii="Times New Roman" w:hAnsi="Times New Roman"/>
          <w:color w:val="000000"/>
          <w:szCs w:val="24"/>
        </w:rPr>
        <w:t>Feeling and expressing gratitude as relationship enhancers</w:t>
      </w:r>
      <w:r w:rsidRPr="00C87AC6">
        <w:rPr>
          <w:rFonts w:ascii="Times New Roman" w:hAnsi="Times New Roman"/>
          <w:color w:val="000000"/>
          <w:szCs w:val="24"/>
        </w:rPr>
        <w:t>”</w:t>
      </w:r>
      <w:r w:rsidR="00BF7027" w:rsidRPr="00C87AC6">
        <w:rPr>
          <w:rFonts w:ascii="Times New Roman" w:hAnsi="Times New Roman"/>
          <w:color w:val="000000"/>
          <w:szCs w:val="24"/>
        </w:rPr>
        <w:t xml:space="preserve"> </w:t>
      </w:r>
    </w:p>
    <w:p w14:paraId="664B84AF" w14:textId="77777777" w:rsidR="00BE7396" w:rsidRPr="00C87AC6" w:rsidRDefault="00BE7396" w:rsidP="00BF7027">
      <w:pPr>
        <w:tabs>
          <w:tab w:val="left" w:pos="1080"/>
          <w:tab w:val="left" w:pos="1440"/>
          <w:tab w:val="left" w:pos="1980"/>
          <w:tab w:val="left" w:pos="2790"/>
          <w:tab w:val="left" w:pos="6480"/>
        </w:tabs>
        <w:rPr>
          <w:rFonts w:ascii="Times New Roman" w:hAnsi="Times New Roman"/>
          <w:color w:val="000000"/>
          <w:szCs w:val="24"/>
        </w:rPr>
      </w:pPr>
    </w:p>
    <w:p w14:paraId="7A2E17E5" w14:textId="77777777" w:rsidR="003776C3" w:rsidRPr="00C87AC6" w:rsidRDefault="00C31EE2" w:rsidP="005668E0">
      <w:pPr>
        <w:tabs>
          <w:tab w:val="left" w:pos="1080"/>
          <w:tab w:val="left" w:pos="1440"/>
          <w:tab w:val="left" w:pos="1980"/>
          <w:tab w:val="left" w:pos="2790"/>
          <w:tab w:val="left" w:pos="6480"/>
        </w:tabs>
        <w:rPr>
          <w:rFonts w:ascii="Times New Roman" w:hAnsi="Times New Roman"/>
          <w:b/>
          <w:color w:val="000000"/>
          <w:szCs w:val="24"/>
        </w:rPr>
      </w:pPr>
      <w:r w:rsidRPr="00C87AC6">
        <w:rPr>
          <w:rFonts w:ascii="Times New Roman" w:hAnsi="Times New Roman"/>
          <w:color w:val="000000"/>
          <w:szCs w:val="24"/>
        </w:rPr>
        <w:t xml:space="preserve">2004: </w:t>
      </w:r>
      <w:r w:rsidR="00BF7027" w:rsidRPr="00C87AC6">
        <w:rPr>
          <w:rFonts w:ascii="Times New Roman" w:hAnsi="Times New Roman"/>
          <w:color w:val="000000"/>
          <w:szCs w:val="24"/>
        </w:rPr>
        <w:t xml:space="preserve"> </w:t>
      </w:r>
      <w:r w:rsidRPr="00C87AC6">
        <w:rPr>
          <w:rFonts w:ascii="Times New Roman" w:hAnsi="Times New Roman"/>
          <w:color w:val="000000"/>
          <w:szCs w:val="24"/>
        </w:rPr>
        <w:t>Society for Personality and Social Psychology, Austin, Texas</w:t>
      </w:r>
      <w:r w:rsidR="001F22F5" w:rsidRPr="00C87AC6">
        <w:rPr>
          <w:rFonts w:ascii="Times New Roman" w:hAnsi="Times New Roman"/>
          <w:color w:val="000000"/>
          <w:szCs w:val="24"/>
        </w:rPr>
        <w:t>,</w:t>
      </w:r>
      <w:r w:rsidRPr="00C87AC6">
        <w:rPr>
          <w:rFonts w:ascii="Times New Roman" w:hAnsi="Times New Roman"/>
          <w:color w:val="000000"/>
          <w:szCs w:val="24"/>
        </w:rPr>
        <w:t xml:space="preserve"> “</w:t>
      </w:r>
      <w:r w:rsidR="00BF7027" w:rsidRPr="00C87AC6">
        <w:rPr>
          <w:rFonts w:ascii="Times New Roman" w:hAnsi="Times New Roman"/>
          <w:color w:val="000000"/>
          <w:szCs w:val="24"/>
        </w:rPr>
        <w:t>Affective, cognitive, and behavioral responses to relationship dissolution as a function of adult attachment</w:t>
      </w:r>
      <w:r w:rsidRPr="00C87AC6">
        <w:rPr>
          <w:rFonts w:ascii="Times New Roman" w:hAnsi="Times New Roman"/>
          <w:color w:val="000000"/>
          <w:szCs w:val="24"/>
        </w:rPr>
        <w:t>”</w:t>
      </w:r>
      <w:r w:rsidR="003776C3" w:rsidRPr="00C87AC6">
        <w:rPr>
          <w:rFonts w:ascii="Times New Roman" w:hAnsi="Times New Roman"/>
          <w:b/>
          <w:color w:val="000000"/>
          <w:szCs w:val="24"/>
        </w:rPr>
        <w:tab/>
      </w:r>
      <w:r w:rsidR="003776C3" w:rsidRPr="00C87AC6">
        <w:rPr>
          <w:rFonts w:ascii="Times New Roman" w:hAnsi="Times New Roman"/>
          <w:b/>
          <w:color w:val="000000"/>
          <w:szCs w:val="24"/>
        </w:rPr>
        <w:tab/>
      </w:r>
      <w:r w:rsidR="003776C3" w:rsidRPr="00C87AC6">
        <w:rPr>
          <w:rFonts w:ascii="Times New Roman" w:hAnsi="Times New Roman"/>
          <w:b/>
          <w:color w:val="000000"/>
          <w:szCs w:val="24"/>
        </w:rPr>
        <w:tab/>
      </w:r>
      <w:r w:rsidR="003776C3" w:rsidRPr="00C87AC6">
        <w:rPr>
          <w:rFonts w:ascii="Times New Roman" w:hAnsi="Times New Roman"/>
          <w:b/>
          <w:color w:val="000000"/>
          <w:szCs w:val="24"/>
        </w:rPr>
        <w:tab/>
      </w:r>
    </w:p>
    <w:p w14:paraId="5557A2BA" w14:textId="77777777" w:rsidR="00D94BF8" w:rsidRPr="00C87AC6" w:rsidRDefault="00D94BF8" w:rsidP="00D94BF8">
      <w:pPr>
        <w:tabs>
          <w:tab w:val="left" w:pos="1080"/>
          <w:tab w:val="left" w:pos="1440"/>
          <w:tab w:val="left" w:pos="1980"/>
          <w:tab w:val="left" w:pos="2790"/>
          <w:tab w:val="left" w:pos="6480"/>
        </w:tabs>
        <w:ind w:left="360" w:hanging="360"/>
        <w:rPr>
          <w:rFonts w:ascii="Times New Roman" w:hAnsi="Times New Roman"/>
          <w:color w:val="000000"/>
          <w:szCs w:val="24"/>
        </w:rPr>
      </w:pPr>
    </w:p>
    <w:p w14:paraId="1E0AA133" w14:textId="77777777" w:rsidR="000E10C7" w:rsidRPr="00C87AC6" w:rsidRDefault="008E2C55" w:rsidP="006A4B4F">
      <w:pPr>
        <w:pStyle w:val="Heading1"/>
        <w:tabs>
          <w:tab w:val="clear" w:pos="1080"/>
          <w:tab w:val="left" w:pos="1260"/>
        </w:tabs>
        <w:ind w:left="0" w:firstLine="0"/>
        <w:rPr>
          <w:rFonts w:ascii="Times New Roman" w:hAnsi="Times New Roman"/>
          <w:sz w:val="24"/>
          <w:szCs w:val="24"/>
        </w:rPr>
      </w:pPr>
      <w:r w:rsidRPr="00C87AC6">
        <w:rPr>
          <w:rFonts w:ascii="Times New Roman" w:hAnsi="Times New Roman"/>
          <w:sz w:val="24"/>
          <w:szCs w:val="24"/>
        </w:rPr>
        <w:t>Professional Service</w:t>
      </w:r>
    </w:p>
    <w:p w14:paraId="18D6DD06" w14:textId="77777777" w:rsidR="000E10C7" w:rsidRPr="00C87AC6" w:rsidRDefault="000E10C7" w:rsidP="000E10C7">
      <w:pPr>
        <w:tabs>
          <w:tab w:val="left" w:pos="1260"/>
          <w:tab w:val="left" w:pos="1440"/>
          <w:tab w:val="left" w:pos="1980"/>
          <w:tab w:val="left" w:pos="2790"/>
        </w:tabs>
        <w:ind w:left="360" w:hanging="360"/>
        <w:rPr>
          <w:rFonts w:ascii="Times New Roman" w:hAnsi="Times New Roman"/>
          <w:b/>
          <w:szCs w:val="24"/>
        </w:rPr>
      </w:pPr>
    </w:p>
    <w:p w14:paraId="464B646A" w14:textId="0DFFA4B4" w:rsidR="00782260" w:rsidRPr="00C87AC6" w:rsidRDefault="000E10C7" w:rsidP="00782260">
      <w:pPr>
        <w:tabs>
          <w:tab w:val="left" w:pos="1980"/>
          <w:tab w:val="left" w:pos="2790"/>
        </w:tabs>
        <w:ind w:left="360" w:hanging="360"/>
        <w:rPr>
          <w:rFonts w:ascii="Times New Roman" w:hAnsi="Times New Roman"/>
          <w:b/>
          <w:szCs w:val="24"/>
        </w:rPr>
      </w:pPr>
      <w:r w:rsidRPr="00C87AC6">
        <w:rPr>
          <w:rFonts w:ascii="Times New Roman" w:hAnsi="Times New Roman"/>
          <w:b/>
          <w:szCs w:val="24"/>
        </w:rPr>
        <w:t xml:space="preserve">Peer Review Groups/Grant Study Sections </w:t>
      </w:r>
    </w:p>
    <w:p w14:paraId="0C3AC28C" w14:textId="77777777" w:rsidR="002B71CF" w:rsidRDefault="002B71CF" w:rsidP="00782260">
      <w:pPr>
        <w:tabs>
          <w:tab w:val="left" w:pos="1980"/>
          <w:tab w:val="left" w:pos="2790"/>
        </w:tabs>
        <w:ind w:left="360" w:hanging="360"/>
      </w:pPr>
      <w:r>
        <w:rPr>
          <w:rFonts w:ascii="Times New Roman" w:hAnsi="Times New Roman"/>
          <w:szCs w:val="24"/>
        </w:rPr>
        <w:t>2024 to 2028</w:t>
      </w:r>
      <w:r>
        <w:rPr>
          <w:rFonts w:ascii="Times New Roman" w:hAnsi="Times New Roman"/>
          <w:szCs w:val="24"/>
        </w:rPr>
        <w:tab/>
        <w:t xml:space="preserve">Standing study section member of </w:t>
      </w:r>
      <w:r>
        <w:t xml:space="preserve">the Social Psychology, Personality and </w:t>
      </w:r>
    </w:p>
    <w:p w14:paraId="54C2ADFF" w14:textId="77777777" w:rsidR="002B71CF" w:rsidRDefault="002B71CF" w:rsidP="00782260">
      <w:pPr>
        <w:tabs>
          <w:tab w:val="left" w:pos="1980"/>
          <w:tab w:val="left" w:pos="2790"/>
        </w:tabs>
        <w:ind w:left="360" w:hanging="360"/>
      </w:pPr>
      <w:r>
        <w:tab/>
      </w:r>
      <w:r>
        <w:tab/>
      </w:r>
      <w:r>
        <w:t xml:space="preserve">Interpersonal Processes Study Section (SPIP), Risk, Prevention and Health Behavior </w:t>
      </w:r>
    </w:p>
    <w:p w14:paraId="6F20CD35" w14:textId="6E8FB199" w:rsidR="002B71CF" w:rsidRDefault="002B71CF" w:rsidP="00782260">
      <w:pPr>
        <w:tabs>
          <w:tab w:val="left" w:pos="1980"/>
          <w:tab w:val="left" w:pos="2790"/>
        </w:tabs>
        <w:ind w:left="360" w:hanging="360"/>
        <w:rPr>
          <w:rFonts w:ascii="Times New Roman" w:hAnsi="Times New Roman"/>
          <w:szCs w:val="24"/>
        </w:rPr>
      </w:pPr>
      <w:r>
        <w:tab/>
      </w:r>
      <w:r>
        <w:tab/>
      </w:r>
      <w:r>
        <w:t>Integrated Review Group (RPHB)</w:t>
      </w:r>
    </w:p>
    <w:p w14:paraId="6EB01211" w14:textId="5480E011" w:rsidR="00512F2D" w:rsidRDefault="00512F2D" w:rsidP="00782260">
      <w:pPr>
        <w:tabs>
          <w:tab w:val="left" w:pos="1980"/>
          <w:tab w:val="left" w:pos="2790"/>
        </w:tabs>
        <w:ind w:left="360" w:hanging="360"/>
        <w:rPr>
          <w:rFonts w:ascii="Times New Roman" w:hAnsi="Times New Roman"/>
          <w:szCs w:val="24"/>
        </w:rPr>
      </w:pPr>
      <w:r>
        <w:rPr>
          <w:rFonts w:ascii="Times New Roman" w:hAnsi="Times New Roman"/>
          <w:szCs w:val="24"/>
        </w:rPr>
        <w:t>2022</w:t>
      </w:r>
      <w:r w:rsidR="002E7F1B">
        <w:rPr>
          <w:rFonts w:ascii="Times New Roman" w:hAnsi="Times New Roman"/>
          <w:szCs w:val="24"/>
        </w:rPr>
        <w:t xml:space="preserve"> to 2023</w:t>
      </w:r>
      <w:r>
        <w:rPr>
          <w:rFonts w:ascii="Times New Roman" w:hAnsi="Times New Roman"/>
          <w:szCs w:val="24"/>
        </w:rPr>
        <w:tab/>
        <w:t>NIA-PAR-21-307 R01 Subcommittee</w:t>
      </w:r>
    </w:p>
    <w:p w14:paraId="5BE3FE1B" w14:textId="106ADD14" w:rsidR="00A05F0A" w:rsidRDefault="00A05F0A" w:rsidP="00782260">
      <w:pPr>
        <w:tabs>
          <w:tab w:val="left" w:pos="1980"/>
          <w:tab w:val="left" w:pos="2790"/>
        </w:tabs>
        <w:ind w:left="360" w:hanging="360"/>
        <w:rPr>
          <w:rFonts w:ascii="Times New Roman" w:hAnsi="Times New Roman"/>
          <w:szCs w:val="24"/>
        </w:rPr>
      </w:pPr>
      <w:r>
        <w:rPr>
          <w:rFonts w:ascii="Times New Roman" w:hAnsi="Times New Roman"/>
          <w:szCs w:val="24"/>
        </w:rPr>
        <w:t>2021</w:t>
      </w:r>
      <w:r>
        <w:rPr>
          <w:rFonts w:ascii="Times New Roman" w:hAnsi="Times New Roman"/>
          <w:szCs w:val="24"/>
        </w:rPr>
        <w:tab/>
        <w:t>NIA-AGCD-2 Subcommit</w:t>
      </w:r>
      <w:r w:rsidR="003B2A47">
        <w:rPr>
          <w:rFonts w:ascii="Times New Roman" w:hAnsi="Times New Roman"/>
          <w:szCs w:val="24"/>
        </w:rPr>
        <w:t>t</w:t>
      </w:r>
      <w:r>
        <w:rPr>
          <w:rFonts w:ascii="Times New Roman" w:hAnsi="Times New Roman"/>
          <w:szCs w:val="24"/>
        </w:rPr>
        <w:t xml:space="preserve">ee </w:t>
      </w:r>
    </w:p>
    <w:p w14:paraId="701664DA" w14:textId="17ACD13E" w:rsidR="00455BB5" w:rsidRDefault="00455BB5" w:rsidP="00782260">
      <w:pPr>
        <w:tabs>
          <w:tab w:val="left" w:pos="1980"/>
          <w:tab w:val="left" w:pos="2790"/>
        </w:tabs>
        <w:ind w:left="360" w:hanging="360"/>
        <w:rPr>
          <w:rFonts w:ascii="Times New Roman" w:hAnsi="Times New Roman"/>
          <w:szCs w:val="24"/>
        </w:rPr>
      </w:pPr>
      <w:r>
        <w:rPr>
          <w:rFonts w:ascii="Times New Roman" w:hAnsi="Times New Roman"/>
          <w:szCs w:val="24"/>
        </w:rPr>
        <w:t>2021</w:t>
      </w:r>
      <w:r>
        <w:rPr>
          <w:rFonts w:ascii="Times New Roman" w:hAnsi="Times New Roman"/>
          <w:szCs w:val="24"/>
        </w:rPr>
        <w:tab/>
        <w:t>NIA-</w:t>
      </w:r>
      <w:r w:rsidRPr="00455BB5">
        <w:rPr>
          <w:rFonts w:ascii="Times New Roman" w:hAnsi="Times New Roman"/>
          <w:szCs w:val="24"/>
        </w:rPr>
        <w:t>AGCD-1 Subcommittee (Career Transition Award/Research Transition Award)</w:t>
      </w:r>
    </w:p>
    <w:p w14:paraId="7D1FC110" w14:textId="46DB8F54" w:rsidR="00F171F8" w:rsidRDefault="00F171F8" w:rsidP="00782260">
      <w:pPr>
        <w:tabs>
          <w:tab w:val="left" w:pos="1980"/>
          <w:tab w:val="left" w:pos="2790"/>
        </w:tabs>
        <w:ind w:left="360" w:hanging="360"/>
        <w:rPr>
          <w:rFonts w:ascii="Times New Roman" w:hAnsi="Times New Roman"/>
          <w:szCs w:val="24"/>
        </w:rPr>
      </w:pPr>
      <w:r>
        <w:rPr>
          <w:rFonts w:ascii="Times New Roman" w:hAnsi="Times New Roman"/>
          <w:szCs w:val="24"/>
        </w:rPr>
        <w:t>2020</w:t>
      </w:r>
      <w:r w:rsidR="00054426">
        <w:rPr>
          <w:rFonts w:ascii="Times New Roman" w:hAnsi="Times New Roman"/>
          <w:szCs w:val="24"/>
        </w:rPr>
        <w:t xml:space="preserve"> to </w:t>
      </w:r>
      <w:r w:rsidR="00455BB5">
        <w:rPr>
          <w:rFonts w:ascii="Times New Roman" w:hAnsi="Times New Roman"/>
          <w:szCs w:val="24"/>
        </w:rPr>
        <w:t>2021</w:t>
      </w:r>
      <w:r>
        <w:rPr>
          <w:rFonts w:ascii="Times New Roman" w:hAnsi="Times New Roman"/>
          <w:szCs w:val="24"/>
        </w:rPr>
        <w:tab/>
      </w:r>
      <w:r w:rsidRPr="00F171F8">
        <w:rPr>
          <w:rFonts w:ascii="Times New Roman" w:hAnsi="Times New Roman"/>
          <w:szCs w:val="24"/>
        </w:rPr>
        <w:t>NIA-Behavioral and Social Sciences (NIA-S) Standing Review Committee</w:t>
      </w:r>
    </w:p>
    <w:p w14:paraId="4B60160B" w14:textId="06E7F01E" w:rsidR="00042652" w:rsidRPr="00C87AC6" w:rsidRDefault="00042652" w:rsidP="00782260">
      <w:pPr>
        <w:tabs>
          <w:tab w:val="left" w:pos="1980"/>
          <w:tab w:val="left" w:pos="2790"/>
        </w:tabs>
        <w:ind w:left="360" w:hanging="360"/>
        <w:rPr>
          <w:rFonts w:ascii="Times New Roman" w:hAnsi="Times New Roman"/>
          <w:szCs w:val="24"/>
        </w:rPr>
      </w:pPr>
      <w:r w:rsidRPr="00C87AC6">
        <w:rPr>
          <w:rFonts w:ascii="Times New Roman" w:hAnsi="Times New Roman"/>
          <w:szCs w:val="24"/>
        </w:rPr>
        <w:t>2019</w:t>
      </w:r>
      <w:r w:rsidR="00827CD7">
        <w:rPr>
          <w:rFonts w:ascii="Times New Roman" w:hAnsi="Times New Roman"/>
          <w:szCs w:val="24"/>
        </w:rPr>
        <w:t>, 2023</w:t>
      </w:r>
      <w:r w:rsidRPr="00C87AC6">
        <w:rPr>
          <w:rFonts w:ascii="Times New Roman" w:hAnsi="Times New Roman"/>
          <w:szCs w:val="24"/>
        </w:rPr>
        <w:tab/>
        <w:t>Review panel, National Institute o</w:t>
      </w:r>
      <w:r w:rsidR="000271C7" w:rsidRPr="00C87AC6">
        <w:rPr>
          <w:rFonts w:ascii="Times New Roman" w:hAnsi="Times New Roman"/>
          <w:szCs w:val="24"/>
        </w:rPr>
        <w:t>f</w:t>
      </w:r>
      <w:r w:rsidRPr="00C87AC6">
        <w:rPr>
          <w:rFonts w:ascii="Times New Roman" w:hAnsi="Times New Roman"/>
          <w:szCs w:val="24"/>
        </w:rPr>
        <w:t xml:space="preserve"> Health, SPIP</w:t>
      </w:r>
    </w:p>
    <w:p w14:paraId="135ACDBA" w14:textId="45C235B8" w:rsidR="00BA328B" w:rsidRPr="00C87AC6" w:rsidRDefault="00BA328B" w:rsidP="00782260">
      <w:pPr>
        <w:tabs>
          <w:tab w:val="left" w:pos="1980"/>
          <w:tab w:val="left" w:pos="2790"/>
        </w:tabs>
        <w:ind w:left="360" w:hanging="360"/>
        <w:rPr>
          <w:rFonts w:ascii="Times New Roman" w:hAnsi="Times New Roman"/>
          <w:szCs w:val="24"/>
        </w:rPr>
      </w:pPr>
      <w:r w:rsidRPr="00C87AC6">
        <w:rPr>
          <w:rFonts w:ascii="Times New Roman" w:hAnsi="Times New Roman"/>
          <w:szCs w:val="24"/>
        </w:rPr>
        <w:t>2018</w:t>
      </w:r>
      <w:r w:rsidR="00054426">
        <w:rPr>
          <w:rFonts w:ascii="Times New Roman" w:hAnsi="Times New Roman"/>
          <w:szCs w:val="24"/>
        </w:rPr>
        <w:t xml:space="preserve"> to present</w:t>
      </w:r>
      <w:r w:rsidRPr="00C87AC6">
        <w:rPr>
          <w:rFonts w:ascii="Times New Roman" w:hAnsi="Times New Roman"/>
          <w:szCs w:val="24"/>
        </w:rPr>
        <w:tab/>
        <w:t>Leadership team</w:t>
      </w:r>
      <w:r w:rsidR="00D83CF7" w:rsidRPr="00C87AC6">
        <w:rPr>
          <w:rFonts w:ascii="Times New Roman" w:hAnsi="Times New Roman"/>
          <w:szCs w:val="24"/>
        </w:rPr>
        <w:t xml:space="preserve"> and RFP reviewer</w:t>
      </w:r>
      <w:r w:rsidRPr="00C87AC6">
        <w:rPr>
          <w:rFonts w:ascii="Times New Roman" w:hAnsi="Times New Roman"/>
          <w:szCs w:val="24"/>
        </w:rPr>
        <w:t>, Alzheimer’s Association Education Conference</w:t>
      </w:r>
    </w:p>
    <w:p w14:paraId="57CF0FEA" w14:textId="514D08E3" w:rsidR="009E153F" w:rsidRPr="00C87AC6" w:rsidRDefault="009E153F" w:rsidP="00782260">
      <w:pPr>
        <w:tabs>
          <w:tab w:val="left" w:pos="1980"/>
          <w:tab w:val="left" w:pos="2790"/>
        </w:tabs>
        <w:ind w:left="360" w:hanging="360"/>
        <w:rPr>
          <w:rFonts w:ascii="Times New Roman" w:hAnsi="Times New Roman"/>
          <w:szCs w:val="24"/>
        </w:rPr>
      </w:pPr>
      <w:r w:rsidRPr="00C87AC6">
        <w:rPr>
          <w:rFonts w:ascii="Times New Roman" w:hAnsi="Times New Roman"/>
          <w:szCs w:val="24"/>
        </w:rPr>
        <w:t>2018</w:t>
      </w:r>
      <w:r w:rsidRPr="00C87AC6">
        <w:rPr>
          <w:rFonts w:ascii="Times New Roman" w:hAnsi="Times New Roman"/>
          <w:szCs w:val="24"/>
        </w:rPr>
        <w:tab/>
        <w:t>Review panel, National Institute of Health, Loan Repayment Applications, April</w:t>
      </w:r>
    </w:p>
    <w:p w14:paraId="0463BB3E" w14:textId="77777777" w:rsidR="00262779" w:rsidRDefault="00782260" w:rsidP="00782260">
      <w:pPr>
        <w:tabs>
          <w:tab w:val="left" w:pos="1980"/>
          <w:tab w:val="left" w:pos="2790"/>
        </w:tabs>
        <w:ind w:left="360" w:hanging="360"/>
        <w:rPr>
          <w:rFonts w:ascii="Times New Roman" w:hAnsi="Times New Roman"/>
          <w:szCs w:val="24"/>
        </w:rPr>
      </w:pPr>
      <w:r w:rsidRPr="00C87AC6">
        <w:rPr>
          <w:rFonts w:ascii="Times New Roman" w:hAnsi="Times New Roman"/>
          <w:szCs w:val="24"/>
        </w:rPr>
        <w:t>2017</w:t>
      </w:r>
      <w:r w:rsidRPr="00C87AC6">
        <w:rPr>
          <w:rFonts w:ascii="Times New Roman" w:hAnsi="Times New Roman"/>
          <w:szCs w:val="24"/>
        </w:rPr>
        <w:tab/>
        <w:t>Review panel, National Institute on Aging,</w:t>
      </w:r>
      <w:r w:rsidR="00F55AEC" w:rsidRPr="00C87AC6">
        <w:rPr>
          <w:rFonts w:ascii="Times New Roman" w:hAnsi="Times New Roman"/>
          <w:szCs w:val="24"/>
        </w:rPr>
        <w:t xml:space="preserve"> SBIR/STTR Neuro/Psychopathology, </w:t>
      </w:r>
    </w:p>
    <w:p w14:paraId="5396CA98" w14:textId="4FC177A9" w:rsidR="00F55AEC" w:rsidRPr="00C87AC6" w:rsidRDefault="00262779" w:rsidP="00782260">
      <w:pPr>
        <w:tabs>
          <w:tab w:val="left" w:pos="1980"/>
          <w:tab w:val="left" w:pos="2790"/>
        </w:tabs>
        <w:ind w:left="360" w:hanging="360"/>
        <w:rPr>
          <w:rFonts w:ascii="Times New Roman" w:hAnsi="Times New Roman"/>
          <w:szCs w:val="24"/>
        </w:rPr>
      </w:pPr>
      <w:r>
        <w:rPr>
          <w:rFonts w:ascii="Times New Roman" w:hAnsi="Times New Roman"/>
          <w:szCs w:val="24"/>
        </w:rPr>
        <w:tab/>
      </w:r>
      <w:r>
        <w:rPr>
          <w:rFonts w:ascii="Times New Roman" w:hAnsi="Times New Roman"/>
          <w:szCs w:val="24"/>
        </w:rPr>
        <w:tab/>
      </w:r>
      <w:r w:rsidR="00F55AEC" w:rsidRPr="00C87AC6">
        <w:rPr>
          <w:rFonts w:ascii="Times New Roman" w:hAnsi="Times New Roman"/>
          <w:szCs w:val="24"/>
        </w:rPr>
        <w:t xml:space="preserve">Lifespan </w:t>
      </w:r>
    </w:p>
    <w:p w14:paraId="235E4DAE" w14:textId="1D1DAF53" w:rsidR="00782260" w:rsidRPr="00C87AC6" w:rsidRDefault="00F55AEC" w:rsidP="00782260">
      <w:pPr>
        <w:tabs>
          <w:tab w:val="left" w:pos="1980"/>
          <w:tab w:val="left" w:pos="2790"/>
        </w:tabs>
        <w:ind w:left="360" w:hanging="360"/>
        <w:rPr>
          <w:rFonts w:ascii="Times New Roman" w:hAnsi="Times New Roman"/>
          <w:szCs w:val="24"/>
        </w:rPr>
      </w:pPr>
      <w:r w:rsidRPr="00C87AC6">
        <w:rPr>
          <w:rFonts w:ascii="Times New Roman" w:hAnsi="Times New Roman"/>
          <w:szCs w:val="24"/>
        </w:rPr>
        <w:lastRenderedPageBreak/>
        <w:tab/>
      </w:r>
      <w:r w:rsidRPr="00C87AC6">
        <w:rPr>
          <w:rFonts w:ascii="Times New Roman" w:hAnsi="Times New Roman"/>
          <w:szCs w:val="24"/>
        </w:rPr>
        <w:tab/>
        <w:t>Development, and STEM, July 13-14</w:t>
      </w:r>
    </w:p>
    <w:p w14:paraId="79FF94AF" w14:textId="77777777" w:rsidR="00782260" w:rsidRPr="00C87AC6" w:rsidRDefault="00782260" w:rsidP="00782260">
      <w:pPr>
        <w:tabs>
          <w:tab w:val="left" w:pos="1980"/>
          <w:tab w:val="left" w:pos="2790"/>
        </w:tabs>
        <w:ind w:left="360" w:hanging="360"/>
        <w:rPr>
          <w:rFonts w:ascii="Times New Roman" w:hAnsi="Times New Roman"/>
          <w:szCs w:val="24"/>
        </w:rPr>
      </w:pPr>
      <w:r w:rsidRPr="00C87AC6">
        <w:rPr>
          <w:rFonts w:ascii="Times New Roman" w:hAnsi="Times New Roman"/>
          <w:szCs w:val="24"/>
        </w:rPr>
        <w:t>2017</w:t>
      </w:r>
      <w:r w:rsidRPr="00C87AC6">
        <w:rPr>
          <w:rFonts w:ascii="Times New Roman" w:hAnsi="Times New Roman"/>
          <w:szCs w:val="24"/>
        </w:rPr>
        <w:tab/>
        <w:t xml:space="preserve">Review panel, National Institute on Aging, Committee on Behavioral and Social </w:t>
      </w:r>
    </w:p>
    <w:p w14:paraId="362604A4" w14:textId="060F1C09" w:rsidR="00782260" w:rsidRPr="00C87AC6" w:rsidRDefault="00782260" w:rsidP="00782260">
      <w:pPr>
        <w:tabs>
          <w:tab w:val="left" w:pos="1980"/>
          <w:tab w:val="left" w:pos="2790"/>
        </w:tabs>
        <w:ind w:left="360" w:hanging="360"/>
        <w:rPr>
          <w:rFonts w:ascii="Times New Roman" w:hAnsi="Times New Roman"/>
          <w:szCs w:val="24"/>
        </w:rPr>
      </w:pPr>
      <w:r w:rsidRPr="00C87AC6">
        <w:rPr>
          <w:rFonts w:ascii="Times New Roman" w:hAnsi="Times New Roman"/>
          <w:szCs w:val="24"/>
        </w:rPr>
        <w:tab/>
      </w:r>
      <w:r w:rsidRPr="00C87AC6">
        <w:rPr>
          <w:rFonts w:ascii="Times New Roman" w:hAnsi="Times New Roman"/>
          <w:szCs w:val="24"/>
        </w:rPr>
        <w:tab/>
        <w:t>Psychology of Aging, May 30-31</w:t>
      </w:r>
    </w:p>
    <w:p w14:paraId="6976D203" w14:textId="1A9A73F3" w:rsidR="00721F9C" w:rsidRPr="00C87AC6" w:rsidRDefault="00782260" w:rsidP="00B16054">
      <w:pPr>
        <w:tabs>
          <w:tab w:val="left" w:pos="1980"/>
          <w:tab w:val="left" w:pos="2790"/>
        </w:tabs>
        <w:ind w:hanging="360"/>
        <w:rPr>
          <w:rFonts w:ascii="Times New Roman" w:hAnsi="Times New Roman"/>
          <w:szCs w:val="24"/>
        </w:rPr>
      </w:pPr>
      <w:r w:rsidRPr="00C87AC6">
        <w:rPr>
          <w:rFonts w:ascii="Times New Roman" w:hAnsi="Times New Roman"/>
          <w:szCs w:val="24"/>
        </w:rPr>
        <w:tab/>
      </w:r>
      <w:r w:rsidR="00721F9C" w:rsidRPr="00C87AC6">
        <w:rPr>
          <w:rFonts w:ascii="Times New Roman" w:hAnsi="Times New Roman"/>
          <w:szCs w:val="24"/>
        </w:rPr>
        <w:t>2017</w:t>
      </w:r>
      <w:r w:rsidR="00446736">
        <w:rPr>
          <w:rFonts w:ascii="Times New Roman" w:hAnsi="Times New Roman"/>
          <w:szCs w:val="24"/>
        </w:rPr>
        <w:t>, 20</w:t>
      </w:r>
      <w:r w:rsidR="000C3D60">
        <w:rPr>
          <w:rFonts w:ascii="Times New Roman" w:hAnsi="Times New Roman"/>
          <w:szCs w:val="24"/>
        </w:rPr>
        <w:t>20</w:t>
      </w:r>
      <w:r w:rsidR="00721F9C" w:rsidRPr="00C87AC6">
        <w:rPr>
          <w:rFonts w:ascii="Times New Roman" w:hAnsi="Times New Roman"/>
          <w:szCs w:val="24"/>
        </w:rPr>
        <w:tab/>
        <w:t>Ad hoc reviewer, Israel Science Foundation</w:t>
      </w:r>
    </w:p>
    <w:p w14:paraId="1FE386B3" w14:textId="05D4868C" w:rsidR="00CE5404" w:rsidRPr="00C87AC6" w:rsidRDefault="00721F9C" w:rsidP="00B16054">
      <w:pPr>
        <w:tabs>
          <w:tab w:val="left" w:pos="1980"/>
          <w:tab w:val="left" w:pos="2790"/>
        </w:tabs>
        <w:ind w:hanging="360"/>
        <w:rPr>
          <w:rFonts w:ascii="Times New Roman" w:hAnsi="Times New Roman"/>
          <w:szCs w:val="24"/>
        </w:rPr>
      </w:pPr>
      <w:r w:rsidRPr="00C87AC6">
        <w:rPr>
          <w:rFonts w:ascii="Times New Roman" w:hAnsi="Times New Roman"/>
          <w:szCs w:val="24"/>
        </w:rPr>
        <w:tab/>
      </w:r>
      <w:r w:rsidR="00CE5404" w:rsidRPr="00C87AC6">
        <w:rPr>
          <w:rFonts w:ascii="Times New Roman" w:hAnsi="Times New Roman"/>
          <w:szCs w:val="24"/>
        </w:rPr>
        <w:t>2017</w:t>
      </w:r>
      <w:r w:rsidR="00CE5404" w:rsidRPr="00C87AC6">
        <w:rPr>
          <w:rFonts w:ascii="Times New Roman" w:hAnsi="Times New Roman"/>
          <w:szCs w:val="24"/>
        </w:rPr>
        <w:tab/>
        <w:t>Ad hoc reviewer, Social Sciences and Humanities Research Council of Canada</w:t>
      </w:r>
    </w:p>
    <w:p w14:paraId="05E9EB33" w14:textId="6F0FE3A2" w:rsidR="008F5728" w:rsidRPr="00C87AC6" w:rsidRDefault="00CE5404" w:rsidP="00B16054">
      <w:pPr>
        <w:tabs>
          <w:tab w:val="left" w:pos="1980"/>
          <w:tab w:val="left" w:pos="2790"/>
        </w:tabs>
        <w:ind w:hanging="360"/>
        <w:rPr>
          <w:rFonts w:ascii="Times New Roman" w:hAnsi="Times New Roman"/>
          <w:szCs w:val="24"/>
        </w:rPr>
      </w:pPr>
      <w:r w:rsidRPr="00C87AC6">
        <w:rPr>
          <w:rFonts w:ascii="Times New Roman" w:hAnsi="Times New Roman"/>
          <w:szCs w:val="24"/>
        </w:rPr>
        <w:tab/>
      </w:r>
      <w:r w:rsidR="008F5728" w:rsidRPr="00C87AC6">
        <w:rPr>
          <w:rFonts w:ascii="Times New Roman" w:hAnsi="Times New Roman"/>
          <w:szCs w:val="24"/>
        </w:rPr>
        <w:t>2015</w:t>
      </w:r>
      <w:r w:rsidR="008F5728" w:rsidRPr="00C87AC6">
        <w:rPr>
          <w:rFonts w:ascii="Times New Roman" w:hAnsi="Times New Roman"/>
          <w:szCs w:val="24"/>
        </w:rPr>
        <w:tab/>
        <w:t>Ad hoc reviewer, National Science Centre, Poland</w:t>
      </w:r>
    </w:p>
    <w:p w14:paraId="79F0C9F5" w14:textId="53E1C189" w:rsidR="00E23D2A" w:rsidRPr="00C87AC6" w:rsidRDefault="008F5728" w:rsidP="00B16054">
      <w:pPr>
        <w:tabs>
          <w:tab w:val="left" w:pos="1980"/>
          <w:tab w:val="left" w:pos="2790"/>
        </w:tabs>
        <w:ind w:hanging="360"/>
        <w:rPr>
          <w:rFonts w:ascii="Times New Roman" w:hAnsi="Times New Roman"/>
          <w:szCs w:val="24"/>
        </w:rPr>
      </w:pPr>
      <w:r w:rsidRPr="00C87AC6">
        <w:rPr>
          <w:rFonts w:ascii="Times New Roman" w:hAnsi="Times New Roman"/>
          <w:szCs w:val="24"/>
        </w:rPr>
        <w:tab/>
      </w:r>
      <w:r w:rsidR="00E23D2A" w:rsidRPr="00C87AC6">
        <w:rPr>
          <w:rFonts w:ascii="Times New Roman" w:hAnsi="Times New Roman"/>
          <w:szCs w:val="24"/>
        </w:rPr>
        <w:t>2013</w:t>
      </w:r>
      <w:r w:rsidR="00E23D2A" w:rsidRPr="00C87AC6">
        <w:rPr>
          <w:rFonts w:ascii="Times New Roman" w:hAnsi="Times New Roman"/>
          <w:szCs w:val="24"/>
        </w:rPr>
        <w:tab/>
      </w:r>
      <w:r w:rsidR="00293EA3" w:rsidRPr="00C87AC6">
        <w:rPr>
          <w:rFonts w:ascii="Times New Roman" w:hAnsi="Times New Roman"/>
          <w:szCs w:val="24"/>
        </w:rPr>
        <w:t>Ad hoc r</w:t>
      </w:r>
      <w:r w:rsidR="00E23D2A" w:rsidRPr="00C87AC6">
        <w:rPr>
          <w:rFonts w:ascii="Times New Roman" w:hAnsi="Times New Roman"/>
          <w:szCs w:val="24"/>
        </w:rPr>
        <w:t>eviewer, The National Science Foundation</w:t>
      </w:r>
      <w:r w:rsidR="00663247" w:rsidRPr="00C87AC6">
        <w:rPr>
          <w:rFonts w:ascii="Times New Roman" w:hAnsi="Times New Roman"/>
          <w:szCs w:val="24"/>
        </w:rPr>
        <w:t xml:space="preserve"> (Two electronic reviews)</w:t>
      </w:r>
    </w:p>
    <w:p w14:paraId="2580B251" w14:textId="77777777" w:rsidR="000E10C7" w:rsidRPr="00C87AC6" w:rsidRDefault="00E23D2A" w:rsidP="00B16054">
      <w:pPr>
        <w:tabs>
          <w:tab w:val="left" w:pos="1980"/>
          <w:tab w:val="left" w:pos="2790"/>
        </w:tabs>
        <w:ind w:hanging="360"/>
        <w:rPr>
          <w:rFonts w:ascii="Times New Roman" w:hAnsi="Times New Roman"/>
          <w:szCs w:val="24"/>
        </w:rPr>
      </w:pPr>
      <w:r w:rsidRPr="00C87AC6">
        <w:rPr>
          <w:rFonts w:ascii="Times New Roman" w:hAnsi="Times New Roman"/>
          <w:szCs w:val="24"/>
        </w:rPr>
        <w:tab/>
      </w:r>
      <w:r w:rsidR="00B16054" w:rsidRPr="00C87AC6">
        <w:rPr>
          <w:rFonts w:ascii="Times New Roman" w:hAnsi="Times New Roman"/>
          <w:szCs w:val="24"/>
        </w:rPr>
        <w:t>2012</w:t>
      </w:r>
      <w:r w:rsidR="00B16054" w:rsidRPr="00C87AC6">
        <w:rPr>
          <w:rFonts w:ascii="Times New Roman" w:hAnsi="Times New Roman"/>
          <w:szCs w:val="24"/>
        </w:rPr>
        <w:tab/>
      </w:r>
      <w:r w:rsidR="00293EA3" w:rsidRPr="00C87AC6">
        <w:rPr>
          <w:rFonts w:ascii="Times New Roman" w:hAnsi="Times New Roman"/>
          <w:szCs w:val="24"/>
        </w:rPr>
        <w:t>Ad hoc r</w:t>
      </w:r>
      <w:r w:rsidR="00B16054" w:rsidRPr="00C87AC6">
        <w:rPr>
          <w:rFonts w:ascii="Times New Roman" w:hAnsi="Times New Roman"/>
          <w:szCs w:val="24"/>
        </w:rPr>
        <w:t>eviewer, The Dunhill Medical Trust, London, England</w:t>
      </w:r>
    </w:p>
    <w:p w14:paraId="5545A012" w14:textId="77777777" w:rsidR="009146D6" w:rsidRPr="00C87AC6" w:rsidRDefault="009146D6" w:rsidP="00293EA3">
      <w:pPr>
        <w:ind w:left="1995" w:hanging="1995"/>
        <w:rPr>
          <w:rFonts w:ascii="Times New Roman" w:hAnsi="Times New Roman"/>
          <w:szCs w:val="24"/>
        </w:rPr>
      </w:pPr>
      <w:r w:rsidRPr="00C87AC6">
        <w:rPr>
          <w:rFonts w:ascii="Times New Roman" w:hAnsi="Times New Roman"/>
          <w:szCs w:val="24"/>
        </w:rPr>
        <w:t>2010</w:t>
      </w:r>
      <w:r w:rsidR="00E86AB5" w:rsidRPr="00C87AC6">
        <w:rPr>
          <w:rFonts w:ascii="Times New Roman" w:hAnsi="Times New Roman"/>
          <w:szCs w:val="24"/>
        </w:rPr>
        <w:tab/>
      </w:r>
      <w:r w:rsidR="00293EA3" w:rsidRPr="00C87AC6">
        <w:rPr>
          <w:rFonts w:ascii="Times New Roman" w:hAnsi="Times New Roman"/>
          <w:szCs w:val="24"/>
        </w:rPr>
        <w:t>Ad hoc r</w:t>
      </w:r>
      <w:r w:rsidR="00E86AB5" w:rsidRPr="00C87AC6">
        <w:rPr>
          <w:rFonts w:ascii="Times New Roman" w:hAnsi="Times New Roman"/>
          <w:szCs w:val="24"/>
        </w:rPr>
        <w:t>eviewer, Steven D. Manners Faculty Development Awards, University of Pittsburgh</w:t>
      </w:r>
    </w:p>
    <w:p w14:paraId="6B1AB9CA" w14:textId="77777777" w:rsidR="000E10C7" w:rsidRPr="00C87AC6" w:rsidRDefault="000E10C7" w:rsidP="000E10C7">
      <w:pPr>
        <w:tabs>
          <w:tab w:val="left" w:pos="1980"/>
          <w:tab w:val="left" w:pos="2790"/>
        </w:tabs>
        <w:ind w:left="360" w:hanging="360"/>
        <w:rPr>
          <w:rFonts w:ascii="Times New Roman" w:hAnsi="Times New Roman"/>
          <w:szCs w:val="24"/>
        </w:rPr>
      </w:pPr>
    </w:p>
    <w:p w14:paraId="7B565FC2" w14:textId="77777777" w:rsidR="00D94BF8" w:rsidRPr="00C87AC6" w:rsidRDefault="000E10C7" w:rsidP="006A4B4F">
      <w:pPr>
        <w:tabs>
          <w:tab w:val="left" w:pos="1980"/>
          <w:tab w:val="left" w:pos="2790"/>
        </w:tabs>
        <w:rPr>
          <w:rFonts w:ascii="Times New Roman" w:hAnsi="Times New Roman"/>
          <w:b/>
          <w:szCs w:val="24"/>
        </w:rPr>
      </w:pPr>
      <w:r w:rsidRPr="00C87AC6">
        <w:rPr>
          <w:rFonts w:ascii="Times New Roman" w:hAnsi="Times New Roman"/>
          <w:b/>
          <w:szCs w:val="24"/>
        </w:rPr>
        <w:t>Journal Service</w:t>
      </w:r>
    </w:p>
    <w:p w14:paraId="3BA48C8A" w14:textId="77777777" w:rsidR="005B5B02" w:rsidRPr="00C87AC6" w:rsidRDefault="005B5B02" w:rsidP="006A4B4F">
      <w:pPr>
        <w:tabs>
          <w:tab w:val="left" w:pos="1980"/>
          <w:tab w:val="left" w:pos="2790"/>
        </w:tabs>
        <w:rPr>
          <w:rFonts w:ascii="Times New Roman" w:hAnsi="Times New Roman"/>
          <w:szCs w:val="24"/>
          <w:u w:val="single"/>
        </w:rPr>
      </w:pPr>
      <w:r w:rsidRPr="00C87AC6">
        <w:rPr>
          <w:rFonts w:ascii="Times New Roman" w:hAnsi="Times New Roman"/>
          <w:szCs w:val="24"/>
          <w:u w:val="single"/>
        </w:rPr>
        <w:t>Editor</w:t>
      </w:r>
      <w:r w:rsidR="00AE75FB" w:rsidRPr="00C87AC6">
        <w:rPr>
          <w:rFonts w:ascii="Times New Roman" w:hAnsi="Times New Roman"/>
          <w:szCs w:val="24"/>
          <w:u w:val="single"/>
        </w:rPr>
        <w:t>/Associate/Consulting</w:t>
      </w:r>
      <w:r w:rsidRPr="00C87AC6">
        <w:rPr>
          <w:rFonts w:ascii="Times New Roman" w:hAnsi="Times New Roman"/>
          <w:szCs w:val="24"/>
          <w:u w:val="single"/>
        </w:rPr>
        <w:t xml:space="preserve"> Editor</w:t>
      </w:r>
    </w:p>
    <w:p w14:paraId="3786F1A8" w14:textId="487DD39E" w:rsidR="00A91F34" w:rsidRPr="00A91F34" w:rsidRDefault="00A91F34" w:rsidP="005B5B02">
      <w:pPr>
        <w:tabs>
          <w:tab w:val="left" w:pos="1980"/>
          <w:tab w:val="left" w:pos="2790"/>
        </w:tabs>
        <w:rPr>
          <w:rFonts w:ascii="Times New Roman" w:hAnsi="Times New Roman"/>
          <w:i/>
          <w:szCs w:val="24"/>
        </w:rPr>
      </w:pPr>
      <w:r>
        <w:rPr>
          <w:rFonts w:ascii="Times New Roman" w:hAnsi="Times New Roman"/>
          <w:szCs w:val="24"/>
        </w:rPr>
        <w:t>2020 to present</w:t>
      </w:r>
      <w:r>
        <w:rPr>
          <w:rFonts w:ascii="Times New Roman" w:hAnsi="Times New Roman"/>
          <w:szCs w:val="24"/>
        </w:rPr>
        <w:tab/>
        <w:t xml:space="preserve">Editorial board of </w:t>
      </w:r>
      <w:r w:rsidRPr="00A91F34">
        <w:rPr>
          <w:rFonts w:ascii="Times New Roman" w:hAnsi="Times New Roman"/>
          <w:i/>
          <w:szCs w:val="24"/>
        </w:rPr>
        <w:t>Research on Aging</w:t>
      </w:r>
    </w:p>
    <w:p w14:paraId="32B055BD" w14:textId="49BB7511" w:rsidR="00AB5233" w:rsidRPr="00C87AC6" w:rsidRDefault="00AB5233" w:rsidP="005B5B02">
      <w:pPr>
        <w:tabs>
          <w:tab w:val="left" w:pos="1980"/>
          <w:tab w:val="left" w:pos="2790"/>
        </w:tabs>
        <w:rPr>
          <w:rFonts w:ascii="Times New Roman" w:hAnsi="Times New Roman"/>
          <w:szCs w:val="24"/>
        </w:rPr>
      </w:pPr>
      <w:r w:rsidRPr="00C87AC6">
        <w:rPr>
          <w:rFonts w:ascii="Times New Roman" w:hAnsi="Times New Roman"/>
          <w:szCs w:val="24"/>
        </w:rPr>
        <w:t>2014 to present</w:t>
      </w:r>
      <w:r w:rsidRPr="00C87AC6">
        <w:rPr>
          <w:rFonts w:ascii="Times New Roman" w:hAnsi="Times New Roman"/>
          <w:szCs w:val="24"/>
        </w:rPr>
        <w:tab/>
        <w:t xml:space="preserve">Editorial board of </w:t>
      </w:r>
      <w:r w:rsidRPr="00C87AC6">
        <w:rPr>
          <w:rFonts w:ascii="Times New Roman" w:hAnsi="Times New Roman"/>
          <w:i/>
          <w:szCs w:val="24"/>
        </w:rPr>
        <w:t>Aging and Mental Health</w:t>
      </w:r>
    </w:p>
    <w:p w14:paraId="31D5F1B4" w14:textId="77777777" w:rsidR="005B5B02" w:rsidRPr="00C87AC6" w:rsidRDefault="00727482" w:rsidP="005B5B02">
      <w:pPr>
        <w:tabs>
          <w:tab w:val="left" w:pos="1980"/>
          <w:tab w:val="left" w:pos="2790"/>
        </w:tabs>
        <w:rPr>
          <w:rFonts w:ascii="Times New Roman" w:hAnsi="Times New Roman"/>
          <w:szCs w:val="24"/>
        </w:rPr>
      </w:pPr>
      <w:r w:rsidRPr="00C87AC6">
        <w:rPr>
          <w:rFonts w:ascii="Times New Roman" w:hAnsi="Times New Roman"/>
          <w:szCs w:val="24"/>
        </w:rPr>
        <w:t>2011- 2016</w:t>
      </w:r>
      <w:r w:rsidR="005B5B02" w:rsidRPr="00C87AC6">
        <w:rPr>
          <w:rFonts w:ascii="Times New Roman" w:hAnsi="Times New Roman"/>
          <w:szCs w:val="24"/>
        </w:rPr>
        <w:tab/>
        <w:t xml:space="preserve">Consulting Editor for </w:t>
      </w:r>
      <w:r w:rsidR="005B5B02" w:rsidRPr="00C87AC6">
        <w:rPr>
          <w:rFonts w:ascii="Times New Roman" w:hAnsi="Times New Roman"/>
          <w:i/>
          <w:szCs w:val="24"/>
        </w:rPr>
        <w:t>Emotion</w:t>
      </w:r>
    </w:p>
    <w:p w14:paraId="77A64926" w14:textId="77777777" w:rsidR="005B5B02" w:rsidRPr="00C87AC6" w:rsidRDefault="005B5B02" w:rsidP="006A4B4F">
      <w:pPr>
        <w:tabs>
          <w:tab w:val="left" w:pos="1980"/>
          <w:tab w:val="left" w:pos="2790"/>
        </w:tabs>
        <w:rPr>
          <w:rFonts w:ascii="Times New Roman" w:hAnsi="Times New Roman"/>
          <w:b/>
          <w:szCs w:val="24"/>
        </w:rPr>
      </w:pPr>
    </w:p>
    <w:p w14:paraId="415130F0" w14:textId="1D067801" w:rsidR="005B5B02" w:rsidRPr="00C87AC6" w:rsidRDefault="00C35D8F" w:rsidP="006A4B4F">
      <w:pPr>
        <w:tabs>
          <w:tab w:val="left" w:pos="1980"/>
          <w:tab w:val="left" w:pos="2790"/>
        </w:tabs>
        <w:rPr>
          <w:rFonts w:ascii="Times New Roman" w:hAnsi="Times New Roman"/>
          <w:szCs w:val="24"/>
          <w:u w:val="single"/>
        </w:rPr>
      </w:pPr>
      <w:r w:rsidRPr="00C87AC6">
        <w:rPr>
          <w:rFonts w:ascii="Times New Roman" w:hAnsi="Times New Roman"/>
          <w:szCs w:val="24"/>
          <w:u w:val="single"/>
        </w:rPr>
        <w:t xml:space="preserve">Ad hoc </w:t>
      </w:r>
      <w:r w:rsidR="005B5B02" w:rsidRPr="00C87AC6">
        <w:rPr>
          <w:rFonts w:ascii="Times New Roman" w:hAnsi="Times New Roman"/>
          <w:szCs w:val="24"/>
          <w:u w:val="single"/>
        </w:rPr>
        <w:t>Reviewer</w:t>
      </w:r>
    </w:p>
    <w:p w14:paraId="62CF4406" w14:textId="58B4FF4D" w:rsidR="00D94BF8" w:rsidRPr="00C87AC6" w:rsidRDefault="002F6415" w:rsidP="00C35D8F">
      <w:pPr>
        <w:tabs>
          <w:tab w:val="left" w:pos="1980"/>
          <w:tab w:val="left" w:pos="2790"/>
        </w:tabs>
        <w:rPr>
          <w:rFonts w:ascii="Times New Roman" w:hAnsi="Times New Roman"/>
          <w:i/>
          <w:szCs w:val="24"/>
        </w:rPr>
      </w:pPr>
      <w:r w:rsidRPr="00C87AC6">
        <w:rPr>
          <w:rFonts w:ascii="Times New Roman" w:hAnsi="Times New Roman"/>
          <w:i/>
          <w:szCs w:val="24"/>
        </w:rPr>
        <w:t>Europ</w:t>
      </w:r>
      <w:r w:rsidR="00C35D8F" w:rsidRPr="00C87AC6">
        <w:rPr>
          <w:rFonts w:ascii="Times New Roman" w:hAnsi="Times New Roman"/>
          <w:i/>
          <w:szCs w:val="24"/>
        </w:rPr>
        <w:t xml:space="preserve">ean Journal of Social Psychology; </w:t>
      </w:r>
      <w:r w:rsidR="005B5B02" w:rsidRPr="00C87AC6">
        <w:rPr>
          <w:rFonts w:ascii="Times New Roman" w:hAnsi="Times New Roman"/>
          <w:i/>
          <w:szCs w:val="24"/>
        </w:rPr>
        <w:t>Journal of Personality and Social Psychology</w:t>
      </w:r>
      <w:r w:rsidR="00066B6F" w:rsidRPr="00C87AC6">
        <w:rPr>
          <w:rFonts w:ascii="Times New Roman" w:hAnsi="Times New Roman"/>
          <w:i/>
          <w:szCs w:val="24"/>
        </w:rPr>
        <w:t>;</w:t>
      </w:r>
      <w:r w:rsidR="005B5B02" w:rsidRPr="00C87AC6">
        <w:rPr>
          <w:rFonts w:ascii="Times New Roman" w:hAnsi="Times New Roman"/>
          <w:i/>
          <w:szCs w:val="24"/>
        </w:rPr>
        <w:t xml:space="preserve"> </w:t>
      </w:r>
      <w:r w:rsidR="00742CCB" w:rsidRPr="00C87AC6">
        <w:rPr>
          <w:rFonts w:ascii="Times New Roman" w:hAnsi="Times New Roman"/>
          <w:i/>
          <w:szCs w:val="24"/>
        </w:rPr>
        <w:t>Stress &amp; Health</w:t>
      </w:r>
      <w:r w:rsidR="00C35D8F" w:rsidRPr="00C87AC6">
        <w:rPr>
          <w:rFonts w:ascii="Times New Roman" w:hAnsi="Times New Roman"/>
          <w:i/>
          <w:szCs w:val="24"/>
        </w:rPr>
        <w:t>;</w:t>
      </w:r>
      <w:r w:rsidR="00D94BF8" w:rsidRPr="00C87AC6">
        <w:rPr>
          <w:rFonts w:ascii="Times New Roman" w:hAnsi="Times New Roman"/>
          <w:szCs w:val="24"/>
        </w:rPr>
        <w:t xml:space="preserve"> </w:t>
      </w:r>
      <w:r w:rsidR="00C35D8F" w:rsidRPr="00C87AC6">
        <w:rPr>
          <w:rFonts w:ascii="Times New Roman" w:hAnsi="Times New Roman"/>
          <w:i/>
          <w:szCs w:val="24"/>
        </w:rPr>
        <w:t xml:space="preserve">Journal </w:t>
      </w:r>
      <w:r w:rsidR="00D94BF8" w:rsidRPr="00C87AC6">
        <w:rPr>
          <w:rFonts w:ascii="Times New Roman" w:hAnsi="Times New Roman"/>
          <w:i/>
          <w:szCs w:val="24"/>
        </w:rPr>
        <w:t>of Social and Personal Relationships</w:t>
      </w:r>
      <w:r w:rsidR="00066B6F" w:rsidRPr="00C87AC6">
        <w:rPr>
          <w:rFonts w:ascii="Times New Roman" w:hAnsi="Times New Roman"/>
          <w:i/>
          <w:szCs w:val="24"/>
        </w:rPr>
        <w:t xml:space="preserve">; </w:t>
      </w:r>
      <w:r w:rsidR="00D94BF8" w:rsidRPr="00C87AC6">
        <w:rPr>
          <w:rFonts w:ascii="Times New Roman" w:hAnsi="Times New Roman"/>
          <w:i/>
          <w:szCs w:val="24"/>
        </w:rPr>
        <w:t>Psychological Science</w:t>
      </w:r>
      <w:r w:rsidR="00066B6F" w:rsidRPr="00C87AC6">
        <w:rPr>
          <w:rFonts w:ascii="Times New Roman" w:hAnsi="Times New Roman"/>
          <w:i/>
          <w:szCs w:val="24"/>
        </w:rPr>
        <w:t>;</w:t>
      </w:r>
      <w:r w:rsidR="00D94BF8" w:rsidRPr="00C87AC6">
        <w:rPr>
          <w:rFonts w:ascii="Times New Roman" w:hAnsi="Times New Roman"/>
          <w:i/>
          <w:szCs w:val="24"/>
        </w:rPr>
        <w:t xml:space="preserve"> Personal Relationships</w:t>
      </w:r>
      <w:r w:rsidR="00066B6F" w:rsidRPr="00C87AC6">
        <w:rPr>
          <w:rFonts w:ascii="Times New Roman" w:hAnsi="Times New Roman"/>
          <w:i/>
          <w:szCs w:val="24"/>
        </w:rPr>
        <w:t>;</w:t>
      </w:r>
      <w:r w:rsidR="00D94BF8" w:rsidRPr="00C87AC6">
        <w:rPr>
          <w:rFonts w:ascii="Times New Roman" w:hAnsi="Times New Roman"/>
          <w:i/>
          <w:szCs w:val="24"/>
        </w:rPr>
        <w:t xml:space="preserve"> Psychology and Aging</w:t>
      </w:r>
      <w:r w:rsidR="00066B6F" w:rsidRPr="00C87AC6">
        <w:rPr>
          <w:rFonts w:ascii="Times New Roman" w:hAnsi="Times New Roman"/>
          <w:i/>
          <w:szCs w:val="24"/>
        </w:rPr>
        <w:t>;</w:t>
      </w:r>
      <w:r w:rsidR="00D94BF8" w:rsidRPr="00C87AC6">
        <w:rPr>
          <w:rFonts w:ascii="Times New Roman" w:hAnsi="Times New Roman"/>
          <w:i/>
          <w:szCs w:val="24"/>
        </w:rPr>
        <w:t xml:space="preserve"> Journals of Gerontology</w:t>
      </w:r>
      <w:r w:rsidR="00066B6F" w:rsidRPr="00C87AC6">
        <w:rPr>
          <w:rFonts w:ascii="Times New Roman" w:hAnsi="Times New Roman"/>
          <w:i/>
          <w:szCs w:val="24"/>
        </w:rPr>
        <w:t>: Psychological and Social Sciences;</w:t>
      </w:r>
      <w:r w:rsidR="00D94BF8" w:rsidRPr="00C87AC6">
        <w:rPr>
          <w:rFonts w:ascii="Times New Roman" w:hAnsi="Times New Roman"/>
          <w:i/>
          <w:szCs w:val="24"/>
        </w:rPr>
        <w:t xml:space="preserve"> Journal of Psychophysiology</w:t>
      </w:r>
      <w:r w:rsidR="00066B6F" w:rsidRPr="00C87AC6">
        <w:rPr>
          <w:rFonts w:ascii="Times New Roman" w:hAnsi="Times New Roman"/>
          <w:i/>
          <w:szCs w:val="24"/>
        </w:rPr>
        <w:t>;</w:t>
      </w:r>
      <w:r w:rsidR="00D94BF8" w:rsidRPr="00C87AC6">
        <w:rPr>
          <w:rFonts w:ascii="Times New Roman" w:hAnsi="Times New Roman"/>
          <w:i/>
          <w:szCs w:val="24"/>
        </w:rPr>
        <w:t xml:space="preserve"> Journal of Personality</w:t>
      </w:r>
      <w:r w:rsidR="00066B6F" w:rsidRPr="00C87AC6">
        <w:rPr>
          <w:rFonts w:ascii="Times New Roman" w:hAnsi="Times New Roman"/>
          <w:i/>
          <w:szCs w:val="24"/>
        </w:rPr>
        <w:t>;</w:t>
      </w:r>
      <w:r w:rsidR="00D94BF8" w:rsidRPr="00C87AC6">
        <w:rPr>
          <w:rFonts w:ascii="Times New Roman" w:hAnsi="Times New Roman"/>
          <w:szCs w:val="24"/>
        </w:rPr>
        <w:t xml:space="preserve"> </w:t>
      </w:r>
      <w:r w:rsidR="00D94BF8" w:rsidRPr="00C87AC6">
        <w:rPr>
          <w:rFonts w:ascii="Times New Roman" w:hAnsi="Times New Roman"/>
          <w:i/>
          <w:szCs w:val="24"/>
        </w:rPr>
        <w:t>Self &amp; Identity</w:t>
      </w:r>
      <w:r w:rsidR="00066B6F" w:rsidRPr="00C87AC6">
        <w:rPr>
          <w:rFonts w:ascii="Times New Roman" w:hAnsi="Times New Roman"/>
          <w:i/>
          <w:szCs w:val="24"/>
        </w:rPr>
        <w:t>;</w:t>
      </w:r>
      <w:r w:rsidR="00D94BF8" w:rsidRPr="00C87AC6">
        <w:rPr>
          <w:rFonts w:ascii="Times New Roman" w:hAnsi="Times New Roman"/>
          <w:szCs w:val="24"/>
        </w:rPr>
        <w:t xml:space="preserve"> </w:t>
      </w:r>
      <w:r w:rsidR="00D94BF8" w:rsidRPr="00C87AC6">
        <w:rPr>
          <w:rFonts w:ascii="Times New Roman" w:hAnsi="Times New Roman"/>
          <w:i/>
          <w:szCs w:val="24"/>
        </w:rPr>
        <w:t>Social and Personality Psychology Compass</w:t>
      </w:r>
      <w:r w:rsidR="00C032F0" w:rsidRPr="00C87AC6">
        <w:rPr>
          <w:rFonts w:ascii="Times New Roman" w:hAnsi="Times New Roman"/>
          <w:i/>
          <w:szCs w:val="24"/>
        </w:rPr>
        <w:t>; Journal of Pain and Symptom Management</w:t>
      </w:r>
      <w:r w:rsidR="00856E00" w:rsidRPr="00C87AC6">
        <w:rPr>
          <w:rFonts w:ascii="Times New Roman" w:hAnsi="Times New Roman"/>
          <w:i/>
          <w:szCs w:val="24"/>
        </w:rPr>
        <w:t>; Social Psychological and Personality Science</w:t>
      </w:r>
      <w:r w:rsidR="00BF1F93" w:rsidRPr="00C87AC6">
        <w:rPr>
          <w:rFonts w:ascii="Times New Roman" w:hAnsi="Times New Roman"/>
          <w:i/>
          <w:szCs w:val="24"/>
        </w:rPr>
        <w:t>; BMC Psychiatry; Pain Management- Future</w:t>
      </w:r>
      <w:r w:rsidR="009E4EF7" w:rsidRPr="00C87AC6">
        <w:rPr>
          <w:rFonts w:ascii="Times New Roman" w:hAnsi="Times New Roman"/>
          <w:i/>
          <w:szCs w:val="24"/>
        </w:rPr>
        <w:t xml:space="preserve"> </w:t>
      </w:r>
      <w:r w:rsidR="00BF1F93" w:rsidRPr="00C87AC6">
        <w:rPr>
          <w:rFonts w:ascii="Times New Roman" w:hAnsi="Times New Roman"/>
          <w:i/>
          <w:szCs w:val="24"/>
        </w:rPr>
        <w:t>Medicine</w:t>
      </w:r>
      <w:r w:rsidR="00E93793" w:rsidRPr="00C87AC6">
        <w:rPr>
          <w:rFonts w:ascii="Times New Roman" w:hAnsi="Times New Roman"/>
          <w:i/>
          <w:szCs w:val="24"/>
        </w:rPr>
        <w:t>;</w:t>
      </w:r>
      <w:r w:rsidR="00F02E67" w:rsidRPr="00C87AC6">
        <w:rPr>
          <w:rFonts w:ascii="Times New Roman" w:hAnsi="Times New Roman"/>
          <w:i/>
          <w:szCs w:val="24"/>
        </w:rPr>
        <w:t xml:space="preserve"> Journal of Aging and Health</w:t>
      </w:r>
      <w:r w:rsidR="00E93793" w:rsidRPr="00C87AC6">
        <w:rPr>
          <w:rFonts w:ascii="Times New Roman" w:hAnsi="Times New Roman"/>
          <w:i/>
          <w:szCs w:val="24"/>
        </w:rPr>
        <w:t>; Journal of Research in Personality</w:t>
      </w:r>
      <w:r w:rsidR="008E658B" w:rsidRPr="00C87AC6">
        <w:rPr>
          <w:rFonts w:ascii="Times New Roman" w:hAnsi="Times New Roman"/>
          <w:i/>
          <w:szCs w:val="24"/>
        </w:rPr>
        <w:t>; EXPLORE; International Journal of Geriatric Psychiatry</w:t>
      </w:r>
      <w:r w:rsidR="00E02AD4" w:rsidRPr="00C87AC6">
        <w:rPr>
          <w:rFonts w:ascii="Times New Roman" w:hAnsi="Times New Roman"/>
          <w:i/>
          <w:szCs w:val="24"/>
        </w:rPr>
        <w:t>; Health Psychology</w:t>
      </w:r>
      <w:r w:rsidR="003076E2" w:rsidRPr="00C87AC6">
        <w:rPr>
          <w:rFonts w:ascii="Times New Roman" w:hAnsi="Times New Roman"/>
          <w:i/>
          <w:szCs w:val="24"/>
        </w:rPr>
        <w:t>; PNAS</w:t>
      </w:r>
      <w:r w:rsidR="00C80997" w:rsidRPr="00C87AC6">
        <w:rPr>
          <w:rFonts w:ascii="Times New Roman" w:hAnsi="Times New Roman"/>
          <w:i/>
          <w:szCs w:val="24"/>
        </w:rPr>
        <w:t>; Journal of Abnormal Psychology</w:t>
      </w:r>
      <w:r w:rsidR="00BD5F85">
        <w:rPr>
          <w:rFonts w:ascii="Times New Roman" w:hAnsi="Times New Roman"/>
          <w:i/>
          <w:szCs w:val="24"/>
        </w:rPr>
        <w:t>; Nursing Open</w:t>
      </w:r>
      <w:r w:rsidR="000A43CC">
        <w:rPr>
          <w:rFonts w:ascii="Times New Roman" w:hAnsi="Times New Roman"/>
          <w:i/>
          <w:szCs w:val="24"/>
        </w:rPr>
        <w:t>; Clinical Psyc</w:t>
      </w:r>
      <w:r w:rsidR="0021384A">
        <w:rPr>
          <w:rFonts w:ascii="Times New Roman" w:hAnsi="Times New Roman"/>
          <w:i/>
          <w:szCs w:val="24"/>
        </w:rPr>
        <w:t>h</w:t>
      </w:r>
      <w:r w:rsidR="000A43CC">
        <w:rPr>
          <w:rFonts w:ascii="Times New Roman" w:hAnsi="Times New Roman"/>
          <w:i/>
          <w:szCs w:val="24"/>
        </w:rPr>
        <w:t>ological Science</w:t>
      </w:r>
      <w:r w:rsidR="005E0F6A">
        <w:rPr>
          <w:rFonts w:ascii="Times New Roman" w:hAnsi="Times New Roman"/>
          <w:i/>
          <w:szCs w:val="24"/>
        </w:rPr>
        <w:t>; Journal of Advanced Nursing</w:t>
      </w:r>
      <w:r w:rsidR="00832E6F">
        <w:rPr>
          <w:rFonts w:ascii="Times New Roman" w:hAnsi="Times New Roman"/>
          <w:i/>
          <w:szCs w:val="24"/>
        </w:rPr>
        <w:t>; International Journal of Older People Nursing</w:t>
      </w:r>
      <w:r w:rsidR="00730132">
        <w:rPr>
          <w:rFonts w:ascii="Times New Roman" w:hAnsi="Times New Roman"/>
          <w:i/>
          <w:szCs w:val="24"/>
        </w:rPr>
        <w:t>; Journal of Geriatric Psychiatry and Neurology</w:t>
      </w:r>
      <w:r w:rsidR="00AE6950">
        <w:rPr>
          <w:rFonts w:ascii="Times New Roman" w:hAnsi="Times New Roman"/>
          <w:i/>
          <w:szCs w:val="24"/>
        </w:rPr>
        <w:t>; Journal of Affective Disorders</w:t>
      </w:r>
      <w:r w:rsidR="00053533">
        <w:rPr>
          <w:rFonts w:ascii="Times New Roman" w:hAnsi="Times New Roman"/>
          <w:i/>
          <w:szCs w:val="24"/>
        </w:rPr>
        <w:t>; Applied Psychology: Health and Well Being</w:t>
      </w:r>
    </w:p>
    <w:p w14:paraId="4471760B" w14:textId="77777777" w:rsidR="00F022B9" w:rsidRPr="00C87AC6" w:rsidRDefault="000E10C7" w:rsidP="00B16054">
      <w:pPr>
        <w:tabs>
          <w:tab w:val="left" w:pos="1980"/>
          <w:tab w:val="left" w:pos="2790"/>
        </w:tabs>
        <w:rPr>
          <w:rFonts w:ascii="Times New Roman" w:hAnsi="Times New Roman"/>
          <w:b/>
          <w:szCs w:val="24"/>
        </w:rPr>
      </w:pPr>
      <w:r w:rsidRPr="00C87AC6">
        <w:rPr>
          <w:rFonts w:ascii="Times New Roman" w:hAnsi="Times New Roman"/>
          <w:b/>
          <w:szCs w:val="24"/>
        </w:rPr>
        <w:br/>
        <w:t>Professional Organizations</w:t>
      </w:r>
    </w:p>
    <w:p w14:paraId="1384C4A4" w14:textId="00800908" w:rsidR="000B3953" w:rsidRDefault="000B3953" w:rsidP="00F022B9">
      <w:pPr>
        <w:tabs>
          <w:tab w:val="left" w:pos="1980"/>
          <w:tab w:val="left" w:pos="2790"/>
        </w:tabs>
        <w:rPr>
          <w:rFonts w:ascii="Times New Roman" w:hAnsi="Times New Roman"/>
          <w:szCs w:val="24"/>
        </w:rPr>
      </w:pPr>
      <w:r>
        <w:rPr>
          <w:rFonts w:ascii="Times New Roman" w:hAnsi="Times New Roman"/>
          <w:szCs w:val="24"/>
        </w:rPr>
        <w:t>2020-</w:t>
      </w:r>
      <w:r w:rsidR="0038540D">
        <w:rPr>
          <w:rFonts w:ascii="Times New Roman" w:hAnsi="Times New Roman"/>
          <w:szCs w:val="24"/>
        </w:rPr>
        <w:t>2023</w:t>
      </w:r>
      <w:r>
        <w:rPr>
          <w:rFonts w:ascii="Times New Roman" w:hAnsi="Times New Roman"/>
          <w:szCs w:val="24"/>
        </w:rPr>
        <w:tab/>
        <w:t>Society for Experimental Social Psychology</w:t>
      </w:r>
    </w:p>
    <w:p w14:paraId="4FCA51FF" w14:textId="6D8146C4" w:rsidR="00533D6F" w:rsidRPr="00C87AC6" w:rsidRDefault="00533D6F" w:rsidP="00F022B9">
      <w:pPr>
        <w:tabs>
          <w:tab w:val="left" w:pos="1980"/>
          <w:tab w:val="left" w:pos="2790"/>
        </w:tabs>
        <w:rPr>
          <w:rFonts w:ascii="Times New Roman" w:hAnsi="Times New Roman"/>
          <w:szCs w:val="24"/>
        </w:rPr>
      </w:pPr>
      <w:r w:rsidRPr="00C87AC6">
        <w:rPr>
          <w:rFonts w:ascii="Times New Roman" w:hAnsi="Times New Roman"/>
          <w:szCs w:val="24"/>
        </w:rPr>
        <w:t>2015</w:t>
      </w:r>
      <w:r w:rsidR="001B7213" w:rsidRPr="00C87AC6">
        <w:rPr>
          <w:rFonts w:ascii="Times New Roman" w:hAnsi="Times New Roman"/>
          <w:szCs w:val="24"/>
        </w:rPr>
        <w:t>-present</w:t>
      </w:r>
      <w:r w:rsidRPr="00C87AC6">
        <w:rPr>
          <w:rFonts w:ascii="Times New Roman" w:hAnsi="Times New Roman"/>
          <w:szCs w:val="24"/>
        </w:rPr>
        <w:tab/>
        <w:t>Society for the Study of Human Development</w:t>
      </w:r>
    </w:p>
    <w:p w14:paraId="1FB880DA" w14:textId="77777777" w:rsidR="003D01F9" w:rsidRPr="00C87AC6" w:rsidRDefault="003D01F9" w:rsidP="00F022B9">
      <w:pPr>
        <w:tabs>
          <w:tab w:val="left" w:pos="1980"/>
          <w:tab w:val="left" w:pos="2790"/>
        </w:tabs>
        <w:rPr>
          <w:rFonts w:ascii="Times New Roman" w:hAnsi="Times New Roman"/>
          <w:szCs w:val="24"/>
        </w:rPr>
      </w:pPr>
      <w:r w:rsidRPr="00C87AC6">
        <w:rPr>
          <w:rFonts w:ascii="Times New Roman" w:hAnsi="Times New Roman"/>
          <w:szCs w:val="24"/>
        </w:rPr>
        <w:t>2015</w:t>
      </w:r>
      <w:r w:rsidR="001B7213" w:rsidRPr="00C87AC6">
        <w:rPr>
          <w:rFonts w:ascii="Times New Roman" w:hAnsi="Times New Roman"/>
          <w:szCs w:val="24"/>
        </w:rPr>
        <w:t>-present</w:t>
      </w:r>
      <w:r w:rsidRPr="00C87AC6">
        <w:rPr>
          <w:rFonts w:ascii="Times New Roman" w:hAnsi="Times New Roman"/>
          <w:szCs w:val="24"/>
        </w:rPr>
        <w:tab/>
        <w:t>Association for Psychological Science</w:t>
      </w:r>
    </w:p>
    <w:p w14:paraId="0433DD2D" w14:textId="77777777" w:rsidR="00F022B9" w:rsidRPr="00C87AC6" w:rsidRDefault="00B96823" w:rsidP="00F022B9">
      <w:pPr>
        <w:tabs>
          <w:tab w:val="left" w:pos="1980"/>
          <w:tab w:val="left" w:pos="2790"/>
        </w:tabs>
        <w:rPr>
          <w:rFonts w:ascii="Times New Roman" w:hAnsi="Times New Roman"/>
          <w:szCs w:val="24"/>
        </w:rPr>
      </w:pPr>
      <w:r w:rsidRPr="00C87AC6">
        <w:rPr>
          <w:rFonts w:ascii="Times New Roman" w:hAnsi="Times New Roman"/>
          <w:szCs w:val="24"/>
        </w:rPr>
        <w:t>2010-present</w:t>
      </w:r>
      <w:r w:rsidRPr="00C87AC6">
        <w:rPr>
          <w:rFonts w:ascii="Times New Roman" w:hAnsi="Times New Roman"/>
          <w:szCs w:val="24"/>
        </w:rPr>
        <w:tab/>
      </w:r>
      <w:r w:rsidR="00F022B9" w:rsidRPr="00C87AC6">
        <w:rPr>
          <w:rFonts w:ascii="Times New Roman" w:hAnsi="Times New Roman"/>
          <w:szCs w:val="24"/>
        </w:rPr>
        <w:t>Social Psychology Network</w:t>
      </w:r>
    </w:p>
    <w:p w14:paraId="54B8C0BE" w14:textId="77777777" w:rsidR="00F022B9" w:rsidRPr="00C87AC6" w:rsidRDefault="00B96823" w:rsidP="00F022B9">
      <w:pPr>
        <w:tabs>
          <w:tab w:val="left" w:pos="1980"/>
          <w:tab w:val="left" w:pos="2790"/>
        </w:tabs>
        <w:rPr>
          <w:rFonts w:ascii="Times New Roman" w:hAnsi="Times New Roman"/>
          <w:szCs w:val="24"/>
        </w:rPr>
      </w:pPr>
      <w:r w:rsidRPr="00C87AC6">
        <w:rPr>
          <w:rFonts w:ascii="Times New Roman" w:hAnsi="Times New Roman"/>
          <w:szCs w:val="24"/>
        </w:rPr>
        <w:t>2010-present</w:t>
      </w:r>
      <w:r w:rsidRPr="00C87AC6">
        <w:rPr>
          <w:rFonts w:ascii="Times New Roman" w:hAnsi="Times New Roman"/>
          <w:szCs w:val="24"/>
        </w:rPr>
        <w:tab/>
      </w:r>
      <w:r w:rsidR="00F022B9" w:rsidRPr="00C87AC6">
        <w:rPr>
          <w:rFonts w:ascii="Times New Roman" w:hAnsi="Times New Roman"/>
          <w:szCs w:val="24"/>
        </w:rPr>
        <w:t>American Psychosomatic Society</w:t>
      </w:r>
    </w:p>
    <w:p w14:paraId="4EC7181B" w14:textId="5896E6A6" w:rsidR="00F022B9" w:rsidRPr="00C87AC6" w:rsidRDefault="00B96823" w:rsidP="003A0DA5">
      <w:pPr>
        <w:tabs>
          <w:tab w:val="left" w:pos="1980"/>
          <w:tab w:val="left" w:pos="2790"/>
        </w:tabs>
        <w:ind w:left="1980" w:hanging="1980"/>
        <w:rPr>
          <w:rFonts w:ascii="Times New Roman" w:hAnsi="Times New Roman"/>
          <w:szCs w:val="24"/>
        </w:rPr>
      </w:pPr>
      <w:r w:rsidRPr="00C87AC6">
        <w:rPr>
          <w:rFonts w:ascii="Times New Roman" w:hAnsi="Times New Roman"/>
          <w:szCs w:val="24"/>
        </w:rPr>
        <w:t>2009-present</w:t>
      </w:r>
      <w:r w:rsidRPr="00C87AC6">
        <w:rPr>
          <w:rFonts w:ascii="Times New Roman" w:hAnsi="Times New Roman"/>
          <w:szCs w:val="24"/>
        </w:rPr>
        <w:tab/>
      </w:r>
      <w:r w:rsidR="00F022B9" w:rsidRPr="00C87AC6">
        <w:rPr>
          <w:rFonts w:ascii="Times New Roman" w:hAnsi="Times New Roman"/>
          <w:szCs w:val="24"/>
        </w:rPr>
        <w:t>Gerontological Society of America</w:t>
      </w:r>
      <w:r w:rsidR="003339A5" w:rsidRPr="00C87AC6">
        <w:rPr>
          <w:rFonts w:ascii="Times New Roman" w:hAnsi="Times New Roman"/>
          <w:szCs w:val="24"/>
        </w:rPr>
        <w:t xml:space="preserve"> (BSS Abstract reviewer 2013- present</w:t>
      </w:r>
      <w:r w:rsidR="003A0DA5" w:rsidRPr="00C87AC6">
        <w:rPr>
          <w:rFonts w:ascii="Times New Roman" w:hAnsi="Times New Roman"/>
          <w:szCs w:val="24"/>
        </w:rPr>
        <w:t>; Student Awards Committee 2015</w:t>
      </w:r>
      <w:r w:rsidR="001E04C9" w:rsidRPr="00C87AC6">
        <w:rPr>
          <w:rFonts w:ascii="Times New Roman" w:hAnsi="Times New Roman"/>
          <w:szCs w:val="24"/>
        </w:rPr>
        <w:t xml:space="preserve"> to present</w:t>
      </w:r>
      <w:r w:rsidR="006902E0" w:rsidRPr="00C87AC6">
        <w:rPr>
          <w:rFonts w:ascii="Times New Roman" w:hAnsi="Times New Roman"/>
          <w:szCs w:val="24"/>
        </w:rPr>
        <w:t>; Chair of Student Awards Committee 2016</w:t>
      </w:r>
      <w:r w:rsidR="003339A5" w:rsidRPr="00C87AC6">
        <w:rPr>
          <w:rFonts w:ascii="Times New Roman" w:hAnsi="Times New Roman"/>
          <w:szCs w:val="24"/>
        </w:rPr>
        <w:t>)</w:t>
      </w:r>
    </w:p>
    <w:p w14:paraId="46F4B0E7" w14:textId="77777777" w:rsidR="00F022B9" w:rsidRPr="00C87AC6" w:rsidRDefault="00B96823" w:rsidP="00F022B9">
      <w:pPr>
        <w:tabs>
          <w:tab w:val="left" w:pos="1980"/>
          <w:tab w:val="left" w:pos="2790"/>
        </w:tabs>
        <w:rPr>
          <w:rFonts w:ascii="Times New Roman" w:hAnsi="Times New Roman"/>
          <w:szCs w:val="24"/>
        </w:rPr>
      </w:pPr>
      <w:r w:rsidRPr="00C87AC6">
        <w:rPr>
          <w:rFonts w:ascii="Times New Roman" w:hAnsi="Times New Roman"/>
          <w:szCs w:val="24"/>
        </w:rPr>
        <w:t>2007-present</w:t>
      </w:r>
      <w:r w:rsidRPr="00C87AC6">
        <w:rPr>
          <w:rFonts w:ascii="Times New Roman" w:hAnsi="Times New Roman"/>
          <w:szCs w:val="24"/>
        </w:rPr>
        <w:tab/>
      </w:r>
      <w:r w:rsidR="00F022B9" w:rsidRPr="00C87AC6">
        <w:rPr>
          <w:rFonts w:ascii="Times New Roman" w:hAnsi="Times New Roman"/>
          <w:szCs w:val="24"/>
        </w:rPr>
        <w:t>American Psychological Association, Division 20</w:t>
      </w:r>
      <w:r w:rsidR="00C35D8F" w:rsidRPr="00C87AC6">
        <w:rPr>
          <w:rFonts w:ascii="Times New Roman" w:hAnsi="Times New Roman"/>
          <w:szCs w:val="24"/>
        </w:rPr>
        <w:t xml:space="preserve"> (Adult Development and Aging)</w:t>
      </w:r>
    </w:p>
    <w:p w14:paraId="343379BE" w14:textId="77777777" w:rsidR="00F022B9" w:rsidRPr="00C87AC6" w:rsidRDefault="00B96823" w:rsidP="00F022B9">
      <w:pPr>
        <w:tabs>
          <w:tab w:val="left" w:pos="1980"/>
          <w:tab w:val="left" w:pos="2790"/>
        </w:tabs>
        <w:rPr>
          <w:rFonts w:ascii="Times New Roman" w:hAnsi="Times New Roman"/>
          <w:szCs w:val="24"/>
        </w:rPr>
      </w:pPr>
      <w:r w:rsidRPr="00C87AC6">
        <w:rPr>
          <w:rFonts w:ascii="Times New Roman" w:hAnsi="Times New Roman"/>
          <w:szCs w:val="24"/>
        </w:rPr>
        <w:t>2007-</w:t>
      </w:r>
      <w:r w:rsidR="001C4A67" w:rsidRPr="00C87AC6">
        <w:rPr>
          <w:rFonts w:ascii="Times New Roman" w:hAnsi="Times New Roman"/>
          <w:szCs w:val="24"/>
        </w:rPr>
        <w:t>2013</w:t>
      </w:r>
      <w:r w:rsidRPr="00C87AC6">
        <w:rPr>
          <w:rFonts w:ascii="Times New Roman" w:hAnsi="Times New Roman"/>
          <w:szCs w:val="24"/>
        </w:rPr>
        <w:tab/>
      </w:r>
      <w:r w:rsidR="00F022B9" w:rsidRPr="00C87AC6">
        <w:rPr>
          <w:rFonts w:ascii="Times New Roman" w:hAnsi="Times New Roman"/>
          <w:szCs w:val="24"/>
        </w:rPr>
        <w:t>International Society of Research on Emotion</w:t>
      </w:r>
    </w:p>
    <w:p w14:paraId="35D2301C" w14:textId="77777777" w:rsidR="00F022B9" w:rsidRPr="00C87AC6" w:rsidRDefault="004B2225" w:rsidP="00F022B9">
      <w:pPr>
        <w:tabs>
          <w:tab w:val="left" w:pos="1980"/>
          <w:tab w:val="left" w:pos="2790"/>
        </w:tabs>
        <w:rPr>
          <w:rFonts w:ascii="Times New Roman" w:hAnsi="Times New Roman"/>
          <w:szCs w:val="24"/>
        </w:rPr>
      </w:pPr>
      <w:r w:rsidRPr="00C87AC6">
        <w:rPr>
          <w:rFonts w:ascii="Times New Roman" w:hAnsi="Times New Roman"/>
          <w:szCs w:val="24"/>
        </w:rPr>
        <w:t>2003-present</w:t>
      </w:r>
      <w:r w:rsidR="00B96823" w:rsidRPr="00C87AC6">
        <w:rPr>
          <w:rFonts w:ascii="Times New Roman" w:hAnsi="Times New Roman"/>
          <w:szCs w:val="24"/>
        </w:rPr>
        <w:tab/>
      </w:r>
      <w:r w:rsidR="00F022B9" w:rsidRPr="00C87AC6">
        <w:rPr>
          <w:rFonts w:ascii="Times New Roman" w:hAnsi="Times New Roman"/>
          <w:szCs w:val="24"/>
        </w:rPr>
        <w:t>Society for Personality and Social Psychology</w:t>
      </w:r>
      <w:r w:rsidR="00E7040D" w:rsidRPr="00C87AC6">
        <w:rPr>
          <w:rFonts w:ascii="Times New Roman" w:hAnsi="Times New Roman"/>
          <w:szCs w:val="24"/>
        </w:rPr>
        <w:t xml:space="preserve"> </w:t>
      </w:r>
    </w:p>
    <w:p w14:paraId="5B8C83F4" w14:textId="77777777" w:rsidR="00F022B9" w:rsidRPr="00C87AC6" w:rsidRDefault="00B96823" w:rsidP="00F022B9">
      <w:pPr>
        <w:tabs>
          <w:tab w:val="left" w:pos="1980"/>
          <w:tab w:val="left" w:pos="2790"/>
        </w:tabs>
        <w:rPr>
          <w:rFonts w:ascii="Times New Roman" w:hAnsi="Times New Roman"/>
          <w:szCs w:val="24"/>
        </w:rPr>
      </w:pPr>
      <w:r w:rsidRPr="00C87AC6">
        <w:rPr>
          <w:rFonts w:ascii="Times New Roman" w:hAnsi="Times New Roman"/>
          <w:szCs w:val="24"/>
        </w:rPr>
        <w:t>2002-2003</w:t>
      </w:r>
      <w:r w:rsidRPr="00C87AC6">
        <w:rPr>
          <w:rFonts w:ascii="Times New Roman" w:hAnsi="Times New Roman"/>
          <w:szCs w:val="24"/>
        </w:rPr>
        <w:tab/>
      </w:r>
      <w:r w:rsidR="00F022B9" w:rsidRPr="00C87AC6">
        <w:rPr>
          <w:rFonts w:ascii="Times New Roman" w:hAnsi="Times New Roman"/>
          <w:szCs w:val="24"/>
        </w:rPr>
        <w:t>Psi-Chi, (Secretary 2003)</w:t>
      </w:r>
    </w:p>
    <w:p w14:paraId="38AF030E" w14:textId="77777777" w:rsidR="000E10C7" w:rsidRPr="00C87AC6" w:rsidRDefault="000E10C7" w:rsidP="00DE64CB">
      <w:pPr>
        <w:tabs>
          <w:tab w:val="left" w:pos="1980"/>
          <w:tab w:val="left" w:pos="2790"/>
        </w:tabs>
        <w:rPr>
          <w:rFonts w:ascii="Times New Roman" w:hAnsi="Times New Roman"/>
          <w:b/>
          <w:szCs w:val="24"/>
        </w:rPr>
      </w:pPr>
      <w:r w:rsidRPr="00C87AC6">
        <w:rPr>
          <w:rFonts w:ascii="Times New Roman" w:hAnsi="Times New Roman"/>
          <w:b/>
          <w:szCs w:val="24"/>
        </w:rPr>
        <w:tab/>
        <w:t xml:space="preserve">  </w:t>
      </w:r>
      <w:r w:rsidRPr="00C87AC6">
        <w:rPr>
          <w:rFonts w:ascii="Times New Roman" w:hAnsi="Times New Roman"/>
          <w:b/>
          <w:szCs w:val="24"/>
        </w:rPr>
        <w:br/>
        <w:t>Yale University Service</w:t>
      </w:r>
      <w:r w:rsidR="00716B34" w:rsidRPr="00C87AC6">
        <w:rPr>
          <w:rFonts w:ascii="Times New Roman" w:hAnsi="Times New Roman"/>
          <w:b/>
          <w:szCs w:val="24"/>
        </w:rPr>
        <w:t xml:space="preserve"> </w:t>
      </w:r>
      <w:r w:rsidRPr="00C87AC6">
        <w:rPr>
          <w:rFonts w:ascii="Times New Roman" w:hAnsi="Times New Roman"/>
          <w:b/>
          <w:szCs w:val="24"/>
        </w:rPr>
        <w:t xml:space="preserve"> </w:t>
      </w:r>
    </w:p>
    <w:p w14:paraId="4A70F467" w14:textId="77777777" w:rsidR="001577AF" w:rsidRDefault="001577AF" w:rsidP="00DE64CB">
      <w:pPr>
        <w:tabs>
          <w:tab w:val="left" w:pos="1980"/>
          <w:tab w:val="left" w:pos="2790"/>
        </w:tabs>
        <w:rPr>
          <w:rFonts w:ascii="Times New Roman" w:hAnsi="Times New Roman"/>
          <w:szCs w:val="24"/>
        </w:rPr>
      </w:pPr>
      <w:r>
        <w:rPr>
          <w:rFonts w:ascii="Times New Roman" w:hAnsi="Times New Roman"/>
          <w:szCs w:val="24"/>
        </w:rPr>
        <w:t>2024</w:t>
      </w:r>
      <w:r>
        <w:rPr>
          <w:rFonts w:ascii="Times New Roman" w:hAnsi="Times New Roman"/>
          <w:szCs w:val="24"/>
        </w:rPr>
        <w:tab/>
      </w:r>
      <w:r w:rsidRPr="001577AF">
        <w:rPr>
          <w:rFonts w:ascii="Times New Roman" w:hAnsi="Times New Roman"/>
          <w:szCs w:val="24"/>
        </w:rPr>
        <w:t>Office of Physician-Scientist and Scientist Development</w:t>
      </w:r>
      <w:r>
        <w:rPr>
          <w:rFonts w:ascii="Times New Roman" w:hAnsi="Times New Roman"/>
          <w:szCs w:val="24"/>
        </w:rPr>
        <w:t xml:space="preserve">, YSM, Mock Study </w:t>
      </w:r>
    </w:p>
    <w:p w14:paraId="06B12342" w14:textId="4343966D" w:rsidR="001577AF" w:rsidRDefault="001577AF" w:rsidP="00DE64CB">
      <w:pPr>
        <w:tabs>
          <w:tab w:val="left" w:pos="1980"/>
          <w:tab w:val="left" w:pos="2790"/>
        </w:tabs>
        <w:rPr>
          <w:rFonts w:ascii="Times New Roman" w:hAnsi="Times New Roman"/>
          <w:szCs w:val="24"/>
        </w:rPr>
      </w:pPr>
      <w:r>
        <w:rPr>
          <w:rFonts w:ascii="Times New Roman" w:hAnsi="Times New Roman"/>
          <w:szCs w:val="24"/>
        </w:rPr>
        <w:tab/>
        <w:t>Section reviewer</w:t>
      </w:r>
    </w:p>
    <w:p w14:paraId="48BCA2A6" w14:textId="4B228766" w:rsidR="00E92442" w:rsidRDefault="00E92442" w:rsidP="00DE64CB">
      <w:pPr>
        <w:tabs>
          <w:tab w:val="left" w:pos="1980"/>
          <w:tab w:val="left" w:pos="2790"/>
        </w:tabs>
        <w:rPr>
          <w:rFonts w:ascii="Times New Roman" w:hAnsi="Times New Roman"/>
          <w:szCs w:val="24"/>
        </w:rPr>
      </w:pPr>
      <w:r>
        <w:rPr>
          <w:rFonts w:ascii="Times New Roman" w:hAnsi="Times New Roman"/>
          <w:szCs w:val="24"/>
        </w:rPr>
        <w:t>2023</w:t>
      </w:r>
      <w:r>
        <w:rPr>
          <w:rFonts w:ascii="Times New Roman" w:hAnsi="Times New Roman"/>
          <w:szCs w:val="24"/>
        </w:rPr>
        <w:tab/>
        <w:t>Trumbull College Mellon Research Grant Committee</w:t>
      </w:r>
    </w:p>
    <w:p w14:paraId="07FE64F0" w14:textId="798979FD" w:rsidR="005B65A4" w:rsidRDefault="005B65A4" w:rsidP="00DE64CB">
      <w:pPr>
        <w:tabs>
          <w:tab w:val="left" w:pos="1980"/>
          <w:tab w:val="left" w:pos="2790"/>
        </w:tabs>
        <w:rPr>
          <w:rFonts w:ascii="Times New Roman" w:hAnsi="Times New Roman"/>
          <w:szCs w:val="24"/>
        </w:rPr>
      </w:pPr>
      <w:r>
        <w:rPr>
          <w:rFonts w:ascii="Times New Roman" w:hAnsi="Times New Roman"/>
          <w:szCs w:val="24"/>
        </w:rPr>
        <w:t>2023</w:t>
      </w:r>
      <w:r w:rsidR="001577AF">
        <w:rPr>
          <w:rFonts w:ascii="Times New Roman" w:hAnsi="Times New Roman"/>
          <w:szCs w:val="24"/>
        </w:rPr>
        <w:t>-2024</w:t>
      </w:r>
      <w:r>
        <w:rPr>
          <w:rFonts w:ascii="Times New Roman" w:hAnsi="Times New Roman"/>
          <w:szCs w:val="24"/>
        </w:rPr>
        <w:tab/>
      </w:r>
      <w:r w:rsidRPr="005B65A4">
        <w:rPr>
          <w:rFonts w:ascii="Times New Roman" w:hAnsi="Times New Roman"/>
          <w:szCs w:val="24"/>
        </w:rPr>
        <w:t>YCCI Scholar and YPSD Awards Selection Committee</w:t>
      </w:r>
    </w:p>
    <w:p w14:paraId="7539253C" w14:textId="2BF24170" w:rsidR="00807DF3" w:rsidRDefault="00807DF3" w:rsidP="00DE64CB">
      <w:pPr>
        <w:tabs>
          <w:tab w:val="left" w:pos="1980"/>
          <w:tab w:val="left" w:pos="2790"/>
        </w:tabs>
        <w:rPr>
          <w:rFonts w:ascii="Times New Roman" w:hAnsi="Times New Roman"/>
          <w:szCs w:val="24"/>
        </w:rPr>
      </w:pPr>
      <w:r>
        <w:rPr>
          <w:rFonts w:ascii="Times New Roman" w:hAnsi="Times New Roman"/>
          <w:szCs w:val="24"/>
        </w:rPr>
        <w:lastRenderedPageBreak/>
        <w:t>2023</w:t>
      </w:r>
      <w:r>
        <w:rPr>
          <w:rFonts w:ascii="Times New Roman" w:hAnsi="Times New Roman"/>
          <w:szCs w:val="24"/>
        </w:rPr>
        <w:tab/>
        <w:t>Trumbull College Advisory Committee</w:t>
      </w:r>
    </w:p>
    <w:p w14:paraId="07C5374A" w14:textId="7090E147" w:rsidR="00825600" w:rsidRDefault="00825600" w:rsidP="00DE64CB">
      <w:pPr>
        <w:tabs>
          <w:tab w:val="left" w:pos="1980"/>
          <w:tab w:val="left" w:pos="2790"/>
        </w:tabs>
        <w:rPr>
          <w:rFonts w:ascii="Times New Roman" w:hAnsi="Times New Roman"/>
          <w:szCs w:val="24"/>
        </w:rPr>
      </w:pPr>
      <w:r>
        <w:rPr>
          <w:rFonts w:ascii="Times New Roman" w:hAnsi="Times New Roman"/>
          <w:szCs w:val="24"/>
        </w:rPr>
        <w:t>2022-23</w:t>
      </w:r>
      <w:r>
        <w:rPr>
          <w:rFonts w:ascii="Times New Roman" w:hAnsi="Times New Roman"/>
          <w:szCs w:val="24"/>
        </w:rPr>
        <w:tab/>
        <w:t>YSPH Graduate School Executive Committee</w:t>
      </w:r>
    </w:p>
    <w:p w14:paraId="313CA489" w14:textId="1F68094A" w:rsidR="0041229D" w:rsidRDefault="0041229D" w:rsidP="00DE64CB">
      <w:pPr>
        <w:tabs>
          <w:tab w:val="left" w:pos="1980"/>
          <w:tab w:val="left" w:pos="2790"/>
        </w:tabs>
        <w:rPr>
          <w:rFonts w:ascii="Times New Roman" w:hAnsi="Times New Roman"/>
          <w:szCs w:val="24"/>
        </w:rPr>
      </w:pPr>
      <w:r>
        <w:rPr>
          <w:rFonts w:ascii="Times New Roman" w:hAnsi="Times New Roman"/>
          <w:szCs w:val="24"/>
        </w:rPr>
        <w:t>2022</w:t>
      </w:r>
      <w:r>
        <w:rPr>
          <w:rFonts w:ascii="Times New Roman" w:hAnsi="Times New Roman"/>
          <w:szCs w:val="24"/>
        </w:rPr>
        <w:tab/>
        <w:t>Social and Behavioral Sciences PhD Admissions Committee</w:t>
      </w:r>
    </w:p>
    <w:p w14:paraId="03AF654A" w14:textId="6D4A13E9" w:rsidR="00F06952" w:rsidRDefault="00F06952" w:rsidP="00DE64CB">
      <w:pPr>
        <w:tabs>
          <w:tab w:val="left" w:pos="1980"/>
          <w:tab w:val="left" w:pos="2790"/>
        </w:tabs>
        <w:rPr>
          <w:rFonts w:ascii="Times New Roman" w:hAnsi="Times New Roman"/>
          <w:szCs w:val="24"/>
        </w:rPr>
      </w:pPr>
      <w:r>
        <w:rPr>
          <w:rFonts w:ascii="Times New Roman" w:hAnsi="Times New Roman"/>
          <w:szCs w:val="24"/>
        </w:rPr>
        <w:t>2021</w:t>
      </w:r>
      <w:r w:rsidR="00615615">
        <w:rPr>
          <w:rFonts w:ascii="Times New Roman" w:hAnsi="Times New Roman"/>
          <w:szCs w:val="24"/>
        </w:rPr>
        <w:t>-</w:t>
      </w:r>
      <w:r w:rsidR="0038540D">
        <w:rPr>
          <w:rFonts w:ascii="Times New Roman" w:hAnsi="Times New Roman"/>
          <w:szCs w:val="24"/>
        </w:rPr>
        <w:t>22</w:t>
      </w:r>
      <w:r>
        <w:rPr>
          <w:rFonts w:ascii="Times New Roman" w:hAnsi="Times New Roman"/>
          <w:szCs w:val="24"/>
        </w:rPr>
        <w:tab/>
      </w:r>
      <w:r>
        <w:t>Dean’s Prize for Outstanding Thesis Committee</w:t>
      </w:r>
    </w:p>
    <w:p w14:paraId="1217C20A" w14:textId="3D3C8813" w:rsidR="003D6E15" w:rsidRDefault="003D6E15" w:rsidP="00DE64CB">
      <w:pPr>
        <w:tabs>
          <w:tab w:val="left" w:pos="1980"/>
          <w:tab w:val="left" w:pos="2790"/>
        </w:tabs>
        <w:rPr>
          <w:rFonts w:ascii="Times New Roman" w:hAnsi="Times New Roman"/>
          <w:szCs w:val="24"/>
        </w:rPr>
      </w:pPr>
      <w:r>
        <w:rPr>
          <w:rFonts w:ascii="Times New Roman" w:hAnsi="Times New Roman"/>
          <w:szCs w:val="24"/>
        </w:rPr>
        <w:t>2020</w:t>
      </w:r>
      <w:r w:rsidR="00F06952">
        <w:rPr>
          <w:rFonts w:ascii="Times New Roman" w:hAnsi="Times New Roman"/>
          <w:szCs w:val="24"/>
        </w:rPr>
        <w:t>-</w:t>
      </w:r>
      <w:r w:rsidR="007E5585">
        <w:rPr>
          <w:rFonts w:ascii="Times New Roman" w:hAnsi="Times New Roman"/>
          <w:szCs w:val="24"/>
        </w:rPr>
        <w:t>2021</w:t>
      </w:r>
      <w:r>
        <w:rPr>
          <w:rFonts w:ascii="Times New Roman" w:hAnsi="Times New Roman"/>
          <w:szCs w:val="24"/>
        </w:rPr>
        <w:tab/>
        <w:t xml:space="preserve">Yale </w:t>
      </w:r>
      <w:r w:rsidRPr="003D6E15">
        <w:rPr>
          <w:rFonts w:ascii="Times New Roman" w:hAnsi="Times New Roman"/>
          <w:szCs w:val="24"/>
        </w:rPr>
        <w:t>Human Subjects Research Contingency</w:t>
      </w:r>
      <w:r>
        <w:rPr>
          <w:rFonts w:ascii="Times New Roman" w:hAnsi="Times New Roman"/>
          <w:szCs w:val="24"/>
        </w:rPr>
        <w:t xml:space="preserve"> Committee</w:t>
      </w:r>
    </w:p>
    <w:p w14:paraId="58BA2541" w14:textId="32481343" w:rsidR="00284B8F" w:rsidRPr="00C87AC6" w:rsidRDefault="00284B8F" w:rsidP="00DE64CB">
      <w:pPr>
        <w:tabs>
          <w:tab w:val="left" w:pos="1980"/>
          <w:tab w:val="left" w:pos="2790"/>
        </w:tabs>
        <w:rPr>
          <w:rFonts w:ascii="Times New Roman" w:hAnsi="Times New Roman"/>
          <w:szCs w:val="24"/>
        </w:rPr>
      </w:pPr>
      <w:r w:rsidRPr="00C87AC6">
        <w:rPr>
          <w:rFonts w:ascii="Times New Roman" w:hAnsi="Times New Roman"/>
          <w:szCs w:val="24"/>
        </w:rPr>
        <w:t>2018</w:t>
      </w:r>
      <w:r w:rsidR="00F61AB0" w:rsidRPr="00C87AC6">
        <w:rPr>
          <w:rFonts w:ascii="Times New Roman" w:hAnsi="Times New Roman"/>
          <w:szCs w:val="24"/>
        </w:rPr>
        <w:t>-2019</w:t>
      </w:r>
      <w:r w:rsidRPr="00C87AC6">
        <w:rPr>
          <w:rFonts w:ascii="Times New Roman" w:hAnsi="Times New Roman"/>
          <w:szCs w:val="24"/>
        </w:rPr>
        <w:tab/>
        <w:t>Yale Statement Makers</w:t>
      </w:r>
      <w:r w:rsidR="000A0BCD" w:rsidRPr="00C87AC6">
        <w:rPr>
          <w:rFonts w:ascii="Times New Roman" w:hAnsi="Times New Roman"/>
          <w:szCs w:val="24"/>
        </w:rPr>
        <w:t xml:space="preserve"> Fellow</w:t>
      </w:r>
    </w:p>
    <w:p w14:paraId="4B41B23F" w14:textId="01F61617" w:rsidR="005B4659" w:rsidRPr="00C87AC6" w:rsidRDefault="005B4659" w:rsidP="00DE64CB">
      <w:pPr>
        <w:tabs>
          <w:tab w:val="left" w:pos="1980"/>
          <w:tab w:val="left" w:pos="2790"/>
        </w:tabs>
        <w:rPr>
          <w:rFonts w:ascii="Times New Roman" w:hAnsi="Times New Roman"/>
          <w:szCs w:val="24"/>
        </w:rPr>
      </w:pPr>
      <w:r w:rsidRPr="00C87AC6">
        <w:rPr>
          <w:rFonts w:ascii="Times New Roman" w:hAnsi="Times New Roman"/>
          <w:szCs w:val="24"/>
        </w:rPr>
        <w:t>2018</w:t>
      </w:r>
      <w:r w:rsidRPr="00C87AC6">
        <w:rPr>
          <w:rFonts w:ascii="Times New Roman" w:hAnsi="Times New Roman"/>
          <w:szCs w:val="24"/>
        </w:rPr>
        <w:tab/>
        <w:t>MPH Admissions Committee, Yale School of Public Health</w:t>
      </w:r>
    </w:p>
    <w:p w14:paraId="19AB838B" w14:textId="77777777" w:rsidR="003D09FB" w:rsidRDefault="00817A2B" w:rsidP="00DE64CB">
      <w:pPr>
        <w:tabs>
          <w:tab w:val="left" w:pos="1980"/>
          <w:tab w:val="left" w:pos="2790"/>
        </w:tabs>
        <w:rPr>
          <w:rFonts w:ascii="Times New Roman" w:hAnsi="Times New Roman"/>
          <w:szCs w:val="24"/>
        </w:rPr>
      </w:pPr>
      <w:r w:rsidRPr="00C87AC6">
        <w:rPr>
          <w:rFonts w:ascii="Times New Roman" w:hAnsi="Times New Roman"/>
          <w:szCs w:val="24"/>
        </w:rPr>
        <w:t>2017</w:t>
      </w:r>
      <w:r w:rsidRPr="00C87AC6">
        <w:rPr>
          <w:rFonts w:ascii="Times New Roman" w:hAnsi="Times New Roman"/>
          <w:szCs w:val="24"/>
        </w:rPr>
        <w:tab/>
        <w:t xml:space="preserve">Social Behavioral Sciences Division Faculty Search Committee, Yale School of </w:t>
      </w:r>
    </w:p>
    <w:p w14:paraId="04C608CC" w14:textId="1FFA4973" w:rsidR="00817A2B" w:rsidRPr="00C87AC6" w:rsidRDefault="003D09FB" w:rsidP="00DE64CB">
      <w:pPr>
        <w:tabs>
          <w:tab w:val="left" w:pos="1980"/>
          <w:tab w:val="left" w:pos="2790"/>
        </w:tabs>
        <w:rPr>
          <w:rFonts w:ascii="Times New Roman" w:hAnsi="Times New Roman"/>
          <w:szCs w:val="24"/>
        </w:rPr>
      </w:pPr>
      <w:r>
        <w:rPr>
          <w:rFonts w:ascii="Times New Roman" w:hAnsi="Times New Roman"/>
          <w:szCs w:val="24"/>
        </w:rPr>
        <w:tab/>
        <w:t xml:space="preserve">Public </w:t>
      </w:r>
      <w:r w:rsidR="00817A2B" w:rsidRPr="00C87AC6">
        <w:rPr>
          <w:rFonts w:ascii="Times New Roman" w:hAnsi="Times New Roman"/>
          <w:szCs w:val="24"/>
        </w:rPr>
        <w:t>Health</w:t>
      </w:r>
    </w:p>
    <w:p w14:paraId="2D14FAA4" w14:textId="4A86842A" w:rsidR="00F80685" w:rsidRPr="00C87AC6" w:rsidRDefault="00C55B0B" w:rsidP="00DE64CB">
      <w:pPr>
        <w:tabs>
          <w:tab w:val="left" w:pos="1980"/>
          <w:tab w:val="left" w:pos="2790"/>
        </w:tabs>
        <w:rPr>
          <w:rFonts w:ascii="Times New Roman" w:hAnsi="Times New Roman"/>
          <w:szCs w:val="24"/>
        </w:rPr>
      </w:pPr>
      <w:r>
        <w:rPr>
          <w:rFonts w:ascii="Times New Roman" w:hAnsi="Times New Roman"/>
          <w:szCs w:val="24"/>
        </w:rPr>
        <w:t>2015-2018</w:t>
      </w:r>
      <w:r w:rsidR="00F80685" w:rsidRPr="00C87AC6">
        <w:rPr>
          <w:rFonts w:ascii="Times New Roman" w:hAnsi="Times New Roman"/>
          <w:szCs w:val="24"/>
        </w:rPr>
        <w:tab/>
        <w:t>Practicum Advisory Committee</w:t>
      </w:r>
    </w:p>
    <w:p w14:paraId="18E03528" w14:textId="0A8405B0" w:rsidR="008D6C27" w:rsidRPr="00C87AC6" w:rsidRDefault="008D6C27" w:rsidP="00DE64CB">
      <w:pPr>
        <w:tabs>
          <w:tab w:val="left" w:pos="1980"/>
          <w:tab w:val="left" w:pos="2790"/>
        </w:tabs>
        <w:rPr>
          <w:rFonts w:ascii="Times New Roman" w:hAnsi="Times New Roman"/>
          <w:szCs w:val="24"/>
        </w:rPr>
      </w:pPr>
      <w:r w:rsidRPr="00C87AC6">
        <w:rPr>
          <w:rFonts w:ascii="Times New Roman" w:hAnsi="Times New Roman"/>
          <w:szCs w:val="24"/>
        </w:rPr>
        <w:t>2014</w:t>
      </w:r>
      <w:r w:rsidR="000E60CB" w:rsidRPr="00C87AC6">
        <w:rPr>
          <w:rFonts w:ascii="Times New Roman" w:hAnsi="Times New Roman"/>
          <w:szCs w:val="24"/>
        </w:rPr>
        <w:t>-2015</w:t>
      </w:r>
      <w:r w:rsidRPr="00C87AC6">
        <w:rPr>
          <w:rFonts w:ascii="Times New Roman" w:hAnsi="Times New Roman"/>
          <w:szCs w:val="24"/>
        </w:rPr>
        <w:tab/>
      </w:r>
      <w:r w:rsidR="004248CE" w:rsidRPr="00C87AC6">
        <w:rPr>
          <w:rFonts w:ascii="Times New Roman" w:hAnsi="Times New Roman"/>
          <w:szCs w:val="24"/>
        </w:rPr>
        <w:t>MPH</w:t>
      </w:r>
      <w:r w:rsidR="00C9644D" w:rsidRPr="00C87AC6">
        <w:rPr>
          <w:rFonts w:ascii="Times New Roman" w:hAnsi="Times New Roman"/>
          <w:szCs w:val="24"/>
        </w:rPr>
        <w:t xml:space="preserve"> </w:t>
      </w:r>
      <w:r w:rsidR="005B4659" w:rsidRPr="00C87AC6">
        <w:rPr>
          <w:rFonts w:ascii="Times New Roman" w:hAnsi="Times New Roman"/>
          <w:szCs w:val="24"/>
        </w:rPr>
        <w:t>Admissions C</w:t>
      </w:r>
      <w:r w:rsidRPr="00C87AC6">
        <w:rPr>
          <w:rFonts w:ascii="Times New Roman" w:hAnsi="Times New Roman"/>
          <w:szCs w:val="24"/>
        </w:rPr>
        <w:t>ommittee, Yale School of Public Health</w:t>
      </w:r>
    </w:p>
    <w:p w14:paraId="7B69DA84" w14:textId="77777777" w:rsidR="00CF704B" w:rsidRDefault="000E60CB" w:rsidP="000E60CB">
      <w:pPr>
        <w:tabs>
          <w:tab w:val="left" w:pos="1980"/>
          <w:tab w:val="left" w:pos="2790"/>
        </w:tabs>
        <w:rPr>
          <w:rFonts w:ascii="Times New Roman" w:hAnsi="Times New Roman"/>
          <w:szCs w:val="24"/>
        </w:rPr>
      </w:pPr>
      <w:r w:rsidRPr="00C87AC6">
        <w:rPr>
          <w:rFonts w:ascii="Times New Roman" w:hAnsi="Times New Roman"/>
          <w:szCs w:val="24"/>
        </w:rPr>
        <w:t>2014</w:t>
      </w:r>
      <w:r w:rsidRPr="00C87AC6">
        <w:rPr>
          <w:rFonts w:ascii="Times New Roman" w:hAnsi="Times New Roman"/>
          <w:szCs w:val="24"/>
        </w:rPr>
        <w:tab/>
        <w:t xml:space="preserve">Social and Behavioral Sciences Curriculum Committee, Yale School of Public </w:t>
      </w:r>
    </w:p>
    <w:p w14:paraId="6C63EF42" w14:textId="26F0F2E4" w:rsidR="000E60CB" w:rsidRPr="00C87AC6" w:rsidRDefault="00CF704B" w:rsidP="000E60CB">
      <w:pPr>
        <w:tabs>
          <w:tab w:val="left" w:pos="1980"/>
          <w:tab w:val="left" w:pos="2790"/>
        </w:tabs>
        <w:rPr>
          <w:rFonts w:ascii="Times New Roman" w:hAnsi="Times New Roman"/>
          <w:szCs w:val="24"/>
        </w:rPr>
      </w:pPr>
      <w:r>
        <w:rPr>
          <w:rFonts w:ascii="Times New Roman" w:hAnsi="Times New Roman"/>
          <w:szCs w:val="24"/>
        </w:rPr>
        <w:tab/>
      </w:r>
      <w:r w:rsidR="000E60CB" w:rsidRPr="00C87AC6">
        <w:rPr>
          <w:rFonts w:ascii="Times New Roman" w:hAnsi="Times New Roman"/>
          <w:szCs w:val="24"/>
        </w:rPr>
        <w:t>Health</w:t>
      </w:r>
    </w:p>
    <w:p w14:paraId="4D71ED57" w14:textId="08434094" w:rsidR="00DB0861" w:rsidRDefault="00DB0861" w:rsidP="00DE64CB">
      <w:pPr>
        <w:tabs>
          <w:tab w:val="left" w:pos="1980"/>
          <w:tab w:val="left" w:pos="2790"/>
        </w:tabs>
        <w:rPr>
          <w:rFonts w:ascii="Times New Roman" w:hAnsi="Times New Roman"/>
          <w:szCs w:val="24"/>
        </w:rPr>
      </w:pPr>
      <w:r>
        <w:rPr>
          <w:rFonts w:ascii="Times New Roman" w:hAnsi="Times New Roman"/>
          <w:szCs w:val="24"/>
        </w:rPr>
        <w:t>2014- present</w:t>
      </w:r>
      <w:r>
        <w:rPr>
          <w:rFonts w:ascii="Times New Roman" w:hAnsi="Times New Roman"/>
          <w:szCs w:val="24"/>
        </w:rPr>
        <w:tab/>
        <w:t>Stan Kasl Award and Lecture Commit</w:t>
      </w:r>
      <w:r w:rsidR="00E14479">
        <w:rPr>
          <w:rFonts w:ascii="Times New Roman" w:hAnsi="Times New Roman"/>
          <w:szCs w:val="24"/>
        </w:rPr>
        <w:t>t</w:t>
      </w:r>
      <w:r>
        <w:rPr>
          <w:rFonts w:ascii="Times New Roman" w:hAnsi="Times New Roman"/>
          <w:szCs w:val="24"/>
        </w:rPr>
        <w:t>ee</w:t>
      </w:r>
    </w:p>
    <w:p w14:paraId="50DEABDD" w14:textId="1722C73B" w:rsidR="00AF77EF" w:rsidRPr="00C87AC6" w:rsidRDefault="00AF77EF" w:rsidP="00DE64CB">
      <w:pPr>
        <w:tabs>
          <w:tab w:val="left" w:pos="1980"/>
          <w:tab w:val="left" w:pos="2790"/>
        </w:tabs>
        <w:rPr>
          <w:rFonts w:ascii="Times New Roman" w:hAnsi="Times New Roman"/>
          <w:szCs w:val="24"/>
        </w:rPr>
      </w:pPr>
      <w:r w:rsidRPr="00C87AC6">
        <w:rPr>
          <w:rFonts w:ascii="Times New Roman" w:hAnsi="Times New Roman"/>
          <w:szCs w:val="24"/>
        </w:rPr>
        <w:t>2013</w:t>
      </w:r>
      <w:r w:rsidR="00E749B5" w:rsidRPr="00C87AC6">
        <w:rPr>
          <w:rFonts w:ascii="Times New Roman" w:hAnsi="Times New Roman"/>
          <w:szCs w:val="24"/>
        </w:rPr>
        <w:t>-</w:t>
      </w:r>
      <w:r w:rsidR="00DB0861">
        <w:rPr>
          <w:rFonts w:ascii="Times New Roman" w:hAnsi="Times New Roman"/>
          <w:szCs w:val="24"/>
        </w:rPr>
        <w:t xml:space="preserve"> </w:t>
      </w:r>
      <w:r w:rsidR="00E749B5" w:rsidRPr="00C87AC6">
        <w:rPr>
          <w:rFonts w:ascii="Times New Roman" w:hAnsi="Times New Roman"/>
          <w:szCs w:val="24"/>
        </w:rPr>
        <w:t>present</w:t>
      </w:r>
      <w:r w:rsidRPr="00C87AC6">
        <w:rPr>
          <w:rFonts w:ascii="Times New Roman" w:hAnsi="Times New Roman"/>
          <w:szCs w:val="24"/>
        </w:rPr>
        <w:t xml:space="preserve">  </w:t>
      </w:r>
      <w:r w:rsidR="00B4689F" w:rsidRPr="00C87AC6">
        <w:rPr>
          <w:rFonts w:ascii="Times New Roman" w:hAnsi="Times New Roman"/>
          <w:szCs w:val="24"/>
        </w:rPr>
        <w:tab/>
      </w:r>
      <w:r w:rsidRPr="00C87AC6">
        <w:rPr>
          <w:rFonts w:ascii="Times New Roman" w:hAnsi="Times New Roman"/>
          <w:szCs w:val="24"/>
        </w:rPr>
        <w:t>Fellow of Trumbull College</w:t>
      </w:r>
      <w:r w:rsidR="005444B3" w:rsidRPr="00C87AC6">
        <w:rPr>
          <w:rFonts w:ascii="Times New Roman" w:hAnsi="Times New Roman"/>
          <w:szCs w:val="24"/>
        </w:rPr>
        <w:t>; Undergraduate Freshman</w:t>
      </w:r>
      <w:r w:rsidR="00CE41E8" w:rsidRPr="00C87AC6">
        <w:rPr>
          <w:rFonts w:ascii="Times New Roman" w:hAnsi="Times New Roman"/>
          <w:szCs w:val="24"/>
        </w:rPr>
        <w:t>/Sophomore</w:t>
      </w:r>
      <w:r w:rsidR="005444B3" w:rsidRPr="00C87AC6">
        <w:rPr>
          <w:rFonts w:ascii="Times New Roman" w:hAnsi="Times New Roman"/>
          <w:szCs w:val="24"/>
        </w:rPr>
        <w:t xml:space="preserve"> advisor</w:t>
      </w:r>
    </w:p>
    <w:p w14:paraId="097424EA" w14:textId="77777777" w:rsidR="00652BB0" w:rsidRPr="00C87AC6" w:rsidRDefault="00CF36C6" w:rsidP="00B4689F">
      <w:pPr>
        <w:tabs>
          <w:tab w:val="left" w:pos="1980"/>
          <w:tab w:val="left" w:pos="2790"/>
        </w:tabs>
        <w:ind w:left="1980" w:hanging="1980"/>
        <w:rPr>
          <w:rFonts w:ascii="Times New Roman" w:hAnsi="Times New Roman"/>
          <w:szCs w:val="24"/>
        </w:rPr>
      </w:pPr>
      <w:r w:rsidRPr="00C87AC6">
        <w:rPr>
          <w:rFonts w:ascii="Times New Roman" w:hAnsi="Times New Roman"/>
          <w:szCs w:val="24"/>
        </w:rPr>
        <w:t>2012-2013</w:t>
      </w:r>
      <w:r w:rsidR="00803E5B" w:rsidRPr="00C87AC6">
        <w:rPr>
          <w:rFonts w:ascii="Times New Roman" w:hAnsi="Times New Roman"/>
          <w:szCs w:val="24"/>
        </w:rPr>
        <w:t xml:space="preserve"> </w:t>
      </w:r>
      <w:r w:rsidRPr="00C87AC6">
        <w:rPr>
          <w:rFonts w:ascii="Times New Roman" w:hAnsi="Times New Roman"/>
          <w:szCs w:val="24"/>
        </w:rPr>
        <w:t xml:space="preserve">     </w:t>
      </w:r>
      <w:r w:rsidR="00B4689F" w:rsidRPr="00C87AC6">
        <w:rPr>
          <w:rFonts w:ascii="Times New Roman" w:hAnsi="Times New Roman"/>
          <w:szCs w:val="24"/>
        </w:rPr>
        <w:tab/>
      </w:r>
      <w:r w:rsidR="00652BB0" w:rsidRPr="00C87AC6">
        <w:rPr>
          <w:rFonts w:ascii="Times New Roman" w:hAnsi="Times New Roman"/>
          <w:szCs w:val="24"/>
        </w:rPr>
        <w:t xml:space="preserve">Social Behavioral Sciences Division Faculty Search Committee, Yale School of Public </w:t>
      </w:r>
      <w:r w:rsidR="00B4689F" w:rsidRPr="00C87AC6">
        <w:rPr>
          <w:rFonts w:ascii="Times New Roman" w:hAnsi="Times New Roman"/>
          <w:szCs w:val="24"/>
        </w:rPr>
        <w:t xml:space="preserve">  </w:t>
      </w:r>
      <w:r w:rsidR="00652BB0" w:rsidRPr="00C87AC6">
        <w:rPr>
          <w:rFonts w:ascii="Times New Roman" w:hAnsi="Times New Roman"/>
          <w:szCs w:val="24"/>
        </w:rPr>
        <w:t>Health</w:t>
      </w:r>
    </w:p>
    <w:p w14:paraId="47B8E080" w14:textId="63116336" w:rsidR="00E660C0" w:rsidRPr="00C87AC6" w:rsidRDefault="00E660C0" w:rsidP="00B4689F">
      <w:pPr>
        <w:tabs>
          <w:tab w:val="left" w:pos="1980"/>
          <w:tab w:val="left" w:pos="2790"/>
        </w:tabs>
        <w:ind w:left="1980" w:hanging="1980"/>
        <w:rPr>
          <w:rFonts w:ascii="Times New Roman" w:hAnsi="Times New Roman"/>
          <w:szCs w:val="24"/>
        </w:rPr>
      </w:pPr>
      <w:r w:rsidRPr="00C87AC6">
        <w:rPr>
          <w:rFonts w:ascii="Times New Roman" w:hAnsi="Times New Roman"/>
          <w:szCs w:val="24"/>
        </w:rPr>
        <w:t>2012-</w:t>
      </w:r>
      <w:r w:rsidR="00A04FD5">
        <w:rPr>
          <w:rFonts w:ascii="Times New Roman" w:hAnsi="Times New Roman"/>
          <w:szCs w:val="24"/>
        </w:rPr>
        <w:t>2018</w:t>
      </w:r>
      <w:r w:rsidR="00755144" w:rsidRPr="00C87AC6">
        <w:rPr>
          <w:rFonts w:ascii="Times New Roman" w:hAnsi="Times New Roman"/>
          <w:szCs w:val="24"/>
        </w:rPr>
        <w:t xml:space="preserve"> </w:t>
      </w:r>
      <w:r w:rsidR="00B4689F" w:rsidRPr="00C87AC6">
        <w:rPr>
          <w:rFonts w:ascii="Times New Roman" w:hAnsi="Times New Roman"/>
          <w:szCs w:val="24"/>
        </w:rPr>
        <w:tab/>
      </w:r>
      <w:r w:rsidR="00CA7C87" w:rsidRPr="00C87AC6">
        <w:rPr>
          <w:rFonts w:ascii="Times New Roman" w:hAnsi="Times New Roman"/>
          <w:szCs w:val="24"/>
        </w:rPr>
        <w:t>Co-</w:t>
      </w:r>
      <w:r w:rsidR="008B3740" w:rsidRPr="00C87AC6">
        <w:rPr>
          <w:rFonts w:ascii="Times New Roman" w:hAnsi="Times New Roman"/>
          <w:szCs w:val="24"/>
        </w:rPr>
        <w:t xml:space="preserve"> leader</w:t>
      </w:r>
      <w:r w:rsidR="00CA7C87" w:rsidRPr="00C87AC6">
        <w:rPr>
          <w:rFonts w:ascii="Times New Roman" w:hAnsi="Times New Roman"/>
          <w:szCs w:val="24"/>
        </w:rPr>
        <w:t>/organizer</w:t>
      </w:r>
      <w:r w:rsidR="008B3740" w:rsidRPr="00C87AC6">
        <w:rPr>
          <w:rFonts w:ascii="Times New Roman" w:hAnsi="Times New Roman"/>
          <w:szCs w:val="24"/>
        </w:rPr>
        <w:t xml:space="preserve"> of the Aging Seminar/Workshops, Pepper Center, Yale School of </w:t>
      </w:r>
      <w:r w:rsidR="00B4689F" w:rsidRPr="00C87AC6">
        <w:rPr>
          <w:rFonts w:ascii="Times New Roman" w:hAnsi="Times New Roman"/>
          <w:szCs w:val="24"/>
        </w:rPr>
        <w:t xml:space="preserve">  </w:t>
      </w:r>
      <w:r w:rsidR="008B3740" w:rsidRPr="00C87AC6">
        <w:rPr>
          <w:rFonts w:ascii="Times New Roman" w:hAnsi="Times New Roman"/>
          <w:szCs w:val="24"/>
        </w:rPr>
        <w:t>Medicine</w:t>
      </w:r>
    </w:p>
    <w:p w14:paraId="1A8970E2" w14:textId="77777777" w:rsidR="00A12731" w:rsidRPr="00C87AC6" w:rsidRDefault="00CF36C6" w:rsidP="00DE64CB">
      <w:pPr>
        <w:tabs>
          <w:tab w:val="left" w:pos="1980"/>
          <w:tab w:val="left" w:pos="2790"/>
        </w:tabs>
        <w:rPr>
          <w:rFonts w:ascii="Times New Roman" w:hAnsi="Times New Roman"/>
          <w:szCs w:val="24"/>
        </w:rPr>
      </w:pPr>
      <w:r w:rsidRPr="00C87AC6">
        <w:rPr>
          <w:rFonts w:ascii="Times New Roman" w:hAnsi="Times New Roman"/>
          <w:szCs w:val="24"/>
        </w:rPr>
        <w:t>2012</w:t>
      </w:r>
      <w:r w:rsidR="00A12731" w:rsidRPr="00C87AC6">
        <w:rPr>
          <w:rFonts w:ascii="Times New Roman" w:hAnsi="Times New Roman"/>
          <w:szCs w:val="24"/>
        </w:rPr>
        <w:t xml:space="preserve"> </w:t>
      </w:r>
      <w:r w:rsidRPr="00C87AC6">
        <w:rPr>
          <w:rFonts w:ascii="Times New Roman" w:hAnsi="Times New Roman"/>
          <w:szCs w:val="24"/>
        </w:rPr>
        <w:t xml:space="preserve">               </w:t>
      </w:r>
      <w:r w:rsidR="00B4689F" w:rsidRPr="00C87AC6">
        <w:rPr>
          <w:rFonts w:ascii="Times New Roman" w:hAnsi="Times New Roman"/>
          <w:szCs w:val="24"/>
        </w:rPr>
        <w:tab/>
      </w:r>
      <w:r w:rsidR="00A12731" w:rsidRPr="00C87AC6">
        <w:rPr>
          <w:rFonts w:ascii="Times New Roman" w:hAnsi="Times New Roman"/>
          <w:szCs w:val="24"/>
        </w:rPr>
        <w:t>Interviewer for the Mental Health Training Grant</w:t>
      </w:r>
    </w:p>
    <w:p w14:paraId="25BC5489" w14:textId="2C41DFA7" w:rsidR="00A12731" w:rsidRPr="00C87AC6" w:rsidRDefault="00CF36C6" w:rsidP="00B4689F">
      <w:pPr>
        <w:tabs>
          <w:tab w:val="left" w:pos="1980"/>
          <w:tab w:val="left" w:pos="2790"/>
        </w:tabs>
        <w:ind w:left="1980" w:hanging="1980"/>
        <w:rPr>
          <w:rFonts w:ascii="Times New Roman" w:hAnsi="Times New Roman"/>
          <w:szCs w:val="24"/>
        </w:rPr>
      </w:pPr>
      <w:r w:rsidRPr="00C87AC6">
        <w:rPr>
          <w:rFonts w:ascii="Times New Roman" w:hAnsi="Times New Roman"/>
          <w:szCs w:val="24"/>
        </w:rPr>
        <w:t>2012</w:t>
      </w:r>
      <w:r w:rsidR="007A01E7" w:rsidRPr="00C87AC6">
        <w:rPr>
          <w:rFonts w:ascii="Times New Roman" w:hAnsi="Times New Roman"/>
          <w:szCs w:val="24"/>
        </w:rPr>
        <w:t>-</w:t>
      </w:r>
      <w:r w:rsidR="00DB0861">
        <w:rPr>
          <w:rFonts w:ascii="Times New Roman" w:hAnsi="Times New Roman"/>
          <w:szCs w:val="24"/>
        </w:rPr>
        <w:t xml:space="preserve"> </w:t>
      </w:r>
      <w:r w:rsidR="007A01E7" w:rsidRPr="00C87AC6">
        <w:rPr>
          <w:rFonts w:ascii="Times New Roman" w:hAnsi="Times New Roman"/>
          <w:szCs w:val="24"/>
        </w:rPr>
        <w:t>present</w:t>
      </w:r>
      <w:r w:rsidRPr="00C87AC6">
        <w:rPr>
          <w:rFonts w:ascii="Times New Roman" w:hAnsi="Times New Roman"/>
          <w:szCs w:val="24"/>
        </w:rPr>
        <w:t xml:space="preserve">  </w:t>
      </w:r>
      <w:r w:rsidR="00B4689F" w:rsidRPr="00C87AC6">
        <w:rPr>
          <w:rFonts w:ascii="Times New Roman" w:hAnsi="Times New Roman"/>
          <w:szCs w:val="24"/>
        </w:rPr>
        <w:tab/>
      </w:r>
      <w:r w:rsidR="00A12731" w:rsidRPr="00C87AC6">
        <w:rPr>
          <w:rFonts w:ascii="Times New Roman" w:hAnsi="Times New Roman"/>
          <w:szCs w:val="24"/>
        </w:rPr>
        <w:t xml:space="preserve">Interviewer for the Geriatric Clinical Epidemiology and Aging-Related Research (T32) </w:t>
      </w:r>
      <w:r w:rsidR="00B4689F" w:rsidRPr="00C87AC6">
        <w:rPr>
          <w:rFonts w:ascii="Times New Roman" w:hAnsi="Times New Roman"/>
          <w:szCs w:val="24"/>
        </w:rPr>
        <w:t xml:space="preserve">   </w:t>
      </w:r>
      <w:r w:rsidR="00A12731" w:rsidRPr="00C87AC6">
        <w:rPr>
          <w:rFonts w:ascii="Times New Roman" w:hAnsi="Times New Roman"/>
          <w:szCs w:val="24"/>
        </w:rPr>
        <w:t xml:space="preserve">Program, </w:t>
      </w:r>
      <w:r w:rsidR="00B4689F" w:rsidRPr="00C87AC6">
        <w:rPr>
          <w:rFonts w:ascii="Times New Roman" w:hAnsi="Times New Roman"/>
          <w:szCs w:val="24"/>
        </w:rPr>
        <w:t>Y</w:t>
      </w:r>
      <w:r w:rsidR="00A12731" w:rsidRPr="00C87AC6">
        <w:rPr>
          <w:rFonts w:ascii="Times New Roman" w:hAnsi="Times New Roman"/>
          <w:szCs w:val="24"/>
        </w:rPr>
        <w:t>ale</w:t>
      </w:r>
      <w:r w:rsidR="00947273" w:rsidRPr="00C87AC6">
        <w:rPr>
          <w:rFonts w:ascii="Times New Roman" w:hAnsi="Times New Roman"/>
          <w:szCs w:val="24"/>
        </w:rPr>
        <w:t xml:space="preserve"> </w:t>
      </w:r>
      <w:r w:rsidR="00A12731" w:rsidRPr="00C87AC6">
        <w:rPr>
          <w:rFonts w:ascii="Times New Roman" w:hAnsi="Times New Roman"/>
          <w:szCs w:val="24"/>
        </w:rPr>
        <w:t xml:space="preserve">School of Medicine </w:t>
      </w:r>
    </w:p>
    <w:p w14:paraId="4503DBB8" w14:textId="0703267B" w:rsidR="00710C98" w:rsidRPr="00C87AC6" w:rsidRDefault="00710C98" w:rsidP="00DE64CB">
      <w:pPr>
        <w:tabs>
          <w:tab w:val="left" w:pos="1980"/>
          <w:tab w:val="left" w:pos="2790"/>
        </w:tabs>
        <w:rPr>
          <w:rFonts w:ascii="Times New Roman" w:hAnsi="Times New Roman"/>
          <w:szCs w:val="24"/>
        </w:rPr>
      </w:pPr>
      <w:r w:rsidRPr="00C87AC6">
        <w:rPr>
          <w:rFonts w:ascii="Times New Roman" w:hAnsi="Times New Roman"/>
          <w:szCs w:val="24"/>
        </w:rPr>
        <w:t>2012-</w:t>
      </w:r>
      <w:r w:rsidR="009C74CC" w:rsidRPr="00C87AC6">
        <w:rPr>
          <w:rFonts w:ascii="Times New Roman" w:hAnsi="Times New Roman"/>
          <w:szCs w:val="24"/>
        </w:rPr>
        <w:t>2014</w:t>
      </w:r>
      <w:r w:rsidR="000F1993">
        <w:rPr>
          <w:rFonts w:ascii="Times New Roman" w:hAnsi="Times New Roman"/>
          <w:szCs w:val="24"/>
        </w:rPr>
        <w:t>, 2020</w:t>
      </w:r>
      <w:r w:rsidR="00CF36C6" w:rsidRPr="00C87AC6">
        <w:rPr>
          <w:rFonts w:ascii="Times New Roman" w:hAnsi="Times New Roman"/>
          <w:szCs w:val="24"/>
        </w:rPr>
        <w:t xml:space="preserve">   </w:t>
      </w:r>
      <w:r w:rsidR="00B4689F" w:rsidRPr="00C87AC6">
        <w:rPr>
          <w:rFonts w:ascii="Times New Roman" w:hAnsi="Times New Roman"/>
          <w:szCs w:val="24"/>
        </w:rPr>
        <w:tab/>
      </w:r>
      <w:r w:rsidRPr="00C87AC6">
        <w:rPr>
          <w:rFonts w:ascii="Times New Roman" w:hAnsi="Times New Roman"/>
          <w:szCs w:val="24"/>
        </w:rPr>
        <w:t>Diversity Committee</w:t>
      </w:r>
      <w:r w:rsidR="00B96823" w:rsidRPr="00C87AC6">
        <w:rPr>
          <w:rFonts w:ascii="Times New Roman" w:hAnsi="Times New Roman"/>
          <w:szCs w:val="24"/>
        </w:rPr>
        <w:t>, Yale School of Public Health</w:t>
      </w:r>
    </w:p>
    <w:p w14:paraId="74E81EA0" w14:textId="77777777" w:rsidR="00CF704B" w:rsidRDefault="00CF36C6" w:rsidP="00DE64CB">
      <w:pPr>
        <w:tabs>
          <w:tab w:val="left" w:pos="1980"/>
          <w:tab w:val="left" w:pos="2790"/>
        </w:tabs>
        <w:rPr>
          <w:rFonts w:ascii="Times New Roman" w:hAnsi="Times New Roman"/>
          <w:szCs w:val="24"/>
        </w:rPr>
      </w:pPr>
      <w:r w:rsidRPr="00C87AC6">
        <w:rPr>
          <w:rFonts w:ascii="Times New Roman" w:hAnsi="Times New Roman"/>
          <w:szCs w:val="24"/>
        </w:rPr>
        <w:t xml:space="preserve">2011               </w:t>
      </w:r>
      <w:r w:rsidR="00E749B5" w:rsidRPr="00C87AC6">
        <w:rPr>
          <w:rFonts w:ascii="Times New Roman" w:hAnsi="Times New Roman"/>
          <w:szCs w:val="24"/>
        </w:rPr>
        <w:t xml:space="preserve"> </w:t>
      </w:r>
      <w:r w:rsidR="00B4689F" w:rsidRPr="00C87AC6">
        <w:rPr>
          <w:rFonts w:ascii="Times New Roman" w:hAnsi="Times New Roman"/>
          <w:szCs w:val="24"/>
        </w:rPr>
        <w:tab/>
      </w:r>
      <w:r w:rsidR="00402383" w:rsidRPr="00C87AC6">
        <w:rPr>
          <w:rFonts w:ascii="Times New Roman" w:hAnsi="Times New Roman"/>
          <w:szCs w:val="24"/>
        </w:rPr>
        <w:t xml:space="preserve">Applicant Interviewer for the Robert Wood Johnson Foundation Clinical Scholars </w:t>
      </w:r>
    </w:p>
    <w:p w14:paraId="4010F46A" w14:textId="07EBCE80" w:rsidR="00A72B64" w:rsidRPr="00C87AC6" w:rsidRDefault="00CF704B" w:rsidP="00DE64CB">
      <w:pPr>
        <w:tabs>
          <w:tab w:val="left" w:pos="1980"/>
          <w:tab w:val="left" w:pos="2790"/>
        </w:tabs>
        <w:rPr>
          <w:rFonts w:ascii="Times New Roman" w:hAnsi="Times New Roman"/>
          <w:szCs w:val="24"/>
        </w:rPr>
      </w:pPr>
      <w:r>
        <w:rPr>
          <w:rFonts w:ascii="Times New Roman" w:hAnsi="Times New Roman"/>
          <w:szCs w:val="24"/>
        </w:rPr>
        <w:tab/>
      </w:r>
      <w:r w:rsidR="00402383" w:rsidRPr="00C87AC6">
        <w:rPr>
          <w:rFonts w:ascii="Times New Roman" w:hAnsi="Times New Roman"/>
          <w:szCs w:val="24"/>
        </w:rPr>
        <w:t>Program</w:t>
      </w:r>
    </w:p>
    <w:p w14:paraId="657D66CA" w14:textId="77777777" w:rsidR="00710C98" w:rsidRPr="00C87AC6" w:rsidRDefault="00CF36C6" w:rsidP="00DE64CB">
      <w:pPr>
        <w:tabs>
          <w:tab w:val="left" w:pos="1980"/>
          <w:tab w:val="left" w:pos="2790"/>
        </w:tabs>
        <w:rPr>
          <w:rFonts w:ascii="Times New Roman" w:hAnsi="Times New Roman"/>
          <w:szCs w:val="24"/>
        </w:rPr>
      </w:pPr>
      <w:r w:rsidRPr="00C87AC6">
        <w:rPr>
          <w:rFonts w:ascii="Times New Roman" w:hAnsi="Times New Roman"/>
          <w:szCs w:val="24"/>
        </w:rPr>
        <w:t xml:space="preserve">2011               </w:t>
      </w:r>
      <w:r w:rsidR="00E749B5" w:rsidRPr="00C87AC6">
        <w:rPr>
          <w:rFonts w:ascii="Times New Roman" w:hAnsi="Times New Roman"/>
          <w:szCs w:val="24"/>
        </w:rPr>
        <w:t xml:space="preserve"> </w:t>
      </w:r>
      <w:r w:rsidR="00B4689F" w:rsidRPr="00C87AC6">
        <w:rPr>
          <w:rFonts w:ascii="Times New Roman" w:hAnsi="Times New Roman"/>
          <w:szCs w:val="24"/>
        </w:rPr>
        <w:tab/>
      </w:r>
      <w:r w:rsidR="000364AC" w:rsidRPr="00C87AC6">
        <w:rPr>
          <w:rFonts w:ascii="Times New Roman" w:hAnsi="Times New Roman"/>
          <w:szCs w:val="24"/>
        </w:rPr>
        <w:t xml:space="preserve">Summer Undergraduate Research Fellowship (SURF) Program </w:t>
      </w:r>
      <w:r w:rsidR="00710C98" w:rsidRPr="00C87AC6">
        <w:rPr>
          <w:rFonts w:ascii="Times New Roman" w:hAnsi="Times New Roman"/>
          <w:szCs w:val="24"/>
        </w:rPr>
        <w:t>Mentor</w:t>
      </w:r>
    </w:p>
    <w:p w14:paraId="16DD3CE2" w14:textId="77777777" w:rsidR="00710C98" w:rsidRPr="00C87AC6" w:rsidRDefault="00710C98" w:rsidP="00DE64CB">
      <w:pPr>
        <w:tabs>
          <w:tab w:val="left" w:pos="1980"/>
          <w:tab w:val="left" w:pos="2790"/>
        </w:tabs>
        <w:rPr>
          <w:rFonts w:ascii="Times New Roman" w:hAnsi="Times New Roman"/>
          <w:szCs w:val="24"/>
        </w:rPr>
      </w:pPr>
      <w:r w:rsidRPr="00C87AC6">
        <w:rPr>
          <w:rFonts w:ascii="Times New Roman" w:hAnsi="Times New Roman"/>
          <w:szCs w:val="24"/>
        </w:rPr>
        <w:t>2011</w:t>
      </w:r>
      <w:r w:rsidR="00CF36C6" w:rsidRPr="00C87AC6">
        <w:rPr>
          <w:rFonts w:ascii="Times New Roman" w:hAnsi="Times New Roman"/>
          <w:szCs w:val="24"/>
        </w:rPr>
        <w:t xml:space="preserve">              </w:t>
      </w:r>
      <w:r w:rsidRPr="00C87AC6">
        <w:rPr>
          <w:rFonts w:ascii="Times New Roman" w:hAnsi="Times New Roman"/>
          <w:szCs w:val="24"/>
        </w:rPr>
        <w:t xml:space="preserve"> </w:t>
      </w:r>
      <w:r w:rsidR="00E749B5" w:rsidRPr="00C87AC6">
        <w:rPr>
          <w:rFonts w:ascii="Times New Roman" w:hAnsi="Times New Roman"/>
          <w:szCs w:val="24"/>
        </w:rPr>
        <w:t xml:space="preserve"> </w:t>
      </w:r>
      <w:r w:rsidR="00B4689F" w:rsidRPr="00C87AC6">
        <w:rPr>
          <w:rFonts w:ascii="Times New Roman" w:hAnsi="Times New Roman"/>
          <w:szCs w:val="24"/>
        </w:rPr>
        <w:tab/>
      </w:r>
      <w:r w:rsidRPr="00C87AC6">
        <w:rPr>
          <w:rFonts w:ascii="Times New Roman" w:hAnsi="Times New Roman"/>
          <w:szCs w:val="24"/>
        </w:rPr>
        <w:t>Weinerman Committee</w:t>
      </w:r>
      <w:r w:rsidR="00B96823" w:rsidRPr="00C87AC6">
        <w:rPr>
          <w:rFonts w:ascii="Times New Roman" w:hAnsi="Times New Roman"/>
          <w:szCs w:val="24"/>
        </w:rPr>
        <w:t>, Yale School of Public Health</w:t>
      </w:r>
    </w:p>
    <w:p w14:paraId="1EE2A0BF" w14:textId="77777777" w:rsidR="0037203C" w:rsidRPr="00C87AC6" w:rsidRDefault="0037203C" w:rsidP="000E10C7">
      <w:pPr>
        <w:tabs>
          <w:tab w:val="left" w:pos="1980"/>
          <w:tab w:val="left" w:pos="2790"/>
        </w:tabs>
        <w:ind w:left="360" w:hanging="360"/>
        <w:rPr>
          <w:rFonts w:ascii="Times New Roman" w:hAnsi="Times New Roman"/>
          <w:b/>
          <w:szCs w:val="24"/>
        </w:rPr>
      </w:pPr>
    </w:p>
    <w:p w14:paraId="40757A5A" w14:textId="45606A81" w:rsidR="00DE64CB" w:rsidRPr="00C87AC6" w:rsidRDefault="008627BC" w:rsidP="000E10C7">
      <w:pPr>
        <w:tabs>
          <w:tab w:val="left" w:pos="1980"/>
          <w:tab w:val="left" w:pos="2790"/>
        </w:tabs>
        <w:ind w:left="360" w:hanging="360"/>
        <w:rPr>
          <w:rFonts w:ascii="Times New Roman" w:hAnsi="Times New Roman"/>
          <w:b/>
          <w:szCs w:val="24"/>
        </w:rPr>
      </w:pPr>
      <w:r w:rsidRPr="00C87AC6">
        <w:rPr>
          <w:rFonts w:ascii="Times New Roman" w:hAnsi="Times New Roman"/>
          <w:b/>
          <w:szCs w:val="24"/>
        </w:rPr>
        <w:t>Public Service:</w:t>
      </w:r>
    </w:p>
    <w:p w14:paraId="70133FE2" w14:textId="2D86C61A" w:rsidR="008627BC" w:rsidRPr="00C87AC6" w:rsidRDefault="008627BC" w:rsidP="000E10C7">
      <w:pPr>
        <w:tabs>
          <w:tab w:val="left" w:pos="1980"/>
          <w:tab w:val="left" w:pos="2790"/>
        </w:tabs>
        <w:ind w:left="360" w:hanging="360"/>
        <w:rPr>
          <w:rFonts w:ascii="Times New Roman" w:hAnsi="Times New Roman"/>
          <w:b/>
          <w:szCs w:val="24"/>
        </w:rPr>
      </w:pPr>
    </w:p>
    <w:p w14:paraId="05CD3535" w14:textId="1CB06F12" w:rsidR="00BE74BB" w:rsidRDefault="00BE74BB" w:rsidP="0037203C">
      <w:pPr>
        <w:tabs>
          <w:tab w:val="left" w:pos="1980"/>
          <w:tab w:val="left" w:pos="2790"/>
        </w:tabs>
        <w:ind w:left="1440" w:hanging="1440"/>
        <w:rPr>
          <w:rFonts w:ascii="Times New Roman" w:hAnsi="Times New Roman"/>
          <w:szCs w:val="24"/>
        </w:rPr>
      </w:pPr>
      <w:r>
        <w:rPr>
          <w:rFonts w:ascii="Times New Roman" w:hAnsi="Times New Roman"/>
          <w:szCs w:val="24"/>
        </w:rPr>
        <w:t>2023</w:t>
      </w:r>
      <w:r>
        <w:rPr>
          <w:rFonts w:ascii="Times New Roman" w:hAnsi="Times New Roman"/>
          <w:szCs w:val="24"/>
        </w:rPr>
        <w:tab/>
        <w:t xml:space="preserve">Board of Directors, </w:t>
      </w:r>
      <w:proofErr w:type="spellStart"/>
      <w:r w:rsidRPr="00BE74BB">
        <w:rPr>
          <w:rFonts w:ascii="Times New Roman" w:hAnsi="Times New Roman"/>
          <w:szCs w:val="24"/>
        </w:rPr>
        <w:t>smARTee</w:t>
      </w:r>
      <w:proofErr w:type="spellEnd"/>
      <w:r>
        <w:rPr>
          <w:rFonts w:ascii="Times New Roman" w:hAnsi="Times New Roman"/>
          <w:szCs w:val="24"/>
        </w:rPr>
        <w:t xml:space="preserve"> (www.smARTee.biz)</w:t>
      </w:r>
    </w:p>
    <w:p w14:paraId="19405FA1" w14:textId="77777777" w:rsidR="00BE74BB" w:rsidRDefault="00BE74BB" w:rsidP="0037203C">
      <w:pPr>
        <w:tabs>
          <w:tab w:val="left" w:pos="1980"/>
          <w:tab w:val="left" w:pos="2790"/>
        </w:tabs>
        <w:ind w:left="1440" w:hanging="1440"/>
        <w:rPr>
          <w:rFonts w:ascii="Times New Roman" w:hAnsi="Times New Roman"/>
          <w:szCs w:val="24"/>
        </w:rPr>
      </w:pPr>
    </w:p>
    <w:p w14:paraId="49F419B9" w14:textId="2C7ED865" w:rsidR="00626AAD" w:rsidRDefault="00626AAD" w:rsidP="0037203C">
      <w:pPr>
        <w:tabs>
          <w:tab w:val="left" w:pos="1980"/>
          <w:tab w:val="left" w:pos="2790"/>
        </w:tabs>
        <w:ind w:left="1440" w:hanging="1440"/>
        <w:rPr>
          <w:rFonts w:ascii="Times New Roman" w:hAnsi="Times New Roman"/>
          <w:szCs w:val="24"/>
        </w:rPr>
      </w:pPr>
      <w:r>
        <w:rPr>
          <w:rFonts w:ascii="Times New Roman" w:hAnsi="Times New Roman"/>
          <w:szCs w:val="24"/>
        </w:rPr>
        <w:t>2022</w:t>
      </w:r>
      <w:r>
        <w:rPr>
          <w:rFonts w:ascii="Times New Roman" w:hAnsi="Times New Roman"/>
          <w:szCs w:val="24"/>
        </w:rPr>
        <w:tab/>
        <w:t>My Social Gerontology and Health Lab conduct</w:t>
      </w:r>
      <w:r w:rsidR="00D734D1">
        <w:rPr>
          <w:rFonts w:ascii="Times New Roman" w:hAnsi="Times New Roman"/>
          <w:szCs w:val="24"/>
        </w:rPr>
        <w:t>ed</w:t>
      </w:r>
      <w:r>
        <w:rPr>
          <w:rFonts w:ascii="Times New Roman" w:hAnsi="Times New Roman"/>
          <w:szCs w:val="24"/>
        </w:rPr>
        <w:t xml:space="preserve"> focus groups for activities for the Milford Senior Center.</w:t>
      </w:r>
    </w:p>
    <w:p w14:paraId="6C84087C" w14:textId="77777777" w:rsidR="00626AAD" w:rsidRDefault="00626AAD" w:rsidP="0037203C">
      <w:pPr>
        <w:tabs>
          <w:tab w:val="left" w:pos="1980"/>
          <w:tab w:val="left" w:pos="2790"/>
        </w:tabs>
        <w:ind w:left="1440" w:hanging="1440"/>
        <w:rPr>
          <w:rFonts w:ascii="Times New Roman" w:hAnsi="Times New Roman"/>
          <w:szCs w:val="24"/>
        </w:rPr>
      </w:pPr>
    </w:p>
    <w:p w14:paraId="0518A03B" w14:textId="348BA6A0" w:rsidR="0037203C" w:rsidRPr="00C87AC6" w:rsidRDefault="0037203C" w:rsidP="0037203C">
      <w:pPr>
        <w:tabs>
          <w:tab w:val="left" w:pos="1980"/>
          <w:tab w:val="left" w:pos="2790"/>
        </w:tabs>
        <w:ind w:left="1440" w:hanging="1440"/>
        <w:rPr>
          <w:rFonts w:ascii="Times New Roman" w:hAnsi="Times New Roman"/>
          <w:szCs w:val="24"/>
        </w:rPr>
      </w:pPr>
      <w:r w:rsidRPr="00C87AC6">
        <w:rPr>
          <w:rFonts w:ascii="Times New Roman" w:hAnsi="Times New Roman"/>
          <w:szCs w:val="24"/>
        </w:rPr>
        <w:t>2018-</w:t>
      </w:r>
      <w:r w:rsidR="004F6911">
        <w:rPr>
          <w:rFonts w:ascii="Times New Roman" w:hAnsi="Times New Roman"/>
          <w:szCs w:val="24"/>
        </w:rPr>
        <w:t>present</w:t>
      </w:r>
      <w:r w:rsidRPr="00C87AC6">
        <w:rPr>
          <w:rFonts w:ascii="Times New Roman" w:hAnsi="Times New Roman"/>
          <w:szCs w:val="24"/>
        </w:rPr>
        <w:tab/>
        <w:t xml:space="preserve">I </w:t>
      </w:r>
      <w:r w:rsidR="004F6911">
        <w:rPr>
          <w:rFonts w:ascii="Times New Roman" w:hAnsi="Times New Roman"/>
          <w:szCs w:val="24"/>
        </w:rPr>
        <w:t>was</w:t>
      </w:r>
      <w:r w:rsidRPr="00C87AC6">
        <w:rPr>
          <w:rFonts w:ascii="Times New Roman" w:hAnsi="Times New Roman"/>
          <w:szCs w:val="24"/>
        </w:rPr>
        <w:t xml:space="preserve"> a member of the Peer Recruitment Team as part of LiveWell’s </w:t>
      </w:r>
      <w:r w:rsidRPr="00C87AC6">
        <w:rPr>
          <w:rFonts w:ascii="Times New Roman" w:hAnsi="Times New Roman"/>
          <w:color w:val="000000"/>
          <w:szCs w:val="24"/>
        </w:rPr>
        <w:t>Eugene Washington PCORI Engagement Award:</w:t>
      </w:r>
      <w:r w:rsidRPr="00C87AC6">
        <w:rPr>
          <w:rFonts w:ascii="Times New Roman" w:hAnsi="Times New Roman"/>
          <w:szCs w:val="24"/>
        </w:rPr>
        <w:t xml:space="preserve"> </w:t>
      </w:r>
      <w:r w:rsidRPr="00C87AC6">
        <w:rPr>
          <w:rFonts w:ascii="Times New Roman" w:hAnsi="Times New Roman"/>
          <w:bCs/>
          <w:i/>
          <w:iCs/>
          <w:szCs w:val="24"/>
        </w:rPr>
        <w:t>“Empowering Partners: Engaging Individuals with Dementia and Care Partners PCOR/CER”. </w:t>
      </w:r>
      <w:r w:rsidR="004F6911">
        <w:rPr>
          <w:rFonts w:ascii="Times New Roman" w:hAnsi="Times New Roman"/>
          <w:bCs/>
          <w:szCs w:val="24"/>
        </w:rPr>
        <w:t>I now continue as a volunteer as a consultant and collaborator with LiveWell Institute.</w:t>
      </w:r>
      <w:r w:rsidRPr="00C87AC6">
        <w:rPr>
          <w:rFonts w:ascii="Times New Roman" w:hAnsi="Times New Roman"/>
          <w:bCs/>
          <w:i/>
          <w:iCs/>
          <w:szCs w:val="24"/>
        </w:rPr>
        <w:t xml:space="preserve">  </w:t>
      </w:r>
    </w:p>
    <w:p w14:paraId="3239A6B9" w14:textId="77777777" w:rsidR="0037203C" w:rsidRPr="00C87AC6" w:rsidRDefault="0037203C" w:rsidP="0037203C">
      <w:pPr>
        <w:tabs>
          <w:tab w:val="left" w:pos="1980"/>
          <w:tab w:val="left" w:pos="2790"/>
        </w:tabs>
        <w:ind w:left="1440" w:hanging="1440"/>
        <w:rPr>
          <w:rFonts w:ascii="Times New Roman" w:hAnsi="Times New Roman"/>
          <w:szCs w:val="24"/>
        </w:rPr>
      </w:pPr>
    </w:p>
    <w:p w14:paraId="503FC48A" w14:textId="7A4598D4" w:rsidR="0037203C" w:rsidRDefault="008627BC" w:rsidP="0037203C">
      <w:pPr>
        <w:tabs>
          <w:tab w:val="left" w:pos="1980"/>
          <w:tab w:val="left" w:pos="2790"/>
        </w:tabs>
        <w:ind w:left="1440" w:hanging="1440"/>
        <w:rPr>
          <w:rFonts w:ascii="Times New Roman" w:hAnsi="Times New Roman"/>
          <w:szCs w:val="24"/>
        </w:rPr>
      </w:pPr>
      <w:r w:rsidRPr="00C87AC6">
        <w:rPr>
          <w:rFonts w:ascii="Times New Roman" w:hAnsi="Times New Roman"/>
          <w:szCs w:val="24"/>
        </w:rPr>
        <w:t>2016-present</w:t>
      </w:r>
      <w:r w:rsidRPr="00C87AC6">
        <w:rPr>
          <w:rFonts w:ascii="Times New Roman" w:hAnsi="Times New Roman"/>
          <w:szCs w:val="24"/>
        </w:rPr>
        <w:tab/>
      </w:r>
      <w:r w:rsidR="004737F2" w:rsidRPr="00C87AC6">
        <w:rPr>
          <w:rFonts w:ascii="Times New Roman" w:hAnsi="Times New Roman"/>
          <w:szCs w:val="24"/>
        </w:rPr>
        <w:t>I am a v</w:t>
      </w:r>
      <w:r w:rsidRPr="00C87AC6">
        <w:rPr>
          <w:rFonts w:ascii="Times New Roman" w:hAnsi="Times New Roman"/>
          <w:szCs w:val="24"/>
        </w:rPr>
        <w:t>olunteer for the Alzheimer’s Association Connecticut Chapter</w:t>
      </w:r>
      <w:r w:rsidR="004D7B85" w:rsidRPr="00C87AC6">
        <w:rPr>
          <w:rFonts w:ascii="Times New Roman" w:hAnsi="Times New Roman"/>
          <w:szCs w:val="24"/>
        </w:rPr>
        <w:t>. I was a volunteer for the 2</w:t>
      </w:r>
      <w:r w:rsidR="004737F2" w:rsidRPr="00C87AC6">
        <w:rPr>
          <w:rFonts w:ascii="Times New Roman" w:hAnsi="Times New Roman"/>
          <w:szCs w:val="24"/>
        </w:rPr>
        <w:t>0</w:t>
      </w:r>
      <w:r w:rsidR="004D7B85" w:rsidRPr="00C87AC6">
        <w:rPr>
          <w:rFonts w:ascii="Times New Roman" w:hAnsi="Times New Roman"/>
          <w:szCs w:val="24"/>
        </w:rPr>
        <w:t xml:space="preserve">16 New </w:t>
      </w:r>
      <w:r w:rsidR="00092C5C" w:rsidRPr="00C87AC6">
        <w:rPr>
          <w:rFonts w:ascii="Times New Roman" w:hAnsi="Times New Roman"/>
          <w:szCs w:val="24"/>
        </w:rPr>
        <w:t>Haven Walk.  I was an attendee at the 2017 Symposium on Alzheimer’s Disease</w:t>
      </w:r>
      <w:r w:rsidR="004737F2" w:rsidRPr="00C87AC6">
        <w:rPr>
          <w:rFonts w:ascii="Times New Roman" w:hAnsi="Times New Roman"/>
          <w:szCs w:val="24"/>
        </w:rPr>
        <w:t xml:space="preserve"> in Cromwell, CT</w:t>
      </w:r>
      <w:r w:rsidR="00092C5C" w:rsidRPr="00C87AC6">
        <w:rPr>
          <w:rFonts w:ascii="Times New Roman" w:hAnsi="Times New Roman"/>
          <w:szCs w:val="24"/>
        </w:rPr>
        <w:t xml:space="preserve">. </w:t>
      </w:r>
      <w:r w:rsidR="004D7B85" w:rsidRPr="00C87AC6">
        <w:rPr>
          <w:rFonts w:ascii="Times New Roman" w:hAnsi="Times New Roman"/>
          <w:szCs w:val="24"/>
        </w:rPr>
        <w:t>I</w:t>
      </w:r>
      <w:r w:rsidR="004737F2" w:rsidRPr="00C87AC6">
        <w:rPr>
          <w:rFonts w:ascii="Times New Roman" w:hAnsi="Times New Roman"/>
          <w:szCs w:val="24"/>
        </w:rPr>
        <w:t xml:space="preserve"> participated in a panel on Alzheimer’s Caregiving with the Alzheimer’s Association at the Yale Alumni Day 2018. I</w:t>
      </w:r>
      <w:r w:rsidR="004D7B85" w:rsidRPr="00C87AC6">
        <w:rPr>
          <w:rFonts w:ascii="Times New Roman" w:hAnsi="Times New Roman"/>
          <w:szCs w:val="24"/>
        </w:rPr>
        <w:t xml:space="preserve"> </w:t>
      </w:r>
      <w:r w:rsidR="001C3220" w:rsidRPr="00C87AC6">
        <w:rPr>
          <w:rFonts w:ascii="Times New Roman" w:hAnsi="Times New Roman"/>
          <w:szCs w:val="24"/>
        </w:rPr>
        <w:t>was</w:t>
      </w:r>
      <w:r w:rsidR="004D7B85" w:rsidRPr="00C87AC6">
        <w:rPr>
          <w:rFonts w:ascii="Times New Roman" w:hAnsi="Times New Roman"/>
          <w:szCs w:val="24"/>
        </w:rPr>
        <w:t xml:space="preserve"> </w:t>
      </w:r>
      <w:r w:rsidR="00570C8D" w:rsidRPr="00C87AC6">
        <w:rPr>
          <w:rFonts w:ascii="Times New Roman" w:hAnsi="Times New Roman"/>
          <w:szCs w:val="24"/>
        </w:rPr>
        <w:t>a fundraiser for</w:t>
      </w:r>
      <w:r w:rsidR="004D7B85" w:rsidRPr="00C87AC6">
        <w:rPr>
          <w:rFonts w:ascii="Times New Roman" w:hAnsi="Times New Roman"/>
          <w:szCs w:val="24"/>
        </w:rPr>
        <w:t xml:space="preserve"> the 2018</w:t>
      </w:r>
      <w:r w:rsidR="009C2D03">
        <w:rPr>
          <w:rFonts w:ascii="Times New Roman" w:hAnsi="Times New Roman"/>
          <w:szCs w:val="24"/>
        </w:rPr>
        <w:t xml:space="preserve"> and 2019</w:t>
      </w:r>
      <w:r w:rsidR="004D7B85" w:rsidRPr="00C87AC6">
        <w:rPr>
          <w:rFonts w:ascii="Times New Roman" w:hAnsi="Times New Roman"/>
          <w:szCs w:val="24"/>
        </w:rPr>
        <w:t xml:space="preserve"> New Haven Walk</w:t>
      </w:r>
      <w:r w:rsidR="009C2D03">
        <w:rPr>
          <w:rFonts w:ascii="Times New Roman" w:hAnsi="Times New Roman"/>
          <w:szCs w:val="24"/>
        </w:rPr>
        <w:t>s</w:t>
      </w:r>
      <w:r w:rsidR="004D7B85" w:rsidRPr="00C87AC6">
        <w:rPr>
          <w:rFonts w:ascii="Times New Roman" w:hAnsi="Times New Roman"/>
          <w:szCs w:val="24"/>
        </w:rPr>
        <w:t>.</w:t>
      </w:r>
      <w:r w:rsidR="00F03D52" w:rsidRPr="00C87AC6">
        <w:rPr>
          <w:rFonts w:ascii="Times New Roman" w:hAnsi="Times New Roman"/>
          <w:szCs w:val="24"/>
        </w:rPr>
        <w:t xml:space="preserve"> I</w:t>
      </w:r>
      <w:r w:rsidR="009C2D03">
        <w:rPr>
          <w:rFonts w:ascii="Times New Roman" w:hAnsi="Times New Roman"/>
          <w:szCs w:val="24"/>
        </w:rPr>
        <w:t xml:space="preserve"> am</w:t>
      </w:r>
      <w:r w:rsidR="00F03D52" w:rsidRPr="00C87AC6">
        <w:rPr>
          <w:rFonts w:ascii="Times New Roman" w:hAnsi="Times New Roman"/>
          <w:szCs w:val="24"/>
        </w:rPr>
        <w:t xml:space="preserve"> </w:t>
      </w:r>
      <w:r w:rsidR="0066625E" w:rsidRPr="00C87AC6">
        <w:rPr>
          <w:rFonts w:ascii="Times New Roman" w:hAnsi="Times New Roman"/>
          <w:szCs w:val="24"/>
        </w:rPr>
        <w:t>on the program committee for</w:t>
      </w:r>
      <w:r w:rsidR="00F03D52" w:rsidRPr="00C87AC6">
        <w:rPr>
          <w:rFonts w:ascii="Times New Roman" w:hAnsi="Times New Roman"/>
          <w:szCs w:val="24"/>
        </w:rPr>
        <w:t xml:space="preserve"> the CT Alzheimer’s Association’s Dementia Education Conference</w:t>
      </w:r>
      <w:r w:rsidR="009C2D03">
        <w:rPr>
          <w:rFonts w:ascii="Times New Roman" w:hAnsi="Times New Roman"/>
          <w:szCs w:val="24"/>
        </w:rPr>
        <w:t>s</w:t>
      </w:r>
      <w:r w:rsidR="00F03D52" w:rsidRPr="00C87AC6">
        <w:rPr>
          <w:rFonts w:ascii="Times New Roman" w:hAnsi="Times New Roman"/>
          <w:szCs w:val="24"/>
        </w:rPr>
        <w:t xml:space="preserve"> in 2019</w:t>
      </w:r>
      <w:r w:rsidR="009C2D03">
        <w:rPr>
          <w:rFonts w:ascii="Times New Roman" w:hAnsi="Times New Roman"/>
          <w:szCs w:val="24"/>
        </w:rPr>
        <w:t xml:space="preserve"> and 2020</w:t>
      </w:r>
      <w:r w:rsidR="00F03D52" w:rsidRPr="00C87AC6">
        <w:rPr>
          <w:rFonts w:ascii="Times New Roman" w:hAnsi="Times New Roman"/>
          <w:szCs w:val="24"/>
        </w:rPr>
        <w:t>.</w:t>
      </w:r>
    </w:p>
    <w:p w14:paraId="1B4B4A15" w14:textId="77777777" w:rsidR="00BE74BB" w:rsidRPr="00C87AC6" w:rsidRDefault="00BE74BB" w:rsidP="00BE74BB">
      <w:pPr>
        <w:tabs>
          <w:tab w:val="left" w:pos="1980"/>
          <w:tab w:val="left" w:pos="2790"/>
        </w:tabs>
        <w:rPr>
          <w:rFonts w:ascii="Times New Roman" w:hAnsi="Times New Roman"/>
          <w:szCs w:val="24"/>
        </w:rPr>
      </w:pPr>
    </w:p>
    <w:p w14:paraId="75E396C6" w14:textId="1BBAA191" w:rsidR="000E10C7" w:rsidRPr="00C87AC6" w:rsidRDefault="000E10C7" w:rsidP="000E10C7">
      <w:pPr>
        <w:tabs>
          <w:tab w:val="left" w:pos="1980"/>
          <w:tab w:val="left" w:pos="2790"/>
        </w:tabs>
        <w:ind w:left="360" w:right="-360" w:hanging="360"/>
        <w:rPr>
          <w:rFonts w:ascii="Times New Roman" w:hAnsi="Times New Roman"/>
          <w:b/>
          <w:szCs w:val="24"/>
        </w:rPr>
      </w:pPr>
      <w:r w:rsidRPr="00C87AC6">
        <w:rPr>
          <w:rFonts w:ascii="Times New Roman" w:hAnsi="Times New Roman"/>
          <w:b/>
          <w:color w:val="000000"/>
          <w:szCs w:val="24"/>
        </w:rPr>
        <w:lastRenderedPageBreak/>
        <w:t>BIBLIOGRAPHY:</w:t>
      </w:r>
      <w:r w:rsidRPr="00C87AC6">
        <w:rPr>
          <w:rFonts w:ascii="Times New Roman" w:hAnsi="Times New Roman"/>
          <w:b/>
          <w:color w:val="000000"/>
          <w:szCs w:val="24"/>
        </w:rPr>
        <w:br/>
      </w:r>
    </w:p>
    <w:p w14:paraId="371C2018" w14:textId="77777777" w:rsidR="00F73797" w:rsidRPr="00C87AC6" w:rsidRDefault="00ED1042" w:rsidP="00F022B9">
      <w:pPr>
        <w:tabs>
          <w:tab w:val="left" w:pos="1980"/>
          <w:tab w:val="left" w:pos="2790"/>
        </w:tabs>
        <w:ind w:left="540" w:hanging="540"/>
        <w:rPr>
          <w:rFonts w:ascii="Times New Roman" w:hAnsi="Times New Roman"/>
          <w:b/>
          <w:szCs w:val="24"/>
        </w:rPr>
      </w:pPr>
      <w:r w:rsidRPr="00C87AC6">
        <w:rPr>
          <w:rFonts w:ascii="Times New Roman" w:hAnsi="Times New Roman"/>
          <w:b/>
          <w:szCs w:val="24"/>
        </w:rPr>
        <w:tab/>
      </w:r>
      <w:r w:rsidR="000E10C7" w:rsidRPr="00C87AC6">
        <w:rPr>
          <w:rFonts w:ascii="Times New Roman" w:hAnsi="Times New Roman"/>
          <w:b/>
          <w:szCs w:val="24"/>
        </w:rPr>
        <w:t xml:space="preserve">Peer-Reviewed </w:t>
      </w:r>
      <w:r w:rsidR="00F73797" w:rsidRPr="00C87AC6">
        <w:rPr>
          <w:rFonts w:ascii="Times New Roman" w:hAnsi="Times New Roman"/>
          <w:b/>
          <w:szCs w:val="24"/>
        </w:rPr>
        <w:t>Original Research</w:t>
      </w:r>
    </w:p>
    <w:p w14:paraId="4D07FD6D" w14:textId="77777777" w:rsidR="000E10C7" w:rsidRPr="00C87AC6" w:rsidRDefault="00CB6AB8" w:rsidP="00F022B9">
      <w:pPr>
        <w:tabs>
          <w:tab w:val="left" w:pos="1980"/>
          <w:tab w:val="left" w:pos="2790"/>
        </w:tabs>
        <w:ind w:left="540" w:hanging="540"/>
        <w:rPr>
          <w:rFonts w:ascii="Times New Roman" w:hAnsi="Times New Roman"/>
          <w:szCs w:val="24"/>
        </w:rPr>
      </w:pPr>
      <w:r w:rsidRPr="00C87AC6">
        <w:rPr>
          <w:rFonts w:ascii="Times New Roman" w:hAnsi="Times New Roman"/>
          <w:b/>
          <w:szCs w:val="24"/>
        </w:rPr>
        <w:tab/>
      </w:r>
    </w:p>
    <w:p w14:paraId="46922E17" w14:textId="77777777" w:rsidR="00F20B18" w:rsidRPr="00C87AC6" w:rsidRDefault="00686989" w:rsidP="00A90CC0">
      <w:pPr>
        <w:tabs>
          <w:tab w:val="left" w:pos="540"/>
          <w:tab w:val="left" w:pos="1980"/>
          <w:tab w:val="left" w:pos="2790"/>
        </w:tabs>
        <w:ind w:left="540"/>
        <w:rPr>
          <w:rFonts w:ascii="Times New Roman" w:hAnsi="Times New Roman"/>
          <w:szCs w:val="24"/>
        </w:rPr>
      </w:pPr>
      <w:r w:rsidRPr="00C87AC6">
        <w:rPr>
          <w:rFonts w:ascii="Times New Roman" w:hAnsi="Times New Roman"/>
          <w:szCs w:val="24"/>
        </w:rPr>
        <w:t>1.</w:t>
      </w:r>
      <w:r w:rsidRPr="00C87AC6">
        <w:rPr>
          <w:rFonts w:ascii="Times New Roman" w:hAnsi="Times New Roman"/>
          <w:b/>
          <w:szCs w:val="24"/>
        </w:rPr>
        <w:t xml:space="preserve"> </w:t>
      </w:r>
      <w:r w:rsidR="00F20B18" w:rsidRPr="00C87AC6">
        <w:rPr>
          <w:rFonts w:ascii="Times New Roman" w:hAnsi="Times New Roman"/>
          <w:b/>
          <w:szCs w:val="24"/>
        </w:rPr>
        <w:t>Monin, J. K.</w:t>
      </w:r>
      <w:r w:rsidR="00F20B18" w:rsidRPr="00C87AC6">
        <w:rPr>
          <w:rFonts w:ascii="Times New Roman" w:hAnsi="Times New Roman"/>
          <w:szCs w:val="24"/>
        </w:rPr>
        <w:t xml:space="preserve">, Clark, M. S., &amp; Lemay, E. P. (2008). Communal responsiveness in relationships with female versus male family members. </w:t>
      </w:r>
      <w:r w:rsidR="00F20B18" w:rsidRPr="00C87AC6">
        <w:rPr>
          <w:rFonts w:ascii="Times New Roman" w:hAnsi="Times New Roman"/>
          <w:i/>
          <w:iCs/>
          <w:szCs w:val="24"/>
        </w:rPr>
        <w:t>Sex Roles,</w:t>
      </w:r>
      <w:r w:rsidR="00F20B18" w:rsidRPr="00C87AC6">
        <w:rPr>
          <w:rFonts w:ascii="Times New Roman" w:hAnsi="Times New Roman"/>
          <w:szCs w:val="24"/>
        </w:rPr>
        <w:t xml:space="preserve"> </w:t>
      </w:r>
      <w:r w:rsidR="00F20B18" w:rsidRPr="00C87AC6">
        <w:rPr>
          <w:rFonts w:ascii="Times New Roman" w:hAnsi="Times New Roman"/>
          <w:bCs/>
          <w:i/>
          <w:szCs w:val="24"/>
        </w:rPr>
        <w:t>59,</w:t>
      </w:r>
      <w:r w:rsidR="00F20B18" w:rsidRPr="00C87AC6">
        <w:rPr>
          <w:rFonts w:ascii="Times New Roman" w:hAnsi="Times New Roman"/>
          <w:i/>
          <w:szCs w:val="24"/>
        </w:rPr>
        <w:t xml:space="preserve"> 3-4,</w:t>
      </w:r>
      <w:r w:rsidR="00F20B18" w:rsidRPr="00C87AC6">
        <w:rPr>
          <w:rFonts w:ascii="Times New Roman" w:hAnsi="Times New Roman"/>
          <w:szCs w:val="24"/>
        </w:rPr>
        <w:t xml:space="preserve"> 176- 188. </w:t>
      </w:r>
    </w:p>
    <w:p w14:paraId="70FF0CFB" w14:textId="77777777" w:rsidR="00F20B18" w:rsidRPr="00C87AC6" w:rsidRDefault="00F20B18" w:rsidP="00A90CC0">
      <w:pPr>
        <w:tabs>
          <w:tab w:val="left" w:pos="540"/>
          <w:tab w:val="left" w:pos="1980"/>
          <w:tab w:val="left" w:pos="2790"/>
        </w:tabs>
        <w:ind w:left="540"/>
        <w:rPr>
          <w:rFonts w:ascii="Times New Roman" w:hAnsi="Times New Roman"/>
          <w:szCs w:val="24"/>
        </w:rPr>
      </w:pPr>
    </w:p>
    <w:p w14:paraId="03A1F738" w14:textId="77777777" w:rsidR="00F20B18" w:rsidRPr="00C87AC6" w:rsidRDefault="00AC3AE9" w:rsidP="00A90CC0">
      <w:pPr>
        <w:tabs>
          <w:tab w:val="left" w:pos="540"/>
          <w:tab w:val="left" w:pos="1980"/>
          <w:tab w:val="left" w:pos="2790"/>
        </w:tabs>
        <w:ind w:left="540"/>
        <w:rPr>
          <w:rFonts w:ascii="Times New Roman" w:hAnsi="Times New Roman"/>
          <w:szCs w:val="24"/>
        </w:rPr>
      </w:pPr>
      <w:r w:rsidRPr="00C87AC6">
        <w:rPr>
          <w:rFonts w:ascii="Times New Roman" w:hAnsi="Times New Roman"/>
          <w:szCs w:val="24"/>
        </w:rPr>
        <w:t xml:space="preserve"> </w:t>
      </w:r>
      <w:r w:rsidR="00686989" w:rsidRPr="00C87AC6">
        <w:rPr>
          <w:rFonts w:ascii="Times New Roman" w:hAnsi="Times New Roman"/>
          <w:szCs w:val="24"/>
        </w:rPr>
        <w:t>2.</w:t>
      </w:r>
      <w:r w:rsidR="00686989" w:rsidRPr="00C87AC6">
        <w:rPr>
          <w:rFonts w:ascii="Times New Roman" w:hAnsi="Times New Roman"/>
          <w:b/>
          <w:szCs w:val="24"/>
        </w:rPr>
        <w:t xml:space="preserve"> </w:t>
      </w:r>
      <w:r w:rsidR="00F20B18" w:rsidRPr="00C87AC6">
        <w:rPr>
          <w:rFonts w:ascii="Times New Roman" w:hAnsi="Times New Roman"/>
          <w:b/>
          <w:szCs w:val="24"/>
        </w:rPr>
        <w:t>Monin, J. K.</w:t>
      </w:r>
      <w:r w:rsidR="00F20B18" w:rsidRPr="00C87AC6">
        <w:rPr>
          <w:rFonts w:ascii="Times New Roman" w:hAnsi="Times New Roman"/>
          <w:szCs w:val="24"/>
        </w:rPr>
        <w:t xml:space="preserve">, Martire, L. M., Schulz, R. &amp; Clark, M. S. (2009).  Willingness to express emotions to caregiving spouses. </w:t>
      </w:r>
      <w:r w:rsidR="00F20B18" w:rsidRPr="00C87AC6">
        <w:rPr>
          <w:rFonts w:ascii="Times New Roman" w:hAnsi="Times New Roman"/>
          <w:i/>
          <w:szCs w:val="24"/>
        </w:rPr>
        <w:t>Emotion, 9, 1,</w:t>
      </w:r>
      <w:r w:rsidR="00F20B18" w:rsidRPr="00C87AC6">
        <w:rPr>
          <w:rFonts w:ascii="Times New Roman" w:hAnsi="Times New Roman"/>
          <w:szCs w:val="24"/>
        </w:rPr>
        <w:t xml:space="preserve"> 101-106. </w:t>
      </w:r>
    </w:p>
    <w:p w14:paraId="7795C089" w14:textId="77777777" w:rsidR="00F20B18" w:rsidRPr="00C87AC6" w:rsidRDefault="00F20B18" w:rsidP="00A90CC0">
      <w:pPr>
        <w:tabs>
          <w:tab w:val="left" w:pos="540"/>
          <w:tab w:val="left" w:pos="1980"/>
          <w:tab w:val="left" w:pos="2790"/>
        </w:tabs>
        <w:ind w:left="540"/>
        <w:rPr>
          <w:rFonts w:ascii="Times New Roman" w:hAnsi="Times New Roman"/>
          <w:szCs w:val="24"/>
        </w:rPr>
      </w:pPr>
    </w:p>
    <w:p w14:paraId="47083384" w14:textId="77777777" w:rsidR="00F20B18" w:rsidRPr="00C87AC6" w:rsidRDefault="00686989" w:rsidP="00A90CC0">
      <w:pPr>
        <w:tabs>
          <w:tab w:val="left" w:pos="540"/>
          <w:tab w:val="left" w:pos="1980"/>
          <w:tab w:val="left" w:pos="2790"/>
        </w:tabs>
        <w:ind w:left="540"/>
        <w:rPr>
          <w:rFonts w:ascii="Times New Roman" w:hAnsi="Times New Roman"/>
          <w:szCs w:val="24"/>
        </w:rPr>
      </w:pPr>
      <w:r w:rsidRPr="00C87AC6">
        <w:rPr>
          <w:rFonts w:ascii="Times New Roman" w:hAnsi="Times New Roman"/>
          <w:szCs w:val="24"/>
        </w:rPr>
        <w:t xml:space="preserve">3. </w:t>
      </w:r>
      <w:r w:rsidR="00F20B18" w:rsidRPr="00C87AC6">
        <w:rPr>
          <w:rFonts w:ascii="Times New Roman" w:hAnsi="Times New Roman"/>
          <w:szCs w:val="24"/>
        </w:rPr>
        <w:t xml:space="preserve">Schulz, R., Beach, S. R., Hebert, R. S., Martire, L. M., </w:t>
      </w:r>
      <w:r w:rsidR="00F20B18" w:rsidRPr="00C87AC6">
        <w:rPr>
          <w:rFonts w:ascii="Times New Roman" w:hAnsi="Times New Roman"/>
          <w:b/>
          <w:szCs w:val="24"/>
        </w:rPr>
        <w:t>Monin, J. K.</w:t>
      </w:r>
      <w:r w:rsidR="00F20B18" w:rsidRPr="00C87AC6">
        <w:rPr>
          <w:rFonts w:ascii="Times New Roman" w:hAnsi="Times New Roman"/>
          <w:szCs w:val="24"/>
        </w:rPr>
        <w:t xml:space="preserve">, Tompkins, C. A., Albert, S. M. (2009). Spousal suffering and partner's depression and cardiovascular disease: The Cardiovascular Health Study. </w:t>
      </w:r>
      <w:r w:rsidR="00F20B18" w:rsidRPr="00C87AC6">
        <w:rPr>
          <w:rFonts w:ascii="Times New Roman" w:hAnsi="Times New Roman"/>
          <w:i/>
          <w:szCs w:val="24"/>
        </w:rPr>
        <w:t xml:space="preserve">American Journal of Geriatric Psychiatry, 17, 3, </w:t>
      </w:r>
      <w:r w:rsidR="00F20B18" w:rsidRPr="00C87AC6">
        <w:rPr>
          <w:rFonts w:ascii="Times New Roman" w:hAnsi="Times New Roman"/>
          <w:szCs w:val="24"/>
        </w:rPr>
        <w:t xml:space="preserve">1354-1372. </w:t>
      </w:r>
    </w:p>
    <w:p w14:paraId="20AD3096" w14:textId="77777777" w:rsidR="001527B4" w:rsidRPr="00C87AC6" w:rsidRDefault="001527B4" w:rsidP="00A90CC0">
      <w:pPr>
        <w:tabs>
          <w:tab w:val="left" w:pos="540"/>
          <w:tab w:val="left" w:pos="1980"/>
          <w:tab w:val="left" w:pos="2790"/>
        </w:tabs>
        <w:ind w:left="540"/>
        <w:rPr>
          <w:rFonts w:ascii="Times New Roman" w:hAnsi="Times New Roman"/>
          <w:szCs w:val="24"/>
        </w:rPr>
      </w:pPr>
    </w:p>
    <w:p w14:paraId="2F2DB7F8" w14:textId="77777777" w:rsidR="0021699C" w:rsidRPr="00C87AC6" w:rsidRDefault="00686989" w:rsidP="00A90CC0">
      <w:pPr>
        <w:tabs>
          <w:tab w:val="left" w:pos="540"/>
          <w:tab w:val="left" w:pos="1980"/>
          <w:tab w:val="left" w:pos="2790"/>
        </w:tabs>
        <w:ind w:left="540"/>
        <w:rPr>
          <w:rFonts w:ascii="Times New Roman" w:hAnsi="Times New Roman"/>
          <w:szCs w:val="24"/>
        </w:rPr>
      </w:pPr>
      <w:r w:rsidRPr="00C87AC6">
        <w:rPr>
          <w:rFonts w:ascii="Times New Roman" w:hAnsi="Times New Roman"/>
          <w:szCs w:val="24"/>
        </w:rPr>
        <w:t>4.</w:t>
      </w:r>
      <w:r w:rsidRPr="00C87AC6">
        <w:rPr>
          <w:rFonts w:ascii="Times New Roman" w:hAnsi="Times New Roman"/>
          <w:b/>
          <w:szCs w:val="24"/>
        </w:rPr>
        <w:t xml:space="preserve"> </w:t>
      </w:r>
      <w:r w:rsidR="0021699C" w:rsidRPr="00C87AC6">
        <w:rPr>
          <w:rFonts w:ascii="Times New Roman" w:hAnsi="Times New Roman"/>
          <w:b/>
          <w:szCs w:val="24"/>
        </w:rPr>
        <w:t xml:space="preserve">Monin, J. K., </w:t>
      </w:r>
      <w:r w:rsidR="0021699C" w:rsidRPr="00C87AC6">
        <w:rPr>
          <w:rFonts w:ascii="Times New Roman" w:hAnsi="Times New Roman"/>
          <w:szCs w:val="24"/>
        </w:rPr>
        <w:t xml:space="preserve">Schulz, R., Martire, L. M., Jennings, J. R., </w:t>
      </w:r>
      <w:proofErr w:type="spellStart"/>
      <w:r w:rsidR="0021699C" w:rsidRPr="00C87AC6">
        <w:rPr>
          <w:rFonts w:ascii="Times New Roman" w:hAnsi="Times New Roman"/>
          <w:szCs w:val="24"/>
        </w:rPr>
        <w:t>Lingler</w:t>
      </w:r>
      <w:proofErr w:type="spellEnd"/>
      <w:r w:rsidR="0021699C" w:rsidRPr="00C87AC6">
        <w:rPr>
          <w:rFonts w:ascii="Times New Roman" w:hAnsi="Times New Roman"/>
          <w:szCs w:val="24"/>
        </w:rPr>
        <w:t xml:space="preserve">, J. H., &amp; Greenberg, M. S. (2010). Spouses' cardiovascular reactivity to their partners' suffering. </w:t>
      </w:r>
      <w:r w:rsidR="0021699C" w:rsidRPr="00C87AC6">
        <w:rPr>
          <w:rFonts w:ascii="Times New Roman" w:hAnsi="Times New Roman"/>
          <w:i/>
          <w:szCs w:val="24"/>
        </w:rPr>
        <w:t>Journals of Gerontology: Psychological Sciences, 65B, 2,</w:t>
      </w:r>
      <w:r w:rsidR="0021699C" w:rsidRPr="00C87AC6">
        <w:rPr>
          <w:rFonts w:ascii="Times New Roman" w:hAnsi="Times New Roman"/>
          <w:szCs w:val="24"/>
        </w:rPr>
        <w:t xml:space="preserve"> 195-201. </w:t>
      </w:r>
    </w:p>
    <w:p w14:paraId="07F777E5" w14:textId="77777777" w:rsidR="00F20B18" w:rsidRPr="00C87AC6" w:rsidRDefault="00F20B18" w:rsidP="00A90CC0">
      <w:pPr>
        <w:tabs>
          <w:tab w:val="left" w:pos="540"/>
          <w:tab w:val="left" w:pos="1980"/>
          <w:tab w:val="left" w:pos="2790"/>
        </w:tabs>
        <w:ind w:left="540"/>
        <w:rPr>
          <w:rFonts w:ascii="Times New Roman" w:hAnsi="Times New Roman"/>
          <w:szCs w:val="24"/>
        </w:rPr>
      </w:pPr>
    </w:p>
    <w:p w14:paraId="3BBF34A7" w14:textId="77777777" w:rsidR="0021699C" w:rsidRPr="00C87AC6" w:rsidRDefault="00686989" w:rsidP="00A90CC0">
      <w:pPr>
        <w:tabs>
          <w:tab w:val="left" w:pos="540"/>
          <w:tab w:val="left" w:pos="1980"/>
          <w:tab w:val="left" w:pos="2790"/>
        </w:tabs>
        <w:ind w:left="540"/>
        <w:rPr>
          <w:rFonts w:ascii="Times New Roman" w:hAnsi="Times New Roman"/>
          <w:szCs w:val="24"/>
        </w:rPr>
      </w:pPr>
      <w:r w:rsidRPr="00C87AC6">
        <w:rPr>
          <w:rFonts w:ascii="Times New Roman" w:hAnsi="Times New Roman"/>
          <w:szCs w:val="24"/>
        </w:rPr>
        <w:t>5.</w:t>
      </w:r>
      <w:r w:rsidRPr="00C87AC6">
        <w:rPr>
          <w:rFonts w:ascii="Times New Roman" w:hAnsi="Times New Roman"/>
          <w:b/>
          <w:szCs w:val="24"/>
        </w:rPr>
        <w:t xml:space="preserve"> </w:t>
      </w:r>
      <w:r w:rsidR="0021699C" w:rsidRPr="00C87AC6">
        <w:rPr>
          <w:rFonts w:ascii="Times New Roman" w:hAnsi="Times New Roman"/>
          <w:b/>
          <w:szCs w:val="24"/>
        </w:rPr>
        <w:t>Monin, J. K.</w:t>
      </w:r>
      <w:r w:rsidR="0021699C" w:rsidRPr="00C87AC6">
        <w:rPr>
          <w:rFonts w:ascii="Times New Roman" w:hAnsi="Times New Roman"/>
          <w:szCs w:val="24"/>
        </w:rPr>
        <w:t xml:space="preserve">, Schulz, R., Feeney, B. C., &amp; Cook, T. B. (2010). Attachment insecurity and perceived partner suffering as predictors of personal distress.  </w:t>
      </w:r>
      <w:r w:rsidR="0021699C" w:rsidRPr="00C87AC6">
        <w:rPr>
          <w:rFonts w:ascii="Times New Roman" w:hAnsi="Times New Roman"/>
          <w:i/>
          <w:szCs w:val="24"/>
        </w:rPr>
        <w:t>Journal of Experimental Social Psychology</w:t>
      </w:r>
      <w:r w:rsidR="0021699C" w:rsidRPr="00C87AC6">
        <w:rPr>
          <w:rFonts w:ascii="Times New Roman" w:hAnsi="Times New Roman"/>
          <w:szCs w:val="24"/>
        </w:rPr>
        <w:t xml:space="preserve">, </w:t>
      </w:r>
      <w:r w:rsidR="0021699C" w:rsidRPr="00C87AC6">
        <w:rPr>
          <w:rFonts w:ascii="Times New Roman" w:hAnsi="Times New Roman"/>
          <w:i/>
          <w:szCs w:val="24"/>
        </w:rPr>
        <w:t>46, 6,</w:t>
      </w:r>
      <w:r w:rsidR="0021699C" w:rsidRPr="00C87AC6">
        <w:rPr>
          <w:rFonts w:ascii="Times New Roman" w:hAnsi="Times New Roman"/>
          <w:szCs w:val="24"/>
        </w:rPr>
        <w:t xml:space="preserve"> 1143-1147</w:t>
      </w:r>
      <w:r w:rsidR="0021699C" w:rsidRPr="00C87AC6">
        <w:rPr>
          <w:rFonts w:ascii="Times New Roman" w:hAnsi="Times New Roman"/>
          <w:i/>
          <w:szCs w:val="24"/>
        </w:rPr>
        <w:t>.</w:t>
      </w:r>
      <w:r w:rsidR="0021699C" w:rsidRPr="00C87AC6">
        <w:rPr>
          <w:rFonts w:ascii="Times New Roman" w:hAnsi="Times New Roman"/>
          <w:szCs w:val="24"/>
        </w:rPr>
        <w:t xml:space="preserve"> </w:t>
      </w:r>
    </w:p>
    <w:p w14:paraId="3153C7CE" w14:textId="77777777" w:rsidR="00F20B18" w:rsidRPr="00C87AC6" w:rsidRDefault="00F20B18" w:rsidP="00A90CC0">
      <w:pPr>
        <w:tabs>
          <w:tab w:val="left" w:pos="540"/>
          <w:tab w:val="left" w:pos="1980"/>
          <w:tab w:val="left" w:pos="2790"/>
        </w:tabs>
        <w:ind w:left="540"/>
        <w:rPr>
          <w:rFonts w:ascii="Times New Roman" w:hAnsi="Times New Roman"/>
          <w:szCs w:val="24"/>
        </w:rPr>
      </w:pPr>
    </w:p>
    <w:p w14:paraId="7624FB35" w14:textId="77777777" w:rsidR="0021699C" w:rsidRPr="00C87AC6" w:rsidRDefault="00686989" w:rsidP="00A90CC0">
      <w:pPr>
        <w:tabs>
          <w:tab w:val="left" w:pos="540"/>
          <w:tab w:val="left" w:pos="1980"/>
          <w:tab w:val="left" w:pos="2790"/>
        </w:tabs>
        <w:ind w:left="540"/>
        <w:rPr>
          <w:rFonts w:ascii="Times New Roman" w:hAnsi="Times New Roman"/>
          <w:szCs w:val="24"/>
        </w:rPr>
      </w:pPr>
      <w:r w:rsidRPr="00C87AC6">
        <w:rPr>
          <w:rFonts w:ascii="Times New Roman" w:hAnsi="Times New Roman"/>
          <w:szCs w:val="24"/>
        </w:rPr>
        <w:t xml:space="preserve">6. </w:t>
      </w:r>
      <w:r w:rsidR="0021699C" w:rsidRPr="00C87AC6">
        <w:rPr>
          <w:rFonts w:ascii="Times New Roman" w:hAnsi="Times New Roman"/>
          <w:szCs w:val="24"/>
        </w:rPr>
        <w:t>Schulz, R.,</w:t>
      </w:r>
      <w:r w:rsidR="0021699C" w:rsidRPr="00C87AC6">
        <w:rPr>
          <w:rFonts w:ascii="Times New Roman" w:hAnsi="Times New Roman"/>
          <w:b/>
          <w:szCs w:val="24"/>
        </w:rPr>
        <w:t xml:space="preserve"> Monin, J. K., </w:t>
      </w:r>
      <w:r w:rsidR="0021699C" w:rsidRPr="00C87AC6">
        <w:rPr>
          <w:rFonts w:ascii="Times New Roman" w:hAnsi="Times New Roman"/>
          <w:szCs w:val="24"/>
        </w:rPr>
        <w:t xml:space="preserve">Czaja, S. J., </w:t>
      </w:r>
      <w:proofErr w:type="spellStart"/>
      <w:r w:rsidR="0021699C" w:rsidRPr="00C87AC6">
        <w:rPr>
          <w:rFonts w:ascii="Times New Roman" w:hAnsi="Times New Roman"/>
          <w:szCs w:val="24"/>
        </w:rPr>
        <w:t>Lingler</w:t>
      </w:r>
      <w:proofErr w:type="spellEnd"/>
      <w:r w:rsidR="0021699C" w:rsidRPr="00C87AC6">
        <w:rPr>
          <w:rFonts w:ascii="Times New Roman" w:hAnsi="Times New Roman"/>
          <w:szCs w:val="24"/>
        </w:rPr>
        <w:t xml:space="preserve">, J., Beach, S. R., Martire, L. M., Dodds, A., Hebert, R., </w:t>
      </w:r>
      <w:proofErr w:type="spellStart"/>
      <w:r w:rsidR="0021699C" w:rsidRPr="00C87AC6">
        <w:rPr>
          <w:rFonts w:ascii="Times New Roman" w:hAnsi="Times New Roman"/>
          <w:szCs w:val="24"/>
        </w:rPr>
        <w:t>Zdaniuk</w:t>
      </w:r>
      <w:proofErr w:type="spellEnd"/>
      <w:r w:rsidR="0021699C" w:rsidRPr="00C87AC6">
        <w:rPr>
          <w:rFonts w:ascii="Times New Roman" w:hAnsi="Times New Roman"/>
          <w:szCs w:val="24"/>
        </w:rPr>
        <w:t xml:space="preserve">, B., &amp; Cook, T. B. (2010). Measuring the experience and perception of suffering, </w:t>
      </w:r>
      <w:r w:rsidR="0021699C" w:rsidRPr="00C87AC6">
        <w:rPr>
          <w:rFonts w:ascii="Times New Roman" w:hAnsi="Times New Roman"/>
          <w:i/>
          <w:szCs w:val="24"/>
        </w:rPr>
        <w:t>The Gerontologist</w:t>
      </w:r>
      <w:r w:rsidR="0021699C" w:rsidRPr="00C87AC6">
        <w:rPr>
          <w:rFonts w:ascii="Times New Roman" w:hAnsi="Times New Roman"/>
          <w:szCs w:val="24"/>
        </w:rPr>
        <w:t xml:space="preserve">. 50, 6, 774-84. </w:t>
      </w:r>
    </w:p>
    <w:p w14:paraId="03C60423" w14:textId="77777777" w:rsidR="00F20B18" w:rsidRPr="00C87AC6" w:rsidRDefault="00F20B18" w:rsidP="00A90CC0">
      <w:pPr>
        <w:tabs>
          <w:tab w:val="left" w:pos="540"/>
          <w:tab w:val="left" w:pos="1980"/>
          <w:tab w:val="left" w:pos="2790"/>
        </w:tabs>
        <w:ind w:left="540"/>
        <w:rPr>
          <w:rFonts w:ascii="Times New Roman" w:hAnsi="Times New Roman"/>
          <w:szCs w:val="24"/>
        </w:rPr>
      </w:pPr>
    </w:p>
    <w:p w14:paraId="5E996B22" w14:textId="77777777" w:rsidR="00B02C97" w:rsidRPr="00C87AC6" w:rsidRDefault="00A90CC0" w:rsidP="00A90CC0">
      <w:pPr>
        <w:tabs>
          <w:tab w:val="left" w:pos="540"/>
          <w:tab w:val="left" w:pos="1980"/>
          <w:tab w:val="left" w:pos="2790"/>
        </w:tabs>
        <w:ind w:left="540"/>
        <w:rPr>
          <w:rFonts w:ascii="Times New Roman" w:hAnsi="Times New Roman"/>
          <w:i/>
          <w:szCs w:val="24"/>
        </w:rPr>
      </w:pPr>
      <w:r w:rsidRPr="00C87AC6">
        <w:rPr>
          <w:rFonts w:ascii="Times New Roman" w:hAnsi="Times New Roman"/>
          <w:szCs w:val="24"/>
        </w:rPr>
        <w:t xml:space="preserve">7. </w:t>
      </w:r>
      <w:r w:rsidR="00B02C97" w:rsidRPr="00C87AC6">
        <w:rPr>
          <w:rFonts w:ascii="Times New Roman" w:hAnsi="Times New Roman"/>
          <w:szCs w:val="24"/>
        </w:rPr>
        <w:t xml:space="preserve">Yoo, S., Clark, M. S., Salovey, P. Lemay, E. P., &amp; </w:t>
      </w:r>
      <w:r w:rsidR="00B02C97" w:rsidRPr="00C87AC6">
        <w:rPr>
          <w:rFonts w:ascii="Times New Roman" w:hAnsi="Times New Roman"/>
          <w:b/>
          <w:szCs w:val="24"/>
        </w:rPr>
        <w:t>Monin, J. K.</w:t>
      </w:r>
      <w:r w:rsidR="00B02C97" w:rsidRPr="00C87AC6">
        <w:rPr>
          <w:rFonts w:ascii="Times New Roman" w:hAnsi="Times New Roman"/>
          <w:szCs w:val="24"/>
        </w:rPr>
        <w:t xml:space="preserve"> (2011). Responding to partners' expression of anger: The role of communal motivation. </w:t>
      </w:r>
      <w:r w:rsidR="00B02C97" w:rsidRPr="00C87AC6">
        <w:rPr>
          <w:rFonts w:ascii="Times New Roman" w:hAnsi="Times New Roman"/>
          <w:i/>
          <w:szCs w:val="24"/>
        </w:rPr>
        <w:t xml:space="preserve">Personality and Social Psychology Bulletin, 37, 2, </w:t>
      </w:r>
      <w:r w:rsidR="00B02C97" w:rsidRPr="00C87AC6">
        <w:rPr>
          <w:rFonts w:ascii="Times New Roman" w:hAnsi="Times New Roman"/>
          <w:szCs w:val="24"/>
        </w:rPr>
        <w:t>229-241.</w:t>
      </w:r>
    </w:p>
    <w:p w14:paraId="3EAFEEF0" w14:textId="77777777" w:rsidR="00B02C97" w:rsidRPr="00C87AC6" w:rsidRDefault="00B02C97" w:rsidP="00A90CC0">
      <w:pPr>
        <w:tabs>
          <w:tab w:val="left" w:pos="540"/>
          <w:tab w:val="left" w:pos="1980"/>
          <w:tab w:val="left" w:pos="2790"/>
        </w:tabs>
        <w:ind w:left="540"/>
        <w:rPr>
          <w:rFonts w:ascii="Times New Roman" w:hAnsi="Times New Roman"/>
          <w:b/>
          <w:szCs w:val="24"/>
        </w:rPr>
      </w:pPr>
    </w:p>
    <w:p w14:paraId="7E6E4320" w14:textId="77777777" w:rsidR="00E44462" w:rsidRPr="00C87AC6" w:rsidRDefault="00A90CC0" w:rsidP="00A90CC0">
      <w:pPr>
        <w:tabs>
          <w:tab w:val="left" w:pos="540"/>
          <w:tab w:val="left" w:pos="1980"/>
          <w:tab w:val="left" w:pos="2790"/>
        </w:tabs>
        <w:ind w:left="540"/>
        <w:rPr>
          <w:rFonts w:ascii="Times New Roman" w:hAnsi="Times New Roman"/>
          <w:szCs w:val="24"/>
        </w:rPr>
      </w:pPr>
      <w:r w:rsidRPr="00C87AC6">
        <w:rPr>
          <w:rFonts w:ascii="Times New Roman" w:hAnsi="Times New Roman"/>
          <w:szCs w:val="24"/>
        </w:rPr>
        <w:t xml:space="preserve">8. </w:t>
      </w:r>
      <w:r w:rsidR="00E44462" w:rsidRPr="00C87AC6">
        <w:rPr>
          <w:rFonts w:ascii="Times New Roman" w:hAnsi="Times New Roman"/>
          <w:szCs w:val="24"/>
        </w:rPr>
        <w:t xml:space="preserve">Schmidt, K., Gentry, A., </w:t>
      </w:r>
      <w:r w:rsidR="00E44462" w:rsidRPr="00C87AC6">
        <w:rPr>
          <w:rFonts w:ascii="Times New Roman" w:hAnsi="Times New Roman"/>
          <w:b/>
          <w:szCs w:val="24"/>
        </w:rPr>
        <w:t>Monin, J. K</w:t>
      </w:r>
      <w:r w:rsidR="00E44462" w:rsidRPr="00C87AC6">
        <w:rPr>
          <w:rFonts w:ascii="Times New Roman" w:hAnsi="Times New Roman"/>
          <w:szCs w:val="24"/>
        </w:rPr>
        <w:t xml:space="preserve">., &amp; Courtney, K. (2011). Demonstration of facial communication of emotion through </w:t>
      </w:r>
      <w:proofErr w:type="spellStart"/>
      <w:r w:rsidR="00E44462" w:rsidRPr="00C87AC6">
        <w:rPr>
          <w:rFonts w:ascii="Times New Roman" w:hAnsi="Times New Roman"/>
          <w:szCs w:val="24"/>
        </w:rPr>
        <w:t>telehospice</w:t>
      </w:r>
      <w:proofErr w:type="spellEnd"/>
      <w:r w:rsidR="00E44462" w:rsidRPr="00C87AC6">
        <w:rPr>
          <w:rFonts w:ascii="Times New Roman" w:hAnsi="Times New Roman"/>
          <w:szCs w:val="24"/>
        </w:rPr>
        <w:t xml:space="preserve"> videophone contact. </w:t>
      </w:r>
      <w:r w:rsidR="00E44462" w:rsidRPr="00C87AC6">
        <w:rPr>
          <w:rFonts w:ascii="Times New Roman" w:hAnsi="Times New Roman"/>
          <w:i/>
          <w:szCs w:val="24"/>
        </w:rPr>
        <w:t xml:space="preserve">Telemedicine and e-Health, 17, 5, </w:t>
      </w:r>
      <w:r w:rsidR="00E44462" w:rsidRPr="00C87AC6">
        <w:rPr>
          <w:rFonts w:ascii="Times New Roman" w:hAnsi="Times New Roman"/>
          <w:szCs w:val="24"/>
        </w:rPr>
        <w:t>399-401.</w:t>
      </w:r>
    </w:p>
    <w:p w14:paraId="67122FF0" w14:textId="77777777" w:rsidR="000506E8" w:rsidRPr="00C87AC6" w:rsidRDefault="000506E8" w:rsidP="00A90CC0">
      <w:pPr>
        <w:tabs>
          <w:tab w:val="left" w:pos="540"/>
          <w:tab w:val="left" w:pos="1980"/>
          <w:tab w:val="left" w:pos="2790"/>
        </w:tabs>
        <w:ind w:left="540"/>
        <w:rPr>
          <w:rFonts w:ascii="Times New Roman" w:hAnsi="Times New Roman"/>
          <w:szCs w:val="24"/>
        </w:rPr>
      </w:pPr>
    </w:p>
    <w:p w14:paraId="3FC5FA35" w14:textId="77777777" w:rsidR="000506E8" w:rsidRPr="00C87AC6" w:rsidRDefault="00972047" w:rsidP="000506E8">
      <w:pPr>
        <w:pStyle w:val="BodyText"/>
        <w:ind w:left="540"/>
        <w:rPr>
          <w:rFonts w:ascii="Times New Roman" w:hAnsi="Times New Roman"/>
          <w:color w:val="auto"/>
          <w:sz w:val="24"/>
          <w:szCs w:val="24"/>
        </w:rPr>
      </w:pPr>
      <w:r w:rsidRPr="00C87AC6">
        <w:rPr>
          <w:rFonts w:ascii="Times New Roman" w:hAnsi="Times New Roman"/>
          <w:color w:val="auto"/>
          <w:sz w:val="24"/>
          <w:szCs w:val="24"/>
        </w:rPr>
        <w:t>9</w:t>
      </w:r>
      <w:r w:rsidR="000506E8" w:rsidRPr="00C87AC6">
        <w:rPr>
          <w:rFonts w:ascii="Times New Roman" w:hAnsi="Times New Roman"/>
          <w:color w:val="auto"/>
          <w:sz w:val="24"/>
          <w:szCs w:val="24"/>
        </w:rPr>
        <w:t>.</w:t>
      </w:r>
      <w:r w:rsidR="000506E8" w:rsidRPr="00C87AC6">
        <w:rPr>
          <w:rFonts w:ascii="Times New Roman" w:hAnsi="Times New Roman"/>
          <w:b/>
          <w:color w:val="auto"/>
          <w:sz w:val="24"/>
          <w:szCs w:val="24"/>
        </w:rPr>
        <w:t xml:space="preserve"> Monin, J. K.,</w:t>
      </w:r>
      <w:r w:rsidR="000506E8" w:rsidRPr="00C87AC6">
        <w:rPr>
          <w:rFonts w:ascii="Times New Roman" w:hAnsi="Times New Roman"/>
          <w:color w:val="auto"/>
          <w:sz w:val="24"/>
          <w:szCs w:val="24"/>
        </w:rPr>
        <w:t xml:space="preserve"> Feeney, B. C., &amp; Schulz, R. (</w:t>
      </w:r>
      <w:r w:rsidR="004A23C6" w:rsidRPr="00C87AC6">
        <w:rPr>
          <w:rFonts w:ascii="Times New Roman" w:hAnsi="Times New Roman"/>
          <w:color w:val="auto"/>
          <w:sz w:val="24"/>
          <w:szCs w:val="24"/>
        </w:rPr>
        <w:t>2012</w:t>
      </w:r>
      <w:r w:rsidR="000506E8" w:rsidRPr="00C87AC6">
        <w:rPr>
          <w:rFonts w:ascii="Times New Roman" w:hAnsi="Times New Roman"/>
          <w:color w:val="auto"/>
          <w:sz w:val="24"/>
          <w:szCs w:val="24"/>
        </w:rPr>
        <w:t xml:space="preserve">). Attachment orientation and reactions to anxiety expression in close relationships. </w:t>
      </w:r>
      <w:r w:rsidR="00814BC8" w:rsidRPr="00C87AC6">
        <w:rPr>
          <w:rFonts w:ascii="Times New Roman" w:hAnsi="Times New Roman"/>
          <w:i/>
          <w:color w:val="auto"/>
          <w:sz w:val="24"/>
          <w:szCs w:val="24"/>
        </w:rPr>
        <w:t xml:space="preserve">Personal Relationship, 19, 3, </w:t>
      </w:r>
      <w:r w:rsidR="00814BC8" w:rsidRPr="00C87AC6">
        <w:rPr>
          <w:rFonts w:ascii="Times New Roman" w:hAnsi="Times New Roman"/>
          <w:color w:val="auto"/>
          <w:sz w:val="24"/>
          <w:szCs w:val="24"/>
        </w:rPr>
        <w:t>535-550.</w:t>
      </w:r>
    </w:p>
    <w:p w14:paraId="291C8BF0" w14:textId="77777777" w:rsidR="000506E8" w:rsidRPr="00C87AC6" w:rsidRDefault="000506E8" w:rsidP="00A90CC0">
      <w:pPr>
        <w:tabs>
          <w:tab w:val="left" w:pos="540"/>
          <w:tab w:val="left" w:pos="1980"/>
          <w:tab w:val="left" w:pos="2790"/>
        </w:tabs>
        <w:ind w:left="540"/>
        <w:rPr>
          <w:rFonts w:ascii="Times New Roman" w:hAnsi="Times New Roman"/>
          <w:i/>
          <w:szCs w:val="24"/>
        </w:rPr>
      </w:pPr>
    </w:p>
    <w:p w14:paraId="47313102" w14:textId="77777777" w:rsidR="00D14114" w:rsidRPr="00C87AC6" w:rsidRDefault="00972047" w:rsidP="00D14114">
      <w:pPr>
        <w:pStyle w:val="BodyText"/>
        <w:ind w:left="540"/>
        <w:rPr>
          <w:rFonts w:ascii="Times New Roman" w:hAnsi="Times New Roman"/>
          <w:color w:val="auto"/>
          <w:sz w:val="24"/>
          <w:szCs w:val="24"/>
        </w:rPr>
      </w:pPr>
      <w:r w:rsidRPr="00C87AC6">
        <w:rPr>
          <w:rFonts w:ascii="Times New Roman" w:hAnsi="Times New Roman"/>
          <w:color w:val="auto"/>
          <w:sz w:val="24"/>
          <w:szCs w:val="24"/>
        </w:rPr>
        <w:t>10</w:t>
      </w:r>
      <w:r w:rsidR="00D14114" w:rsidRPr="00C87AC6">
        <w:rPr>
          <w:rFonts w:ascii="Times New Roman" w:hAnsi="Times New Roman"/>
          <w:color w:val="auto"/>
          <w:sz w:val="24"/>
          <w:szCs w:val="24"/>
        </w:rPr>
        <w:t xml:space="preserve">. Schulz, R., Beach, S.R., Cook, T.B., Martire, L.M., Tomlinson, J.M., &amp; </w:t>
      </w:r>
      <w:r w:rsidR="00D14114" w:rsidRPr="00C87AC6">
        <w:rPr>
          <w:rFonts w:ascii="Times New Roman" w:hAnsi="Times New Roman"/>
          <w:b/>
          <w:color w:val="auto"/>
          <w:sz w:val="24"/>
          <w:szCs w:val="24"/>
        </w:rPr>
        <w:t>Monin, J.K.</w:t>
      </w:r>
      <w:r w:rsidR="00D14114" w:rsidRPr="00C87AC6">
        <w:rPr>
          <w:rFonts w:ascii="Times New Roman" w:hAnsi="Times New Roman"/>
          <w:color w:val="auto"/>
          <w:sz w:val="24"/>
          <w:szCs w:val="24"/>
        </w:rPr>
        <w:t xml:space="preserve">  (</w:t>
      </w:r>
      <w:r w:rsidR="004A23C6" w:rsidRPr="00C87AC6">
        <w:rPr>
          <w:rFonts w:ascii="Times New Roman" w:hAnsi="Times New Roman"/>
          <w:color w:val="auto"/>
          <w:sz w:val="24"/>
          <w:szCs w:val="24"/>
        </w:rPr>
        <w:t>2012</w:t>
      </w:r>
      <w:r w:rsidR="00D14114" w:rsidRPr="00C87AC6">
        <w:rPr>
          <w:rFonts w:ascii="Times New Roman" w:hAnsi="Times New Roman"/>
          <w:color w:val="auto"/>
          <w:sz w:val="24"/>
          <w:szCs w:val="24"/>
        </w:rPr>
        <w:t xml:space="preserve">). Predictors and consequences of perceived lack of choice in becoming an informal caregiver.  </w:t>
      </w:r>
      <w:r w:rsidRPr="00C87AC6">
        <w:rPr>
          <w:rFonts w:ascii="Times New Roman" w:hAnsi="Times New Roman"/>
          <w:i/>
          <w:color w:val="auto"/>
          <w:sz w:val="24"/>
          <w:szCs w:val="24"/>
        </w:rPr>
        <w:t xml:space="preserve">Aging and Mental Health, 16, 6, </w:t>
      </w:r>
      <w:r w:rsidRPr="00C87AC6">
        <w:rPr>
          <w:rFonts w:ascii="Times New Roman" w:hAnsi="Times New Roman"/>
          <w:color w:val="auto"/>
          <w:sz w:val="24"/>
          <w:szCs w:val="24"/>
        </w:rPr>
        <w:t>712-721.</w:t>
      </w:r>
    </w:p>
    <w:p w14:paraId="4531E3C1" w14:textId="77777777" w:rsidR="00FB71D8" w:rsidRPr="00C87AC6" w:rsidRDefault="00FB71D8" w:rsidP="00D14114">
      <w:pPr>
        <w:pStyle w:val="BodyText"/>
        <w:ind w:left="540"/>
        <w:rPr>
          <w:rFonts w:ascii="Times New Roman" w:hAnsi="Times New Roman"/>
          <w:color w:val="auto"/>
          <w:sz w:val="24"/>
          <w:szCs w:val="24"/>
        </w:rPr>
      </w:pPr>
    </w:p>
    <w:p w14:paraId="25FB4EA3" w14:textId="77777777" w:rsidR="00FB71D8" w:rsidRPr="00C87AC6" w:rsidRDefault="00FB71D8" w:rsidP="00FB71D8">
      <w:pPr>
        <w:pStyle w:val="BodyText"/>
        <w:ind w:left="540"/>
        <w:rPr>
          <w:rFonts w:ascii="Times New Roman" w:hAnsi="Times New Roman"/>
          <w:color w:val="auto"/>
          <w:sz w:val="24"/>
          <w:szCs w:val="24"/>
        </w:rPr>
      </w:pPr>
      <w:r w:rsidRPr="00C87AC6">
        <w:rPr>
          <w:rFonts w:ascii="Times New Roman" w:hAnsi="Times New Roman"/>
          <w:color w:val="auto"/>
          <w:sz w:val="24"/>
          <w:szCs w:val="24"/>
        </w:rPr>
        <w:t>11.</w:t>
      </w:r>
      <w:r w:rsidRPr="00C87AC6">
        <w:rPr>
          <w:rFonts w:ascii="Times New Roman" w:hAnsi="Times New Roman"/>
          <w:b/>
          <w:color w:val="auto"/>
          <w:sz w:val="24"/>
          <w:szCs w:val="24"/>
        </w:rPr>
        <w:t xml:space="preserve"> Monin, J. K.,</w:t>
      </w:r>
      <w:r w:rsidRPr="00C87AC6">
        <w:rPr>
          <w:rFonts w:ascii="Times New Roman" w:hAnsi="Times New Roman"/>
          <w:color w:val="auto"/>
          <w:sz w:val="24"/>
          <w:szCs w:val="24"/>
        </w:rPr>
        <w:t xml:space="preserve"> Schulz, R., Lemay, E. P., Jr., &amp; Cook, T. B. (</w:t>
      </w:r>
      <w:r w:rsidR="00FB63D7" w:rsidRPr="00C87AC6">
        <w:rPr>
          <w:rFonts w:ascii="Times New Roman" w:hAnsi="Times New Roman"/>
          <w:color w:val="auto"/>
          <w:sz w:val="24"/>
          <w:szCs w:val="24"/>
        </w:rPr>
        <w:t>2012</w:t>
      </w:r>
      <w:r w:rsidRPr="00C87AC6">
        <w:rPr>
          <w:rFonts w:ascii="Times New Roman" w:hAnsi="Times New Roman"/>
          <w:color w:val="auto"/>
          <w:sz w:val="24"/>
          <w:szCs w:val="24"/>
        </w:rPr>
        <w:t xml:space="preserve">). Linguistic markers of emotion regulation and cardiovascular reactivity among older caregiving spouses. </w:t>
      </w:r>
      <w:r w:rsidRPr="00C87AC6">
        <w:rPr>
          <w:rFonts w:ascii="Times New Roman" w:hAnsi="Times New Roman"/>
          <w:i/>
          <w:color w:val="auto"/>
          <w:sz w:val="24"/>
          <w:szCs w:val="24"/>
        </w:rPr>
        <w:t xml:space="preserve">Psychology &amp; Aging, 27, 4, </w:t>
      </w:r>
      <w:r w:rsidRPr="00C87AC6">
        <w:rPr>
          <w:rFonts w:ascii="Times New Roman" w:hAnsi="Times New Roman"/>
          <w:color w:val="auto"/>
          <w:sz w:val="24"/>
          <w:szCs w:val="24"/>
        </w:rPr>
        <w:t>903-911.</w:t>
      </w:r>
    </w:p>
    <w:p w14:paraId="35048FCB" w14:textId="77777777" w:rsidR="004929FA" w:rsidRPr="00C87AC6" w:rsidRDefault="004929FA" w:rsidP="00FB71D8">
      <w:pPr>
        <w:pStyle w:val="BodyText"/>
        <w:ind w:left="540"/>
        <w:rPr>
          <w:rFonts w:ascii="Times New Roman" w:hAnsi="Times New Roman"/>
          <w:color w:val="auto"/>
          <w:sz w:val="24"/>
          <w:szCs w:val="24"/>
        </w:rPr>
      </w:pPr>
    </w:p>
    <w:p w14:paraId="0B0D2AA7" w14:textId="77777777" w:rsidR="004929FA" w:rsidRPr="00C87AC6" w:rsidRDefault="004929FA" w:rsidP="004929FA">
      <w:pPr>
        <w:pStyle w:val="BodyText"/>
        <w:ind w:left="540"/>
        <w:rPr>
          <w:rFonts w:ascii="Times New Roman" w:hAnsi="Times New Roman"/>
          <w:color w:val="auto"/>
          <w:sz w:val="24"/>
          <w:szCs w:val="24"/>
        </w:rPr>
      </w:pPr>
      <w:r w:rsidRPr="00C87AC6">
        <w:rPr>
          <w:rFonts w:ascii="Times New Roman" w:hAnsi="Times New Roman"/>
          <w:color w:val="auto"/>
          <w:sz w:val="24"/>
          <w:szCs w:val="24"/>
        </w:rPr>
        <w:lastRenderedPageBreak/>
        <w:t xml:space="preserve">12. Schulz, R., Cook, T. B., Beach, S. R., </w:t>
      </w:r>
      <w:proofErr w:type="spellStart"/>
      <w:r w:rsidRPr="00C87AC6">
        <w:rPr>
          <w:rFonts w:ascii="Times New Roman" w:hAnsi="Times New Roman"/>
          <w:color w:val="auto"/>
          <w:sz w:val="24"/>
          <w:szCs w:val="24"/>
        </w:rPr>
        <w:t>Lingler</w:t>
      </w:r>
      <w:proofErr w:type="spellEnd"/>
      <w:r w:rsidRPr="00C87AC6">
        <w:rPr>
          <w:rFonts w:ascii="Times New Roman" w:hAnsi="Times New Roman"/>
          <w:color w:val="auto"/>
          <w:sz w:val="24"/>
          <w:szCs w:val="24"/>
        </w:rPr>
        <w:t xml:space="preserve">, J. H., Martire, L. M., </w:t>
      </w:r>
      <w:r w:rsidRPr="00C87AC6">
        <w:rPr>
          <w:rFonts w:ascii="Times New Roman" w:hAnsi="Times New Roman"/>
          <w:b/>
          <w:color w:val="auto"/>
          <w:sz w:val="24"/>
          <w:szCs w:val="24"/>
        </w:rPr>
        <w:t>Monin, J. K.,</w:t>
      </w:r>
      <w:r w:rsidRPr="00C87AC6">
        <w:rPr>
          <w:rFonts w:ascii="Times New Roman" w:hAnsi="Times New Roman"/>
          <w:color w:val="auto"/>
          <w:sz w:val="24"/>
          <w:szCs w:val="24"/>
        </w:rPr>
        <w:t xml:space="preserve"> &amp; Czaja, S. (</w:t>
      </w:r>
      <w:r w:rsidR="005D442B" w:rsidRPr="00C87AC6">
        <w:rPr>
          <w:rFonts w:ascii="Times New Roman" w:hAnsi="Times New Roman"/>
          <w:color w:val="auto"/>
          <w:sz w:val="24"/>
          <w:szCs w:val="24"/>
        </w:rPr>
        <w:t>2013</w:t>
      </w:r>
      <w:r w:rsidRPr="00C87AC6">
        <w:rPr>
          <w:rFonts w:ascii="Times New Roman" w:hAnsi="Times New Roman"/>
          <w:color w:val="auto"/>
          <w:sz w:val="24"/>
          <w:szCs w:val="24"/>
        </w:rPr>
        <w:t xml:space="preserve">). Magnitude and causes of bias among family caregivers </w:t>
      </w:r>
      <w:r w:rsidR="005D442B" w:rsidRPr="00C87AC6">
        <w:rPr>
          <w:rFonts w:ascii="Times New Roman" w:hAnsi="Times New Roman"/>
          <w:color w:val="auto"/>
          <w:sz w:val="24"/>
          <w:szCs w:val="24"/>
        </w:rPr>
        <w:t>rating Alzheimer Disease</w:t>
      </w:r>
      <w:r w:rsidRPr="00C87AC6">
        <w:rPr>
          <w:rFonts w:ascii="Times New Roman" w:hAnsi="Times New Roman"/>
          <w:color w:val="auto"/>
          <w:sz w:val="24"/>
          <w:szCs w:val="24"/>
        </w:rPr>
        <w:t xml:space="preserve"> patients.  </w:t>
      </w:r>
      <w:r w:rsidRPr="00C87AC6">
        <w:rPr>
          <w:rFonts w:ascii="Times New Roman" w:hAnsi="Times New Roman"/>
          <w:i/>
          <w:color w:val="auto"/>
          <w:sz w:val="24"/>
          <w:szCs w:val="24"/>
        </w:rPr>
        <w:t>American Journal of Geriatric Psychiatry</w:t>
      </w:r>
      <w:r w:rsidR="005D442B" w:rsidRPr="00C87AC6">
        <w:rPr>
          <w:rFonts w:ascii="Times New Roman" w:hAnsi="Times New Roman"/>
          <w:i/>
          <w:color w:val="auto"/>
          <w:sz w:val="24"/>
          <w:szCs w:val="24"/>
        </w:rPr>
        <w:t xml:space="preserve">, 21, 1, </w:t>
      </w:r>
      <w:r w:rsidR="005D442B" w:rsidRPr="00C87AC6">
        <w:rPr>
          <w:rFonts w:ascii="Times New Roman" w:hAnsi="Times New Roman"/>
          <w:color w:val="auto"/>
          <w:sz w:val="24"/>
          <w:szCs w:val="24"/>
        </w:rPr>
        <w:t>14-25.</w:t>
      </w:r>
    </w:p>
    <w:p w14:paraId="1329FC39" w14:textId="77777777" w:rsidR="004929FA" w:rsidRPr="00C87AC6" w:rsidRDefault="004929FA" w:rsidP="004929FA">
      <w:pPr>
        <w:pStyle w:val="BodyText"/>
        <w:ind w:left="540"/>
        <w:rPr>
          <w:rFonts w:ascii="Times New Roman" w:hAnsi="Times New Roman"/>
          <w:i/>
          <w:color w:val="auto"/>
          <w:sz w:val="24"/>
          <w:szCs w:val="24"/>
        </w:rPr>
      </w:pPr>
    </w:p>
    <w:p w14:paraId="4CBDC8FC" w14:textId="77777777" w:rsidR="004929FA" w:rsidRPr="00C87AC6" w:rsidRDefault="004929FA" w:rsidP="004929FA">
      <w:pPr>
        <w:pStyle w:val="BodyText"/>
        <w:ind w:left="540"/>
        <w:rPr>
          <w:rFonts w:ascii="Times New Roman" w:hAnsi="Times New Roman"/>
          <w:color w:val="auto"/>
          <w:sz w:val="24"/>
          <w:szCs w:val="24"/>
        </w:rPr>
      </w:pPr>
      <w:r w:rsidRPr="00C87AC6">
        <w:rPr>
          <w:rFonts w:ascii="Times New Roman" w:hAnsi="Times New Roman"/>
          <w:color w:val="auto"/>
          <w:sz w:val="24"/>
          <w:szCs w:val="24"/>
        </w:rPr>
        <w:t>13.</w:t>
      </w:r>
      <w:r w:rsidRPr="00C87AC6">
        <w:rPr>
          <w:rFonts w:ascii="Times New Roman" w:hAnsi="Times New Roman"/>
          <w:b/>
          <w:color w:val="auto"/>
          <w:sz w:val="24"/>
          <w:szCs w:val="24"/>
        </w:rPr>
        <w:t xml:space="preserve">  Monin, J. K., </w:t>
      </w:r>
      <w:r w:rsidRPr="00C87AC6">
        <w:rPr>
          <w:rFonts w:ascii="Times New Roman" w:hAnsi="Times New Roman"/>
          <w:color w:val="auto"/>
          <w:sz w:val="24"/>
          <w:szCs w:val="24"/>
        </w:rPr>
        <w:t>Schulz, R. &amp; Kershaw, T. (</w:t>
      </w:r>
      <w:r w:rsidR="000F290F" w:rsidRPr="00C87AC6">
        <w:rPr>
          <w:rFonts w:ascii="Times New Roman" w:hAnsi="Times New Roman"/>
          <w:color w:val="auto"/>
          <w:sz w:val="24"/>
          <w:szCs w:val="24"/>
        </w:rPr>
        <w:t>2013</w:t>
      </w:r>
      <w:r w:rsidRPr="00C87AC6">
        <w:rPr>
          <w:rFonts w:ascii="Times New Roman" w:hAnsi="Times New Roman"/>
          <w:color w:val="auto"/>
          <w:sz w:val="24"/>
          <w:szCs w:val="24"/>
        </w:rPr>
        <w:t>).</w:t>
      </w:r>
      <w:r w:rsidRPr="00C87AC6">
        <w:rPr>
          <w:rFonts w:ascii="Times New Roman" w:hAnsi="Times New Roman"/>
          <w:b/>
          <w:color w:val="auto"/>
          <w:sz w:val="24"/>
          <w:szCs w:val="24"/>
        </w:rPr>
        <w:t xml:space="preserve"> </w:t>
      </w:r>
      <w:r w:rsidRPr="00C87AC6">
        <w:rPr>
          <w:rFonts w:ascii="Times New Roman" w:hAnsi="Times New Roman"/>
          <w:color w:val="auto"/>
          <w:sz w:val="24"/>
          <w:szCs w:val="24"/>
        </w:rPr>
        <w:t xml:space="preserve">Caregiving spouses’ attachment orientations and the physical and psychological health of individuals with Alzheimer’s disease. </w:t>
      </w:r>
      <w:r w:rsidR="000F290F" w:rsidRPr="00C87AC6">
        <w:rPr>
          <w:rFonts w:ascii="Times New Roman" w:hAnsi="Times New Roman"/>
          <w:i/>
          <w:color w:val="auto"/>
          <w:sz w:val="24"/>
          <w:szCs w:val="24"/>
        </w:rPr>
        <w:t xml:space="preserve">Aging and Mental Health, 17, 4, </w:t>
      </w:r>
      <w:r w:rsidR="000F290F" w:rsidRPr="00C87AC6">
        <w:rPr>
          <w:rFonts w:ascii="Times New Roman" w:hAnsi="Times New Roman"/>
          <w:color w:val="auto"/>
          <w:sz w:val="24"/>
          <w:szCs w:val="24"/>
        </w:rPr>
        <w:t>508-516.</w:t>
      </w:r>
    </w:p>
    <w:p w14:paraId="27D440D1" w14:textId="77777777" w:rsidR="00824863" w:rsidRPr="00C87AC6" w:rsidRDefault="00824863" w:rsidP="004929FA">
      <w:pPr>
        <w:pStyle w:val="BodyText"/>
        <w:ind w:left="540"/>
        <w:rPr>
          <w:rFonts w:ascii="Times New Roman" w:hAnsi="Times New Roman"/>
          <w:color w:val="auto"/>
          <w:sz w:val="24"/>
          <w:szCs w:val="24"/>
        </w:rPr>
      </w:pPr>
    </w:p>
    <w:p w14:paraId="14C76087" w14:textId="77777777" w:rsidR="00824863" w:rsidRPr="00C87AC6" w:rsidRDefault="00B300ED" w:rsidP="00824863">
      <w:pPr>
        <w:pStyle w:val="BodyText"/>
        <w:ind w:left="540"/>
        <w:rPr>
          <w:rFonts w:ascii="Times New Roman" w:hAnsi="Times New Roman"/>
          <w:color w:val="auto"/>
          <w:sz w:val="24"/>
          <w:szCs w:val="24"/>
        </w:rPr>
      </w:pPr>
      <w:r w:rsidRPr="00C87AC6">
        <w:rPr>
          <w:rFonts w:ascii="Times New Roman" w:hAnsi="Times New Roman"/>
          <w:color w:val="auto"/>
          <w:sz w:val="24"/>
          <w:szCs w:val="24"/>
        </w:rPr>
        <w:t>1</w:t>
      </w:r>
      <w:r w:rsidR="00824863" w:rsidRPr="00C87AC6">
        <w:rPr>
          <w:rFonts w:ascii="Times New Roman" w:hAnsi="Times New Roman"/>
          <w:color w:val="auto"/>
          <w:sz w:val="24"/>
          <w:szCs w:val="24"/>
        </w:rPr>
        <w:t xml:space="preserve">4. </w:t>
      </w:r>
      <w:r w:rsidR="00AF7C43" w:rsidRPr="00C87AC6">
        <w:rPr>
          <w:rFonts w:ascii="Times New Roman" w:hAnsi="Times New Roman"/>
          <w:color w:val="auto"/>
          <w:sz w:val="24"/>
          <w:szCs w:val="24"/>
        </w:rPr>
        <w:t xml:space="preserve"> </w:t>
      </w:r>
      <w:r w:rsidR="00824863" w:rsidRPr="00C87AC6">
        <w:rPr>
          <w:rFonts w:ascii="Times New Roman" w:hAnsi="Times New Roman"/>
          <w:b/>
          <w:color w:val="auto"/>
          <w:sz w:val="24"/>
          <w:szCs w:val="24"/>
        </w:rPr>
        <w:t>Monin, J. K.</w:t>
      </w:r>
      <w:r w:rsidR="00824863" w:rsidRPr="00C87AC6">
        <w:rPr>
          <w:rFonts w:ascii="Times New Roman" w:hAnsi="Times New Roman"/>
          <w:color w:val="auto"/>
          <w:sz w:val="24"/>
          <w:szCs w:val="24"/>
        </w:rPr>
        <w:t xml:space="preserve">, Schulz, R., Martire, L. M., Connelly, D.*, &amp; Czaja, S. J. (2014). The personal importance of being independent: Associations with changes in disability and depressive symptoms. </w:t>
      </w:r>
      <w:r w:rsidR="00824863" w:rsidRPr="00C87AC6">
        <w:rPr>
          <w:rFonts w:ascii="Times New Roman" w:hAnsi="Times New Roman"/>
          <w:i/>
          <w:color w:val="auto"/>
          <w:sz w:val="24"/>
          <w:szCs w:val="24"/>
        </w:rPr>
        <w:t xml:space="preserve">Rehabilitation Psychology, 59 (1), </w:t>
      </w:r>
      <w:r w:rsidR="00824863" w:rsidRPr="00C87AC6">
        <w:rPr>
          <w:rFonts w:ascii="Times New Roman" w:hAnsi="Times New Roman"/>
          <w:color w:val="auto"/>
          <w:sz w:val="24"/>
          <w:szCs w:val="24"/>
        </w:rPr>
        <w:t>35-41</w:t>
      </w:r>
    </w:p>
    <w:p w14:paraId="3FCEE346" w14:textId="77777777" w:rsidR="007A6CE0" w:rsidRPr="00C87AC6" w:rsidRDefault="007A6CE0" w:rsidP="00824863">
      <w:pPr>
        <w:pStyle w:val="BodyText"/>
        <w:ind w:left="540"/>
        <w:rPr>
          <w:rFonts w:ascii="Times New Roman" w:hAnsi="Times New Roman"/>
          <w:color w:val="auto"/>
          <w:sz w:val="24"/>
          <w:szCs w:val="24"/>
        </w:rPr>
      </w:pPr>
    </w:p>
    <w:p w14:paraId="7EF1D229" w14:textId="77777777" w:rsidR="007A6CE0" w:rsidRPr="00C87AC6" w:rsidRDefault="007A6CE0" w:rsidP="007A6CE0">
      <w:pPr>
        <w:pStyle w:val="BodyText"/>
        <w:ind w:left="540"/>
        <w:rPr>
          <w:rFonts w:ascii="Times New Roman" w:hAnsi="Times New Roman"/>
          <w:color w:val="auto"/>
          <w:sz w:val="24"/>
          <w:szCs w:val="24"/>
        </w:rPr>
      </w:pPr>
      <w:r w:rsidRPr="00C87AC6">
        <w:rPr>
          <w:rFonts w:ascii="Times New Roman" w:hAnsi="Times New Roman"/>
          <w:color w:val="auto"/>
          <w:sz w:val="24"/>
          <w:szCs w:val="24"/>
        </w:rPr>
        <w:t xml:space="preserve">15. </w:t>
      </w:r>
      <w:r w:rsidRPr="00C87AC6">
        <w:rPr>
          <w:rFonts w:ascii="Times New Roman" w:hAnsi="Times New Roman"/>
          <w:b/>
          <w:color w:val="auto"/>
          <w:sz w:val="24"/>
          <w:szCs w:val="24"/>
        </w:rPr>
        <w:t>Monin, J. K.,</w:t>
      </w:r>
      <w:r w:rsidRPr="00C87AC6">
        <w:rPr>
          <w:rFonts w:ascii="Times New Roman" w:hAnsi="Times New Roman"/>
          <w:color w:val="auto"/>
          <w:sz w:val="24"/>
          <w:szCs w:val="24"/>
        </w:rPr>
        <w:t xml:space="preserve"> Levy, B., &amp; Pietrzak, R. (2014). From serving in the military to serving loved ones: Unique experiences of older veteran caregivers. </w:t>
      </w:r>
      <w:r w:rsidRPr="00C87AC6">
        <w:rPr>
          <w:rFonts w:ascii="Times New Roman" w:hAnsi="Times New Roman"/>
          <w:i/>
          <w:color w:val="auto"/>
          <w:sz w:val="24"/>
          <w:szCs w:val="24"/>
        </w:rPr>
        <w:t xml:space="preserve">American Journal of Geriatric Psychiatry, 22, 6, </w:t>
      </w:r>
      <w:r w:rsidRPr="00C87AC6">
        <w:rPr>
          <w:rFonts w:ascii="Times New Roman" w:hAnsi="Times New Roman"/>
          <w:color w:val="auto"/>
          <w:sz w:val="24"/>
          <w:szCs w:val="24"/>
        </w:rPr>
        <w:t>570-579.</w:t>
      </w:r>
    </w:p>
    <w:p w14:paraId="1E187804" w14:textId="77777777" w:rsidR="001624DD" w:rsidRPr="00C87AC6" w:rsidRDefault="001624DD" w:rsidP="007A6CE0">
      <w:pPr>
        <w:pStyle w:val="BodyText"/>
        <w:ind w:left="540"/>
        <w:rPr>
          <w:rFonts w:ascii="Times New Roman" w:hAnsi="Times New Roman"/>
          <w:color w:val="auto"/>
          <w:sz w:val="24"/>
          <w:szCs w:val="24"/>
        </w:rPr>
      </w:pPr>
    </w:p>
    <w:p w14:paraId="2BC0F484" w14:textId="77777777" w:rsidR="001624DD" w:rsidRPr="00C87AC6" w:rsidRDefault="001624DD" w:rsidP="001624DD">
      <w:pPr>
        <w:pStyle w:val="BodyText"/>
        <w:ind w:left="540"/>
        <w:rPr>
          <w:rFonts w:ascii="Times New Roman" w:hAnsi="Times New Roman"/>
          <w:color w:val="auto"/>
          <w:sz w:val="24"/>
          <w:szCs w:val="24"/>
        </w:rPr>
      </w:pPr>
      <w:r w:rsidRPr="00C87AC6">
        <w:rPr>
          <w:rFonts w:ascii="Times New Roman" w:hAnsi="Times New Roman"/>
          <w:color w:val="auto"/>
          <w:sz w:val="24"/>
          <w:szCs w:val="24"/>
        </w:rPr>
        <w:t xml:space="preserve">16. </w:t>
      </w:r>
      <w:r w:rsidRPr="00C87AC6">
        <w:rPr>
          <w:rFonts w:ascii="Times New Roman" w:hAnsi="Times New Roman"/>
          <w:b/>
          <w:color w:val="auto"/>
          <w:sz w:val="24"/>
          <w:szCs w:val="24"/>
        </w:rPr>
        <w:t>Monin, J. K.,</w:t>
      </w:r>
      <w:r w:rsidRPr="00C87AC6">
        <w:rPr>
          <w:rFonts w:ascii="Times New Roman" w:hAnsi="Times New Roman"/>
          <w:color w:val="auto"/>
          <w:sz w:val="24"/>
          <w:szCs w:val="24"/>
        </w:rPr>
        <w:t xml:space="preserve"> Zhou, L.**, &amp; Kershaw, T. (2014). Attachment and psychological health of older couples coping with pain. </w:t>
      </w:r>
      <w:proofErr w:type="spellStart"/>
      <w:r w:rsidRPr="00C87AC6">
        <w:rPr>
          <w:rFonts w:ascii="Times New Roman" w:hAnsi="Times New Roman"/>
          <w:i/>
          <w:color w:val="auto"/>
          <w:sz w:val="24"/>
          <w:szCs w:val="24"/>
        </w:rPr>
        <w:t>Geropsych</w:t>
      </w:r>
      <w:proofErr w:type="spellEnd"/>
      <w:r w:rsidRPr="00C87AC6">
        <w:rPr>
          <w:rFonts w:ascii="Times New Roman" w:hAnsi="Times New Roman"/>
          <w:i/>
          <w:color w:val="auto"/>
          <w:sz w:val="24"/>
          <w:szCs w:val="24"/>
        </w:rPr>
        <w:t xml:space="preserve">: The Journal of </w:t>
      </w:r>
      <w:proofErr w:type="spellStart"/>
      <w:r w:rsidRPr="00C87AC6">
        <w:rPr>
          <w:rFonts w:ascii="Times New Roman" w:hAnsi="Times New Roman"/>
          <w:i/>
          <w:color w:val="auto"/>
          <w:sz w:val="24"/>
          <w:szCs w:val="24"/>
        </w:rPr>
        <w:t>Gerontopsychology</w:t>
      </w:r>
      <w:proofErr w:type="spellEnd"/>
      <w:r w:rsidRPr="00C87AC6">
        <w:rPr>
          <w:rFonts w:ascii="Times New Roman" w:hAnsi="Times New Roman"/>
          <w:i/>
          <w:color w:val="auto"/>
          <w:sz w:val="24"/>
          <w:szCs w:val="24"/>
        </w:rPr>
        <w:t xml:space="preserve"> and Geriatric Psychiatry, 27, 3, </w:t>
      </w:r>
      <w:r w:rsidRPr="00C87AC6">
        <w:rPr>
          <w:rFonts w:ascii="Times New Roman" w:hAnsi="Times New Roman"/>
          <w:color w:val="auto"/>
          <w:sz w:val="24"/>
          <w:szCs w:val="24"/>
        </w:rPr>
        <w:t>115-127.</w:t>
      </w:r>
    </w:p>
    <w:p w14:paraId="2471353C" w14:textId="77777777" w:rsidR="001624DD" w:rsidRPr="00C87AC6" w:rsidRDefault="001624DD" w:rsidP="001624DD">
      <w:pPr>
        <w:pStyle w:val="BodyText"/>
        <w:ind w:left="540"/>
        <w:rPr>
          <w:rFonts w:ascii="Times New Roman" w:hAnsi="Times New Roman"/>
          <w:color w:val="auto"/>
          <w:sz w:val="24"/>
          <w:szCs w:val="24"/>
        </w:rPr>
      </w:pPr>
    </w:p>
    <w:p w14:paraId="26140B00" w14:textId="1426D1F0" w:rsidR="001624DD" w:rsidRPr="00C87AC6" w:rsidRDefault="001624DD" w:rsidP="001624DD">
      <w:pPr>
        <w:pStyle w:val="BodyText"/>
        <w:ind w:left="540"/>
        <w:rPr>
          <w:rFonts w:ascii="Times New Roman" w:hAnsi="Times New Roman"/>
          <w:color w:val="auto"/>
          <w:sz w:val="24"/>
          <w:szCs w:val="24"/>
        </w:rPr>
      </w:pPr>
      <w:r w:rsidRPr="00C87AC6">
        <w:rPr>
          <w:rFonts w:ascii="Times New Roman" w:hAnsi="Times New Roman"/>
          <w:color w:val="auto"/>
          <w:sz w:val="24"/>
          <w:szCs w:val="24"/>
        </w:rPr>
        <w:t xml:space="preserve">17.  </w:t>
      </w:r>
      <w:r w:rsidRPr="00C87AC6">
        <w:rPr>
          <w:rFonts w:ascii="Times New Roman" w:hAnsi="Times New Roman"/>
          <w:b/>
          <w:color w:val="auto"/>
          <w:sz w:val="24"/>
          <w:szCs w:val="24"/>
        </w:rPr>
        <w:t>Monin, J. K.,</w:t>
      </w:r>
      <w:r w:rsidRPr="00C87AC6">
        <w:rPr>
          <w:rFonts w:ascii="Times New Roman" w:hAnsi="Times New Roman"/>
          <w:color w:val="auto"/>
          <w:sz w:val="24"/>
          <w:szCs w:val="24"/>
        </w:rPr>
        <w:t xml:space="preserve"> Chen, B.** &amp; Stahl, S. (</w:t>
      </w:r>
      <w:r w:rsidR="001A62EB" w:rsidRPr="00C87AC6">
        <w:rPr>
          <w:rFonts w:ascii="Times New Roman" w:hAnsi="Times New Roman"/>
          <w:color w:val="auto"/>
          <w:sz w:val="24"/>
          <w:szCs w:val="24"/>
        </w:rPr>
        <w:t xml:space="preserve">published online </w:t>
      </w:r>
      <w:r w:rsidRPr="00C87AC6">
        <w:rPr>
          <w:rFonts w:ascii="Times New Roman" w:hAnsi="Times New Roman"/>
          <w:color w:val="auto"/>
          <w:sz w:val="24"/>
          <w:szCs w:val="24"/>
        </w:rPr>
        <w:t>2014</w:t>
      </w:r>
      <w:r w:rsidR="001A62EB" w:rsidRPr="00C87AC6">
        <w:rPr>
          <w:rFonts w:ascii="Times New Roman" w:hAnsi="Times New Roman"/>
          <w:color w:val="auto"/>
          <w:sz w:val="24"/>
          <w:szCs w:val="24"/>
        </w:rPr>
        <w:t>, in print 2016</w:t>
      </w:r>
      <w:r w:rsidRPr="00C87AC6">
        <w:rPr>
          <w:rFonts w:ascii="Times New Roman" w:hAnsi="Times New Roman"/>
          <w:color w:val="auto"/>
          <w:sz w:val="24"/>
          <w:szCs w:val="24"/>
        </w:rPr>
        <w:t xml:space="preserve">). Dyadic associations between physical activity and depressive symptoms in older adults with musculoskeletal conditions and their spouses. </w:t>
      </w:r>
      <w:r w:rsidRPr="00C87AC6">
        <w:rPr>
          <w:rFonts w:ascii="Times New Roman" w:hAnsi="Times New Roman"/>
          <w:i/>
          <w:color w:val="auto"/>
          <w:sz w:val="24"/>
          <w:szCs w:val="24"/>
        </w:rPr>
        <w:t>Stress &amp; Health</w:t>
      </w:r>
      <w:r w:rsidR="001A62EB" w:rsidRPr="00C87AC6">
        <w:rPr>
          <w:rFonts w:ascii="Times New Roman" w:hAnsi="Times New Roman"/>
          <w:i/>
          <w:color w:val="auto"/>
          <w:sz w:val="24"/>
          <w:szCs w:val="24"/>
        </w:rPr>
        <w:t xml:space="preserve">, 32(3), </w:t>
      </w:r>
      <w:r w:rsidR="001A62EB" w:rsidRPr="00C87AC6">
        <w:rPr>
          <w:rFonts w:ascii="Times New Roman" w:hAnsi="Times New Roman"/>
          <w:color w:val="auto"/>
          <w:sz w:val="24"/>
          <w:szCs w:val="24"/>
        </w:rPr>
        <w:t>244-252</w:t>
      </w:r>
      <w:r w:rsidRPr="00C87AC6">
        <w:rPr>
          <w:rFonts w:ascii="Times New Roman" w:hAnsi="Times New Roman"/>
          <w:color w:val="auto"/>
          <w:sz w:val="24"/>
          <w:szCs w:val="24"/>
        </w:rPr>
        <w:t>.</w:t>
      </w:r>
      <w:r w:rsidR="001A62EB" w:rsidRPr="00C87AC6">
        <w:rPr>
          <w:rFonts w:ascii="Times New Roman" w:hAnsi="Times New Roman"/>
          <w:color w:val="auto"/>
          <w:sz w:val="24"/>
          <w:szCs w:val="24"/>
        </w:rPr>
        <w:t xml:space="preserve">  </w:t>
      </w:r>
    </w:p>
    <w:p w14:paraId="69F6CE6C" w14:textId="77777777" w:rsidR="001624DD" w:rsidRPr="00C87AC6" w:rsidRDefault="001624DD" w:rsidP="007A6CE0">
      <w:pPr>
        <w:pStyle w:val="BodyText"/>
        <w:ind w:left="540"/>
        <w:rPr>
          <w:rFonts w:ascii="Times New Roman" w:hAnsi="Times New Roman"/>
          <w:color w:val="auto"/>
          <w:sz w:val="24"/>
          <w:szCs w:val="24"/>
        </w:rPr>
      </w:pPr>
    </w:p>
    <w:p w14:paraId="3C59F3C1" w14:textId="77777777" w:rsidR="000A435E" w:rsidRPr="00C87AC6" w:rsidRDefault="000A435E" w:rsidP="000A435E">
      <w:pPr>
        <w:pStyle w:val="BodyText"/>
        <w:ind w:left="540"/>
        <w:rPr>
          <w:rFonts w:ascii="Times New Roman" w:hAnsi="Times New Roman"/>
          <w:color w:val="auto"/>
          <w:sz w:val="24"/>
          <w:szCs w:val="24"/>
        </w:rPr>
      </w:pPr>
      <w:r w:rsidRPr="00C87AC6">
        <w:rPr>
          <w:rFonts w:ascii="Times New Roman" w:hAnsi="Times New Roman"/>
          <w:color w:val="auto"/>
          <w:sz w:val="24"/>
          <w:szCs w:val="24"/>
        </w:rPr>
        <w:t xml:space="preserve">18. Mitchell, H.**, Levy, B., Keene, D., &amp; </w:t>
      </w:r>
      <w:r w:rsidRPr="00C87AC6">
        <w:rPr>
          <w:rFonts w:ascii="Times New Roman" w:hAnsi="Times New Roman"/>
          <w:b/>
          <w:color w:val="auto"/>
          <w:sz w:val="24"/>
          <w:szCs w:val="24"/>
        </w:rPr>
        <w:t>Monin, J. K.</w:t>
      </w:r>
      <w:r w:rsidRPr="00C87AC6">
        <w:rPr>
          <w:rFonts w:ascii="Times New Roman" w:hAnsi="Times New Roman"/>
          <w:color w:val="auto"/>
          <w:sz w:val="24"/>
          <w:szCs w:val="24"/>
        </w:rPr>
        <w:t xml:space="preserve"> (2015). Reactivity to a spouse’s interpersonal suffering in late life marriage: A mixed methods approach</w:t>
      </w:r>
      <w:r w:rsidRPr="00C87AC6">
        <w:rPr>
          <w:rFonts w:ascii="Times New Roman" w:hAnsi="Times New Roman"/>
          <w:i/>
          <w:color w:val="auto"/>
          <w:sz w:val="24"/>
          <w:szCs w:val="24"/>
        </w:rPr>
        <w:t xml:space="preserve">. Journal of Aging and Health, 27, 6, </w:t>
      </w:r>
      <w:r w:rsidRPr="00C87AC6">
        <w:rPr>
          <w:rFonts w:ascii="Times New Roman" w:hAnsi="Times New Roman"/>
          <w:color w:val="auto"/>
          <w:sz w:val="24"/>
          <w:szCs w:val="24"/>
        </w:rPr>
        <w:t>939-961.</w:t>
      </w:r>
    </w:p>
    <w:p w14:paraId="61E909E1" w14:textId="77777777" w:rsidR="000A435E" w:rsidRPr="00C87AC6" w:rsidRDefault="000A435E" w:rsidP="000A435E">
      <w:pPr>
        <w:pStyle w:val="BodyText"/>
        <w:ind w:left="540"/>
        <w:rPr>
          <w:rFonts w:ascii="Times New Roman" w:hAnsi="Times New Roman"/>
          <w:color w:val="auto"/>
          <w:sz w:val="24"/>
          <w:szCs w:val="24"/>
        </w:rPr>
      </w:pPr>
    </w:p>
    <w:p w14:paraId="442CE39D" w14:textId="00DF4E35" w:rsidR="007A6CE0" w:rsidRPr="00C87AC6" w:rsidRDefault="000A435E" w:rsidP="00824863">
      <w:pPr>
        <w:pStyle w:val="BodyText"/>
        <w:ind w:left="540"/>
        <w:rPr>
          <w:rFonts w:ascii="Times New Roman" w:hAnsi="Times New Roman"/>
          <w:i/>
          <w:color w:val="auto"/>
          <w:sz w:val="24"/>
          <w:szCs w:val="24"/>
        </w:rPr>
      </w:pPr>
      <w:r w:rsidRPr="00C87AC6">
        <w:rPr>
          <w:rFonts w:ascii="Times New Roman" w:hAnsi="Times New Roman"/>
          <w:color w:val="auto"/>
          <w:sz w:val="24"/>
          <w:szCs w:val="24"/>
        </w:rPr>
        <w:t xml:space="preserve">19. Ng., R.***, Allore, H. G., </w:t>
      </w:r>
      <w:proofErr w:type="spellStart"/>
      <w:r w:rsidRPr="00C87AC6">
        <w:rPr>
          <w:rFonts w:ascii="Times New Roman" w:hAnsi="Times New Roman"/>
          <w:color w:val="auto"/>
          <w:sz w:val="24"/>
          <w:szCs w:val="24"/>
        </w:rPr>
        <w:t>Trentalange</w:t>
      </w:r>
      <w:proofErr w:type="spellEnd"/>
      <w:r w:rsidRPr="00C87AC6">
        <w:rPr>
          <w:rFonts w:ascii="Times New Roman" w:hAnsi="Times New Roman"/>
          <w:color w:val="auto"/>
          <w:sz w:val="24"/>
          <w:szCs w:val="24"/>
        </w:rPr>
        <w:t xml:space="preserve">, M., </w:t>
      </w:r>
      <w:r w:rsidRPr="00C87AC6">
        <w:rPr>
          <w:rFonts w:ascii="Times New Roman" w:hAnsi="Times New Roman"/>
          <w:b/>
          <w:color w:val="auto"/>
          <w:sz w:val="24"/>
          <w:szCs w:val="24"/>
        </w:rPr>
        <w:t>Monin, J. K.</w:t>
      </w:r>
      <w:r w:rsidRPr="00C87AC6">
        <w:rPr>
          <w:rFonts w:ascii="Times New Roman" w:hAnsi="Times New Roman"/>
          <w:color w:val="auto"/>
          <w:sz w:val="24"/>
          <w:szCs w:val="24"/>
        </w:rPr>
        <w:t xml:space="preserve">, &amp; Levy, B. R. (2015). Increasing negativity of age stereotypes across 200 years: Evidence from a database of 400 million words. </w:t>
      </w:r>
      <w:proofErr w:type="spellStart"/>
      <w:r w:rsidRPr="00C87AC6">
        <w:rPr>
          <w:rFonts w:ascii="Times New Roman" w:hAnsi="Times New Roman"/>
          <w:i/>
          <w:color w:val="auto"/>
          <w:sz w:val="24"/>
          <w:szCs w:val="24"/>
        </w:rPr>
        <w:t>PL</w:t>
      </w:r>
      <w:r w:rsidR="00E7121B" w:rsidRPr="00C87AC6">
        <w:rPr>
          <w:rFonts w:ascii="Times New Roman" w:hAnsi="Times New Roman"/>
          <w:i/>
          <w:color w:val="auto"/>
          <w:sz w:val="24"/>
          <w:szCs w:val="24"/>
        </w:rPr>
        <w:t>o</w:t>
      </w:r>
      <w:r w:rsidRPr="00C87AC6">
        <w:rPr>
          <w:rFonts w:ascii="Times New Roman" w:hAnsi="Times New Roman"/>
          <w:i/>
          <w:color w:val="auto"/>
          <w:sz w:val="24"/>
          <w:szCs w:val="24"/>
        </w:rPr>
        <w:t>S</w:t>
      </w:r>
      <w:proofErr w:type="spellEnd"/>
      <w:r w:rsidRPr="00C87AC6">
        <w:rPr>
          <w:rFonts w:ascii="Times New Roman" w:hAnsi="Times New Roman"/>
          <w:i/>
          <w:color w:val="auto"/>
          <w:sz w:val="24"/>
          <w:szCs w:val="24"/>
        </w:rPr>
        <w:t xml:space="preserve"> ONE</w:t>
      </w:r>
      <w:r w:rsidR="00CF5812" w:rsidRPr="00C87AC6">
        <w:rPr>
          <w:rFonts w:ascii="Times New Roman" w:hAnsi="Times New Roman"/>
          <w:i/>
          <w:color w:val="auto"/>
          <w:sz w:val="24"/>
          <w:szCs w:val="24"/>
        </w:rPr>
        <w:t>, 10 (2)</w:t>
      </w:r>
      <w:r w:rsidR="00E7121B" w:rsidRPr="00C87AC6">
        <w:rPr>
          <w:rFonts w:ascii="Times New Roman" w:hAnsi="Times New Roman"/>
          <w:i/>
          <w:color w:val="auto"/>
          <w:sz w:val="24"/>
          <w:szCs w:val="24"/>
        </w:rPr>
        <w:t>.</w:t>
      </w:r>
    </w:p>
    <w:p w14:paraId="0924E6F0" w14:textId="77777777" w:rsidR="00E043C6" w:rsidRPr="00C87AC6" w:rsidRDefault="00E043C6" w:rsidP="00824863">
      <w:pPr>
        <w:pStyle w:val="BodyText"/>
        <w:ind w:left="540"/>
        <w:rPr>
          <w:rFonts w:ascii="Times New Roman" w:hAnsi="Times New Roman"/>
          <w:i/>
          <w:color w:val="auto"/>
          <w:sz w:val="24"/>
          <w:szCs w:val="24"/>
        </w:rPr>
      </w:pPr>
    </w:p>
    <w:p w14:paraId="67BC440D" w14:textId="77777777" w:rsidR="00E043C6" w:rsidRPr="00C87AC6" w:rsidRDefault="00E043C6" w:rsidP="00E043C6">
      <w:pPr>
        <w:pStyle w:val="BodyText"/>
        <w:ind w:left="540"/>
        <w:rPr>
          <w:rFonts w:ascii="Times New Roman" w:hAnsi="Times New Roman"/>
          <w:color w:val="auto"/>
          <w:sz w:val="24"/>
          <w:szCs w:val="24"/>
        </w:rPr>
      </w:pPr>
      <w:r w:rsidRPr="00C87AC6">
        <w:rPr>
          <w:rFonts w:ascii="Times New Roman" w:hAnsi="Times New Roman"/>
          <w:color w:val="auto"/>
          <w:sz w:val="24"/>
          <w:szCs w:val="24"/>
        </w:rPr>
        <w:t xml:space="preserve">20. </w:t>
      </w:r>
      <w:r w:rsidRPr="00C87AC6">
        <w:rPr>
          <w:rFonts w:ascii="Times New Roman" w:hAnsi="Times New Roman"/>
          <w:b/>
          <w:color w:val="auto"/>
          <w:sz w:val="24"/>
          <w:szCs w:val="24"/>
        </w:rPr>
        <w:t>Monin, J. K.,</w:t>
      </w:r>
      <w:r w:rsidRPr="00C87AC6">
        <w:rPr>
          <w:rFonts w:ascii="Times New Roman" w:hAnsi="Times New Roman"/>
          <w:color w:val="auto"/>
          <w:sz w:val="24"/>
          <w:szCs w:val="24"/>
        </w:rPr>
        <w:t xml:space="preserve"> Schulz, R., &amp; Feeney, B. C. (2015). Compassionate love in individuals with Alzheimer’s </w:t>
      </w:r>
      <w:r w:rsidR="00FB5894" w:rsidRPr="00C87AC6">
        <w:rPr>
          <w:rFonts w:ascii="Times New Roman" w:hAnsi="Times New Roman"/>
          <w:color w:val="auto"/>
          <w:sz w:val="24"/>
          <w:szCs w:val="24"/>
        </w:rPr>
        <w:t>d</w:t>
      </w:r>
      <w:r w:rsidRPr="00C87AC6">
        <w:rPr>
          <w:rFonts w:ascii="Times New Roman" w:hAnsi="Times New Roman"/>
          <w:color w:val="auto"/>
          <w:sz w:val="24"/>
          <w:szCs w:val="24"/>
        </w:rPr>
        <w:t xml:space="preserve">isease and their spousal caregivers: Associations with caregivers’ psychological health. </w:t>
      </w:r>
      <w:r w:rsidRPr="00C87AC6">
        <w:rPr>
          <w:rFonts w:ascii="Times New Roman" w:hAnsi="Times New Roman"/>
          <w:i/>
          <w:color w:val="auto"/>
          <w:sz w:val="24"/>
          <w:szCs w:val="24"/>
        </w:rPr>
        <w:t xml:space="preserve">The Gerontologist. </w:t>
      </w:r>
      <w:r w:rsidR="00AF7C43" w:rsidRPr="00C87AC6">
        <w:rPr>
          <w:rFonts w:ascii="Times New Roman" w:hAnsi="Times New Roman"/>
          <w:i/>
          <w:color w:val="auto"/>
          <w:sz w:val="24"/>
          <w:szCs w:val="24"/>
        </w:rPr>
        <w:t xml:space="preserve">55 (6), </w:t>
      </w:r>
      <w:r w:rsidR="00AF7C43" w:rsidRPr="00C87AC6">
        <w:rPr>
          <w:rFonts w:ascii="Times New Roman" w:hAnsi="Times New Roman"/>
          <w:color w:val="auto"/>
          <w:sz w:val="24"/>
          <w:szCs w:val="24"/>
        </w:rPr>
        <w:t>981-989.</w:t>
      </w:r>
    </w:p>
    <w:p w14:paraId="3C8B8FC6" w14:textId="77777777" w:rsidR="00E043C6" w:rsidRPr="00C87AC6" w:rsidRDefault="00E043C6" w:rsidP="00E043C6">
      <w:pPr>
        <w:pStyle w:val="BodyText"/>
        <w:ind w:left="540"/>
        <w:rPr>
          <w:rFonts w:ascii="Times New Roman" w:hAnsi="Times New Roman"/>
          <w:i/>
          <w:color w:val="auto"/>
          <w:sz w:val="24"/>
          <w:szCs w:val="24"/>
        </w:rPr>
      </w:pPr>
    </w:p>
    <w:p w14:paraId="51176BBB" w14:textId="77777777" w:rsidR="00E043C6" w:rsidRPr="00C87AC6" w:rsidRDefault="00E043C6" w:rsidP="00E043C6">
      <w:pPr>
        <w:pStyle w:val="BodyText"/>
        <w:ind w:left="540"/>
        <w:rPr>
          <w:rFonts w:ascii="Times New Roman" w:hAnsi="Times New Roman"/>
          <w:color w:val="auto"/>
          <w:sz w:val="24"/>
          <w:szCs w:val="24"/>
        </w:rPr>
      </w:pPr>
      <w:r w:rsidRPr="00C87AC6">
        <w:rPr>
          <w:rFonts w:ascii="Times New Roman" w:hAnsi="Times New Roman"/>
          <w:color w:val="auto"/>
          <w:sz w:val="24"/>
          <w:szCs w:val="24"/>
        </w:rPr>
        <w:t xml:space="preserve">21. </w:t>
      </w:r>
      <w:r w:rsidRPr="00C87AC6">
        <w:rPr>
          <w:rFonts w:ascii="Times New Roman" w:hAnsi="Times New Roman"/>
          <w:b/>
          <w:color w:val="auto"/>
          <w:sz w:val="24"/>
          <w:szCs w:val="24"/>
        </w:rPr>
        <w:t>Monin, J. K.</w:t>
      </w:r>
      <w:r w:rsidRPr="00C87AC6">
        <w:rPr>
          <w:rFonts w:ascii="Times New Roman" w:hAnsi="Times New Roman"/>
          <w:color w:val="auto"/>
          <w:sz w:val="24"/>
          <w:szCs w:val="24"/>
        </w:rPr>
        <w:t xml:space="preserve">, Levy, B., Chen, B., Fried, T., Stahl, S. T., Schulz, R., Doyle, M., Kershaw, T. (2015). Husbands’ and wives’ physical activity and depressive symptoms: Longitudinal findings from the Cardiovascular Health Study. </w:t>
      </w:r>
      <w:r w:rsidRPr="00C87AC6">
        <w:rPr>
          <w:rFonts w:ascii="Times New Roman" w:hAnsi="Times New Roman"/>
          <w:i/>
          <w:color w:val="auto"/>
          <w:sz w:val="24"/>
          <w:szCs w:val="24"/>
        </w:rPr>
        <w:t xml:space="preserve">Annals of Behavioral Medicine. </w:t>
      </w:r>
      <w:r w:rsidR="00EB2E3A" w:rsidRPr="00C87AC6">
        <w:rPr>
          <w:rFonts w:ascii="Times New Roman" w:hAnsi="Times New Roman"/>
          <w:color w:val="auto"/>
          <w:sz w:val="24"/>
          <w:szCs w:val="24"/>
        </w:rPr>
        <w:t>49 (5), 704-714.</w:t>
      </w:r>
    </w:p>
    <w:p w14:paraId="0A8CC5BF" w14:textId="77777777" w:rsidR="00665FEB" w:rsidRPr="00C87AC6" w:rsidRDefault="00665FEB" w:rsidP="00E043C6">
      <w:pPr>
        <w:pStyle w:val="BodyText"/>
        <w:ind w:left="540"/>
        <w:rPr>
          <w:rFonts w:ascii="Times New Roman" w:hAnsi="Times New Roman"/>
          <w:color w:val="auto"/>
          <w:sz w:val="24"/>
          <w:szCs w:val="24"/>
        </w:rPr>
      </w:pPr>
    </w:p>
    <w:p w14:paraId="558AD793" w14:textId="08BD2958" w:rsidR="00665FEB" w:rsidRPr="00C87AC6" w:rsidRDefault="00665FEB" w:rsidP="00E043C6">
      <w:pPr>
        <w:pStyle w:val="BodyText"/>
        <w:ind w:left="540"/>
        <w:rPr>
          <w:rFonts w:ascii="Times New Roman" w:hAnsi="Times New Roman"/>
          <w:color w:val="auto"/>
          <w:sz w:val="24"/>
          <w:szCs w:val="24"/>
        </w:rPr>
      </w:pPr>
      <w:r w:rsidRPr="00C87AC6">
        <w:rPr>
          <w:rFonts w:ascii="Times New Roman" w:hAnsi="Times New Roman"/>
          <w:color w:val="auto"/>
          <w:sz w:val="24"/>
          <w:szCs w:val="24"/>
        </w:rPr>
        <w:t xml:space="preserve">22. </w:t>
      </w:r>
      <w:r w:rsidRPr="00C87AC6">
        <w:rPr>
          <w:rFonts w:ascii="Times New Roman" w:hAnsi="Times New Roman"/>
          <w:b/>
          <w:color w:val="auto"/>
          <w:sz w:val="24"/>
          <w:szCs w:val="24"/>
        </w:rPr>
        <w:t>Monin, J. K.</w:t>
      </w:r>
      <w:r w:rsidRPr="00C87AC6">
        <w:rPr>
          <w:rFonts w:ascii="Times New Roman" w:hAnsi="Times New Roman"/>
          <w:color w:val="auto"/>
          <w:sz w:val="24"/>
          <w:szCs w:val="24"/>
        </w:rPr>
        <w:t xml:space="preserve">, Levy, B. R., &amp; Kane, H. S. (2015). To love is to suffer: Older adults’ daily distress in response to perceived spousal suffering. </w:t>
      </w:r>
      <w:r w:rsidRPr="00C87AC6">
        <w:rPr>
          <w:rFonts w:ascii="Times New Roman" w:hAnsi="Times New Roman"/>
          <w:i/>
          <w:color w:val="auto"/>
          <w:sz w:val="24"/>
          <w:szCs w:val="24"/>
        </w:rPr>
        <w:t>The Journals of Gerontology: Psychological Sciences</w:t>
      </w:r>
      <w:r w:rsidR="001E5FD9" w:rsidRPr="00C87AC6">
        <w:rPr>
          <w:rFonts w:ascii="Times New Roman" w:hAnsi="Times New Roman"/>
          <w:i/>
          <w:color w:val="auto"/>
          <w:sz w:val="24"/>
          <w:szCs w:val="24"/>
        </w:rPr>
        <w:t xml:space="preserve"> B</w:t>
      </w:r>
      <w:r w:rsidR="006429D4" w:rsidRPr="00C87AC6">
        <w:rPr>
          <w:rFonts w:ascii="Times New Roman" w:hAnsi="Times New Roman"/>
          <w:i/>
          <w:color w:val="auto"/>
          <w:sz w:val="24"/>
          <w:szCs w:val="24"/>
        </w:rPr>
        <w:t>, 72 (3), 383-387.</w:t>
      </w:r>
      <w:r w:rsidR="00051334" w:rsidRPr="00C87AC6">
        <w:rPr>
          <w:rFonts w:ascii="Times New Roman" w:hAnsi="Times New Roman"/>
          <w:i/>
          <w:color w:val="auto"/>
          <w:sz w:val="24"/>
          <w:szCs w:val="24"/>
        </w:rPr>
        <w:t xml:space="preserve"> </w:t>
      </w:r>
    </w:p>
    <w:p w14:paraId="4A7CFC2B" w14:textId="77777777" w:rsidR="00E043C6" w:rsidRPr="00C87AC6" w:rsidRDefault="00E043C6" w:rsidP="00E043C6">
      <w:pPr>
        <w:pStyle w:val="BodyText"/>
        <w:ind w:left="540"/>
        <w:rPr>
          <w:rFonts w:ascii="Times New Roman" w:hAnsi="Times New Roman"/>
          <w:i/>
          <w:color w:val="auto"/>
          <w:sz w:val="24"/>
          <w:szCs w:val="24"/>
        </w:rPr>
      </w:pPr>
    </w:p>
    <w:p w14:paraId="37E2C853" w14:textId="77777777" w:rsidR="00387757" w:rsidRPr="00C87AC6" w:rsidRDefault="00387757" w:rsidP="00387757">
      <w:pPr>
        <w:pStyle w:val="BodyText"/>
        <w:ind w:left="540"/>
        <w:rPr>
          <w:rFonts w:ascii="Times New Roman" w:hAnsi="Times New Roman"/>
          <w:i/>
          <w:color w:val="auto"/>
          <w:sz w:val="24"/>
          <w:szCs w:val="24"/>
        </w:rPr>
      </w:pPr>
      <w:r w:rsidRPr="00C87AC6">
        <w:rPr>
          <w:rFonts w:ascii="Times New Roman" w:hAnsi="Times New Roman"/>
          <w:color w:val="auto"/>
          <w:sz w:val="24"/>
          <w:szCs w:val="24"/>
        </w:rPr>
        <w:t xml:space="preserve">23. Ng., R.***, Allore, H., </w:t>
      </w:r>
      <w:r w:rsidRPr="00C87AC6">
        <w:rPr>
          <w:rFonts w:ascii="Times New Roman" w:hAnsi="Times New Roman"/>
          <w:b/>
          <w:color w:val="auto"/>
          <w:sz w:val="24"/>
          <w:szCs w:val="24"/>
        </w:rPr>
        <w:t>Monin, J. K.,</w:t>
      </w:r>
      <w:r w:rsidRPr="00C87AC6">
        <w:rPr>
          <w:rFonts w:ascii="Times New Roman" w:hAnsi="Times New Roman"/>
          <w:color w:val="auto"/>
          <w:sz w:val="24"/>
          <w:szCs w:val="24"/>
        </w:rPr>
        <w:t xml:space="preserve"> &amp; Levy, B. R. (2016). Retirement as meaningful: Positive retirement stereotypes associated with longevity retirement as meaningful. </w:t>
      </w:r>
      <w:r w:rsidRPr="00C87AC6">
        <w:rPr>
          <w:rFonts w:ascii="Times New Roman" w:hAnsi="Times New Roman"/>
          <w:i/>
          <w:iCs/>
          <w:color w:val="auto"/>
          <w:sz w:val="24"/>
          <w:szCs w:val="24"/>
        </w:rPr>
        <w:t xml:space="preserve">Journal of Social Issues, 72 (1), </w:t>
      </w:r>
      <w:r w:rsidRPr="00C87AC6">
        <w:rPr>
          <w:rFonts w:ascii="Times New Roman" w:hAnsi="Times New Roman"/>
          <w:iCs/>
          <w:color w:val="auto"/>
          <w:sz w:val="24"/>
          <w:szCs w:val="24"/>
        </w:rPr>
        <w:t>69-85.</w:t>
      </w:r>
    </w:p>
    <w:p w14:paraId="122BF5AA" w14:textId="77777777" w:rsidR="00387757" w:rsidRPr="00C87AC6" w:rsidRDefault="00387757" w:rsidP="00387757">
      <w:pPr>
        <w:pStyle w:val="BodyText"/>
        <w:ind w:left="540"/>
        <w:rPr>
          <w:rFonts w:ascii="Times New Roman" w:hAnsi="Times New Roman"/>
          <w:i/>
          <w:color w:val="auto"/>
          <w:sz w:val="24"/>
          <w:szCs w:val="24"/>
        </w:rPr>
      </w:pPr>
    </w:p>
    <w:p w14:paraId="3B7C489C" w14:textId="77777777" w:rsidR="00387757" w:rsidRPr="00C87AC6" w:rsidRDefault="00387757" w:rsidP="00387757">
      <w:pPr>
        <w:pStyle w:val="BodyText"/>
        <w:ind w:left="540"/>
        <w:rPr>
          <w:rFonts w:ascii="Times New Roman" w:hAnsi="Times New Roman"/>
          <w:i/>
          <w:color w:val="auto"/>
          <w:sz w:val="24"/>
          <w:szCs w:val="24"/>
        </w:rPr>
      </w:pPr>
      <w:r w:rsidRPr="00C87AC6">
        <w:rPr>
          <w:rFonts w:ascii="Times New Roman" w:hAnsi="Times New Roman"/>
          <w:color w:val="auto"/>
          <w:sz w:val="24"/>
          <w:szCs w:val="24"/>
        </w:rPr>
        <w:t xml:space="preserve">24. </w:t>
      </w:r>
      <w:r w:rsidRPr="00C87AC6">
        <w:rPr>
          <w:rFonts w:ascii="Times New Roman" w:hAnsi="Times New Roman"/>
          <w:b/>
          <w:color w:val="auto"/>
          <w:sz w:val="24"/>
          <w:szCs w:val="24"/>
        </w:rPr>
        <w:t>Monin, J. K.,</w:t>
      </w:r>
      <w:r w:rsidRPr="00C87AC6">
        <w:rPr>
          <w:rFonts w:ascii="Times New Roman" w:hAnsi="Times New Roman"/>
          <w:color w:val="auto"/>
          <w:sz w:val="24"/>
          <w:szCs w:val="24"/>
        </w:rPr>
        <w:t xml:space="preserve"> Doyle, M., Levy, B., Schulz, R., Fried, T., &amp; Kershaw, T. (2016). Spousal associations between frailty status and depressive symptoms: Longitudinal findings from the Cardiovascular Health Study. </w:t>
      </w:r>
      <w:r w:rsidRPr="00C87AC6">
        <w:rPr>
          <w:rFonts w:ascii="Times New Roman" w:hAnsi="Times New Roman"/>
          <w:i/>
          <w:color w:val="auto"/>
          <w:sz w:val="24"/>
          <w:szCs w:val="24"/>
        </w:rPr>
        <w:t xml:space="preserve">Journal of the American Geriatrics Society, 64 (4), </w:t>
      </w:r>
      <w:r w:rsidRPr="00C87AC6">
        <w:rPr>
          <w:rFonts w:ascii="Times New Roman" w:hAnsi="Times New Roman"/>
          <w:color w:val="auto"/>
          <w:sz w:val="24"/>
          <w:szCs w:val="24"/>
        </w:rPr>
        <w:t>824-830</w:t>
      </w:r>
      <w:r w:rsidRPr="00C87AC6">
        <w:rPr>
          <w:rFonts w:ascii="Times New Roman" w:hAnsi="Times New Roman"/>
          <w:i/>
          <w:color w:val="auto"/>
          <w:sz w:val="24"/>
          <w:szCs w:val="24"/>
        </w:rPr>
        <w:t>.</w:t>
      </w:r>
    </w:p>
    <w:p w14:paraId="29FA57F3" w14:textId="77777777" w:rsidR="00387757" w:rsidRPr="00C87AC6" w:rsidRDefault="00387757" w:rsidP="00387757">
      <w:pPr>
        <w:pStyle w:val="BodyText"/>
        <w:ind w:left="540"/>
        <w:rPr>
          <w:rFonts w:ascii="Times New Roman" w:hAnsi="Times New Roman"/>
          <w:b/>
          <w:color w:val="auto"/>
          <w:sz w:val="24"/>
          <w:szCs w:val="24"/>
        </w:rPr>
      </w:pPr>
    </w:p>
    <w:p w14:paraId="040CBF80" w14:textId="454DBD10" w:rsidR="00387757" w:rsidRPr="00C87AC6" w:rsidRDefault="00387757" w:rsidP="00387757">
      <w:pPr>
        <w:pStyle w:val="BodyText"/>
        <w:ind w:left="540"/>
        <w:rPr>
          <w:rFonts w:ascii="Times New Roman" w:hAnsi="Times New Roman"/>
          <w:color w:val="auto"/>
          <w:sz w:val="24"/>
          <w:szCs w:val="24"/>
        </w:rPr>
      </w:pPr>
      <w:r w:rsidRPr="00C87AC6">
        <w:rPr>
          <w:rFonts w:ascii="Times New Roman" w:hAnsi="Times New Roman"/>
          <w:color w:val="auto"/>
          <w:sz w:val="24"/>
          <w:szCs w:val="24"/>
        </w:rPr>
        <w:t xml:space="preserve">25. Weiner, M.**, </w:t>
      </w:r>
      <w:r w:rsidRPr="00C87AC6">
        <w:rPr>
          <w:rFonts w:ascii="Times New Roman" w:hAnsi="Times New Roman"/>
          <w:b/>
          <w:color w:val="auto"/>
          <w:sz w:val="24"/>
          <w:szCs w:val="24"/>
        </w:rPr>
        <w:t>Monin, J. K</w:t>
      </w:r>
      <w:r w:rsidRPr="00C87AC6">
        <w:rPr>
          <w:rFonts w:ascii="Times New Roman" w:hAnsi="Times New Roman"/>
          <w:color w:val="auto"/>
          <w:sz w:val="24"/>
          <w:szCs w:val="24"/>
        </w:rPr>
        <w:t xml:space="preserve">., &amp; Pietrzak, R. H. (2016). Age differences in the association of social support and mental health in male US veterans: Results from the National Health and Resilience in Veterans Study. </w:t>
      </w:r>
      <w:r w:rsidRPr="00C87AC6">
        <w:rPr>
          <w:rFonts w:ascii="Times New Roman" w:hAnsi="Times New Roman"/>
          <w:i/>
          <w:color w:val="auto"/>
          <w:sz w:val="24"/>
          <w:szCs w:val="24"/>
        </w:rPr>
        <w:t xml:space="preserve">American Journal of Geriatric Psychiatry, 24 (4), </w:t>
      </w:r>
      <w:r w:rsidRPr="00C87AC6">
        <w:rPr>
          <w:rFonts w:ascii="Times New Roman" w:hAnsi="Times New Roman"/>
          <w:color w:val="auto"/>
          <w:sz w:val="24"/>
          <w:szCs w:val="24"/>
        </w:rPr>
        <w:t>327-336.</w:t>
      </w:r>
    </w:p>
    <w:p w14:paraId="525AFA42" w14:textId="429F356A" w:rsidR="00AF6498" w:rsidRPr="00C87AC6" w:rsidRDefault="00AF6498" w:rsidP="00387757">
      <w:pPr>
        <w:pStyle w:val="BodyText"/>
        <w:ind w:left="540"/>
        <w:rPr>
          <w:rFonts w:ascii="Times New Roman" w:hAnsi="Times New Roman"/>
          <w:color w:val="auto"/>
          <w:sz w:val="24"/>
          <w:szCs w:val="24"/>
        </w:rPr>
      </w:pPr>
    </w:p>
    <w:p w14:paraId="70D107E9" w14:textId="3CA7B953" w:rsidR="00AF6498" w:rsidRPr="00C87AC6" w:rsidRDefault="00AF6498" w:rsidP="00387757">
      <w:pPr>
        <w:pStyle w:val="BodyText"/>
        <w:ind w:left="540"/>
        <w:rPr>
          <w:rFonts w:ascii="Times New Roman" w:hAnsi="Times New Roman"/>
          <w:i/>
          <w:color w:val="auto"/>
          <w:sz w:val="24"/>
          <w:szCs w:val="24"/>
        </w:rPr>
      </w:pPr>
      <w:r w:rsidRPr="00C87AC6">
        <w:rPr>
          <w:rFonts w:ascii="Times New Roman" w:hAnsi="Times New Roman"/>
          <w:color w:val="auto"/>
          <w:sz w:val="24"/>
          <w:szCs w:val="24"/>
        </w:rPr>
        <w:t>2</w:t>
      </w:r>
      <w:r w:rsidR="00B43B2F" w:rsidRPr="00C87AC6">
        <w:rPr>
          <w:rFonts w:ascii="Times New Roman" w:hAnsi="Times New Roman"/>
          <w:color w:val="auto"/>
          <w:sz w:val="24"/>
          <w:szCs w:val="24"/>
        </w:rPr>
        <w:t>6</w:t>
      </w:r>
      <w:r w:rsidRPr="00C87AC6">
        <w:rPr>
          <w:rFonts w:ascii="Times New Roman" w:hAnsi="Times New Roman"/>
          <w:color w:val="auto"/>
          <w:sz w:val="24"/>
          <w:szCs w:val="24"/>
        </w:rPr>
        <w:t>.</w:t>
      </w:r>
      <w:r w:rsidRPr="00C87AC6">
        <w:rPr>
          <w:rFonts w:ascii="Times New Roman" w:hAnsi="Times New Roman"/>
          <w:b/>
          <w:color w:val="auto"/>
          <w:sz w:val="24"/>
          <w:szCs w:val="24"/>
        </w:rPr>
        <w:t xml:space="preserve"> Monin, J. K.,</w:t>
      </w:r>
      <w:r w:rsidRPr="00C87AC6">
        <w:rPr>
          <w:rFonts w:ascii="Times New Roman" w:hAnsi="Times New Roman"/>
          <w:color w:val="auto"/>
          <w:sz w:val="24"/>
          <w:szCs w:val="24"/>
        </w:rPr>
        <w:t xml:space="preserve"> Mota, N., Levy, B., Pachankis, J., &amp; Pietrzak, R. H. (2017). Older age associated with mental health resiliency in sexual minority US veterans. </w:t>
      </w:r>
      <w:r w:rsidRPr="00C87AC6">
        <w:rPr>
          <w:rFonts w:ascii="Times New Roman" w:hAnsi="Times New Roman"/>
          <w:i/>
          <w:color w:val="auto"/>
          <w:sz w:val="24"/>
          <w:szCs w:val="24"/>
        </w:rPr>
        <w:t>American Journal of Geriatric Psychiatry, 25 (1), 81-90.</w:t>
      </w:r>
    </w:p>
    <w:p w14:paraId="1D3F6FD3" w14:textId="11D69E64" w:rsidR="00A90305" w:rsidRPr="00C87AC6" w:rsidRDefault="00A90305" w:rsidP="00387757">
      <w:pPr>
        <w:pStyle w:val="BodyText"/>
        <w:ind w:left="540"/>
        <w:rPr>
          <w:rFonts w:ascii="Times New Roman" w:hAnsi="Times New Roman"/>
          <w:color w:val="auto"/>
          <w:sz w:val="24"/>
          <w:szCs w:val="24"/>
        </w:rPr>
      </w:pPr>
    </w:p>
    <w:p w14:paraId="3D2921FF" w14:textId="48EE50B1" w:rsidR="00A90305" w:rsidRPr="00C87AC6" w:rsidRDefault="00A90305" w:rsidP="00A90305">
      <w:pPr>
        <w:pStyle w:val="BodyText"/>
        <w:ind w:left="540"/>
        <w:rPr>
          <w:rFonts w:ascii="Times New Roman" w:hAnsi="Times New Roman"/>
          <w:color w:val="auto"/>
          <w:sz w:val="24"/>
          <w:szCs w:val="24"/>
        </w:rPr>
      </w:pPr>
      <w:r w:rsidRPr="00C87AC6">
        <w:rPr>
          <w:rFonts w:ascii="Times New Roman" w:hAnsi="Times New Roman"/>
          <w:color w:val="auto"/>
          <w:sz w:val="24"/>
          <w:szCs w:val="24"/>
        </w:rPr>
        <w:t>2</w:t>
      </w:r>
      <w:r w:rsidR="00B43B2F" w:rsidRPr="00C87AC6">
        <w:rPr>
          <w:rFonts w:ascii="Times New Roman" w:hAnsi="Times New Roman"/>
          <w:color w:val="auto"/>
          <w:sz w:val="24"/>
          <w:szCs w:val="24"/>
        </w:rPr>
        <w:t>7</w:t>
      </w:r>
      <w:r w:rsidRPr="00C87AC6">
        <w:rPr>
          <w:rFonts w:ascii="Times New Roman" w:hAnsi="Times New Roman"/>
          <w:color w:val="auto"/>
          <w:sz w:val="24"/>
          <w:szCs w:val="24"/>
        </w:rPr>
        <w:t>. Schulz,</w:t>
      </w:r>
      <w:r w:rsidR="00076ABB">
        <w:rPr>
          <w:rFonts w:ascii="Times New Roman" w:hAnsi="Times New Roman"/>
          <w:color w:val="auto"/>
          <w:sz w:val="24"/>
          <w:szCs w:val="24"/>
        </w:rPr>
        <w:t xml:space="preserve"> </w:t>
      </w:r>
      <w:r w:rsidRPr="00C87AC6">
        <w:rPr>
          <w:rFonts w:ascii="Times New Roman" w:hAnsi="Times New Roman"/>
          <w:color w:val="auto"/>
          <w:sz w:val="24"/>
          <w:szCs w:val="24"/>
        </w:rPr>
        <w:t xml:space="preserve">R., Savla, J., Czaja, S., &amp; </w:t>
      </w:r>
      <w:r w:rsidRPr="00C87AC6">
        <w:rPr>
          <w:rFonts w:ascii="Times New Roman" w:hAnsi="Times New Roman"/>
          <w:b/>
          <w:color w:val="auto"/>
          <w:sz w:val="24"/>
          <w:szCs w:val="24"/>
        </w:rPr>
        <w:t>Monin, J. K.</w:t>
      </w:r>
      <w:r w:rsidRPr="00C87AC6">
        <w:rPr>
          <w:rFonts w:ascii="Times New Roman" w:hAnsi="Times New Roman"/>
          <w:color w:val="auto"/>
          <w:sz w:val="24"/>
          <w:szCs w:val="24"/>
        </w:rPr>
        <w:t xml:space="preserve"> (2017). The role of compassion, suffering and intrusive thoughts in dementia caregiver depression. </w:t>
      </w:r>
      <w:r w:rsidRPr="00C87AC6">
        <w:rPr>
          <w:rFonts w:ascii="Times New Roman" w:hAnsi="Times New Roman"/>
          <w:i/>
          <w:color w:val="auto"/>
          <w:sz w:val="24"/>
          <w:szCs w:val="24"/>
        </w:rPr>
        <w:t xml:space="preserve">Aging and Mental Health, 21 (9), </w:t>
      </w:r>
      <w:r w:rsidRPr="00C87AC6">
        <w:rPr>
          <w:rFonts w:ascii="Times New Roman" w:hAnsi="Times New Roman"/>
          <w:color w:val="auto"/>
          <w:sz w:val="24"/>
          <w:szCs w:val="24"/>
        </w:rPr>
        <w:t>997-1004.</w:t>
      </w:r>
    </w:p>
    <w:p w14:paraId="6EE6C583" w14:textId="77777777" w:rsidR="002A0E74" w:rsidRPr="00C87AC6" w:rsidRDefault="002A0E74" w:rsidP="00A90305">
      <w:pPr>
        <w:pStyle w:val="BodyText"/>
        <w:ind w:left="540"/>
        <w:rPr>
          <w:rFonts w:ascii="Times New Roman" w:hAnsi="Times New Roman"/>
          <w:color w:val="auto"/>
          <w:sz w:val="24"/>
          <w:szCs w:val="24"/>
        </w:rPr>
      </w:pPr>
    </w:p>
    <w:p w14:paraId="3B4E5D23" w14:textId="40EB887F" w:rsidR="00562913" w:rsidRPr="00C87AC6" w:rsidRDefault="00562913" w:rsidP="00562913">
      <w:pPr>
        <w:pStyle w:val="BodyText"/>
        <w:ind w:left="540"/>
        <w:rPr>
          <w:rFonts w:ascii="Times New Roman" w:hAnsi="Times New Roman"/>
          <w:color w:val="auto"/>
          <w:sz w:val="24"/>
          <w:szCs w:val="24"/>
        </w:rPr>
      </w:pPr>
      <w:r w:rsidRPr="00C87AC6">
        <w:rPr>
          <w:rFonts w:ascii="Times New Roman" w:hAnsi="Times New Roman"/>
          <w:color w:val="auto"/>
          <w:sz w:val="24"/>
          <w:szCs w:val="24"/>
        </w:rPr>
        <w:t>2</w:t>
      </w:r>
      <w:r w:rsidR="00B43B2F" w:rsidRPr="00C87AC6">
        <w:rPr>
          <w:rFonts w:ascii="Times New Roman" w:hAnsi="Times New Roman"/>
          <w:color w:val="auto"/>
          <w:sz w:val="24"/>
          <w:szCs w:val="24"/>
        </w:rPr>
        <w:t>8</w:t>
      </w:r>
      <w:r w:rsidRPr="00C87AC6">
        <w:rPr>
          <w:rFonts w:ascii="Times New Roman" w:hAnsi="Times New Roman"/>
          <w:color w:val="auto"/>
          <w:sz w:val="24"/>
          <w:szCs w:val="24"/>
        </w:rPr>
        <w:t xml:space="preserve">. </w:t>
      </w:r>
      <w:r w:rsidRPr="00C87AC6">
        <w:rPr>
          <w:rFonts w:ascii="Times New Roman" w:hAnsi="Times New Roman"/>
          <w:b/>
          <w:color w:val="auto"/>
          <w:sz w:val="24"/>
          <w:szCs w:val="24"/>
        </w:rPr>
        <w:t xml:space="preserve">Monin, J. K., </w:t>
      </w:r>
      <w:r w:rsidRPr="00C87AC6">
        <w:rPr>
          <w:rFonts w:ascii="Times New Roman" w:hAnsi="Times New Roman"/>
          <w:color w:val="auto"/>
          <w:sz w:val="24"/>
          <w:szCs w:val="24"/>
        </w:rPr>
        <w:t>Poulin, M., Brown, S. L., &amp; Langa, K. (</w:t>
      </w:r>
      <w:r w:rsidR="00612899" w:rsidRPr="00C87AC6">
        <w:rPr>
          <w:rFonts w:ascii="Times New Roman" w:hAnsi="Times New Roman"/>
          <w:color w:val="auto"/>
          <w:sz w:val="24"/>
          <w:szCs w:val="24"/>
        </w:rPr>
        <w:t>2017</w:t>
      </w:r>
      <w:r w:rsidRPr="00C87AC6">
        <w:rPr>
          <w:rFonts w:ascii="Times New Roman" w:hAnsi="Times New Roman"/>
          <w:color w:val="auto"/>
          <w:sz w:val="24"/>
          <w:szCs w:val="24"/>
        </w:rPr>
        <w:t>).</w:t>
      </w:r>
      <w:r w:rsidRPr="00C87AC6">
        <w:rPr>
          <w:rFonts w:ascii="Times New Roman" w:hAnsi="Times New Roman"/>
          <w:color w:val="000000"/>
          <w:sz w:val="24"/>
          <w:szCs w:val="24"/>
        </w:rPr>
        <w:t xml:space="preserve"> </w:t>
      </w:r>
      <w:r w:rsidRPr="00C87AC6">
        <w:rPr>
          <w:rFonts w:ascii="Times New Roman" w:hAnsi="Times New Roman"/>
          <w:color w:val="auto"/>
          <w:sz w:val="24"/>
          <w:szCs w:val="24"/>
        </w:rPr>
        <w:t xml:space="preserve">Brief </w:t>
      </w:r>
      <w:r w:rsidR="007C733E" w:rsidRPr="00C87AC6">
        <w:rPr>
          <w:rFonts w:ascii="Times New Roman" w:hAnsi="Times New Roman"/>
          <w:color w:val="auto"/>
          <w:sz w:val="24"/>
          <w:szCs w:val="24"/>
        </w:rPr>
        <w:t>r</w:t>
      </w:r>
      <w:r w:rsidRPr="00C87AC6">
        <w:rPr>
          <w:rFonts w:ascii="Times New Roman" w:hAnsi="Times New Roman"/>
          <w:color w:val="auto"/>
          <w:sz w:val="24"/>
          <w:szCs w:val="24"/>
        </w:rPr>
        <w:t xml:space="preserve">eport: Spouses' </w:t>
      </w:r>
      <w:r w:rsidR="007C733E" w:rsidRPr="00C87AC6">
        <w:rPr>
          <w:rFonts w:ascii="Times New Roman" w:hAnsi="Times New Roman"/>
          <w:color w:val="auto"/>
          <w:sz w:val="24"/>
          <w:szCs w:val="24"/>
        </w:rPr>
        <w:t>d</w:t>
      </w:r>
      <w:r w:rsidRPr="00C87AC6">
        <w:rPr>
          <w:rFonts w:ascii="Times New Roman" w:hAnsi="Times New Roman"/>
          <w:color w:val="auto"/>
          <w:sz w:val="24"/>
          <w:szCs w:val="24"/>
        </w:rPr>
        <w:t xml:space="preserve">aily </w:t>
      </w:r>
      <w:r w:rsidR="007C733E" w:rsidRPr="00C87AC6">
        <w:rPr>
          <w:rFonts w:ascii="Times New Roman" w:hAnsi="Times New Roman"/>
          <w:color w:val="auto"/>
          <w:sz w:val="24"/>
          <w:szCs w:val="24"/>
        </w:rPr>
        <w:t>f</w:t>
      </w:r>
      <w:r w:rsidRPr="00C87AC6">
        <w:rPr>
          <w:rFonts w:ascii="Times New Roman" w:hAnsi="Times New Roman"/>
          <w:color w:val="auto"/>
          <w:sz w:val="24"/>
          <w:szCs w:val="24"/>
        </w:rPr>
        <w:t xml:space="preserve">eelings of </w:t>
      </w:r>
      <w:r w:rsidR="007C733E" w:rsidRPr="00C87AC6">
        <w:rPr>
          <w:rFonts w:ascii="Times New Roman" w:hAnsi="Times New Roman"/>
          <w:color w:val="auto"/>
          <w:sz w:val="24"/>
          <w:szCs w:val="24"/>
        </w:rPr>
        <w:t>a</w:t>
      </w:r>
      <w:r w:rsidRPr="00C87AC6">
        <w:rPr>
          <w:rFonts w:ascii="Times New Roman" w:hAnsi="Times New Roman"/>
          <w:color w:val="auto"/>
          <w:sz w:val="24"/>
          <w:szCs w:val="24"/>
        </w:rPr>
        <w:t xml:space="preserve">ppreciation and </w:t>
      </w:r>
      <w:r w:rsidR="007C733E" w:rsidRPr="00C87AC6">
        <w:rPr>
          <w:rFonts w:ascii="Times New Roman" w:hAnsi="Times New Roman"/>
          <w:color w:val="auto"/>
          <w:sz w:val="24"/>
          <w:szCs w:val="24"/>
        </w:rPr>
        <w:t>s</w:t>
      </w:r>
      <w:r w:rsidRPr="00C87AC6">
        <w:rPr>
          <w:rFonts w:ascii="Times New Roman" w:hAnsi="Times New Roman"/>
          <w:color w:val="auto"/>
          <w:sz w:val="24"/>
          <w:szCs w:val="24"/>
        </w:rPr>
        <w:t>elf-</w:t>
      </w:r>
      <w:r w:rsidR="007C733E" w:rsidRPr="00C87AC6">
        <w:rPr>
          <w:rFonts w:ascii="Times New Roman" w:hAnsi="Times New Roman"/>
          <w:color w:val="auto"/>
          <w:sz w:val="24"/>
          <w:szCs w:val="24"/>
        </w:rPr>
        <w:t>r</w:t>
      </w:r>
      <w:r w:rsidRPr="00C87AC6">
        <w:rPr>
          <w:rFonts w:ascii="Times New Roman" w:hAnsi="Times New Roman"/>
          <w:color w:val="auto"/>
          <w:sz w:val="24"/>
          <w:szCs w:val="24"/>
        </w:rPr>
        <w:t xml:space="preserve">eported </w:t>
      </w:r>
      <w:r w:rsidR="007C733E" w:rsidRPr="00C87AC6">
        <w:rPr>
          <w:rFonts w:ascii="Times New Roman" w:hAnsi="Times New Roman"/>
          <w:color w:val="auto"/>
          <w:sz w:val="24"/>
          <w:szCs w:val="24"/>
        </w:rPr>
        <w:t>w</w:t>
      </w:r>
      <w:r w:rsidRPr="00C87AC6">
        <w:rPr>
          <w:rFonts w:ascii="Times New Roman" w:hAnsi="Times New Roman"/>
          <w:color w:val="auto"/>
          <w:sz w:val="24"/>
          <w:szCs w:val="24"/>
        </w:rPr>
        <w:t>ell-</w:t>
      </w:r>
      <w:r w:rsidR="007C733E" w:rsidRPr="00C87AC6">
        <w:rPr>
          <w:rFonts w:ascii="Times New Roman" w:hAnsi="Times New Roman"/>
          <w:color w:val="auto"/>
          <w:sz w:val="24"/>
          <w:szCs w:val="24"/>
        </w:rPr>
        <w:t>b</w:t>
      </w:r>
      <w:r w:rsidRPr="00C87AC6">
        <w:rPr>
          <w:rFonts w:ascii="Times New Roman" w:hAnsi="Times New Roman"/>
          <w:color w:val="auto"/>
          <w:sz w:val="24"/>
          <w:szCs w:val="24"/>
        </w:rPr>
        <w:t xml:space="preserve">eing. </w:t>
      </w:r>
      <w:r w:rsidRPr="00C87AC6">
        <w:rPr>
          <w:rFonts w:ascii="Times New Roman" w:hAnsi="Times New Roman"/>
          <w:i/>
          <w:color w:val="auto"/>
          <w:sz w:val="24"/>
          <w:szCs w:val="24"/>
        </w:rPr>
        <w:t xml:space="preserve">Health Psychology, 36 (2), </w:t>
      </w:r>
      <w:r w:rsidRPr="00C87AC6">
        <w:rPr>
          <w:rFonts w:ascii="Times New Roman" w:hAnsi="Times New Roman"/>
          <w:color w:val="auto"/>
          <w:sz w:val="24"/>
          <w:szCs w:val="24"/>
        </w:rPr>
        <w:t>1135-1139.</w:t>
      </w:r>
    </w:p>
    <w:p w14:paraId="2A808304" w14:textId="7C8FE8CD" w:rsidR="00612899" w:rsidRPr="00C87AC6" w:rsidRDefault="00612899" w:rsidP="00562913">
      <w:pPr>
        <w:pStyle w:val="BodyText"/>
        <w:ind w:left="540"/>
        <w:rPr>
          <w:rFonts w:ascii="Times New Roman" w:hAnsi="Times New Roman"/>
          <w:color w:val="auto"/>
          <w:sz w:val="24"/>
          <w:szCs w:val="24"/>
        </w:rPr>
      </w:pPr>
    </w:p>
    <w:p w14:paraId="611EAE01" w14:textId="50BF8E1F" w:rsidR="00612899" w:rsidRPr="00C87AC6" w:rsidRDefault="00B43B2F" w:rsidP="00612899">
      <w:pPr>
        <w:pStyle w:val="BodyText"/>
        <w:ind w:left="540"/>
        <w:rPr>
          <w:rFonts w:ascii="Times New Roman" w:hAnsi="Times New Roman"/>
          <w:color w:val="auto"/>
          <w:sz w:val="24"/>
          <w:szCs w:val="24"/>
        </w:rPr>
      </w:pPr>
      <w:r w:rsidRPr="00C87AC6">
        <w:rPr>
          <w:rFonts w:ascii="Times New Roman" w:hAnsi="Times New Roman"/>
          <w:color w:val="auto"/>
          <w:sz w:val="24"/>
          <w:szCs w:val="24"/>
        </w:rPr>
        <w:t>29</w:t>
      </w:r>
      <w:r w:rsidR="00612899" w:rsidRPr="00C87AC6">
        <w:rPr>
          <w:rFonts w:ascii="Times New Roman" w:hAnsi="Times New Roman"/>
          <w:color w:val="auto"/>
          <w:sz w:val="24"/>
          <w:szCs w:val="24"/>
        </w:rPr>
        <w:t xml:space="preserve">. Kellner, S., Gutierrez, J., Morgan., S., Cosentino, S. C., Huey, E., Louis, E. D., &amp; </w:t>
      </w:r>
      <w:r w:rsidR="00612899" w:rsidRPr="00C87AC6">
        <w:rPr>
          <w:rFonts w:ascii="Times New Roman" w:hAnsi="Times New Roman"/>
          <w:b/>
          <w:color w:val="auto"/>
          <w:sz w:val="24"/>
          <w:szCs w:val="24"/>
        </w:rPr>
        <w:t>Monin, J. K.</w:t>
      </w:r>
      <w:r w:rsidR="00612899" w:rsidRPr="00C87AC6">
        <w:rPr>
          <w:rFonts w:ascii="Times New Roman" w:hAnsi="Times New Roman"/>
          <w:color w:val="auto"/>
          <w:sz w:val="24"/>
          <w:szCs w:val="24"/>
        </w:rPr>
        <w:t xml:space="preserve"> (2017). Perceived </w:t>
      </w:r>
      <w:r w:rsidR="00AF6410" w:rsidRPr="00C87AC6">
        <w:rPr>
          <w:rFonts w:ascii="Times New Roman" w:hAnsi="Times New Roman"/>
          <w:color w:val="auto"/>
          <w:sz w:val="24"/>
          <w:szCs w:val="24"/>
        </w:rPr>
        <w:t>e</w:t>
      </w:r>
      <w:r w:rsidR="00612899" w:rsidRPr="00C87AC6">
        <w:rPr>
          <w:rFonts w:ascii="Times New Roman" w:hAnsi="Times New Roman"/>
          <w:color w:val="auto"/>
          <w:sz w:val="24"/>
          <w:szCs w:val="24"/>
        </w:rPr>
        <w:t xml:space="preserve">mbarrassment and </w:t>
      </w:r>
      <w:r w:rsidR="00AF6410" w:rsidRPr="00C87AC6">
        <w:rPr>
          <w:rFonts w:ascii="Times New Roman" w:hAnsi="Times New Roman"/>
          <w:color w:val="auto"/>
          <w:sz w:val="24"/>
          <w:szCs w:val="24"/>
        </w:rPr>
        <w:t>c</w:t>
      </w:r>
      <w:r w:rsidR="00612899" w:rsidRPr="00C87AC6">
        <w:rPr>
          <w:rFonts w:ascii="Times New Roman" w:hAnsi="Times New Roman"/>
          <w:color w:val="auto"/>
          <w:sz w:val="24"/>
          <w:szCs w:val="24"/>
        </w:rPr>
        <w:t xml:space="preserve">aregiver </w:t>
      </w:r>
      <w:r w:rsidR="00AF6410" w:rsidRPr="00C87AC6">
        <w:rPr>
          <w:rFonts w:ascii="Times New Roman" w:hAnsi="Times New Roman"/>
          <w:color w:val="auto"/>
          <w:sz w:val="24"/>
          <w:szCs w:val="24"/>
        </w:rPr>
        <w:t>b</w:t>
      </w:r>
      <w:r w:rsidR="00612899" w:rsidRPr="00C87AC6">
        <w:rPr>
          <w:rFonts w:ascii="Times New Roman" w:hAnsi="Times New Roman"/>
          <w:color w:val="auto"/>
          <w:sz w:val="24"/>
          <w:szCs w:val="24"/>
        </w:rPr>
        <w:t xml:space="preserve">urden in Essential Tremor </w:t>
      </w:r>
      <w:r w:rsidR="00AF6410" w:rsidRPr="00C87AC6">
        <w:rPr>
          <w:rFonts w:ascii="Times New Roman" w:hAnsi="Times New Roman"/>
          <w:color w:val="auto"/>
          <w:sz w:val="24"/>
          <w:szCs w:val="24"/>
        </w:rPr>
        <w:t>c</w:t>
      </w:r>
      <w:r w:rsidR="00612899" w:rsidRPr="00C87AC6">
        <w:rPr>
          <w:rFonts w:ascii="Times New Roman" w:hAnsi="Times New Roman"/>
          <w:color w:val="auto"/>
          <w:sz w:val="24"/>
          <w:szCs w:val="24"/>
        </w:rPr>
        <w:t xml:space="preserve">aregivers. </w:t>
      </w:r>
      <w:r w:rsidR="00612899" w:rsidRPr="00C87AC6">
        <w:rPr>
          <w:rFonts w:ascii="Times New Roman" w:hAnsi="Times New Roman"/>
          <w:i/>
          <w:color w:val="auto"/>
          <w:sz w:val="24"/>
          <w:szCs w:val="24"/>
        </w:rPr>
        <w:t xml:space="preserve">Journal of Neurological Sciences, 383, </w:t>
      </w:r>
      <w:r w:rsidR="00612899" w:rsidRPr="00C87AC6">
        <w:rPr>
          <w:rFonts w:ascii="Times New Roman" w:hAnsi="Times New Roman"/>
          <w:color w:val="auto"/>
          <w:sz w:val="24"/>
          <w:szCs w:val="24"/>
        </w:rPr>
        <w:t>205-210.</w:t>
      </w:r>
    </w:p>
    <w:p w14:paraId="73692496" w14:textId="00CF57E2" w:rsidR="009D45C7" w:rsidRPr="00C87AC6" w:rsidRDefault="009D45C7" w:rsidP="00612899">
      <w:pPr>
        <w:pStyle w:val="BodyText"/>
        <w:ind w:left="540"/>
        <w:rPr>
          <w:rFonts w:ascii="Times New Roman" w:hAnsi="Times New Roman"/>
          <w:color w:val="auto"/>
          <w:sz w:val="24"/>
          <w:szCs w:val="24"/>
        </w:rPr>
      </w:pPr>
    </w:p>
    <w:p w14:paraId="616C3D0B" w14:textId="47395ECA" w:rsidR="009D45C7" w:rsidRPr="00C87AC6" w:rsidRDefault="009D45C7" w:rsidP="009D45C7">
      <w:pPr>
        <w:pStyle w:val="BodyText"/>
        <w:ind w:left="540"/>
        <w:rPr>
          <w:rFonts w:ascii="Times New Roman" w:hAnsi="Times New Roman"/>
          <w:color w:val="auto"/>
          <w:sz w:val="24"/>
          <w:szCs w:val="24"/>
        </w:rPr>
      </w:pPr>
      <w:r w:rsidRPr="00C87AC6">
        <w:rPr>
          <w:rFonts w:ascii="Times New Roman" w:hAnsi="Times New Roman"/>
          <w:color w:val="auto"/>
          <w:sz w:val="24"/>
          <w:szCs w:val="24"/>
        </w:rPr>
        <w:t>3</w:t>
      </w:r>
      <w:r w:rsidR="00B43B2F" w:rsidRPr="00C87AC6">
        <w:rPr>
          <w:rFonts w:ascii="Times New Roman" w:hAnsi="Times New Roman"/>
          <w:color w:val="auto"/>
          <w:sz w:val="24"/>
          <w:szCs w:val="24"/>
        </w:rPr>
        <w:t>0</w:t>
      </w:r>
      <w:r w:rsidRPr="00C87AC6">
        <w:rPr>
          <w:rFonts w:ascii="Times New Roman" w:hAnsi="Times New Roman"/>
          <w:color w:val="auto"/>
          <w:sz w:val="24"/>
          <w:szCs w:val="24"/>
        </w:rPr>
        <w:t xml:space="preserve">. Morgan, S., Kellner, S., Gutierrez, J., Collins, K., Rohl, B., Migliore, F., Cosentino, S., Huey, E., Louis, E. D., </w:t>
      </w:r>
      <w:r w:rsidRPr="00C87AC6">
        <w:rPr>
          <w:rFonts w:ascii="Times New Roman" w:hAnsi="Times New Roman"/>
          <w:b/>
          <w:color w:val="auto"/>
          <w:sz w:val="24"/>
          <w:szCs w:val="24"/>
        </w:rPr>
        <w:t>Monin, J. K.</w:t>
      </w:r>
      <w:r w:rsidRPr="00C87AC6">
        <w:rPr>
          <w:rFonts w:ascii="Times New Roman" w:hAnsi="Times New Roman"/>
          <w:color w:val="auto"/>
          <w:sz w:val="24"/>
          <w:szCs w:val="24"/>
        </w:rPr>
        <w:t xml:space="preserve"> (2017). The </w:t>
      </w:r>
      <w:r w:rsidR="00AF6410" w:rsidRPr="00C87AC6">
        <w:rPr>
          <w:rFonts w:ascii="Times New Roman" w:hAnsi="Times New Roman"/>
          <w:color w:val="auto"/>
          <w:sz w:val="24"/>
          <w:szCs w:val="24"/>
        </w:rPr>
        <w:t>e</w:t>
      </w:r>
      <w:r w:rsidRPr="00C87AC6">
        <w:rPr>
          <w:rFonts w:ascii="Times New Roman" w:hAnsi="Times New Roman"/>
          <w:color w:val="auto"/>
          <w:sz w:val="24"/>
          <w:szCs w:val="24"/>
        </w:rPr>
        <w:t xml:space="preserve">xperience of Essential Tremor </w:t>
      </w:r>
      <w:r w:rsidR="00AF6410" w:rsidRPr="00C87AC6">
        <w:rPr>
          <w:rFonts w:ascii="Times New Roman" w:hAnsi="Times New Roman"/>
          <w:color w:val="auto"/>
          <w:sz w:val="24"/>
          <w:szCs w:val="24"/>
        </w:rPr>
        <w:t>c</w:t>
      </w:r>
      <w:r w:rsidRPr="00C87AC6">
        <w:rPr>
          <w:rFonts w:ascii="Times New Roman" w:hAnsi="Times New Roman"/>
          <w:color w:val="auto"/>
          <w:sz w:val="24"/>
          <w:szCs w:val="24"/>
        </w:rPr>
        <w:t xml:space="preserve">aregivers: Burden and </w:t>
      </w:r>
      <w:r w:rsidR="00AF6410" w:rsidRPr="00C87AC6">
        <w:rPr>
          <w:rFonts w:ascii="Times New Roman" w:hAnsi="Times New Roman"/>
          <w:color w:val="auto"/>
          <w:sz w:val="24"/>
          <w:szCs w:val="24"/>
        </w:rPr>
        <w:t>i</w:t>
      </w:r>
      <w:r w:rsidRPr="00C87AC6">
        <w:rPr>
          <w:rFonts w:ascii="Times New Roman" w:hAnsi="Times New Roman"/>
          <w:color w:val="auto"/>
          <w:sz w:val="24"/>
          <w:szCs w:val="24"/>
        </w:rPr>
        <w:t xml:space="preserve">ts </w:t>
      </w:r>
      <w:r w:rsidR="00AF6410" w:rsidRPr="00C87AC6">
        <w:rPr>
          <w:rFonts w:ascii="Times New Roman" w:hAnsi="Times New Roman"/>
          <w:color w:val="auto"/>
          <w:sz w:val="24"/>
          <w:szCs w:val="24"/>
        </w:rPr>
        <w:t>c</w:t>
      </w:r>
      <w:r w:rsidRPr="00C87AC6">
        <w:rPr>
          <w:rFonts w:ascii="Times New Roman" w:hAnsi="Times New Roman"/>
          <w:color w:val="auto"/>
          <w:sz w:val="24"/>
          <w:szCs w:val="24"/>
        </w:rPr>
        <w:t xml:space="preserve">orrelates. </w:t>
      </w:r>
      <w:r w:rsidRPr="00C87AC6">
        <w:rPr>
          <w:rFonts w:ascii="Times New Roman" w:hAnsi="Times New Roman"/>
          <w:i/>
          <w:color w:val="auto"/>
          <w:sz w:val="24"/>
          <w:szCs w:val="24"/>
        </w:rPr>
        <w:t>Frontiers in Neurology, section Movement Disorders</w:t>
      </w:r>
      <w:r w:rsidR="00413399" w:rsidRPr="00C87AC6">
        <w:rPr>
          <w:rFonts w:ascii="Times New Roman" w:hAnsi="Times New Roman"/>
          <w:i/>
          <w:color w:val="auto"/>
          <w:sz w:val="24"/>
          <w:szCs w:val="24"/>
        </w:rPr>
        <w:t>, 8, 396.</w:t>
      </w:r>
      <w:r w:rsidR="00413399" w:rsidRPr="00C87AC6">
        <w:rPr>
          <w:rFonts w:ascii="Times New Roman" w:hAnsi="Times New Roman"/>
          <w:sz w:val="24"/>
          <w:szCs w:val="24"/>
        </w:rPr>
        <w:t xml:space="preserve"> </w:t>
      </w:r>
    </w:p>
    <w:p w14:paraId="002C8C41" w14:textId="672B0CBF" w:rsidR="00987FC5" w:rsidRPr="00C87AC6" w:rsidRDefault="00987FC5" w:rsidP="009D45C7">
      <w:pPr>
        <w:pStyle w:val="BodyText"/>
        <w:ind w:left="540"/>
        <w:rPr>
          <w:rFonts w:ascii="Times New Roman" w:hAnsi="Times New Roman"/>
          <w:i/>
          <w:color w:val="auto"/>
          <w:sz w:val="24"/>
          <w:szCs w:val="24"/>
        </w:rPr>
      </w:pPr>
    </w:p>
    <w:p w14:paraId="5AF7080B" w14:textId="3169AF32" w:rsidR="00987FC5" w:rsidRPr="004C1E52" w:rsidRDefault="00987FC5" w:rsidP="00987FC5">
      <w:pPr>
        <w:pStyle w:val="BodyText"/>
        <w:ind w:left="540"/>
        <w:rPr>
          <w:rFonts w:ascii="Times New Roman" w:hAnsi="Times New Roman"/>
          <w:iCs/>
          <w:color w:val="auto"/>
          <w:sz w:val="24"/>
          <w:szCs w:val="24"/>
        </w:rPr>
      </w:pPr>
      <w:r w:rsidRPr="00C87AC6">
        <w:rPr>
          <w:rFonts w:ascii="Times New Roman" w:hAnsi="Times New Roman"/>
          <w:color w:val="auto"/>
          <w:sz w:val="24"/>
          <w:szCs w:val="24"/>
        </w:rPr>
        <w:t>3</w:t>
      </w:r>
      <w:r w:rsidR="00B43B2F" w:rsidRPr="00C87AC6">
        <w:rPr>
          <w:rFonts w:ascii="Times New Roman" w:hAnsi="Times New Roman"/>
          <w:color w:val="auto"/>
          <w:sz w:val="24"/>
          <w:szCs w:val="24"/>
        </w:rPr>
        <w:t>1</w:t>
      </w:r>
      <w:r w:rsidRPr="00C87AC6">
        <w:rPr>
          <w:rFonts w:ascii="Times New Roman" w:hAnsi="Times New Roman"/>
          <w:color w:val="auto"/>
          <w:sz w:val="24"/>
          <w:szCs w:val="24"/>
        </w:rPr>
        <w:t>.</w:t>
      </w:r>
      <w:r w:rsidRPr="00C87AC6">
        <w:rPr>
          <w:rFonts w:ascii="Times New Roman" w:hAnsi="Times New Roman"/>
          <w:b/>
          <w:color w:val="auto"/>
          <w:sz w:val="24"/>
          <w:szCs w:val="24"/>
        </w:rPr>
        <w:t xml:space="preserve">  Monin, J. K.</w:t>
      </w:r>
      <w:r w:rsidRPr="00C87AC6">
        <w:rPr>
          <w:rFonts w:ascii="Times New Roman" w:hAnsi="Times New Roman"/>
          <w:color w:val="auto"/>
          <w:sz w:val="24"/>
          <w:szCs w:val="24"/>
        </w:rPr>
        <w:t xml:space="preserve">, Levy, B., Doyle, M., Schulz, R., &amp; Kershaw, T. (2017). The impact of both spousal caregivers’ and care recipients’ health on relationship satisfaction in the Caregiver Health Effects Study. </w:t>
      </w:r>
      <w:r w:rsidRPr="00C87AC6">
        <w:rPr>
          <w:rFonts w:ascii="Times New Roman" w:hAnsi="Times New Roman"/>
          <w:i/>
          <w:color w:val="auto"/>
          <w:sz w:val="24"/>
          <w:szCs w:val="24"/>
        </w:rPr>
        <w:t>Journal of Health Psychology</w:t>
      </w:r>
      <w:r w:rsidR="004C1E52">
        <w:rPr>
          <w:rFonts w:ascii="Times New Roman" w:hAnsi="Times New Roman"/>
          <w:i/>
          <w:color w:val="auto"/>
          <w:sz w:val="24"/>
          <w:szCs w:val="24"/>
        </w:rPr>
        <w:t xml:space="preserve">, 24 (12), </w:t>
      </w:r>
      <w:r w:rsidR="004C1E52" w:rsidRPr="004C1E52">
        <w:rPr>
          <w:rFonts w:ascii="Times New Roman" w:hAnsi="Times New Roman"/>
          <w:iCs/>
          <w:color w:val="auto"/>
          <w:sz w:val="24"/>
          <w:szCs w:val="24"/>
        </w:rPr>
        <w:t>1744-55.</w:t>
      </w:r>
    </w:p>
    <w:p w14:paraId="7994EEFF" w14:textId="33A671EE" w:rsidR="00987FC5" w:rsidRPr="00C87AC6" w:rsidRDefault="00987FC5" w:rsidP="009D45C7">
      <w:pPr>
        <w:pStyle w:val="BodyText"/>
        <w:ind w:left="540"/>
        <w:rPr>
          <w:rFonts w:ascii="Times New Roman" w:hAnsi="Times New Roman"/>
          <w:i/>
          <w:color w:val="auto"/>
          <w:sz w:val="24"/>
          <w:szCs w:val="24"/>
        </w:rPr>
      </w:pPr>
    </w:p>
    <w:p w14:paraId="657E0424" w14:textId="36C1EDE6" w:rsidR="0025358A" w:rsidRPr="00C87AC6" w:rsidRDefault="0025358A" w:rsidP="0025358A">
      <w:pPr>
        <w:pStyle w:val="BodyText"/>
        <w:ind w:left="540"/>
        <w:rPr>
          <w:rFonts w:ascii="Times New Roman" w:hAnsi="Times New Roman"/>
          <w:i/>
          <w:color w:val="auto"/>
          <w:sz w:val="24"/>
          <w:szCs w:val="24"/>
        </w:rPr>
      </w:pPr>
      <w:r w:rsidRPr="00C87AC6">
        <w:rPr>
          <w:rFonts w:ascii="Times New Roman" w:hAnsi="Times New Roman"/>
          <w:color w:val="auto"/>
          <w:sz w:val="24"/>
          <w:szCs w:val="24"/>
        </w:rPr>
        <w:t>3</w:t>
      </w:r>
      <w:r w:rsidR="00B43B2F" w:rsidRPr="00C87AC6">
        <w:rPr>
          <w:rFonts w:ascii="Times New Roman" w:hAnsi="Times New Roman"/>
          <w:color w:val="auto"/>
          <w:sz w:val="24"/>
          <w:szCs w:val="24"/>
        </w:rPr>
        <w:t>2</w:t>
      </w:r>
      <w:r w:rsidRPr="00C87AC6">
        <w:rPr>
          <w:rFonts w:ascii="Times New Roman" w:hAnsi="Times New Roman"/>
          <w:color w:val="auto"/>
          <w:sz w:val="24"/>
          <w:szCs w:val="24"/>
        </w:rPr>
        <w:t xml:space="preserve">. </w:t>
      </w:r>
      <w:r w:rsidRPr="00C87AC6">
        <w:rPr>
          <w:rFonts w:ascii="Times New Roman" w:hAnsi="Times New Roman"/>
          <w:b/>
          <w:color w:val="auto"/>
          <w:sz w:val="24"/>
          <w:szCs w:val="24"/>
        </w:rPr>
        <w:t xml:space="preserve"> Monin, J. K.</w:t>
      </w:r>
      <w:r w:rsidRPr="00C87AC6">
        <w:rPr>
          <w:rFonts w:ascii="Times New Roman" w:hAnsi="Times New Roman"/>
          <w:color w:val="auto"/>
          <w:sz w:val="24"/>
          <w:szCs w:val="24"/>
        </w:rPr>
        <w:t>, Xu, A.*, Mitchell, H.</w:t>
      </w:r>
      <w:r w:rsidR="00E11057" w:rsidRPr="00C87AC6">
        <w:rPr>
          <w:rFonts w:ascii="Times New Roman" w:hAnsi="Times New Roman"/>
          <w:color w:val="auto"/>
          <w:sz w:val="24"/>
          <w:szCs w:val="24"/>
        </w:rPr>
        <w:t>**</w:t>
      </w:r>
      <w:r w:rsidRPr="00C87AC6">
        <w:rPr>
          <w:rFonts w:ascii="Times New Roman" w:hAnsi="Times New Roman"/>
          <w:color w:val="auto"/>
          <w:sz w:val="24"/>
          <w:szCs w:val="24"/>
        </w:rPr>
        <w:t>, Buurman, F., &amp; Riffin, C.</w:t>
      </w:r>
      <w:r w:rsidR="00E11057" w:rsidRPr="00C87AC6">
        <w:rPr>
          <w:rFonts w:ascii="Times New Roman" w:hAnsi="Times New Roman"/>
          <w:color w:val="auto"/>
          <w:sz w:val="24"/>
          <w:szCs w:val="24"/>
        </w:rPr>
        <w:t xml:space="preserve"> †</w:t>
      </w:r>
      <w:r w:rsidRPr="00C87AC6">
        <w:rPr>
          <w:rFonts w:ascii="Times New Roman" w:hAnsi="Times New Roman"/>
          <w:color w:val="auto"/>
          <w:sz w:val="24"/>
          <w:szCs w:val="24"/>
        </w:rPr>
        <w:t xml:space="preserve"> (2017). Recalling support provision decreases distress and anger in response to partner suffering. </w:t>
      </w:r>
      <w:r w:rsidRPr="00C87AC6">
        <w:rPr>
          <w:rFonts w:ascii="Times New Roman" w:hAnsi="Times New Roman"/>
          <w:i/>
          <w:color w:val="auto"/>
          <w:sz w:val="24"/>
          <w:szCs w:val="24"/>
        </w:rPr>
        <w:t>Aging and Mental Health</w:t>
      </w:r>
      <w:r w:rsidR="0006770D" w:rsidRPr="00C87AC6">
        <w:rPr>
          <w:rFonts w:ascii="Times New Roman" w:hAnsi="Times New Roman"/>
          <w:i/>
          <w:color w:val="auto"/>
          <w:sz w:val="24"/>
          <w:szCs w:val="24"/>
        </w:rPr>
        <w:t xml:space="preserve">, 22(5), </w:t>
      </w:r>
      <w:r w:rsidR="0006770D" w:rsidRPr="00C87AC6">
        <w:rPr>
          <w:rFonts w:ascii="Times New Roman" w:hAnsi="Times New Roman"/>
          <w:color w:val="auto"/>
          <w:sz w:val="24"/>
          <w:szCs w:val="24"/>
        </w:rPr>
        <w:t>587-594.</w:t>
      </w:r>
    </w:p>
    <w:p w14:paraId="136D7A86" w14:textId="77777777" w:rsidR="00987FC5" w:rsidRPr="00C87AC6" w:rsidRDefault="00987FC5" w:rsidP="009D45C7">
      <w:pPr>
        <w:pStyle w:val="BodyText"/>
        <w:ind w:left="540"/>
        <w:rPr>
          <w:rFonts w:ascii="Times New Roman" w:hAnsi="Times New Roman"/>
          <w:i/>
          <w:color w:val="auto"/>
          <w:sz w:val="24"/>
          <w:szCs w:val="24"/>
        </w:rPr>
      </w:pPr>
    </w:p>
    <w:p w14:paraId="559A7747" w14:textId="1EAD6E26" w:rsidR="003C51B6" w:rsidRPr="00C87AC6" w:rsidRDefault="003C51B6" w:rsidP="003C51B6">
      <w:pPr>
        <w:pStyle w:val="BodyText"/>
        <w:ind w:left="540"/>
        <w:rPr>
          <w:rFonts w:ascii="Times New Roman" w:hAnsi="Times New Roman"/>
          <w:i/>
          <w:color w:val="auto"/>
          <w:sz w:val="24"/>
          <w:szCs w:val="24"/>
        </w:rPr>
      </w:pPr>
      <w:r w:rsidRPr="00C87AC6">
        <w:rPr>
          <w:rFonts w:ascii="Times New Roman" w:hAnsi="Times New Roman"/>
          <w:color w:val="auto"/>
          <w:sz w:val="24"/>
          <w:szCs w:val="24"/>
        </w:rPr>
        <w:t>3</w:t>
      </w:r>
      <w:r w:rsidR="00B43B2F" w:rsidRPr="00C87AC6">
        <w:rPr>
          <w:rFonts w:ascii="Times New Roman" w:hAnsi="Times New Roman"/>
          <w:color w:val="auto"/>
          <w:sz w:val="24"/>
          <w:szCs w:val="24"/>
        </w:rPr>
        <w:t>3</w:t>
      </w:r>
      <w:r w:rsidRPr="00C87AC6">
        <w:rPr>
          <w:rFonts w:ascii="Times New Roman" w:hAnsi="Times New Roman"/>
          <w:color w:val="auto"/>
          <w:sz w:val="24"/>
          <w:szCs w:val="24"/>
        </w:rPr>
        <w:t xml:space="preserve">.  Andersson, M. A., &amp; </w:t>
      </w:r>
      <w:r w:rsidRPr="00C87AC6">
        <w:rPr>
          <w:rFonts w:ascii="Times New Roman" w:hAnsi="Times New Roman"/>
          <w:b/>
          <w:color w:val="auto"/>
          <w:sz w:val="24"/>
          <w:szCs w:val="24"/>
        </w:rPr>
        <w:t>Monin, J. K.</w:t>
      </w:r>
      <w:r w:rsidRPr="00C87AC6">
        <w:rPr>
          <w:rFonts w:ascii="Times New Roman" w:hAnsi="Times New Roman"/>
          <w:color w:val="auto"/>
          <w:sz w:val="24"/>
          <w:szCs w:val="24"/>
        </w:rPr>
        <w:t xml:space="preserve"> (</w:t>
      </w:r>
      <w:r w:rsidR="00EC0C98" w:rsidRPr="00C87AC6">
        <w:rPr>
          <w:rFonts w:ascii="Times New Roman" w:hAnsi="Times New Roman"/>
          <w:color w:val="auto"/>
          <w:sz w:val="24"/>
          <w:szCs w:val="24"/>
        </w:rPr>
        <w:t>2017</w:t>
      </w:r>
      <w:r w:rsidRPr="00C87AC6">
        <w:rPr>
          <w:rFonts w:ascii="Times New Roman" w:hAnsi="Times New Roman"/>
          <w:color w:val="auto"/>
          <w:sz w:val="24"/>
          <w:szCs w:val="24"/>
        </w:rPr>
        <w:t>).</w:t>
      </w:r>
      <w:r w:rsidRPr="00C87AC6">
        <w:rPr>
          <w:rFonts w:ascii="Times New Roman" w:hAnsi="Times New Roman"/>
          <w:sz w:val="24"/>
          <w:szCs w:val="24"/>
        </w:rPr>
        <w:t xml:space="preserve"> </w:t>
      </w:r>
      <w:r w:rsidRPr="00C87AC6">
        <w:rPr>
          <w:rFonts w:ascii="Times New Roman" w:hAnsi="Times New Roman"/>
          <w:color w:val="auto"/>
          <w:sz w:val="24"/>
          <w:szCs w:val="24"/>
        </w:rPr>
        <w:t xml:space="preserve">Informal care networks in the context of multimorbidity: Size, composition, and associations with recipient psychological well-being. </w:t>
      </w:r>
      <w:r w:rsidRPr="00C87AC6">
        <w:rPr>
          <w:rFonts w:ascii="Times New Roman" w:hAnsi="Times New Roman"/>
          <w:i/>
          <w:color w:val="auto"/>
          <w:sz w:val="24"/>
          <w:szCs w:val="24"/>
        </w:rPr>
        <w:t>Journal of Aging and Health</w:t>
      </w:r>
      <w:r w:rsidR="00EC0C98" w:rsidRPr="00C87AC6">
        <w:rPr>
          <w:rFonts w:ascii="Times New Roman" w:hAnsi="Times New Roman"/>
          <w:i/>
          <w:color w:val="auto"/>
          <w:sz w:val="24"/>
          <w:szCs w:val="24"/>
        </w:rPr>
        <w:t>, 30 (4), 641-664</w:t>
      </w:r>
    </w:p>
    <w:p w14:paraId="21DEC034" w14:textId="77777777" w:rsidR="003C51B6" w:rsidRPr="00C87AC6" w:rsidRDefault="003C51B6" w:rsidP="003C51B6">
      <w:pPr>
        <w:pStyle w:val="BodyText"/>
        <w:ind w:left="540"/>
        <w:rPr>
          <w:rFonts w:ascii="Times New Roman" w:hAnsi="Times New Roman"/>
          <w:color w:val="auto"/>
          <w:sz w:val="24"/>
          <w:szCs w:val="24"/>
        </w:rPr>
      </w:pPr>
    </w:p>
    <w:p w14:paraId="12670B66" w14:textId="7FDFF850" w:rsidR="003C51B6" w:rsidRPr="00C87AC6" w:rsidRDefault="003C51B6" w:rsidP="00041239">
      <w:pPr>
        <w:pStyle w:val="BodyText"/>
        <w:ind w:left="540"/>
        <w:rPr>
          <w:rFonts w:ascii="Times New Roman" w:hAnsi="Times New Roman"/>
          <w:color w:val="auto"/>
          <w:sz w:val="24"/>
          <w:szCs w:val="24"/>
        </w:rPr>
      </w:pPr>
      <w:r w:rsidRPr="00C87AC6">
        <w:rPr>
          <w:rFonts w:ascii="Times New Roman" w:hAnsi="Times New Roman"/>
          <w:color w:val="auto"/>
          <w:sz w:val="24"/>
          <w:szCs w:val="24"/>
        </w:rPr>
        <w:t>3</w:t>
      </w:r>
      <w:r w:rsidR="00A874F6" w:rsidRPr="00C87AC6">
        <w:rPr>
          <w:rFonts w:ascii="Times New Roman" w:hAnsi="Times New Roman"/>
          <w:color w:val="auto"/>
          <w:sz w:val="24"/>
          <w:szCs w:val="24"/>
        </w:rPr>
        <w:t>4</w:t>
      </w:r>
      <w:r w:rsidRPr="00C87AC6">
        <w:rPr>
          <w:rFonts w:ascii="Times New Roman" w:hAnsi="Times New Roman"/>
          <w:color w:val="auto"/>
          <w:sz w:val="24"/>
          <w:szCs w:val="24"/>
        </w:rPr>
        <w:t>.</w:t>
      </w:r>
      <w:r w:rsidRPr="00C87AC6">
        <w:rPr>
          <w:rFonts w:ascii="Times New Roman" w:hAnsi="Times New Roman"/>
          <w:b/>
          <w:color w:val="auto"/>
          <w:sz w:val="24"/>
          <w:szCs w:val="24"/>
        </w:rPr>
        <w:t xml:space="preserve"> Monin, J. K.,</w:t>
      </w:r>
      <w:r w:rsidRPr="00C87AC6">
        <w:rPr>
          <w:rFonts w:ascii="Times New Roman" w:hAnsi="Times New Roman"/>
          <w:color w:val="auto"/>
          <w:sz w:val="24"/>
          <w:szCs w:val="24"/>
        </w:rPr>
        <w:t xml:space="preserve"> Gutierrez, J., Kellner, S., Morgan, S., Collins, K., Rohl, B., Migliore, F., Cosentino, S. C., Huey, E., &amp; Louis, E. D. (</w:t>
      </w:r>
      <w:r w:rsidR="00EC0C98" w:rsidRPr="00C87AC6">
        <w:rPr>
          <w:rFonts w:ascii="Times New Roman" w:hAnsi="Times New Roman"/>
          <w:color w:val="auto"/>
          <w:sz w:val="24"/>
          <w:szCs w:val="24"/>
        </w:rPr>
        <w:t>2017</w:t>
      </w:r>
      <w:r w:rsidRPr="00C87AC6">
        <w:rPr>
          <w:rFonts w:ascii="Times New Roman" w:hAnsi="Times New Roman"/>
          <w:color w:val="auto"/>
          <w:sz w:val="24"/>
          <w:szCs w:val="24"/>
        </w:rPr>
        <w:t xml:space="preserve">). </w:t>
      </w:r>
      <w:r w:rsidR="00207438" w:rsidRPr="00C87AC6">
        <w:rPr>
          <w:rFonts w:ascii="Times New Roman" w:hAnsi="Times New Roman"/>
          <w:color w:val="auto"/>
          <w:sz w:val="24"/>
          <w:szCs w:val="24"/>
        </w:rPr>
        <w:t>Psychological s</w:t>
      </w:r>
      <w:r w:rsidRPr="00C87AC6">
        <w:rPr>
          <w:rFonts w:ascii="Times New Roman" w:hAnsi="Times New Roman"/>
          <w:color w:val="auto"/>
          <w:sz w:val="24"/>
          <w:szCs w:val="24"/>
        </w:rPr>
        <w:t>u</w:t>
      </w:r>
      <w:r w:rsidR="00207438" w:rsidRPr="00C87AC6">
        <w:rPr>
          <w:rFonts w:ascii="Times New Roman" w:hAnsi="Times New Roman"/>
          <w:color w:val="auto"/>
          <w:sz w:val="24"/>
          <w:szCs w:val="24"/>
        </w:rPr>
        <w:t>ffering in Essential Tremor: A study of patients and those w</w:t>
      </w:r>
      <w:r w:rsidRPr="00C87AC6">
        <w:rPr>
          <w:rFonts w:ascii="Times New Roman" w:hAnsi="Times New Roman"/>
          <w:color w:val="auto"/>
          <w:sz w:val="24"/>
          <w:szCs w:val="24"/>
        </w:rPr>
        <w:t xml:space="preserve">ho are </w:t>
      </w:r>
      <w:r w:rsidR="00207438" w:rsidRPr="00C87AC6">
        <w:rPr>
          <w:rFonts w:ascii="Times New Roman" w:hAnsi="Times New Roman"/>
          <w:color w:val="auto"/>
          <w:sz w:val="24"/>
          <w:szCs w:val="24"/>
        </w:rPr>
        <w:t>close to t</w:t>
      </w:r>
      <w:r w:rsidRPr="00C87AC6">
        <w:rPr>
          <w:rFonts w:ascii="Times New Roman" w:hAnsi="Times New Roman"/>
          <w:color w:val="auto"/>
          <w:sz w:val="24"/>
          <w:szCs w:val="24"/>
        </w:rPr>
        <w:t xml:space="preserve">hem. </w:t>
      </w:r>
      <w:r w:rsidRPr="00C87AC6">
        <w:rPr>
          <w:rFonts w:ascii="Times New Roman" w:hAnsi="Times New Roman"/>
          <w:i/>
          <w:color w:val="auto"/>
          <w:sz w:val="24"/>
          <w:szCs w:val="24"/>
        </w:rPr>
        <w:t>Tremor and Other Hyperkinetic Movements</w:t>
      </w:r>
      <w:r w:rsidR="003772D0">
        <w:rPr>
          <w:rFonts w:ascii="Times New Roman" w:hAnsi="Times New Roman"/>
          <w:i/>
          <w:color w:val="auto"/>
          <w:sz w:val="24"/>
          <w:szCs w:val="24"/>
        </w:rPr>
        <w:t xml:space="preserve">. 7: 526. </w:t>
      </w:r>
    </w:p>
    <w:p w14:paraId="4BA880D3" w14:textId="471A757D" w:rsidR="008853CC" w:rsidRPr="00C87AC6" w:rsidRDefault="008853CC" w:rsidP="003C51B6">
      <w:pPr>
        <w:pStyle w:val="BodyText"/>
        <w:ind w:left="540"/>
        <w:rPr>
          <w:rFonts w:ascii="Times New Roman" w:hAnsi="Times New Roman"/>
          <w:i/>
          <w:color w:val="auto"/>
          <w:sz w:val="24"/>
          <w:szCs w:val="24"/>
        </w:rPr>
      </w:pPr>
    </w:p>
    <w:p w14:paraId="1BC925D6" w14:textId="119865B7" w:rsidR="008853CC" w:rsidRPr="00C87AC6" w:rsidRDefault="00A874F6" w:rsidP="008853CC">
      <w:pPr>
        <w:pStyle w:val="BodyText"/>
        <w:ind w:left="540"/>
        <w:rPr>
          <w:rFonts w:ascii="Times New Roman" w:hAnsi="Times New Roman"/>
          <w:color w:val="auto"/>
          <w:sz w:val="24"/>
          <w:szCs w:val="24"/>
        </w:rPr>
      </w:pPr>
      <w:r w:rsidRPr="00C87AC6">
        <w:rPr>
          <w:rFonts w:ascii="Times New Roman" w:hAnsi="Times New Roman"/>
          <w:color w:val="auto"/>
          <w:sz w:val="24"/>
          <w:szCs w:val="24"/>
        </w:rPr>
        <w:t>35</w:t>
      </w:r>
      <w:r w:rsidR="008853CC" w:rsidRPr="00C87AC6">
        <w:rPr>
          <w:rFonts w:ascii="Times New Roman" w:hAnsi="Times New Roman"/>
          <w:color w:val="auto"/>
          <w:sz w:val="24"/>
          <w:szCs w:val="24"/>
        </w:rPr>
        <w:t xml:space="preserve">. </w:t>
      </w:r>
      <w:bookmarkStart w:id="2" w:name="_Hlk15652794"/>
      <w:r w:rsidR="008853CC" w:rsidRPr="00C87AC6">
        <w:rPr>
          <w:rFonts w:ascii="Times New Roman" w:hAnsi="Times New Roman"/>
          <w:color w:val="auto"/>
          <w:sz w:val="24"/>
          <w:szCs w:val="24"/>
        </w:rPr>
        <w:t xml:space="preserve">Kurkurina, E.**, Lama, S.**, Lange, B., Burk-Leaver, E., </w:t>
      </w:r>
      <w:r w:rsidR="008853CC" w:rsidRPr="00C87AC6">
        <w:rPr>
          <w:rFonts w:ascii="Times New Roman" w:hAnsi="Times New Roman"/>
          <w:b/>
          <w:color w:val="auto"/>
          <w:sz w:val="24"/>
          <w:szCs w:val="24"/>
        </w:rPr>
        <w:t>Monin, J. K.,</w:t>
      </w:r>
      <w:r w:rsidR="008853CC" w:rsidRPr="00C87AC6">
        <w:rPr>
          <w:rFonts w:ascii="Times New Roman" w:hAnsi="Times New Roman"/>
          <w:color w:val="auto"/>
          <w:sz w:val="24"/>
          <w:szCs w:val="24"/>
        </w:rPr>
        <w:t xml:space="preserve"> Humphries, D. (2018) Detection of elder abuse: Exploring the potential use of the elder abuse suspicion index by law enforcement in the field. </w:t>
      </w:r>
      <w:r w:rsidR="008853CC" w:rsidRPr="00C87AC6">
        <w:rPr>
          <w:rFonts w:ascii="Times New Roman" w:hAnsi="Times New Roman"/>
          <w:i/>
          <w:color w:val="auto"/>
          <w:sz w:val="24"/>
          <w:szCs w:val="24"/>
        </w:rPr>
        <w:t>Journal of Elder Abuse and Neglect, 30(2), 103-126.</w:t>
      </w:r>
      <w:r w:rsidR="008853CC" w:rsidRPr="00C87AC6">
        <w:rPr>
          <w:rFonts w:ascii="Times New Roman" w:hAnsi="Times New Roman"/>
          <w:color w:val="auto"/>
          <w:sz w:val="24"/>
          <w:szCs w:val="24"/>
        </w:rPr>
        <w:t xml:space="preserve">  (Recipient of the </w:t>
      </w:r>
      <w:r w:rsidR="008853CC" w:rsidRPr="00C87AC6">
        <w:rPr>
          <w:rFonts w:ascii="Times New Roman" w:hAnsi="Times New Roman"/>
          <w:color w:val="auto"/>
          <w:sz w:val="24"/>
          <w:szCs w:val="24"/>
        </w:rPr>
        <w:lastRenderedPageBreak/>
        <w:t>Retirement Research Foundation Masters Student Research Award for the 2016 Annual Meeting and Exposition of the American Public Health Association.)</w:t>
      </w:r>
    </w:p>
    <w:bookmarkEnd w:id="2"/>
    <w:p w14:paraId="0EBD540B" w14:textId="3762EC19" w:rsidR="008853CC" w:rsidRPr="00C87AC6" w:rsidRDefault="008853CC" w:rsidP="008853CC">
      <w:pPr>
        <w:pStyle w:val="BodyText"/>
        <w:ind w:left="540"/>
        <w:rPr>
          <w:rFonts w:ascii="Times New Roman" w:hAnsi="Times New Roman"/>
          <w:color w:val="auto"/>
          <w:sz w:val="24"/>
          <w:szCs w:val="24"/>
        </w:rPr>
      </w:pPr>
    </w:p>
    <w:p w14:paraId="0BF05F17" w14:textId="03C80CDA" w:rsidR="0070199F" w:rsidRPr="00C87AC6" w:rsidRDefault="0070199F" w:rsidP="0070199F">
      <w:pPr>
        <w:pStyle w:val="BodyText"/>
        <w:ind w:left="540"/>
        <w:rPr>
          <w:rFonts w:ascii="Times New Roman" w:hAnsi="Times New Roman"/>
          <w:color w:val="auto"/>
          <w:sz w:val="24"/>
          <w:szCs w:val="24"/>
        </w:rPr>
      </w:pPr>
      <w:r w:rsidRPr="00C87AC6">
        <w:rPr>
          <w:rFonts w:ascii="Times New Roman" w:hAnsi="Times New Roman"/>
          <w:color w:val="auto"/>
          <w:sz w:val="24"/>
          <w:szCs w:val="24"/>
        </w:rPr>
        <w:t>36. MacNeil Vroomen, J. L.</w:t>
      </w:r>
      <w:r w:rsidR="00E11057" w:rsidRPr="00C87AC6">
        <w:rPr>
          <w:rFonts w:ascii="Times New Roman" w:hAnsi="Times New Roman"/>
          <w:color w:val="auto"/>
          <w:sz w:val="24"/>
          <w:szCs w:val="24"/>
        </w:rPr>
        <w:t xml:space="preserve"> †</w:t>
      </w:r>
      <w:r w:rsidRPr="00C87AC6">
        <w:rPr>
          <w:rFonts w:ascii="Times New Roman" w:hAnsi="Times New Roman"/>
          <w:color w:val="auto"/>
          <w:sz w:val="24"/>
          <w:szCs w:val="24"/>
        </w:rPr>
        <w:t xml:space="preserve">, Han, L., </w:t>
      </w:r>
      <w:r w:rsidRPr="00C87AC6">
        <w:rPr>
          <w:rFonts w:ascii="Times New Roman" w:hAnsi="Times New Roman"/>
          <w:b/>
          <w:color w:val="auto"/>
          <w:sz w:val="24"/>
          <w:szCs w:val="24"/>
        </w:rPr>
        <w:t>Monin, J. K</w:t>
      </w:r>
      <w:r w:rsidRPr="00C87AC6">
        <w:rPr>
          <w:rFonts w:ascii="Times New Roman" w:hAnsi="Times New Roman"/>
          <w:color w:val="auto"/>
          <w:sz w:val="24"/>
          <w:szCs w:val="24"/>
        </w:rPr>
        <w:t xml:space="preserve">., Lipska, K. J., &amp; Allore, H. G. (2018). Diabetes, </w:t>
      </w:r>
      <w:r w:rsidR="00A46B97" w:rsidRPr="00C87AC6">
        <w:rPr>
          <w:rFonts w:ascii="Times New Roman" w:hAnsi="Times New Roman"/>
          <w:color w:val="auto"/>
          <w:sz w:val="24"/>
          <w:szCs w:val="24"/>
        </w:rPr>
        <w:t>h</w:t>
      </w:r>
      <w:r w:rsidRPr="00C87AC6">
        <w:rPr>
          <w:rFonts w:ascii="Times New Roman" w:hAnsi="Times New Roman"/>
          <w:color w:val="auto"/>
          <w:sz w:val="24"/>
          <w:szCs w:val="24"/>
        </w:rPr>
        <w:t xml:space="preserve">eart </w:t>
      </w:r>
      <w:r w:rsidR="00A46B97" w:rsidRPr="00C87AC6">
        <w:rPr>
          <w:rFonts w:ascii="Times New Roman" w:hAnsi="Times New Roman"/>
          <w:color w:val="auto"/>
          <w:sz w:val="24"/>
          <w:szCs w:val="24"/>
        </w:rPr>
        <w:t>d</w:t>
      </w:r>
      <w:r w:rsidRPr="00C87AC6">
        <w:rPr>
          <w:rFonts w:ascii="Times New Roman" w:hAnsi="Times New Roman"/>
          <w:color w:val="auto"/>
          <w:sz w:val="24"/>
          <w:szCs w:val="24"/>
        </w:rPr>
        <w:t xml:space="preserve">isease, and </w:t>
      </w:r>
      <w:r w:rsidR="00A46B97" w:rsidRPr="00C87AC6">
        <w:rPr>
          <w:rFonts w:ascii="Times New Roman" w:hAnsi="Times New Roman"/>
          <w:color w:val="auto"/>
          <w:sz w:val="24"/>
          <w:szCs w:val="24"/>
        </w:rPr>
        <w:t>d</w:t>
      </w:r>
      <w:r w:rsidRPr="00C87AC6">
        <w:rPr>
          <w:rFonts w:ascii="Times New Roman" w:hAnsi="Times New Roman"/>
          <w:color w:val="auto"/>
          <w:sz w:val="24"/>
          <w:szCs w:val="24"/>
        </w:rPr>
        <w:t xml:space="preserve">ementia: National </w:t>
      </w:r>
      <w:r w:rsidR="00A46B97" w:rsidRPr="00C87AC6">
        <w:rPr>
          <w:rFonts w:ascii="Times New Roman" w:hAnsi="Times New Roman"/>
          <w:color w:val="auto"/>
          <w:sz w:val="24"/>
          <w:szCs w:val="24"/>
        </w:rPr>
        <w:t>e</w:t>
      </w:r>
      <w:r w:rsidRPr="00C87AC6">
        <w:rPr>
          <w:rFonts w:ascii="Times New Roman" w:hAnsi="Times New Roman"/>
          <w:color w:val="auto"/>
          <w:sz w:val="24"/>
          <w:szCs w:val="24"/>
        </w:rPr>
        <w:t xml:space="preserve">stimates of </w:t>
      </w:r>
      <w:r w:rsidR="00A46B97" w:rsidRPr="00C87AC6">
        <w:rPr>
          <w:rFonts w:ascii="Times New Roman" w:hAnsi="Times New Roman"/>
          <w:color w:val="auto"/>
          <w:sz w:val="24"/>
          <w:szCs w:val="24"/>
        </w:rPr>
        <w:t>f</w:t>
      </w:r>
      <w:r w:rsidRPr="00C87AC6">
        <w:rPr>
          <w:rFonts w:ascii="Times New Roman" w:hAnsi="Times New Roman"/>
          <w:color w:val="auto"/>
          <w:sz w:val="24"/>
          <w:szCs w:val="24"/>
        </w:rPr>
        <w:t xml:space="preserve">unctional </w:t>
      </w:r>
      <w:r w:rsidR="00A46B97" w:rsidRPr="00C87AC6">
        <w:rPr>
          <w:rFonts w:ascii="Times New Roman" w:hAnsi="Times New Roman"/>
          <w:color w:val="auto"/>
          <w:sz w:val="24"/>
          <w:szCs w:val="24"/>
        </w:rPr>
        <w:t>d</w:t>
      </w:r>
      <w:r w:rsidRPr="00C87AC6">
        <w:rPr>
          <w:rFonts w:ascii="Times New Roman" w:hAnsi="Times New Roman"/>
          <w:color w:val="auto"/>
          <w:sz w:val="24"/>
          <w:szCs w:val="24"/>
        </w:rPr>
        <w:t xml:space="preserve">isability </w:t>
      </w:r>
      <w:r w:rsidR="00A46B97" w:rsidRPr="00C87AC6">
        <w:rPr>
          <w:rFonts w:ascii="Times New Roman" w:hAnsi="Times New Roman"/>
          <w:color w:val="auto"/>
          <w:sz w:val="24"/>
          <w:szCs w:val="24"/>
        </w:rPr>
        <w:t>t</w:t>
      </w:r>
      <w:r w:rsidRPr="00C87AC6">
        <w:rPr>
          <w:rFonts w:ascii="Times New Roman" w:hAnsi="Times New Roman"/>
          <w:color w:val="auto"/>
          <w:sz w:val="24"/>
          <w:szCs w:val="24"/>
        </w:rPr>
        <w:t xml:space="preserve">rajectories. </w:t>
      </w:r>
      <w:r w:rsidRPr="00C87AC6">
        <w:rPr>
          <w:rFonts w:ascii="Times New Roman" w:hAnsi="Times New Roman"/>
          <w:i/>
          <w:color w:val="auto"/>
          <w:sz w:val="24"/>
          <w:szCs w:val="24"/>
        </w:rPr>
        <w:t>Journal of the American Geriatrics Society, 66(4),</w:t>
      </w:r>
      <w:r w:rsidRPr="00C87AC6">
        <w:rPr>
          <w:rFonts w:ascii="Times New Roman" w:hAnsi="Times New Roman"/>
          <w:color w:val="auto"/>
          <w:sz w:val="24"/>
          <w:szCs w:val="24"/>
        </w:rPr>
        <w:t xml:space="preserve"> 766-772.</w:t>
      </w:r>
    </w:p>
    <w:p w14:paraId="72298C50" w14:textId="3EF8C2F0" w:rsidR="00FA1890" w:rsidRPr="00C87AC6" w:rsidRDefault="00FA1890" w:rsidP="0070199F">
      <w:pPr>
        <w:pStyle w:val="BodyText"/>
        <w:ind w:left="540"/>
        <w:rPr>
          <w:rFonts w:ascii="Times New Roman" w:hAnsi="Times New Roman"/>
          <w:color w:val="auto"/>
          <w:sz w:val="24"/>
          <w:szCs w:val="24"/>
        </w:rPr>
      </w:pPr>
    </w:p>
    <w:p w14:paraId="1F79A775" w14:textId="5C499987" w:rsidR="00FA1890" w:rsidRPr="00C87AC6" w:rsidRDefault="00FA1890" w:rsidP="00FA1890">
      <w:pPr>
        <w:ind w:left="540"/>
        <w:contextualSpacing/>
        <w:rPr>
          <w:rFonts w:ascii="Times New Roman" w:hAnsi="Times New Roman"/>
          <w:szCs w:val="24"/>
        </w:rPr>
      </w:pPr>
      <w:r w:rsidRPr="00C87AC6">
        <w:rPr>
          <w:rFonts w:ascii="Times New Roman" w:hAnsi="Times New Roman"/>
          <w:szCs w:val="24"/>
        </w:rPr>
        <w:t xml:space="preserve">37. </w:t>
      </w:r>
      <w:r w:rsidRPr="00C87AC6">
        <w:rPr>
          <w:rFonts w:ascii="Times New Roman" w:hAnsi="Times New Roman"/>
          <w:b/>
          <w:szCs w:val="24"/>
        </w:rPr>
        <w:t>Monin, J. K.</w:t>
      </w:r>
      <w:r w:rsidRPr="00C87AC6">
        <w:rPr>
          <w:rFonts w:ascii="Times New Roman" w:hAnsi="Times New Roman"/>
          <w:szCs w:val="24"/>
        </w:rPr>
        <w:t>, Doyle, M., Van Ness, P., Schulz, R., Marottoli, R., Birditt, K., Feeney, B. C., &amp; Kershaw, T. (</w:t>
      </w:r>
      <w:r w:rsidR="00B34BC5" w:rsidRPr="00C87AC6">
        <w:rPr>
          <w:rFonts w:ascii="Times New Roman" w:hAnsi="Times New Roman"/>
          <w:szCs w:val="24"/>
        </w:rPr>
        <w:t>2018</w:t>
      </w:r>
      <w:r w:rsidRPr="00C87AC6">
        <w:rPr>
          <w:rFonts w:ascii="Times New Roman" w:hAnsi="Times New Roman"/>
          <w:szCs w:val="24"/>
        </w:rPr>
        <w:t xml:space="preserve">). Longitudinal associations between cognitive functioning and depressive symptoms among older adult spouses in the Cardiovascular Health Study.  </w:t>
      </w:r>
      <w:r w:rsidRPr="00C87AC6">
        <w:rPr>
          <w:rFonts w:ascii="Times New Roman" w:hAnsi="Times New Roman"/>
          <w:i/>
          <w:szCs w:val="24"/>
        </w:rPr>
        <w:t>American Journal of Geriatric Psychiatry</w:t>
      </w:r>
      <w:r w:rsidR="00EE0585" w:rsidRPr="00C87AC6">
        <w:rPr>
          <w:rFonts w:ascii="Times New Roman" w:hAnsi="Times New Roman"/>
          <w:i/>
          <w:szCs w:val="24"/>
        </w:rPr>
        <w:t>, 26</w:t>
      </w:r>
      <w:r w:rsidR="00453A2B" w:rsidRPr="00C87AC6">
        <w:rPr>
          <w:rFonts w:ascii="Times New Roman" w:hAnsi="Times New Roman"/>
          <w:i/>
          <w:szCs w:val="24"/>
        </w:rPr>
        <w:t xml:space="preserve"> (</w:t>
      </w:r>
      <w:r w:rsidR="00EE0585" w:rsidRPr="00C87AC6">
        <w:rPr>
          <w:rFonts w:ascii="Times New Roman" w:hAnsi="Times New Roman"/>
          <w:i/>
          <w:szCs w:val="24"/>
        </w:rPr>
        <w:t>10</w:t>
      </w:r>
      <w:r w:rsidR="00453A2B" w:rsidRPr="00C87AC6">
        <w:rPr>
          <w:rFonts w:ascii="Times New Roman" w:hAnsi="Times New Roman"/>
          <w:i/>
          <w:szCs w:val="24"/>
        </w:rPr>
        <w:t>)</w:t>
      </w:r>
      <w:r w:rsidR="00EE0585" w:rsidRPr="00C87AC6">
        <w:rPr>
          <w:rFonts w:ascii="Times New Roman" w:hAnsi="Times New Roman"/>
          <w:i/>
          <w:szCs w:val="24"/>
        </w:rPr>
        <w:t xml:space="preserve">, </w:t>
      </w:r>
      <w:r w:rsidR="00EE0585" w:rsidRPr="00C87AC6">
        <w:rPr>
          <w:rFonts w:ascii="Times New Roman" w:hAnsi="Times New Roman"/>
          <w:szCs w:val="24"/>
        </w:rPr>
        <w:t>1036-1046.</w:t>
      </w:r>
    </w:p>
    <w:p w14:paraId="1919FE36" w14:textId="77777777" w:rsidR="00FA1890" w:rsidRPr="00C87AC6" w:rsidRDefault="00FA1890" w:rsidP="00FA1890">
      <w:pPr>
        <w:ind w:left="540"/>
        <w:contextualSpacing/>
        <w:rPr>
          <w:rFonts w:ascii="Times New Roman" w:hAnsi="Times New Roman"/>
          <w:i/>
          <w:szCs w:val="24"/>
        </w:rPr>
      </w:pPr>
    </w:p>
    <w:p w14:paraId="19861972" w14:textId="2FCF7152" w:rsidR="00453A2B" w:rsidRPr="00C87AC6" w:rsidRDefault="00453A2B" w:rsidP="00453A2B">
      <w:pPr>
        <w:pStyle w:val="BodyText"/>
        <w:ind w:left="540"/>
        <w:rPr>
          <w:rFonts w:ascii="Times New Roman" w:hAnsi="Times New Roman"/>
          <w:color w:val="auto"/>
          <w:sz w:val="24"/>
          <w:szCs w:val="24"/>
        </w:rPr>
      </w:pPr>
      <w:r w:rsidRPr="00C87AC6">
        <w:rPr>
          <w:rFonts w:ascii="Times New Roman" w:hAnsi="Times New Roman"/>
          <w:color w:val="auto"/>
          <w:sz w:val="24"/>
          <w:szCs w:val="24"/>
        </w:rPr>
        <w:t>38. MacNeil Vroomen, J.</w:t>
      </w:r>
      <w:r w:rsidR="002B2933" w:rsidRPr="00C87AC6">
        <w:rPr>
          <w:rFonts w:ascii="Times New Roman" w:hAnsi="Times New Roman"/>
          <w:color w:val="auto"/>
          <w:sz w:val="24"/>
          <w:szCs w:val="24"/>
        </w:rPr>
        <w:t xml:space="preserve"> †</w:t>
      </w:r>
      <w:r w:rsidRPr="00C87AC6">
        <w:rPr>
          <w:rFonts w:ascii="Times New Roman" w:hAnsi="Times New Roman"/>
          <w:color w:val="auto"/>
          <w:sz w:val="24"/>
          <w:szCs w:val="24"/>
        </w:rPr>
        <w:t xml:space="preserve">, Schulz, R., Doyle, M., Murphy, T., Ives, D., &amp; </w:t>
      </w:r>
      <w:r w:rsidRPr="00C87AC6">
        <w:rPr>
          <w:rFonts w:ascii="Times New Roman" w:hAnsi="Times New Roman"/>
          <w:b/>
          <w:color w:val="auto"/>
          <w:sz w:val="24"/>
          <w:szCs w:val="24"/>
        </w:rPr>
        <w:t>Monin, J. K.</w:t>
      </w:r>
      <w:r w:rsidRPr="00C87AC6">
        <w:rPr>
          <w:rFonts w:ascii="Times New Roman" w:hAnsi="Times New Roman"/>
          <w:color w:val="auto"/>
          <w:sz w:val="24"/>
          <w:szCs w:val="24"/>
        </w:rPr>
        <w:t xml:space="preserve"> (2018). Brief report: Time-varying social support and time to death in The Cardiovascular Health Study. </w:t>
      </w:r>
      <w:r w:rsidRPr="00C87AC6">
        <w:rPr>
          <w:rFonts w:ascii="Times New Roman" w:hAnsi="Times New Roman"/>
          <w:i/>
          <w:color w:val="auto"/>
          <w:sz w:val="24"/>
          <w:szCs w:val="24"/>
        </w:rPr>
        <w:t xml:space="preserve">Health Psychology, 37 (11), </w:t>
      </w:r>
      <w:r w:rsidRPr="00C87AC6">
        <w:rPr>
          <w:rFonts w:ascii="Times New Roman" w:hAnsi="Times New Roman"/>
          <w:color w:val="auto"/>
          <w:sz w:val="24"/>
          <w:szCs w:val="24"/>
        </w:rPr>
        <w:t xml:space="preserve">1000-1005. </w:t>
      </w:r>
    </w:p>
    <w:p w14:paraId="3F3DF51D" w14:textId="46F1328D" w:rsidR="003E483F" w:rsidRPr="00C87AC6" w:rsidRDefault="003E483F" w:rsidP="00453A2B">
      <w:pPr>
        <w:pStyle w:val="BodyText"/>
        <w:ind w:left="540"/>
        <w:rPr>
          <w:rFonts w:ascii="Times New Roman" w:hAnsi="Times New Roman"/>
          <w:color w:val="auto"/>
          <w:sz w:val="24"/>
          <w:szCs w:val="24"/>
        </w:rPr>
      </w:pPr>
    </w:p>
    <w:p w14:paraId="13BD3674" w14:textId="203CFD85" w:rsidR="003E483F" w:rsidRPr="00C87AC6" w:rsidRDefault="003E483F" w:rsidP="003E483F">
      <w:pPr>
        <w:ind w:left="540"/>
        <w:contextualSpacing/>
        <w:rPr>
          <w:rFonts w:ascii="Times New Roman" w:hAnsi="Times New Roman"/>
          <w:szCs w:val="24"/>
        </w:rPr>
      </w:pPr>
      <w:r w:rsidRPr="00C87AC6">
        <w:rPr>
          <w:rFonts w:ascii="Times New Roman" w:hAnsi="Times New Roman"/>
          <w:szCs w:val="24"/>
        </w:rPr>
        <w:t xml:space="preserve">39. </w:t>
      </w:r>
      <w:r w:rsidRPr="00C87AC6">
        <w:rPr>
          <w:rFonts w:ascii="Times New Roman" w:eastAsia="Times New Roman" w:hAnsi="Times New Roman"/>
          <w:szCs w:val="24"/>
        </w:rPr>
        <w:t xml:space="preserve">Trujillo Diaz, D., Cersonsky, T., Kellner, S., Zdrodowska, M., Hickman, R., Cosentino, S., </w:t>
      </w:r>
      <w:r w:rsidRPr="00C87AC6">
        <w:rPr>
          <w:rFonts w:ascii="Times New Roman" w:eastAsia="Times New Roman" w:hAnsi="Times New Roman"/>
          <w:b/>
          <w:szCs w:val="24"/>
        </w:rPr>
        <w:t>Monin, J. K.,</w:t>
      </w:r>
      <w:r w:rsidRPr="00C87AC6">
        <w:rPr>
          <w:rFonts w:ascii="Times New Roman" w:eastAsia="Times New Roman" w:hAnsi="Times New Roman"/>
          <w:szCs w:val="24"/>
        </w:rPr>
        <w:t xml:space="preserve"> Louis, E. (2019). Enfeeblement in </w:t>
      </w:r>
      <w:r w:rsidR="00666912" w:rsidRPr="00C87AC6">
        <w:rPr>
          <w:rFonts w:ascii="Times New Roman" w:eastAsia="Times New Roman" w:hAnsi="Times New Roman"/>
          <w:szCs w:val="24"/>
        </w:rPr>
        <w:t>e</w:t>
      </w:r>
      <w:r w:rsidRPr="00C87AC6">
        <w:rPr>
          <w:rFonts w:ascii="Times New Roman" w:eastAsia="Times New Roman" w:hAnsi="Times New Roman"/>
          <w:szCs w:val="24"/>
        </w:rPr>
        <w:t xml:space="preserve">ssential </w:t>
      </w:r>
      <w:r w:rsidR="00666912" w:rsidRPr="00C87AC6">
        <w:rPr>
          <w:rFonts w:ascii="Times New Roman" w:eastAsia="Times New Roman" w:hAnsi="Times New Roman"/>
          <w:szCs w:val="24"/>
        </w:rPr>
        <w:t>t</w:t>
      </w:r>
      <w:r w:rsidRPr="00C87AC6">
        <w:rPr>
          <w:rFonts w:ascii="Times New Roman" w:eastAsia="Times New Roman" w:hAnsi="Times New Roman"/>
          <w:szCs w:val="24"/>
        </w:rPr>
        <w:t xml:space="preserve">remor: Development and </w:t>
      </w:r>
      <w:r w:rsidR="00666912" w:rsidRPr="00C87AC6">
        <w:rPr>
          <w:rFonts w:ascii="Times New Roman" w:eastAsia="Times New Roman" w:hAnsi="Times New Roman"/>
          <w:szCs w:val="24"/>
        </w:rPr>
        <w:t>v</w:t>
      </w:r>
      <w:r w:rsidRPr="00C87AC6">
        <w:rPr>
          <w:rFonts w:ascii="Times New Roman" w:eastAsia="Times New Roman" w:hAnsi="Times New Roman"/>
          <w:szCs w:val="24"/>
        </w:rPr>
        <w:t xml:space="preserve">alidation of a </w:t>
      </w:r>
      <w:r w:rsidR="00666912" w:rsidRPr="00C87AC6">
        <w:rPr>
          <w:rFonts w:ascii="Times New Roman" w:eastAsia="Times New Roman" w:hAnsi="Times New Roman"/>
          <w:szCs w:val="24"/>
        </w:rPr>
        <w:t>n</w:t>
      </w:r>
      <w:r w:rsidRPr="00C87AC6">
        <w:rPr>
          <w:rFonts w:ascii="Times New Roman" w:eastAsia="Times New Roman" w:hAnsi="Times New Roman"/>
          <w:szCs w:val="24"/>
        </w:rPr>
        <w:t xml:space="preserve">ew </w:t>
      </w:r>
      <w:r w:rsidR="00666912" w:rsidRPr="00C87AC6">
        <w:rPr>
          <w:rFonts w:ascii="Times New Roman" w:eastAsia="Times New Roman" w:hAnsi="Times New Roman"/>
          <w:szCs w:val="24"/>
        </w:rPr>
        <w:t>p</w:t>
      </w:r>
      <w:r w:rsidRPr="00C87AC6">
        <w:rPr>
          <w:rFonts w:ascii="Times New Roman" w:eastAsia="Times New Roman" w:hAnsi="Times New Roman"/>
          <w:szCs w:val="24"/>
        </w:rPr>
        <w:t xml:space="preserve">sychometric </w:t>
      </w:r>
      <w:r w:rsidR="00666912" w:rsidRPr="00C87AC6">
        <w:rPr>
          <w:rFonts w:ascii="Times New Roman" w:eastAsia="Times New Roman" w:hAnsi="Times New Roman"/>
          <w:szCs w:val="24"/>
        </w:rPr>
        <w:t>m</w:t>
      </w:r>
      <w:r w:rsidRPr="00C87AC6">
        <w:rPr>
          <w:rFonts w:ascii="Times New Roman" w:eastAsia="Times New Roman" w:hAnsi="Times New Roman"/>
          <w:szCs w:val="24"/>
        </w:rPr>
        <w:t xml:space="preserve">easure. </w:t>
      </w:r>
      <w:r w:rsidRPr="00C87AC6">
        <w:rPr>
          <w:rFonts w:ascii="Times New Roman" w:hAnsi="Times New Roman"/>
          <w:i/>
          <w:szCs w:val="24"/>
        </w:rPr>
        <w:t>Journal of Geriatric Psychiatry and Neurology</w:t>
      </w:r>
      <w:r w:rsidR="00E56B49" w:rsidRPr="00C87AC6">
        <w:rPr>
          <w:rFonts w:ascii="Times New Roman" w:hAnsi="Times New Roman"/>
          <w:i/>
          <w:szCs w:val="24"/>
        </w:rPr>
        <w:t xml:space="preserve">, 32(3), </w:t>
      </w:r>
      <w:r w:rsidR="00E56B49" w:rsidRPr="00C87AC6">
        <w:rPr>
          <w:rFonts w:ascii="Times New Roman" w:hAnsi="Times New Roman"/>
          <w:szCs w:val="24"/>
        </w:rPr>
        <w:t>145-151.</w:t>
      </w:r>
    </w:p>
    <w:p w14:paraId="2E2D1CF9" w14:textId="77777777" w:rsidR="003E483F" w:rsidRPr="00C87AC6" w:rsidRDefault="003E483F" w:rsidP="00453A2B">
      <w:pPr>
        <w:pStyle w:val="BodyText"/>
        <w:ind w:left="540"/>
        <w:rPr>
          <w:rFonts w:ascii="Times New Roman" w:hAnsi="Times New Roman"/>
          <w:color w:val="auto"/>
          <w:sz w:val="24"/>
          <w:szCs w:val="24"/>
        </w:rPr>
      </w:pPr>
    </w:p>
    <w:p w14:paraId="585117A6" w14:textId="4DC17653" w:rsidR="00A10912" w:rsidRPr="00C87AC6" w:rsidRDefault="00F3595B" w:rsidP="00A10912">
      <w:pPr>
        <w:ind w:left="540"/>
        <w:contextualSpacing/>
        <w:rPr>
          <w:rFonts w:ascii="Times New Roman" w:hAnsi="Times New Roman"/>
          <w:i/>
          <w:szCs w:val="24"/>
        </w:rPr>
      </w:pPr>
      <w:r w:rsidRPr="00C87AC6">
        <w:rPr>
          <w:rFonts w:ascii="Times New Roman" w:hAnsi="Times New Roman"/>
          <w:szCs w:val="24"/>
        </w:rPr>
        <w:t>40</w:t>
      </w:r>
      <w:r w:rsidR="00A10912" w:rsidRPr="00C87AC6">
        <w:rPr>
          <w:rFonts w:ascii="Times New Roman" w:hAnsi="Times New Roman"/>
          <w:szCs w:val="24"/>
        </w:rPr>
        <w:t>.</w:t>
      </w:r>
      <w:r w:rsidR="00A10912" w:rsidRPr="00C87AC6">
        <w:rPr>
          <w:rFonts w:ascii="Times New Roman" w:hAnsi="Times New Roman"/>
          <w:b/>
          <w:szCs w:val="24"/>
        </w:rPr>
        <w:t xml:space="preserve"> Monin, J. K.,</w:t>
      </w:r>
      <w:r w:rsidR="00A10912" w:rsidRPr="00C87AC6">
        <w:rPr>
          <w:rFonts w:ascii="Times New Roman" w:hAnsi="Times New Roman"/>
          <w:szCs w:val="24"/>
        </w:rPr>
        <w:t xml:space="preserve"> Goktas, S., Kershaw, T., &amp; Dewan, A. (2019). Associations between spouses’ oxytocin receptor gene polymorphism, attachment security, and marital satisfaction. </w:t>
      </w:r>
      <w:proofErr w:type="spellStart"/>
      <w:r w:rsidR="00A10912" w:rsidRPr="00C87AC6">
        <w:rPr>
          <w:rFonts w:ascii="Times New Roman" w:hAnsi="Times New Roman"/>
          <w:i/>
          <w:szCs w:val="24"/>
        </w:rPr>
        <w:t>PL</w:t>
      </w:r>
      <w:r w:rsidR="00E7121B" w:rsidRPr="00C87AC6">
        <w:rPr>
          <w:rFonts w:ascii="Times New Roman" w:hAnsi="Times New Roman"/>
          <w:i/>
          <w:szCs w:val="24"/>
        </w:rPr>
        <w:t>o</w:t>
      </w:r>
      <w:r w:rsidR="00A10912" w:rsidRPr="00C87AC6">
        <w:rPr>
          <w:rFonts w:ascii="Times New Roman" w:hAnsi="Times New Roman"/>
          <w:i/>
          <w:szCs w:val="24"/>
        </w:rPr>
        <w:t>S</w:t>
      </w:r>
      <w:proofErr w:type="spellEnd"/>
      <w:r w:rsidR="00A10912" w:rsidRPr="00C87AC6">
        <w:rPr>
          <w:rFonts w:ascii="Times New Roman" w:hAnsi="Times New Roman"/>
          <w:i/>
          <w:szCs w:val="24"/>
        </w:rPr>
        <w:t xml:space="preserve"> </w:t>
      </w:r>
      <w:r w:rsidR="00A837A5" w:rsidRPr="00C87AC6">
        <w:rPr>
          <w:rFonts w:ascii="Times New Roman" w:hAnsi="Times New Roman"/>
          <w:i/>
          <w:szCs w:val="24"/>
        </w:rPr>
        <w:t>ONE</w:t>
      </w:r>
      <w:r w:rsidR="00E7121B" w:rsidRPr="00C87AC6">
        <w:rPr>
          <w:rFonts w:ascii="Times New Roman" w:hAnsi="Times New Roman"/>
          <w:i/>
          <w:szCs w:val="24"/>
        </w:rPr>
        <w:t>,</w:t>
      </w:r>
      <w:r w:rsidR="00E7121B" w:rsidRPr="00C87AC6">
        <w:rPr>
          <w:rFonts w:ascii="Times New Roman" w:hAnsi="Times New Roman"/>
          <w:szCs w:val="24"/>
        </w:rPr>
        <w:t xml:space="preserve"> 14(2): e0213083. https://doi.org/10.1371/journal.pone.0213083</w:t>
      </w:r>
    </w:p>
    <w:p w14:paraId="0F754C0E" w14:textId="21F37826" w:rsidR="00367202" w:rsidRPr="00C87AC6" w:rsidRDefault="00367202" w:rsidP="00A10912">
      <w:pPr>
        <w:ind w:left="540"/>
        <w:contextualSpacing/>
        <w:rPr>
          <w:rFonts w:ascii="Times New Roman" w:hAnsi="Times New Roman"/>
          <w:i/>
          <w:szCs w:val="24"/>
        </w:rPr>
      </w:pPr>
    </w:p>
    <w:p w14:paraId="20833B58" w14:textId="6407E882" w:rsidR="00367202" w:rsidRPr="00C87AC6" w:rsidRDefault="00367202" w:rsidP="00367202">
      <w:pPr>
        <w:ind w:left="540"/>
        <w:contextualSpacing/>
        <w:rPr>
          <w:rFonts w:ascii="Times New Roman" w:hAnsi="Times New Roman"/>
          <w:i/>
          <w:szCs w:val="24"/>
        </w:rPr>
      </w:pPr>
      <w:r w:rsidRPr="00C87AC6">
        <w:rPr>
          <w:rFonts w:ascii="Times New Roman" w:hAnsi="Times New Roman"/>
          <w:szCs w:val="24"/>
        </w:rPr>
        <w:t>41. Zhu, M.</w:t>
      </w:r>
      <w:r w:rsidR="002B2933" w:rsidRPr="00C87AC6">
        <w:rPr>
          <w:rFonts w:ascii="Times New Roman" w:hAnsi="Times New Roman"/>
          <w:szCs w:val="24"/>
        </w:rPr>
        <w:t>**</w:t>
      </w:r>
      <w:r w:rsidRPr="00C87AC6">
        <w:rPr>
          <w:rFonts w:ascii="Times New Roman" w:hAnsi="Times New Roman"/>
          <w:szCs w:val="24"/>
        </w:rPr>
        <w:t xml:space="preserve">, Keene, D. &amp; </w:t>
      </w:r>
      <w:r w:rsidRPr="00C87AC6">
        <w:rPr>
          <w:rFonts w:ascii="Times New Roman" w:hAnsi="Times New Roman"/>
          <w:b/>
          <w:szCs w:val="24"/>
        </w:rPr>
        <w:t>Monin, J. K.</w:t>
      </w:r>
      <w:r w:rsidRPr="00C87AC6">
        <w:rPr>
          <w:rFonts w:ascii="Times New Roman" w:hAnsi="Times New Roman"/>
          <w:szCs w:val="24"/>
        </w:rPr>
        <w:t xml:space="preserve"> (2019). “Their happiness is my happiness”--- Chinese visiting grandparents grandparenting in the US. </w:t>
      </w:r>
      <w:r w:rsidRPr="00C87AC6">
        <w:rPr>
          <w:rFonts w:ascii="Times New Roman" w:hAnsi="Times New Roman"/>
          <w:i/>
          <w:szCs w:val="24"/>
        </w:rPr>
        <w:t>Journal of Intergenerational Relationships</w:t>
      </w:r>
      <w:r w:rsidR="005C3DB0" w:rsidRPr="00C87AC6">
        <w:rPr>
          <w:rFonts w:ascii="Times New Roman" w:hAnsi="Times New Roman"/>
          <w:i/>
          <w:szCs w:val="24"/>
        </w:rPr>
        <w:t xml:space="preserve">, 17 (3), </w:t>
      </w:r>
      <w:r w:rsidR="005C3DB0" w:rsidRPr="00C87AC6">
        <w:rPr>
          <w:rFonts w:ascii="Times New Roman" w:hAnsi="Times New Roman"/>
          <w:szCs w:val="24"/>
        </w:rPr>
        <w:t>311-326.</w:t>
      </w:r>
    </w:p>
    <w:p w14:paraId="2C23841D" w14:textId="69900E3F" w:rsidR="00077859" w:rsidRPr="00C87AC6" w:rsidRDefault="00077859" w:rsidP="00367202">
      <w:pPr>
        <w:ind w:left="540"/>
        <w:contextualSpacing/>
        <w:rPr>
          <w:rFonts w:ascii="Times New Roman" w:hAnsi="Times New Roman"/>
          <w:i/>
          <w:szCs w:val="24"/>
        </w:rPr>
      </w:pPr>
    </w:p>
    <w:p w14:paraId="74D8D5C0" w14:textId="501F301A" w:rsidR="00077859" w:rsidRPr="00553085" w:rsidRDefault="00077859" w:rsidP="00077859">
      <w:pPr>
        <w:ind w:left="540"/>
        <w:contextualSpacing/>
        <w:rPr>
          <w:rFonts w:ascii="Times New Roman" w:hAnsi="Times New Roman"/>
          <w:szCs w:val="24"/>
        </w:rPr>
      </w:pPr>
      <w:r w:rsidRPr="00C87AC6">
        <w:rPr>
          <w:rFonts w:ascii="Times New Roman" w:hAnsi="Times New Roman"/>
          <w:szCs w:val="24"/>
        </w:rPr>
        <w:t xml:space="preserve">42. </w:t>
      </w:r>
      <w:r w:rsidRPr="00C87AC6">
        <w:rPr>
          <w:rFonts w:ascii="Times New Roman" w:hAnsi="Times New Roman"/>
          <w:b/>
          <w:szCs w:val="24"/>
        </w:rPr>
        <w:t>Monin, J. K.</w:t>
      </w:r>
      <w:r w:rsidRPr="00C87AC6">
        <w:rPr>
          <w:rFonts w:ascii="Times New Roman" w:hAnsi="Times New Roman"/>
          <w:szCs w:val="24"/>
        </w:rPr>
        <w:t>, Manigault, A., Levy, B., Schulz, R., Duker., A.</w:t>
      </w:r>
      <w:r w:rsidR="002B2933" w:rsidRPr="00C87AC6">
        <w:rPr>
          <w:rFonts w:ascii="Times New Roman" w:hAnsi="Times New Roman"/>
          <w:szCs w:val="24"/>
        </w:rPr>
        <w:t>***</w:t>
      </w:r>
      <w:r w:rsidRPr="00C87AC6">
        <w:rPr>
          <w:rFonts w:ascii="Times New Roman" w:hAnsi="Times New Roman"/>
          <w:szCs w:val="24"/>
        </w:rPr>
        <w:t xml:space="preserve">, Clark, M., Van Ness, P., &amp; Kershaw, T. (2019).  </w:t>
      </w:r>
      <w:bookmarkStart w:id="3" w:name="_Hlk519176703"/>
      <w:r w:rsidR="00D64C5F">
        <w:rPr>
          <w:rFonts w:ascii="Times New Roman" w:hAnsi="Times New Roman"/>
          <w:szCs w:val="24"/>
        </w:rPr>
        <w:t>Gender differences in short-term cardiovascular effects of giving and receiving support for health c</w:t>
      </w:r>
      <w:r w:rsidRPr="00C87AC6">
        <w:rPr>
          <w:rFonts w:ascii="Times New Roman" w:hAnsi="Times New Roman"/>
          <w:szCs w:val="24"/>
        </w:rPr>
        <w:t xml:space="preserve">oncerns in </w:t>
      </w:r>
      <w:r w:rsidR="00D64C5F">
        <w:rPr>
          <w:rFonts w:ascii="Times New Roman" w:hAnsi="Times New Roman"/>
          <w:szCs w:val="24"/>
        </w:rPr>
        <w:t>m</w:t>
      </w:r>
      <w:r w:rsidRPr="00C87AC6">
        <w:rPr>
          <w:rFonts w:ascii="Times New Roman" w:hAnsi="Times New Roman"/>
          <w:szCs w:val="24"/>
        </w:rPr>
        <w:t>arriage</w:t>
      </w:r>
      <w:bookmarkEnd w:id="3"/>
      <w:r w:rsidRPr="00C87AC6">
        <w:rPr>
          <w:rFonts w:ascii="Times New Roman" w:hAnsi="Times New Roman"/>
          <w:szCs w:val="24"/>
        </w:rPr>
        <w:t xml:space="preserve">. </w:t>
      </w:r>
      <w:r w:rsidRPr="00C87AC6">
        <w:rPr>
          <w:rFonts w:ascii="Times New Roman" w:hAnsi="Times New Roman"/>
          <w:i/>
          <w:szCs w:val="24"/>
        </w:rPr>
        <w:t>Health Psychology</w:t>
      </w:r>
      <w:r w:rsidR="00553085">
        <w:rPr>
          <w:rFonts w:ascii="Times New Roman" w:hAnsi="Times New Roman"/>
          <w:i/>
          <w:szCs w:val="24"/>
        </w:rPr>
        <w:t xml:space="preserve">, </w:t>
      </w:r>
      <w:r w:rsidR="00553085" w:rsidRPr="00553085">
        <w:rPr>
          <w:rFonts w:ascii="Times New Roman" w:hAnsi="Times New Roman"/>
          <w:i/>
          <w:iCs/>
          <w:szCs w:val="24"/>
          <w:lang w:val="en"/>
        </w:rPr>
        <w:t>38</w:t>
      </w:r>
      <w:r w:rsidR="00553085" w:rsidRPr="00553085">
        <w:rPr>
          <w:rFonts w:ascii="Times New Roman" w:hAnsi="Times New Roman"/>
          <w:i/>
          <w:szCs w:val="24"/>
          <w:lang w:val="en"/>
        </w:rPr>
        <w:t xml:space="preserve">(10), </w:t>
      </w:r>
      <w:r w:rsidR="00553085" w:rsidRPr="00553085">
        <w:rPr>
          <w:rFonts w:ascii="Times New Roman" w:hAnsi="Times New Roman"/>
          <w:szCs w:val="24"/>
          <w:lang w:val="en"/>
        </w:rPr>
        <w:t>936–947.</w:t>
      </w:r>
    </w:p>
    <w:p w14:paraId="6F42E60B" w14:textId="74802F8D" w:rsidR="002C6F79" w:rsidRDefault="002C6F79" w:rsidP="00077859">
      <w:pPr>
        <w:ind w:left="540"/>
        <w:contextualSpacing/>
        <w:rPr>
          <w:rFonts w:ascii="Times New Roman" w:hAnsi="Times New Roman"/>
          <w:szCs w:val="24"/>
        </w:rPr>
      </w:pPr>
    </w:p>
    <w:p w14:paraId="31096AA4" w14:textId="5BFAED63" w:rsidR="002C6F79" w:rsidRPr="006B5B9A" w:rsidRDefault="002C6F79" w:rsidP="002C6F79">
      <w:pPr>
        <w:pStyle w:val="BodyText"/>
        <w:ind w:left="540"/>
        <w:rPr>
          <w:rFonts w:ascii="Times New Roman" w:hAnsi="Times New Roman"/>
          <w:color w:val="auto"/>
          <w:sz w:val="24"/>
          <w:szCs w:val="24"/>
        </w:rPr>
      </w:pPr>
      <w:r>
        <w:rPr>
          <w:rFonts w:ascii="Times New Roman" w:hAnsi="Times New Roman"/>
          <w:color w:val="auto"/>
          <w:sz w:val="24"/>
          <w:szCs w:val="24"/>
        </w:rPr>
        <w:t xml:space="preserve">43. Cersonsky, T. E. K., Trujillo Diaz, D., Kellner, S., Hickman, R., Zdrodowska, M. A., </w:t>
      </w:r>
      <w:r w:rsidRPr="001E2EF5">
        <w:rPr>
          <w:rFonts w:ascii="Times New Roman" w:hAnsi="Times New Roman"/>
          <w:b/>
          <w:color w:val="auto"/>
          <w:sz w:val="24"/>
          <w:szCs w:val="24"/>
        </w:rPr>
        <w:t>Monin, J. K.</w:t>
      </w:r>
      <w:r>
        <w:rPr>
          <w:rFonts w:ascii="Times New Roman" w:hAnsi="Times New Roman"/>
          <w:color w:val="auto"/>
          <w:sz w:val="24"/>
          <w:szCs w:val="24"/>
        </w:rPr>
        <w:t>, Louis, E. D. (</w:t>
      </w:r>
      <w:r w:rsidR="003415C4">
        <w:rPr>
          <w:rFonts w:ascii="Times New Roman" w:hAnsi="Times New Roman"/>
          <w:color w:val="auto"/>
          <w:sz w:val="24"/>
          <w:szCs w:val="24"/>
        </w:rPr>
        <w:t>2019</w:t>
      </w:r>
      <w:r>
        <w:rPr>
          <w:rFonts w:ascii="Times New Roman" w:hAnsi="Times New Roman"/>
          <w:color w:val="auto"/>
          <w:sz w:val="24"/>
          <w:szCs w:val="24"/>
        </w:rPr>
        <w:t xml:space="preserve">). Enfeeblement in elders with Essential Tremor: Characterizing the phenomenon and its role in caregiver burden. </w:t>
      </w:r>
      <w:r w:rsidRPr="001E2EF5">
        <w:rPr>
          <w:rFonts w:ascii="Times New Roman" w:hAnsi="Times New Roman"/>
          <w:i/>
          <w:color w:val="auto"/>
          <w:sz w:val="24"/>
          <w:szCs w:val="24"/>
        </w:rPr>
        <w:t>Tremor and Other Hyperkinetic Movements</w:t>
      </w:r>
      <w:r w:rsidR="006B5B9A">
        <w:rPr>
          <w:rFonts w:ascii="Times New Roman" w:hAnsi="Times New Roman"/>
          <w:i/>
          <w:color w:val="auto"/>
          <w:sz w:val="24"/>
          <w:szCs w:val="24"/>
        </w:rPr>
        <w:t xml:space="preserve"> </w:t>
      </w:r>
      <w:r w:rsidR="006B5B9A" w:rsidRPr="006B5B9A">
        <w:rPr>
          <w:rFonts w:ascii="Times New Roman" w:hAnsi="Times New Roman"/>
          <w:color w:val="auto"/>
          <w:sz w:val="24"/>
          <w:szCs w:val="24"/>
        </w:rPr>
        <w:t>(published online)</w:t>
      </w:r>
    </w:p>
    <w:p w14:paraId="5E217B5B" w14:textId="458649A5" w:rsidR="00B7765A" w:rsidRDefault="00B7765A" w:rsidP="002C6F79">
      <w:pPr>
        <w:pStyle w:val="BodyText"/>
        <w:ind w:left="540"/>
        <w:rPr>
          <w:rFonts w:ascii="Times New Roman" w:hAnsi="Times New Roman"/>
          <w:i/>
          <w:color w:val="auto"/>
          <w:sz w:val="24"/>
          <w:szCs w:val="24"/>
        </w:rPr>
      </w:pPr>
    </w:p>
    <w:p w14:paraId="6E1C0FF9" w14:textId="4D659ECD" w:rsidR="00E11B2B" w:rsidRPr="00CC1039" w:rsidRDefault="00E11B2B" w:rsidP="00E11B2B">
      <w:pPr>
        <w:ind w:left="540"/>
        <w:contextualSpacing/>
        <w:rPr>
          <w:rFonts w:ascii="Times New Roman" w:hAnsi="Times New Roman"/>
          <w:szCs w:val="24"/>
        </w:rPr>
      </w:pPr>
      <w:r>
        <w:rPr>
          <w:rFonts w:ascii="Times New Roman" w:hAnsi="Times New Roman"/>
          <w:szCs w:val="24"/>
        </w:rPr>
        <w:t xml:space="preserve">44. </w:t>
      </w:r>
      <w:r w:rsidRPr="00C87AC6">
        <w:rPr>
          <w:rFonts w:ascii="Times New Roman" w:hAnsi="Times New Roman"/>
          <w:szCs w:val="24"/>
        </w:rPr>
        <w:t xml:space="preserve">Hickman, R., Zdrodowska, M., Kellner, S., Ceronsky, T. E. K., Trujillo Diaz, D., Louis, E. D., </w:t>
      </w:r>
      <w:r w:rsidRPr="00C87AC6">
        <w:rPr>
          <w:rFonts w:ascii="Times New Roman" w:hAnsi="Times New Roman"/>
          <w:b/>
          <w:szCs w:val="24"/>
        </w:rPr>
        <w:t>Monin, J. K.</w:t>
      </w:r>
      <w:r w:rsidRPr="00C87AC6">
        <w:rPr>
          <w:rFonts w:ascii="Times New Roman" w:hAnsi="Times New Roman"/>
          <w:szCs w:val="24"/>
        </w:rPr>
        <w:t xml:space="preserve"> (</w:t>
      </w:r>
      <w:r>
        <w:rPr>
          <w:rFonts w:ascii="Times New Roman" w:hAnsi="Times New Roman"/>
          <w:szCs w:val="24"/>
        </w:rPr>
        <w:t>2019</w:t>
      </w:r>
      <w:r w:rsidRPr="00C87AC6">
        <w:rPr>
          <w:rFonts w:ascii="Times New Roman" w:hAnsi="Times New Roman"/>
          <w:szCs w:val="24"/>
        </w:rPr>
        <w:t xml:space="preserve">). The “Caring Giver”: Emotional caregiving in the setting of essential tremor. </w:t>
      </w:r>
      <w:r w:rsidRPr="00C87AC6">
        <w:rPr>
          <w:rFonts w:ascii="Times New Roman" w:hAnsi="Times New Roman"/>
          <w:i/>
          <w:szCs w:val="24"/>
        </w:rPr>
        <w:t>Research on Aging</w:t>
      </w:r>
      <w:r>
        <w:rPr>
          <w:rFonts w:ascii="Times New Roman" w:hAnsi="Times New Roman"/>
          <w:i/>
          <w:szCs w:val="24"/>
        </w:rPr>
        <w:t xml:space="preserve"> </w:t>
      </w:r>
      <w:r w:rsidRPr="00CC1039">
        <w:rPr>
          <w:rFonts w:ascii="Times New Roman" w:hAnsi="Times New Roman"/>
          <w:szCs w:val="24"/>
        </w:rPr>
        <w:t>(published online)</w:t>
      </w:r>
    </w:p>
    <w:p w14:paraId="73A55930" w14:textId="77777777" w:rsidR="00E11B2B" w:rsidRDefault="00E11B2B" w:rsidP="00B7765A">
      <w:pPr>
        <w:ind w:left="540"/>
        <w:contextualSpacing/>
        <w:rPr>
          <w:rFonts w:ascii="Times New Roman" w:hAnsi="Times New Roman"/>
          <w:szCs w:val="24"/>
        </w:rPr>
      </w:pPr>
    </w:p>
    <w:p w14:paraId="3C62090E" w14:textId="1DCB8974" w:rsidR="00B7765A" w:rsidRPr="00B64338" w:rsidRDefault="00B7765A" w:rsidP="00B7765A">
      <w:pPr>
        <w:ind w:left="540"/>
        <w:contextualSpacing/>
        <w:rPr>
          <w:rFonts w:ascii="Times New Roman" w:hAnsi="Times New Roman"/>
          <w:szCs w:val="24"/>
        </w:rPr>
      </w:pPr>
      <w:r w:rsidRPr="00B7765A">
        <w:rPr>
          <w:rFonts w:ascii="Times New Roman" w:hAnsi="Times New Roman"/>
          <w:szCs w:val="24"/>
        </w:rPr>
        <w:t>4</w:t>
      </w:r>
      <w:r w:rsidR="00E11B2B">
        <w:rPr>
          <w:rFonts w:ascii="Times New Roman" w:hAnsi="Times New Roman"/>
          <w:szCs w:val="24"/>
        </w:rPr>
        <w:t>5</w:t>
      </w:r>
      <w:r w:rsidRPr="00B7765A">
        <w:rPr>
          <w:rFonts w:ascii="Times New Roman" w:hAnsi="Times New Roman"/>
          <w:szCs w:val="24"/>
        </w:rPr>
        <w:t>.</w:t>
      </w:r>
      <w:r>
        <w:rPr>
          <w:rFonts w:ascii="Times New Roman" w:hAnsi="Times New Roman"/>
          <w:b/>
          <w:szCs w:val="24"/>
        </w:rPr>
        <w:t xml:space="preserve"> </w:t>
      </w:r>
      <w:r w:rsidRPr="00C87AC6">
        <w:rPr>
          <w:rFonts w:ascii="Times New Roman" w:hAnsi="Times New Roman"/>
          <w:b/>
          <w:szCs w:val="24"/>
        </w:rPr>
        <w:t>Monin, J. K</w:t>
      </w:r>
      <w:r w:rsidRPr="00C87AC6">
        <w:rPr>
          <w:rFonts w:ascii="Times New Roman" w:hAnsi="Times New Roman"/>
          <w:szCs w:val="24"/>
        </w:rPr>
        <w:t xml:space="preserve">., </w:t>
      </w:r>
      <w:r>
        <w:rPr>
          <w:rFonts w:ascii="Times New Roman" w:hAnsi="Times New Roman"/>
          <w:szCs w:val="24"/>
        </w:rPr>
        <w:t xml:space="preserve">Jorgensen, T., </w:t>
      </w:r>
      <w:r w:rsidRPr="00C87AC6">
        <w:rPr>
          <w:rFonts w:ascii="Times New Roman" w:hAnsi="Times New Roman"/>
          <w:szCs w:val="24"/>
        </w:rPr>
        <w:t>&amp; MacNeil-Vroomen, J. † (</w:t>
      </w:r>
      <w:r w:rsidR="00B64338">
        <w:rPr>
          <w:rFonts w:ascii="Times New Roman" w:hAnsi="Times New Roman"/>
          <w:szCs w:val="24"/>
        </w:rPr>
        <w:t>2020</w:t>
      </w:r>
      <w:r w:rsidRPr="00C87AC6">
        <w:rPr>
          <w:rFonts w:ascii="Times New Roman" w:hAnsi="Times New Roman"/>
          <w:szCs w:val="24"/>
        </w:rPr>
        <w:t>). Self-reported and caregiver perceived unmet needs of persons with dementia (</w:t>
      </w:r>
      <w:proofErr w:type="spellStart"/>
      <w:r w:rsidRPr="00C87AC6">
        <w:rPr>
          <w:rFonts w:ascii="Times New Roman" w:hAnsi="Times New Roman"/>
          <w:szCs w:val="24"/>
        </w:rPr>
        <w:t>Pwds</w:t>
      </w:r>
      <w:proofErr w:type="spellEnd"/>
      <w:r w:rsidRPr="00C87AC6">
        <w:rPr>
          <w:rFonts w:ascii="Times New Roman" w:hAnsi="Times New Roman"/>
          <w:szCs w:val="24"/>
        </w:rPr>
        <w:t xml:space="preserve">): Implications for </w:t>
      </w:r>
      <w:r>
        <w:rPr>
          <w:rFonts w:ascii="Times New Roman" w:hAnsi="Times New Roman"/>
          <w:szCs w:val="24"/>
        </w:rPr>
        <w:t>both partners’</w:t>
      </w:r>
      <w:r w:rsidRPr="00C87AC6">
        <w:rPr>
          <w:rFonts w:ascii="Times New Roman" w:hAnsi="Times New Roman"/>
          <w:szCs w:val="24"/>
        </w:rPr>
        <w:t xml:space="preserve"> quality of life. </w:t>
      </w:r>
      <w:r w:rsidRPr="00C87AC6">
        <w:rPr>
          <w:rFonts w:ascii="Times New Roman" w:hAnsi="Times New Roman"/>
          <w:i/>
          <w:szCs w:val="24"/>
        </w:rPr>
        <w:t>American Journal of Geriatric Psychiatry</w:t>
      </w:r>
      <w:r w:rsidR="00B64338">
        <w:rPr>
          <w:rFonts w:ascii="Times New Roman" w:hAnsi="Times New Roman"/>
          <w:i/>
          <w:szCs w:val="24"/>
        </w:rPr>
        <w:t xml:space="preserve">, 28(3), </w:t>
      </w:r>
      <w:r w:rsidR="00B64338" w:rsidRPr="00B64338">
        <w:rPr>
          <w:rFonts w:ascii="Times New Roman" w:hAnsi="Times New Roman"/>
          <w:szCs w:val="24"/>
        </w:rPr>
        <w:t>363-367.</w:t>
      </w:r>
    </w:p>
    <w:p w14:paraId="1B6C08B2" w14:textId="1A9649A4" w:rsidR="00B46F8C" w:rsidRDefault="00B46F8C" w:rsidP="00B7765A">
      <w:pPr>
        <w:ind w:left="540"/>
        <w:contextualSpacing/>
        <w:rPr>
          <w:rFonts w:ascii="Times New Roman" w:hAnsi="Times New Roman"/>
          <w:i/>
          <w:szCs w:val="24"/>
        </w:rPr>
      </w:pPr>
    </w:p>
    <w:p w14:paraId="48C56571" w14:textId="54E1C37A" w:rsidR="001B7BDB" w:rsidRPr="00AE58FE" w:rsidRDefault="00C81A73" w:rsidP="001B7BDB">
      <w:pPr>
        <w:ind w:left="540"/>
        <w:contextualSpacing/>
        <w:rPr>
          <w:rFonts w:ascii="Times New Roman" w:hAnsi="Times New Roman"/>
          <w:szCs w:val="24"/>
        </w:rPr>
      </w:pPr>
      <w:r w:rsidRPr="00C81A73">
        <w:rPr>
          <w:rFonts w:ascii="Times New Roman" w:hAnsi="Times New Roman"/>
          <w:szCs w:val="24"/>
        </w:rPr>
        <w:lastRenderedPageBreak/>
        <w:t>46.</w:t>
      </w:r>
      <w:r>
        <w:rPr>
          <w:rFonts w:ascii="Times New Roman" w:hAnsi="Times New Roman"/>
          <w:b/>
          <w:szCs w:val="24"/>
        </w:rPr>
        <w:t xml:space="preserve"> </w:t>
      </w:r>
      <w:r w:rsidR="001B7BDB" w:rsidRPr="00C87AC6">
        <w:rPr>
          <w:rFonts w:ascii="Times New Roman" w:hAnsi="Times New Roman"/>
          <w:b/>
          <w:szCs w:val="24"/>
        </w:rPr>
        <w:t>Monin, J. K.,</w:t>
      </w:r>
      <w:r w:rsidR="001B7BDB" w:rsidRPr="00C87AC6">
        <w:rPr>
          <w:rFonts w:ascii="Times New Roman" w:hAnsi="Times New Roman"/>
          <w:szCs w:val="24"/>
        </w:rPr>
        <w:t xml:space="preserve"> Laws, H., Murphy, T., Gahbauer, E., &amp; Gill, T. (</w:t>
      </w:r>
      <w:r w:rsidR="004C0E93">
        <w:rPr>
          <w:rFonts w:ascii="Times New Roman" w:hAnsi="Times New Roman"/>
          <w:szCs w:val="24"/>
        </w:rPr>
        <w:t>2021</w:t>
      </w:r>
      <w:r w:rsidR="001B7BDB" w:rsidRPr="00C87AC6">
        <w:rPr>
          <w:rFonts w:ascii="Times New Roman" w:hAnsi="Times New Roman"/>
          <w:szCs w:val="24"/>
        </w:rPr>
        <w:t xml:space="preserve">). </w:t>
      </w:r>
      <w:r w:rsidR="001B7BDB">
        <w:rPr>
          <w:rFonts w:ascii="Times New Roman" w:hAnsi="Times New Roman"/>
          <w:szCs w:val="24"/>
        </w:rPr>
        <w:t>Spousal influences on monthly disability in late life m</w:t>
      </w:r>
      <w:r w:rsidR="001B7BDB" w:rsidRPr="00C87AC6">
        <w:rPr>
          <w:rFonts w:ascii="Times New Roman" w:hAnsi="Times New Roman"/>
          <w:szCs w:val="24"/>
        </w:rPr>
        <w:t xml:space="preserve">arriage in the Precipitating Events Project. </w:t>
      </w:r>
      <w:r w:rsidR="001B7BDB" w:rsidRPr="00C87AC6">
        <w:rPr>
          <w:rFonts w:ascii="Times New Roman" w:hAnsi="Times New Roman"/>
          <w:i/>
          <w:szCs w:val="24"/>
        </w:rPr>
        <w:t>Journals of Gerontology: Psychological Sciences</w:t>
      </w:r>
      <w:r w:rsidR="004C0E93">
        <w:rPr>
          <w:rFonts w:ascii="Times New Roman" w:hAnsi="Times New Roman"/>
          <w:i/>
          <w:szCs w:val="24"/>
        </w:rPr>
        <w:t>, 76, 2, 283-288.</w:t>
      </w:r>
    </w:p>
    <w:p w14:paraId="3802434D" w14:textId="49DCC5D3" w:rsidR="00C872DE" w:rsidRDefault="00C872DE" w:rsidP="001B7BDB">
      <w:pPr>
        <w:ind w:left="540"/>
        <w:contextualSpacing/>
        <w:rPr>
          <w:rFonts w:ascii="Times New Roman" w:hAnsi="Times New Roman"/>
          <w:i/>
          <w:szCs w:val="24"/>
        </w:rPr>
      </w:pPr>
    </w:p>
    <w:p w14:paraId="0DAD981E" w14:textId="0085622B" w:rsidR="00C872DE" w:rsidRDefault="00C872DE" w:rsidP="00C872DE">
      <w:pPr>
        <w:ind w:left="540"/>
        <w:contextualSpacing/>
        <w:rPr>
          <w:rFonts w:ascii="Times New Roman" w:hAnsi="Times New Roman"/>
          <w:szCs w:val="24"/>
        </w:rPr>
      </w:pPr>
      <w:r w:rsidRPr="00C872DE">
        <w:rPr>
          <w:rFonts w:ascii="Times New Roman" w:hAnsi="Times New Roman"/>
          <w:szCs w:val="24"/>
        </w:rPr>
        <w:t>47.</w:t>
      </w:r>
      <w:r>
        <w:rPr>
          <w:rFonts w:ascii="Times New Roman" w:hAnsi="Times New Roman"/>
          <w:b/>
          <w:szCs w:val="24"/>
        </w:rPr>
        <w:t xml:space="preserve"> </w:t>
      </w:r>
      <w:r w:rsidRPr="00C87AC6">
        <w:rPr>
          <w:rFonts w:ascii="Times New Roman" w:hAnsi="Times New Roman"/>
          <w:b/>
          <w:szCs w:val="24"/>
        </w:rPr>
        <w:t>Monin, J. K.,</w:t>
      </w:r>
      <w:r w:rsidRPr="00C87AC6">
        <w:rPr>
          <w:rFonts w:ascii="Times New Roman" w:hAnsi="Times New Roman"/>
          <w:szCs w:val="24"/>
        </w:rPr>
        <w:t xml:space="preserve"> Sperduto, C. M.**, Manigault, A., Dutton, A., Ali, A., Clark, M. S., &amp; Jastreboff, A. (</w:t>
      </w:r>
      <w:r w:rsidR="000B5F3F">
        <w:rPr>
          <w:rFonts w:ascii="Times New Roman" w:hAnsi="Times New Roman"/>
          <w:szCs w:val="24"/>
        </w:rPr>
        <w:t>2020</w:t>
      </w:r>
      <w:r w:rsidRPr="00C87AC6">
        <w:rPr>
          <w:rFonts w:ascii="Times New Roman" w:hAnsi="Times New Roman"/>
          <w:szCs w:val="24"/>
        </w:rPr>
        <w:t xml:space="preserve">). A pilot randomized control trial of mindfulness-based stress reduction for older couples with metabolic syndrome. </w:t>
      </w:r>
      <w:r w:rsidRPr="00C87AC6">
        <w:rPr>
          <w:rFonts w:ascii="Times New Roman" w:hAnsi="Times New Roman"/>
          <w:i/>
          <w:szCs w:val="24"/>
        </w:rPr>
        <w:t>Mindfulness</w:t>
      </w:r>
      <w:r w:rsidR="00A061C5">
        <w:rPr>
          <w:rFonts w:ascii="Times New Roman" w:hAnsi="Times New Roman"/>
          <w:i/>
          <w:szCs w:val="24"/>
        </w:rPr>
        <w:t xml:space="preserve">, 11(4), </w:t>
      </w:r>
      <w:r w:rsidR="00A061C5" w:rsidRPr="00A061C5">
        <w:rPr>
          <w:rFonts w:ascii="Times New Roman" w:hAnsi="Times New Roman"/>
          <w:szCs w:val="24"/>
        </w:rPr>
        <w:t>917-927.</w:t>
      </w:r>
    </w:p>
    <w:p w14:paraId="1813BD14" w14:textId="4849573F" w:rsidR="00A57617" w:rsidRDefault="00A57617" w:rsidP="00C872DE">
      <w:pPr>
        <w:ind w:left="540"/>
        <w:contextualSpacing/>
        <w:rPr>
          <w:rFonts w:ascii="Times New Roman" w:hAnsi="Times New Roman"/>
          <w:szCs w:val="24"/>
        </w:rPr>
      </w:pPr>
    </w:p>
    <w:p w14:paraId="1E051F7B" w14:textId="47F8C29C" w:rsidR="00F75888" w:rsidRPr="00F75888" w:rsidRDefault="002D1719" w:rsidP="00F75888">
      <w:pPr>
        <w:pStyle w:val="NormalWeb"/>
        <w:ind w:left="540"/>
        <w:rPr>
          <w:bCs/>
        </w:rPr>
      </w:pPr>
      <w:r w:rsidRPr="00F75888">
        <w:rPr>
          <w:bCs/>
        </w:rPr>
        <w:t>4</w:t>
      </w:r>
      <w:r w:rsidR="00837BC8">
        <w:rPr>
          <w:bCs/>
        </w:rPr>
        <w:t>8</w:t>
      </w:r>
      <w:r w:rsidRPr="00F75888">
        <w:rPr>
          <w:bCs/>
        </w:rPr>
        <w:t>.</w:t>
      </w:r>
      <w:r w:rsidR="00A57617" w:rsidRPr="00F75888">
        <w:rPr>
          <w:bCs/>
          <w:i/>
        </w:rPr>
        <w:t xml:space="preserve">  </w:t>
      </w:r>
      <w:r w:rsidR="00F75888" w:rsidRPr="00F75888">
        <w:rPr>
          <w:bCs/>
        </w:rPr>
        <w:t xml:space="preserve">Knies, A., Q. Zhang, P. Juthani, S. Tu, J. Pach, A. Martinez, </w:t>
      </w:r>
      <w:r w:rsidR="00F75888" w:rsidRPr="00DC09D0">
        <w:rPr>
          <w:b/>
          <w:bCs/>
        </w:rPr>
        <w:t>J.</w:t>
      </w:r>
      <w:r w:rsidR="00DC09D0">
        <w:rPr>
          <w:b/>
          <w:bCs/>
        </w:rPr>
        <w:t xml:space="preserve"> K.</w:t>
      </w:r>
      <w:r w:rsidR="00F75888" w:rsidRPr="00DC09D0">
        <w:rPr>
          <w:b/>
          <w:bCs/>
        </w:rPr>
        <w:t xml:space="preserve"> Monin</w:t>
      </w:r>
      <w:r w:rsidR="00F75888" w:rsidRPr="00F75888">
        <w:rPr>
          <w:bCs/>
        </w:rPr>
        <w:t xml:space="preserve">, and D.Y. Hwang.  </w:t>
      </w:r>
      <w:r w:rsidR="00ED216C">
        <w:rPr>
          <w:bCs/>
        </w:rPr>
        <w:t>(</w:t>
      </w:r>
      <w:r w:rsidR="00CE21B7">
        <w:rPr>
          <w:bCs/>
        </w:rPr>
        <w:t>2020</w:t>
      </w:r>
      <w:r w:rsidR="00ED216C">
        <w:rPr>
          <w:bCs/>
        </w:rPr>
        <w:t xml:space="preserve">). </w:t>
      </w:r>
      <w:r w:rsidR="00F75888" w:rsidRPr="00F75888">
        <w:rPr>
          <w:bCs/>
        </w:rPr>
        <w:t xml:space="preserve">Psychological attachment styles of surrogate decision makers and ICU goals-of-care decisions.  </w:t>
      </w:r>
      <w:r w:rsidR="00F75888" w:rsidRPr="00F75888">
        <w:rPr>
          <w:bCs/>
          <w:i/>
          <w:iCs/>
        </w:rPr>
        <w:t>Critical Care Explorations</w:t>
      </w:r>
      <w:r w:rsidR="00CE21B7">
        <w:rPr>
          <w:bCs/>
          <w:i/>
          <w:iCs/>
        </w:rPr>
        <w:t>, 2, 7.</w:t>
      </w:r>
      <w:r w:rsidR="00ED216C">
        <w:rPr>
          <w:bCs/>
          <w:i/>
          <w:iCs/>
        </w:rPr>
        <w:t xml:space="preserve"> </w:t>
      </w:r>
      <w:r w:rsidR="00F75888" w:rsidRPr="00F75888">
        <w:rPr>
          <w:bCs/>
        </w:rPr>
        <w:t>Co-first authorship</w:t>
      </w:r>
    </w:p>
    <w:p w14:paraId="45956ED3" w14:textId="3E9A1314" w:rsidR="00F75888" w:rsidRDefault="00F75888" w:rsidP="00F75888">
      <w:pPr>
        <w:pStyle w:val="NormalWeb"/>
        <w:ind w:left="540"/>
        <w:rPr>
          <w:bCs/>
          <w:highlight w:val="yellow"/>
        </w:rPr>
      </w:pPr>
    </w:p>
    <w:p w14:paraId="72699C9B" w14:textId="06C54265" w:rsidR="006A12ED" w:rsidRDefault="00837BC8" w:rsidP="006A12ED">
      <w:pPr>
        <w:pStyle w:val="NormalWeb"/>
        <w:ind w:left="540"/>
      </w:pPr>
      <w:r>
        <w:rPr>
          <w:bCs/>
        </w:rPr>
        <w:t>49</w:t>
      </w:r>
      <w:r w:rsidR="006A12ED" w:rsidRPr="006A12ED">
        <w:rPr>
          <w:bCs/>
        </w:rPr>
        <w:t xml:space="preserve">. </w:t>
      </w:r>
      <w:r w:rsidR="006A12ED" w:rsidRPr="00C87AC6">
        <w:t>Gruber, J….</w:t>
      </w:r>
      <w:r w:rsidR="006A12ED" w:rsidRPr="00C87AC6">
        <w:rPr>
          <w:b/>
        </w:rPr>
        <w:t>Monin, J. K</w:t>
      </w:r>
      <w:r w:rsidR="006A12ED" w:rsidRPr="00C87AC6">
        <w:t>. (60 authors;</w:t>
      </w:r>
      <w:r w:rsidR="000B2EBD">
        <w:t xml:space="preserve"> 2020</w:t>
      </w:r>
      <w:r w:rsidR="006A12ED" w:rsidRPr="00C87AC6">
        <w:t xml:space="preserve">). The future of women in psychological science. </w:t>
      </w:r>
      <w:r w:rsidR="006A12ED" w:rsidRPr="00C87AC6">
        <w:rPr>
          <w:i/>
        </w:rPr>
        <w:t>Perspectives in Psychological Science.</w:t>
      </w:r>
      <w:r w:rsidR="006A12ED" w:rsidRPr="00C87AC6">
        <w:t xml:space="preserve"> (</w:t>
      </w:r>
      <w:r w:rsidR="006A12ED">
        <w:t>I was on the Issue #4 Family Influences working g</w:t>
      </w:r>
      <w:r w:rsidR="006A12ED" w:rsidRPr="00C87AC6">
        <w:t>roup</w:t>
      </w:r>
      <w:r w:rsidR="006A12ED">
        <w:t xml:space="preserve"> and the final overall editing working group.</w:t>
      </w:r>
      <w:r w:rsidR="006A12ED" w:rsidRPr="00C87AC6">
        <w:t>)</w:t>
      </w:r>
      <w:r w:rsidR="005F562B" w:rsidRPr="005F562B">
        <w:rPr>
          <w:rFonts w:ascii="Arial" w:hAnsi="Arial" w:cs="Arial"/>
          <w:color w:val="777777"/>
          <w:sz w:val="20"/>
          <w:szCs w:val="20"/>
          <w:shd w:val="clear" w:color="auto" w:fill="FFFFFF"/>
        </w:rPr>
        <w:t xml:space="preserve"> </w:t>
      </w:r>
      <w:r w:rsidR="005F562B" w:rsidRPr="005F562B">
        <w:t>16 (3), 483-516</w:t>
      </w:r>
    </w:p>
    <w:p w14:paraId="4D3ADDA0" w14:textId="66550E93" w:rsidR="00E6153A" w:rsidRDefault="00E6153A" w:rsidP="006A12ED">
      <w:pPr>
        <w:pStyle w:val="NormalWeb"/>
        <w:ind w:left="540"/>
      </w:pPr>
    </w:p>
    <w:p w14:paraId="551C02EC" w14:textId="4854FEDC" w:rsidR="006D726B" w:rsidRPr="00122E15" w:rsidRDefault="00E6153A" w:rsidP="006D726B">
      <w:pPr>
        <w:ind w:left="540"/>
        <w:contextualSpacing/>
        <w:rPr>
          <w:rFonts w:ascii="Times New Roman" w:hAnsi="Times New Roman"/>
          <w:bCs/>
          <w:szCs w:val="24"/>
        </w:rPr>
      </w:pPr>
      <w:r>
        <w:t>5</w:t>
      </w:r>
      <w:r w:rsidR="00837BC8">
        <w:t>0</w:t>
      </w:r>
      <w:r>
        <w:t xml:space="preserve">. </w:t>
      </w:r>
      <w:r w:rsidR="006D726B" w:rsidRPr="0024772C">
        <w:rPr>
          <w:rFonts w:ascii="Times New Roman" w:hAnsi="Times New Roman"/>
          <w:b/>
          <w:bCs/>
          <w:szCs w:val="24"/>
        </w:rPr>
        <w:t>Monin, J. K.,</w:t>
      </w:r>
      <w:r w:rsidR="006D726B">
        <w:rPr>
          <w:rFonts w:ascii="Times New Roman" w:hAnsi="Times New Roman"/>
          <w:bCs/>
          <w:szCs w:val="24"/>
        </w:rPr>
        <w:t xml:space="preserve"> </w:t>
      </w:r>
      <w:r w:rsidR="006D726B" w:rsidRPr="0024772C">
        <w:rPr>
          <w:rFonts w:ascii="Times New Roman" w:hAnsi="Times New Roman"/>
          <w:bCs/>
          <w:szCs w:val="24"/>
          <w:lang w:val="es-CL"/>
        </w:rPr>
        <w:t>Ali</w:t>
      </w:r>
      <w:r w:rsidR="006D726B">
        <w:rPr>
          <w:rFonts w:ascii="Times New Roman" w:hAnsi="Times New Roman"/>
          <w:bCs/>
          <w:szCs w:val="24"/>
          <w:lang w:val="es-CL"/>
        </w:rPr>
        <w:t>, T.</w:t>
      </w:r>
      <w:r w:rsidR="0029289F" w:rsidRPr="0029289F">
        <w:rPr>
          <w:rFonts w:ascii="Times New Roman" w:hAnsi="Times New Roman"/>
          <w:szCs w:val="24"/>
        </w:rPr>
        <w:t xml:space="preserve"> </w:t>
      </w:r>
      <w:r w:rsidR="0029289F" w:rsidRPr="00C87AC6">
        <w:rPr>
          <w:rFonts w:ascii="Times New Roman" w:hAnsi="Times New Roman"/>
          <w:szCs w:val="24"/>
        </w:rPr>
        <w:t>†</w:t>
      </w:r>
      <w:r w:rsidR="006D726B">
        <w:rPr>
          <w:rFonts w:ascii="Times New Roman" w:hAnsi="Times New Roman"/>
          <w:bCs/>
          <w:szCs w:val="24"/>
          <w:lang w:val="es-CL"/>
        </w:rPr>
        <w:t xml:space="preserve">, </w:t>
      </w:r>
      <w:r w:rsidR="006D726B" w:rsidRPr="0024772C">
        <w:rPr>
          <w:rFonts w:ascii="Times New Roman" w:hAnsi="Times New Roman"/>
          <w:bCs/>
          <w:szCs w:val="24"/>
          <w:lang w:val="es-CL"/>
        </w:rPr>
        <w:t>Syed</w:t>
      </w:r>
      <w:r w:rsidR="006D726B">
        <w:rPr>
          <w:rFonts w:ascii="Times New Roman" w:hAnsi="Times New Roman"/>
          <w:bCs/>
          <w:szCs w:val="24"/>
          <w:lang w:val="es-CL"/>
        </w:rPr>
        <w:t xml:space="preserve">, S., </w:t>
      </w:r>
      <w:r w:rsidR="006D726B" w:rsidRPr="0024772C">
        <w:rPr>
          <w:rFonts w:ascii="Times New Roman" w:hAnsi="Times New Roman"/>
          <w:bCs/>
          <w:szCs w:val="24"/>
          <w:lang w:val="es-CL"/>
        </w:rPr>
        <w:t>Piechot</w:t>
      </w:r>
      <w:r w:rsidR="006D726B">
        <w:rPr>
          <w:rFonts w:ascii="Times New Roman" w:hAnsi="Times New Roman"/>
          <w:bCs/>
          <w:szCs w:val="24"/>
          <w:lang w:val="es-CL"/>
        </w:rPr>
        <w:t xml:space="preserve">a, A., </w:t>
      </w:r>
      <w:r w:rsidR="006D726B" w:rsidRPr="0024772C">
        <w:rPr>
          <w:rFonts w:ascii="Times New Roman" w:hAnsi="Times New Roman"/>
          <w:bCs/>
          <w:szCs w:val="24"/>
        </w:rPr>
        <w:t>Lepore</w:t>
      </w:r>
      <w:r w:rsidR="006D726B">
        <w:rPr>
          <w:rFonts w:ascii="Times New Roman" w:hAnsi="Times New Roman"/>
          <w:bCs/>
          <w:szCs w:val="24"/>
        </w:rPr>
        <w:t xml:space="preserve">, M., </w:t>
      </w:r>
      <w:r w:rsidR="006D726B" w:rsidRPr="0024772C">
        <w:rPr>
          <w:rFonts w:ascii="Times New Roman" w:hAnsi="Times New Roman"/>
          <w:bCs/>
          <w:szCs w:val="24"/>
        </w:rPr>
        <w:t>Mourgues</w:t>
      </w:r>
      <w:r w:rsidR="006D726B">
        <w:rPr>
          <w:rFonts w:ascii="Times New Roman" w:hAnsi="Times New Roman"/>
          <w:bCs/>
          <w:szCs w:val="24"/>
        </w:rPr>
        <w:t xml:space="preserve">, C., </w:t>
      </w:r>
      <w:r w:rsidR="006D726B" w:rsidRPr="0024772C">
        <w:rPr>
          <w:rFonts w:ascii="Times New Roman" w:hAnsi="Times New Roman"/>
          <w:bCs/>
          <w:szCs w:val="24"/>
        </w:rPr>
        <w:t>Gaugler</w:t>
      </w:r>
      <w:r w:rsidR="006D726B">
        <w:rPr>
          <w:rFonts w:ascii="Times New Roman" w:hAnsi="Times New Roman"/>
          <w:bCs/>
          <w:szCs w:val="24"/>
        </w:rPr>
        <w:t xml:space="preserve">, J., </w:t>
      </w:r>
      <w:r w:rsidR="006D726B" w:rsidRPr="0024772C">
        <w:rPr>
          <w:rFonts w:ascii="Times New Roman" w:hAnsi="Times New Roman"/>
          <w:bCs/>
          <w:szCs w:val="24"/>
        </w:rPr>
        <w:t>Marottoli</w:t>
      </w:r>
      <w:r w:rsidR="006D726B">
        <w:rPr>
          <w:rFonts w:ascii="Times New Roman" w:hAnsi="Times New Roman"/>
          <w:bCs/>
          <w:szCs w:val="24"/>
        </w:rPr>
        <w:t xml:space="preserve">, R., </w:t>
      </w:r>
      <w:r w:rsidR="006D726B" w:rsidRPr="0024772C">
        <w:rPr>
          <w:rFonts w:ascii="Times New Roman" w:hAnsi="Times New Roman"/>
          <w:bCs/>
          <w:szCs w:val="24"/>
        </w:rPr>
        <w:t>David</w:t>
      </w:r>
      <w:r w:rsidR="006D726B">
        <w:rPr>
          <w:rFonts w:ascii="Times New Roman" w:hAnsi="Times New Roman"/>
          <w:bCs/>
          <w:szCs w:val="24"/>
        </w:rPr>
        <w:t>, D. (</w:t>
      </w:r>
      <w:r w:rsidR="00122E15">
        <w:rPr>
          <w:rFonts w:ascii="Times New Roman" w:hAnsi="Times New Roman"/>
          <w:bCs/>
          <w:szCs w:val="24"/>
        </w:rPr>
        <w:t>2020</w:t>
      </w:r>
      <w:r w:rsidR="006D726B">
        <w:rPr>
          <w:rFonts w:ascii="Times New Roman" w:hAnsi="Times New Roman"/>
          <w:bCs/>
          <w:szCs w:val="24"/>
        </w:rPr>
        <w:t xml:space="preserve">). </w:t>
      </w:r>
      <w:r w:rsidR="006D726B" w:rsidRPr="0024772C">
        <w:rPr>
          <w:rFonts w:ascii="Times New Roman" w:hAnsi="Times New Roman"/>
          <w:bCs/>
          <w:szCs w:val="24"/>
        </w:rPr>
        <w:t xml:space="preserve">Family </w:t>
      </w:r>
      <w:r w:rsidR="006D726B">
        <w:rPr>
          <w:rFonts w:ascii="Times New Roman" w:hAnsi="Times New Roman"/>
          <w:bCs/>
          <w:szCs w:val="24"/>
        </w:rPr>
        <w:t>c</w:t>
      </w:r>
      <w:r w:rsidR="006D726B" w:rsidRPr="0024772C">
        <w:rPr>
          <w:rFonts w:ascii="Times New Roman" w:hAnsi="Times New Roman"/>
          <w:bCs/>
          <w:szCs w:val="24"/>
        </w:rPr>
        <w:t xml:space="preserve">ommunication in </w:t>
      </w:r>
      <w:r w:rsidR="006D726B">
        <w:rPr>
          <w:rFonts w:ascii="Times New Roman" w:hAnsi="Times New Roman"/>
          <w:bCs/>
          <w:szCs w:val="24"/>
        </w:rPr>
        <w:t>L</w:t>
      </w:r>
      <w:r w:rsidR="006D726B" w:rsidRPr="0024772C">
        <w:rPr>
          <w:rFonts w:ascii="Times New Roman" w:hAnsi="Times New Roman"/>
          <w:bCs/>
          <w:szCs w:val="24"/>
        </w:rPr>
        <w:t xml:space="preserve">ong-Term Care during a </w:t>
      </w:r>
      <w:r w:rsidR="006D726B">
        <w:rPr>
          <w:rFonts w:ascii="Times New Roman" w:hAnsi="Times New Roman"/>
          <w:bCs/>
          <w:szCs w:val="24"/>
        </w:rPr>
        <w:t>p</w:t>
      </w:r>
      <w:r w:rsidR="006D726B" w:rsidRPr="0024772C">
        <w:rPr>
          <w:rFonts w:ascii="Times New Roman" w:hAnsi="Times New Roman"/>
          <w:bCs/>
          <w:szCs w:val="24"/>
        </w:rPr>
        <w:t xml:space="preserve">andemic: Lessons for </w:t>
      </w:r>
      <w:r w:rsidR="006D726B">
        <w:rPr>
          <w:rFonts w:ascii="Times New Roman" w:hAnsi="Times New Roman"/>
          <w:bCs/>
          <w:szCs w:val="24"/>
        </w:rPr>
        <w:t>e</w:t>
      </w:r>
      <w:r w:rsidR="006D726B" w:rsidRPr="0024772C">
        <w:rPr>
          <w:rFonts w:ascii="Times New Roman" w:hAnsi="Times New Roman"/>
          <w:bCs/>
          <w:szCs w:val="24"/>
        </w:rPr>
        <w:t xml:space="preserve">nhancing </w:t>
      </w:r>
      <w:r w:rsidR="006D726B">
        <w:rPr>
          <w:rFonts w:ascii="Times New Roman" w:hAnsi="Times New Roman"/>
          <w:bCs/>
          <w:szCs w:val="24"/>
        </w:rPr>
        <w:t>e</w:t>
      </w:r>
      <w:r w:rsidR="006D726B" w:rsidRPr="0024772C">
        <w:rPr>
          <w:rFonts w:ascii="Times New Roman" w:hAnsi="Times New Roman"/>
          <w:bCs/>
          <w:szCs w:val="24"/>
        </w:rPr>
        <w:t xml:space="preserve">motional </w:t>
      </w:r>
      <w:r w:rsidR="006D726B">
        <w:rPr>
          <w:rFonts w:ascii="Times New Roman" w:hAnsi="Times New Roman"/>
          <w:bCs/>
          <w:szCs w:val="24"/>
        </w:rPr>
        <w:t>e</w:t>
      </w:r>
      <w:r w:rsidR="006D726B" w:rsidRPr="0024772C">
        <w:rPr>
          <w:rFonts w:ascii="Times New Roman" w:hAnsi="Times New Roman"/>
          <w:bCs/>
          <w:szCs w:val="24"/>
        </w:rPr>
        <w:t>xperiences</w:t>
      </w:r>
      <w:r w:rsidR="006D726B">
        <w:rPr>
          <w:rFonts w:ascii="Times New Roman" w:hAnsi="Times New Roman"/>
          <w:bCs/>
          <w:szCs w:val="24"/>
        </w:rPr>
        <w:t xml:space="preserve">. </w:t>
      </w:r>
      <w:r w:rsidR="006D726B" w:rsidRPr="00AC6C90">
        <w:rPr>
          <w:rFonts w:ascii="Times New Roman" w:hAnsi="Times New Roman"/>
          <w:bCs/>
          <w:i/>
          <w:szCs w:val="24"/>
        </w:rPr>
        <w:t>American Journal of Geriatric Psychiatry</w:t>
      </w:r>
      <w:r w:rsidR="00122E15">
        <w:rPr>
          <w:rFonts w:ascii="Times New Roman" w:hAnsi="Times New Roman"/>
          <w:bCs/>
          <w:i/>
          <w:szCs w:val="24"/>
        </w:rPr>
        <w:t xml:space="preserve">, 28, 12, </w:t>
      </w:r>
      <w:r w:rsidR="00122E15" w:rsidRPr="00122E15">
        <w:rPr>
          <w:rFonts w:ascii="Times New Roman" w:hAnsi="Times New Roman"/>
          <w:bCs/>
          <w:szCs w:val="24"/>
        </w:rPr>
        <w:t>1299-1307.</w:t>
      </w:r>
    </w:p>
    <w:p w14:paraId="1AC3EE4A" w14:textId="69994839" w:rsidR="00750BB7" w:rsidRDefault="00750BB7" w:rsidP="006D726B">
      <w:pPr>
        <w:ind w:left="540"/>
        <w:contextualSpacing/>
        <w:rPr>
          <w:rFonts w:ascii="Times New Roman" w:hAnsi="Times New Roman"/>
          <w:bCs/>
          <w:i/>
          <w:szCs w:val="24"/>
        </w:rPr>
      </w:pPr>
    </w:p>
    <w:p w14:paraId="3874AD84" w14:textId="542D647A" w:rsidR="00750BB7" w:rsidRDefault="00750BB7" w:rsidP="006D726B">
      <w:pPr>
        <w:ind w:left="540"/>
        <w:contextualSpacing/>
        <w:rPr>
          <w:rFonts w:ascii="Times New Roman" w:hAnsi="Times New Roman"/>
          <w:bCs/>
          <w:i/>
          <w:szCs w:val="24"/>
        </w:rPr>
      </w:pPr>
      <w:r>
        <w:rPr>
          <w:rFonts w:ascii="Times New Roman" w:hAnsi="Times New Roman"/>
          <w:bCs/>
          <w:szCs w:val="24"/>
        </w:rPr>
        <w:t>5</w:t>
      </w:r>
      <w:r w:rsidR="00837BC8">
        <w:rPr>
          <w:rFonts w:ascii="Times New Roman" w:hAnsi="Times New Roman"/>
          <w:bCs/>
          <w:szCs w:val="24"/>
        </w:rPr>
        <w:t>1</w:t>
      </w:r>
      <w:r>
        <w:rPr>
          <w:rFonts w:ascii="Times New Roman" w:hAnsi="Times New Roman"/>
          <w:bCs/>
          <w:szCs w:val="24"/>
        </w:rPr>
        <w:t xml:space="preserve">. </w:t>
      </w:r>
      <w:r w:rsidR="00732CF0">
        <w:rPr>
          <w:rFonts w:ascii="Times New Roman" w:hAnsi="Times New Roman"/>
          <w:bCs/>
          <w:szCs w:val="24"/>
        </w:rPr>
        <w:t xml:space="preserve">MacNeil-Vroomen, J. L., van der Steen, J. T., Holman, R., </w:t>
      </w:r>
      <w:r w:rsidR="00732CF0" w:rsidRPr="00197EFE">
        <w:rPr>
          <w:rFonts w:ascii="Times New Roman" w:hAnsi="Times New Roman"/>
          <w:b/>
          <w:bCs/>
          <w:szCs w:val="24"/>
        </w:rPr>
        <w:t>Monin, J. K.</w:t>
      </w:r>
      <w:r w:rsidR="00732CF0">
        <w:rPr>
          <w:rFonts w:ascii="Times New Roman" w:hAnsi="Times New Roman"/>
          <w:bCs/>
          <w:szCs w:val="24"/>
        </w:rPr>
        <w:t>, &amp; Buurman, B. M. (</w:t>
      </w:r>
      <w:r w:rsidR="00A40843">
        <w:rPr>
          <w:rFonts w:ascii="Times New Roman" w:hAnsi="Times New Roman"/>
          <w:bCs/>
          <w:szCs w:val="24"/>
        </w:rPr>
        <w:t>2021</w:t>
      </w:r>
      <w:r w:rsidR="00732CF0">
        <w:rPr>
          <w:rFonts w:ascii="Times New Roman" w:hAnsi="Times New Roman"/>
          <w:bCs/>
          <w:szCs w:val="24"/>
        </w:rPr>
        <w:t xml:space="preserve">). Hospital deaths increased after reforms regardless of dementia status: A time-series analysis. </w:t>
      </w:r>
      <w:r w:rsidR="00732CF0" w:rsidRPr="00D2752D">
        <w:rPr>
          <w:rFonts w:ascii="Times New Roman" w:hAnsi="Times New Roman"/>
          <w:bCs/>
          <w:i/>
          <w:szCs w:val="24"/>
        </w:rPr>
        <w:t>JAMDA</w:t>
      </w:r>
      <w:r w:rsidR="00E52203">
        <w:rPr>
          <w:rFonts w:ascii="Times New Roman" w:hAnsi="Times New Roman"/>
          <w:bCs/>
          <w:i/>
          <w:szCs w:val="24"/>
        </w:rPr>
        <w:t>, 7, 22, 1507-1511.</w:t>
      </w:r>
    </w:p>
    <w:p w14:paraId="312B80EF" w14:textId="6CFE251E" w:rsidR="006366B8" w:rsidRDefault="006366B8" w:rsidP="006D726B">
      <w:pPr>
        <w:ind w:left="540"/>
        <w:contextualSpacing/>
        <w:rPr>
          <w:rFonts w:ascii="Times New Roman" w:hAnsi="Times New Roman"/>
          <w:bCs/>
          <w:i/>
          <w:szCs w:val="24"/>
        </w:rPr>
      </w:pPr>
    </w:p>
    <w:p w14:paraId="6CE2D6FF" w14:textId="52706D61" w:rsidR="006366B8" w:rsidRDefault="006366B8" w:rsidP="006D726B">
      <w:pPr>
        <w:ind w:left="540"/>
        <w:contextualSpacing/>
        <w:rPr>
          <w:rFonts w:ascii="Times New Roman" w:hAnsi="Times New Roman"/>
          <w:bCs/>
          <w:i/>
          <w:szCs w:val="24"/>
        </w:rPr>
      </w:pPr>
      <w:r>
        <w:rPr>
          <w:rFonts w:ascii="Times New Roman" w:hAnsi="Times New Roman"/>
          <w:bCs/>
          <w:szCs w:val="24"/>
        </w:rPr>
        <w:t>5</w:t>
      </w:r>
      <w:r w:rsidR="00837BC8">
        <w:rPr>
          <w:rFonts w:ascii="Times New Roman" w:hAnsi="Times New Roman"/>
          <w:bCs/>
          <w:szCs w:val="24"/>
        </w:rPr>
        <w:t>2</w:t>
      </w:r>
      <w:r>
        <w:rPr>
          <w:rFonts w:ascii="Times New Roman" w:hAnsi="Times New Roman"/>
          <w:bCs/>
          <w:szCs w:val="24"/>
        </w:rPr>
        <w:t>. Rhee, T.</w:t>
      </w:r>
      <w:r w:rsidR="00AE7614">
        <w:rPr>
          <w:rFonts w:ascii="Times New Roman" w:hAnsi="Times New Roman"/>
          <w:bCs/>
          <w:szCs w:val="24"/>
        </w:rPr>
        <w:t xml:space="preserve"> G.</w:t>
      </w:r>
      <w:r>
        <w:rPr>
          <w:rFonts w:ascii="Times New Roman" w:hAnsi="Times New Roman"/>
          <w:bCs/>
          <w:szCs w:val="24"/>
        </w:rPr>
        <w:t>, Marottoli, R.</w:t>
      </w:r>
      <w:r w:rsidR="00AE7614">
        <w:rPr>
          <w:rFonts w:ascii="Times New Roman" w:hAnsi="Times New Roman"/>
          <w:bCs/>
          <w:szCs w:val="24"/>
        </w:rPr>
        <w:t xml:space="preserve"> A.</w:t>
      </w:r>
      <w:r>
        <w:rPr>
          <w:rFonts w:ascii="Times New Roman" w:hAnsi="Times New Roman"/>
          <w:bCs/>
          <w:szCs w:val="24"/>
        </w:rPr>
        <w:t xml:space="preserve">, &amp; </w:t>
      </w:r>
      <w:r w:rsidRPr="00AE7614">
        <w:rPr>
          <w:rFonts w:ascii="Times New Roman" w:hAnsi="Times New Roman"/>
          <w:b/>
          <w:bCs/>
          <w:szCs w:val="24"/>
        </w:rPr>
        <w:t>Monin, J. K.</w:t>
      </w:r>
      <w:r>
        <w:rPr>
          <w:rFonts w:ascii="Times New Roman" w:hAnsi="Times New Roman"/>
          <w:bCs/>
          <w:szCs w:val="24"/>
        </w:rPr>
        <w:t xml:space="preserve"> (</w:t>
      </w:r>
      <w:r w:rsidR="00B24C3B">
        <w:rPr>
          <w:rFonts w:ascii="Times New Roman" w:hAnsi="Times New Roman"/>
          <w:bCs/>
          <w:szCs w:val="24"/>
        </w:rPr>
        <w:t>2021</w:t>
      </w:r>
      <w:r>
        <w:rPr>
          <w:rFonts w:ascii="Times New Roman" w:hAnsi="Times New Roman"/>
          <w:bCs/>
          <w:szCs w:val="24"/>
        </w:rPr>
        <w:t xml:space="preserve">). </w:t>
      </w:r>
      <w:r w:rsidRPr="006366B8">
        <w:rPr>
          <w:rFonts w:ascii="Times New Roman" w:hAnsi="Times New Roman"/>
          <w:bCs/>
          <w:szCs w:val="24"/>
        </w:rPr>
        <w:t xml:space="preserve">Diversity of social networks versus quality of social support: Which is more protective for health-related quality of Life among older adults? </w:t>
      </w:r>
      <w:r>
        <w:rPr>
          <w:rFonts w:ascii="Times New Roman" w:hAnsi="Times New Roman"/>
          <w:bCs/>
          <w:i/>
          <w:szCs w:val="24"/>
        </w:rPr>
        <w:t>Preventive Medicine</w:t>
      </w:r>
      <w:r w:rsidR="00B24C3B">
        <w:rPr>
          <w:rFonts w:ascii="Times New Roman" w:hAnsi="Times New Roman"/>
          <w:bCs/>
          <w:i/>
          <w:szCs w:val="24"/>
        </w:rPr>
        <w:t>, 145</w:t>
      </w:r>
      <w:r w:rsidR="00441A56">
        <w:rPr>
          <w:rFonts w:ascii="Times New Roman" w:hAnsi="Times New Roman"/>
          <w:bCs/>
          <w:i/>
          <w:szCs w:val="24"/>
        </w:rPr>
        <w:t>.</w:t>
      </w:r>
    </w:p>
    <w:p w14:paraId="7C9835E8" w14:textId="765903AF" w:rsidR="00DB5D9A" w:rsidRDefault="00DB5D9A" w:rsidP="006D726B">
      <w:pPr>
        <w:ind w:left="540"/>
        <w:contextualSpacing/>
        <w:rPr>
          <w:rFonts w:ascii="Times New Roman" w:hAnsi="Times New Roman"/>
          <w:bCs/>
          <w:i/>
          <w:szCs w:val="24"/>
        </w:rPr>
      </w:pPr>
    </w:p>
    <w:p w14:paraId="6EEFC731" w14:textId="4B2C4502" w:rsidR="00DB5D9A" w:rsidRDefault="00DB5D9A" w:rsidP="00DB5D9A">
      <w:pPr>
        <w:ind w:left="540"/>
        <w:contextualSpacing/>
        <w:rPr>
          <w:rFonts w:ascii="Times New Roman" w:hAnsi="Times New Roman"/>
          <w:bCs/>
          <w:i/>
          <w:szCs w:val="24"/>
        </w:rPr>
      </w:pPr>
      <w:r>
        <w:rPr>
          <w:rFonts w:ascii="Times New Roman" w:hAnsi="Times New Roman"/>
          <w:bCs/>
          <w:szCs w:val="24"/>
        </w:rPr>
        <w:t>5</w:t>
      </w:r>
      <w:r w:rsidR="00837BC8">
        <w:rPr>
          <w:rFonts w:ascii="Times New Roman" w:hAnsi="Times New Roman"/>
          <w:bCs/>
          <w:szCs w:val="24"/>
        </w:rPr>
        <w:t>3</w:t>
      </w:r>
      <w:r>
        <w:rPr>
          <w:rFonts w:ascii="Times New Roman" w:hAnsi="Times New Roman"/>
          <w:bCs/>
          <w:szCs w:val="24"/>
        </w:rPr>
        <w:t>. Chang, E.</w:t>
      </w:r>
      <w:r w:rsidR="0029289F">
        <w:rPr>
          <w:rFonts w:ascii="Times New Roman" w:hAnsi="Times New Roman"/>
          <w:bCs/>
          <w:szCs w:val="24"/>
        </w:rPr>
        <w:t>***</w:t>
      </w:r>
      <w:r>
        <w:rPr>
          <w:rFonts w:ascii="Times New Roman" w:hAnsi="Times New Roman"/>
          <w:bCs/>
          <w:szCs w:val="24"/>
        </w:rPr>
        <w:t>,</w:t>
      </w:r>
      <w:r w:rsidR="00030DE4">
        <w:rPr>
          <w:rFonts w:ascii="Times New Roman" w:hAnsi="Times New Roman"/>
          <w:bCs/>
          <w:szCs w:val="24"/>
        </w:rPr>
        <w:t xml:space="preserve"> </w:t>
      </w:r>
      <w:r w:rsidR="00030DE4" w:rsidRPr="00030DE4">
        <w:rPr>
          <w:rFonts w:ascii="Times New Roman" w:hAnsi="Times New Roman"/>
          <w:b/>
          <w:bCs/>
          <w:szCs w:val="24"/>
        </w:rPr>
        <w:t>Monin, J. K.</w:t>
      </w:r>
      <w:r w:rsidR="00030DE4" w:rsidRPr="00030DE4">
        <w:rPr>
          <w:rFonts w:ascii="Times New Roman" w:hAnsi="Times New Roman"/>
          <w:bCs/>
          <w:szCs w:val="24"/>
        </w:rPr>
        <w:t>,</w:t>
      </w:r>
      <w:r w:rsidR="00030DE4">
        <w:rPr>
          <w:rFonts w:ascii="Times New Roman" w:hAnsi="Times New Roman"/>
          <w:bCs/>
          <w:szCs w:val="24"/>
        </w:rPr>
        <w:t xml:space="preserve"> Zelterman, D. &amp; Levy, B. </w:t>
      </w:r>
      <w:r>
        <w:rPr>
          <w:rFonts w:ascii="Times New Roman" w:hAnsi="Times New Roman"/>
          <w:bCs/>
          <w:szCs w:val="24"/>
        </w:rPr>
        <w:t>(</w:t>
      </w:r>
      <w:r w:rsidR="00A40843">
        <w:rPr>
          <w:rFonts w:ascii="Times New Roman" w:hAnsi="Times New Roman"/>
          <w:bCs/>
          <w:szCs w:val="24"/>
        </w:rPr>
        <w:t>2021</w:t>
      </w:r>
      <w:r>
        <w:rPr>
          <w:rFonts w:ascii="Times New Roman" w:hAnsi="Times New Roman"/>
          <w:bCs/>
          <w:szCs w:val="24"/>
        </w:rPr>
        <w:t>). Impact of structural ageism on greater violence against older persons: A cross-n</w:t>
      </w:r>
      <w:r w:rsidRPr="00DB5D9A">
        <w:rPr>
          <w:rFonts w:ascii="Times New Roman" w:hAnsi="Times New Roman"/>
          <w:bCs/>
          <w:szCs w:val="24"/>
        </w:rPr>
        <w:t xml:space="preserve">ational </w:t>
      </w:r>
      <w:r>
        <w:rPr>
          <w:rFonts w:ascii="Times New Roman" w:hAnsi="Times New Roman"/>
          <w:bCs/>
          <w:szCs w:val="24"/>
        </w:rPr>
        <w:t>study of 56 c</w:t>
      </w:r>
      <w:r w:rsidRPr="00DB5D9A">
        <w:rPr>
          <w:rFonts w:ascii="Times New Roman" w:hAnsi="Times New Roman"/>
          <w:bCs/>
          <w:szCs w:val="24"/>
        </w:rPr>
        <w:t>ountries</w:t>
      </w:r>
      <w:r>
        <w:rPr>
          <w:rFonts w:ascii="Times New Roman" w:hAnsi="Times New Roman"/>
          <w:bCs/>
          <w:szCs w:val="24"/>
        </w:rPr>
        <w:t xml:space="preserve">. </w:t>
      </w:r>
      <w:r w:rsidRPr="00DB5D9A">
        <w:rPr>
          <w:rFonts w:ascii="Times New Roman" w:hAnsi="Times New Roman"/>
          <w:bCs/>
          <w:i/>
          <w:szCs w:val="24"/>
        </w:rPr>
        <w:t>BMJ Open</w:t>
      </w:r>
    </w:p>
    <w:p w14:paraId="03E413FA" w14:textId="5FDF2201" w:rsidR="00F0141C" w:rsidRDefault="00F0141C" w:rsidP="00DB5D9A">
      <w:pPr>
        <w:ind w:left="540"/>
        <w:contextualSpacing/>
        <w:rPr>
          <w:rFonts w:ascii="Times New Roman" w:hAnsi="Times New Roman"/>
          <w:bCs/>
          <w:i/>
          <w:szCs w:val="24"/>
        </w:rPr>
      </w:pPr>
    </w:p>
    <w:p w14:paraId="0E286572" w14:textId="3E211388" w:rsidR="00F0141C" w:rsidRDefault="00F0141C" w:rsidP="00DB5D9A">
      <w:pPr>
        <w:ind w:left="540"/>
        <w:contextualSpacing/>
        <w:rPr>
          <w:rFonts w:ascii="Times New Roman" w:hAnsi="Times New Roman"/>
          <w:bCs/>
          <w:i/>
          <w:szCs w:val="24"/>
        </w:rPr>
      </w:pPr>
      <w:r>
        <w:rPr>
          <w:rFonts w:ascii="Times New Roman" w:hAnsi="Times New Roman"/>
          <w:bCs/>
          <w:iCs/>
          <w:szCs w:val="24"/>
        </w:rPr>
        <w:t>5</w:t>
      </w:r>
      <w:r w:rsidR="00837BC8">
        <w:rPr>
          <w:rFonts w:ascii="Times New Roman" w:hAnsi="Times New Roman"/>
          <w:bCs/>
          <w:iCs/>
          <w:szCs w:val="24"/>
        </w:rPr>
        <w:t>4</w:t>
      </w:r>
      <w:r>
        <w:rPr>
          <w:rFonts w:ascii="Times New Roman" w:hAnsi="Times New Roman"/>
          <w:bCs/>
          <w:iCs/>
          <w:szCs w:val="24"/>
        </w:rPr>
        <w:t xml:space="preserve">. Wammes, J. D., Labrie, N. H., Agogo, G. O., </w:t>
      </w:r>
      <w:r w:rsidRPr="00F0141C">
        <w:rPr>
          <w:rFonts w:ascii="Times New Roman" w:hAnsi="Times New Roman"/>
          <w:b/>
          <w:iCs/>
          <w:szCs w:val="24"/>
        </w:rPr>
        <w:t>Monin, J. K.,</w:t>
      </w:r>
      <w:r>
        <w:rPr>
          <w:rFonts w:ascii="Times New Roman" w:hAnsi="Times New Roman"/>
          <w:bCs/>
          <w:iCs/>
          <w:szCs w:val="24"/>
        </w:rPr>
        <w:t xml:space="preserve"> de Bekker-Grob, E. W., &amp; MacNeil-Vroomen, J. L. (</w:t>
      </w:r>
      <w:r w:rsidR="00522C5A">
        <w:rPr>
          <w:rFonts w:ascii="Times New Roman" w:hAnsi="Times New Roman"/>
          <w:bCs/>
          <w:iCs/>
          <w:szCs w:val="24"/>
        </w:rPr>
        <w:t>2021</w:t>
      </w:r>
      <w:r>
        <w:rPr>
          <w:rFonts w:ascii="Times New Roman" w:hAnsi="Times New Roman"/>
          <w:bCs/>
          <w:iCs/>
          <w:szCs w:val="24"/>
        </w:rPr>
        <w:t xml:space="preserve">). Persons with dementia and informal caregivers prioritizing care: A mixed-methods study. </w:t>
      </w:r>
      <w:r w:rsidRPr="00F0141C">
        <w:rPr>
          <w:rFonts w:ascii="Times New Roman" w:hAnsi="Times New Roman"/>
          <w:bCs/>
          <w:i/>
          <w:szCs w:val="24"/>
        </w:rPr>
        <w:t>Alzheimer’s &amp; Dementia: Translational Research &amp; Clinical Interventions</w:t>
      </w:r>
      <w:r w:rsidR="00522C5A">
        <w:rPr>
          <w:rFonts w:ascii="Times New Roman" w:hAnsi="Times New Roman"/>
          <w:bCs/>
          <w:i/>
          <w:szCs w:val="24"/>
        </w:rPr>
        <w:t>, 7, 1</w:t>
      </w:r>
      <w:r w:rsidR="00441A56">
        <w:rPr>
          <w:rFonts w:ascii="Times New Roman" w:hAnsi="Times New Roman"/>
          <w:bCs/>
          <w:i/>
          <w:szCs w:val="24"/>
        </w:rPr>
        <w:t>.</w:t>
      </w:r>
    </w:p>
    <w:p w14:paraId="6D1430DF" w14:textId="3AA3DF09" w:rsidR="00D2705F" w:rsidRDefault="00D2705F" w:rsidP="00DB5D9A">
      <w:pPr>
        <w:ind w:left="540"/>
        <w:contextualSpacing/>
        <w:rPr>
          <w:rFonts w:ascii="Times New Roman" w:hAnsi="Times New Roman"/>
          <w:bCs/>
          <w:i/>
          <w:szCs w:val="24"/>
        </w:rPr>
      </w:pPr>
    </w:p>
    <w:p w14:paraId="611857FF" w14:textId="383AFF36" w:rsidR="00C35CFE" w:rsidRPr="00C35CFE" w:rsidRDefault="00D2705F" w:rsidP="008221F5">
      <w:pPr>
        <w:ind w:left="540"/>
        <w:contextualSpacing/>
        <w:rPr>
          <w:rFonts w:ascii="Times New Roman" w:hAnsi="Times New Roman"/>
          <w:bCs/>
          <w:i/>
          <w:szCs w:val="24"/>
          <w:lang w:val="en"/>
        </w:rPr>
      </w:pPr>
      <w:r w:rsidRPr="00D2705F">
        <w:rPr>
          <w:rFonts w:ascii="Times New Roman" w:hAnsi="Times New Roman"/>
          <w:bCs/>
          <w:iCs/>
          <w:szCs w:val="24"/>
        </w:rPr>
        <w:t>5</w:t>
      </w:r>
      <w:r w:rsidR="00837BC8">
        <w:rPr>
          <w:rFonts w:ascii="Times New Roman" w:hAnsi="Times New Roman"/>
          <w:bCs/>
          <w:iCs/>
          <w:szCs w:val="24"/>
        </w:rPr>
        <w:t>5</w:t>
      </w:r>
      <w:r w:rsidRPr="00D2705F">
        <w:rPr>
          <w:rFonts w:ascii="Times New Roman" w:hAnsi="Times New Roman"/>
          <w:bCs/>
          <w:iCs/>
          <w:szCs w:val="24"/>
        </w:rPr>
        <w:t xml:space="preserve">. </w:t>
      </w:r>
      <w:r w:rsidRPr="003D39B5">
        <w:rPr>
          <w:rFonts w:ascii="Times New Roman" w:hAnsi="Times New Roman"/>
          <w:b/>
          <w:iCs/>
          <w:szCs w:val="24"/>
        </w:rPr>
        <w:t>Monin, J. K.,</w:t>
      </w:r>
      <w:r w:rsidRPr="00D2705F">
        <w:rPr>
          <w:rFonts w:ascii="Times New Roman" w:hAnsi="Times New Roman"/>
          <w:bCs/>
          <w:iCs/>
          <w:szCs w:val="24"/>
        </w:rPr>
        <w:t xml:space="preserve"> Oettingen, G., Laws, H., David, D., DeMatteo, L., &amp; Marottoli, R. (</w:t>
      </w:r>
      <w:r w:rsidR="00AA2F43">
        <w:rPr>
          <w:rFonts w:ascii="Times New Roman" w:hAnsi="Times New Roman"/>
          <w:bCs/>
          <w:iCs/>
          <w:szCs w:val="24"/>
        </w:rPr>
        <w:t>202</w:t>
      </w:r>
      <w:r w:rsidR="00C138F0">
        <w:rPr>
          <w:rFonts w:ascii="Times New Roman" w:hAnsi="Times New Roman"/>
          <w:bCs/>
          <w:iCs/>
          <w:szCs w:val="24"/>
        </w:rPr>
        <w:t>2</w:t>
      </w:r>
      <w:r w:rsidRPr="00D2705F">
        <w:rPr>
          <w:rFonts w:ascii="Times New Roman" w:hAnsi="Times New Roman"/>
          <w:bCs/>
          <w:iCs/>
          <w:szCs w:val="24"/>
        </w:rPr>
        <w:t xml:space="preserve">). </w:t>
      </w:r>
      <w:r w:rsidRPr="00D2705F">
        <w:rPr>
          <w:rFonts w:ascii="Times New Roman" w:hAnsi="Times New Roman"/>
          <w:bCs/>
          <w:iCs/>
          <w:szCs w:val="24"/>
          <w:lang w:val="en"/>
        </w:rPr>
        <w:t xml:space="preserve">A </w:t>
      </w:r>
      <w:r w:rsidR="00914059">
        <w:rPr>
          <w:rFonts w:ascii="Times New Roman" w:hAnsi="Times New Roman"/>
          <w:bCs/>
          <w:iCs/>
          <w:szCs w:val="24"/>
          <w:lang w:val="en"/>
        </w:rPr>
        <w:t>c</w:t>
      </w:r>
      <w:r w:rsidRPr="00D2705F">
        <w:rPr>
          <w:rFonts w:ascii="Times New Roman" w:hAnsi="Times New Roman"/>
          <w:bCs/>
          <w:iCs/>
          <w:szCs w:val="24"/>
          <w:lang w:val="en"/>
        </w:rPr>
        <w:t xml:space="preserve">ontrolled </w:t>
      </w:r>
      <w:r w:rsidR="00914059">
        <w:rPr>
          <w:rFonts w:ascii="Times New Roman" w:hAnsi="Times New Roman"/>
          <w:bCs/>
          <w:iCs/>
          <w:szCs w:val="24"/>
          <w:lang w:val="en"/>
        </w:rPr>
        <w:t>p</w:t>
      </w:r>
      <w:r w:rsidRPr="00D2705F">
        <w:rPr>
          <w:rFonts w:ascii="Times New Roman" w:hAnsi="Times New Roman"/>
          <w:bCs/>
          <w:iCs/>
          <w:szCs w:val="24"/>
          <w:lang w:val="en"/>
        </w:rPr>
        <w:t xml:space="preserve">ilot </w:t>
      </w:r>
      <w:r w:rsidR="00914059">
        <w:rPr>
          <w:rFonts w:ascii="Times New Roman" w:hAnsi="Times New Roman"/>
          <w:bCs/>
          <w:iCs/>
          <w:szCs w:val="24"/>
          <w:lang w:val="en"/>
        </w:rPr>
        <w:t>s</w:t>
      </w:r>
      <w:r w:rsidRPr="00D2705F">
        <w:rPr>
          <w:rFonts w:ascii="Times New Roman" w:hAnsi="Times New Roman"/>
          <w:bCs/>
          <w:iCs/>
          <w:szCs w:val="24"/>
          <w:lang w:val="en"/>
        </w:rPr>
        <w:t xml:space="preserve">tudy of the Wish Outcome Obstacle Plan </w:t>
      </w:r>
      <w:r w:rsidR="00914059">
        <w:rPr>
          <w:rFonts w:ascii="Times New Roman" w:hAnsi="Times New Roman"/>
          <w:bCs/>
          <w:iCs/>
          <w:szCs w:val="24"/>
          <w:lang w:val="en"/>
        </w:rPr>
        <w:t>s</w:t>
      </w:r>
      <w:r w:rsidRPr="00D2705F">
        <w:rPr>
          <w:rFonts w:ascii="Times New Roman" w:hAnsi="Times New Roman"/>
          <w:bCs/>
          <w:iCs/>
          <w:szCs w:val="24"/>
          <w:lang w:val="en"/>
        </w:rPr>
        <w:t xml:space="preserve">trategy for </w:t>
      </w:r>
      <w:r w:rsidR="00914059">
        <w:rPr>
          <w:rFonts w:ascii="Times New Roman" w:hAnsi="Times New Roman"/>
          <w:bCs/>
          <w:iCs/>
          <w:szCs w:val="24"/>
          <w:lang w:val="en"/>
        </w:rPr>
        <w:t>s</w:t>
      </w:r>
      <w:r w:rsidRPr="00D2705F">
        <w:rPr>
          <w:rFonts w:ascii="Times New Roman" w:hAnsi="Times New Roman"/>
          <w:bCs/>
          <w:iCs/>
          <w:szCs w:val="24"/>
          <w:lang w:val="en"/>
        </w:rPr>
        <w:t xml:space="preserve">pouses of </w:t>
      </w:r>
      <w:r w:rsidR="00914059">
        <w:rPr>
          <w:rFonts w:ascii="Times New Roman" w:hAnsi="Times New Roman"/>
          <w:bCs/>
          <w:iCs/>
          <w:szCs w:val="24"/>
          <w:lang w:val="en"/>
        </w:rPr>
        <w:t>p</w:t>
      </w:r>
      <w:r w:rsidRPr="00D2705F">
        <w:rPr>
          <w:rFonts w:ascii="Times New Roman" w:hAnsi="Times New Roman"/>
          <w:bCs/>
          <w:iCs/>
          <w:szCs w:val="24"/>
          <w:lang w:val="en"/>
        </w:rPr>
        <w:t xml:space="preserve">ersons with </w:t>
      </w:r>
      <w:r w:rsidR="00914059">
        <w:rPr>
          <w:rFonts w:ascii="Times New Roman" w:hAnsi="Times New Roman"/>
          <w:bCs/>
          <w:iCs/>
          <w:szCs w:val="24"/>
          <w:lang w:val="en"/>
        </w:rPr>
        <w:t>e</w:t>
      </w:r>
      <w:r w:rsidRPr="00D2705F">
        <w:rPr>
          <w:rFonts w:ascii="Times New Roman" w:hAnsi="Times New Roman"/>
          <w:bCs/>
          <w:iCs/>
          <w:szCs w:val="24"/>
          <w:lang w:val="en"/>
        </w:rPr>
        <w:t>arly-</w:t>
      </w:r>
      <w:r w:rsidR="00914059">
        <w:rPr>
          <w:rFonts w:ascii="Times New Roman" w:hAnsi="Times New Roman"/>
          <w:bCs/>
          <w:iCs/>
          <w:szCs w:val="24"/>
          <w:lang w:val="en"/>
        </w:rPr>
        <w:t>s</w:t>
      </w:r>
      <w:r w:rsidRPr="00D2705F">
        <w:rPr>
          <w:rFonts w:ascii="Times New Roman" w:hAnsi="Times New Roman"/>
          <w:bCs/>
          <w:iCs/>
          <w:szCs w:val="24"/>
          <w:lang w:val="en"/>
        </w:rPr>
        <w:t xml:space="preserve">tage </w:t>
      </w:r>
      <w:r w:rsidR="00914059">
        <w:rPr>
          <w:rFonts w:ascii="Times New Roman" w:hAnsi="Times New Roman"/>
          <w:bCs/>
          <w:iCs/>
          <w:szCs w:val="24"/>
          <w:lang w:val="en"/>
        </w:rPr>
        <w:t>d</w:t>
      </w:r>
      <w:r w:rsidRPr="00D2705F">
        <w:rPr>
          <w:rFonts w:ascii="Times New Roman" w:hAnsi="Times New Roman"/>
          <w:bCs/>
          <w:iCs/>
          <w:szCs w:val="24"/>
          <w:lang w:val="en"/>
        </w:rPr>
        <w:t>ementia</w:t>
      </w:r>
      <w:r w:rsidR="003D39B5">
        <w:rPr>
          <w:rFonts w:ascii="Times New Roman" w:hAnsi="Times New Roman"/>
          <w:bCs/>
          <w:iCs/>
          <w:szCs w:val="24"/>
          <w:lang w:val="en"/>
        </w:rPr>
        <w:t xml:space="preserve">. </w:t>
      </w:r>
      <w:r w:rsidR="003D39B5" w:rsidRPr="003D39B5">
        <w:rPr>
          <w:rFonts w:ascii="Times New Roman" w:hAnsi="Times New Roman"/>
          <w:bCs/>
          <w:i/>
          <w:szCs w:val="24"/>
          <w:lang w:val="en"/>
        </w:rPr>
        <w:t>The Journals of Gerontology: Psychological Sciences</w:t>
      </w:r>
      <w:r w:rsidR="00CA3C06">
        <w:rPr>
          <w:rFonts w:ascii="Times New Roman" w:hAnsi="Times New Roman"/>
          <w:bCs/>
          <w:i/>
          <w:szCs w:val="24"/>
          <w:lang w:val="en"/>
        </w:rPr>
        <w:t>, 77(3), 513-524.</w:t>
      </w:r>
    </w:p>
    <w:p w14:paraId="39820E40" w14:textId="77777777" w:rsidR="00C35CFE" w:rsidRDefault="00C35CFE" w:rsidP="008221F5">
      <w:pPr>
        <w:ind w:left="540"/>
        <w:contextualSpacing/>
        <w:rPr>
          <w:rFonts w:ascii="Times New Roman" w:hAnsi="Times New Roman"/>
          <w:bCs/>
          <w:iCs/>
          <w:szCs w:val="24"/>
          <w:lang w:val="en"/>
        </w:rPr>
      </w:pPr>
    </w:p>
    <w:p w14:paraId="3350A2CB" w14:textId="15F71476" w:rsidR="008221F5" w:rsidRPr="009272B5" w:rsidRDefault="008221F5" w:rsidP="008221F5">
      <w:pPr>
        <w:ind w:left="540"/>
        <w:contextualSpacing/>
        <w:rPr>
          <w:rFonts w:ascii="Times New Roman" w:hAnsi="Times New Roman"/>
          <w:iCs/>
          <w:szCs w:val="24"/>
        </w:rPr>
      </w:pPr>
      <w:r>
        <w:rPr>
          <w:rFonts w:ascii="Times New Roman" w:hAnsi="Times New Roman"/>
          <w:bCs/>
          <w:iCs/>
          <w:szCs w:val="24"/>
          <w:lang w:val="en"/>
        </w:rPr>
        <w:t>5</w:t>
      </w:r>
      <w:r w:rsidR="00837BC8">
        <w:rPr>
          <w:rFonts w:ascii="Times New Roman" w:hAnsi="Times New Roman"/>
          <w:bCs/>
          <w:iCs/>
          <w:szCs w:val="24"/>
          <w:lang w:val="en"/>
        </w:rPr>
        <w:t>6</w:t>
      </w:r>
      <w:r>
        <w:rPr>
          <w:rFonts w:ascii="Times New Roman" w:hAnsi="Times New Roman"/>
          <w:bCs/>
          <w:iCs/>
          <w:szCs w:val="24"/>
          <w:lang w:val="en"/>
        </w:rPr>
        <w:t xml:space="preserve">. </w:t>
      </w:r>
      <w:r w:rsidRPr="00A57F40">
        <w:rPr>
          <w:rFonts w:ascii="Times New Roman" w:hAnsi="Times New Roman"/>
          <w:b/>
          <w:iCs/>
          <w:szCs w:val="24"/>
          <w:lang w:val="en"/>
        </w:rPr>
        <w:t>Monin, J. K.</w:t>
      </w:r>
      <w:r>
        <w:rPr>
          <w:rFonts w:ascii="Times New Roman" w:hAnsi="Times New Roman"/>
          <w:bCs/>
          <w:iCs/>
          <w:szCs w:val="24"/>
          <w:lang w:val="en"/>
        </w:rPr>
        <w:t>, Feeney, B. C., Tomlinson, J. T., Levy, B., Clark, M. S., Duker, A., &amp; Gruber, J. (</w:t>
      </w:r>
      <w:r w:rsidR="009272B5">
        <w:rPr>
          <w:rFonts w:ascii="Times New Roman" w:hAnsi="Times New Roman"/>
          <w:bCs/>
          <w:iCs/>
          <w:szCs w:val="24"/>
          <w:lang w:val="en"/>
        </w:rPr>
        <w:t>2021</w:t>
      </w:r>
      <w:r>
        <w:rPr>
          <w:rFonts w:ascii="Times New Roman" w:hAnsi="Times New Roman"/>
          <w:bCs/>
          <w:iCs/>
          <w:szCs w:val="24"/>
          <w:lang w:val="en"/>
        </w:rPr>
        <w:t xml:space="preserve">). </w:t>
      </w:r>
      <w:r w:rsidRPr="008221F5">
        <w:rPr>
          <w:rFonts w:ascii="Times New Roman" w:hAnsi="Times New Roman"/>
          <w:iCs/>
          <w:szCs w:val="24"/>
        </w:rPr>
        <w:t xml:space="preserve">Laughter and </w:t>
      </w:r>
      <w:r>
        <w:rPr>
          <w:rFonts w:ascii="Times New Roman" w:hAnsi="Times New Roman"/>
          <w:iCs/>
          <w:szCs w:val="24"/>
        </w:rPr>
        <w:t>s</w:t>
      </w:r>
      <w:r w:rsidRPr="008221F5">
        <w:rPr>
          <w:rFonts w:ascii="Times New Roman" w:hAnsi="Times New Roman"/>
          <w:iCs/>
          <w:szCs w:val="24"/>
        </w:rPr>
        <w:t xml:space="preserve">hort-term </w:t>
      </w:r>
      <w:r>
        <w:rPr>
          <w:rFonts w:ascii="Times New Roman" w:hAnsi="Times New Roman"/>
          <w:iCs/>
          <w:szCs w:val="24"/>
        </w:rPr>
        <w:t>b</w:t>
      </w:r>
      <w:r w:rsidRPr="008221F5">
        <w:rPr>
          <w:rFonts w:ascii="Times New Roman" w:hAnsi="Times New Roman"/>
          <w:iCs/>
          <w:szCs w:val="24"/>
        </w:rPr>
        <w:t xml:space="preserve">lood </w:t>
      </w:r>
      <w:r>
        <w:rPr>
          <w:rFonts w:ascii="Times New Roman" w:hAnsi="Times New Roman"/>
          <w:iCs/>
          <w:szCs w:val="24"/>
        </w:rPr>
        <w:t>p</w:t>
      </w:r>
      <w:r w:rsidRPr="008221F5">
        <w:rPr>
          <w:rFonts w:ascii="Times New Roman" w:hAnsi="Times New Roman"/>
          <w:iCs/>
          <w:szCs w:val="24"/>
        </w:rPr>
        <w:t xml:space="preserve">ressure </w:t>
      </w:r>
      <w:r>
        <w:rPr>
          <w:rFonts w:ascii="Times New Roman" w:hAnsi="Times New Roman"/>
          <w:iCs/>
          <w:szCs w:val="24"/>
        </w:rPr>
        <w:t>r</w:t>
      </w:r>
      <w:r w:rsidRPr="008221F5">
        <w:rPr>
          <w:rFonts w:ascii="Times New Roman" w:hAnsi="Times New Roman"/>
          <w:iCs/>
          <w:szCs w:val="24"/>
        </w:rPr>
        <w:t xml:space="preserve">eactivity in </w:t>
      </w:r>
      <w:r>
        <w:rPr>
          <w:rFonts w:ascii="Times New Roman" w:hAnsi="Times New Roman"/>
          <w:iCs/>
          <w:szCs w:val="24"/>
        </w:rPr>
        <w:t>m</w:t>
      </w:r>
      <w:r w:rsidRPr="008221F5">
        <w:rPr>
          <w:rFonts w:ascii="Times New Roman" w:hAnsi="Times New Roman"/>
          <w:iCs/>
          <w:szCs w:val="24"/>
        </w:rPr>
        <w:t>iddle-</w:t>
      </w:r>
      <w:r>
        <w:rPr>
          <w:rFonts w:ascii="Times New Roman" w:hAnsi="Times New Roman"/>
          <w:iCs/>
          <w:szCs w:val="24"/>
        </w:rPr>
        <w:t>a</w:t>
      </w:r>
      <w:r w:rsidRPr="008221F5">
        <w:rPr>
          <w:rFonts w:ascii="Times New Roman" w:hAnsi="Times New Roman"/>
          <w:iCs/>
          <w:szCs w:val="24"/>
        </w:rPr>
        <w:t xml:space="preserve">ged and </w:t>
      </w:r>
      <w:r>
        <w:rPr>
          <w:rFonts w:ascii="Times New Roman" w:hAnsi="Times New Roman"/>
          <w:iCs/>
          <w:szCs w:val="24"/>
        </w:rPr>
        <w:t>o</w:t>
      </w:r>
      <w:r w:rsidRPr="008221F5">
        <w:rPr>
          <w:rFonts w:ascii="Times New Roman" w:hAnsi="Times New Roman"/>
          <w:iCs/>
          <w:szCs w:val="24"/>
        </w:rPr>
        <w:t xml:space="preserve">lder </w:t>
      </w:r>
      <w:r>
        <w:rPr>
          <w:rFonts w:ascii="Times New Roman" w:hAnsi="Times New Roman"/>
          <w:iCs/>
          <w:szCs w:val="24"/>
        </w:rPr>
        <w:t>a</w:t>
      </w:r>
      <w:r w:rsidRPr="008221F5">
        <w:rPr>
          <w:rFonts w:ascii="Times New Roman" w:hAnsi="Times New Roman"/>
          <w:iCs/>
          <w:szCs w:val="24"/>
        </w:rPr>
        <w:t xml:space="preserve">dult </w:t>
      </w:r>
      <w:r>
        <w:rPr>
          <w:rFonts w:ascii="Times New Roman" w:hAnsi="Times New Roman"/>
          <w:iCs/>
          <w:szCs w:val="24"/>
        </w:rPr>
        <w:t>s</w:t>
      </w:r>
      <w:r w:rsidRPr="008221F5">
        <w:rPr>
          <w:rFonts w:ascii="Times New Roman" w:hAnsi="Times New Roman"/>
          <w:iCs/>
          <w:szCs w:val="24"/>
        </w:rPr>
        <w:t xml:space="preserve">pousal </w:t>
      </w:r>
      <w:r>
        <w:rPr>
          <w:rFonts w:ascii="Times New Roman" w:hAnsi="Times New Roman"/>
          <w:iCs/>
          <w:szCs w:val="24"/>
        </w:rPr>
        <w:t>s</w:t>
      </w:r>
      <w:r w:rsidRPr="008221F5">
        <w:rPr>
          <w:rFonts w:ascii="Times New Roman" w:hAnsi="Times New Roman"/>
          <w:iCs/>
          <w:szCs w:val="24"/>
        </w:rPr>
        <w:t xml:space="preserve">upport </w:t>
      </w:r>
      <w:r>
        <w:rPr>
          <w:rFonts w:ascii="Times New Roman" w:hAnsi="Times New Roman"/>
          <w:iCs/>
          <w:szCs w:val="24"/>
        </w:rPr>
        <w:t>i</w:t>
      </w:r>
      <w:r w:rsidRPr="008221F5">
        <w:rPr>
          <w:rFonts w:ascii="Times New Roman" w:hAnsi="Times New Roman"/>
          <w:iCs/>
          <w:szCs w:val="24"/>
        </w:rPr>
        <w:t>nteractions</w:t>
      </w:r>
      <w:r w:rsidR="00A57F40">
        <w:rPr>
          <w:rFonts w:ascii="Times New Roman" w:hAnsi="Times New Roman"/>
          <w:iCs/>
          <w:szCs w:val="24"/>
        </w:rPr>
        <w:t xml:space="preserve">. </w:t>
      </w:r>
      <w:r w:rsidR="00A57F40" w:rsidRPr="00A57F40">
        <w:rPr>
          <w:rFonts w:ascii="Times New Roman" w:hAnsi="Times New Roman"/>
          <w:i/>
          <w:szCs w:val="24"/>
        </w:rPr>
        <w:t>Health Psychology</w:t>
      </w:r>
      <w:r w:rsidR="009272B5">
        <w:rPr>
          <w:rFonts w:ascii="Times New Roman" w:hAnsi="Times New Roman"/>
          <w:i/>
          <w:szCs w:val="24"/>
        </w:rPr>
        <w:t>, 40</w:t>
      </w:r>
      <w:r w:rsidR="00197B09">
        <w:rPr>
          <w:rFonts w:ascii="Times New Roman" w:hAnsi="Times New Roman"/>
          <w:i/>
          <w:szCs w:val="24"/>
        </w:rPr>
        <w:t xml:space="preserve">, </w:t>
      </w:r>
      <w:r w:rsidR="009272B5">
        <w:rPr>
          <w:rFonts w:ascii="Times New Roman" w:hAnsi="Times New Roman"/>
          <w:i/>
          <w:szCs w:val="24"/>
        </w:rPr>
        <w:t xml:space="preserve">11, </w:t>
      </w:r>
      <w:r w:rsidR="009272B5" w:rsidRPr="009272B5">
        <w:rPr>
          <w:rFonts w:ascii="Times New Roman" w:hAnsi="Times New Roman"/>
          <w:iCs/>
          <w:szCs w:val="24"/>
        </w:rPr>
        <w:t>764-773</w:t>
      </w:r>
      <w:r w:rsidR="00441A56">
        <w:rPr>
          <w:rFonts w:ascii="Times New Roman" w:hAnsi="Times New Roman"/>
          <w:iCs/>
          <w:szCs w:val="24"/>
        </w:rPr>
        <w:t>.</w:t>
      </w:r>
    </w:p>
    <w:p w14:paraId="2D367D58" w14:textId="1E737475" w:rsidR="00135D3A" w:rsidRDefault="00135D3A" w:rsidP="008221F5">
      <w:pPr>
        <w:ind w:left="540"/>
        <w:contextualSpacing/>
        <w:rPr>
          <w:rFonts w:ascii="Times New Roman" w:hAnsi="Times New Roman"/>
          <w:i/>
          <w:szCs w:val="24"/>
        </w:rPr>
      </w:pPr>
    </w:p>
    <w:p w14:paraId="4B79FE8E" w14:textId="01C16592" w:rsidR="00135D3A" w:rsidRDefault="00135D3A" w:rsidP="00135D3A">
      <w:pPr>
        <w:ind w:left="540"/>
        <w:contextualSpacing/>
        <w:rPr>
          <w:rFonts w:ascii="Times New Roman" w:hAnsi="Times New Roman"/>
          <w:i/>
          <w:szCs w:val="24"/>
        </w:rPr>
      </w:pPr>
      <w:r>
        <w:rPr>
          <w:rFonts w:ascii="Times New Roman" w:hAnsi="Times New Roman"/>
          <w:iCs/>
          <w:szCs w:val="24"/>
        </w:rPr>
        <w:t>5</w:t>
      </w:r>
      <w:r w:rsidR="00837BC8">
        <w:rPr>
          <w:rFonts w:ascii="Times New Roman" w:hAnsi="Times New Roman"/>
          <w:iCs/>
          <w:szCs w:val="24"/>
        </w:rPr>
        <w:t>7</w:t>
      </w:r>
      <w:r>
        <w:rPr>
          <w:rFonts w:ascii="Times New Roman" w:hAnsi="Times New Roman"/>
          <w:iCs/>
          <w:szCs w:val="24"/>
        </w:rPr>
        <w:t>. Piechota, A.</w:t>
      </w:r>
      <w:r w:rsidR="00EA1F32" w:rsidRPr="00EA1F32">
        <w:rPr>
          <w:rFonts w:ascii="Times New Roman" w:hAnsi="Times New Roman"/>
          <w:szCs w:val="24"/>
        </w:rPr>
        <w:t xml:space="preserve"> </w:t>
      </w:r>
      <w:r w:rsidR="00EA1F32" w:rsidRPr="00C87AC6">
        <w:rPr>
          <w:rFonts w:ascii="Times New Roman" w:hAnsi="Times New Roman"/>
          <w:szCs w:val="24"/>
        </w:rPr>
        <w:t>††</w:t>
      </w:r>
      <w:r>
        <w:rPr>
          <w:rFonts w:ascii="Times New Roman" w:hAnsi="Times New Roman"/>
          <w:iCs/>
          <w:szCs w:val="24"/>
        </w:rPr>
        <w:t xml:space="preserve">, </w:t>
      </w:r>
      <w:r w:rsidR="0042201E">
        <w:rPr>
          <w:rFonts w:ascii="Times New Roman" w:hAnsi="Times New Roman"/>
          <w:iCs/>
          <w:szCs w:val="24"/>
        </w:rPr>
        <w:t>Ali, T.</w:t>
      </w:r>
      <w:r w:rsidR="00EA1F32" w:rsidRPr="00EA1F32">
        <w:rPr>
          <w:rFonts w:ascii="Times New Roman" w:hAnsi="Times New Roman"/>
          <w:szCs w:val="24"/>
        </w:rPr>
        <w:t xml:space="preserve"> </w:t>
      </w:r>
      <w:bookmarkStart w:id="4" w:name="_Hlk88474230"/>
      <w:r w:rsidR="00EA1F32" w:rsidRPr="00C87AC6">
        <w:rPr>
          <w:rFonts w:ascii="Times New Roman" w:hAnsi="Times New Roman"/>
          <w:szCs w:val="24"/>
        </w:rPr>
        <w:t>†</w:t>
      </w:r>
      <w:bookmarkEnd w:id="4"/>
      <w:r w:rsidR="0042201E">
        <w:rPr>
          <w:rFonts w:ascii="Times New Roman" w:hAnsi="Times New Roman"/>
          <w:iCs/>
          <w:szCs w:val="24"/>
        </w:rPr>
        <w:t xml:space="preserve">, Tomlinson, J. &amp; </w:t>
      </w:r>
      <w:r w:rsidR="0042201E" w:rsidRPr="0042201E">
        <w:rPr>
          <w:rFonts w:ascii="Times New Roman" w:hAnsi="Times New Roman"/>
          <w:b/>
          <w:bCs/>
          <w:iCs/>
          <w:szCs w:val="24"/>
        </w:rPr>
        <w:t>Monin, J. K.</w:t>
      </w:r>
      <w:r w:rsidR="0042201E">
        <w:rPr>
          <w:rFonts w:ascii="Times New Roman" w:hAnsi="Times New Roman"/>
          <w:iCs/>
          <w:szCs w:val="24"/>
        </w:rPr>
        <w:t xml:space="preserve"> </w:t>
      </w:r>
      <w:r>
        <w:rPr>
          <w:rFonts w:ascii="Times New Roman" w:hAnsi="Times New Roman"/>
          <w:iCs/>
          <w:szCs w:val="24"/>
        </w:rPr>
        <w:t>(</w:t>
      </w:r>
      <w:r w:rsidR="00F10BB2">
        <w:rPr>
          <w:rFonts w:ascii="Times New Roman" w:hAnsi="Times New Roman"/>
          <w:iCs/>
          <w:szCs w:val="24"/>
        </w:rPr>
        <w:t>2022</w:t>
      </w:r>
      <w:r>
        <w:rPr>
          <w:rFonts w:ascii="Times New Roman" w:hAnsi="Times New Roman"/>
          <w:iCs/>
          <w:szCs w:val="24"/>
        </w:rPr>
        <w:t xml:space="preserve">). </w:t>
      </w:r>
      <w:r w:rsidRPr="00135D3A">
        <w:rPr>
          <w:rFonts w:ascii="Times New Roman" w:hAnsi="Times New Roman"/>
          <w:iCs/>
          <w:szCs w:val="24"/>
        </w:rPr>
        <w:t xml:space="preserve">Social </w:t>
      </w:r>
      <w:r>
        <w:rPr>
          <w:rFonts w:ascii="Times New Roman" w:hAnsi="Times New Roman"/>
          <w:iCs/>
          <w:szCs w:val="24"/>
        </w:rPr>
        <w:t>p</w:t>
      </w:r>
      <w:r w:rsidRPr="00135D3A">
        <w:rPr>
          <w:rFonts w:ascii="Times New Roman" w:hAnsi="Times New Roman"/>
          <w:iCs/>
          <w:szCs w:val="24"/>
        </w:rPr>
        <w:t xml:space="preserve">articipation and </w:t>
      </w:r>
      <w:r>
        <w:rPr>
          <w:rFonts w:ascii="Times New Roman" w:hAnsi="Times New Roman"/>
          <w:iCs/>
          <w:szCs w:val="24"/>
        </w:rPr>
        <w:t>m</w:t>
      </w:r>
      <w:r w:rsidRPr="00135D3A">
        <w:rPr>
          <w:rFonts w:ascii="Times New Roman" w:hAnsi="Times New Roman"/>
          <w:iCs/>
          <w:szCs w:val="24"/>
        </w:rPr>
        <w:t xml:space="preserve">arital </w:t>
      </w:r>
      <w:r>
        <w:rPr>
          <w:rFonts w:ascii="Times New Roman" w:hAnsi="Times New Roman"/>
          <w:iCs/>
          <w:szCs w:val="24"/>
        </w:rPr>
        <w:t>s</w:t>
      </w:r>
      <w:r w:rsidRPr="00135D3A">
        <w:rPr>
          <w:rFonts w:ascii="Times New Roman" w:hAnsi="Times New Roman"/>
          <w:iCs/>
          <w:szCs w:val="24"/>
        </w:rPr>
        <w:t xml:space="preserve">atisfaction in </w:t>
      </w:r>
      <w:r>
        <w:rPr>
          <w:rFonts w:ascii="Times New Roman" w:hAnsi="Times New Roman"/>
          <w:iCs/>
          <w:szCs w:val="24"/>
        </w:rPr>
        <w:t>m</w:t>
      </w:r>
      <w:r w:rsidRPr="00135D3A">
        <w:rPr>
          <w:rFonts w:ascii="Times New Roman" w:hAnsi="Times New Roman"/>
          <w:iCs/>
          <w:szCs w:val="24"/>
        </w:rPr>
        <w:t xml:space="preserve">id to </w:t>
      </w:r>
      <w:r>
        <w:rPr>
          <w:rFonts w:ascii="Times New Roman" w:hAnsi="Times New Roman"/>
          <w:iCs/>
          <w:szCs w:val="24"/>
        </w:rPr>
        <w:t>l</w:t>
      </w:r>
      <w:r w:rsidRPr="00135D3A">
        <w:rPr>
          <w:rFonts w:ascii="Times New Roman" w:hAnsi="Times New Roman"/>
          <w:iCs/>
          <w:szCs w:val="24"/>
        </w:rPr>
        <w:t xml:space="preserve">ate </w:t>
      </w:r>
      <w:r>
        <w:rPr>
          <w:rFonts w:ascii="Times New Roman" w:hAnsi="Times New Roman"/>
          <w:iCs/>
          <w:szCs w:val="24"/>
        </w:rPr>
        <w:t>l</w:t>
      </w:r>
      <w:r w:rsidRPr="00135D3A">
        <w:rPr>
          <w:rFonts w:ascii="Times New Roman" w:hAnsi="Times New Roman"/>
          <w:iCs/>
          <w:szCs w:val="24"/>
        </w:rPr>
        <w:t xml:space="preserve">ife </w:t>
      </w:r>
      <w:r>
        <w:rPr>
          <w:rFonts w:ascii="Times New Roman" w:hAnsi="Times New Roman"/>
          <w:iCs/>
          <w:szCs w:val="24"/>
        </w:rPr>
        <w:t>m</w:t>
      </w:r>
      <w:r w:rsidRPr="00135D3A">
        <w:rPr>
          <w:rFonts w:ascii="Times New Roman" w:hAnsi="Times New Roman"/>
          <w:iCs/>
          <w:szCs w:val="24"/>
        </w:rPr>
        <w:t>arriage</w:t>
      </w:r>
      <w:r w:rsidR="00A36404">
        <w:rPr>
          <w:rFonts w:ascii="Times New Roman" w:hAnsi="Times New Roman"/>
          <w:iCs/>
          <w:szCs w:val="24"/>
        </w:rPr>
        <w:t xml:space="preserve">. </w:t>
      </w:r>
      <w:r w:rsidR="00A36404" w:rsidRPr="00A36404">
        <w:rPr>
          <w:rFonts w:ascii="Times New Roman" w:hAnsi="Times New Roman"/>
          <w:i/>
          <w:szCs w:val="24"/>
        </w:rPr>
        <w:t>Journal of Social and Personal Relationships</w:t>
      </w:r>
      <w:r w:rsidR="00F10BB2">
        <w:rPr>
          <w:rFonts w:ascii="Times New Roman" w:hAnsi="Times New Roman"/>
          <w:i/>
          <w:szCs w:val="24"/>
        </w:rPr>
        <w:t>, 39 (4), 1175-1188.</w:t>
      </w:r>
    </w:p>
    <w:p w14:paraId="0313B114" w14:textId="257D07C3" w:rsidR="009C6047" w:rsidRDefault="009C6047" w:rsidP="00135D3A">
      <w:pPr>
        <w:ind w:left="540"/>
        <w:contextualSpacing/>
        <w:rPr>
          <w:rFonts w:ascii="Times New Roman" w:hAnsi="Times New Roman"/>
          <w:i/>
          <w:szCs w:val="24"/>
        </w:rPr>
      </w:pPr>
    </w:p>
    <w:p w14:paraId="5B113DC5" w14:textId="284136BE" w:rsidR="0044548D" w:rsidRDefault="009C6047" w:rsidP="00135D3A">
      <w:pPr>
        <w:ind w:left="540"/>
        <w:contextualSpacing/>
        <w:rPr>
          <w:i/>
          <w:iCs/>
        </w:rPr>
      </w:pPr>
      <w:r>
        <w:rPr>
          <w:rFonts w:ascii="Times New Roman" w:hAnsi="Times New Roman"/>
          <w:iCs/>
          <w:szCs w:val="24"/>
        </w:rPr>
        <w:t>5</w:t>
      </w:r>
      <w:r w:rsidR="00837BC8">
        <w:rPr>
          <w:rFonts w:ascii="Times New Roman" w:hAnsi="Times New Roman"/>
          <w:iCs/>
          <w:szCs w:val="24"/>
        </w:rPr>
        <w:t>8</w:t>
      </w:r>
      <w:r>
        <w:rPr>
          <w:rFonts w:ascii="Times New Roman" w:hAnsi="Times New Roman"/>
          <w:iCs/>
          <w:szCs w:val="24"/>
        </w:rPr>
        <w:t>. Ali, T.</w:t>
      </w:r>
      <w:r w:rsidRPr="009C6047">
        <w:rPr>
          <w:rFonts w:ascii="Times New Roman" w:hAnsi="Times New Roman"/>
          <w:szCs w:val="24"/>
        </w:rPr>
        <w:t xml:space="preserve"> </w:t>
      </w:r>
      <w:r w:rsidRPr="00C87AC6">
        <w:rPr>
          <w:rFonts w:ascii="Times New Roman" w:hAnsi="Times New Roman"/>
          <w:szCs w:val="24"/>
        </w:rPr>
        <w:t>†</w:t>
      </w:r>
      <w:r>
        <w:rPr>
          <w:rFonts w:ascii="Times New Roman" w:hAnsi="Times New Roman"/>
          <w:szCs w:val="24"/>
        </w:rPr>
        <w:t>,</w:t>
      </w:r>
      <w:r w:rsidR="00887938">
        <w:rPr>
          <w:rFonts w:ascii="Times New Roman" w:hAnsi="Times New Roman"/>
          <w:szCs w:val="24"/>
        </w:rPr>
        <w:t xml:space="preserve"> McAvay, G., </w:t>
      </w:r>
      <w:r w:rsidR="00887938" w:rsidRPr="00887938">
        <w:rPr>
          <w:rFonts w:ascii="Times New Roman" w:hAnsi="Times New Roman"/>
          <w:b/>
          <w:bCs/>
          <w:szCs w:val="24"/>
        </w:rPr>
        <w:t>Monin, J. K.,</w:t>
      </w:r>
      <w:r w:rsidR="00887938">
        <w:rPr>
          <w:rFonts w:ascii="Times New Roman" w:hAnsi="Times New Roman"/>
          <w:szCs w:val="24"/>
        </w:rPr>
        <w:t xml:space="preserve"> &amp; Gill, T.</w:t>
      </w:r>
      <w:r>
        <w:rPr>
          <w:rFonts w:ascii="Times New Roman" w:hAnsi="Times New Roman"/>
          <w:szCs w:val="24"/>
        </w:rPr>
        <w:t xml:space="preserve"> (</w:t>
      </w:r>
      <w:r w:rsidR="00694DD5">
        <w:rPr>
          <w:rFonts w:ascii="Times New Roman" w:hAnsi="Times New Roman"/>
          <w:szCs w:val="24"/>
        </w:rPr>
        <w:t>2022</w:t>
      </w:r>
      <w:r>
        <w:rPr>
          <w:rFonts w:ascii="Times New Roman" w:hAnsi="Times New Roman"/>
          <w:szCs w:val="24"/>
        </w:rPr>
        <w:t xml:space="preserve">). </w:t>
      </w:r>
      <w:r>
        <w:t xml:space="preserve">Patterns of caregiving among older adults with and without dementia: A latent class analysis. </w:t>
      </w:r>
      <w:r w:rsidRPr="009C6047">
        <w:rPr>
          <w:i/>
          <w:iCs/>
        </w:rPr>
        <w:t>The Journals of Gerontology: Social Sciences.</w:t>
      </w:r>
      <w:r w:rsidR="00D90B51">
        <w:rPr>
          <w:i/>
          <w:iCs/>
        </w:rPr>
        <w:t xml:space="preserve"> 77(1): S74-85.</w:t>
      </w:r>
    </w:p>
    <w:p w14:paraId="69AC779F" w14:textId="187609B9" w:rsidR="00197B09" w:rsidRDefault="00197B09" w:rsidP="00135D3A">
      <w:pPr>
        <w:ind w:left="540"/>
        <w:contextualSpacing/>
        <w:rPr>
          <w:i/>
          <w:iCs/>
        </w:rPr>
      </w:pPr>
    </w:p>
    <w:p w14:paraId="10E97E41" w14:textId="3801F350" w:rsidR="002C17A9" w:rsidRDefault="00837BC8" w:rsidP="00135D3A">
      <w:pPr>
        <w:ind w:left="540"/>
        <w:contextualSpacing/>
        <w:rPr>
          <w:i/>
          <w:iCs/>
        </w:rPr>
      </w:pPr>
      <w:r>
        <w:t>59</w:t>
      </w:r>
      <w:r w:rsidR="00197B09">
        <w:t>. Ali, T.</w:t>
      </w:r>
      <w:r w:rsidR="00B93E6C" w:rsidRPr="00B93E6C">
        <w:rPr>
          <w:rFonts w:ascii="Times New Roman" w:hAnsi="Times New Roman"/>
          <w:szCs w:val="24"/>
        </w:rPr>
        <w:t xml:space="preserve"> </w:t>
      </w:r>
      <w:bookmarkStart w:id="5" w:name="_Hlk100162757"/>
      <w:r w:rsidR="00B93E6C" w:rsidRPr="00C87AC6">
        <w:rPr>
          <w:rFonts w:ascii="Times New Roman" w:hAnsi="Times New Roman"/>
          <w:szCs w:val="24"/>
        </w:rPr>
        <w:t>†</w:t>
      </w:r>
      <w:bookmarkEnd w:id="5"/>
      <w:r w:rsidR="00197B09">
        <w:t>,</w:t>
      </w:r>
      <w:r w:rsidR="00B93E6C">
        <w:t xml:space="preserve"> McAvay, G., &amp; </w:t>
      </w:r>
      <w:r w:rsidR="00B93E6C" w:rsidRPr="00B93E6C">
        <w:rPr>
          <w:b/>
          <w:bCs/>
        </w:rPr>
        <w:t>Monin, J. K.</w:t>
      </w:r>
      <w:r w:rsidR="00B93E6C">
        <w:t xml:space="preserve"> </w:t>
      </w:r>
      <w:r w:rsidR="00197B09">
        <w:t>(</w:t>
      </w:r>
      <w:r w:rsidR="00694DD5">
        <w:t>2022</w:t>
      </w:r>
      <w:r w:rsidR="00197B09">
        <w:t xml:space="preserve">). Mealtime behavior and depressive symptoms in late-life marriage. </w:t>
      </w:r>
      <w:bookmarkStart w:id="6" w:name="_Hlk122619679"/>
      <w:proofErr w:type="spellStart"/>
      <w:r w:rsidR="00197B09" w:rsidRPr="00197B09">
        <w:rPr>
          <w:i/>
          <w:iCs/>
        </w:rPr>
        <w:t>GeroPsych</w:t>
      </w:r>
      <w:proofErr w:type="spellEnd"/>
      <w:r w:rsidR="00F636D5">
        <w:rPr>
          <w:i/>
          <w:iCs/>
        </w:rPr>
        <w:t>:</w:t>
      </w:r>
      <w:r w:rsidR="00197B09" w:rsidRPr="00197B09">
        <w:rPr>
          <w:i/>
          <w:iCs/>
        </w:rPr>
        <w:t xml:space="preserve"> The Journal of </w:t>
      </w:r>
      <w:proofErr w:type="spellStart"/>
      <w:r w:rsidR="00197B09" w:rsidRPr="00197B09">
        <w:rPr>
          <w:i/>
          <w:iCs/>
        </w:rPr>
        <w:t>Gerontopsychology</w:t>
      </w:r>
      <w:proofErr w:type="spellEnd"/>
      <w:r w:rsidR="00197B09" w:rsidRPr="00197B09">
        <w:rPr>
          <w:i/>
          <w:iCs/>
        </w:rPr>
        <w:t xml:space="preserve"> and Geriatric Psychiatry</w:t>
      </w:r>
      <w:r w:rsidR="0018198E">
        <w:rPr>
          <w:i/>
          <w:iCs/>
        </w:rPr>
        <w:t>, 35 (4):211-</w:t>
      </w:r>
      <w:r w:rsidR="00A95562">
        <w:rPr>
          <w:i/>
          <w:iCs/>
        </w:rPr>
        <w:t>225.</w:t>
      </w:r>
    </w:p>
    <w:bookmarkEnd w:id="6"/>
    <w:p w14:paraId="72ECB84D" w14:textId="77777777" w:rsidR="002C17A9" w:rsidRDefault="002C17A9" w:rsidP="00135D3A">
      <w:pPr>
        <w:ind w:left="540"/>
        <w:contextualSpacing/>
        <w:rPr>
          <w:i/>
          <w:iCs/>
        </w:rPr>
      </w:pPr>
    </w:p>
    <w:p w14:paraId="2886D876" w14:textId="634814D2" w:rsidR="00C8653D" w:rsidRDefault="002C17A9" w:rsidP="00135D3A">
      <w:pPr>
        <w:ind w:left="540"/>
        <w:contextualSpacing/>
        <w:rPr>
          <w:i/>
          <w:iCs/>
        </w:rPr>
      </w:pPr>
      <w:r>
        <w:t xml:space="preserve">60. </w:t>
      </w:r>
      <w:r w:rsidR="008D3BB2">
        <w:t>Chang, E.***</w:t>
      </w:r>
      <w:r w:rsidR="00834DEC">
        <w:t xml:space="preserve">, </w:t>
      </w:r>
      <w:r w:rsidR="00834DEC" w:rsidRPr="00834DEC">
        <w:rPr>
          <w:b/>
          <w:bCs/>
        </w:rPr>
        <w:t xml:space="preserve">Monin, </w:t>
      </w:r>
      <w:r w:rsidR="00C06072">
        <w:rPr>
          <w:b/>
          <w:bCs/>
        </w:rPr>
        <w:t xml:space="preserve">J. </w:t>
      </w:r>
      <w:r w:rsidR="00834DEC" w:rsidRPr="00834DEC">
        <w:rPr>
          <w:b/>
          <w:bCs/>
        </w:rPr>
        <w:t>K.</w:t>
      </w:r>
      <w:r w:rsidR="00C06072">
        <w:t>,</w:t>
      </w:r>
      <w:r w:rsidR="006A4BF0">
        <w:t xml:space="preserve"> Isenberg, N., Zelterman, D., &amp;</w:t>
      </w:r>
      <w:r w:rsidR="00C06072">
        <w:t xml:space="preserve"> Levy, B. </w:t>
      </w:r>
      <w:r w:rsidR="008D3BB2">
        <w:t>(</w:t>
      </w:r>
      <w:r w:rsidR="00694DD5">
        <w:t>2022</w:t>
      </w:r>
      <w:r w:rsidR="008D3BB2">
        <w:t xml:space="preserve">). Implicit and explicit dehumanization of older family members: Novel determinants of elder abuse proclivity. </w:t>
      </w:r>
      <w:r w:rsidR="008D3BB2" w:rsidRPr="008D3BB2">
        <w:rPr>
          <w:i/>
          <w:iCs/>
        </w:rPr>
        <w:t>Stigma &amp; Health</w:t>
      </w:r>
      <w:r w:rsidR="00EE158F">
        <w:rPr>
          <w:i/>
          <w:iCs/>
        </w:rPr>
        <w:t>, 8(1): 40-48.</w:t>
      </w:r>
    </w:p>
    <w:p w14:paraId="022C0F6F" w14:textId="77777777" w:rsidR="00C8653D" w:rsidRDefault="00C8653D" w:rsidP="00135D3A">
      <w:pPr>
        <w:ind w:left="540"/>
        <w:contextualSpacing/>
        <w:rPr>
          <w:i/>
          <w:iCs/>
        </w:rPr>
      </w:pPr>
    </w:p>
    <w:p w14:paraId="0D58AC3D" w14:textId="77682E8C" w:rsidR="00A81274" w:rsidRDefault="00C8653D" w:rsidP="00A81274">
      <w:pPr>
        <w:ind w:left="540"/>
        <w:contextualSpacing/>
        <w:rPr>
          <w:i/>
          <w:iCs/>
        </w:rPr>
      </w:pPr>
      <w:r>
        <w:t xml:space="preserve">61. </w:t>
      </w:r>
      <w:bookmarkStart w:id="7" w:name="_Hlk124150668"/>
      <w:r>
        <w:t xml:space="preserve">Vu, T.***, </w:t>
      </w:r>
      <w:bookmarkEnd w:id="7"/>
      <w:r>
        <w:t xml:space="preserve">Frye, N., Valeika, S.*, </w:t>
      </w:r>
      <w:r w:rsidR="00E54602" w:rsidRPr="00E54602">
        <w:rPr>
          <w:b/>
          <w:bCs/>
        </w:rPr>
        <w:t>Monin, J. K.</w:t>
      </w:r>
      <w:r w:rsidR="00E54602">
        <w:t xml:space="preserve">, </w:t>
      </w:r>
      <w:r w:rsidR="00A81274">
        <w:t>Wallhagen, M., &amp; Marottoli, R. (</w:t>
      </w:r>
      <w:r w:rsidR="00A706C4">
        <w:t>2022</w:t>
      </w:r>
      <w:r w:rsidR="00A81274">
        <w:t xml:space="preserve">). </w:t>
      </w:r>
      <w:r w:rsidR="00A81274" w:rsidRPr="00A81274">
        <w:t>Communication technology equipment improved staff, resident, and family interactions in a skilled nursing facility during COVID-19</w:t>
      </w:r>
      <w:r w:rsidR="00A81274">
        <w:t xml:space="preserve">. </w:t>
      </w:r>
      <w:r w:rsidR="00A81274" w:rsidRPr="00A81274">
        <w:rPr>
          <w:i/>
          <w:iCs/>
        </w:rPr>
        <w:t>JAMDA</w:t>
      </w:r>
      <w:r w:rsidR="001C1318">
        <w:rPr>
          <w:i/>
          <w:iCs/>
        </w:rPr>
        <w:t>, 23 (6), 947-948.</w:t>
      </w:r>
      <w:r w:rsidR="00A81274" w:rsidRPr="00A81274">
        <w:rPr>
          <w:i/>
          <w:iCs/>
        </w:rPr>
        <w:t xml:space="preserve"> </w:t>
      </w:r>
    </w:p>
    <w:p w14:paraId="3C5C2D41" w14:textId="3740F5B3" w:rsidR="008E3E58" w:rsidRDefault="008E3E58" w:rsidP="00A81274">
      <w:pPr>
        <w:ind w:left="540"/>
        <w:contextualSpacing/>
        <w:rPr>
          <w:i/>
          <w:iCs/>
        </w:rPr>
      </w:pPr>
    </w:p>
    <w:p w14:paraId="521E9AC2" w14:textId="20D86EBA" w:rsidR="008E3E58" w:rsidRDefault="008E3E58" w:rsidP="00A81274">
      <w:pPr>
        <w:ind w:left="540"/>
        <w:contextualSpacing/>
        <w:rPr>
          <w:i/>
          <w:iCs/>
        </w:rPr>
      </w:pPr>
      <w:r w:rsidRPr="008E3E58">
        <w:t>62.</w:t>
      </w:r>
      <w:r w:rsidRPr="008E3E58">
        <w:rPr>
          <w:rFonts w:ascii="Times New Roman" w:eastAsia="Times New Roman" w:hAnsi="Times New Roman"/>
          <w:b/>
          <w:bCs/>
          <w:color w:val="000000"/>
          <w:szCs w:val="24"/>
        </w:rPr>
        <w:t xml:space="preserve"> </w:t>
      </w:r>
      <w:r w:rsidRPr="00CB4A29">
        <w:t>Mroz, E. L.</w:t>
      </w:r>
      <w:r w:rsidR="005F3BD2" w:rsidRPr="005F3BD2">
        <w:rPr>
          <w:rFonts w:ascii="Times New Roman" w:hAnsi="Times New Roman"/>
          <w:szCs w:val="24"/>
        </w:rPr>
        <w:t xml:space="preserve"> </w:t>
      </w:r>
      <w:r w:rsidR="005F3BD2" w:rsidRPr="00C87AC6">
        <w:rPr>
          <w:rFonts w:ascii="Times New Roman" w:hAnsi="Times New Roman"/>
          <w:szCs w:val="24"/>
        </w:rPr>
        <w:t>†</w:t>
      </w:r>
      <w:r w:rsidRPr="00CB4A29">
        <w:t>,</w:t>
      </w:r>
      <w:r w:rsidRPr="008E3E58">
        <w:rPr>
          <w:b/>
          <w:bCs/>
        </w:rPr>
        <w:t xml:space="preserve"> </w:t>
      </w:r>
      <w:r w:rsidRPr="008E3E58">
        <w:t>Shah, M.</w:t>
      </w:r>
      <w:r w:rsidR="005F3BD2">
        <w:t>*</w:t>
      </w:r>
      <w:r w:rsidRPr="008E3E58">
        <w:t>, Lan, H., Duker, A.</w:t>
      </w:r>
      <w:r w:rsidR="005F3BD2">
        <w:t>*</w:t>
      </w:r>
      <w:r w:rsidRPr="008E3E58">
        <w:t>, Sperduto, M.</w:t>
      </w:r>
      <w:r w:rsidR="005F3BD2">
        <w:t>**</w:t>
      </w:r>
      <w:r w:rsidRPr="008E3E58">
        <w:t xml:space="preserve">, Levy, B. R., &amp; </w:t>
      </w:r>
      <w:r w:rsidRPr="00CB4A29">
        <w:rPr>
          <w:b/>
          <w:bCs/>
        </w:rPr>
        <w:t>Monin, J. K.</w:t>
      </w:r>
      <w:r w:rsidRPr="008E3E58">
        <w:t xml:space="preserve"> </w:t>
      </w:r>
      <w:r w:rsidRPr="00B111CE">
        <w:t>(</w:t>
      </w:r>
      <w:r w:rsidR="00694DD5">
        <w:t>2022</w:t>
      </w:r>
      <w:r w:rsidRPr="00B111CE">
        <w:t xml:space="preserve">) </w:t>
      </w:r>
      <w:r w:rsidRPr="008E3E58">
        <w:t xml:space="preserve">When Harry met Sally: Older adult spouses’ first encounter reminiscing and well-being. </w:t>
      </w:r>
      <w:r w:rsidRPr="008E3E58">
        <w:rPr>
          <w:i/>
          <w:iCs/>
        </w:rPr>
        <w:t>The Gerontologist</w:t>
      </w:r>
      <w:r w:rsidR="00F63F57">
        <w:rPr>
          <w:i/>
          <w:iCs/>
        </w:rPr>
        <w:t>, 62 (10):1486-1495.</w:t>
      </w:r>
    </w:p>
    <w:p w14:paraId="41EA0537" w14:textId="49D6D497" w:rsidR="00F54632" w:rsidRDefault="00F54632" w:rsidP="00A81274">
      <w:pPr>
        <w:ind w:left="540"/>
        <w:contextualSpacing/>
      </w:pPr>
    </w:p>
    <w:p w14:paraId="51A674E1" w14:textId="37F9CEC9" w:rsidR="00F54632" w:rsidRDefault="00F54632" w:rsidP="00A81274">
      <w:pPr>
        <w:ind w:left="540"/>
        <w:contextualSpacing/>
        <w:rPr>
          <w:i/>
          <w:iCs/>
        </w:rPr>
      </w:pPr>
      <w:r>
        <w:t xml:space="preserve">63. Averbach, J.* &amp; </w:t>
      </w:r>
      <w:r w:rsidRPr="00F54632">
        <w:rPr>
          <w:b/>
          <w:bCs/>
        </w:rPr>
        <w:t>Monin, J. K.</w:t>
      </w:r>
      <w:r>
        <w:t xml:space="preserve"> (</w:t>
      </w:r>
      <w:r w:rsidR="00694DD5">
        <w:t>2022</w:t>
      </w:r>
      <w:r>
        <w:t xml:space="preserve">). The impact of a virtual art tour intervention on the emotional well-being of older adults. </w:t>
      </w:r>
      <w:r w:rsidRPr="00F54632">
        <w:rPr>
          <w:i/>
          <w:iCs/>
        </w:rPr>
        <w:t>The Gerontologist</w:t>
      </w:r>
      <w:r w:rsidR="000C4CEB">
        <w:rPr>
          <w:i/>
          <w:iCs/>
        </w:rPr>
        <w:t>, 62 (10): 1496-1506.</w:t>
      </w:r>
    </w:p>
    <w:p w14:paraId="6C7A1AB3" w14:textId="235F3100" w:rsidR="00B111CE" w:rsidRDefault="00B111CE" w:rsidP="00A81274">
      <w:pPr>
        <w:ind w:left="540"/>
        <w:contextualSpacing/>
        <w:rPr>
          <w:i/>
          <w:iCs/>
        </w:rPr>
      </w:pPr>
    </w:p>
    <w:p w14:paraId="15E79D1A" w14:textId="456FD2BB" w:rsidR="00B111CE" w:rsidRDefault="00B111CE" w:rsidP="00A81274">
      <w:pPr>
        <w:ind w:left="540"/>
        <w:contextualSpacing/>
        <w:rPr>
          <w:i/>
          <w:iCs/>
        </w:rPr>
      </w:pPr>
      <w:r w:rsidRPr="00B111CE">
        <w:t xml:space="preserve">64. </w:t>
      </w:r>
      <w:r>
        <w:t xml:space="preserve">Zhang, Q., Knies, A., Pach, J., Kimbrough, T., Juthani, P., Tu, S., </w:t>
      </w:r>
      <w:r w:rsidRPr="00B111CE">
        <w:rPr>
          <w:b/>
          <w:bCs/>
        </w:rPr>
        <w:t>Monin, J. K.,</w:t>
      </w:r>
      <w:r>
        <w:t xml:space="preserve"> Vranceanu, A., &amp; Hwang, D. Y. (</w:t>
      </w:r>
      <w:r w:rsidR="0011707E">
        <w:t>2022</w:t>
      </w:r>
      <w:r>
        <w:t xml:space="preserve">). </w:t>
      </w:r>
      <w:r w:rsidR="00732894" w:rsidRPr="00732894">
        <w:t>Psychological attachment orientation and long-term post-traumatic stress symptoms among family members of intensive care unit patients</w:t>
      </w:r>
      <w:r w:rsidR="00732894">
        <w:t xml:space="preserve">. </w:t>
      </w:r>
      <w:r w:rsidR="00732894" w:rsidRPr="00732894">
        <w:rPr>
          <w:i/>
          <w:iCs/>
        </w:rPr>
        <w:t xml:space="preserve"> </w:t>
      </w:r>
      <w:r w:rsidR="0005572A" w:rsidRPr="0005572A">
        <w:rPr>
          <w:i/>
          <w:iCs/>
        </w:rPr>
        <w:t>Critical Care Explorations</w:t>
      </w:r>
    </w:p>
    <w:p w14:paraId="29188E75" w14:textId="2E1DE04B" w:rsidR="00732894" w:rsidRDefault="00732894" w:rsidP="00A81274">
      <w:pPr>
        <w:ind w:left="540"/>
        <w:contextualSpacing/>
        <w:rPr>
          <w:i/>
          <w:iCs/>
        </w:rPr>
      </w:pPr>
    </w:p>
    <w:p w14:paraId="60E2DB57" w14:textId="36649398" w:rsidR="00CB2410" w:rsidRDefault="00732894" w:rsidP="00732894">
      <w:pPr>
        <w:ind w:left="540"/>
        <w:contextualSpacing/>
        <w:rPr>
          <w:i/>
          <w:iCs/>
        </w:rPr>
      </w:pPr>
      <w:r w:rsidRPr="001B4FFC">
        <w:t>65.</w:t>
      </w:r>
      <w:r>
        <w:rPr>
          <w:i/>
          <w:iCs/>
        </w:rPr>
        <w:t xml:space="preserve"> </w:t>
      </w:r>
      <w:r w:rsidRPr="00732894">
        <w:t>Gettel</w:t>
      </w:r>
      <w:r>
        <w:t>,</w:t>
      </w:r>
      <w:r w:rsidRPr="00732894">
        <w:t xml:space="preserve"> C</w:t>
      </w:r>
      <w:r>
        <w:t xml:space="preserve">. </w:t>
      </w:r>
      <w:r w:rsidRPr="00732894">
        <w:t>J</w:t>
      </w:r>
      <w:r>
        <w:t>.</w:t>
      </w:r>
      <w:r w:rsidRPr="00732894">
        <w:t>, Serina</w:t>
      </w:r>
      <w:r>
        <w:t>,</w:t>
      </w:r>
      <w:r w:rsidRPr="00732894">
        <w:t xml:space="preserve"> P</w:t>
      </w:r>
      <w:r>
        <w:t xml:space="preserve">. </w:t>
      </w:r>
      <w:r w:rsidRPr="00732894">
        <w:t>T</w:t>
      </w:r>
      <w:r>
        <w:t>.</w:t>
      </w:r>
      <w:r w:rsidRPr="00732894">
        <w:t>, Uzamere</w:t>
      </w:r>
      <w:r>
        <w:t>,</w:t>
      </w:r>
      <w:r w:rsidRPr="00732894">
        <w:t xml:space="preserve"> I</w:t>
      </w:r>
      <w:r>
        <w:t>.</w:t>
      </w:r>
      <w:r w:rsidRPr="00732894">
        <w:t>, Hernandez-Bigos</w:t>
      </w:r>
      <w:r>
        <w:t>,</w:t>
      </w:r>
      <w:r w:rsidRPr="00732894">
        <w:t xml:space="preserve"> K</w:t>
      </w:r>
      <w:r>
        <w:t>.</w:t>
      </w:r>
      <w:r w:rsidRPr="00732894">
        <w:t>, Venkatesh</w:t>
      </w:r>
      <w:r>
        <w:t>,</w:t>
      </w:r>
      <w:r w:rsidRPr="00732894">
        <w:t xml:space="preserve"> A</w:t>
      </w:r>
      <w:r>
        <w:t xml:space="preserve">. </w:t>
      </w:r>
      <w:r w:rsidRPr="00732894">
        <w:t>K</w:t>
      </w:r>
      <w:r>
        <w:t>.</w:t>
      </w:r>
      <w:r w:rsidRPr="00732894">
        <w:t>, Cohen</w:t>
      </w:r>
      <w:r>
        <w:t>,</w:t>
      </w:r>
      <w:r w:rsidRPr="00732894">
        <w:t xml:space="preserve"> A</w:t>
      </w:r>
      <w:r>
        <w:t xml:space="preserve">. </w:t>
      </w:r>
      <w:r w:rsidRPr="00732894">
        <w:t>B</w:t>
      </w:r>
      <w:r>
        <w:t>.</w:t>
      </w:r>
      <w:r w:rsidRPr="00732894">
        <w:t xml:space="preserve">, </w:t>
      </w:r>
      <w:r w:rsidRPr="00732894">
        <w:rPr>
          <w:b/>
          <w:bCs/>
        </w:rPr>
        <w:t>Monin, J. K.</w:t>
      </w:r>
      <w:r w:rsidRPr="00732894">
        <w:t>, Feder</w:t>
      </w:r>
      <w:r>
        <w:t>,</w:t>
      </w:r>
      <w:r w:rsidRPr="00732894">
        <w:t xml:space="preserve"> S</w:t>
      </w:r>
      <w:r>
        <w:t xml:space="preserve">. </w:t>
      </w:r>
      <w:r w:rsidRPr="00732894">
        <w:t>L</w:t>
      </w:r>
      <w:r>
        <w:t>.</w:t>
      </w:r>
      <w:r w:rsidRPr="00732894">
        <w:t>, Fried</w:t>
      </w:r>
      <w:r>
        <w:t>,</w:t>
      </w:r>
      <w:r w:rsidRPr="00732894">
        <w:t xml:space="preserve"> T</w:t>
      </w:r>
      <w:r>
        <w:t xml:space="preserve">. </w:t>
      </w:r>
      <w:r w:rsidRPr="00732894">
        <w:t>R</w:t>
      </w:r>
      <w:r>
        <w:t>.</w:t>
      </w:r>
      <w:r w:rsidRPr="00732894">
        <w:t>, Hwang</w:t>
      </w:r>
      <w:r>
        <w:t>,</w:t>
      </w:r>
      <w:r w:rsidRPr="00732894">
        <w:t xml:space="preserve"> U. (</w:t>
      </w:r>
      <w:r w:rsidR="00C138F0">
        <w:t>2022</w:t>
      </w:r>
      <w:r w:rsidRPr="00732894">
        <w:t xml:space="preserve">). Emergency department care transition barriers: a qualitative study of care partners of older adults with cognitive impairment. </w:t>
      </w:r>
      <w:proofErr w:type="spellStart"/>
      <w:r w:rsidRPr="00732894">
        <w:t>medRxiv</w:t>
      </w:r>
      <w:proofErr w:type="spellEnd"/>
      <w:r w:rsidRPr="00732894">
        <w:t xml:space="preserve">. 2022. </w:t>
      </w:r>
      <w:r>
        <w:t>Pre-print a</w:t>
      </w:r>
      <w:r w:rsidRPr="00732894">
        <w:t>vailable at: https://doi.org/10.1101/2022.06.12.22276302.</w:t>
      </w:r>
      <w:r w:rsidRPr="00732894">
        <w:rPr>
          <w:rFonts w:ascii="Calibri" w:eastAsiaTheme="minorHAnsi" w:hAnsi="Calibri" w:cs="Calibri"/>
          <w:i/>
          <w:iCs/>
          <w:sz w:val="22"/>
          <w:szCs w:val="22"/>
        </w:rPr>
        <w:t xml:space="preserve"> </w:t>
      </w:r>
      <w:r w:rsidRPr="00732894">
        <w:rPr>
          <w:i/>
          <w:iCs/>
        </w:rPr>
        <w:t>Alzheimer’s &amp; Dementia: Translational Research &amp; Clinical Interventions.</w:t>
      </w:r>
    </w:p>
    <w:p w14:paraId="41D884FC" w14:textId="77777777" w:rsidR="00CB2410" w:rsidRDefault="00CB2410" w:rsidP="00732894">
      <w:pPr>
        <w:ind w:left="540"/>
        <w:contextualSpacing/>
        <w:rPr>
          <w:i/>
          <w:iCs/>
        </w:rPr>
      </w:pPr>
    </w:p>
    <w:p w14:paraId="31F05434" w14:textId="3AB3F7F6" w:rsidR="00CB2410" w:rsidRDefault="00CB2410" w:rsidP="00CB2410">
      <w:pPr>
        <w:ind w:left="540"/>
        <w:contextualSpacing/>
        <w:rPr>
          <w:i/>
          <w:iCs/>
        </w:rPr>
      </w:pPr>
      <w:r>
        <w:t xml:space="preserve">66. </w:t>
      </w:r>
      <w:r w:rsidRPr="00CB2410">
        <w:rPr>
          <w:b/>
          <w:bCs/>
        </w:rPr>
        <w:t>Monin, J. K.,</w:t>
      </w:r>
      <w:r>
        <w:t xml:space="preserve"> McAvay, G., Newkirk, K., &amp; Samper-Ternent, R. (</w:t>
      </w:r>
      <w:r w:rsidR="0024175D">
        <w:t>2023</w:t>
      </w:r>
      <w:r>
        <w:t xml:space="preserve">). </w:t>
      </w:r>
      <w:r w:rsidRPr="00CB2410">
        <w:t xml:space="preserve">Longitudinal </w:t>
      </w:r>
      <w:r>
        <w:t>a</w:t>
      </w:r>
      <w:r w:rsidRPr="00CB2410">
        <w:t xml:space="preserve">ssociations </w:t>
      </w:r>
      <w:r>
        <w:t>b</w:t>
      </w:r>
      <w:r w:rsidRPr="00CB2410">
        <w:t xml:space="preserve">etween </w:t>
      </w:r>
      <w:r>
        <w:t>c</w:t>
      </w:r>
      <w:r w:rsidRPr="00CB2410">
        <w:t xml:space="preserve">ognitive </w:t>
      </w:r>
      <w:r>
        <w:t>f</w:t>
      </w:r>
      <w:r w:rsidRPr="00CB2410">
        <w:t xml:space="preserve">unctioning and </w:t>
      </w:r>
      <w:r>
        <w:t>d</w:t>
      </w:r>
      <w:r w:rsidRPr="00CB2410">
        <w:t xml:space="preserve">epressive </w:t>
      </w:r>
      <w:r>
        <w:t>s</w:t>
      </w:r>
      <w:r w:rsidRPr="00CB2410">
        <w:t xml:space="preserve">ymptoms </w:t>
      </w:r>
      <w:r>
        <w:t>a</w:t>
      </w:r>
      <w:r w:rsidRPr="00CB2410">
        <w:t xml:space="preserve">mong </w:t>
      </w:r>
      <w:r>
        <w:t>c</w:t>
      </w:r>
      <w:r w:rsidRPr="00CB2410">
        <w:t>ouples in the Mexican Health and Aging Study</w:t>
      </w:r>
      <w:r>
        <w:t xml:space="preserve">. </w:t>
      </w:r>
      <w:r w:rsidRPr="00CB2410">
        <w:rPr>
          <w:i/>
          <w:iCs/>
        </w:rPr>
        <w:t>International Psychogeriatrics</w:t>
      </w:r>
      <w:r w:rsidR="0024175D">
        <w:rPr>
          <w:i/>
          <w:iCs/>
        </w:rPr>
        <w:t>.</w:t>
      </w:r>
    </w:p>
    <w:p w14:paraId="7FC5B999" w14:textId="5F6E1D63" w:rsidR="00DC095D" w:rsidRDefault="00DC095D" w:rsidP="00CB2410">
      <w:pPr>
        <w:ind w:left="540"/>
        <w:contextualSpacing/>
        <w:rPr>
          <w:i/>
          <w:iCs/>
        </w:rPr>
      </w:pPr>
    </w:p>
    <w:p w14:paraId="431EC15F" w14:textId="16675624" w:rsidR="00DB31DD" w:rsidRPr="0008507F" w:rsidRDefault="00DC095D" w:rsidP="00CB2410">
      <w:pPr>
        <w:ind w:left="540"/>
        <w:contextualSpacing/>
      </w:pPr>
      <w:r w:rsidRPr="00DC095D">
        <w:t xml:space="preserve">67. </w:t>
      </w:r>
      <w:r w:rsidRPr="00DC095D">
        <w:rPr>
          <w:lang w:val="nl-NL"/>
        </w:rPr>
        <w:t>Wammes</w:t>
      </w:r>
      <w:r>
        <w:rPr>
          <w:lang w:val="nl-NL"/>
        </w:rPr>
        <w:t>, J. D.</w:t>
      </w:r>
      <w:r w:rsidR="000A4B33" w:rsidRPr="000A4B33">
        <w:rPr>
          <w:rFonts w:ascii="Times New Roman" w:hAnsi="Times New Roman"/>
          <w:szCs w:val="24"/>
        </w:rPr>
        <w:t xml:space="preserve"> </w:t>
      </w:r>
      <w:r w:rsidR="000A4B33" w:rsidRPr="00C87AC6">
        <w:rPr>
          <w:rFonts w:ascii="Times New Roman" w:hAnsi="Times New Roman"/>
          <w:szCs w:val="24"/>
        </w:rPr>
        <w:t>†</w:t>
      </w:r>
      <w:r>
        <w:rPr>
          <w:lang w:val="nl-NL"/>
        </w:rPr>
        <w:t xml:space="preserve">, </w:t>
      </w:r>
      <w:r w:rsidRPr="00DC095D">
        <w:rPr>
          <w:lang w:val="nl-NL"/>
        </w:rPr>
        <w:t>Swait</w:t>
      </w:r>
      <w:r>
        <w:rPr>
          <w:lang w:val="nl-NL"/>
        </w:rPr>
        <w:t xml:space="preserve">, J. D., </w:t>
      </w:r>
      <w:r w:rsidRPr="00DC095D">
        <w:rPr>
          <w:lang w:val="nl-NL"/>
        </w:rPr>
        <w:t>de Bekker-Grob</w:t>
      </w:r>
      <w:r>
        <w:rPr>
          <w:lang w:val="nl-NL"/>
        </w:rPr>
        <w:t xml:space="preserve">, E., </w:t>
      </w:r>
      <w:r w:rsidRPr="00DC095D">
        <w:rPr>
          <w:b/>
          <w:bCs/>
          <w:lang w:val="nl-NL"/>
        </w:rPr>
        <w:t>Monin, J. K.,</w:t>
      </w:r>
      <w:r>
        <w:rPr>
          <w:lang w:val="nl-NL"/>
        </w:rPr>
        <w:t xml:space="preserve"> </w:t>
      </w:r>
      <w:r w:rsidRPr="00DC095D">
        <w:rPr>
          <w:lang w:val="nl-NL"/>
        </w:rPr>
        <w:t>Labrie</w:t>
      </w:r>
      <w:r>
        <w:rPr>
          <w:lang w:val="nl-NL"/>
        </w:rPr>
        <w:t xml:space="preserve">, N. &amp; </w:t>
      </w:r>
      <w:r w:rsidRPr="00DC095D">
        <w:rPr>
          <w:lang w:val="nl-NL"/>
        </w:rPr>
        <w:t>MacNeil Vroomen</w:t>
      </w:r>
      <w:r>
        <w:rPr>
          <w:lang w:val="nl-NL"/>
        </w:rPr>
        <w:t>, J. (</w:t>
      </w:r>
      <w:r w:rsidR="00C138F0">
        <w:rPr>
          <w:lang w:val="nl-NL"/>
        </w:rPr>
        <w:t>2023</w:t>
      </w:r>
      <w:r>
        <w:rPr>
          <w:lang w:val="nl-NL"/>
        </w:rPr>
        <w:t xml:space="preserve">). </w:t>
      </w:r>
      <w:r w:rsidRPr="00DC095D">
        <w:t>Dyadic discrete choice experiments enable persons with dementia and informal caregivers to participate in health care decision making: a mixed methods study.</w:t>
      </w:r>
      <w:r w:rsidRPr="00DC095D">
        <w:br/>
      </w:r>
      <w:r w:rsidRPr="000A4B33">
        <w:rPr>
          <w:i/>
          <w:iCs/>
        </w:rPr>
        <w:t>Journal of Alzheimer’s Disease</w:t>
      </w:r>
      <w:r w:rsidR="0008507F">
        <w:rPr>
          <w:i/>
          <w:iCs/>
        </w:rPr>
        <w:t>. **</w:t>
      </w:r>
      <w:r w:rsidR="0008507F">
        <w:t>This publication received</w:t>
      </w:r>
      <w:r w:rsidR="0008507F" w:rsidRPr="0008507F">
        <w:t xml:space="preserve"> </w:t>
      </w:r>
      <w:r w:rsidR="0008507F" w:rsidRPr="0008507F">
        <w:rPr>
          <w:lang w:val="en-GB"/>
        </w:rPr>
        <w:t xml:space="preserve">the </w:t>
      </w:r>
      <w:r w:rsidR="0008507F" w:rsidRPr="0008507F">
        <w:t>INTERDEM Academy publication award</w:t>
      </w:r>
      <w:r w:rsidR="0008507F">
        <w:t xml:space="preserve"> in </w:t>
      </w:r>
      <w:r w:rsidR="00B10B00">
        <w:t>2023</w:t>
      </w:r>
      <w:r w:rsidR="00B10B00" w:rsidRPr="0008507F">
        <w:t>.</w:t>
      </w:r>
      <w:r w:rsidR="00B10B00">
        <w:t xml:space="preserve"> *</w:t>
      </w:r>
      <w:r w:rsidR="0008507F">
        <w:t>*</w:t>
      </w:r>
    </w:p>
    <w:p w14:paraId="5FD215A0" w14:textId="77777777" w:rsidR="00DB31DD" w:rsidRDefault="00DB31DD" w:rsidP="00CB2410">
      <w:pPr>
        <w:ind w:left="540"/>
        <w:contextualSpacing/>
        <w:rPr>
          <w:i/>
          <w:iCs/>
        </w:rPr>
      </w:pPr>
    </w:p>
    <w:p w14:paraId="6C1D8992" w14:textId="6FC68604" w:rsidR="009A3BD0" w:rsidRDefault="00DB31DD" w:rsidP="00CB2410">
      <w:pPr>
        <w:ind w:left="540"/>
        <w:contextualSpacing/>
        <w:rPr>
          <w:i/>
          <w:iCs/>
        </w:rPr>
      </w:pPr>
      <w:r w:rsidRPr="00DB31DD">
        <w:t>68.</w:t>
      </w:r>
      <w:r w:rsidR="00C47BAA" w:rsidRPr="00C47BAA">
        <w:t xml:space="preserve"> Mroz, E. L. </w:t>
      </w:r>
      <w:bookmarkStart w:id="8" w:name="_Hlk120962170"/>
      <w:r w:rsidR="00C47BAA" w:rsidRPr="00C47BAA">
        <w:t>†</w:t>
      </w:r>
      <w:bookmarkEnd w:id="8"/>
      <w:r w:rsidR="00C47BAA">
        <w:t>,</w:t>
      </w:r>
      <w:r w:rsidR="001962C0">
        <w:t xml:space="preserve"> Piechota, A.</w:t>
      </w:r>
      <w:r w:rsidR="00FC6F9C" w:rsidRPr="00FC6F9C">
        <w:t xml:space="preserve"> </w:t>
      </w:r>
      <w:bookmarkStart w:id="9" w:name="_Hlk141694554"/>
      <w:r w:rsidR="00FC6F9C" w:rsidRPr="00C47BAA">
        <w:t>††</w:t>
      </w:r>
      <w:bookmarkEnd w:id="9"/>
      <w:r w:rsidR="001962C0">
        <w:t>, Ali, T.</w:t>
      </w:r>
      <w:r w:rsidR="00FC6F9C" w:rsidRPr="00FC6F9C">
        <w:t xml:space="preserve"> </w:t>
      </w:r>
      <w:r w:rsidR="00FC6F9C" w:rsidRPr="00C47BAA">
        <w:t>†</w:t>
      </w:r>
      <w:r w:rsidR="001962C0">
        <w:t>, Matta-Singh, T. D., Abboud, A.</w:t>
      </w:r>
      <w:r w:rsidR="00FC6F9C">
        <w:t>**</w:t>
      </w:r>
      <w:r w:rsidR="001962C0">
        <w:t xml:space="preserve">, Sharma, S., White, M. A., Fried, T. R., &amp; </w:t>
      </w:r>
      <w:r w:rsidR="001962C0" w:rsidRPr="001962C0">
        <w:rPr>
          <w:b/>
          <w:bCs/>
        </w:rPr>
        <w:t>Monin, J. K.</w:t>
      </w:r>
      <w:r w:rsidR="00C47BAA">
        <w:t xml:space="preserve"> (</w:t>
      </w:r>
      <w:r w:rsidR="00C138F0">
        <w:t>202</w:t>
      </w:r>
      <w:r w:rsidR="009567CB">
        <w:t>3</w:t>
      </w:r>
      <w:r w:rsidR="00C47BAA">
        <w:t xml:space="preserve">). </w:t>
      </w:r>
      <w:r w:rsidR="00C47BAA" w:rsidRPr="00C47BAA">
        <w:t xml:space="preserve">Been </w:t>
      </w:r>
      <w:r w:rsidR="00C47BAA">
        <w:t>t</w:t>
      </w:r>
      <w:r w:rsidR="00C47BAA" w:rsidRPr="00C47BAA">
        <w:t xml:space="preserve">here </w:t>
      </w:r>
      <w:r w:rsidR="00C47BAA">
        <w:t>d</w:t>
      </w:r>
      <w:r w:rsidR="00C47BAA" w:rsidRPr="00C47BAA">
        <w:t xml:space="preserve">one </w:t>
      </w:r>
      <w:r w:rsidR="00C47BAA">
        <w:t>t</w:t>
      </w:r>
      <w:r w:rsidR="00C47BAA" w:rsidRPr="00C47BAA">
        <w:t xml:space="preserve">hat: A </w:t>
      </w:r>
      <w:r w:rsidR="00C47BAA">
        <w:t>g</w:t>
      </w:r>
      <w:r w:rsidR="00C47BAA" w:rsidRPr="00C47BAA">
        <w:t xml:space="preserve">rounded </w:t>
      </w:r>
      <w:r w:rsidR="00C47BAA">
        <w:t>t</w:t>
      </w:r>
      <w:r w:rsidR="00C47BAA" w:rsidRPr="00C47BAA">
        <w:t xml:space="preserve">heory of </w:t>
      </w:r>
      <w:r w:rsidR="00C47BAA">
        <w:t>f</w:t>
      </w:r>
      <w:r w:rsidR="00C47BAA" w:rsidRPr="00C47BAA">
        <w:t xml:space="preserve">uture </w:t>
      </w:r>
      <w:r w:rsidR="00C47BAA">
        <w:lastRenderedPageBreak/>
        <w:t>c</w:t>
      </w:r>
      <w:r w:rsidR="00C47BAA" w:rsidRPr="00C47BAA">
        <w:t xml:space="preserve">aregiver </w:t>
      </w:r>
      <w:r w:rsidR="00C47BAA">
        <w:t>p</w:t>
      </w:r>
      <w:r w:rsidR="00C47BAA" w:rsidRPr="00C47BAA">
        <w:t xml:space="preserve">reparedness in </w:t>
      </w:r>
      <w:r w:rsidR="00C47BAA">
        <w:t>f</w:t>
      </w:r>
      <w:r w:rsidR="00C47BAA" w:rsidRPr="00C47BAA">
        <w:t xml:space="preserve">ormer </w:t>
      </w:r>
      <w:r w:rsidR="00C47BAA">
        <w:t>c</w:t>
      </w:r>
      <w:r w:rsidR="00C47BAA" w:rsidRPr="00C47BAA">
        <w:t xml:space="preserve">aregivers of </w:t>
      </w:r>
      <w:r w:rsidR="00C47BAA">
        <w:t>p</w:t>
      </w:r>
      <w:r w:rsidR="00C47BAA" w:rsidRPr="00C47BAA">
        <w:t xml:space="preserve">arents </w:t>
      </w:r>
      <w:r w:rsidR="00C47BAA">
        <w:t>l</w:t>
      </w:r>
      <w:r w:rsidR="00C47BAA" w:rsidRPr="00C47BAA">
        <w:t xml:space="preserve">iving with </w:t>
      </w:r>
      <w:r w:rsidR="00C47BAA">
        <w:t>d</w:t>
      </w:r>
      <w:r w:rsidR="00C47BAA" w:rsidRPr="00C47BAA">
        <w:t>ementia</w:t>
      </w:r>
      <w:r w:rsidR="00C47BAA">
        <w:t xml:space="preserve">. </w:t>
      </w:r>
      <w:r w:rsidR="00C47BAA" w:rsidRPr="00C47BAA">
        <w:rPr>
          <w:i/>
          <w:iCs/>
        </w:rPr>
        <w:t>Journal of the American Geriatrics Society</w:t>
      </w:r>
      <w:r w:rsidR="009567CB">
        <w:rPr>
          <w:i/>
          <w:iCs/>
        </w:rPr>
        <w:t>, 71 (5): 1495-1504.</w:t>
      </w:r>
    </w:p>
    <w:p w14:paraId="0927B0C2" w14:textId="77777777" w:rsidR="009A3BD0" w:rsidRDefault="009A3BD0" w:rsidP="00CB2410">
      <w:pPr>
        <w:ind w:left="540"/>
        <w:contextualSpacing/>
        <w:rPr>
          <w:i/>
          <w:iCs/>
        </w:rPr>
      </w:pPr>
    </w:p>
    <w:p w14:paraId="665AAC8A" w14:textId="49D4182A" w:rsidR="009A3BD0" w:rsidRDefault="009A3BD0" w:rsidP="009A3BD0">
      <w:pPr>
        <w:ind w:left="540"/>
        <w:contextualSpacing/>
        <w:rPr>
          <w:bCs/>
          <w:i/>
          <w:iCs/>
        </w:rPr>
      </w:pPr>
      <w:r>
        <w:t xml:space="preserve">69. </w:t>
      </w:r>
      <w:r w:rsidRPr="009A3BD0">
        <w:rPr>
          <w:b/>
          <w:bCs/>
        </w:rPr>
        <w:t>Monin, J. K.,</w:t>
      </w:r>
      <w:r>
        <w:t xml:space="preserve"> </w:t>
      </w:r>
      <w:r w:rsidR="00C17336">
        <w:t>McAvay, G., Ali, T.</w:t>
      </w:r>
      <w:r w:rsidR="004A4595" w:rsidRPr="004A4595">
        <w:t xml:space="preserve"> </w:t>
      </w:r>
      <w:r w:rsidR="004A4595" w:rsidRPr="00C47BAA">
        <w:t>†</w:t>
      </w:r>
      <w:r w:rsidR="00C17336">
        <w:t>, Feeney, B., Marottoli, R., Gaugler, J., &amp; Birditt, K. (</w:t>
      </w:r>
      <w:r w:rsidR="00687DCB">
        <w:t>2023</w:t>
      </w:r>
      <w:r w:rsidR="00C17336">
        <w:t xml:space="preserve">). </w:t>
      </w:r>
      <w:r w:rsidRPr="009A3BD0">
        <w:rPr>
          <w:bCs/>
        </w:rPr>
        <w:t xml:space="preserve">Activities of </w:t>
      </w:r>
      <w:r>
        <w:rPr>
          <w:bCs/>
        </w:rPr>
        <w:t>d</w:t>
      </w:r>
      <w:r w:rsidRPr="009A3BD0">
        <w:rPr>
          <w:bCs/>
        </w:rPr>
        <w:t xml:space="preserve">aily </w:t>
      </w:r>
      <w:r>
        <w:rPr>
          <w:bCs/>
        </w:rPr>
        <w:t>l</w:t>
      </w:r>
      <w:r w:rsidRPr="009A3BD0">
        <w:rPr>
          <w:bCs/>
        </w:rPr>
        <w:t xml:space="preserve">iving </w:t>
      </w:r>
      <w:r>
        <w:rPr>
          <w:bCs/>
        </w:rPr>
        <w:t>n</w:t>
      </w:r>
      <w:r w:rsidRPr="009A3BD0">
        <w:rPr>
          <w:bCs/>
        </w:rPr>
        <w:t xml:space="preserve">eeds and </w:t>
      </w:r>
      <w:r>
        <w:rPr>
          <w:bCs/>
        </w:rPr>
        <w:t>s</w:t>
      </w:r>
      <w:r w:rsidRPr="009A3BD0">
        <w:rPr>
          <w:bCs/>
        </w:rPr>
        <w:t xml:space="preserve">upport in </w:t>
      </w:r>
      <w:r>
        <w:rPr>
          <w:bCs/>
        </w:rPr>
        <w:t>a</w:t>
      </w:r>
      <w:r w:rsidRPr="009A3BD0">
        <w:rPr>
          <w:bCs/>
        </w:rPr>
        <w:t xml:space="preserve">dult </w:t>
      </w:r>
      <w:r>
        <w:rPr>
          <w:bCs/>
        </w:rPr>
        <w:t>c</w:t>
      </w:r>
      <w:r w:rsidRPr="009A3BD0">
        <w:rPr>
          <w:bCs/>
        </w:rPr>
        <w:t xml:space="preserve">hild- </w:t>
      </w:r>
      <w:r>
        <w:rPr>
          <w:bCs/>
        </w:rPr>
        <w:t>p</w:t>
      </w:r>
      <w:r w:rsidRPr="009A3BD0">
        <w:rPr>
          <w:bCs/>
        </w:rPr>
        <w:t xml:space="preserve">arent </w:t>
      </w:r>
      <w:r>
        <w:rPr>
          <w:bCs/>
        </w:rPr>
        <w:t>d</w:t>
      </w:r>
      <w:r w:rsidRPr="009A3BD0">
        <w:rPr>
          <w:bCs/>
        </w:rPr>
        <w:t>yads</w:t>
      </w:r>
      <w:r>
        <w:rPr>
          <w:bCs/>
        </w:rPr>
        <w:t xml:space="preserve">. </w:t>
      </w:r>
      <w:proofErr w:type="spellStart"/>
      <w:r w:rsidRPr="009A3BD0">
        <w:rPr>
          <w:bCs/>
          <w:i/>
          <w:iCs/>
        </w:rPr>
        <w:t>GeroPsych</w:t>
      </w:r>
      <w:proofErr w:type="spellEnd"/>
      <w:r w:rsidRPr="009A3BD0">
        <w:rPr>
          <w:bCs/>
          <w:i/>
          <w:iCs/>
        </w:rPr>
        <w:t xml:space="preserve">: The Journal of </w:t>
      </w:r>
      <w:proofErr w:type="spellStart"/>
      <w:r w:rsidRPr="009A3BD0">
        <w:rPr>
          <w:bCs/>
          <w:i/>
          <w:iCs/>
        </w:rPr>
        <w:t>Gerontopsychology</w:t>
      </w:r>
      <w:proofErr w:type="spellEnd"/>
      <w:r w:rsidRPr="009A3BD0">
        <w:rPr>
          <w:bCs/>
          <w:i/>
          <w:iCs/>
        </w:rPr>
        <w:t xml:space="preserve"> and Geriatric Psychiatry</w:t>
      </w:r>
      <w:r w:rsidR="00687DCB">
        <w:rPr>
          <w:bCs/>
          <w:i/>
          <w:iCs/>
        </w:rPr>
        <w:t>, 36: 97-107.</w:t>
      </w:r>
    </w:p>
    <w:p w14:paraId="7910BFAD" w14:textId="129638E6" w:rsidR="002A14B0" w:rsidRDefault="002A14B0" w:rsidP="009A3BD0">
      <w:pPr>
        <w:ind w:left="540"/>
        <w:contextualSpacing/>
        <w:rPr>
          <w:bCs/>
          <w:i/>
          <w:iCs/>
        </w:rPr>
      </w:pPr>
    </w:p>
    <w:p w14:paraId="28119C82" w14:textId="482B0323" w:rsidR="002A14B0" w:rsidRDefault="002A14B0" w:rsidP="009A3BD0">
      <w:pPr>
        <w:ind w:left="540"/>
        <w:contextualSpacing/>
        <w:rPr>
          <w:rFonts w:ascii="Times New Roman" w:hAnsi="Times New Roman"/>
          <w:i/>
          <w:iCs/>
        </w:rPr>
      </w:pPr>
      <w:r w:rsidRPr="002A14B0">
        <w:rPr>
          <w:bCs/>
        </w:rPr>
        <w:t xml:space="preserve">70. </w:t>
      </w:r>
      <w:r>
        <w:t>Vu, T.***,</w:t>
      </w:r>
      <w:r w:rsidR="00D32915" w:rsidRPr="00D32915">
        <w:rPr>
          <w:rFonts w:ascii="Times New Roman" w:hAnsi="Times New Roman"/>
        </w:rPr>
        <w:t xml:space="preserve"> Mroz</w:t>
      </w:r>
      <w:r w:rsidR="00D32915">
        <w:rPr>
          <w:rFonts w:ascii="Times New Roman" w:hAnsi="Times New Roman"/>
        </w:rPr>
        <w:t>, E.</w:t>
      </w:r>
      <w:r w:rsidR="00D32915" w:rsidRPr="00D32915">
        <w:t xml:space="preserve"> </w:t>
      </w:r>
      <w:r w:rsidR="00D32915" w:rsidRPr="00C47BAA">
        <w:t>†</w:t>
      </w:r>
      <w:r w:rsidR="00D32915">
        <w:rPr>
          <w:rFonts w:ascii="Times New Roman" w:hAnsi="Times New Roman"/>
        </w:rPr>
        <w:t>,</w:t>
      </w:r>
      <w:r w:rsidR="00D32915" w:rsidRPr="00D32915">
        <w:rPr>
          <w:rFonts w:ascii="Times New Roman" w:hAnsi="Times New Roman"/>
        </w:rPr>
        <w:t xml:space="preserve"> Hernandez-Bigos</w:t>
      </w:r>
      <w:r w:rsidR="00D32915">
        <w:rPr>
          <w:rFonts w:ascii="Times New Roman" w:hAnsi="Times New Roman"/>
        </w:rPr>
        <w:t xml:space="preserve">, K., </w:t>
      </w:r>
      <w:r w:rsidR="00D32915" w:rsidRPr="00D32915">
        <w:rPr>
          <w:rFonts w:ascii="Times New Roman" w:hAnsi="Times New Roman"/>
        </w:rPr>
        <w:t>Chow</w:t>
      </w:r>
      <w:r w:rsidR="00D32915">
        <w:rPr>
          <w:rFonts w:ascii="Times New Roman" w:hAnsi="Times New Roman"/>
        </w:rPr>
        <w:t>, D.</w:t>
      </w:r>
      <w:r w:rsidR="00D32915" w:rsidRPr="00D32915">
        <w:t xml:space="preserve"> </w:t>
      </w:r>
      <w:bookmarkStart w:id="10" w:name="_Hlk129615042"/>
      <w:r w:rsidR="00D32915">
        <w:t>**</w:t>
      </w:r>
      <w:bookmarkEnd w:id="10"/>
      <w:r w:rsidR="00D32915" w:rsidRPr="00D32915">
        <w:rPr>
          <w:rFonts w:ascii="Times New Roman" w:hAnsi="Times New Roman"/>
        </w:rPr>
        <w:t>, Samper Ternent</w:t>
      </w:r>
      <w:r w:rsidR="00D32915">
        <w:rPr>
          <w:rFonts w:ascii="Times New Roman" w:hAnsi="Times New Roman"/>
        </w:rPr>
        <w:t xml:space="preserve">, R., </w:t>
      </w:r>
      <w:r w:rsidR="00D32915" w:rsidRPr="00D32915">
        <w:rPr>
          <w:rFonts w:ascii="Times New Roman" w:hAnsi="Times New Roman"/>
        </w:rPr>
        <w:t>Bonds Johnson</w:t>
      </w:r>
      <w:r w:rsidR="00D32915">
        <w:rPr>
          <w:rFonts w:ascii="Times New Roman" w:hAnsi="Times New Roman"/>
        </w:rPr>
        <w:t xml:space="preserve">, K., </w:t>
      </w:r>
      <w:r w:rsidR="00D32915" w:rsidRPr="00D32915">
        <w:rPr>
          <w:rFonts w:ascii="Times New Roman" w:hAnsi="Times New Roman"/>
        </w:rPr>
        <w:t>Tinetti</w:t>
      </w:r>
      <w:r w:rsidR="00D32915">
        <w:rPr>
          <w:rFonts w:ascii="Times New Roman" w:hAnsi="Times New Roman"/>
        </w:rPr>
        <w:t xml:space="preserve">, M., </w:t>
      </w:r>
      <w:r w:rsidR="00D32915" w:rsidRPr="00D32915">
        <w:rPr>
          <w:rFonts w:ascii="Times New Roman" w:hAnsi="Times New Roman"/>
          <w:b/>
          <w:bCs/>
        </w:rPr>
        <w:t>Monin, J.K.</w:t>
      </w:r>
      <w:r w:rsidR="00D32915" w:rsidRPr="00D32915">
        <w:rPr>
          <w:rFonts w:ascii="Times New Roman" w:hAnsi="Times New Roman"/>
        </w:rPr>
        <w:t xml:space="preserve"> </w:t>
      </w:r>
      <w:r>
        <w:t xml:space="preserve"> (</w:t>
      </w:r>
      <w:r w:rsidR="0081531F">
        <w:t>2023</w:t>
      </w:r>
      <w:r>
        <w:t xml:space="preserve">). </w:t>
      </w:r>
      <w:r>
        <w:rPr>
          <w:rFonts w:ascii="Times New Roman" w:hAnsi="Times New Roman"/>
        </w:rPr>
        <w:t xml:space="preserve">Persons living with dementia and multiple chronic conditions identifying their health priorities with care partners. </w:t>
      </w:r>
      <w:r w:rsidRPr="002A14B0">
        <w:rPr>
          <w:rFonts w:ascii="Times New Roman" w:hAnsi="Times New Roman"/>
          <w:i/>
          <w:iCs/>
        </w:rPr>
        <w:t>Journal of the American Geriatrics Society</w:t>
      </w:r>
      <w:r w:rsidR="0081531F">
        <w:rPr>
          <w:rFonts w:ascii="Times New Roman" w:hAnsi="Times New Roman"/>
          <w:i/>
          <w:iCs/>
        </w:rPr>
        <w:t>. 71 (6): 2005-2008.</w:t>
      </w:r>
    </w:p>
    <w:p w14:paraId="554B0EF6" w14:textId="77777777" w:rsidR="0008507F" w:rsidRDefault="0008507F" w:rsidP="009A3BD0">
      <w:pPr>
        <w:ind w:left="540"/>
        <w:contextualSpacing/>
        <w:rPr>
          <w:rFonts w:ascii="Times New Roman" w:hAnsi="Times New Roman"/>
          <w:i/>
          <w:iCs/>
        </w:rPr>
      </w:pPr>
    </w:p>
    <w:p w14:paraId="7C01CB77" w14:textId="79D693CC" w:rsidR="001539C7" w:rsidRDefault="008F238A" w:rsidP="001539C7">
      <w:pPr>
        <w:ind w:left="540"/>
        <w:contextualSpacing/>
        <w:rPr>
          <w:rFonts w:ascii="Times New Roman" w:hAnsi="Times New Roman"/>
          <w:i/>
          <w:iCs/>
        </w:rPr>
      </w:pPr>
      <w:r>
        <w:rPr>
          <w:rFonts w:ascii="Times New Roman" w:hAnsi="Times New Roman"/>
        </w:rPr>
        <w:t xml:space="preserve">71. </w:t>
      </w:r>
      <w:r w:rsidRPr="008F238A">
        <w:rPr>
          <w:rFonts w:ascii="Times New Roman" w:hAnsi="Times New Roman"/>
        </w:rPr>
        <w:t>Ali</w:t>
      </w:r>
      <w:r>
        <w:rPr>
          <w:rFonts w:ascii="Times New Roman" w:hAnsi="Times New Roman"/>
        </w:rPr>
        <w:t xml:space="preserve">, T., </w:t>
      </w:r>
      <w:r w:rsidRPr="008F238A">
        <w:rPr>
          <w:rFonts w:ascii="Times New Roman" w:hAnsi="Times New Roman"/>
        </w:rPr>
        <w:t>Mroz</w:t>
      </w:r>
      <w:r>
        <w:rPr>
          <w:rFonts w:ascii="Times New Roman" w:hAnsi="Times New Roman"/>
        </w:rPr>
        <w:t>, E.</w:t>
      </w:r>
      <w:r w:rsidR="00E452F7" w:rsidRPr="00E452F7">
        <w:rPr>
          <w:rFonts w:ascii="Times New Roman" w:hAnsi="Times New Roman"/>
        </w:rPr>
        <w:t xml:space="preserve"> </w:t>
      </w:r>
      <w:r w:rsidR="00E452F7" w:rsidRPr="00D32915">
        <w:t xml:space="preserve"> </w:t>
      </w:r>
      <w:r w:rsidR="00E452F7" w:rsidRPr="00C47BAA">
        <w:t>†</w:t>
      </w:r>
      <w:r>
        <w:rPr>
          <w:rFonts w:ascii="Times New Roman" w:hAnsi="Times New Roman"/>
        </w:rPr>
        <w:t xml:space="preserve">, </w:t>
      </w:r>
      <w:r w:rsidRPr="008F238A">
        <w:rPr>
          <w:rFonts w:ascii="Times New Roman" w:hAnsi="Times New Roman"/>
        </w:rPr>
        <w:t>Valeika</w:t>
      </w:r>
      <w:r>
        <w:rPr>
          <w:rFonts w:ascii="Times New Roman" w:hAnsi="Times New Roman"/>
        </w:rPr>
        <w:t>, S.</w:t>
      </w:r>
      <w:r w:rsidR="002970DC" w:rsidRPr="002970DC">
        <w:t xml:space="preserve"> </w:t>
      </w:r>
      <w:r w:rsidR="002970DC">
        <w:t>**</w:t>
      </w:r>
      <w:r>
        <w:rPr>
          <w:rFonts w:ascii="Times New Roman" w:hAnsi="Times New Roman"/>
        </w:rPr>
        <w:t xml:space="preserve">, </w:t>
      </w:r>
      <w:r w:rsidRPr="008F238A">
        <w:rPr>
          <w:rFonts w:ascii="Times New Roman" w:hAnsi="Times New Roman"/>
        </w:rPr>
        <w:t>Mendez</w:t>
      </w:r>
      <w:r>
        <w:rPr>
          <w:rFonts w:ascii="Times New Roman" w:hAnsi="Times New Roman"/>
        </w:rPr>
        <w:t>, E. N.</w:t>
      </w:r>
      <w:r w:rsidR="002970DC" w:rsidRPr="002970DC">
        <w:t xml:space="preserve"> </w:t>
      </w:r>
      <w:r w:rsidR="002970DC">
        <w:t>*</w:t>
      </w:r>
      <w:r>
        <w:rPr>
          <w:rFonts w:ascii="Times New Roman" w:hAnsi="Times New Roman"/>
        </w:rPr>
        <w:t xml:space="preserve">, </w:t>
      </w:r>
      <w:r w:rsidRPr="008F238A">
        <w:rPr>
          <w:rFonts w:ascii="Times New Roman" w:hAnsi="Times New Roman"/>
        </w:rPr>
        <w:t>Cohen</w:t>
      </w:r>
      <w:r>
        <w:rPr>
          <w:rFonts w:ascii="Times New Roman" w:hAnsi="Times New Roman"/>
        </w:rPr>
        <w:t xml:space="preserve">, A. B., &amp; </w:t>
      </w:r>
      <w:r w:rsidRPr="008F238A">
        <w:rPr>
          <w:rFonts w:ascii="Times New Roman" w:hAnsi="Times New Roman"/>
          <w:b/>
          <w:bCs/>
        </w:rPr>
        <w:t>Monin, J. K.</w:t>
      </w:r>
      <w:r>
        <w:rPr>
          <w:rFonts w:ascii="Times New Roman" w:hAnsi="Times New Roman"/>
        </w:rPr>
        <w:t xml:space="preserve"> (</w:t>
      </w:r>
      <w:r w:rsidR="00A63D06">
        <w:rPr>
          <w:rFonts w:ascii="Times New Roman" w:hAnsi="Times New Roman"/>
        </w:rPr>
        <w:t>2023</w:t>
      </w:r>
      <w:r>
        <w:rPr>
          <w:rFonts w:ascii="Times New Roman" w:hAnsi="Times New Roman"/>
        </w:rPr>
        <w:t>).</w:t>
      </w:r>
      <w:r w:rsidR="001539C7" w:rsidRPr="001539C7">
        <w:rPr>
          <w:rFonts w:ascii="Times New Roman" w:eastAsiaTheme="minorHAnsi" w:hAnsi="Times New Roman"/>
          <w:b/>
          <w:bCs/>
          <w:szCs w:val="24"/>
        </w:rPr>
        <w:t xml:space="preserve"> </w:t>
      </w:r>
      <w:r w:rsidR="001539C7" w:rsidRPr="001539C7">
        <w:rPr>
          <w:rFonts w:ascii="Times New Roman" w:hAnsi="Times New Roman"/>
        </w:rPr>
        <w:t xml:space="preserve">Navigating the COVID-19 </w:t>
      </w:r>
      <w:r w:rsidR="001539C7">
        <w:rPr>
          <w:rFonts w:ascii="Times New Roman" w:hAnsi="Times New Roman"/>
        </w:rPr>
        <w:t>p</w:t>
      </w:r>
      <w:r w:rsidR="001539C7" w:rsidRPr="001539C7">
        <w:rPr>
          <w:rFonts w:ascii="Times New Roman" w:hAnsi="Times New Roman"/>
        </w:rPr>
        <w:t xml:space="preserve">andemic </w:t>
      </w:r>
      <w:r w:rsidR="001539C7">
        <w:rPr>
          <w:rFonts w:ascii="Times New Roman" w:hAnsi="Times New Roman"/>
        </w:rPr>
        <w:t>t</w:t>
      </w:r>
      <w:r w:rsidR="001539C7" w:rsidRPr="001539C7">
        <w:rPr>
          <w:rFonts w:ascii="Times New Roman" w:hAnsi="Times New Roman"/>
        </w:rPr>
        <w:t xml:space="preserve">ogether: Discussions </w:t>
      </w:r>
      <w:r w:rsidR="001539C7">
        <w:rPr>
          <w:rFonts w:ascii="Times New Roman" w:hAnsi="Times New Roman"/>
        </w:rPr>
        <w:t>b</w:t>
      </w:r>
      <w:r w:rsidR="001539C7" w:rsidRPr="001539C7">
        <w:rPr>
          <w:rFonts w:ascii="Times New Roman" w:hAnsi="Times New Roman"/>
        </w:rPr>
        <w:t xml:space="preserve">etween </w:t>
      </w:r>
      <w:r w:rsidR="001539C7">
        <w:rPr>
          <w:rFonts w:ascii="Times New Roman" w:hAnsi="Times New Roman"/>
        </w:rPr>
        <w:t>p</w:t>
      </w:r>
      <w:r w:rsidR="001539C7" w:rsidRPr="001539C7">
        <w:rPr>
          <w:rFonts w:ascii="Times New Roman" w:hAnsi="Times New Roman"/>
        </w:rPr>
        <w:t xml:space="preserve">ersons with </w:t>
      </w:r>
      <w:r w:rsidR="001539C7">
        <w:rPr>
          <w:rFonts w:ascii="Times New Roman" w:hAnsi="Times New Roman"/>
        </w:rPr>
        <w:t>e</w:t>
      </w:r>
      <w:r w:rsidR="001539C7" w:rsidRPr="001539C7">
        <w:rPr>
          <w:rFonts w:ascii="Times New Roman" w:hAnsi="Times New Roman"/>
        </w:rPr>
        <w:t>arly-</w:t>
      </w:r>
      <w:r w:rsidR="001539C7">
        <w:rPr>
          <w:rFonts w:ascii="Times New Roman" w:hAnsi="Times New Roman"/>
        </w:rPr>
        <w:t>s</w:t>
      </w:r>
      <w:r w:rsidR="001539C7" w:rsidRPr="001539C7">
        <w:rPr>
          <w:rFonts w:ascii="Times New Roman" w:hAnsi="Times New Roman"/>
        </w:rPr>
        <w:t xml:space="preserve">tage </w:t>
      </w:r>
      <w:r w:rsidR="001539C7">
        <w:rPr>
          <w:rFonts w:ascii="Times New Roman" w:hAnsi="Times New Roman"/>
        </w:rPr>
        <w:t>d</w:t>
      </w:r>
      <w:r w:rsidR="001539C7" w:rsidRPr="001539C7">
        <w:rPr>
          <w:rFonts w:ascii="Times New Roman" w:hAnsi="Times New Roman"/>
        </w:rPr>
        <w:t xml:space="preserve">ementia and their </w:t>
      </w:r>
      <w:r w:rsidR="001539C7">
        <w:rPr>
          <w:rFonts w:ascii="Times New Roman" w:hAnsi="Times New Roman"/>
        </w:rPr>
        <w:t>a</w:t>
      </w:r>
      <w:r w:rsidR="001539C7" w:rsidRPr="001539C7">
        <w:rPr>
          <w:rFonts w:ascii="Times New Roman" w:hAnsi="Times New Roman"/>
        </w:rPr>
        <w:t xml:space="preserve">dult </w:t>
      </w:r>
      <w:r w:rsidR="001539C7">
        <w:rPr>
          <w:rFonts w:ascii="Times New Roman" w:hAnsi="Times New Roman"/>
        </w:rPr>
        <w:t>c</w:t>
      </w:r>
      <w:r w:rsidR="001539C7" w:rsidRPr="001539C7">
        <w:rPr>
          <w:rFonts w:ascii="Times New Roman" w:hAnsi="Times New Roman"/>
        </w:rPr>
        <w:t>hildren</w:t>
      </w:r>
      <w:r w:rsidR="00607821">
        <w:rPr>
          <w:rFonts w:ascii="Times New Roman" w:hAnsi="Times New Roman"/>
        </w:rPr>
        <w:t xml:space="preserve">. </w:t>
      </w:r>
      <w:r w:rsidR="00607821" w:rsidRPr="00607821">
        <w:rPr>
          <w:rFonts w:ascii="Times New Roman" w:hAnsi="Times New Roman"/>
          <w:i/>
          <w:iCs/>
        </w:rPr>
        <w:t>International Journal of Geriatric Psychiatry</w:t>
      </w:r>
    </w:p>
    <w:p w14:paraId="16F0B90D" w14:textId="77777777" w:rsidR="00C1528E" w:rsidRDefault="00C1528E" w:rsidP="001539C7">
      <w:pPr>
        <w:ind w:left="540"/>
        <w:contextualSpacing/>
        <w:rPr>
          <w:rFonts w:ascii="Times New Roman" w:hAnsi="Times New Roman"/>
          <w:i/>
          <w:iCs/>
        </w:rPr>
      </w:pPr>
    </w:p>
    <w:p w14:paraId="379B4A0B" w14:textId="2D7AD108" w:rsidR="00C1528E" w:rsidRDefault="00C1528E" w:rsidP="00C1528E">
      <w:pPr>
        <w:ind w:left="540"/>
        <w:contextualSpacing/>
        <w:rPr>
          <w:rFonts w:ascii="Times New Roman" w:eastAsia="Calibri" w:hAnsi="Times New Roman"/>
          <w:i/>
          <w:iCs/>
          <w:szCs w:val="24"/>
        </w:rPr>
      </w:pPr>
      <w:r>
        <w:rPr>
          <w:rFonts w:ascii="Times New Roman" w:hAnsi="Times New Roman"/>
        </w:rPr>
        <w:t xml:space="preserve">72. </w:t>
      </w:r>
      <w:r w:rsidRPr="00513305">
        <w:rPr>
          <w:rFonts w:ascii="Times New Roman" w:hAnsi="Times New Roman"/>
          <w:b/>
          <w:bCs/>
        </w:rPr>
        <w:t>Monin, J. K.,</w:t>
      </w:r>
      <w:r>
        <w:rPr>
          <w:rFonts w:ascii="Times New Roman" w:hAnsi="Times New Roman"/>
        </w:rPr>
        <w:t xml:space="preserve"> McAvay, G., Zang, E., Vander Wyck, B., </w:t>
      </w:r>
      <w:r w:rsidRPr="00C1528E">
        <w:rPr>
          <w:rFonts w:ascii="Times New Roman" w:eastAsia="Calibri" w:hAnsi="Times New Roman"/>
          <w:szCs w:val="24"/>
        </w:rPr>
        <w:t>Carrión</w:t>
      </w:r>
      <w:r>
        <w:rPr>
          <w:rFonts w:ascii="Times New Roman" w:eastAsia="Calibri" w:hAnsi="Times New Roman"/>
          <w:szCs w:val="24"/>
        </w:rPr>
        <w:t xml:space="preserve">, C. I, &amp; Allore, H. (accepted). </w:t>
      </w:r>
      <w:r w:rsidRPr="00C1528E">
        <w:rPr>
          <w:rFonts w:ascii="Times New Roman" w:eastAsia="Calibri" w:hAnsi="Times New Roman"/>
          <w:szCs w:val="24"/>
        </w:rPr>
        <w:t>Associations between dementia staging, neuropsychiatric behavioral symptoms, and divorce or separation in late life: A case control study</w:t>
      </w:r>
      <w:r>
        <w:rPr>
          <w:rFonts w:ascii="Times New Roman" w:eastAsia="Calibri" w:hAnsi="Times New Roman"/>
          <w:szCs w:val="24"/>
        </w:rPr>
        <w:t xml:space="preserve">. </w:t>
      </w:r>
      <w:r w:rsidRPr="00E32A31">
        <w:rPr>
          <w:rFonts w:ascii="Times New Roman" w:eastAsia="Calibri" w:hAnsi="Times New Roman"/>
          <w:i/>
          <w:iCs/>
          <w:szCs w:val="24"/>
        </w:rPr>
        <w:t>PLOS One</w:t>
      </w:r>
    </w:p>
    <w:p w14:paraId="46A1C68D" w14:textId="77777777" w:rsidR="000A18DD" w:rsidRDefault="000A18DD" w:rsidP="00C1528E">
      <w:pPr>
        <w:ind w:left="540"/>
        <w:contextualSpacing/>
        <w:rPr>
          <w:rFonts w:ascii="Times New Roman" w:eastAsia="Calibri" w:hAnsi="Times New Roman"/>
          <w:i/>
          <w:iCs/>
          <w:szCs w:val="24"/>
        </w:rPr>
      </w:pPr>
    </w:p>
    <w:p w14:paraId="7F35A860" w14:textId="55D46E24" w:rsidR="00A44C32" w:rsidRDefault="00A44C32" w:rsidP="00A44C32">
      <w:pPr>
        <w:ind w:left="540"/>
        <w:contextualSpacing/>
        <w:rPr>
          <w:rFonts w:ascii="Times New Roman" w:eastAsia="Calibri" w:hAnsi="Times New Roman"/>
          <w:i/>
          <w:iCs/>
          <w:szCs w:val="24"/>
        </w:rPr>
      </w:pPr>
      <w:r>
        <w:rPr>
          <w:rFonts w:ascii="Times New Roman" w:eastAsia="Calibri" w:hAnsi="Times New Roman"/>
          <w:szCs w:val="24"/>
        </w:rPr>
        <w:t>7</w:t>
      </w:r>
      <w:r w:rsidR="00D9521F">
        <w:rPr>
          <w:rFonts w:ascii="Times New Roman" w:eastAsia="Calibri" w:hAnsi="Times New Roman"/>
          <w:szCs w:val="24"/>
        </w:rPr>
        <w:t>3</w:t>
      </w:r>
      <w:r>
        <w:rPr>
          <w:rFonts w:ascii="Times New Roman" w:eastAsia="Calibri" w:hAnsi="Times New Roman"/>
          <w:szCs w:val="24"/>
        </w:rPr>
        <w:t xml:space="preserve">. </w:t>
      </w:r>
      <w:r w:rsidRPr="00A44C32">
        <w:rPr>
          <w:rFonts w:ascii="Times New Roman" w:eastAsia="Calibri" w:hAnsi="Times New Roman"/>
          <w:szCs w:val="24"/>
        </w:rPr>
        <w:t>Wammes</w:t>
      </w:r>
      <w:r>
        <w:rPr>
          <w:rFonts w:ascii="Times New Roman" w:eastAsia="Calibri" w:hAnsi="Times New Roman"/>
          <w:szCs w:val="24"/>
        </w:rPr>
        <w:t xml:space="preserve">, J. D., </w:t>
      </w:r>
      <w:r w:rsidRPr="00A44C32">
        <w:rPr>
          <w:rFonts w:ascii="Times New Roman" w:eastAsia="Calibri" w:hAnsi="Times New Roman"/>
          <w:szCs w:val="24"/>
        </w:rPr>
        <w:t>Laws</w:t>
      </w:r>
      <w:r>
        <w:rPr>
          <w:rFonts w:ascii="Times New Roman" w:eastAsia="Calibri" w:hAnsi="Times New Roman"/>
          <w:szCs w:val="24"/>
        </w:rPr>
        <w:t xml:space="preserve">, H. B., </w:t>
      </w:r>
      <w:r w:rsidRPr="00A44C32">
        <w:rPr>
          <w:rFonts w:ascii="Times New Roman" w:eastAsia="Calibri" w:hAnsi="Times New Roman"/>
          <w:szCs w:val="24"/>
        </w:rPr>
        <w:t>van Hout</w:t>
      </w:r>
      <w:r>
        <w:rPr>
          <w:rFonts w:ascii="Times New Roman" w:eastAsia="Calibri" w:hAnsi="Times New Roman"/>
          <w:szCs w:val="24"/>
        </w:rPr>
        <w:t xml:space="preserve">, H. P. J., </w:t>
      </w:r>
      <w:r w:rsidRPr="00A44C32">
        <w:rPr>
          <w:rFonts w:ascii="Times New Roman" w:eastAsia="Calibri" w:hAnsi="Times New Roman"/>
          <w:szCs w:val="24"/>
        </w:rPr>
        <w:t>MacNeil Vroomen</w:t>
      </w:r>
      <w:r>
        <w:rPr>
          <w:rFonts w:ascii="Times New Roman" w:eastAsia="Calibri" w:hAnsi="Times New Roman"/>
          <w:szCs w:val="24"/>
        </w:rPr>
        <w:t>, J. L., &amp;</w:t>
      </w:r>
      <w:r w:rsidRPr="00A44C32">
        <w:rPr>
          <w:rFonts w:ascii="Times New Roman" w:eastAsia="Calibri" w:hAnsi="Times New Roman"/>
          <w:szCs w:val="24"/>
        </w:rPr>
        <w:t xml:space="preserve"> </w:t>
      </w:r>
      <w:r w:rsidRPr="00A44C32">
        <w:rPr>
          <w:rFonts w:ascii="Times New Roman" w:eastAsia="Calibri" w:hAnsi="Times New Roman"/>
          <w:b/>
          <w:bCs/>
          <w:szCs w:val="24"/>
        </w:rPr>
        <w:t>Monin, J. K.</w:t>
      </w:r>
      <w:r>
        <w:rPr>
          <w:rFonts w:ascii="Times New Roman" w:eastAsia="Calibri" w:hAnsi="Times New Roman"/>
          <w:szCs w:val="24"/>
        </w:rPr>
        <w:t xml:space="preserve"> (accepted). </w:t>
      </w:r>
      <w:r w:rsidR="00D95304" w:rsidRPr="00D95304">
        <w:rPr>
          <w:rFonts w:ascii="Times New Roman" w:eastAsia="Calibri" w:hAnsi="Times New Roman"/>
          <w:szCs w:val="24"/>
        </w:rPr>
        <w:t>Self- reported and informal caregiver proxy-reported met needs in persons living with dementia are associated with lower health-related quality of life: a dyadic, cross-sectional study</w:t>
      </w:r>
      <w:r w:rsidR="00D95304">
        <w:rPr>
          <w:rFonts w:ascii="Times New Roman" w:eastAsia="Calibri" w:hAnsi="Times New Roman"/>
          <w:szCs w:val="24"/>
        </w:rPr>
        <w:t xml:space="preserve">. </w:t>
      </w:r>
      <w:r w:rsidR="00D95304" w:rsidRPr="00D95304">
        <w:rPr>
          <w:rFonts w:ascii="Times New Roman" w:eastAsia="Calibri" w:hAnsi="Times New Roman"/>
          <w:i/>
          <w:iCs/>
          <w:szCs w:val="24"/>
        </w:rPr>
        <w:t>Aging and Mental Health</w:t>
      </w:r>
    </w:p>
    <w:p w14:paraId="2771F330" w14:textId="77777777" w:rsidR="00564F47" w:rsidRDefault="00564F47" w:rsidP="00A44C32">
      <w:pPr>
        <w:ind w:left="540"/>
        <w:contextualSpacing/>
        <w:rPr>
          <w:rFonts w:ascii="Times New Roman" w:eastAsia="Calibri" w:hAnsi="Times New Roman"/>
          <w:i/>
          <w:iCs/>
          <w:szCs w:val="24"/>
        </w:rPr>
      </w:pPr>
    </w:p>
    <w:p w14:paraId="0A6B5DBC" w14:textId="707AF33F" w:rsidR="00564F47" w:rsidRDefault="00564F47" w:rsidP="00564F47">
      <w:pPr>
        <w:ind w:left="540"/>
        <w:contextualSpacing/>
        <w:rPr>
          <w:rFonts w:ascii="Times New Roman" w:eastAsia="Calibri" w:hAnsi="Times New Roman"/>
          <w:i/>
          <w:iCs/>
          <w:szCs w:val="24"/>
        </w:rPr>
      </w:pPr>
      <w:r>
        <w:rPr>
          <w:rFonts w:ascii="Times New Roman" w:eastAsia="Calibri" w:hAnsi="Times New Roman"/>
          <w:szCs w:val="24"/>
        </w:rPr>
        <w:t>7</w:t>
      </w:r>
      <w:r w:rsidR="00D9521F">
        <w:rPr>
          <w:rFonts w:ascii="Times New Roman" w:eastAsia="Calibri" w:hAnsi="Times New Roman"/>
          <w:szCs w:val="24"/>
        </w:rPr>
        <w:t>4</w:t>
      </w:r>
      <w:r>
        <w:rPr>
          <w:rFonts w:ascii="Times New Roman" w:eastAsia="Calibri" w:hAnsi="Times New Roman"/>
          <w:szCs w:val="24"/>
        </w:rPr>
        <w:t xml:space="preserve">. </w:t>
      </w:r>
      <w:r w:rsidR="00662FBE" w:rsidRPr="00662FBE">
        <w:rPr>
          <w:rFonts w:ascii="Times New Roman" w:eastAsia="Calibri" w:hAnsi="Times New Roman"/>
          <w:szCs w:val="24"/>
        </w:rPr>
        <w:t>Matta-Singh</w:t>
      </w:r>
      <w:r w:rsidR="00662FBE">
        <w:rPr>
          <w:rFonts w:ascii="Times New Roman" w:eastAsia="Calibri" w:hAnsi="Times New Roman"/>
          <w:szCs w:val="24"/>
        </w:rPr>
        <w:t xml:space="preserve">, T. D, </w:t>
      </w:r>
      <w:r w:rsidR="00662FBE" w:rsidRPr="00662FBE">
        <w:rPr>
          <w:rFonts w:ascii="Times New Roman" w:eastAsia="Calibri" w:hAnsi="Times New Roman"/>
          <w:szCs w:val="24"/>
        </w:rPr>
        <w:t>Sharma,</w:t>
      </w:r>
      <w:r w:rsidR="00662FBE">
        <w:rPr>
          <w:rFonts w:ascii="Times New Roman" w:eastAsia="Calibri" w:hAnsi="Times New Roman"/>
          <w:szCs w:val="24"/>
        </w:rPr>
        <w:t xml:space="preserve"> S., </w:t>
      </w:r>
      <w:r w:rsidR="00662FBE" w:rsidRPr="00662FBE">
        <w:rPr>
          <w:rFonts w:ascii="Times New Roman" w:eastAsia="Calibri" w:hAnsi="Times New Roman"/>
          <w:szCs w:val="24"/>
        </w:rPr>
        <w:t xml:space="preserve">Ali, </w:t>
      </w:r>
      <w:r w:rsidR="00662FBE">
        <w:rPr>
          <w:rFonts w:ascii="Times New Roman" w:eastAsia="Calibri" w:hAnsi="Times New Roman"/>
          <w:szCs w:val="24"/>
        </w:rPr>
        <w:t xml:space="preserve">T., </w:t>
      </w:r>
      <w:r w:rsidR="00662FBE" w:rsidRPr="00662FBE">
        <w:rPr>
          <w:rFonts w:ascii="Times New Roman" w:eastAsia="Calibri" w:hAnsi="Times New Roman"/>
          <w:szCs w:val="24"/>
        </w:rPr>
        <w:t>Piechota,</w:t>
      </w:r>
      <w:r w:rsidR="00662FBE">
        <w:rPr>
          <w:rFonts w:ascii="Times New Roman" w:eastAsia="Calibri" w:hAnsi="Times New Roman"/>
          <w:szCs w:val="24"/>
        </w:rPr>
        <w:t xml:space="preserve"> A.</w:t>
      </w:r>
      <w:r w:rsidR="006D5522" w:rsidRPr="006D5522">
        <w:t xml:space="preserve"> </w:t>
      </w:r>
      <w:r w:rsidR="006D5522" w:rsidRPr="00C47BAA">
        <w:t>††</w:t>
      </w:r>
      <w:r w:rsidR="00662FBE">
        <w:rPr>
          <w:rFonts w:ascii="Times New Roman" w:eastAsia="Calibri" w:hAnsi="Times New Roman"/>
          <w:szCs w:val="24"/>
        </w:rPr>
        <w:t xml:space="preserve">, </w:t>
      </w:r>
      <w:r w:rsidR="00662FBE" w:rsidRPr="00662FBE">
        <w:rPr>
          <w:rFonts w:ascii="Times New Roman" w:eastAsia="Calibri" w:hAnsi="Times New Roman"/>
          <w:szCs w:val="24"/>
        </w:rPr>
        <w:t xml:space="preserve">Abboud, </w:t>
      </w:r>
      <w:r w:rsidR="00662FBE">
        <w:rPr>
          <w:rFonts w:ascii="Times New Roman" w:eastAsia="Calibri" w:hAnsi="Times New Roman"/>
          <w:szCs w:val="24"/>
        </w:rPr>
        <w:t>A.</w:t>
      </w:r>
      <w:r w:rsidR="006D5522">
        <w:rPr>
          <w:rFonts w:ascii="Times New Roman" w:eastAsia="Calibri" w:hAnsi="Times New Roman"/>
          <w:szCs w:val="24"/>
        </w:rPr>
        <w:t>**</w:t>
      </w:r>
      <w:r w:rsidR="00662FBE">
        <w:rPr>
          <w:rFonts w:ascii="Times New Roman" w:eastAsia="Calibri" w:hAnsi="Times New Roman"/>
          <w:szCs w:val="24"/>
        </w:rPr>
        <w:t xml:space="preserve">, </w:t>
      </w:r>
      <w:r w:rsidR="00662FBE" w:rsidRPr="00662FBE">
        <w:rPr>
          <w:rFonts w:ascii="Times New Roman" w:eastAsia="Calibri" w:hAnsi="Times New Roman"/>
          <w:szCs w:val="24"/>
        </w:rPr>
        <w:t>Fried,</w:t>
      </w:r>
      <w:r w:rsidR="00662FBE">
        <w:rPr>
          <w:rFonts w:ascii="Times New Roman" w:eastAsia="Calibri" w:hAnsi="Times New Roman"/>
          <w:szCs w:val="24"/>
        </w:rPr>
        <w:t xml:space="preserve"> T., </w:t>
      </w:r>
      <w:r w:rsidR="00662FBE" w:rsidRPr="00565884">
        <w:rPr>
          <w:rFonts w:ascii="Times New Roman" w:eastAsia="Calibri" w:hAnsi="Times New Roman"/>
          <w:b/>
          <w:bCs/>
          <w:szCs w:val="24"/>
        </w:rPr>
        <w:t>Monin, J. K.,</w:t>
      </w:r>
      <w:r w:rsidR="00662FBE">
        <w:rPr>
          <w:rFonts w:ascii="Times New Roman" w:eastAsia="Calibri" w:hAnsi="Times New Roman"/>
          <w:szCs w:val="24"/>
        </w:rPr>
        <w:t xml:space="preserve"> &amp;</w:t>
      </w:r>
      <w:r w:rsidR="00662FBE" w:rsidRPr="00662FBE">
        <w:rPr>
          <w:rFonts w:ascii="Times New Roman" w:eastAsia="Calibri" w:hAnsi="Times New Roman"/>
          <w:szCs w:val="24"/>
        </w:rPr>
        <w:t xml:space="preserve"> Mroz, </w:t>
      </w:r>
      <w:r w:rsidR="00662FBE">
        <w:rPr>
          <w:rFonts w:ascii="Times New Roman" w:eastAsia="Calibri" w:hAnsi="Times New Roman"/>
          <w:szCs w:val="24"/>
        </w:rPr>
        <w:t>E. L.</w:t>
      </w:r>
      <w:r w:rsidR="006D5522" w:rsidRPr="006D5522">
        <w:t xml:space="preserve"> </w:t>
      </w:r>
      <w:r w:rsidR="006D5522" w:rsidRPr="00C47BAA">
        <w:t>†</w:t>
      </w:r>
      <w:r w:rsidR="00662FBE">
        <w:rPr>
          <w:rFonts w:ascii="Times New Roman" w:eastAsia="Calibri" w:hAnsi="Times New Roman"/>
          <w:szCs w:val="24"/>
        </w:rPr>
        <w:t xml:space="preserve"> (accepted). </w:t>
      </w:r>
      <w:r w:rsidRPr="00564F47">
        <w:rPr>
          <w:rFonts w:ascii="Times New Roman" w:eastAsia="Calibri" w:hAnsi="Times New Roman"/>
          <w:szCs w:val="24"/>
        </w:rPr>
        <w:t xml:space="preserve">Former </w:t>
      </w:r>
      <w:r>
        <w:rPr>
          <w:rFonts w:ascii="Times New Roman" w:eastAsia="Calibri" w:hAnsi="Times New Roman"/>
          <w:szCs w:val="24"/>
        </w:rPr>
        <w:t>d</w:t>
      </w:r>
      <w:r w:rsidRPr="00564F47">
        <w:rPr>
          <w:rFonts w:ascii="Times New Roman" w:eastAsia="Calibri" w:hAnsi="Times New Roman"/>
          <w:szCs w:val="24"/>
        </w:rPr>
        <w:t xml:space="preserve">ementia </w:t>
      </w:r>
      <w:r>
        <w:rPr>
          <w:rFonts w:ascii="Times New Roman" w:eastAsia="Calibri" w:hAnsi="Times New Roman"/>
          <w:szCs w:val="24"/>
        </w:rPr>
        <w:t>c</w:t>
      </w:r>
      <w:r w:rsidRPr="00564F47">
        <w:rPr>
          <w:rFonts w:ascii="Times New Roman" w:eastAsia="Calibri" w:hAnsi="Times New Roman"/>
          <w:szCs w:val="24"/>
        </w:rPr>
        <w:t xml:space="preserve">aregivers’ </w:t>
      </w:r>
      <w:r>
        <w:rPr>
          <w:rFonts w:ascii="Times New Roman" w:eastAsia="Calibri" w:hAnsi="Times New Roman"/>
          <w:szCs w:val="24"/>
        </w:rPr>
        <w:t>h</w:t>
      </w:r>
      <w:r w:rsidRPr="00564F47">
        <w:rPr>
          <w:rFonts w:ascii="Times New Roman" w:eastAsia="Calibri" w:hAnsi="Times New Roman"/>
          <w:szCs w:val="24"/>
        </w:rPr>
        <w:t xml:space="preserve">igh and </w:t>
      </w:r>
      <w:r>
        <w:rPr>
          <w:rFonts w:ascii="Times New Roman" w:eastAsia="Calibri" w:hAnsi="Times New Roman"/>
          <w:szCs w:val="24"/>
        </w:rPr>
        <w:t>l</w:t>
      </w:r>
      <w:r w:rsidRPr="00564F47">
        <w:rPr>
          <w:rFonts w:ascii="Times New Roman" w:eastAsia="Calibri" w:hAnsi="Times New Roman"/>
          <w:szCs w:val="24"/>
        </w:rPr>
        <w:t xml:space="preserve">ow </w:t>
      </w:r>
      <w:r>
        <w:rPr>
          <w:rFonts w:ascii="Times New Roman" w:eastAsia="Calibri" w:hAnsi="Times New Roman"/>
          <w:szCs w:val="24"/>
        </w:rPr>
        <w:t>p</w:t>
      </w:r>
      <w:r w:rsidRPr="00564F47">
        <w:rPr>
          <w:rFonts w:ascii="Times New Roman" w:eastAsia="Calibri" w:hAnsi="Times New Roman"/>
          <w:szCs w:val="24"/>
        </w:rPr>
        <w:t xml:space="preserve">oint </w:t>
      </w:r>
      <w:r>
        <w:rPr>
          <w:rFonts w:ascii="Times New Roman" w:eastAsia="Calibri" w:hAnsi="Times New Roman"/>
          <w:szCs w:val="24"/>
        </w:rPr>
        <w:t>n</w:t>
      </w:r>
      <w:r w:rsidRPr="00564F47">
        <w:rPr>
          <w:rFonts w:ascii="Times New Roman" w:eastAsia="Calibri" w:hAnsi="Times New Roman"/>
          <w:szCs w:val="24"/>
        </w:rPr>
        <w:t xml:space="preserve">arratives: What is </w:t>
      </w:r>
      <w:r>
        <w:rPr>
          <w:rFonts w:ascii="Times New Roman" w:eastAsia="Calibri" w:hAnsi="Times New Roman"/>
          <w:szCs w:val="24"/>
        </w:rPr>
        <w:t>r</w:t>
      </w:r>
      <w:r w:rsidRPr="00564F47">
        <w:rPr>
          <w:rFonts w:ascii="Times New Roman" w:eastAsia="Calibri" w:hAnsi="Times New Roman"/>
          <w:szCs w:val="24"/>
        </w:rPr>
        <w:t xml:space="preserve">emembered, and </w:t>
      </w:r>
      <w:r>
        <w:rPr>
          <w:rFonts w:ascii="Times New Roman" w:eastAsia="Calibri" w:hAnsi="Times New Roman"/>
          <w:szCs w:val="24"/>
        </w:rPr>
        <w:t>h</w:t>
      </w:r>
      <w:r w:rsidRPr="00564F47">
        <w:rPr>
          <w:rFonts w:ascii="Times New Roman" w:eastAsia="Calibri" w:hAnsi="Times New Roman"/>
          <w:szCs w:val="24"/>
        </w:rPr>
        <w:t>ow is it Shared?</w:t>
      </w:r>
      <w:r w:rsidR="00662FBE">
        <w:rPr>
          <w:rFonts w:ascii="Times New Roman" w:eastAsia="Calibri" w:hAnsi="Times New Roman"/>
          <w:szCs w:val="24"/>
        </w:rPr>
        <w:t xml:space="preserve"> </w:t>
      </w:r>
      <w:r w:rsidR="00662FBE" w:rsidRPr="00662FBE">
        <w:rPr>
          <w:rFonts w:ascii="Times New Roman" w:eastAsia="Calibri" w:hAnsi="Times New Roman"/>
          <w:i/>
          <w:iCs/>
          <w:szCs w:val="24"/>
        </w:rPr>
        <w:t>Aging and Mental Health</w:t>
      </w:r>
    </w:p>
    <w:p w14:paraId="20A51755" w14:textId="77777777" w:rsidR="00B70589" w:rsidRDefault="00B70589" w:rsidP="00564F47">
      <w:pPr>
        <w:ind w:left="540"/>
        <w:contextualSpacing/>
        <w:rPr>
          <w:rFonts w:ascii="Times New Roman" w:eastAsia="Calibri" w:hAnsi="Times New Roman"/>
          <w:i/>
          <w:iCs/>
          <w:szCs w:val="24"/>
        </w:rPr>
      </w:pPr>
    </w:p>
    <w:p w14:paraId="7BF10C7E" w14:textId="2AC1D289" w:rsidR="006D5522" w:rsidRDefault="00B70589" w:rsidP="006D5522">
      <w:pPr>
        <w:ind w:left="540"/>
        <w:contextualSpacing/>
        <w:rPr>
          <w:rFonts w:ascii="Times New Roman" w:eastAsia="Calibri" w:hAnsi="Times New Roman"/>
          <w:i/>
          <w:iCs/>
          <w:szCs w:val="24"/>
        </w:rPr>
      </w:pPr>
      <w:r>
        <w:rPr>
          <w:rFonts w:ascii="Times New Roman" w:eastAsia="Calibri" w:hAnsi="Times New Roman"/>
          <w:szCs w:val="24"/>
        </w:rPr>
        <w:t>7</w:t>
      </w:r>
      <w:r w:rsidR="00D9521F">
        <w:rPr>
          <w:rFonts w:ascii="Times New Roman" w:eastAsia="Calibri" w:hAnsi="Times New Roman"/>
          <w:szCs w:val="24"/>
        </w:rPr>
        <w:t>5</w:t>
      </w:r>
      <w:r>
        <w:rPr>
          <w:rFonts w:ascii="Times New Roman" w:eastAsia="Calibri" w:hAnsi="Times New Roman"/>
          <w:szCs w:val="24"/>
        </w:rPr>
        <w:t xml:space="preserve">. </w:t>
      </w:r>
      <w:r w:rsidR="006D5522" w:rsidRPr="006D5522">
        <w:rPr>
          <w:rFonts w:ascii="Times New Roman" w:eastAsia="Calibri" w:hAnsi="Times New Roman"/>
          <w:szCs w:val="24"/>
        </w:rPr>
        <w:t>Mroz,</w:t>
      </w:r>
      <w:r w:rsidR="006D5522">
        <w:rPr>
          <w:rFonts w:ascii="Times New Roman" w:eastAsia="Calibri" w:hAnsi="Times New Roman"/>
          <w:szCs w:val="24"/>
        </w:rPr>
        <w:t xml:space="preserve"> E.</w:t>
      </w:r>
      <w:r w:rsidR="00086CAD" w:rsidRPr="00086CAD">
        <w:t xml:space="preserve"> </w:t>
      </w:r>
      <w:r w:rsidR="00086CAD" w:rsidRPr="00C47BAA">
        <w:t>†</w:t>
      </w:r>
      <w:r w:rsidR="006D5522">
        <w:rPr>
          <w:rFonts w:ascii="Times New Roman" w:eastAsia="Calibri" w:hAnsi="Times New Roman"/>
          <w:szCs w:val="24"/>
        </w:rPr>
        <w:t xml:space="preserve">, </w:t>
      </w:r>
      <w:r w:rsidR="006D5522" w:rsidRPr="006D5522">
        <w:rPr>
          <w:rFonts w:ascii="Times New Roman" w:eastAsia="Calibri" w:hAnsi="Times New Roman"/>
          <w:szCs w:val="24"/>
        </w:rPr>
        <w:t>Ali,</w:t>
      </w:r>
      <w:r w:rsidR="006D5522">
        <w:rPr>
          <w:rFonts w:ascii="Times New Roman" w:eastAsia="Calibri" w:hAnsi="Times New Roman"/>
          <w:szCs w:val="24"/>
        </w:rPr>
        <w:t xml:space="preserve"> T.</w:t>
      </w:r>
      <w:r w:rsidR="00086CAD" w:rsidRPr="00086CAD">
        <w:t xml:space="preserve"> </w:t>
      </w:r>
      <w:r w:rsidR="00086CAD" w:rsidRPr="00C47BAA">
        <w:t>†</w:t>
      </w:r>
      <w:r w:rsidR="006D5522">
        <w:rPr>
          <w:rFonts w:ascii="Times New Roman" w:eastAsia="Calibri" w:hAnsi="Times New Roman"/>
          <w:szCs w:val="24"/>
        </w:rPr>
        <w:t xml:space="preserve">, </w:t>
      </w:r>
      <w:r w:rsidR="006D5522" w:rsidRPr="006D5522">
        <w:rPr>
          <w:rFonts w:ascii="Times New Roman" w:eastAsia="Calibri" w:hAnsi="Times New Roman"/>
          <w:szCs w:val="24"/>
        </w:rPr>
        <w:t>Piechota,</w:t>
      </w:r>
      <w:r w:rsidR="006D5522">
        <w:rPr>
          <w:rFonts w:ascii="Times New Roman" w:eastAsia="Calibri" w:hAnsi="Times New Roman"/>
          <w:szCs w:val="24"/>
        </w:rPr>
        <w:t xml:space="preserve"> A.</w:t>
      </w:r>
      <w:r w:rsidR="00086CAD" w:rsidRPr="00086CAD">
        <w:t xml:space="preserve"> </w:t>
      </w:r>
      <w:r w:rsidR="00086CAD" w:rsidRPr="00C47BAA">
        <w:t>††</w:t>
      </w:r>
      <w:r w:rsidR="00086CAD">
        <w:t>,</w:t>
      </w:r>
      <w:r w:rsidR="006D5522">
        <w:rPr>
          <w:rFonts w:ascii="Times New Roman" w:eastAsia="Calibri" w:hAnsi="Times New Roman"/>
          <w:szCs w:val="24"/>
        </w:rPr>
        <w:t xml:space="preserve"> </w:t>
      </w:r>
      <w:r w:rsidR="006D5522" w:rsidRPr="006D5522">
        <w:rPr>
          <w:rFonts w:ascii="Times New Roman" w:eastAsia="Calibri" w:hAnsi="Times New Roman"/>
          <w:szCs w:val="24"/>
        </w:rPr>
        <w:t>Matta-Singh,</w:t>
      </w:r>
      <w:r w:rsidR="006D5522">
        <w:rPr>
          <w:rFonts w:ascii="Times New Roman" w:eastAsia="Calibri" w:hAnsi="Times New Roman"/>
          <w:szCs w:val="24"/>
        </w:rPr>
        <w:t xml:space="preserve"> T. D., A</w:t>
      </w:r>
      <w:r w:rsidR="006D5522" w:rsidRPr="006D5522">
        <w:rPr>
          <w:rFonts w:ascii="Times New Roman" w:eastAsia="Calibri" w:hAnsi="Times New Roman"/>
          <w:szCs w:val="24"/>
        </w:rPr>
        <w:t>bboud,</w:t>
      </w:r>
      <w:r w:rsidR="006D5522">
        <w:rPr>
          <w:rFonts w:ascii="Times New Roman" w:eastAsia="Calibri" w:hAnsi="Times New Roman"/>
          <w:szCs w:val="24"/>
        </w:rPr>
        <w:t xml:space="preserve"> A.</w:t>
      </w:r>
      <w:r w:rsidR="00086CAD">
        <w:rPr>
          <w:rFonts w:ascii="Times New Roman" w:eastAsia="Calibri" w:hAnsi="Times New Roman"/>
          <w:szCs w:val="24"/>
        </w:rPr>
        <w:t>**</w:t>
      </w:r>
      <w:r w:rsidR="006D5522">
        <w:rPr>
          <w:rFonts w:ascii="Times New Roman" w:eastAsia="Calibri" w:hAnsi="Times New Roman"/>
          <w:szCs w:val="24"/>
        </w:rPr>
        <w:t>, S</w:t>
      </w:r>
      <w:r w:rsidR="006D5522" w:rsidRPr="006D5522">
        <w:rPr>
          <w:rFonts w:ascii="Times New Roman" w:eastAsia="Calibri" w:hAnsi="Times New Roman"/>
          <w:szCs w:val="24"/>
        </w:rPr>
        <w:t xml:space="preserve">harma, </w:t>
      </w:r>
      <w:r w:rsidR="006D5522">
        <w:rPr>
          <w:rFonts w:ascii="Times New Roman" w:eastAsia="Calibri" w:hAnsi="Times New Roman"/>
          <w:szCs w:val="24"/>
        </w:rPr>
        <w:t xml:space="preserve">S., </w:t>
      </w:r>
      <w:r w:rsidR="006D5522" w:rsidRPr="006D5522">
        <w:rPr>
          <w:rFonts w:ascii="Times New Roman" w:eastAsia="Calibri" w:hAnsi="Times New Roman"/>
          <w:b/>
          <w:bCs/>
          <w:szCs w:val="24"/>
        </w:rPr>
        <w:t>Monin, J. K.,</w:t>
      </w:r>
      <w:r w:rsidR="006D5522">
        <w:rPr>
          <w:rFonts w:ascii="Times New Roman" w:eastAsia="Calibri" w:hAnsi="Times New Roman"/>
          <w:szCs w:val="24"/>
        </w:rPr>
        <w:t xml:space="preserve"> &amp; </w:t>
      </w:r>
      <w:r w:rsidR="006D5522" w:rsidRPr="006D5522">
        <w:rPr>
          <w:rFonts w:ascii="Times New Roman" w:eastAsia="Calibri" w:hAnsi="Times New Roman"/>
          <w:szCs w:val="24"/>
        </w:rPr>
        <w:t xml:space="preserve">Fried, </w:t>
      </w:r>
      <w:r w:rsidR="006D5522">
        <w:rPr>
          <w:rFonts w:ascii="Times New Roman" w:eastAsia="Calibri" w:hAnsi="Times New Roman"/>
          <w:szCs w:val="24"/>
        </w:rPr>
        <w:t>T. R. (</w:t>
      </w:r>
      <w:r w:rsidR="00C5595C">
        <w:rPr>
          <w:rFonts w:ascii="Times New Roman" w:eastAsia="Calibri" w:hAnsi="Times New Roman"/>
          <w:szCs w:val="24"/>
        </w:rPr>
        <w:t>2024</w:t>
      </w:r>
      <w:r w:rsidR="006D5522">
        <w:rPr>
          <w:rFonts w:ascii="Times New Roman" w:eastAsia="Calibri" w:hAnsi="Times New Roman"/>
          <w:szCs w:val="24"/>
        </w:rPr>
        <w:t xml:space="preserve">). </w:t>
      </w:r>
      <w:r w:rsidR="006D5522" w:rsidRPr="006D5522">
        <w:rPr>
          <w:rFonts w:ascii="Times New Roman" w:eastAsia="Calibri" w:hAnsi="Times New Roman"/>
          <w:szCs w:val="24"/>
        </w:rPr>
        <w:t>Personal Health Planning in Adult-Child Former Family Caregivers of Parents Living with Dementia</w:t>
      </w:r>
      <w:r w:rsidR="006D5522">
        <w:rPr>
          <w:rFonts w:ascii="Times New Roman" w:eastAsia="Calibri" w:hAnsi="Times New Roman"/>
          <w:szCs w:val="24"/>
        </w:rPr>
        <w:t xml:space="preserve">. </w:t>
      </w:r>
      <w:r w:rsidR="006D5522" w:rsidRPr="006D5522">
        <w:rPr>
          <w:rFonts w:ascii="Times New Roman" w:eastAsia="Calibri" w:hAnsi="Times New Roman"/>
          <w:i/>
          <w:iCs/>
          <w:szCs w:val="24"/>
        </w:rPr>
        <w:t>American Journal of Health Promotion</w:t>
      </w:r>
      <w:r w:rsidR="00C5595C">
        <w:rPr>
          <w:rFonts w:ascii="Times New Roman" w:eastAsia="Calibri" w:hAnsi="Times New Roman"/>
          <w:i/>
          <w:iCs/>
          <w:szCs w:val="24"/>
        </w:rPr>
        <w:t xml:space="preserve">, </w:t>
      </w:r>
      <w:r w:rsidR="00C5595C">
        <w:rPr>
          <w:rFonts w:ascii="Cambria" w:eastAsia="Times New Roman" w:hAnsi="Cambria"/>
          <w:i/>
          <w:iCs/>
          <w:color w:val="000000"/>
          <w:szCs w:val="24"/>
        </w:rPr>
        <w:t>38,</w:t>
      </w:r>
      <w:r w:rsidR="00C5595C">
        <w:rPr>
          <w:rFonts w:ascii="Cambria" w:eastAsia="Times New Roman" w:hAnsi="Cambria"/>
          <w:color w:val="000000"/>
          <w:szCs w:val="24"/>
        </w:rPr>
        <w:t> 402-411.</w:t>
      </w:r>
    </w:p>
    <w:p w14:paraId="376E476E" w14:textId="77777777" w:rsidR="00026CFF" w:rsidRDefault="00026CFF" w:rsidP="006D5522">
      <w:pPr>
        <w:ind w:left="540"/>
        <w:contextualSpacing/>
        <w:rPr>
          <w:rFonts w:ascii="Times New Roman" w:eastAsia="Calibri" w:hAnsi="Times New Roman"/>
          <w:i/>
          <w:iCs/>
          <w:szCs w:val="24"/>
        </w:rPr>
      </w:pPr>
    </w:p>
    <w:p w14:paraId="5EBE9BBC" w14:textId="77777777" w:rsidR="0038530E" w:rsidRDefault="00026CFF" w:rsidP="006D5522">
      <w:pPr>
        <w:ind w:left="540"/>
        <w:contextualSpacing/>
        <w:rPr>
          <w:rFonts w:ascii="Times New Roman" w:eastAsia="Calibri" w:hAnsi="Times New Roman"/>
          <w:i/>
          <w:iCs/>
          <w:szCs w:val="24"/>
        </w:rPr>
      </w:pPr>
      <w:r>
        <w:rPr>
          <w:rFonts w:ascii="Times New Roman" w:eastAsia="Calibri" w:hAnsi="Times New Roman"/>
          <w:szCs w:val="24"/>
        </w:rPr>
        <w:t>7</w:t>
      </w:r>
      <w:r w:rsidR="00D9521F">
        <w:rPr>
          <w:rFonts w:ascii="Times New Roman" w:eastAsia="Calibri" w:hAnsi="Times New Roman"/>
          <w:szCs w:val="24"/>
        </w:rPr>
        <w:t>6</w:t>
      </w:r>
      <w:r>
        <w:rPr>
          <w:rFonts w:ascii="Times New Roman" w:eastAsia="Calibri" w:hAnsi="Times New Roman"/>
          <w:szCs w:val="24"/>
        </w:rPr>
        <w:t>. Vu, T.***,</w:t>
      </w:r>
      <w:r w:rsidR="002B3D78">
        <w:rPr>
          <w:rFonts w:ascii="Times New Roman" w:eastAsia="Calibri" w:hAnsi="Times New Roman"/>
          <w:szCs w:val="24"/>
        </w:rPr>
        <w:t xml:space="preserve"> Quinn, M.**, Womack, J., &amp;</w:t>
      </w:r>
      <w:r>
        <w:rPr>
          <w:rFonts w:ascii="Times New Roman" w:eastAsia="Calibri" w:hAnsi="Times New Roman"/>
          <w:szCs w:val="24"/>
        </w:rPr>
        <w:t xml:space="preserve"> </w:t>
      </w:r>
      <w:r w:rsidRPr="00026CFF">
        <w:rPr>
          <w:rFonts w:ascii="Times New Roman" w:eastAsia="Calibri" w:hAnsi="Times New Roman"/>
          <w:b/>
          <w:bCs/>
          <w:szCs w:val="24"/>
        </w:rPr>
        <w:t>Monin, J. K.</w:t>
      </w:r>
      <w:r>
        <w:rPr>
          <w:rFonts w:ascii="Times New Roman" w:eastAsia="Calibri" w:hAnsi="Times New Roman"/>
          <w:szCs w:val="24"/>
        </w:rPr>
        <w:t xml:space="preserve"> (accepted). </w:t>
      </w:r>
      <w:r w:rsidRPr="00026CFF">
        <w:rPr>
          <w:rFonts w:ascii="Times New Roman" w:eastAsia="Calibri" w:hAnsi="Times New Roman"/>
          <w:szCs w:val="24"/>
        </w:rPr>
        <w:t>'If I don't take care of me, then I can't be there for others:’ A qualitative study of caregiving relationships among older women living with HIV.</w:t>
      </w:r>
      <w:r w:rsidR="002B3D78">
        <w:rPr>
          <w:rFonts w:ascii="Times New Roman" w:eastAsia="Calibri" w:hAnsi="Times New Roman"/>
          <w:szCs w:val="24"/>
        </w:rPr>
        <w:t xml:space="preserve"> </w:t>
      </w:r>
      <w:r w:rsidR="002B3D78" w:rsidRPr="002B3D78">
        <w:rPr>
          <w:rFonts w:ascii="Times New Roman" w:eastAsia="Calibri" w:hAnsi="Times New Roman"/>
          <w:i/>
          <w:iCs/>
          <w:szCs w:val="24"/>
        </w:rPr>
        <w:t>Aging and Mental Health</w:t>
      </w:r>
    </w:p>
    <w:p w14:paraId="50DCF26C" w14:textId="77777777" w:rsidR="0038530E" w:rsidRDefault="0038530E" w:rsidP="006D5522">
      <w:pPr>
        <w:ind w:left="540"/>
        <w:contextualSpacing/>
        <w:rPr>
          <w:rFonts w:ascii="Times New Roman" w:eastAsia="Calibri" w:hAnsi="Times New Roman"/>
          <w:i/>
          <w:iCs/>
          <w:szCs w:val="24"/>
        </w:rPr>
      </w:pPr>
    </w:p>
    <w:p w14:paraId="7AD4A74C" w14:textId="22510532" w:rsidR="0038530E" w:rsidRPr="00AF3A76" w:rsidRDefault="0038530E" w:rsidP="006D5522">
      <w:pPr>
        <w:ind w:left="540"/>
        <w:contextualSpacing/>
        <w:rPr>
          <w:rFonts w:ascii="Times New Roman" w:eastAsia="Calibri" w:hAnsi="Times New Roman"/>
          <w:i/>
          <w:iCs/>
          <w:szCs w:val="24"/>
        </w:rPr>
      </w:pPr>
      <w:r>
        <w:rPr>
          <w:rFonts w:ascii="Times New Roman" w:eastAsia="Calibri" w:hAnsi="Times New Roman"/>
          <w:szCs w:val="24"/>
        </w:rPr>
        <w:t>77.</w:t>
      </w:r>
      <w:r w:rsidR="00AF3A76">
        <w:rPr>
          <w:rFonts w:ascii="Times New Roman" w:eastAsia="Calibri" w:hAnsi="Times New Roman"/>
          <w:szCs w:val="24"/>
        </w:rPr>
        <w:t xml:space="preserve"> </w:t>
      </w:r>
      <w:r w:rsidR="009F4286">
        <w:rPr>
          <w:rFonts w:ascii="Times New Roman" w:eastAsia="Calibri" w:hAnsi="Times New Roman"/>
          <w:szCs w:val="24"/>
        </w:rPr>
        <w:t>Mroz</w:t>
      </w:r>
      <w:r w:rsidR="00AF3A76">
        <w:rPr>
          <w:rFonts w:ascii="Times New Roman" w:eastAsia="Calibri" w:hAnsi="Times New Roman"/>
          <w:szCs w:val="24"/>
        </w:rPr>
        <w:t>, E.</w:t>
      </w:r>
      <w:r w:rsidR="00E56ED7" w:rsidRPr="00E56ED7">
        <w:t xml:space="preserve"> </w:t>
      </w:r>
      <w:r w:rsidR="00E56ED7" w:rsidRPr="00C47BAA">
        <w:t>†</w:t>
      </w:r>
      <w:r w:rsidR="00AF3A76">
        <w:rPr>
          <w:rFonts w:ascii="Times New Roman" w:eastAsia="Calibri" w:hAnsi="Times New Roman"/>
          <w:szCs w:val="24"/>
        </w:rPr>
        <w:t xml:space="preserve">, </w:t>
      </w:r>
      <w:r w:rsidR="00AF3A76" w:rsidRPr="00AF3A76">
        <w:rPr>
          <w:rFonts w:ascii="Times New Roman" w:eastAsia="Calibri" w:hAnsi="Times New Roman"/>
          <w:szCs w:val="24"/>
          <w:lang w:val="de-DE"/>
        </w:rPr>
        <w:t>Schwartz,</w:t>
      </w:r>
      <w:r w:rsidR="00AF3A76">
        <w:rPr>
          <w:rFonts w:ascii="Times New Roman" w:eastAsia="Calibri" w:hAnsi="Times New Roman"/>
          <w:szCs w:val="24"/>
          <w:lang w:val="de-DE"/>
        </w:rPr>
        <w:t xml:space="preserve"> A. E.</w:t>
      </w:r>
      <w:r w:rsidR="00E56ED7" w:rsidRPr="00E56ED7">
        <w:rPr>
          <w:rFonts w:ascii="Times New Roman" w:eastAsia="Calibri" w:hAnsi="Times New Roman"/>
          <w:szCs w:val="24"/>
        </w:rPr>
        <w:t xml:space="preserve"> </w:t>
      </w:r>
      <w:r w:rsidR="00E56ED7">
        <w:rPr>
          <w:rFonts w:ascii="Times New Roman" w:eastAsia="Calibri" w:hAnsi="Times New Roman"/>
          <w:szCs w:val="24"/>
        </w:rPr>
        <w:t>**</w:t>
      </w:r>
      <w:r w:rsidR="00AF3A76">
        <w:rPr>
          <w:rFonts w:ascii="Times New Roman" w:eastAsia="Calibri" w:hAnsi="Times New Roman"/>
          <w:szCs w:val="24"/>
          <w:lang w:val="de-DE"/>
        </w:rPr>
        <w:t xml:space="preserve">, </w:t>
      </w:r>
      <w:r w:rsidR="00AF3A76" w:rsidRPr="00AF3A76">
        <w:rPr>
          <w:rFonts w:ascii="Times New Roman" w:eastAsia="Calibri" w:hAnsi="Times New Roman"/>
          <w:szCs w:val="24"/>
          <w:lang w:val="de-DE"/>
        </w:rPr>
        <w:t>Valeika</w:t>
      </w:r>
      <w:r w:rsidR="00AF3A76">
        <w:rPr>
          <w:rFonts w:ascii="Times New Roman" w:eastAsia="Calibri" w:hAnsi="Times New Roman"/>
          <w:szCs w:val="24"/>
          <w:lang w:val="de-DE"/>
        </w:rPr>
        <w:t>, S.</w:t>
      </w:r>
      <w:r w:rsidR="00E56ED7" w:rsidRPr="00E56ED7">
        <w:rPr>
          <w:rFonts w:ascii="Times New Roman" w:eastAsia="Calibri" w:hAnsi="Times New Roman"/>
          <w:szCs w:val="24"/>
        </w:rPr>
        <w:t xml:space="preserve"> </w:t>
      </w:r>
      <w:r w:rsidR="00E56ED7">
        <w:rPr>
          <w:rFonts w:ascii="Times New Roman" w:eastAsia="Calibri" w:hAnsi="Times New Roman"/>
          <w:szCs w:val="24"/>
        </w:rPr>
        <w:t>**</w:t>
      </w:r>
      <w:r w:rsidR="00AF3A76">
        <w:rPr>
          <w:rFonts w:ascii="Times New Roman" w:eastAsia="Calibri" w:hAnsi="Times New Roman"/>
          <w:szCs w:val="24"/>
          <w:lang w:val="de-DE"/>
        </w:rPr>
        <w:t xml:space="preserve">, </w:t>
      </w:r>
      <w:r w:rsidR="00AF3A76" w:rsidRPr="00AF3A76">
        <w:rPr>
          <w:rFonts w:ascii="Times New Roman" w:eastAsia="Calibri" w:hAnsi="Times New Roman"/>
          <w:szCs w:val="24"/>
          <w:lang w:val="de-DE"/>
        </w:rPr>
        <w:t>Oettingen,</w:t>
      </w:r>
      <w:r w:rsidR="00AF3A76">
        <w:rPr>
          <w:rFonts w:ascii="Times New Roman" w:eastAsia="Calibri" w:hAnsi="Times New Roman"/>
          <w:szCs w:val="24"/>
          <w:lang w:val="de-DE"/>
        </w:rPr>
        <w:t xml:space="preserve"> G., </w:t>
      </w:r>
      <w:r w:rsidR="00AF3A76" w:rsidRPr="00AF3A76">
        <w:rPr>
          <w:rFonts w:ascii="Times New Roman" w:eastAsia="Calibri" w:hAnsi="Times New Roman"/>
          <w:szCs w:val="24"/>
          <w:lang w:val="de-DE"/>
        </w:rPr>
        <w:t>Marottoli,</w:t>
      </w:r>
      <w:r w:rsidR="00AF3A76">
        <w:rPr>
          <w:rFonts w:ascii="Times New Roman" w:eastAsia="Calibri" w:hAnsi="Times New Roman"/>
          <w:szCs w:val="24"/>
          <w:lang w:val="de-DE"/>
        </w:rPr>
        <w:t xml:space="preserve"> R., </w:t>
      </w:r>
      <w:r w:rsidR="00AF3A76" w:rsidRPr="00AF3A76">
        <w:rPr>
          <w:rFonts w:ascii="Times New Roman" w:eastAsia="Calibri" w:hAnsi="Times New Roman"/>
          <w:szCs w:val="24"/>
          <w:lang w:val="en"/>
        </w:rPr>
        <w:t>David,</w:t>
      </w:r>
      <w:r w:rsidR="00AF3A76">
        <w:rPr>
          <w:rFonts w:ascii="Times New Roman" w:eastAsia="Calibri" w:hAnsi="Times New Roman"/>
          <w:szCs w:val="24"/>
          <w:lang w:val="en"/>
        </w:rPr>
        <w:t xml:space="preserve"> D., </w:t>
      </w:r>
      <w:r w:rsidR="00AF3A76" w:rsidRPr="00AF3A76">
        <w:rPr>
          <w:rFonts w:ascii="Times New Roman" w:eastAsia="Calibri" w:hAnsi="Times New Roman"/>
          <w:szCs w:val="24"/>
          <w:lang w:val="en"/>
        </w:rPr>
        <w:t xml:space="preserve">Hagaman, </w:t>
      </w:r>
      <w:r w:rsidR="00AF3A76">
        <w:rPr>
          <w:rFonts w:ascii="Times New Roman" w:eastAsia="Calibri" w:hAnsi="Times New Roman"/>
          <w:szCs w:val="24"/>
          <w:lang w:val="en"/>
        </w:rPr>
        <w:t xml:space="preserve">A., </w:t>
      </w:r>
      <w:r w:rsidR="00AF3A76" w:rsidRPr="00AF3A76">
        <w:rPr>
          <w:rFonts w:ascii="Times New Roman" w:eastAsia="Calibri" w:hAnsi="Times New Roman"/>
          <w:szCs w:val="24"/>
          <w:lang w:val="en"/>
        </w:rPr>
        <w:t>Fedus</w:t>
      </w:r>
      <w:r w:rsidR="00AF3A76">
        <w:rPr>
          <w:rFonts w:ascii="Times New Roman" w:eastAsia="Calibri" w:hAnsi="Times New Roman"/>
          <w:szCs w:val="24"/>
          <w:lang w:val="en"/>
        </w:rPr>
        <w:t xml:space="preserve">, D., &amp; </w:t>
      </w:r>
      <w:r w:rsidR="00AF3A76" w:rsidRPr="00AF3A76">
        <w:rPr>
          <w:rFonts w:ascii="Times New Roman" w:eastAsia="Calibri" w:hAnsi="Times New Roman"/>
          <w:b/>
          <w:bCs/>
          <w:szCs w:val="24"/>
        </w:rPr>
        <w:t>Monin, J. K.</w:t>
      </w:r>
      <w:r w:rsidR="00AF3A76">
        <w:rPr>
          <w:rFonts w:ascii="Times New Roman" w:eastAsia="Calibri" w:hAnsi="Times New Roman"/>
          <w:szCs w:val="24"/>
        </w:rPr>
        <w:t xml:space="preserve"> (accepted). </w:t>
      </w:r>
      <w:r w:rsidR="00AF3A76" w:rsidRPr="00AF3A76">
        <w:t xml:space="preserve"> </w:t>
      </w:r>
      <w:r w:rsidR="00AF3A76">
        <w:t xml:space="preserve">“WOOP is my Safe Haven”: A Qualitative Feasibility and Acceptability Study of the Wish Outcome Obstacle Plan (WOOP) Intervention for Spouses of People Living with Early-Stage Dementia. </w:t>
      </w:r>
      <w:r w:rsidR="00AF3A76" w:rsidRPr="00AF3A76">
        <w:rPr>
          <w:i/>
          <w:iCs/>
        </w:rPr>
        <w:t>International Journal of Geriatric Psychiatry</w:t>
      </w:r>
    </w:p>
    <w:p w14:paraId="17AEF955" w14:textId="77777777" w:rsidR="0038530E" w:rsidRDefault="0038530E" w:rsidP="006D5522">
      <w:pPr>
        <w:ind w:left="540"/>
        <w:contextualSpacing/>
        <w:rPr>
          <w:rFonts w:ascii="Times New Roman" w:eastAsia="Calibri" w:hAnsi="Times New Roman"/>
          <w:szCs w:val="24"/>
        </w:rPr>
      </w:pPr>
    </w:p>
    <w:p w14:paraId="411E11B8" w14:textId="6D9775A2" w:rsidR="000323FC" w:rsidRPr="000323FC" w:rsidRDefault="0038530E" w:rsidP="000323FC">
      <w:pPr>
        <w:ind w:left="540"/>
        <w:contextualSpacing/>
        <w:rPr>
          <w:rFonts w:ascii="Times New Roman" w:eastAsia="Calibri" w:hAnsi="Times New Roman"/>
          <w:i/>
          <w:iCs/>
          <w:szCs w:val="24"/>
        </w:rPr>
      </w:pPr>
      <w:r>
        <w:rPr>
          <w:rFonts w:ascii="Times New Roman" w:eastAsia="Calibri" w:hAnsi="Times New Roman"/>
          <w:szCs w:val="24"/>
        </w:rPr>
        <w:t>78.</w:t>
      </w:r>
      <w:r w:rsidR="000323FC" w:rsidRPr="000323FC">
        <w:rPr>
          <w:rFonts w:ascii="Times New Roman" w:eastAsiaTheme="minorHAnsi" w:hAnsi="Times New Roman"/>
          <w:szCs w:val="24"/>
        </w:rPr>
        <w:t xml:space="preserve"> </w:t>
      </w:r>
      <w:r w:rsidR="000323FC" w:rsidRPr="000323FC">
        <w:rPr>
          <w:rFonts w:ascii="Times New Roman" w:eastAsiaTheme="minorHAnsi" w:hAnsi="Times New Roman"/>
          <w:b/>
          <w:bCs/>
          <w:szCs w:val="24"/>
        </w:rPr>
        <w:t>Monin, J. K.</w:t>
      </w:r>
      <w:r w:rsidR="000323FC">
        <w:rPr>
          <w:rFonts w:ascii="Times New Roman" w:eastAsiaTheme="minorHAnsi" w:hAnsi="Times New Roman"/>
          <w:szCs w:val="24"/>
        </w:rPr>
        <w:t xml:space="preserve">, </w:t>
      </w:r>
      <w:r w:rsidR="00A5390E" w:rsidRPr="00A5390E">
        <w:rPr>
          <w:rFonts w:ascii="Times New Roman" w:eastAsiaTheme="minorHAnsi" w:hAnsi="Times New Roman"/>
          <w:szCs w:val="24"/>
        </w:rPr>
        <w:t>Mroz,</w:t>
      </w:r>
      <w:r w:rsidR="00A5390E">
        <w:rPr>
          <w:rFonts w:ascii="Times New Roman" w:eastAsiaTheme="minorHAnsi" w:hAnsi="Times New Roman"/>
          <w:szCs w:val="24"/>
        </w:rPr>
        <w:t xml:space="preserve"> E.</w:t>
      </w:r>
      <w:r w:rsidR="00E56ED7" w:rsidRPr="00E56ED7">
        <w:t xml:space="preserve"> </w:t>
      </w:r>
      <w:r w:rsidR="00E56ED7" w:rsidRPr="00C47BAA">
        <w:t>†</w:t>
      </w:r>
      <w:r w:rsidR="00A5390E">
        <w:rPr>
          <w:rFonts w:ascii="Times New Roman" w:eastAsiaTheme="minorHAnsi" w:hAnsi="Times New Roman"/>
          <w:szCs w:val="24"/>
        </w:rPr>
        <w:t xml:space="preserve">, </w:t>
      </w:r>
      <w:r w:rsidR="00A5390E" w:rsidRPr="00A5390E">
        <w:rPr>
          <w:rFonts w:ascii="Times New Roman" w:eastAsiaTheme="minorHAnsi" w:hAnsi="Times New Roman"/>
          <w:szCs w:val="24"/>
        </w:rPr>
        <w:t>Bonds Johnson,</w:t>
      </w:r>
      <w:r w:rsidR="00A5390E">
        <w:rPr>
          <w:rFonts w:ascii="Times New Roman" w:eastAsiaTheme="minorHAnsi" w:hAnsi="Times New Roman"/>
          <w:szCs w:val="24"/>
        </w:rPr>
        <w:t xml:space="preserve"> K., </w:t>
      </w:r>
      <w:r w:rsidR="00A5390E" w:rsidRPr="00A5390E">
        <w:rPr>
          <w:rFonts w:ascii="Times New Roman" w:eastAsiaTheme="minorHAnsi" w:hAnsi="Times New Roman"/>
          <w:szCs w:val="24"/>
        </w:rPr>
        <w:t>Samper Ternent,</w:t>
      </w:r>
      <w:r w:rsidR="00A5390E">
        <w:rPr>
          <w:rFonts w:ascii="Times New Roman" w:eastAsiaTheme="minorHAnsi" w:hAnsi="Times New Roman"/>
          <w:szCs w:val="24"/>
        </w:rPr>
        <w:t xml:space="preserve"> R., </w:t>
      </w:r>
      <w:r w:rsidR="00A5390E" w:rsidRPr="00A5390E">
        <w:rPr>
          <w:rFonts w:ascii="Times New Roman" w:eastAsiaTheme="minorHAnsi" w:hAnsi="Times New Roman"/>
          <w:szCs w:val="24"/>
        </w:rPr>
        <w:t xml:space="preserve">Vu, </w:t>
      </w:r>
      <w:r w:rsidR="00A5390E">
        <w:rPr>
          <w:rFonts w:ascii="Times New Roman" w:eastAsiaTheme="minorHAnsi" w:hAnsi="Times New Roman"/>
          <w:szCs w:val="24"/>
        </w:rPr>
        <w:t xml:space="preserve">T., &amp; </w:t>
      </w:r>
      <w:r w:rsidR="00A5390E" w:rsidRPr="00A5390E">
        <w:rPr>
          <w:rFonts w:ascii="Times New Roman" w:eastAsiaTheme="minorHAnsi" w:hAnsi="Times New Roman"/>
          <w:szCs w:val="24"/>
        </w:rPr>
        <w:t>Tinetti,</w:t>
      </w:r>
      <w:r w:rsidR="00A5390E">
        <w:rPr>
          <w:rFonts w:ascii="Times New Roman" w:eastAsiaTheme="minorHAnsi" w:hAnsi="Times New Roman"/>
          <w:szCs w:val="24"/>
        </w:rPr>
        <w:t xml:space="preserve"> M. </w:t>
      </w:r>
      <w:r w:rsidR="000323FC">
        <w:rPr>
          <w:rFonts w:ascii="Times New Roman" w:eastAsiaTheme="minorHAnsi" w:hAnsi="Times New Roman"/>
          <w:szCs w:val="24"/>
        </w:rPr>
        <w:t xml:space="preserve">(accepted.) </w:t>
      </w:r>
      <w:r w:rsidR="000323FC" w:rsidRPr="000323FC">
        <w:rPr>
          <w:rFonts w:ascii="Times New Roman" w:eastAsia="Calibri" w:hAnsi="Times New Roman"/>
          <w:szCs w:val="24"/>
        </w:rPr>
        <w:t>Clinicians</w:t>
      </w:r>
      <w:r w:rsidR="000323FC">
        <w:rPr>
          <w:rFonts w:ascii="Times New Roman" w:eastAsia="Calibri" w:hAnsi="Times New Roman"/>
          <w:szCs w:val="24"/>
        </w:rPr>
        <w:t>’</w:t>
      </w:r>
      <w:r w:rsidR="000323FC" w:rsidRPr="000323FC">
        <w:rPr>
          <w:rFonts w:ascii="Times New Roman" w:eastAsia="Calibri" w:hAnsi="Times New Roman"/>
          <w:szCs w:val="24"/>
        </w:rPr>
        <w:t xml:space="preserve"> Perceptions of Care Partner Involvement in the Health Priorities Identification of Older Adults affected by Dementia and Multiple Chronic Conditions</w:t>
      </w:r>
      <w:r w:rsidR="000323FC">
        <w:rPr>
          <w:rFonts w:ascii="Times New Roman" w:eastAsia="Calibri" w:hAnsi="Times New Roman"/>
          <w:szCs w:val="24"/>
        </w:rPr>
        <w:t xml:space="preserve">. </w:t>
      </w:r>
      <w:r w:rsidR="000323FC" w:rsidRPr="000323FC">
        <w:rPr>
          <w:rFonts w:ascii="Times New Roman" w:eastAsia="Calibri" w:hAnsi="Times New Roman"/>
          <w:i/>
          <w:iCs/>
          <w:szCs w:val="24"/>
        </w:rPr>
        <w:t>Journal of the American Geriatrics Society</w:t>
      </w:r>
    </w:p>
    <w:p w14:paraId="384CCBD4" w14:textId="42E38E96" w:rsidR="00026CFF" w:rsidRPr="00026CFF" w:rsidRDefault="00026CFF" w:rsidP="006D5522">
      <w:pPr>
        <w:ind w:left="540"/>
        <w:contextualSpacing/>
        <w:rPr>
          <w:rFonts w:ascii="Times New Roman" w:eastAsia="Calibri" w:hAnsi="Times New Roman"/>
          <w:szCs w:val="24"/>
        </w:rPr>
      </w:pPr>
    </w:p>
    <w:p w14:paraId="49F85392" w14:textId="7D7F4EC1" w:rsidR="0011501E" w:rsidRPr="00C87AC6" w:rsidRDefault="00F73797" w:rsidP="00607821">
      <w:pPr>
        <w:ind w:firstLine="540"/>
        <w:contextualSpacing/>
        <w:rPr>
          <w:rFonts w:ascii="Times New Roman" w:hAnsi="Times New Roman"/>
          <w:szCs w:val="24"/>
          <w:u w:val="single"/>
        </w:rPr>
      </w:pPr>
      <w:r w:rsidRPr="00C87AC6">
        <w:rPr>
          <w:rFonts w:ascii="Times New Roman" w:hAnsi="Times New Roman"/>
          <w:b/>
          <w:szCs w:val="24"/>
        </w:rPr>
        <w:lastRenderedPageBreak/>
        <w:t>Chapters, Books, and Reviews</w:t>
      </w:r>
      <w:r w:rsidRPr="00C87AC6">
        <w:rPr>
          <w:rFonts w:ascii="Times New Roman" w:hAnsi="Times New Roman"/>
          <w:b/>
          <w:szCs w:val="24"/>
          <w:u w:val="single"/>
        </w:rPr>
        <w:t xml:space="preserve"> </w:t>
      </w:r>
      <w:r w:rsidRPr="00C87AC6">
        <w:rPr>
          <w:rFonts w:ascii="Times New Roman" w:hAnsi="Times New Roman"/>
          <w:b/>
          <w:szCs w:val="24"/>
        </w:rPr>
        <w:br/>
      </w:r>
    </w:p>
    <w:p w14:paraId="56AAD1B1" w14:textId="5EEA100D" w:rsidR="00A90CC0" w:rsidRPr="00C87AC6" w:rsidRDefault="009A3BD0" w:rsidP="00A90CC0">
      <w:pPr>
        <w:pStyle w:val="BodyText"/>
        <w:ind w:left="540"/>
        <w:rPr>
          <w:rFonts w:ascii="Times New Roman" w:hAnsi="Times New Roman"/>
          <w:color w:val="auto"/>
          <w:sz w:val="24"/>
          <w:szCs w:val="24"/>
        </w:rPr>
      </w:pPr>
      <w:r w:rsidRPr="00766BCC">
        <w:rPr>
          <w:rFonts w:ascii="Times New Roman" w:hAnsi="Times New Roman"/>
          <w:color w:val="auto"/>
          <w:sz w:val="24"/>
          <w:szCs w:val="24"/>
        </w:rPr>
        <w:t>7</w:t>
      </w:r>
      <w:r w:rsidR="0038530E">
        <w:rPr>
          <w:rFonts w:ascii="Times New Roman" w:hAnsi="Times New Roman"/>
          <w:color w:val="auto"/>
          <w:sz w:val="24"/>
          <w:szCs w:val="24"/>
        </w:rPr>
        <w:t>9</w:t>
      </w:r>
      <w:r w:rsidR="00A90CC0" w:rsidRPr="00766BCC">
        <w:rPr>
          <w:rFonts w:ascii="Times New Roman" w:hAnsi="Times New Roman"/>
          <w:color w:val="auto"/>
          <w:sz w:val="24"/>
          <w:szCs w:val="24"/>
        </w:rPr>
        <w:t>.</w:t>
      </w:r>
      <w:r w:rsidR="00A90CC0" w:rsidRPr="00C87AC6">
        <w:rPr>
          <w:rFonts w:ascii="Times New Roman" w:hAnsi="Times New Roman"/>
          <w:color w:val="auto"/>
          <w:sz w:val="24"/>
          <w:szCs w:val="24"/>
        </w:rPr>
        <w:t xml:space="preserve"> </w:t>
      </w:r>
      <w:r w:rsidR="007C4910" w:rsidRPr="00C87AC6">
        <w:rPr>
          <w:rFonts w:ascii="Times New Roman" w:hAnsi="Times New Roman"/>
          <w:color w:val="auto"/>
          <w:sz w:val="24"/>
          <w:szCs w:val="24"/>
        </w:rPr>
        <w:t xml:space="preserve">Clark, M.S. &amp; </w:t>
      </w:r>
      <w:r w:rsidR="007C4910" w:rsidRPr="00C87AC6">
        <w:rPr>
          <w:rFonts w:ascii="Times New Roman" w:hAnsi="Times New Roman"/>
          <w:b/>
          <w:color w:val="auto"/>
          <w:sz w:val="24"/>
          <w:szCs w:val="24"/>
        </w:rPr>
        <w:t>Monin, J.</w:t>
      </w:r>
      <w:r w:rsidR="00D03578" w:rsidRPr="00C87AC6">
        <w:rPr>
          <w:rFonts w:ascii="Times New Roman" w:hAnsi="Times New Roman"/>
          <w:b/>
          <w:color w:val="auto"/>
          <w:sz w:val="24"/>
          <w:szCs w:val="24"/>
        </w:rPr>
        <w:t xml:space="preserve"> </w:t>
      </w:r>
      <w:r w:rsidR="007C4910" w:rsidRPr="00C87AC6">
        <w:rPr>
          <w:rFonts w:ascii="Times New Roman" w:hAnsi="Times New Roman"/>
          <w:b/>
          <w:color w:val="auto"/>
          <w:sz w:val="24"/>
          <w:szCs w:val="24"/>
        </w:rPr>
        <w:t>K.</w:t>
      </w:r>
      <w:r w:rsidR="007C4910" w:rsidRPr="00C87AC6">
        <w:rPr>
          <w:rFonts w:ascii="Times New Roman" w:hAnsi="Times New Roman"/>
          <w:color w:val="auto"/>
          <w:sz w:val="24"/>
          <w:szCs w:val="24"/>
        </w:rPr>
        <w:t xml:space="preserve"> (2006). Giving and receiving communal responsiveness as love. In R. J. Sternberg &amp; K. Weis (Eds.), </w:t>
      </w:r>
      <w:r w:rsidR="007C4910" w:rsidRPr="00C87AC6">
        <w:rPr>
          <w:rFonts w:ascii="Times New Roman" w:hAnsi="Times New Roman"/>
          <w:i/>
          <w:color w:val="auto"/>
          <w:sz w:val="24"/>
          <w:szCs w:val="24"/>
        </w:rPr>
        <w:t>The new psychology of love (2nd ed.).</w:t>
      </w:r>
      <w:r w:rsidR="007C4910" w:rsidRPr="00C87AC6">
        <w:rPr>
          <w:rFonts w:ascii="Times New Roman" w:hAnsi="Times New Roman"/>
          <w:color w:val="auto"/>
          <w:sz w:val="24"/>
          <w:szCs w:val="24"/>
        </w:rPr>
        <w:t xml:space="preserve"> New Haven, CT: Yale University Press</w:t>
      </w:r>
    </w:p>
    <w:p w14:paraId="723B6257" w14:textId="77777777" w:rsidR="00A90CC0" w:rsidRPr="00C87AC6" w:rsidRDefault="00A90CC0" w:rsidP="00A90CC0">
      <w:pPr>
        <w:pStyle w:val="BodyText"/>
        <w:ind w:left="360"/>
        <w:rPr>
          <w:rFonts w:ascii="Times New Roman" w:hAnsi="Times New Roman"/>
          <w:color w:val="auto"/>
          <w:sz w:val="24"/>
          <w:szCs w:val="24"/>
        </w:rPr>
      </w:pPr>
    </w:p>
    <w:p w14:paraId="6B38AB26" w14:textId="6A465999" w:rsidR="00A90CC0" w:rsidRPr="00C87AC6" w:rsidRDefault="00D9521F" w:rsidP="00A90CC0">
      <w:pPr>
        <w:pStyle w:val="BodyText"/>
        <w:ind w:left="540"/>
        <w:rPr>
          <w:rFonts w:ascii="Times New Roman" w:hAnsi="Times New Roman"/>
          <w:color w:val="auto"/>
          <w:sz w:val="24"/>
          <w:szCs w:val="24"/>
        </w:rPr>
      </w:pPr>
      <w:r>
        <w:rPr>
          <w:rFonts w:ascii="Times New Roman" w:hAnsi="Times New Roman"/>
          <w:color w:val="auto"/>
          <w:sz w:val="24"/>
          <w:szCs w:val="24"/>
        </w:rPr>
        <w:t>8</w:t>
      </w:r>
      <w:r w:rsidR="0038530E">
        <w:rPr>
          <w:rFonts w:ascii="Times New Roman" w:hAnsi="Times New Roman"/>
          <w:color w:val="auto"/>
          <w:sz w:val="24"/>
          <w:szCs w:val="24"/>
        </w:rPr>
        <w:t>0</w:t>
      </w:r>
      <w:r w:rsidR="00A90CC0" w:rsidRPr="00C87AC6">
        <w:rPr>
          <w:rFonts w:ascii="Times New Roman" w:hAnsi="Times New Roman"/>
          <w:color w:val="auto"/>
          <w:sz w:val="24"/>
          <w:szCs w:val="24"/>
        </w:rPr>
        <w:t xml:space="preserve">. </w:t>
      </w:r>
      <w:r w:rsidR="00581B02" w:rsidRPr="00C87AC6">
        <w:rPr>
          <w:rFonts w:ascii="Times New Roman" w:hAnsi="Times New Roman"/>
          <w:color w:val="auto"/>
          <w:sz w:val="24"/>
          <w:szCs w:val="24"/>
        </w:rPr>
        <w:t xml:space="preserve">Feeney, B. C. &amp; </w:t>
      </w:r>
      <w:r w:rsidR="00581B02" w:rsidRPr="00C87AC6">
        <w:rPr>
          <w:rFonts w:ascii="Times New Roman" w:hAnsi="Times New Roman"/>
          <w:b/>
          <w:color w:val="auto"/>
          <w:sz w:val="24"/>
          <w:szCs w:val="24"/>
        </w:rPr>
        <w:t>Monin, J. K</w:t>
      </w:r>
      <w:r w:rsidR="00581B02" w:rsidRPr="00C87AC6">
        <w:rPr>
          <w:rFonts w:ascii="Times New Roman" w:hAnsi="Times New Roman"/>
          <w:color w:val="auto"/>
          <w:sz w:val="24"/>
          <w:szCs w:val="24"/>
        </w:rPr>
        <w:t>. (2008). An attachment-theoretical perspective on divorce. In Cassidy &amp; Shaver (Eds.)</w:t>
      </w:r>
      <w:r w:rsidR="00581B02" w:rsidRPr="00C87AC6">
        <w:rPr>
          <w:rFonts w:ascii="Times New Roman" w:hAnsi="Times New Roman"/>
          <w:i/>
          <w:color w:val="auto"/>
          <w:sz w:val="24"/>
          <w:szCs w:val="24"/>
        </w:rPr>
        <w:t xml:space="preserve"> Handbook of attachment: Theory, research, and clinical applications (2nd Edition)</w:t>
      </w:r>
      <w:r w:rsidR="00581B02" w:rsidRPr="00C87AC6">
        <w:rPr>
          <w:rFonts w:ascii="Times New Roman" w:hAnsi="Times New Roman"/>
          <w:color w:val="auto"/>
          <w:sz w:val="24"/>
          <w:szCs w:val="24"/>
        </w:rPr>
        <w:t>. Guilford Publications.</w:t>
      </w:r>
    </w:p>
    <w:p w14:paraId="780AC145" w14:textId="77777777" w:rsidR="00A90CC0" w:rsidRPr="00C87AC6" w:rsidRDefault="00A90CC0" w:rsidP="00A90CC0">
      <w:pPr>
        <w:pStyle w:val="BodyText"/>
        <w:ind w:left="720"/>
        <w:rPr>
          <w:rFonts w:ascii="Times New Roman" w:hAnsi="Times New Roman"/>
          <w:color w:val="auto"/>
          <w:sz w:val="24"/>
          <w:szCs w:val="24"/>
        </w:rPr>
      </w:pPr>
    </w:p>
    <w:p w14:paraId="4FA566A2" w14:textId="7216DD24" w:rsidR="00D63554" w:rsidRPr="00C87AC6" w:rsidRDefault="0038530E" w:rsidP="00A90CC0">
      <w:pPr>
        <w:pStyle w:val="BodyText"/>
        <w:ind w:left="540"/>
        <w:rPr>
          <w:rFonts w:ascii="Times New Roman" w:hAnsi="Times New Roman"/>
          <w:color w:val="auto"/>
          <w:sz w:val="24"/>
          <w:szCs w:val="24"/>
        </w:rPr>
      </w:pPr>
      <w:r>
        <w:rPr>
          <w:rFonts w:ascii="Times New Roman" w:hAnsi="Times New Roman"/>
          <w:color w:val="auto"/>
          <w:sz w:val="24"/>
          <w:szCs w:val="24"/>
        </w:rPr>
        <w:t>81</w:t>
      </w:r>
      <w:r w:rsidR="00A90CC0" w:rsidRPr="00C87AC6">
        <w:rPr>
          <w:rFonts w:ascii="Times New Roman" w:hAnsi="Times New Roman"/>
          <w:color w:val="auto"/>
          <w:sz w:val="24"/>
          <w:szCs w:val="24"/>
        </w:rPr>
        <w:t>.</w:t>
      </w:r>
      <w:r w:rsidR="00A90CC0" w:rsidRPr="00C87AC6">
        <w:rPr>
          <w:rFonts w:ascii="Times New Roman" w:hAnsi="Times New Roman"/>
          <w:b/>
          <w:color w:val="auto"/>
          <w:sz w:val="24"/>
          <w:szCs w:val="24"/>
        </w:rPr>
        <w:t xml:space="preserve"> </w:t>
      </w:r>
      <w:r w:rsidR="00D63554" w:rsidRPr="00C87AC6">
        <w:rPr>
          <w:rFonts w:ascii="Times New Roman" w:hAnsi="Times New Roman"/>
          <w:b/>
          <w:color w:val="auto"/>
          <w:sz w:val="24"/>
          <w:szCs w:val="24"/>
        </w:rPr>
        <w:t>Monin, J. K.</w:t>
      </w:r>
      <w:r w:rsidR="00D63554" w:rsidRPr="00C87AC6">
        <w:rPr>
          <w:rFonts w:ascii="Times New Roman" w:hAnsi="Times New Roman"/>
          <w:color w:val="auto"/>
          <w:sz w:val="24"/>
          <w:szCs w:val="24"/>
        </w:rPr>
        <w:t xml:space="preserve"> &amp; Schulz, R. (2009). Interpersonal effects of suffering in older adult caregiving relationships. </w:t>
      </w:r>
      <w:r w:rsidR="00D63554" w:rsidRPr="00C87AC6">
        <w:rPr>
          <w:rFonts w:ascii="Times New Roman" w:hAnsi="Times New Roman"/>
          <w:i/>
          <w:color w:val="auto"/>
          <w:sz w:val="24"/>
          <w:szCs w:val="24"/>
        </w:rPr>
        <w:t xml:space="preserve">Psychology and Aging, 24, 3, </w:t>
      </w:r>
      <w:r w:rsidR="00D63554" w:rsidRPr="00C87AC6">
        <w:rPr>
          <w:rFonts w:ascii="Times New Roman" w:hAnsi="Times New Roman"/>
          <w:color w:val="auto"/>
          <w:sz w:val="24"/>
          <w:szCs w:val="24"/>
        </w:rPr>
        <w:t xml:space="preserve">681-695. </w:t>
      </w:r>
    </w:p>
    <w:p w14:paraId="175F245A" w14:textId="77777777" w:rsidR="00D63554" w:rsidRPr="00C87AC6" w:rsidRDefault="00D63554" w:rsidP="00F73797">
      <w:pPr>
        <w:pStyle w:val="BodyText"/>
        <w:ind w:left="540" w:hanging="540"/>
        <w:rPr>
          <w:rFonts w:ascii="Times New Roman" w:hAnsi="Times New Roman"/>
          <w:color w:val="auto"/>
          <w:sz w:val="24"/>
          <w:szCs w:val="24"/>
        </w:rPr>
      </w:pPr>
    </w:p>
    <w:p w14:paraId="38025FD2" w14:textId="00C495CE" w:rsidR="00397CAB" w:rsidRPr="00C87AC6" w:rsidRDefault="00086CAD" w:rsidP="00397CAB">
      <w:pPr>
        <w:pStyle w:val="BodyText"/>
        <w:ind w:left="540"/>
        <w:rPr>
          <w:rFonts w:ascii="Times New Roman" w:hAnsi="Times New Roman"/>
          <w:color w:val="auto"/>
          <w:sz w:val="24"/>
          <w:szCs w:val="24"/>
        </w:rPr>
      </w:pPr>
      <w:r>
        <w:rPr>
          <w:rFonts w:ascii="Times New Roman" w:hAnsi="Times New Roman"/>
          <w:color w:val="auto"/>
          <w:sz w:val="24"/>
          <w:szCs w:val="24"/>
        </w:rPr>
        <w:t>8</w:t>
      </w:r>
      <w:r w:rsidR="0038530E">
        <w:rPr>
          <w:rFonts w:ascii="Times New Roman" w:hAnsi="Times New Roman"/>
          <w:color w:val="auto"/>
          <w:sz w:val="24"/>
          <w:szCs w:val="24"/>
        </w:rPr>
        <w:t>2</w:t>
      </w:r>
      <w:r w:rsidR="00A90CC0" w:rsidRPr="00C87AC6">
        <w:rPr>
          <w:rFonts w:ascii="Times New Roman" w:hAnsi="Times New Roman"/>
          <w:color w:val="auto"/>
          <w:sz w:val="24"/>
          <w:szCs w:val="24"/>
        </w:rPr>
        <w:t xml:space="preserve">. </w:t>
      </w:r>
      <w:r w:rsidR="00F73797" w:rsidRPr="00C87AC6">
        <w:rPr>
          <w:rFonts w:ascii="Times New Roman" w:hAnsi="Times New Roman"/>
          <w:color w:val="auto"/>
          <w:sz w:val="24"/>
          <w:szCs w:val="24"/>
        </w:rPr>
        <w:t xml:space="preserve">Schulz, R. &amp; </w:t>
      </w:r>
      <w:r w:rsidR="00F73797" w:rsidRPr="00C87AC6">
        <w:rPr>
          <w:rFonts w:ascii="Times New Roman" w:hAnsi="Times New Roman"/>
          <w:b/>
          <w:color w:val="auto"/>
          <w:sz w:val="24"/>
          <w:szCs w:val="24"/>
        </w:rPr>
        <w:t>Monin, J. K.</w:t>
      </w:r>
      <w:r w:rsidR="00F73797" w:rsidRPr="00C87AC6">
        <w:rPr>
          <w:rFonts w:ascii="Times New Roman" w:hAnsi="Times New Roman"/>
          <w:color w:val="auto"/>
          <w:sz w:val="24"/>
          <w:szCs w:val="24"/>
        </w:rPr>
        <w:t xml:space="preserve"> (2012). The costs and benefits of caregiving. In Brown, Brown, &amp; Penner (Eds.) </w:t>
      </w:r>
      <w:r w:rsidR="00D66D54" w:rsidRPr="00C87AC6">
        <w:rPr>
          <w:rFonts w:ascii="Times New Roman" w:hAnsi="Times New Roman"/>
          <w:i/>
          <w:color w:val="auto"/>
          <w:sz w:val="24"/>
          <w:szCs w:val="24"/>
        </w:rPr>
        <w:t>Moving beyond self-</w:t>
      </w:r>
      <w:r w:rsidR="00F73797" w:rsidRPr="00C87AC6">
        <w:rPr>
          <w:rFonts w:ascii="Times New Roman" w:hAnsi="Times New Roman"/>
          <w:i/>
          <w:color w:val="auto"/>
          <w:sz w:val="24"/>
          <w:szCs w:val="24"/>
        </w:rPr>
        <w:t>interest: Perspectives from evolutionary biology, neuroscience, and the social sciences.</w:t>
      </w:r>
      <w:r w:rsidR="00F73797" w:rsidRPr="00C87AC6">
        <w:rPr>
          <w:rFonts w:ascii="Times New Roman" w:hAnsi="Times New Roman"/>
          <w:color w:val="auto"/>
          <w:sz w:val="24"/>
          <w:szCs w:val="24"/>
        </w:rPr>
        <w:t xml:space="preserve"> Oxford University Press.</w:t>
      </w:r>
    </w:p>
    <w:p w14:paraId="4E22CDEF" w14:textId="77777777" w:rsidR="00824863" w:rsidRPr="00C87AC6" w:rsidRDefault="00824863" w:rsidP="00397CAB">
      <w:pPr>
        <w:pStyle w:val="BodyText"/>
        <w:ind w:left="540"/>
        <w:rPr>
          <w:rFonts w:ascii="Times New Roman" w:hAnsi="Times New Roman"/>
          <w:color w:val="auto"/>
          <w:sz w:val="24"/>
          <w:szCs w:val="24"/>
        </w:rPr>
      </w:pPr>
    </w:p>
    <w:p w14:paraId="28433114" w14:textId="5993CE7E" w:rsidR="00824863" w:rsidRPr="00C87AC6" w:rsidRDefault="00E13DCA" w:rsidP="00397CAB">
      <w:pPr>
        <w:pStyle w:val="BodyText"/>
        <w:ind w:left="540"/>
        <w:rPr>
          <w:rFonts w:ascii="Times New Roman" w:hAnsi="Times New Roman"/>
          <w:color w:val="auto"/>
          <w:sz w:val="24"/>
          <w:szCs w:val="24"/>
        </w:rPr>
      </w:pPr>
      <w:r>
        <w:rPr>
          <w:rFonts w:ascii="Times New Roman" w:hAnsi="Times New Roman"/>
          <w:color w:val="auto"/>
          <w:sz w:val="24"/>
          <w:szCs w:val="24"/>
        </w:rPr>
        <w:t>8</w:t>
      </w:r>
      <w:r w:rsidR="0038530E">
        <w:rPr>
          <w:rFonts w:ascii="Times New Roman" w:hAnsi="Times New Roman"/>
          <w:color w:val="auto"/>
          <w:sz w:val="24"/>
          <w:szCs w:val="24"/>
        </w:rPr>
        <w:t>3</w:t>
      </w:r>
      <w:r w:rsidR="00824863" w:rsidRPr="00C87AC6">
        <w:rPr>
          <w:rFonts w:ascii="Times New Roman" w:hAnsi="Times New Roman"/>
          <w:color w:val="auto"/>
          <w:sz w:val="24"/>
          <w:szCs w:val="24"/>
        </w:rPr>
        <w:t xml:space="preserve">. Clark M. S., </w:t>
      </w:r>
      <w:r w:rsidR="00824863" w:rsidRPr="00C87AC6">
        <w:rPr>
          <w:rFonts w:ascii="Times New Roman" w:hAnsi="Times New Roman"/>
          <w:b/>
          <w:color w:val="auto"/>
          <w:sz w:val="24"/>
          <w:szCs w:val="24"/>
        </w:rPr>
        <w:t>Monin J. K.</w:t>
      </w:r>
      <w:r w:rsidR="00824863" w:rsidRPr="00C87AC6">
        <w:rPr>
          <w:rFonts w:ascii="Times New Roman" w:hAnsi="Times New Roman"/>
          <w:color w:val="auto"/>
          <w:sz w:val="24"/>
          <w:szCs w:val="24"/>
        </w:rPr>
        <w:t xml:space="preserve"> (2014). “Turning the tables: how we react to others’ happiness</w:t>
      </w:r>
      <w:r w:rsidR="00AE6FCE" w:rsidRPr="00C87AC6">
        <w:rPr>
          <w:rFonts w:ascii="Times New Roman" w:hAnsi="Times New Roman"/>
          <w:color w:val="auto"/>
          <w:sz w:val="24"/>
          <w:szCs w:val="24"/>
        </w:rPr>
        <w:t>. I</w:t>
      </w:r>
      <w:r w:rsidR="00824863" w:rsidRPr="00C87AC6">
        <w:rPr>
          <w:rFonts w:ascii="Times New Roman" w:hAnsi="Times New Roman"/>
          <w:color w:val="auto"/>
          <w:sz w:val="24"/>
          <w:szCs w:val="24"/>
        </w:rPr>
        <w:t xml:space="preserve">n </w:t>
      </w:r>
      <w:r w:rsidR="00AE6FCE" w:rsidRPr="00C87AC6">
        <w:rPr>
          <w:rFonts w:ascii="Times New Roman" w:hAnsi="Times New Roman"/>
          <w:color w:val="auto"/>
          <w:sz w:val="24"/>
          <w:szCs w:val="24"/>
        </w:rPr>
        <w:t xml:space="preserve">Gruber &amp; </w:t>
      </w:r>
      <w:proofErr w:type="spellStart"/>
      <w:r w:rsidR="00AE6FCE" w:rsidRPr="00C87AC6">
        <w:rPr>
          <w:rFonts w:ascii="Times New Roman" w:hAnsi="Times New Roman"/>
          <w:color w:val="auto"/>
          <w:sz w:val="24"/>
          <w:szCs w:val="24"/>
        </w:rPr>
        <w:t>Moskowiz</w:t>
      </w:r>
      <w:proofErr w:type="spellEnd"/>
      <w:r w:rsidR="00AE6FCE" w:rsidRPr="00C87AC6">
        <w:rPr>
          <w:rFonts w:ascii="Times New Roman" w:hAnsi="Times New Roman"/>
          <w:color w:val="auto"/>
          <w:sz w:val="24"/>
          <w:szCs w:val="24"/>
        </w:rPr>
        <w:t xml:space="preserve"> (Eds.) </w:t>
      </w:r>
      <w:r w:rsidR="00824863" w:rsidRPr="00C87AC6">
        <w:rPr>
          <w:rFonts w:ascii="Times New Roman" w:hAnsi="Times New Roman"/>
          <w:i/>
          <w:iCs/>
          <w:color w:val="auto"/>
          <w:sz w:val="24"/>
          <w:szCs w:val="24"/>
        </w:rPr>
        <w:t>The Dark and Light Sides of Positive Emotion</w:t>
      </w:r>
      <w:r w:rsidR="00824863" w:rsidRPr="00C87AC6">
        <w:rPr>
          <w:rFonts w:ascii="Times New Roman" w:hAnsi="Times New Roman"/>
          <w:color w:val="auto"/>
          <w:sz w:val="24"/>
          <w:szCs w:val="24"/>
        </w:rPr>
        <w:t>. Oxford University Press.</w:t>
      </w:r>
    </w:p>
    <w:p w14:paraId="34BE8B48" w14:textId="77777777" w:rsidR="004F0F59" w:rsidRPr="00C87AC6" w:rsidRDefault="004F0F59" w:rsidP="00397CAB">
      <w:pPr>
        <w:pStyle w:val="BodyText"/>
        <w:ind w:left="540"/>
        <w:rPr>
          <w:rFonts w:ascii="Times New Roman" w:hAnsi="Times New Roman"/>
          <w:color w:val="auto"/>
          <w:sz w:val="24"/>
          <w:szCs w:val="24"/>
        </w:rPr>
      </w:pPr>
    </w:p>
    <w:p w14:paraId="0CF219C8" w14:textId="532103B4" w:rsidR="004F0F59" w:rsidRPr="00C87AC6" w:rsidRDefault="00D62E60" w:rsidP="004F0F59">
      <w:pPr>
        <w:pStyle w:val="BodyText"/>
        <w:ind w:left="540"/>
        <w:rPr>
          <w:rFonts w:ascii="Times New Roman" w:hAnsi="Times New Roman"/>
          <w:color w:val="auto"/>
          <w:sz w:val="24"/>
          <w:szCs w:val="24"/>
        </w:rPr>
      </w:pPr>
      <w:r>
        <w:rPr>
          <w:rFonts w:ascii="Times New Roman" w:hAnsi="Times New Roman"/>
          <w:color w:val="auto"/>
          <w:sz w:val="24"/>
          <w:szCs w:val="24"/>
        </w:rPr>
        <w:t>8</w:t>
      </w:r>
      <w:r w:rsidR="0038530E">
        <w:rPr>
          <w:rFonts w:ascii="Times New Roman" w:hAnsi="Times New Roman"/>
          <w:color w:val="auto"/>
          <w:sz w:val="24"/>
          <w:szCs w:val="24"/>
        </w:rPr>
        <w:t>4</w:t>
      </w:r>
      <w:r w:rsidR="004F0F59" w:rsidRPr="00C87AC6">
        <w:rPr>
          <w:rFonts w:ascii="Times New Roman" w:hAnsi="Times New Roman"/>
          <w:color w:val="auto"/>
          <w:sz w:val="24"/>
          <w:szCs w:val="24"/>
        </w:rPr>
        <w:t xml:space="preserve">. </w:t>
      </w:r>
      <w:r w:rsidR="004F0F59" w:rsidRPr="00C87AC6">
        <w:rPr>
          <w:rFonts w:ascii="Times New Roman" w:hAnsi="Times New Roman"/>
          <w:b/>
          <w:color w:val="auto"/>
          <w:sz w:val="24"/>
          <w:szCs w:val="24"/>
        </w:rPr>
        <w:t>Monin, J. K.</w:t>
      </w:r>
      <w:r w:rsidR="004F0F59" w:rsidRPr="00C87AC6">
        <w:rPr>
          <w:rFonts w:ascii="Times New Roman" w:hAnsi="Times New Roman"/>
          <w:color w:val="auto"/>
          <w:sz w:val="24"/>
          <w:szCs w:val="24"/>
        </w:rPr>
        <w:t xml:space="preserve"> (2016). Emotion regulation in the context of spousal caregiving: Intrapersonal and interpersonal strategies.</w:t>
      </w:r>
      <w:r w:rsidR="004F0F59" w:rsidRPr="00C87AC6">
        <w:rPr>
          <w:rFonts w:ascii="Times New Roman" w:hAnsi="Times New Roman"/>
          <w:sz w:val="24"/>
          <w:szCs w:val="24"/>
        </w:rPr>
        <w:t xml:space="preserve"> </w:t>
      </w:r>
      <w:r w:rsidR="004F0F59" w:rsidRPr="00C87AC6">
        <w:rPr>
          <w:rFonts w:ascii="Times New Roman" w:hAnsi="Times New Roman"/>
          <w:color w:val="auto"/>
          <w:sz w:val="24"/>
          <w:szCs w:val="24"/>
        </w:rPr>
        <w:t xml:space="preserve">In J. Bookwala (Ed.) </w:t>
      </w:r>
      <w:r w:rsidR="004F0F59" w:rsidRPr="00C87AC6">
        <w:rPr>
          <w:rFonts w:ascii="Times New Roman" w:hAnsi="Times New Roman"/>
          <w:i/>
          <w:color w:val="auto"/>
          <w:sz w:val="24"/>
          <w:szCs w:val="24"/>
        </w:rPr>
        <w:t>Couple Relationships in Mid and Late Life: Current Perspectives.</w:t>
      </w:r>
      <w:r w:rsidR="004F0F59" w:rsidRPr="00C87AC6">
        <w:rPr>
          <w:rFonts w:ascii="Times New Roman" w:hAnsi="Times New Roman"/>
          <w:color w:val="auto"/>
          <w:sz w:val="24"/>
          <w:szCs w:val="24"/>
        </w:rPr>
        <w:t xml:space="preserve">  APA</w:t>
      </w:r>
    </w:p>
    <w:p w14:paraId="3ED3D237" w14:textId="77777777" w:rsidR="00A73949" w:rsidRPr="00C87AC6" w:rsidRDefault="00A73949" w:rsidP="004F0F59">
      <w:pPr>
        <w:pStyle w:val="BodyText"/>
        <w:ind w:left="540"/>
        <w:rPr>
          <w:rFonts w:ascii="Times New Roman" w:hAnsi="Times New Roman"/>
          <w:color w:val="auto"/>
          <w:sz w:val="24"/>
          <w:szCs w:val="24"/>
        </w:rPr>
      </w:pPr>
    </w:p>
    <w:p w14:paraId="5F346989" w14:textId="438BA4E6" w:rsidR="00A73949" w:rsidRPr="00C87AC6" w:rsidRDefault="002627C9" w:rsidP="004F0F59">
      <w:pPr>
        <w:pStyle w:val="BodyText"/>
        <w:ind w:left="540"/>
        <w:rPr>
          <w:rFonts w:ascii="Times New Roman" w:hAnsi="Times New Roman"/>
          <w:color w:val="auto"/>
          <w:sz w:val="24"/>
          <w:szCs w:val="24"/>
        </w:rPr>
      </w:pPr>
      <w:r>
        <w:rPr>
          <w:rFonts w:ascii="Times New Roman" w:hAnsi="Times New Roman"/>
          <w:color w:val="auto"/>
          <w:sz w:val="24"/>
          <w:szCs w:val="24"/>
        </w:rPr>
        <w:t>8</w:t>
      </w:r>
      <w:r w:rsidR="0038530E">
        <w:rPr>
          <w:rFonts w:ascii="Times New Roman" w:hAnsi="Times New Roman"/>
          <w:color w:val="auto"/>
          <w:sz w:val="24"/>
          <w:szCs w:val="24"/>
        </w:rPr>
        <w:t>5</w:t>
      </w:r>
      <w:r w:rsidR="00A73949" w:rsidRPr="00C87AC6">
        <w:rPr>
          <w:rFonts w:ascii="Times New Roman" w:hAnsi="Times New Roman"/>
          <w:color w:val="auto"/>
          <w:sz w:val="24"/>
          <w:szCs w:val="24"/>
        </w:rPr>
        <w:t xml:space="preserve">. Feeney, B. C. &amp; </w:t>
      </w:r>
      <w:r w:rsidR="00A73949" w:rsidRPr="00C87AC6">
        <w:rPr>
          <w:rFonts w:ascii="Times New Roman" w:hAnsi="Times New Roman"/>
          <w:b/>
          <w:color w:val="auto"/>
          <w:sz w:val="24"/>
          <w:szCs w:val="24"/>
        </w:rPr>
        <w:t>Monin, J. K</w:t>
      </w:r>
      <w:r w:rsidR="00A73949" w:rsidRPr="00C87AC6">
        <w:rPr>
          <w:rFonts w:ascii="Times New Roman" w:hAnsi="Times New Roman"/>
          <w:color w:val="auto"/>
          <w:sz w:val="24"/>
          <w:szCs w:val="24"/>
        </w:rPr>
        <w:t>. (2016). Divorce through the lens of attachment theory. In Cassidy &amp; Shaver (Eds.)</w:t>
      </w:r>
      <w:r w:rsidR="00A73949" w:rsidRPr="00C87AC6">
        <w:rPr>
          <w:rFonts w:ascii="Times New Roman" w:hAnsi="Times New Roman"/>
          <w:i/>
          <w:color w:val="auto"/>
          <w:sz w:val="24"/>
          <w:szCs w:val="24"/>
        </w:rPr>
        <w:t xml:space="preserve"> Handbook of attachment: Theory, research, and clinical applications (3rd Edition)</w:t>
      </w:r>
      <w:r w:rsidR="00A73949" w:rsidRPr="00C87AC6">
        <w:rPr>
          <w:rFonts w:ascii="Times New Roman" w:hAnsi="Times New Roman"/>
          <w:color w:val="auto"/>
          <w:sz w:val="24"/>
          <w:szCs w:val="24"/>
        </w:rPr>
        <w:t>. Guilford Publications.</w:t>
      </w:r>
    </w:p>
    <w:p w14:paraId="1C3AF402" w14:textId="556BB99C" w:rsidR="0011789F" w:rsidRPr="00C87AC6" w:rsidRDefault="0011789F" w:rsidP="004F0F59">
      <w:pPr>
        <w:pStyle w:val="BodyText"/>
        <w:ind w:left="540"/>
        <w:rPr>
          <w:rFonts w:ascii="Times New Roman" w:hAnsi="Times New Roman"/>
          <w:color w:val="auto"/>
          <w:sz w:val="24"/>
          <w:szCs w:val="24"/>
        </w:rPr>
      </w:pPr>
    </w:p>
    <w:p w14:paraId="144D160F" w14:textId="7D12F07B" w:rsidR="0011789F" w:rsidRDefault="00E32A31" w:rsidP="0011789F">
      <w:pPr>
        <w:pStyle w:val="BodyText"/>
        <w:ind w:left="540"/>
        <w:rPr>
          <w:rFonts w:ascii="Times New Roman" w:hAnsi="Times New Roman"/>
          <w:color w:val="auto"/>
          <w:sz w:val="24"/>
          <w:szCs w:val="24"/>
        </w:rPr>
      </w:pPr>
      <w:r>
        <w:rPr>
          <w:rFonts w:ascii="Times New Roman" w:hAnsi="Times New Roman"/>
          <w:color w:val="auto"/>
          <w:sz w:val="24"/>
          <w:szCs w:val="24"/>
        </w:rPr>
        <w:t>8</w:t>
      </w:r>
      <w:r w:rsidR="0038530E">
        <w:rPr>
          <w:rFonts w:ascii="Times New Roman" w:hAnsi="Times New Roman"/>
          <w:color w:val="auto"/>
          <w:sz w:val="24"/>
          <w:szCs w:val="24"/>
        </w:rPr>
        <w:t>6</w:t>
      </w:r>
      <w:r w:rsidR="0011789F" w:rsidRPr="00C87AC6">
        <w:rPr>
          <w:rFonts w:ascii="Times New Roman" w:hAnsi="Times New Roman"/>
          <w:color w:val="auto"/>
          <w:sz w:val="24"/>
          <w:szCs w:val="24"/>
        </w:rPr>
        <w:t xml:space="preserve">. Schulz, R. &amp; </w:t>
      </w:r>
      <w:r w:rsidR="0011789F" w:rsidRPr="00C87AC6">
        <w:rPr>
          <w:rFonts w:ascii="Times New Roman" w:hAnsi="Times New Roman"/>
          <w:b/>
          <w:color w:val="auto"/>
          <w:sz w:val="24"/>
          <w:szCs w:val="24"/>
        </w:rPr>
        <w:t>Monin, J. K.</w:t>
      </w:r>
      <w:r w:rsidR="0011789F" w:rsidRPr="00C87AC6">
        <w:rPr>
          <w:rFonts w:ascii="Times New Roman" w:hAnsi="Times New Roman"/>
          <w:color w:val="auto"/>
          <w:sz w:val="24"/>
          <w:szCs w:val="24"/>
        </w:rPr>
        <w:t xml:space="preserve"> (</w:t>
      </w:r>
      <w:r w:rsidR="00562913" w:rsidRPr="00C87AC6">
        <w:rPr>
          <w:rFonts w:ascii="Times New Roman" w:hAnsi="Times New Roman"/>
          <w:color w:val="auto"/>
          <w:sz w:val="24"/>
          <w:szCs w:val="24"/>
        </w:rPr>
        <w:t>2017</w:t>
      </w:r>
      <w:r w:rsidR="0011789F" w:rsidRPr="00C87AC6">
        <w:rPr>
          <w:rFonts w:ascii="Times New Roman" w:hAnsi="Times New Roman"/>
          <w:color w:val="auto"/>
          <w:sz w:val="24"/>
          <w:szCs w:val="24"/>
        </w:rPr>
        <w:t xml:space="preserve">). Suffering and compassion in older adult caregiving relationships. In Boll, Ferring, &amp; </w:t>
      </w:r>
      <w:proofErr w:type="spellStart"/>
      <w:r w:rsidR="0011789F" w:rsidRPr="00C87AC6">
        <w:rPr>
          <w:rFonts w:ascii="Times New Roman" w:hAnsi="Times New Roman"/>
          <w:color w:val="auto"/>
          <w:sz w:val="24"/>
          <w:szCs w:val="24"/>
        </w:rPr>
        <w:t>Valsiner</w:t>
      </w:r>
      <w:proofErr w:type="spellEnd"/>
      <w:r w:rsidR="0011789F" w:rsidRPr="00C87AC6">
        <w:rPr>
          <w:rFonts w:ascii="Times New Roman" w:hAnsi="Times New Roman"/>
          <w:color w:val="auto"/>
          <w:sz w:val="24"/>
          <w:szCs w:val="24"/>
        </w:rPr>
        <w:t xml:space="preserve"> (Eds.) </w:t>
      </w:r>
      <w:r w:rsidR="0011789F" w:rsidRPr="00C87AC6">
        <w:rPr>
          <w:rFonts w:ascii="Times New Roman" w:hAnsi="Times New Roman"/>
          <w:i/>
          <w:color w:val="auto"/>
          <w:sz w:val="24"/>
          <w:szCs w:val="24"/>
        </w:rPr>
        <w:t xml:space="preserve">Cultures of Care: Handbook of Cultural </w:t>
      </w:r>
      <w:proofErr w:type="spellStart"/>
      <w:r w:rsidR="0011789F" w:rsidRPr="00C87AC6">
        <w:rPr>
          <w:rFonts w:ascii="Times New Roman" w:hAnsi="Times New Roman"/>
          <w:i/>
          <w:color w:val="auto"/>
          <w:sz w:val="24"/>
          <w:szCs w:val="24"/>
        </w:rPr>
        <w:t>Geropsychology</w:t>
      </w:r>
      <w:proofErr w:type="spellEnd"/>
      <w:r w:rsidR="0011789F" w:rsidRPr="00C87AC6">
        <w:rPr>
          <w:rFonts w:ascii="Times New Roman" w:hAnsi="Times New Roman"/>
          <w:i/>
          <w:color w:val="auto"/>
          <w:sz w:val="24"/>
          <w:szCs w:val="24"/>
        </w:rPr>
        <w:t>.</w:t>
      </w:r>
      <w:r w:rsidR="0011789F" w:rsidRPr="00C87AC6">
        <w:rPr>
          <w:rFonts w:ascii="Times New Roman" w:hAnsi="Times New Roman"/>
          <w:color w:val="auto"/>
          <w:sz w:val="24"/>
          <w:szCs w:val="24"/>
        </w:rPr>
        <w:t xml:space="preserve"> Information Age Publishers, Inc., Charlotte, N.C.</w:t>
      </w:r>
    </w:p>
    <w:p w14:paraId="4C830751" w14:textId="59BC9560" w:rsidR="00952379" w:rsidRDefault="00952379" w:rsidP="0011789F">
      <w:pPr>
        <w:pStyle w:val="BodyText"/>
        <w:ind w:left="540"/>
        <w:rPr>
          <w:rFonts w:ascii="Times New Roman" w:hAnsi="Times New Roman"/>
          <w:color w:val="auto"/>
          <w:sz w:val="24"/>
          <w:szCs w:val="24"/>
        </w:rPr>
      </w:pPr>
    </w:p>
    <w:p w14:paraId="508623C9" w14:textId="6049AD35" w:rsidR="00952379" w:rsidRDefault="00EC57FA" w:rsidP="00952379">
      <w:pPr>
        <w:pStyle w:val="BodyText"/>
        <w:ind w:left="540"/>
        <w:rPr>
          <w:rFonts w:ascii="Times New Roman" w:hAnsi="Times New Roman"/>
          <w:color w:val="auto"/>
          <w:sz w:val="24"/>
          <w:szCs w:val="24"/>
        </w:rPr>
      </w:pPr>
      <w:r>
        <w:rPr>
          <w:rFonts w:ascii="Times New Roman" w:hAnsi="Times New Roman"/>
          <w:color w:val="auto"/>
          <w:sz w:val="24"/>
          <w:szCs w:val="24"/>
        </w:rPr>
        <w:t>8</w:t>
      </w:r>
      <w:r w:rsidR="0038530E">
        <w:rPr>
          <w:rFonts w:ascii="Times New Roman" w:hAnsi="Times New Roman"/>
          <w:color w:val="auto"/>
          <w:sz w:val="24"/>
          <w:szCs w:val="24"/>
        </w:rPr>
        <w:t>7</w:t>
      </w:r>
      <w:r w:rsidR="00952379" w:rsidRPr="00C87AC6">
        <w:rPr>
          <w:rFonts w:ascii="Times New Roman" w:hAnsi="Times New Roman"/>
          <w:color w:val="auto"/>
          <w:sz w:val="24"/>
          <w:szCs w:val="24"/>
        </w:rPr>
        <w:t>. Clark, M., Hirsch, J</w:t>
      </w:r>
      <w:r w:rsidR="00952379" w:rsidRPr="00C87AC6">
        <w:rPr>
          <w:rFonts w:ascii="Times New Roman" w:hAnsi="Times New Roman"/>
          <w:b/>
          <w:color w:val="auto"/>
          <w:sz w:val="24"/>
          <w:szCs w:val="24"/>
        </w:rPr>
        <w:t xml:space="preserve">., </w:t>
      </w:r>
      <w:r w:rsidR="00952379" w:rsidRPr="00C87AC6">
        <w:rPr>
          <w:rFonts w:ascii="Times New Roman" w:hAnsi="Times New Roman"/>
          <w:color w:val="auto"/>
          <w:sz w:val="24"/>
          <w:szCs w:val="24"/>
        </w:rPr>
        <w:t>&amp;</w:t>
      </w:r>
      <w:r w:rsidR="00952379" w:rsidRPr="00C87AC6">
        <w:rPr>
          <w:rFonts w:ascii="Times New Roman" w:hAnsi="Times New Roman"/>
          <w:b/>
          <w:color w:val="auto"/>
          <w:sz w:val="24"/>
          <w:szCs w:val="24"/>
        </w:rPr>
        <w:t xml:space="preserve"> Monin, J. K</w:t>
      </w:r>
      <w:r w:rsidR="00952379" w:rsidRPr="00C87AC6">
        <w:rPr>
          <w:rFonts w:ascii="Times New Roman" w:hAnsi="Times New Roman"/>
          <w:color w:val="auto"/>
          <w:sz w:val="24"/>
          <w:szCs w:val="24"/>
        </w:rPr>
        <w:t xml:space="preserve">. (2019). Capturing love as mutual communal responsiveness. In R. J. Sternberg &amp; K. Weis (Eds.), </w:t>
      </w:r>
      <w:r w:rsidR="00952379" w:rsidRPr="00C87AC6">
        <w:rPr>
          <w:rFonts w:ascii="Times New Roman" w:hAnsi="Times New Roman"/>
          <w:i/>
          <w:color w:val="auto"/>
          <w:sz w:val="24"/>
          <w:szCs w:val="24"/>
        </w:rPr>
        <w:t>The new psychology of love (3rd ed.).</w:t>
      </w:r>
      <w:r w:rsidR="00952379" w:rsidRPr="00C87AC6">
        <w:rPr>
          <w:rFonts w:ascii="Times New Roman" w:hAnsi="Times New Roman"/>
          <w:color w:val="auto"/>
          <w:sz w:val="24"/>
          <w:szCs w:val="24"/>
        </w:rPr>
        <w:t xml:space="preserve"> New Haven, CT: Yale University Press</w:t>
      </w:r>
    </w:p>
    <w:p w14:paraId="13A0D271" w14:textId="1BB5E6D6" w:rsidR="00E46E3F" w:rsidRDefault="00E46E3F" w:rsidP="00952379">
      <w:pPr>
        <w:pStyle w:val="BodyText"/>
        <w:ind w:left="540"/>
        <w:rPr>
          <w:rFonts w:ascii="Times New Roman" w:hAnsi="Times New Roman"/>
          <w:color w:val="auto"/>
          <w:sz w:val="24"/>
          <w:szCs w:val="24"/>
        </w:rPr>
      </w:pPr>
    </w:p>
    <w:p w14:paraId="461C7E2E" w14:textId="1D656F73" w:rsidR="00E46E3F" w:rsidRDefault="00766BCC" w:rsidP="00E46E3F">
      <w:pPr>
        <w:pStyle w:val="BodyText"/>
        <w:ind w:left="540"/>
        <w:rPr>
          <w:rFonts w:ascii="Times New Roman" w:hAnsi="Times New Roman"/>
          <w:color w:val="auto"/>
          <w:sz w:val="24"/>
          <w:szCs w:val="24"/>
          <w:lang w:val="en"/>
        </w:rPr>
      </w:pPr>
      <w:r>
        <w:rPr>
          <w:rFonts w:ascii="Times New Roman" w:hAnsi="Times New Roman"/>
          <w:color w:val="auto"/>
          <w:sz w:val="24"/>
          <w:szCs w:val="24"/>
        </w:rPr>
        <w:t>8</w:t>
      </w:r>
      <w:r w:rsidR="0038530E">
        <w:rPr>
          <w:rFonts w:ascii="Times New Roman" w:hAnsi="Times New Roman"/>
          <w:color w:val="auto"/>
          <w:sz w:val="24"/>
          <w:szCs w:val="24"/>
        </w:rPr>
        <w:t>8</w:t>
      </w:r>
      <w:r w:rsidR="00E46E3F" w:rsidRPr="00C87AC6">
        <w:rPr>
          <w:rFonts w:ascii="Times New Roman" w:hAnsi="Times New Roman"/>
          <w:color w:val="auto"/>
          <w:sz w:val="24"/>
          <w:szCs w:val="24"/>
        </w:rPr>
        <w:t xml:space="preserve">. Schulz, R., Beach, S., Czaja, S., Martire, L. &amp; </w:t>
      </w:r>
      <w:r w:rsidR="00E46E3F" w:rsidRPr="00C87AC6">
        <w:rPr>
          <w:rFonts w:ascii="Times New Roman" w:hAnsi="Times New Roman"/>
          <w:b/>
          <w:color w:val="auto"/>
          <w:sz w:val="24"/>
          <w:szCs w:val="24"/>
        </w:rPr>
        <w:t xml:space="preserve">Monin, J. K. </w:t>
      </w:r>
      <w:r w:rsidR="00E46E3F" w:rsidRPr="00C87AC6">
        <w:rPr>
          <w:rFonts w:ascii="Times New Roman" w:hAnsi="Times New Roman"/>
          <w:color w:val="auto"/>
          <w:sz w:val="24"/>
          <w:szCs w:val="24"/>
        </w:rPr>
        <w:t>(</w:t>
      </w:r>
      <w:r w:rsidR="006D4BB2">
        <w:rPr>
          <w:rFonts w:ascii="Times New Roman" w:hAnsi="Times New Roman"/>
          <w:color w:val="auto"/>
          <w:sz w:val="24"/>
          <w:szCs w:val="24"/>
        </w:rPr>
        <w:t>2020</w:t>
      </w:r>
      <w:r w:rsidR="00E46E3F" w:rsidRPr="00C87AC6">
        <w:rPr>
          <w:rFonts w:ascii="Times New Roman" w:hAnsi="Times New Roman"/>
          <w:color w:val="auto"/>
          <w:sz w:val="24"/>
          <w:szCs w:val="24"/>
        </w:rPr>
        <w:t xml:space="preserve">). Family Caregiving for Older Adults. </w:t>
      </w:r>
      <w:r w:rsidR="00E46E3F" w:rsidRPr="00C87AC6">
        <w:rPr>
          <w:rFonts w:ascii="Times New Roman" w:hAnsi="Times New Roman"/>
          <w:i/>
          <w:color w:val="auto"/>
          <w:sz w:val="24"/>
          <w:szCs w:val="24"/>
        </w:rPr>
        <w:t>Annual Review of Psychology</w:t>
      </w:r>
      <w:r w:rsidR="006D4BB2">
        <w:rPr>
          <w:rFonts w:ascii="Times New Roman" w:hAnsi="Times New Roman"/>
          <w:i/>
          <w:color w:val="auto"/>
          <w:sz w:val="24"/>
          <w:szCs w:val="24"/>
        </w:rPr>
        <w:t xml:space="preserve">, </w:t>
      </w:r>
      <w:r w:rsidR="006D4BB2" w:rsidRPr="006D4BB2">
        <w:rPr>
          <w:rFonts w:ascii="Times New Roman" w:hAnsi="Times New Roman"/>
          <w:i/>
          <w:color w:val="auto"/>
          <w:sz w:val="24"/>
          <w:szCs w:val="24"/>
          <w:lang w:val="en"/>
        </w:rPr>
        <w:t>71:</w:t>
      </w:r>
      <w:r w:rsidR="006D4BB2" w:rsidRPr="006D4BB2">
        <w:rPr>
          <w:rFonts w:ascii="Times New Roman" w:hAnsi="Times New Roman"/>
          <w:color w:val="auto"/>
          <w:sz w:val="24"/>
          <w:szCs w:val="24"/>
          <w:lang w:val="en"/>
        </w:rPr>
        <w:t>635-659</w:t>
      </w:r>
    </w:p>
    <w:p w14:paraId="6F6C6C23" w14:textId="2D7D6C3C" w:rsidR="00DC3780" w:rsidRDefault="00DC3780" w:rsidP="00E46E3F">
      <w:pPr>
        <w:pStyle w:val="BodyText"/>
        <w:ind w:left="540"/>
        <w:rPr>
          <w:rFonts w:ascii="Times New Roman" w:hAnsi="Times New Roman"/>
          <w:color w:val="auto"/>
          <w:sz w:val="24"/>
          <w:szCs w:val="24"/>
          <w:lang w:val="en"/>
        </w:rPr>
      </w:pPr>
    </w:p>
    <w:p w14:paraId="11DA806D" w14:textId="2EFEE9AD" w:rsidR="003064B8" w:rsidRDefault="00DB31DD" w:rsidP="003064B8">
      <w:pPr>
        <w:pStyle w:val="BodyText"/>
        <w:ind w:left="540"/>
        <w:rPr>
          <w:rFonts w:ascii="Times New Roman" w:hAnsi="Times New Roman"/>
          <w:color w:val="auto"/>
          <w:sz w:val="24"/>
          <w:szCs w:val="24"/>
        </w:rPr>
      </w:pPr>
      <w:r>
        <w:rPr>
          <w:rFonts w:ascii="Times New Roman" w:hAnsi="Times New Roman"/>
          <w:color w:val="auto"/>
          <w:sz w:val="24"/>
          <w:szCs w:val="24"/>
          <w:lang w:val="en"/>
        </w:rPr>
        <w:t>8</w:t>
      </w:r>
      <w:r w:rsidR="0038530E">
        <w:rPr>
          <w:rFonts w:ascii="Times New Roman" w:hAnsi="Times New Roman"/>
          <w:color w:val="auto"/>
          <w:sz w:val="24"/>
          <w:szCs w:val="24"/>
          <w:lang w:val="en"/>
        </w:rPr>
        <w:t>9</w:t>
      </w:r>
      <w:r w:rsidR="00DC3780">
        <w:rPr>
          <w:rFonts w:ascii="Times New Roman" w:hAnsi="Times New Roman"/>
          <w:color w:val="auto"/>
          <w:sz w:val="24"/>
          <w:szCs w:val="24"/>
          <w:lang w:val="en"/>
        </w:rPr>
        <w:t xml:space="preserve">. Feeney, B. C. &amp; </w:t>
      </w:r>
      <w:r w:rsidR="00DC3780" w:rsidRPr="00DC3780">
        <w:rPr>
          <w:rFonts w:ascii="Times New Roman" w:hAnsi="Times New Roman"/>
          <w:b/>
          <w:bCs/>
          <w:color w:val="auto"/>
          <w:sz w:val="24"/>
          <w:szCs w:val="24"/>
          <w:lang w:val="en"/>
        </w:rPr>
        <w:t>Monin, J. K.</w:t>
      </w:r>
      <w:r w:rsidR="00DC3780">
        <w:rPr>
          <w:rFonts w:ascii="Times New Roman" w:hAnsi="Times New Roman"/>
          <w:color w:val="auto"/>
          <w:sz w:val="24"/>
          <w:szCs w:val="24"/>
          <w:lang w:val="en"/>
        </w:rPr>
        <w:t xml:space="preserve"> (2021). </w:t>
      </w:r>
      <w:r w:rsidR="003064B8">
        <w:rPr>
          <w:rFonts w:ascii="Times New Roman" w:hAnsi="Times New Roman"/>
          <w:color w:val="auto"/>
          <w:sz w:val="24"/>
          <w:szCs w:val="24"/>
          <w:lang w:val="en"/>
        </w:rPr>
        <w:t>Breaking the marital ties that bind: Divorce from a spousal attachment figure. In Ross A. Thomp</w:t>
      </w:r>
      <w:r w:rsidR="00FD074F">
        <w:rPr>
          <w:rFonts w:ascii="Times New Roman" w:hAnsi="Times New Roman"/>
          <w:color w:val="auto"/>
          <w:sz w:val="24"/>
          <w:szCs w:val="24"/>
          <w:lang w:val="en"/>
        </w:rPr>
        <w:t>s</w:t>
      </w:r>
      <w:r w:rsidR="003064B8">
        <w:rPr>
          <w:rFonts w:ascii="Times New Roman" w:hAnsi="Times New Roman"/>
          <w:color w:val="auto"/>
          <w:sz w:val="24"/>
          <w:szCs w:val="24"/>
          <w:lang w:val="en"/>
        </w:rPr>
        <w:t>on, Jeffry A. Simpson &amp; Lisa J. Berlin</w:t>
      </w:r>
      <w:r w:rsidR="00FD074F">
        <w:rPr>
          <w:rFonts w:ascii="Times New Roman" w:hAnsi="Times New Roman"/>
          <w:color w:val="auto"/>
          <w:sz w:val="24"/>
          <w:szCs w:val="24"/>
          <w:lang w:val="en"/>
        </w:rPr>
        <w:t xml:space="preserve"> (Eds.), </w:t>
      </w:r>
    </w:p>
    <w:p w14:paraId="35BC30F6" w14:textId="02F30095" w:rsidR="00AC6C90" w:rsidRDefault="003064B8" w:rsidP="00E46E3F">
      <w:pPr>
        <w:pStyle w:val="BodyText"/>
        <w:ind w:left="540"/>
        <w:rPr>
          <w:rFonts w:ascii="Times New Roman" w:hAnsi="Times New Roman"/>
          <w:color w:val="auto"/>
          <w:sz w:val="24"/>
          <w:szCs w:val="24"/>
          <w:lang w:val="en"/>
        </w:rPr>
      </w:pPr>
      <w:r w:rsidRPr="00FD074F">
        <w:rPr>
          <w:rFonts w:ascii="Times New Roman" w:hAnsi="Times New Roman"/>
          <w:i/>
          <w:iCs/>
          <w:color w:val="auto"/>
          <w:sz w:val="24"/>
          <w:szCs w:val="24"/>
          <w:lang w:val="en"/>
        </w:rPr>
        <w:t>Attachment: The Fundamental Questions</w:t>
      </w:r>
      <w:r w:rsidR="00FD074F">
        <w:rPr>
          <w:rFonts w:ascii="Times New Roman" w:hAnsi="Times New Roman"/>
          <w:i/>
          <w:iCs/>
          <w:color w:val="auto"/>
          <w:sz w:val="24"/>
          <w:szCs w:val="24"/>
          <w:lang w:val="en"/>
        </w:rPr>
        <w:t xml:space="preserve">. </w:t>
      </w:r>
      <w:r w:rsidR="00A43525">
        <w:rPr>
          <w:rFonts w:ascii="Times New Roman" w:hAnsi="Times New Roman"/>
          <w:color w:val="auto"/>
          <w:sz w:val="24"/>
          <w:szCs w:val="24"/>
          <w:lang w:val="en"/>
        </w:rPr>
        <w:t>New York: Guilford Press.</w:t>
      </w:r>
    </w:p>
    <w:p w14:paraId="3F6A07C1" w14:textId="61B856B9" w:rsidR="004841AD" w:rsidRDefault="004841AD" w:rsidP="00E46E3F">
      <w:pPr>
        <w:pStyle w:val="BodyText"/>
        <w:ind w:left="540"/>
        <w:rPr>
          <w:rFonts w:ascii="Times New Roman" w:hAnsi="Times New Roman"/>
          <w:color w:val="auto"/>
          <w:sz w:val="24"/>
          <w:szCs w:val="24"/>
          <w:lang w:val="en"/>
        </w:rPr>
      </w:pPr>
    </w:p>
    <w:p w14:paraId="77E3DF5B" w14:textId="023106A9" w:rsidR="004841AD" w:rsidRPr="005A5059" w:rsidRDefault="0038530E" w:rsidP="00E46E3F">
      <w:pPr>
        <w:pStyle w:val="BodyText"/>
        <w:ind w:left="540"/>
        <w:rPr>
          <w:rFonts w:ascii="Times New Roman" w:hAnsi="Times New Roman"/>
          <w:color w:val="auto"/>
          <w:sz w:val="24"/>
          <w:szCs w:val="24"/>
        </w:rPr>
      </w:pPr>
      <w:r>
        <w:rPr>
          <w:rFonts w:ascii="Times New Roman" w:hAnsi="Times New Roman"/>
          <w:color w:val="auto"/>
          <w:sz w:val="24"/>
          <w:szCs w:val="24"/>
          <w:lang w:val="en"/>
        </w:rPr>
        <w:t>90</w:t>
      </w:r>
      <w:r w:rsidR="004841AD">
        <w:rPr>
          <w:rFonts w:ascii="Times New Roman" w:hAnsi="Times New Roman"/>
          <w:color w:val="auto"/>
          <w:sz w:val="24"/>
          <w:szCs w:val="24"/>
          <w:lang w:val="en"/>
        </w:rPr>
        <w:t xml:space="preserve">. </w:t>
      </w:r>
      <w:r w:rsidR="004841AD" w:rsidRPr="004841AD">
        <w:rPr>
          <w:rFonts w:ascii="Times New Roman" w:hAnsi="Times New Roman"/>
          <w:color w:val="auto"/>
          <w:sz w:val="24"/>
          <w:szCs w:val="24"/>
          <w:lang w:val="en"/>
        </w:rPr>
        <w:t xml:space="preserve">Cunningham, S. D, Sutherland, R. A., </w:t>
      </w:r>
      <w:r w:rsidR="004475A2">
        <w:rPr>
          <w:rFonts w:ascii="Times New Roman" w:hAnsi="Times New Roman"/>
          <w:color w:val="auto"/>
          <w:sz w:val="24"/>
          <w:szCs w:val="24"/>
          <w:lang w:val="en"/>
        </w:rPr>
        <w:t>***</w:t>
      </w:r>
      <w:r w:rsidR="004841AD" w:rsidRPr="004841AD">
        <w:rPr>
          <w:rFonts w:ascii="Times New Roman" w:hAnsi="Times New Roman"/>
          <w:color w:val="auto"/>
          <w:sz w:val="24"/>
          <w:szCs w:val="24"/>
          <w:lang w:val="en"/>
        </w:rPr>
        <w:t>Yee, C. W., Thomas, J. L.,</w:t>
      </w:r>
      <w:r w:rsidR="004841AD">
        <w:rPr>
          <w:rFonts w:ascii="Times New Roman" w:hAnsi="Times New Roman"/>
          <w:color w:val="auto"/>
          <w:sz w:val="24"/>
          <w:szCs w:val="24"/>
          <w:lang w:val="en"/>
        </w:rPr>
        <w:t xml:space="preserve"> </w:t>
      </w:r>
      <w:r w:rsidR="004841AD" w:rsidRPr="004841AD">
        <w:rPr>
          <w:rFonts w:ascii="Times New Roman" w:hAnsi="Times New Roman"/>
          <w:b/>
          <w:bCs/>
          <w:color w:val="auto"/>
          <w:sz w:val="24"/>
          <w:szCs w:val="24"/>
          <w:lang w:val="en"/>
        </w:rPr>
        <w:t>Monin, J. K.</w:t>
      </w:r>
      <w:r w:rsidR="004841AD" w:rsidRPr="004841AD">
        <w:rPr>
          <w:rFonts w:ascii="Times New Roman" w:hAnsi="Times New Roman"/>
          <w:color w:val="auto"/>
          <w:sz w:val="24"/>
          <w:szCs w:val="24"/>
          <w:lang w:val="en"/>
        </w:rPr>
        <w:t>, Ickovics, J. R, &amp; Lewis, J. B., (</w:t>
      </w:r>
      <w:r w:rsidR="005A5059">
        <w:rPr>
          <w:rFonts w:ascii="Times New Roman" w:hAnsi="Times New Roman"/>
          <w:color w:val="auto"/>
          <w:sz w:val="24"/>
          <w:szCs w:val="24"/>
          <w:lang w:val="en"/>
        </w:rPr>
        <w:t>2021</w:t>
      </w:r>
      <w:r w:rsidR="004841AD" w:rsidRPr="004841AD">
        <w:rPr>
          <w:rFonts w:ascii="Times New Roman" w:hAnsi="Times New Roman"/>
          <w:color w:val="auto"/>
          <w:sz w:val="24"/>
          <w:szCs w:val="24"/>
          <w:lang w:val="en"/>
        </w:rPr>
        <w:t>). Group Medical Care: A Systematic Review of Health Service Performance</w:t>
      </w:r>
      <w:r w:rsidR="005129DB">
        <w:rPr>
          <w:rFonts w:ascii="Times New Roman" w:hAnsi="Times New Roman"/>
          <w:color w:val="auto"/>
          <w:sz w:val="24"/>
          <w:szCs w:val="24"/>
          <w:lang w:val="en"/>
        </w:rPr>
        <w:t xml:space="preserve">. </w:t>
      </w:r>
      <w:r w:rsidR="005129DB" w:rsidRPr="005129DB">
        <w:rPr>
          <w:rFonts w:ascii="Times New Roman" w:hAnsi="Times New Roman"/>
          <w:i/>
          <w:iCs/>
          <w:color w:val="auto"/>
          <w:sz w:val="24"/>
          <w:szCs w:val="24"/>
        </w:rPr>
        <w:t>International Journal of Environmental Research and Public Health</w:t>
      </w:r>
      <w:r w:rsidR="005A5059">
        <w:rPr>
          <w:rFonts w:ascii="Times New Roman" w:hAnsi="Times New Roman"/>
          <w:i/>
          <w:iCs/>
          <w:color w:val="auto"/>
          <w:sz w:val="24"/>
          <w:szCs w:val="24"/>
        </w:rPr>
        <w:t xml:space="preserve">, </w:t>
      </w:r>
      <w:r w:rsidR="005A5059" w:rsidRPr="005A5059">
        <w:rPr>
          <w:rFonts w:ascii="Times New Roman" w:hAnsi="Times New Roman"/>
          <w:i/>
          <w:iCs/>
          <w:color w:val="auto"/>
          <w:sz w:val="24"/>
          <w:szCs w:val="24"/>
        </w:rPr>
        <w:t xml:space="preserve">18(23), </w:t>
      </w:r>
      <w:r w:rsidR="005A5059" w:rsidRPr="005A5059">
        <w:rPr>
          <w:rFonts w:ascii="Times New Roman" w:hAnsi="Times New Roman"/>
          <w:color w:val="auto"/>
          <w:sz w:val="24"/>
          <w:szCs w:val="24"/>
        </w:rPr>
        <w:t>12726.</w:t>
      </w:r>
    </w:p>
    <w:p w14:paraId="6619ACC8" w14:textId="020657F1" w:rsidR="00D734D1" w:rsidRDefault="00D734D1" w:rsidP="00E46E3F">
      <w:pPr>
        <w:pStyle w:val="BodyText"/>
        <w:ind w:left="540"/>
        <w:rPr>
          <w:rFonts w:ascii="Times New Roman" w:hAnsi="Times New Roman"/>
          <w:i/>
          <w:iCs/>
          <w:color w:val="auto"/>
          <w:sz w:val="24"/>
          <w:szCs w:val="24"/>
        </w:rPr>
      </w:pPr>
    </w:p>
    <w:p w14:paraId="6C30B04A" w14:textId="21FDBBF9" w:rsidR="00D734D1" w:rsidRPr="00D734D1" w:rsidRDefault="0038530E" w:rsidP="00D734D1">
      <w:pPr>
        <w:pStyle w:val="BodyText"/>
        <w:ind w:left="540"/>
        <w:rPr>
          <w:rFonts w:ascii="Times New Roman" w:hAnsi="Times New Roman"/>
          <w:color w:val="000000" w:themeColor="text1"/>
          <w:sz w:val="24"/>
          <w:szCs w:val="24"/>
        </w:rPr>
      </w:pPr>
      <w:r>
        <w:rPr>
          <w:rFonts w:ascii="Times New Roman" w:hAnsi="Times New Roman"/>
          <w:color w:val="auto"/>
          <w:sz w:val="24"/>
          <w:szCs w:val="24"/>
        </w:rPr>
        <w:lastRenderedPageBreak/>
        <w:t>91</w:t>
      </w:r>
      <w:r w:rsidR="00D734D1" w:rsidRPr="00D734D1">
        <w:rPr>
          <w:rFonts w:ascii="Times New Roman" w:hAnsi="Times New Roman"/>
          <w:color w:val="auto"/>
          <w:sz w:val="24"/>
          <w:szCs w:val="24"/>
        </w:rPr>
        <w:t xml:space="preserve">. Fingerman, K., &amp; </w:t>
      </w:r>
      <w:r w:rsidR="00D734D1" w:rsidRPr="00D734D1">
        <w:rPr>
          <w:rFonts w:ascii="Times New Roman" w:hAnsi="Times New Roman"/>
          <w:b/>
          <w:bCs/>
          <w:color w:val="auto"/>
          <w:sz w:val="24"/>
          <w:szCs w:val="24"/>
        </w:rPr>
        <w:t>Monin, J. K.</w:t>
      </w:r>
      <w:r w:rsidR="00D734D1" w:rsidRPr="00D734D1">
        <w:rPr>
          <w:rFonts w:ascii="Times New Roman" w:hAnsi="Times New Roman"/>
          <w:color w:val="auto"/>
          <w:sz w:val="24"/>
          <w:szCs w:val="24"/>
        </w:rPr>
        <w:t xml:space="preserve"> (</w:t>
      </w:r>
      <w:r w:rsidR="0095170C">
        <w:rPr>
          <w:rFonts w:ascii="Times New Roman" w:hAnsi="Times New Roman"/>
          <w:color w:val="auto"/>
          <w:sz w:val="24"/>
          <w:szCs w:val="24"/>
        </w:rPr>
        <w:t>2022</w:t>
      </w:r>
      <w:r w:rsidR="00D734D1" w:rsidRPr="00D734D1">
        <w:rPr>
          <w:rFonts w:ascii="Times New Roman" w:hAnsi="Times New Roman"/>
          <w:color w:val="auto"/>
          <w:sz w:val="24"/>
          <w:szCs w:val="24"/>
        </w:rPr>
        <w:t xml:space="preserve">). </w:t>
      </w:r>
      <w:r w:rsidR="00D734D1" w:rsidRPr="00D734D1">
        <w:rPr>
          <w:rFonts w:ascii="Times New Roman" w:hAnsi="Times New Roman"/>
          <w:color w:val="000000" w:themeColor="text1"/>
          <w:sz w:val="24"/>
          <w:szCs w:val="24"/>
        </w:rPr>
        <w:t>The Campaign against ageism:</w:t>
      </w:r>
    </w:p>
    <w:p w14:paraId="22E7F0D5" w14:textId="3CA949C3" w:rsidR="00D734D1" w:rsidRDefault="00D734D1" w:rsidP="00D734D1">
      <w:pPr>
        <w:pStyle w:val="BodyText"/>
        <w:ind w:left="540"/>
        <w:rPr>
          <w:rFonts w:ascii="Times New Roman" w:hAnsi="Times New Roman"/>
          <w:i/>
          <w:iCs/>
          <w:color w:val="000000" w:themeColor="text1"/>
          <w:sz w:val="24"/>
          <w:szCs w:val="24"/>
        </w:rPr>
      </w:pPr>
      <w:r w:rsidRPr="00D734D1">
        <w:rPr>
          <w:rFonts w:ascii="Times New Roman" w:hAnsi="Times New Roman"/>
          <w:i/>
          <w:color w:val="000000" w:themeColor="text1"/>
          <w:sz w:val="24"/>
          <w:szCs w:val="24"/>
        </w:rPr>
        <w:t>Breaking the Age Code: How Your Beliefs about Aging Determine How Long &amp; Well You Live,</w:t>
      </w:r>
      <w:r w:rsidRPr="00D734D1">
        <w:rPr>
          <w:rFonts w:ascii="Times New Roman" w:hAnsi="Times New Roman"/>
          <w:color w:val="000000" w:themeColor="text1"/>
          <w:sz w:val="24"/>
          <w:szCs w:val="24"/>
        </w:rPr>
        <w:t xml:space="preserve"> by Becca Levy. Harper Collins, New York, NY, 294 pp.,</w:t>
      </w:r>
      <w:r w:rsidR="00FC7759">
        <w:rPr>
          <w:rFonts w:ascii="Times New Roman" w:hAnsi="Times New Roman"/>
          <w:color w:val="000000" w:themeColor="text1"/>
          <w:sz w:val="24"/>
          <w:szCs w:val="24"/>
        </w:rPr>
        <w:t xml:space="preserve"> </w:t>
      </w:r>
      <w:r w:rsidRPr="00D734D1">
        <w:rPr>
          <w:rFonts w:ascii="Times New Roman" w:hAnsi="Times New Roman"/>
          <w:color w:val="000000" w:themeColor="text1"/>
          <w:sz w:val="24"/>
          <w:szCs w:val="24"/>
        </w:rPr>
        <w:t xml:space="preserve">$23.18 (hardback), </w:t>
      </w:r>
      <w:r w:rsidRPr="00D734D1">
        <w:rPr>
          <w:rFonts w:ascii="Times New Roman" w:hAnsi="Times New Roman"/>
          <w:i/>
          <w:iCs/>
          <w:color w:val="000000" w:themeColor="text1"/>
          <w:sz w:val="24"/>
          <w:szCs w:val="24"/>
        </w:rPr>
        <w:t>The Gerontologist</w:t>
      </w:r>
      <w:r w:rsidR="000E425E">
        <w:rPr>
          <w:rFonts w:ascii="Times New Roman" w:hAnsi="Times New Roman"/>
          <w:i/>
          <w:iCs/>
          <w:color w:val="000000" w:themeColor="text1"/>
          <w:sz w:val="24"/>
          <w:szCs w:val="24"/>
        </w:rPr>
        <w:t>, 63 (4): 797-798.</w:t>
      </w:r>
    </w:p>
    <w:p w14:paraId="73BD045A" w14:textId="355CD8C6" w:rsidR="00B375E7" w:rsidRDefault="00B375E7" w:rsidP="00D734D1">
      <w:pPr>
        <w:pStyle w:val="BodyText"/>
        <w:ind w:left="540"/>
        <w:rPr>
          <w:rFonts w:ascii="Times New Roman" w:hAnsi="Times New Roman"/>
          <w:i/>
          <w:iCs/>
          <w:color w:val="000000" w:themeColor="text1"/>
          <w:sz w:val="24"/>
          <w:szCs w:val="24"/>
        </w:rPr>
      </w:pPr>
    </w:p>
    <w:p w14:paraId="09E9ECA3" w14:textId="752AF46C" w:rsidR="00E06581" w:rsidRPr="00F70B2D" w:rsidRDefault="00086CAD" w:rsidP="00E06581">
      <w:pPr>
        <w:pStyle w:val="BodyText"/>
        <w:ind w:left="540"/>
        <w:rPr>
          <w:rFonts w:ascii="Times New Roman" w:hAnsi="Times New Roman"/>
          <w:i/>
          <w:iCs/>
          <w:color w:val="000000" w:themeColor="text1"/>
          <w:sz w:val="24"/>
          <w:szCs w:val="24"/>
        </w:rPr>
      </w:pPr>
      <w:r w:rsidRPr="00F70B2D">
        <w:rPr>
          <w:rFonts w:ascii="Times New Roman" w:hAnsi="Times New Roman"/>
          <w:color w:val="000000" w:themeColor="text1"/>
          <w:sz w:val="24"/>
          <w:szCs w:val="24"/>
        </w:rPr>
        <w:t>9</w:t>
      </w:r>
      <w:r w:rsidR="0038530E">
        <w:rPr>
          <w:rFonts w:ascii="Times New Roman" w:hAnsi="Times New Roman"/>
          <w:color w:val="000000" w:themeColor="text1"/>
          <w:sz w:val="24"/>
          <w:szCs w:val="24"/>
        </w:rPr>
        <w:t>2</w:t>
      </w:r>
      <w:r w:rsidR="00B375E7" w:rsidRPr="00F70B2D">
        <w:rPr>
          <w:rFonts w:ascii="Times New Roman" w:hAnsi="Times New Roman"/>
          <w:color w:val="000000" w:themeColor="text1"/>
          <w:sz w:val="24"/>
          <w:szCs w:val="24"/>
        </w:rPr>
        <w:t xml:space="preserve">. </w:t>
      </w:r>
      <w:r w:rsidR="00E06581" w:rsidRPr="00F70B2D">
        <w:rPr>
          <w:rFonts w:ascii="Times New Roman" w:hAnsi="Times New Roman"/>
          <w:color w:val="000000" w:themeColor="text1"/>
          <w:sz w:val="24"/>
          <w:szCs w:val="24"/>
        </w:rPr>
        <w:t>Mroz, E.</w:t>
      </w:r>
      <w:r w:rsidR="00430BB1" w:rsidRPr="00F70B2D">
        <w:rPr>
          <w:rFonts w:ascii="Times New Roman" w:hAnsi="Times New Roman"/>
          <w:color w:val="auto"/>
          <w:sz w:val="24"/>
          <w:szCs w:val="24"/>
        </w:rPr>
        <w:t xml:space="preserve"> </w:t>
      </w:r>
      <w:bookmarkStart w:id="11" w:name="_Hlk153267493"/>
      <w:r w:rsidR="00430BB1" w:rsidRPr="00F70B2D">
        <w:rPr>
          <w:rFonts w:ascii="Times New Roman" w:hAnsi="Times New Roman"/>
          <w:color w:val="000000" w:themeColor="text1"/>
          <w:sz w:val="24"/>
          <w:szCs w:val="24"/>
        </w:rPr>
        <w:t>†</w:t>
      </w:r>
      <w:bookmarkEnd w:id="11"/>
      <w:r w:rsidR="00E06581" w:rsidRPr="00F70B2D">
        <w:rPr>
          <w:rFonts w:ascii="Times New Roman" w:hAnsi="Times New Roman"/>
          <w:color w:val="000000" w:themeColor="text1"/>
          <w:sz w:val="24"/>
          <w:szCs w:val="24"/>
        </w:rPr>
        <w:t xml:space="preserve">, </w:t>
      </w:r>
      <w:r w:rsidR="00E06581" w:rsidRPr="00F70B2D">
        <w:rPr>
          <w:rFonts w:ascii="Times New Roman" w:hAnsi="Times New Roman"/>
          <w:b/>
          <w:bCs/>
          <w:color w:val="000000" w:themeColor="text1"/>
          <w:sz w:val="24"/>
          <w:szCs w:val="24"/>
        </w:rPr>
        <w:t>Monin, J. K.,</w:t>
      </w:r>
      <w:r w:rsidR="00E06581" w:rsidRPr="00F70B2D">
        <w:rPr>
          <w:rFonts w:ascii="Times New Roman" w:hAnsi="Times New Roman"/>
          <w:color w:val="000000" w:themeColor="text1"/>
          <w:sz w:val="24"/>
          <w:szCs w:val="24"/>
        </w:rPr>
        <w:t xml:space="preserve"> Gaugler, J. E., Matta-Singh, T, &amp; Fried, T.</w:t>
      </w:r>
      <w:r w:rsidR="00E06581" w:rsidRPr="00F70B2D">
        <w:rPr>
          <w:rFonts w:ascii="Times New Roman" w:eastAsiaTheme="minorHAnsi" w:hAnsi="Times New Roman"/>
          <w:color w:val="000000" w:themeColor="text1"/>
          <w:sz w:val="24"/>
          <w:szCs w:val="24"/>
        </w:rPr>
        <w:t xml:space="preserve"> (</w:t>
      </w:r>
      <w:r w:rsidR="00E138DF" w:rsidRPr="00F70B2D">
        <w:rPr>
          <w:rFonts w:ascii="Times New Roman" w:eastAsiaTheme="minorHAnsi" w:hAnsi="Times New Roman"/>
          <w:color w:val="000000" w:themeColor="text1"/>
          <w:sz w:val="24"/>
          <w:szCs w:val="24"/>
        </w:rPr>
        <w:t>2023</w:t>
      </w:r>
      <w:r w:rsidR="00E06581" w:rsidRPr="00F70B2D">
        <w:rPr>
          <w:rFonts w:ascii="Times New Roman" w:eastAsiaTheme="minorHAnsi" w:hAnsi="Times New Roman"/>
          <w:color w:val="000000" w:themeColor="text1"/>
          <w:sz w:val="24"/>
          <w:szCs w:val="24"/>
        </w:rPr>
        <w:t xml:space="preserve">). </w:t>
      </w:r>
      <w:r w:rsidR="00E06581" w:rsidRPr="00F70B2D">
        <w:rPr>
          <w:rFonts w:ascii="Times New Roman" w:hAnsi="Times New Roman"/>
          <w:color w:val="000000" w:themeColor="text1"/>
          <w:sz w:val="24"/>
          <w:szCs w:val="24"/>
        </w:rPr>
        <w:t xml:space="preserve">Re-writing the story of mid- and late life family caregiving: applying a narrative identity framework. </w:t>
      </w:r>
      <w:r w:rsidR="00E06581" w:rsidRPr="00F70B2D">
        <w:rPr>
          <w:rFonts w:ascii="Times New Roman" w:hAnsi="Times New Roman"/>
          <w:i/>
          <w:iCs/>
          <w:color w:val="000000" w:themeColor="text1"/>
          <w:sz w:val="24"/>
          <w:szCs w:val="24"/>
        </w:rPr>
        <w:t>The Gerontologist</w:t>
      </w:r>
    </w:p>
    <w:p w14:paraId="7E90C78A" w14:textId="1A922E4F" w:rsidR="00E138DF" w:rsidRPr="00F70B2D" w:rsidRDefault="00E138DF" w:rsidP="00E06581">
      <w:pPr>
        <w:pStyle w:val="BodyText"/>
        <w:ind w:left="540"/>
        <w:rPr>
          <w:rFonts w:ascii="Times New Roman" w:hAnsi="Times New Roman"/>
          <w:i/>
          <w:iCs/>
          <w:color w:val="000000" w:themeColor="text1"/>
          <w:sz w:val="24"/>
          <w:szCs w:val="24"/>
        </w:rPr>
      </w:pPr>
    </w:p>
    <w:p w14:paraId="75074258" w14:textId="088CB883" w:rsidR="00E138DF" w:rsidRPr="00F70B2D" w:rsidRDefault="00D62E60" w:rsidP="00E06581">
      <w:pPr>
        <w:pStyle w:val="BodyText"/>
        <w:ind w:left="540"/>
        <w:rPr>
          <w:rFonts w:ascii="Times New Roman" w:hAnsi="Times New Roman"/>
          <w:i/>
          <w:iCs/>
          <w:color w:val="000000" w:themeColor="text1"/>
          <w:sz w:val="24"/>
          <w:szCs w:val="24"/>
        </w:rPr>
      </w:pPr>
      <w:r w:rsidRPr="00F70B2D">
        <w:rPr>
          <w:rFonts w:ascii="Times New Roman" w:hAnsi="Times New Roman"/>
          <w:color w:val="000000" w:themeColor="text1"/>
          <w:sz w:val="24"/>
          <w:szCs w:val="24"/>
        </w:rPr>
        <w:t>9</w:t>
      </w:r>
      <w:r w:rsidR="0038530E">
        <w:rPr>
          <w:rFonts w:ascii="Times New Roman" w:hAnsi="Times New Roman"/>
          <w:color w:val="000000" w:themeColor="text1"/>
          <w:sz w:val="24"/>
          <w:szCs w:val="24"/>
        </w:rPr>
        <w:t>3</w:t>
      </w:r>
      <w:r w:rsidR="00E138DF" w:rsidRPr="00F70B2D">
        <w:rPr>
          <w:rFonts w:ascii="Times New Roman" w:hAnsi="Times New Roman"/>
          <w:color w:val="000000" w:themeColor="text1"/>
          <w:sz w:val="24"/>
          <w:szCs w:val="24"/>
        </w:rPr>
        <w:t xml:space="preserve">. Griffith, E., </w:t>
      </w:r>
      <w:r w:rsidR="00E138DF" w:rsidRPr="00F70B2D">
        <w:rPr>
          <w:rFonts w:ascii="Times New Roman" w:hAnsi="Times New Roman"/>
          <w:b/>
          <w:bCs/>
          <w:color w:val="000000" w:themeColor="text1"/>
          <w:sz w:val="24"/>
          <w:szCs w:val="24"/>
        </w:rPr>
        <w:t>Monin, J. K.,</w:t>
      </w:r>
      <w:r w:rsidR="00E138DF" w:rsidRPr="00F70B2D">
        <w:rPr>
          <w:rFonts w:ascii="Times New Roman" w:hAnsi="Times New Roman"/>
          <w:color w:val="000000" w:themeColor="text1"/>
          <w:sz w:val="24"/>
          <w:szCs w:val="24"/>
        </w:rPr>
        <w:t xml:space="preserve"> &amp; Lepore, M. (2023). Community-engaged recommendations for empowering people living with dementia to be research collaborators. </w:t>
      </w:r>
      <w:r w:rsidR="00E138DF" w:rsidRPr="00F70B2D">
        <w:rPr>
          <w:rFonts w:ascii="Times New Roman" w:hAnsi="Times New Roman"/>
          <w:i/>
          <w:iCs/>
          <w:color w:val="000000" w:themeColor="text1"/>
          <w:sz w:val="24"/>
          <w:szCs w:val="24"/>
        </w:rPr>
        <w:t>The Gerontologist</w:t>
      </w:r>
    </w:p>
    <w:p w14:paraId="74048AF4" w14:textId="77777777" w:rsidR="007A55B0" w:rsidRPr="00F70B2D" w:rsidRDefault="007A55B0" w:rsidP="00E06581">
      <w:pPr>
        <w:pStyle w:val="BodyText"/>
        <w:ind w:left="540"/>
        <w:rPr>
          <w:rFonts w:ascii="Times New Roman" w:hAnsi="Times New Roman"/>
          <w:i/>
          <w:iCs/>
          <w:color w:val="000000" w:themeColor="text1"/>
          <w:sz w:val="24"/>
          <w:szCs w:val="24"/>
        </w:rPr>
      </w:pPr>
    </w:p>
    <w:p w14:paraId="3F00DA37" w14:textId="25FFC87F" w:rsidR="007A55B0" w:rsidRPr="00F70B2D" w:rsidRDefault="007A55B0" w:rsidP="00E06581">
      <w:pPr>
        <w:pStyle w:val="BodyText"/>
        <w:ind w:left="540"/>
        <w:rPr>
          <w:rFonts w:ascii="Times New Roman" w:hAnsi="Times New Roman"/>
          <w:i/>
          <w:iCs/>
          <w:color w:val="000000" w:themeColor="text1"/>
          <w:sz w:val="24"/>
          <w:szCs w:val="24"/>
        </w:rPr>
      </w:pPr>
      <w:r w:rsidRPr="00F70B2D">
        <w:rPr>
          <w:rFonts w:ascii="Times New Roman" w:hAnsi="Times New Roman"/>
          <w:color w:val="000000" w:themeColor="text1"/>
          <w:sz w:val="24"/>
          <w:szCs w:val="24"/>
        </w:rPr>
        <w:t>9</w:t>
      </w:r>
      <w:r w:rsidR="0038530E">
        <w:rPr>
          <w:rFonts w:ascii="Times New Roman" w:hAnsi="Times New Roman"/>
          <w:color w:val="000000" w:themeColor="text1"/>
          <w:sz w:val="24"/>
          <w:szCs w:val="24"/>
        </w:rPr>
        <w:t>4</w:t>
      </w:r>
      <w:r w:rsidRPr="00F70B2D">
        <w:rPr>
          <w:rFonts w:ascii="Times New Roman" w:hAnsi="Times New Roman"/>
          <w:color w:val="000000" w:themeColor="text1"/>
          <w:sz w:val="24"/>
          <w:szCs w:val="24"/>
        </w:rPr>
        <w:t xml:space="preserve">. Vu, T.***, Manalel, J., Nyhan, K., Wang, K., </w:t>
      </w:r>
      <w:r w:rsidRPr="00F70B2D">
        <w:rPr>
          <w:rFonts w:ascii="Times New Roman" w:hAnsi="Times New Roman"/>
          <w:b/>
          <w:bCs/>
          <w:color w:val="000000" w:themeColor="text1"/>
          <w:sz w:val="24"/>
          <w:szCs w:val="24"/>
        </w:rPr>
        <w:t>Monin, J. K.</w:t>
      </w:r>
      <w:r w:rsidRPr="00F70B2D">
        <w:rPr>
          <w:rFonts w:ascii="Times New Roman" w:hAnsi="Times New Roman"/>
          <w:color w:val="000000" w:themeColor="text1"/>
          <w:sz w:val="24"/>
          <w:szCs w:val="24"/>
        </w:rPr>
        <w:t xml:space="preserve"> (accepted). Gender-based stigma and the prevention and treatment of HIV/AIDS among older women: A scoping review protocol. </w:t>
      </w:r>
      <w:r w:rsidRPr="00F70B2D">
        <w:rPr>
          <w:rFonts w:ascii="Times New Roman" w:hAnsi="Times New Roman"/>
          <w:i/>
          <w:iCs/>
          <w:color w:val="000000" w:themeColor="text1"/>
          <w:sz w:val="24"/>
          <w:szCs w:val="24"/>
        </w:rPr>
        <w:t>PLOS One</w:t>
      </w:r>
    </w:p>
    <w:p w14:paraId="45F4E2F2" w14:textId="6E27D964" w:rsidR="00B375E7" w:rsidRPr="00B375E7" w:rsidRDefault="00B375E7" w:rsidP="00D734D1">
      <w:pPr>
        <w:pStyle w:val="BodyText"/>
        <w:ind w:left="540"/>
        <w:rPr>
          <w:rFonts w:ascii="Times New Roman" w:hAnsi="Times New Roman"/>
          <w:color w:val="000000" w:themeColor="text1"/>
          <w:sz w:val="24"/>
          <w:szCs w:val="24"/>
        </w:rPr>
      </w:pPr>
    </w:p>
    <w:p w14:paraId="362FFF7F" w14:textId="4947E5F2" w:rsidR="00F73797" w:rsidRPr="00C87AC6" w:rsidRDefault="00ED1042" w:rsidP="00784856">
      <w:pPr>
        <w:pStyle w:val="BodyText"/>
        <w:ind w:left="360" w:hanging="360"/>
        <w:rPr>
          <w:rFonts w:ascii="Times New Roman" w:hAnsi="Times New Roman"/>
          <w:b/>
          <w:color w:val="auto"/>
          <w:sz w:val="24"/>
          <w:szCs w:val="24"/>
        </w:rPr>
      </w:pPr>
      <w:r w:rsidRPr="00C87AC6">
        <w:rPr>
          <w:rFonts w:ascii="Times New Roman" w:hAnsi="Times New Roman"/>
          <w:b/>
          <w:color w:val="auto"/>
          <w:sz w:val="24"/>
          <w:szCs w:val="24"/>
        </w:rPr>
        <w:tab/>
      </w:r>
      <w:r w:rsidR="00CD2F39" w:rsidRPr="00C87AC6">
        <w:rPr>
          <w:rFonts w:ascii="Times New Roman" w:hAnsi="Times New Roman"/>
          <w:b/>
          <w:color w:val="auto"/>
          <w:sz w:val="24"/>
          <w:szCs w:val="24"/>
        </w:rPr>
        <w:tab/>
      </w:r>
      <w:r w:rsidR="00E063AA" w:rsidRPr="00C87AC6">
        <w:rPr>
          <w:rFonts w:ascii="Times New Roman" w:hAnsi="Times New Roman"/>
          <w:b/>
          <w:color w:val="auto"/>
          <w:sz w:val="24"/>
          <w:szCs w:val="24"/>
        </w:rPr>
        <w:t>Invited Editorials and Commentaries</w:t>
      </w:r>
    </w:p>
    <w:p w14:paraId="6A697996" w14:textId="77777777" w:rsidR="00F73797" w:rsidRPr="00C87AC6" w:rsidRDefault="00F73797" w:rsidP="00784856">
      <w:pPr>
        <w:pStyle w:val="BodyText"/>
        <w:ind w:left="360" w:hanging="360"/>
        <w:rPr>
          <w:rFonts w:ascii="Times New Roman" w:hAnsi="Times New Roman"/>
          <w:color w:val="auto"/>
          <w:sz w:val="24"/>
          <w:szCs w:val="24"/>
        </w:rPr>
      </w:pPr>
    </w:p>
    <w:p w14:paraId="6B6A5026" w14:textId="10482B71" w:rsidR="0021699C" w:rsidRPr="00C87AC6" w:rsidRDefault="00D62E60" w:rsidP="00636868">
      <w:pPr>
        <w:tabs>
          <w:tab w:val="left" w:pos="540"/>
          <w:tab w:val="left" w:pos="1980"/>
          <w:tab w:val="left" w:pos="2790"/>
        </w:tabs>
        <w:ind w:left="540"/>
        <w:rPr>
          <w:rFonts w:ascii="Times New Roman" w:hAnsi="Times New Roman"/>
          <w:szCs w:val="24"/>
        </w:rPr>
      </w:pPr>
      <w:r>
        <w:rPr>
          <w:rFonts w:ascii="Times New Roman" w:hAnsi="Times New Roman"/>
          <w:szCs w:val="24"/>
        </w:rPr>
        <w:t>9</w:t>
      </w:r>
      <w:r w:rsidR="0038530E">
        <w:rPr>
          <w:rFonts w:ascii="Times New Roman" w:hAnsi="Times New Roman"/>
          <w:szCs w:val="24"/>
        </w:rPr>
        <w:t>5</w:t>
      </w:r>
      <w:r w:rsidR="00A90CC0" w:rsidRPr="00C87AC6">
        <w:rPr>
          <w:rFonts w:ascii="Times New Roman" w:hAnsi="Times New Roman"/>
          <w:szCs w:val="24"/>
        </w:rPr>
        <w:t>.</w:t>
      </w:r>
      <w:r w:rsidR="00A90CC0" w:rsidRPr="00C87AC6">
        <w:rPr>
          <w:rFonts w:ascii="Times New Roman" w:hAnsi="Times New Roman"/>
          <w:b/>
          <w:szCs w:val="24"/>
        </w:rPr>
        <w:t xml:space="preserve">  </w:t>
      </w:r>
      <w:r w:rsidR="0021699C" w:rsidRPr="00C87AC6">
        <w:rPr>
          <w:rFonts w:ascii="Times New Roman" w:hAnsi="Times New Roman"/>
          <w:b/>
          <w:szCs w:val="24"/>
        </w:rPr>
        <w:t>Monin, J. K.</w:t>
      </w:r>
      <w:r w:rsidR="0021699C" w:rsidRPr="00C87AC6">
        <w:rPr>
          <w:rFonts w:ascii="Times New Roman" w:hAnsi="Times New Roman"/>
          <w:szCs w:val="24"/>
        </w:rPr>
        <w:t xml:space="preserve"> &amp; Schulz, R. (2010). The effects of suffering in chronically ill older adults on the health and well-being of family members involved in their care: The role of emotion-related processes. </w:t>
      </w:r>
      <w:proofErr w:type="spellStart"/>
      <w:r w:rsidR="00256D79" w:rsidRPr="00C87AC6">
        <w:rPr>
          <w:rFonts w:ascii="Times New Roman" w:hAnsi="Times New Roman"/>
          <w:i/>
          <w:szCs w:val="24"/>
        </w:rPr>
        <w:t>GeroPsych</w:t>
      </w:r>
      <w:proofErr w:type="spellEnd"/>
      <w:r w:rsidR="00256D79" w:rsidRPr="00C87AC6">
        <w:rPr>
          <w:rFonts w:ascii="Times New Roman" w:hAnsi="Times New Roman"/>
          <w:i/>
          <w:szCs w:val="24"/>
        </w:rPr>
        <w:t>:</w:t>
      </w:r>
      <w:r w:rsidR="0021699C" w:rsidRPr="00C87AC6">
        <w:rPr>
          <w:rFonts w:ascii="Times New Roman" w:hAnsi="Times New Roman"/>
          <w:i/>
          <w:szCs w:val="24"/>
        </w:rPr>
        <w:t xml:space="preserve"> The Journal of </w:t>
      </w:r>
      <w:proofErr w:type="spellStart"/>
      <w:r w:rsidR="0021699C" w:rsidRPr="00C87AC6">
        <w:rPr>
          <w:rFonts w:ascii="Times New Roman" w:hAnsi="Times New Roman"/>
          <w:i/>
          <w:szCs w:val="24"/>
        </w:rPr>
        <w:t>Gerontopsychology</w:t>
      </w:r>
      <w:proofErr w:type="spellEnd"/>
      <w:r w:rsidR="0021699C" w:rsidRPr="00C87AC6">
        <w:rPr>
          <w:rFonts w:ascii="Times New Roman" w:hAnsi="Times New Roman"/>
          <w:i/>
          <w:szCs w:val="24"/>
        </w:rPr>
        <w:t xml:space="preserve"> and Geriatric Psychiatry, 23, 4, </w:t>
      </w:r>
      <w:r w:rsidR="0021699C" w:rsidRPr="00C87AC6">
        <w:rPr>
          <w:rFonts w:ascii="Times New Roman" w:hAnsi="Times New Roman"/>
          <w:szCs w:val="24"/>
        </w:rPr>
        <w:t>207-213.</w:t>
      </w:r>
    </w:p>
    <w:p w14:paraId="6891A7C8" w14:textId="77777777" w:rsidR="0021699C" w:rsidRPr="00C87AC6" w:rsidRDefault="00E063AA" w:rsidP="00784856">
      <w:pPr>
        <w:pStyle w:val="BodyText"/>
        <w:ind w:left="360" w:hanging="360"/>
        <w:rPr>
          <w:rFonts w:ascii="Times New Roman" w:hAnsi="Times New Roman"/>
          <w:b/>
          <w:color w:val="auto"/>
          <w:sz w:val="24"/>
          <w:szCs w:val="24"/>
        </w:rPr>
      </w:pPr>
      <w:r w:rsidRPr="00C87AC6">
        <w:rPr>
          <w:rFonts w:ascii="Times New Roman" w:hAnsi="Times New Roman"/>
          <w:b/>
          <w:color w:val="auto"/>
          <w:sz w:val="24"/>
          <w:szCs w:val="24"/>
        </w:rPr>
        <w:tab/>
      </w:r>
    </w:p>
    <w:p w14:paraId="36DE85BD" w14:textId="02E62C5D" w:rsidR="00D6014A" w:rsidRPr="00C87AC6" w:rsidRDefault="0021699C" w:rsidP="00D6014A">
      <w:pPr>
        <w:pStyle w:val="BodyText"/>
        <w:ind w:left="540" w:hanging="360"/>
        <w:rPr>
          <w:rFonts w:ascii="Times New Roman" w:hAnsi="Times New Roman"/>
          <w:color w:val="auto"/>
          <w:sz w:val="24"/>
          <w:szCs w:val="24"/>
        </w:rPr>
      </w:pPr>
      <w:r w:rsidRPr="00C87AC6">
        <w:rPr>
          <w:rFonts w:ascii="Times New Roman" w:hAnsi="Times New Roman"/>
          <w:b/>
          <w:color w:val="auto"/>
          <w:sz w:val="24"/>
          <w:szCs w:val="24"/>
        </w:rPr>
        <w:tab/>
      </w:r>
      <w:r w:rsidR="002627C9">
        <w:rPr>
          <w:rFonts w:ascii="Times New Roman" w:hAnsi="Times New Roman"/>
          <w:color w:val="auto"/>
          <w:sz w:val="24"/>
          <w:szCs w:val="24"/>
        </w:rPr>
        <w:t>9</w:t>
      </w:r>
      <w:r w:rsidR="0038530E">
        <w:rPr>
          <w:rFonts w:ascii="Times New Roman" w:hAnsi="Times New Roman"/>
          <w:color w:val="auto"/>
          <w:sz w:val="24"/>
          <w:szCs w:val="24"/>
        </w:rPr>
        <w:t>6</w:t>
      </w:r>
      <w:r w:rsidR="00A90CC0" w:rsidRPr="00E33A14">
        <w:rPr>
          <w:rFonts w:ascii="Times New Roman" w:hAnsi="Times New Roman"/>
          <w:color w:val="auto"/>
          <w:sz w:val="24"/>
          <w:szCs w:val="24"/>
        </w:rPr>
        <w:t>.</w:t>
      </w:r>
      <w:r w:rsidR="00A90CC0" w:rsidRPr="00C87AC6">
        <w:rPr>
          <w:rFonts w:ascii="Times New Roman" w:hAnsi="Times New Roman"/>
          <w:b/>
          <w:color w:val="auto"/>
          <w:sz w:val="24"/>
          <w:szCs w:val="24"/>
        </w:rPr>
        <w:t xml:space="preserve"> </w:t>
      </w:r>
      <w:r w:rsidR="00784856" w:rsidRPr="00C87AC6">
        <w:rPr>
          <w:rFonts w:ascii="Times New Roman" w:hAnsi="Times New Roman"/>
          <w:b/>
          <w:color w:val="auto"/>
          <w:sz w:val="24"/>
          <w:szCs w:val="24"/>
        </w:rPr>
        <w:t>Monin, J. K.</w:t>
      </w:r>
      <w:r w:rsidR="00784856" w:rsidRPr="00C87AC6">
        <w:rPr>
          <w:rFonts w:ascii="Times New Roman" w:hAnsi="Times New Roman"/>
          <w:color w:val="auto"/>
          <w:sz w:val="24"/>
          <w:szCs w:val="24"/>
        </w:rPr>
        <w:t xml:space="preserve"> &amp; Clark, M. S. (2011). Why do men benefit more from marriage than do women?   Thinking more broadly about interpersonal processes that occur within and outside of marriage (Comment). </w:t>
      </w:r>
      <w:r w:rsidR="00784856" w:rsidRPr="00C87AC6">
        <w:rPr>
          <w:rFonts w:ascii="Times New Roman" w:hAnsi="Times New Roman"/>
          <w:i/>
          <w:color w:val="auto"/>
          <w:sz w:val="24"/>
          <w:szCs w:val="24"/>
        </w:rPr>
        <w:t>Sex Roles</w:t>
      </w:r>
      <w:r w:rsidR="00C2056A" w:rsidRPr="00C87AC6">
        <w:rPr>
          <w:rFonts w:ascii="Times New Roman" w:hAnsi="Times New Roman"/>
          <w:i/>
          <w:color w:val="auto"/>
          <w:sz w:val="24"/>
          <w:szCs w:val="24"/>
        </w:rPr>
        <w:t xml:space="preserve">, 65, 5-6, </w:t>
      </w:r>
      <w:r w:rsidR="00C2056A" w:rsidRPr="00C87AC6">
        <w:rPr>
          <w:rFonts w:ascii="Times New Roman" w:hAnsi="Times New Roman"/>
          <w:color w:val="auto"/>
          <w:sz w:val="24"/>
          <w:szCs w:val="24"/>
        </w:rPr>
        <w:t>320-326.</w:t>
      </w:r>
    </w:p>
    <w:p w14:paraId="11BD7496" w14:textId="77777777" w:rsidR="009422A4" w:rsidRPr="00C87AC6" w:rsidRDefault="009422A4" w:rsidP="00D6014A">
      <w:pPr>
        <w:pStyle w:val="BodyText"/>
        <w:ind w:left="540" w:hanging="360"/>
        <w:rPr>
          <w:rFonts w:ascii="Times New Roman" w:hAnsi="Times New Roman"/>
          <w:color w:val="auto"/>
          <w:sz w:val="24"/>
          <w:szCs w:val="24"/>
        </w:rPr>
      </w:pPr>
    </w:p>
    <w:p w14:paraId="35E987CE" w14:textId="6EE31944" w:rsidR="00A3562F" w:rsidRPr="00C87AC6" w:rsidRDefault="009422A4" w:rsidP="007B6571">
      <w:pPr>
        <w:pStyle w:val="BodyText"/>
        <w:ind w:left="540" w:hanging="360"/>
        <w:rPr>
          <w:rFonts w:ascii="Times New Roman" w:hAnsi="Times New Roman"/>
          <w:color w:val="auto"/>
          <w:sz w:val="24"/>
          <w:szCs w:val="24"/>
        </w:rPr>
      </w:pPr>
      <w:r w:rsidRPr="00C87AC6">
        <w:rPr>
          <w:rFonts w:ascii="Times New Roman" w:hAnsi="Times New Roman"/>
          <w:color w:val="auto"/>
          <w:sz w:val="24"/>
          <w:szCs w:val="24"/>
        </w:rPr>
        <w:tab/>
      </w:r>
      <w:r w:rsidR="00E32A31">
        <w:rPr>
          <w:rFonts w:ascii="Times New Roman" w:hAnsi="Times New Roman"/>
          <w:color w:val="auto"/>
          <w:sz w:val="24"/>
          <w:szCs w:val="24"/>
        </w:rPr>
        <w:t>9</w:t>
      </w:r>
      <w:r w:rsidR="0038530E">
        <w:rPr>
          <w:rFonts w:ascii="Times New Roman" w:hAnsi="Times New Roman"/>
          <w:color w:val="auto"/>
          <w:sz w:val="24"/>
          <w:szCs w:val="24"/>
        </w:rPr>
        <w:t>7</w:t>
      </w:r>
      <w:r w:rsidRPr="00C87AC6">
        <w:rPr>
          <w:rFonts w:ascii="Times New Roman" w:hAnsi="Times New Roman"/>
          <w:color w:val="auto"/>
          <w:sz w:val="24"/>
          <w:szCs w:val="24"/>
        </w:rPr>
        <w:t xml:space="preserve">. </w:t>
      </w:r>
      <w:r w:rsidRPr="00C87AC6">
        <w:rPr>
          <w:rFonts w:ascii="Times New Roman" w:hAnsi="Times New Roman"/>
          <w:b/>
          <w:color w:val="auto"/>
          <w:sz w:val="24"/>
          <w:szCs w:val="24"/>
        </w:rPr>
        <w:t>Monin, J. K.</w:t>
      </w:r>
      <w:r w:rsidRPr="00C87AC6">
        <w:rPr>
          <w:rFonts w:ascii="Times New Roman" w:hAnsi="Times New Roman"/>
          <w:color w:val="auto"/>
          <w:sz w:val="24"/>
          <w:szCs w:val="24"/>
        </w:rPr>
        <w:t xml:space="preserve"> (</w:t>
      </w:r>
      <w:r w:rsidR="00707B8E" w:rsidRPr="00C87AC6">
        <w:rPr>
          <w:rFonts w:ascii="Times New Roman" w:hAnsi="Times New Roman"/>
          <w:color w:val="auto"/>
          <w:sz w:val="24"/>
          <w:szCs w:val="24"/>
        </w:rPr>
        <w:t>2015</w:t>
      </w:r>
      <w:r w:rsidRPr="00C87AC6">
        <w:rPr>
          <w:rFonts w:ascii="Times New Roman" w:hAnsi="Times New Roman"/>
          <w:color w:val="auto"/>
          <w:sz w:val="24"/>
          <w:szCs w:val="24"/>
        </w:rPr>
        <w:t xml:space="preserve">). </w:t>
      </w:r>
      <w:r w:rsidR="00707B8E" w:rsidRPr="00C87AC6">
        <w:rPr>
          <w:rFonts w:ascii="Times New Roman" w:hAnsi="Times New Roman"/>
          <w:color w:val="auto"/>
          <w:sz w:val="24"/>
          <w:szCs w:val="24"/>
        </w:rPr>
        <w:t>Methods for examining relational processes in informal caregiving: Considering both caregiver and care recipient health and well-being. Commissioned manuscript by the National Institute on Aging.</w:t>
      </w:r>
    </w:p>
    <w:p w14:paraId="20C685C6" w14:textId="7B06B712" w:rsidR="00DF251D" w:rsidRPr="00C87AC6" w:rsidRDefault="00DF251D" w:rsidP="007B6571">
      <w:pPr>
        <w:pStyle w:val="BodyText"/>
        <w:ind w:left="540" w:hanging="360"/>
        <w:rPr>
          <w:rFonts w:ascii="Times New Roman" w:hAnsi="Times New Roman"/>
          <w:color w:val="auto"/>
          <w:sz w:val="24"/>
          <w:szCs w:val="24"/>
        </w:rPr>
      </w:pPr>
    </w:p>
    <w:p w14:paraId="38AB0964" w14:textId="41048F1F" w:rsidR="001774D4" w:rsidRDefault="009C38CE" w:rsidP="00DF251D">
      <w:pPr>
        <w:pStyle w:val="BodyText"/>
        <w:ind w:left="540"/>
        <w:rPr>
          <w:rFonts w:ascii="Times New Roman" w:hAnsi="Times New Roman"/>
          <w:color w:val="auto"/>
          <w:sz w:val="24"/>
          <w:szCs w:val="24"/>
        </w:rPr>
      </w:pPr>
      <w:r>
        <w:rPr>
          <w:rFonts w:ascii="Times New Roman" w:hAnsi="Times New Roman"/>
          <w:color w:val="auto"/>
          <w:sz w:val="24"/>
          <w:szCs w:val="24"/>
        </w:rPr>
        <w:t>9</w:t>
      </w:r>
      <w:r w:rsidR="0038530E">
        <w:rPr>
          <w:rFonts w:ascii="Times New Roman" w:hAnsi="Times New Roman"/>
          <w:color w:val="auto"/>
          <w:sz w:val="24"/>
          <w:szCs w:val="24"/>
        </w:rPr>
        <w:t>8</w:t>
      </w:r>
      <w:r w:rsidR="001774D4" w:rsidRPr="00C87AC6">
        <w:rPr>
          <w:rFonts w:ascii="Times New Roman" w:hAnsi="Times New Roman"/>
          <w:color w:val="auto"/>
          <w:sz w:val="24"/>
          <w:szCs w:val="24"/>
        </w:rPr>
        <w:t xml:space="preserve">. </w:t>
      </w:r>
      <w:r w:rsidR="001774D4" w:rsidRPr="00C87AC6">
        <w:rPr>
          <w:rFonts w:ascii="Times New Roman" w:hAnsi="Times New Roman"/>
          <w:b/>
          <w:color w:val="auto"/>
          <w:sz w:val="24"/>
          <w:szCs w:val="24"/>
        </w:rPr>
        <w:t>Monin, J. K.</w:t>
      </w:r>
      <w:r w:rsidR="001774D4" w:rsidRPr="00C87AC6">
        <w:rPr>
          <w:rFonts w:ascii="Times New Roman" w:hAnsi="Times New Roman"/>
          <w:color w:val="auto"/>
          <w:sz w:val="24"/>
          <w:szCs w:val="24"/>
        </w:rPr>
        <w:t xml:space="preserve"> (</w:t>
      </w:r>
      <w:r w:rsidR="00924A20">
        <w:rPr>
          <w:rFonts w:ascii="Times New Roman" w:hAnsi="Times New Roman"/>
          <w:color w:val="auto"/>
          <w:sz w:val="24"/>
          <w:szCs w:val="24"/>
        </w:rPr>
        <w:t>2020</w:t>
      </w:r>
      <w:r w:rsidR="001774D4" w:rsidRPr="00C87AC6">
        <w:rPr>
          <w:rFonts w:ascii="Times New Roman" w:hAnsi="Times New Roman"/>
          <w:color w:val="auto"/>
          <w:sz w:val="24"/>
          <w:szCs w:val="24"/>
        </w:rPr>
        <w:t xml:space="preserve">). Commentary: Low mood and risk of dementia: The role of marital status and living situation. </w:t>
      </w:r>
      <w:r w:rsidR="001774D4" w:rsidRPr="00C87AC6">
        <w:rPr>
          <w:rFonts w:ascii="Times New Roman" w:hAnsi="Times New Roman"/>
          <w:i/>
          <w:color w:val="auto"/>
          <w:sz w:val="24"/>
          <w:szCs w:val="24"/>
        </w:rPr>
        <w:t>American Journal of Geriatric Psychiatry</w:t>
      </w:r>
      <w:r w:rsidR="00924A20">
        <w:rPr>
          <w:rFonts w:ascii="Times New Roman" w:hAnsi="Times New Roman"/>
          <w:i/>
          <w:color w:val="auto"/>
          <w:sz w:val="24"/>
          <w:szCs w:val="24"/>
        </w:rPr>
        <w:t xml:space="preserve">, 28 (1), </w:t>
      </w:r>
      <w:r w:rsidR="00924A20" w:rsidRPr="00924A20">
        <w:rPr>
          <w:rFonts w:ascii="Times New Roman" w:hAnsi="Times New Roman"/>
          <w:color w:val="auto"/>
          <w:sz w:val="24"/>
          <w:szCs w:val="24"/>
        </w:rPr>
        <w:t>45-47.</w:t>
      </w:r>
    </w:p>
    <w:p w14:paraId="1BAE5F3F" w14:textId="0B88A87D" w:rsidR="00837BC8" w:rsidRDefault="00837BC8" w:rsidP="00DF251D">
      <w:pPr>
        <w:pStyle w:val="BodyText"/>
        <w:ind w:left="540"/>
        <w:rPr>
          <w:rFonts w:ascii="Times New Roman" w:hAnsi="Times New Roman"/>
          <w:color w:val="auto"/>
          <w:sz w:val="24"/>
          <w:szCs w:val="24"/>
        </w:rPr>
      </w:pPr>
    </w:p>
    <w:p w14:paraId="6D32D240" w14:textId="2162242B" w:rsidR="00837BC8" w:rsidRPr="00B90A03" w:rsidRDefault="00B375E7" w:rsidP="00837BC8">
      <w:pPr>
        <w:pStyle w:val="NormalWeb"/>
        <w:ind w:left="540"/>
        <w:rPr>
          <w:bCs/>
        </w:rPr>
      </w:pPr>
      <w:r>
        <w:rPr>
          <w:bCs/>
        </w:rPr>
        <w:t>9</w:t>
      </w:r>
      <w:r w:rsidR="0038530E">
        <w:rPr>
          <w:bCs/>
        </w:rPr>
        <w:t>9</w:t>
      </w:r>
      <w:r w:rsidR="00837BC8">
        <w:rPr>
          <w:bCs/>
        </w:rPr>
        <w:t xml:space="preserve">. </w:t>
      </w:r>
      <w:r w:rsidR="00837BC8" w:rsidRPr="00EE2BD2">
        <w:rPr>
          <w:bCs/>
        </w:rPr>
        <w:t xml:space="preserve">Allore, H. G., Goldfield, K. S, Gutman, R., Li, Fan, </w:t>
      </w:r>
      <w:r w:rsidR="00837BC8" w:rsidRPr="00EE2BD2">
        <w:rPr>
          <w:b/>
          <w:bCs/>
        </w:rPr>
        <w:t>Monin, J. K.,</w:t>
      </w:r>
      <w:r w:rsidR="00837BC8" w:rsidRPr="00EE2BD2">
        <w:rPr>
          <w:bCs/>
        </w:rPr>
        <w:t xml:space="preserve"> Taljaard, M., &amp; Travison, T. G. (</w:t>
      </w:r>
      <w:r w:rsidR="00837BC8">
        <w:rPr>
          <w:bCs/>
        </w:rPr>
        <w:t>2020</w:t>
      </w:r>
      <w:r w:rsidR="00837BC8" w:rsidRPr="00EE2BD2">
        <w:rPr>
          <w:bCs/>
        </w:rPr>
        <w:t>). Statistical considerations for embedded pragmatic clinical trials in people living</w:t>
      </w:r>
      <w:r w:rsidR="00837BC8">
        <w:rPr>
          <w:bCs/>
        </w:rPr>
        <w:t xml:space="preserve"> </w:t>
      </w:r>
      <w:r w:rsidR="00837BC8" w:rsidRPr="00EE2BD2">
        <w:rPr>
          <w:bCs/>
        </w:rPr>
        <w:t xml:space="preserve">with dementia. </w:t>
      </w:r>
      <w:bookmarkStart w:id="12" w:name="_Hlk153267571"/>
      <w:r w:rsidR="00837BC8" w:rsidRPr="00EE2BD2">
        <w:rPr>
          <w:bCs/>
          <w:i/>
        </w:rPr>
        <w:t>Journal of the American Geriatrics Society</w:t>
      </w:r>
      <w:bookmarkEnd w:id="12"/>
      <w:r w:rsidR="00837BC8">
        <w:rPr>
          <w:bCs/>
          <w:i/>
        </w:rPr>
        <w:t xml:space="preserve">, 68, 2, </w:t>
      </w:r>
      <w:r w:rsidR="00837BC8" w:rsidRPr="00B90A03">
        <w:rPr>
          <w:bCs/>
        </w:rPr>
        <w:t>68-73.</w:t>
      </w:r>
    </w:p>
    <w:p w14:paraId="14B48A85" w14:textId="77777777" w:rsidR="00837BC8" w:rsidRDefault="00837BC8" w:rsidP="00DF251D">
      <w:pPr>
        <w:pStyle w:val="BodyText"/>
        <w:ind w:left="540"/>
        <w:rPr>
          <w:rFonts w:ascii="Times New Roman" w:hAnsi="Times New Roman"/>
          <w:color w:val="auto"/>
          <w:sz w:val="24"/>
          <w:szCs w:val="24"/>
        </w:rPr>
      </w:pPr>
    </w:p>
    <w:p w14:paraId="694AC4DE" w14:textId="77F2DB6D" w:rsidR="00163349" w:rsidRDefault="0038530E" w:rsidP="00DF251D">
      <w:pPr>
        <w:pStyle w:val="BodyText"/>
        <w:ind w:left="540"/>
        <w:rPr>
          <w:rFonts w:ascii="Times New Roman" w:hAnsi="Times New Roman"/>
          <w:color w:val="auto"/>
          <w:sz w:val="24"/>
          <w:szCs w:val="24"/>
        </w:rPr>
      </w:pPr>
      <w:r>
        <w:rPr>
          <w:rFonts w:ascii="Times New Roman" w:hAnsi="Times New Roman"/>
          <w:color w:val="auto"/>
          <w:sz w:val="24"/>
          <w:szCs w:val="24"/>
        </w:rPr>
        <w:t>100</w:t>
      </w:r>
      <w:r w:rsidR="00163349">
        <w:rPr>
          <w:rFonts w:ascii="Times New Roman" w:hAnsi="Times New Roman"/>
          <w:color w:val="auto"/>
          <w:sz w:val="24"/>
          <w:szCs w:val="24"/>
        </w:rPr>
        <w:t xml:space="preserve">. Wolff, J. L., Benge, J. E., Cassel, C. K., </w:t>
      </w:r>
      <w:r w:rsidR="00163349" w:rsidRPr="00163349">
        <w:rPr>
          <w:rFonts w:ascii="Times New Roman" w:hAnsi="Times New Roman"/>
          <w:b/>
          <w:bCs/>
          <w:color w:val="auto"/>
          <w:sz w:val="24"/>
          <w:szCs w:val="24"/>
        </w:rPr>
        <w:t>Monin, J. K.,</w:t>
      </w:r>
      <w:r w:rsidR="00163349">
        <w:rPr>
          <w:rFonts w:ascii="Times New Roman" w:hAnsi="Times New Roman"/>
          <w:color w:val="auto"/>
          <w:sz w:val="24"/>
          <w:szCs w:val="24"/>
        </w:rPr>
        <w:t xml:space="preserve"> &amp; Reuben, D. B. (</w:t>
      </w:r>
      <w:r w:rsidR="00DC337A">
        <w:rPr>
          <w:rFonts w:ascii="Times New Roman" w:hAnsi="Times New Roman"/>
          <w:color w:val="auto"/>
          <w:sz w:val="24"/>
          <w:szCs w:val="24"/>
        </w:rPr>
        <w:t>2021</w:t>
      </w:r>
      <w:r w:rsidR="00163349">
        <w:rPr>
          <w:rFonts w:ascii="Times New Roman" w:hAnsi="Times New Roman"/>
          <w:color w:val="auto"/>
          <w:sz w:val="24"/>
          <w:szCs w:val="24"/>
        </w:rPr>
        <w:t xml:space="preserve">). Emerging topics in dementia care and services. </w:t>
      </w:r>
      <w:bookmarkStart w:id="13" w:name="_Hlk130137461"/>
      <w:r w:rsidR="00163349" w:rsidRPr="00163349">
        <w:rPr>
          <w:rFonts w:ascii="Times New Roman" w:hAnsi="Times New Roman"/>
          <w:i/>
          <w:iCs/>
          <w:color w:val="auto"/>
          <w:sz w:val="24"/>
          <w:szCs w:val="24"/>
        </w:rPr>
        <w:t>Journal of the American Geriatric Society</w:t>
      </w:r>
      <w:bookmarkEnd w:id="13"/>
      <w:r w:rsidR="00DC337A">
        <w:rPr>
          <w:rFonts w:ascii="Times New Roman" w:hAnsi="Times New Roman"/>
          <w:i/>
          <w:iCs/>
          <w:color w:val="auto"/>
          <w:sz w:val="24"/>
          <w:szCs w:val="24"/>
        </w:rPr>
        <w:t xml:space="preserve">, 69 (7), </w:t>
      </w:r>
      <w:r w:rsidR="00DC337A" w:rsidRPr="00DC337A">
        <w:rPr>
          <w:rFonts w:ascii="Times New Roman" w:hAnsi="Times New Roman"/>
          <w:color w:val="auto"/>
          <w:sz w:val="24"/>
          <w:szCs w:val="24"/>
        </w:rPr>
        <w:t>1763-1773.</w:t>
      </w:r>
      <w:r w:rsidR="00163349" w:rsidRPr="00DC337A">
        <w:rPr>
          <w:rFonts w:ascii="Times New Roman" w:hAnsi="Times New Roman"/>
          <w:color w:val="auto"/>
          <w:sz w:val="24"/>
          <w:szCs w:val="24"/>
        </w:rPr>
        <w:t xml:space="preserve"> </w:t>
      </w:r>
    </w:p>
    <w:p w14:paraId="5B4C1FC5" w14:textId="126BAF25" w:rsidR="00F64784" w:rsidRDefault="00F64784" w:rsidP="00DF251D">
      <w:pPr>
        <w:pStyle w:val="BodyText"/>
        <w:ind w:left="540"/>
        <w:rPr>
          <w:rFonts w:ascii="Times New Roman" w:hAnsi="Times New Roman"/>
          <w:color w:val="auto"/>
          <w:sz w:val="24"/>
          <w:szCs w:val="24"/>
        </w:rPr>
      </w:pPr>
    </w:p>
    <w:p w14:paraId="4B9CB2D8" w14:textId="2A39DA51" w:rsidR="00F64784" w:rsidRDefault="0038530E" w:rsidP="00F64784">
      <w:pPr>
        <w:pStyle w:val="BodyText"/>
        <w:ind w:left="540"/>
        <w:rPr>
          <w:rFonts w:ascii="Times New Roman" w:hAnsi="Times New Roman"/>
          <w:i/>
          <w:iCs/>
          <w:color w:val="auto"/>
          <w:sz w:val="24"/>
          <w:szCs w:val="24"/>
        </w:rPr>
      </w:pPr>
      <w:r>
        <w:rPr>
          <w:rFonts w:ascii="Times New Roman" w:hAnsi="Times New Roman"/>
          <w:color w:val="auto"/>
          <w:sz w:val="24"/>
          <w:szCs w:val="24"/>
        </w:rPr>
        <w:t>101</w:t>
      </w:r>
      <w:r w:rsidR="00F64784">
        <w:rPr>
          <w:rFonts w:ascii="Times New Roman" w:hAnsi="Times New Roman"/>
          <w:color w:val="auto"/>
          <w:sz w:val="24"/>
          <w:szCs w:val="24"/>
        </w:rPr>
        <w:t xml:space="preserve">. </w:t>
      </w:r>
      <w:r w:rsidR="00F64784" w:rsidRPr="00F64784">
        <w:rPr>
          <w:rFonts w:ascii="Times New Roman" w:hAnsi="Times New Roman"/>
          <w:b/>
          <w:bCs/>
          <w:color w:val="auto"/>
          <w:sz w:val="24"/>
          <w:szCs w:val="24"/>
        </w:rPr>
        <w:t>Monin, J. K.</w:t>
      </w:r>
      <w:r w:rsidR="00F64784">
        <w:rPr>
          <w:rFonts w:ascii="Times New Roman" w:hAnsi="Times New Roman"/>
          <w:color w:val="auto"/>
          <w:sz w:val="24"/>
          <w:szCs w:val="24"/>
        </w:rPr>
        <w:t xml:space="preserve">, Valeika, S.**, and Gil, H. (2023). </w:t>
      </w:r>
      <w:r w:rsidR="00F64784" w:rsidRPr="00F64784">
        <w:rPr>
          <w:rFonts w:ascii="Times New Roman" w:hAnsi="Times New Roman"/>
          <w:bCs/>
          <w:color w:val="auto"/>
          <w:sz w:val="24"/>
          <w:szCs w:val="24"/>
        </w:rPr>
        <w:t xml:space="preserve">A </w:t>
      </w:r>
      <w:r w:rsidR="00F64784">
        <w:rPr>
          <w:rFonts w:ascii="Times New Roman" w:hAnsi="Times New Roman"/>
          <w:bCs/>
          <w:color w:val="auto"/>
          <w:sz w:val="24"/>
          <w:szCs w:val="24"/>
        </w:rPr>
        <w:t>d</w:t>
      </w:r>
      <w:r w:rsidR="00F64784" w:rsidRPr="00F64784">
        <w:rPr>
          <w:rFonts w:ascii="Times New Roman" w:hAnsi="Times New Roman"/>
          <w:bCs/>
          <w:color w:val="auto"/>
          <w:sz w:val="24"/>
          <w:szCs w:val="24"/>
        </w:rPr>
        <w:t xml:space="preserve">ementia </w:t>
      </w:r>
      <w:r w:rsidR="00F64784">
        <w:rPr>
          <w:rFonts w:ascii="Times New Roman" w:hAnsi="Times New Roman"/>
          <w:bCs/>
          <w:color w:val="auto"/>
          <w:sz w:val="24"/>
          <w:szCs w:val="24"/>
        </w:rPr>
        <w:t>p</w:t>
      </w:r>
      <w:r w:rsidR="00F64784" w:rsidRPr="00F64784">
        <w:rPr>
          <w:rFonts w:ascii="Times New Roman" w:hAnsi="Times New Roman"/>
          <w:bCs/>
          <w:color w:val="auto"/>
          <w:sz w:val="24"/>
          <w:szCs w:val="24"/>
        </w:rPr>
        <w:t xml:space="preserve">ositive, </w:t>
      </w:r>
      <w:r w:rsidR="00F64784">
        <w:rPr>
          <w:rFonts w:ascii="Times New Roman" w:hAnsi="Times New Roman"/>
          <w:bCs/>
          <w:color w:val="auto"/>
          <w:sz w:val="24"/>
          <w:szCs w:val="24"/>
        </w:rPr>
        <w:t>f</w:t>
      </w:r>
      <w:r w:rsidR="00F64784" w:rsidRPr="00F64784">
        <w:rPr>
          <w:rFonts w:ascii="Times New Roman" w:hAnsi="Times New Roman"/>
          <w:bCs/>
          <w:color w:val="auto"/>
          <w:sz w:val="24"/>
          <w:szCs w:val="24"/>
        </w:rPr>
        <w:t xml:space="preserve">amily </w:t>
      </w:r>
      <w:r w:rsidR="00F64784">
        <w:rPr>
          <w:rFonts w:ascii="Times New Roman" w:hAnsi="Times New Roman"/>
          <w:bCs/>
          <w:color w:val="auto"/>
          <w:sz w:val="24"/>
          <w:szCs w:val="24"/>
        </w:rPr>
        <w:t>c</w:t>
      </w:r>
      <w:r w:rsidR="00F64784" w:rsidRPr="00F64784">
        <w:rPr>
          <w:rFonts w:ascii="Times New Roman" w:hAnsi="Times New Roman"/>
          <w:bCs/>
          <w:color w:val="auto"/>
          <w:sz w:val="24"/>
          <w:szCs w:val="24"/>
        </w:rPr>
        <w:t xml:space="preserve">entered </w:t>
      </w:r>
      <w:r w:rsidR="00F64784">
        <w:rPr>
          <w:rFonts w:ascii="Times New Roman" w:hAnsi="Times New Roman"/>
          <w:bCs/>
          <w:color w:val="auto"/>
          <w:sz w:val="24"/>
          <w:szCs w:val="24"/>
        </w:rPr>
        <w:t>q</w:t>
      </w:r>
      <w:r w:rsidR="00F64784" w:rsidRPr="00F64784">
        <w:rPr>
          <w:rFonts w:ascii="Times New Roman" w:hAnsi="Times New Roman"/>
          <w:bCs/>
          <w:color w:val="auto"/>
          <w:sz w:val="24"/>
          <w:szCs w:val="24"/>
        </w:rPr>
        <w:t xml:space="preserve">uestion </w:t>
      </w:r>
      <w:r w:rsidR="00F64784">
        <w:rPr>
          <w:rFonts w:ascii="Times New Roman" w:hAnsi="Times New Roman"/>
          <w:bCs/>
          <w:color w:val="auto"/>
          <w:sz w:val="24"/>
          <w:szCs w:val="24"/>
        </w:rPr>
        <w:t>g</w:t>
      </w:r>
      <w:r w:rsidR="00F64784" w:rsidRPr="00F64784">
        <w:rPr>
          <w:rFonts w:ascii="Times New Roman" w:hAnsi="Times New Roman"/>
          <w:bCs/>
          <w:color w:val="auto"/>
          <w:sz w:val="24"/>
          <w:szCs w:val="24"/>
        </w:rPr>
        <w:t xml:space="preserve">eriatricians </w:t>
      </w:r>
      <w:r w:rsidR="00F64784">
        <w:rPr>
          <w:rFonts w:ascii="Times New Roman" w:hAnsi="Times New Roman"/>
          <w:bCs/>
          <w:color w:val="auto"/>
          <w:sz w:val="24"/>
          <w:szCs w:val="24"/>
        </w:rPr>
        <w:t>c</w:t>
      </w:r>
      <w:r w:rsidR="00F64784" w:rsidRPr="00F64784">
        <w:rPr>
          <w:rFonts w:ascii="Times New Roman" w:hAnsi="Times New Roman"/>
          <w:bCs/>
          <w:color w:val="auto"/>
          <w:sz w:val="24"/>
          <w:szCs w:val="24"/>
        </w:rPr>
        <w:t xml:space="preserve">an </w:t>
      </w:r>
      <w:r w:rsidR="00F64784">
        <w:rPr>
          <w:rFonts w:ascii="Times New Roman" w:hAnsi="Times New Roman"/>
          <w:bCs/>
          <w:color w:val="auto"/>
          <w:sz w:val="24"/>
          <w:szCs w:val="24"/>
        </w:rPr>
        <w:t>a</w:t>
      </w:r>
      <w:r w:rsidR="00F64784" w:rsidRPr="00F64784">
        <w:rPr>
          <w:rFonts w:ascii="Times New Roman" w:hAnsi="Times New Roman"/>
          <w:bCs/>
          <w:color w:val="auto"/>
          <w:sz w:val="24"/>
          <w:szCs w:val="24"/>
        </w:rPr>
        <w:t xml:space="preserve">sk </w:t>
      </w:r>
      <w:r w:rsidR="00F64784">
        <w:rPr>
          <w:rFonts w:ascii="Times New Roman" w:hAnsi="Times New Roman"/>
          <w:bCs/>
          <w:color w:val="auto"/>
          <w:sz w:val="24"/>
          <w:szCs w:val="24"/>
        </w:rPr>
        <w:t>c</w:t>
      </w:r>
      <w:r w:rsidR="00F64784" w:rsidRPr="00F64784">
        <w:rPr>
          <w:rFonts w:ascii="Times New Roman" w:hAnsi="Times New Roman"/>
          <w:bCs/>
          <w:color w:val="auto"/>
          <w:sz w:val="24"/>
          <w:szCs w:val="24"/>
        </w:rPr>
        <w:t xml:space="preserve">aregivers and </w:t>
      </w:r>
      <w:r w:rsidR="00F64784">
        <w:rPr>
          <w:rFonts w:ascii="Times New Roman" w:hAnsi="Times New Roman"/>
          <w:bCs/>
          <w:color w:val="auto"/>
          <w:sz w:val="24"/>
          <w:szCs w:val="24"/>
        </w:rPr>
        <w:t>p</w:t>
      </w:r>
      <w:r w:rsidR="00F64784" w:rsidRPr="00F64784">
        <w:rPr>
          <w:rFonts w:ascii="Times New Roman" w:hAnsi="Times New Roman"/>
          <w:bCs/>
          <w:color w:val="auto"/>
          <w:sz w:val="24"/>
          <w:szCs w:val="24"/>
        </w:rPr>
        <w:t xml:space="preserve">ersons </w:t>
      </w:r>
      <w:r w:rsidR="00F64784">
        <w:rPr>
          <w:rFonts w:ascii="Times New Roman" w:hAnsi="Times New Roman"/>
          <w:bCs/>
          <w:color w:val="auto"/>
          <w:sz w:val="24"/>
          <w:szCs w:val="24"/>
        </w:rPr>
        <w:t>l</w:t>
      </w:r>
      <w:r w:rsidR="00F64784" w:rsidRPr="00F64784">
        <w:rPr>
          <w:rFonts w:ascii="Times New Roman" w:hAnsi="Times New Roman"/>
          <w:bCs/>
          <w:color w:val="auto"/>
          <w:sz w:val="24"/>
          <w:szCs w:val="24"/>
        </w:rPr>
        <w:t xml:space="preserve">iving with </w:t>
      </w:r>
      <w:r w:rsidR="00F64784">
        <w:rPr>
          <w:rFonts w:ascii="Times New Roman" w:hAnsi="Times New Roman"/>
          <w:bCs/>
          <w:color w:val="auto"/>
          <w:sz w:val="24"/>
          <w:szCs w:val="24"/>
        </w:rPr>
        <w:t>d</w:t>
      </w:r>
      <w:r w:rsidR="00F64784" w:rsidRPr="00F64784">
        <w:rPr>
          <w:rFonts w:ascii="Times New Roman" w:hAnsi="Times New Roman"/>
          <w:bCs/>
          <w:color w:val="auto"/>
          <w:sz w:val="24"/>
          <w:szCs w:val="24"/>
        </w:rPr>
        <w:t>ementia</w:t>
      </w:r>
      <w:r w:rsidR="00F64784">
        <w:rPr>
          <w:rFonts w:ascii="Times New Roman" w:hAnsi="Times New Roman"/>
          <w:bCs/>
          <w:color w:val="auto"/>
          <w:sz w:val="24"/>
          <w:szCs w:val="24"/>
        </w:rPr>
        <w:t xml:space="preserve"> (Editorial). </w:t>
      </w:r>
      <w:r w:rsidR="00F64784" w:rsidRPr="00163349">
        <w:rPr>
          <w:rFonts w:ascii="Times New Roman" w:hAnsi="Times New Roman"/>
          <w:i/>
          <w:iCs/>
          <w:color w:val="auto"/>
          <w:sz w:val="24"/>
          <w:szCs w:val="24"/>
        </w:rPr>
        <w:t>Journal of the American Geriatric Society</w:t>
      </w:r>
      <w:r w:rsidR="005F75DB">
        <w:rPr>
          <w:rFonts w:ascii="Times New Roman" w:hAnsi="Times New Roman"/>
          <w:i/>
          <w:iCs/>
          <w:color w:val="auto"/>
          <w:sz w:val="24"/>
          <w:szCs w:val="24"/>
        </w:rPr>
        <w:t>, 71 (7): 2049-51.</w:t>
      </w:r>
    </w:p>
    <w:p w14:paraId="03C94285" w14:textId="77777777" w:rsidR="00BF1257" w:rsidRDefault="00BF1257" w:rsidP="00F64784">
      <w:pPr>
        <w:pStyle w:val="BodyText"/>
        <w:ind w:left="540"/>
        <w:rPr>
          <w:rFonts w:ascii="Times New Roman" w:hAnsi="Times New Roman"/>
          <w:bCs/>
          <w:color w:val="auto"/>
          <w:sz w:val="24"/>
          <w:szCs w:val="24"/>
        </w:rPr>
      </w:pPr>
    </w:p>
    <w:p w14:paraId="1CBB74A0" w14:textId="2BC978DE" w:rsidR="00BF1257" w:rsidRPr="00F64784" w:rsidRDefault="00F70B2D" w:rsidP="00BF1257">
      <w:pPr>
        <w:pStyle w:val="BodyText"/>
        <w:ind w:left="540"/>
        <w:rPr>
          <w:rFonts w:ascii="Times New Roman" w:hAnsi="Times New Roman"/>
          <w:bCs/>
          <w:color w:val="auto"/>
          <w:sz w:val="24"/>
          <w:szCs w:val="24"/>
        </w:rPr>
      </w:pPr>
      <w:r>
        <w:rPr>
          <w:rFonts w:ascii="Times New Roman" w:hAnsi="Times New Roman"/>
          <w:bCs/>
          <w:color w:val="auto"/>
          <w:sz w:val="24"/>
          <w:szCs w:val="24"/>
        </w:rPr>
        <w:t>10</w:t>
      </w:r>
      <w:r w:rsidR="0038530E">
        <w:rPr>
          <w:rFonts w:ascii="Times New Roman" w:hAnsi="Times New Roman"/>
          <w:bCs/>
          <w:color w:val="auto"/>
          <w:sz w:val="24"/>
          <w:szCs w:val="24"/>
        </w:rPr>
        <w:t>2</w:t>
      </w:r>
      <w:r w:rsidR="00BF1257">
        <w:rPr>
          <w:rFonts w:ascii="Times New Roman" w:hAnsi="Times New Roman"/>
          <w:bCs/>
          <w:color w:val="auto"/>
          <w:sz w:val="24"/>
          <w:szCs w:val="24"/>
        </w:rPr>
        <w:t>. Mroz, E.</w:t>
      </w:r>
      <w:r w:rsidR="00BF1257" w:rsidRPr="00BF1257">
        <w:rPr>
          <w:rFonts w:ascii="Times New Roman" w:hAnsi="Times New Roman"/>
          <w:color w:val="000000" w:themeColor="text1"/>
          <w:szCs w:val="24"/>
        </w:rPr>
        <w:t xml:space="preserve"> </w:t>
      </w:r>
      <w:r w:rsidR="00BF1257" w:rsidRPr="00430BB1">
        <w:rPr>
          <w:rFonts w:ascii="Times New Roman" w:hAnsi="Times New Roman"/>
          <w:color w:val="000000" w:themeColor="text1"/>
          <w:szCs w:val="24"/>
        </w:rPr>
        <w:t>†</w:t>
      </w:r>
      <w:r w:rsidR="00BF1257">
        <w:rPr>
          <w:rFonts w:ascii="Times New Roman" w:hAnsi="Times New Roman"/>
          <w:bCs/>
          <w:color w:val="auto"/>
          <w:sz w:val="24"/>
          <w:szCs w:val="24"/>
        </w:rPr>
        <w:t xml:space="preserve">, Fried, T., &amp; </w:t>
      </w:r>
      <w:r w:rsidR="00BF1257" w:rsidRPr="00BF1257">
        <w:rPr>
          <w:rFonts w:ascii="Times New Roman" w:hAnsi="Times New Roman"/>
          <w:b/>
          <w:color w:val="auto"/>
          <w:sz w:val="24"/>
          <w:szCs w:val="24"/>
        </w:rPr>
        <w:t>Monin, J. K</w:t>
      </w:r>
      <w:r w:rsidR="00BF1257">
        <w:rPr>
          <w:rFonts w:ascii="Times New Roman" w:hAnsi="Times New Roman"/>
          <w:bCs/>
          <w:color w:val="auto"/>
          <w:sz w:val="24"/>
          <w:szCs w:val="24"/>
        </w:rPr>
        <w:t xml:space="preserve">. (accepted). </w:t>
      </w:r>
      <w:r w:rsidR="00BF1257" w:rsidRPr="00BF1257">
        <w:rPr>
          <w:rFonts w:ascii="Times New Roman" w:hAnsi="Times New Roman"/>
          <w:bCs/>
          <w:color w:val="auto"/>
          <w:sz w:val="24"/>
          <w:szCs w:val="24"/>
        </w:rPr>
        <w:t xml:space="preserve">“How </w:t>
      </w:r>
      <w:r w:rsidR="00BF1257">
        <w:rPr>
          <w:rFonts w:ascii="Times New Roman" w:hAnsi="Times New Roman"/>
          <w:bCs/>
          <w:color w:val="auto"/>
          <w:sz w:val="24"/>
          <w:szCs w:val="24"/>
        </w:rPr>
        <w:t>c</w:t>
      </w:r>
      <w:r w:rsidR="00BF1257" w:rsidRPr="00BF1257">
        <w:rPr>
          <w:rFonts w:ascii="Times New Roman" w:hAnsi="Times New Roman"/>
          <w:bCs/>
          <w:color w:val="auto"/>
          <w:sz w:val="24"/>
          <w:szCs w:val="24"/>
        </w:rPr>
        <w:t xml:space="preserve">an I </w:t>
      </w:r>
      <w:r w:rsidR="00BF1257">
        <w:rPr>
          <w:rFonts w:ascii="Times New Roman" w:hAnsi="Times New Roman"/>
          <w:bCs/>
          <w:color w:val="auto"/>
          <w:sz w:val="24"/>
          <w:szCs w:val="24"/>
        </w:rPr>
        <w:t>b</w:t>
      </w:r>
      <w:r w:rsidR="00BF1257" w:rsidRPr="00BF1257">
        <w:rPr>
          <w:rFonts w:ascii="Times New Roman" w:hAnsi="Times New Roman"/>
          <w:bCs/>
          <w:color w:val="auto"/>
          <w:sz w:val="24"/>
          <w:szCs w:val="24"/>
        </w:rPr>
        <w:t xml:space="preserve">e a </w:t>
      </w:r>
      <w:r w:rsidR="00BF1257">
        <w:rPr>
          <w:rFonts w:ascii="Times New Roman" w:hAnsi="Times New Roman"/>
          <w:bCs/>
          <w:color w:val="auto"/>
          <w:sz w:val="24"/>
          <w:szCs w:val="24"/>
        </w:rPr>
        <w:t>c</w:t>
      </w:r>
      <w:r w:rsidR="00BF1257" w:rsidRPr="00BF1257">
        <w:rPr>
          <w:rFonts w:ascii="Times New Roman" w:hAnsi="Times New Roman"/>
          <w:bCs/>
          <w:color w:val="auto"/>
          <w:sz w:val="24"/>
          <w:szCs w:val="24"/>
        </w:rPr>
        <w:t xml:space="preserve">aregiver for a </w:t>
      </w:r>
      <w:r w:rsidR="00BF1257">
        <w:rPr>
          <w:rFonts w:ascii="Times New Roman" w:hAnsi="Times New Roman"/>
          <w:bCs/>
          <w:color w:val="auto"/>
          <w:sz w:val="24"/>
          <w:szCs w:val="24"/>
        </w:rPr>
        <w:t>s</w:t>
      </w:r>
      <w:r w:rsidR="00BF1257" w:rsidRPr="00BF1257">
        <w:rPr>
          <w:rFonts w:ascii="Times New Roman" w:hAnsi="Times New Roman"/>
          <w:bCs/>
          <w:color w:val="auto"/>
          <w:sz w:val="24"/>
          <w:szCs w:val="24"/>
        </w:rPr>
        <w:t xml:space="preserve">econd </w:t>
      </w:r>
      <w:r w:rsidR="00BF1257">
        <w:rPr>
          <w:rFonts w:ascii="Times New Roman" w:hAnsi="Times New Roman"/>
          <w:bCs/>
          <w:color w:val="auto"/>
          <w:sz w:val="24"/>
          <w:szCs w:val="24"/>
        </w:rPr>
        <w:t>t</w:t>
      </w:r>
      <w:r w:rsidR="00BF1257" w:rsidRPr="00BF1257">
        <w:rPr>
          <w:rFonts w:ascii="Times New Roman" w:hAnsi="Times New Roman"/>
          <w:bCs/>
          <w:color w:val="auto"/>
          <w:sz w:val="24"/>
          <w:szCs w:val="24"/>
        </w:rPr>
        <w:t>ime?”:</w:t>
      </w:r>
      <w:r w:rsidR="00BF1257">
        <w:rPr>
          <w:rFonts w:ascii="Times New Roman" w:hAnsi="Times New Roman"/>
          <w:bCs/>
          <w:color w:val="auto"/>
          <w:sz w:val="24"/>
          <w:szCs w:val="24"/>
        </w:rPr>
        <w:t xml:space="preserve"> </w:t>
      </w:r>
      <w:r w:rsidR="00BF1257" w:rsidRPr="00BF1257">
        <w:rPr>
          <w:rFonts w:ascii="Times New Roman" w:hAnsi="Times New Roman"/>
          <w:bCs/>
          <w:color w:val="auto"/>
          <w:sz w:val="24"/>
          <w:szCs w:val="24"/>
        </w:rPr>
        <w:t xml:space="preserve">A </w:t>
      </w:r>
      <w:r w:rsidR="00BF1257">
        <w:rPr>
          <w:rFonts w:ascii="Times New Roman" w:hAnsi="Times New Roman"/>
          <w:bCs/>
          <w:color w:val="auto"/>
          <w:sz w:val="24"/>
          <w:szCs w:val="24"/>
        </w:rPr>
        <w:t>c</w:t>
      </w:r>
      <w:r w:rsidR="00BF1257" w:rsidRPr="00BF1257">
        <w:rPr>
          <w:rFonts w:ascii="Times New Roman" w:hAnsi="Times New Roman"/>
          <w:bCs/>
          <w:color w:val="auto"/>
          <w:sz w:val="24"/>
          <w:szCs w:val="24"/>
        </w:rPr>
        <w:t xml:space="preserve">all to </w:t>
      </w:r>
      <w:r w:rsidR="00BF1257">
        <w:rPr>
          <w:rFonts w:ascii="Times New Roman" w:hAnsi="Times New Roman"/>
          <w:bCs/>
          <w:color w:val="auto"/>
          <w:sz w:val="24"/>
          <w:szCs w:val="24"/>
        </w:rPr>
        <w:t>a</w:t>
      </w:r>
      <w:r w:rsidR="00BF1257" w:rsidRPr="00BF1257">
        <w:rPr>
          <w:rFonts w:ascii="Times New Roman" w:hAnsi="Times New Roman"/>
          <w:bCs/>
          <w:color w:val="auto"/>
          <w:sz w:val="24"/>
          <w:szCs w:val="24"/>
        </w:rPr>
        <w:t xml:space="preserve">ction to </w:t>
      </w:r>
      <w:r w:rsidR="00BF1257">
        <w:rPr>
          <w:rFonts w:ascii="Times New Roman" w:hAnsi="Times New Roman"/>
          <w:bCs/>
          <w:color w:val="auto"/>
          <w:sz w:val="24"/>
          <w:szCs w:val="24"/>
        </w:rPr>
        <w:t>a</w:t>
      </w:r>
      <w:r w:rsidR="00BF1257" w:rsidRPr="00BF1257">
        <w:rPr>
          <w:rFonts w:ascii="Times New Roman" w:hAnsi="Times New Roman"/>
          <w:bCs/>
          <w:color w:val="auto"/>
          <w:sz w:val="24"/>
          <w:szCs w:val="24"/>
        </w:rPr>
        <w:t xml:space="preserve">cknowledge and </w:t>
      </w:r>
      <w:r w:rsidR="00BF1257">
        <w:rPr>
          <w:rFonts w:ascii="Times New Roman" w:hAnsi="Times New Roman"/>
          <w:bCs/>
          <w:color w:val="auto"/>
          <w:sz w:val="24"/>
          <w:szCs w:val="24"/>
        </w:rPr>
        <w:t>s</w:t>
      </w:r>
      <w:r w:rsidR="00BF1257" w:rsidRPr="00BF1257">
        <w:rPr>
          <w:rFonts w:ascii="Times New Roman" w:hAnsi="Times New Roman"/>
          <w:bCs/>
          <w:color w:val="auto"/>
          <w:sz w:val="24"/>
          <w:szCs w:val="24"/>
        </w:rPr>
        <w:t xml:space="preserve">upport </w:t>
      </w:r>
      <w:r w:rsidR="00BF1257">
        <w:rPr>
          <w:rFonts w:ascii="Times New Roman" w:hAnsi="Times New Roman"/>
          <w:bCs/>
          <w:color w:val="auto"/>
          <w:sz w:val="24"/>
          <w:szCs w:val="24"/>
        </w:rPr>
        <w:t>e</w:t>
      </w:r>
      <w:r w:rsidR="00BF1257" w:rsidRPr="00BF1257">
        <w:rPr>
          <w:rFonts w:ascii="Times New Roman" w:hAnsi="Times New Roman"/>
          <w:bCs/>
          <w:color w:val="auto"/>
          <w:sz w:val="24"/>
          <w:szCs w:val="24"/>
        </w:rPr>
        <w:t xml:space="preserve">xperienced </w:t>
      </w:r>
      <w:r w:rsidR="00BF1257">
        <w:rPr>
          <w:rFonts w:ascii="Times New Roman" w:hAnsi="Times New Roman"/>
          <w:bCs/>
          <w:color w:val="auto"/>
          <w:sz w:val="24"/>
          <w:szCs w:val="24"/>
        </w:rPr>
        <w:t>f</w:t>
      </w:r>
      <w:r w:rsidR="00BF1257" w:rsidRPr="00BF1257">
        <w:rPr>
          <w:rFonts w:ascii="Times New Roman" w:hAnsi="Times New Roman"/>
          <w:bCs/>
          <w:color w:val="auto"/>
          <w:sz w:val="24"/>
          <w:szCs w:val="24"/>
        </w:rPr>
        <w:t xml:space="preserve">amily </w:t>
      </w:r>
      <w:r w:rsidR="00BF1257">
        <w:rPr>
          <w:rFonts w:ascii="Times New Roman" w:hAnsi="Times New Roman"/>
          <w:bCs/>
          <w:color w:val="auto"/>
          <w:sz w:val="24"/>
          <w:szCs w:val="24"/>
        </w:rPr>
        <w:t>c</w:t>
      </w:r>
      <w:r w:rsidR="00BF1257" w:rsidRPr="00BF1257">
        <w:rPr>
          <w:rFonts w:ascii="Times New Roman" w:hAnsi="Times New Roman"/>
          <w:bCs/>
          <w:color w:val="auto"/>
          <w:sz w:val="24"/>
          <w:szCs w:val="24"/>
        </w:rPr>
        <w:t>aregivers</w:t>
      </w:r>
      <w:r w:rsidR="00BF1257">
        <w:rPr>
          <w:rFonts w:ascii="Times New Roman" w:hAnsi="Times New Roman"/>
          <w:bCs/>
          <w:color w:val="auto"/>
          <w:sz w:val="24"/>
          <w:szCs w:val="24"/>
        </w:rPr>
        <w:t xml:space="preserve">. </w:t>
      </w:r>
      <w:r w:rsidR="00BF1257" w:rsidRPr="00BF1257">
        <w:rPr>
          <w:rFonts w:ascii="Times New Roman" w:hAnsi="Times New Roman"/>
          <w:bCs/>
          <w:i/>
          <w:color w:val="auto"/>
          <w:sz w:val="24"/>
          <w:szCs w:val="24"/>
        </w:rPr>
        <w:t>Journal of the American Geriatrics Society</w:t>
      </w:r>
    </w:p>
    <w:p w14:paraId="482AEB78" w14:textId="5585DC03" w:rsidR="00F64784" w:rsidRPr="00F64784" w:rsidRDefault="00F64784" w:rsidP="00DF251D">
      <w:pPr>
        <w:pStyle w:val="BodyText"/>
        <w:ind w:left="540"/>
        <w:rPr>
          <w:rFonts w:ascii="Times New Roman" w:hAnsi="Times New Roman"/>
          <w:bCs/>
          <w:color w:val="auto"/>
          <w:sz w:val="24"/>
          <w:szCs w:val="24"/>
        </w:rPr>
      </w:pPr>
    </w:p>
    <w:p w14:paraId="5DC9EAD7" w14:textId="04426E05" w:rsidR="00E7677B" w:rsidRPr="008D6191" w:rsidRDefault="00E7677B" w:rsidP="00DF251D">
      <w:pPr>
        <w:pStyle w:val="BodyText"/>
        <w:ind w:left="540"/>
        <w:rPr>
          <w:rFonts w:ascii="Times New Roman" w:hAnsi="Times New Roman"/>
          <w:b/>
          <w:bCs/>
          <w:color w:val="auto"/>
          <w:sz w:val="24"/>
          <w:szCs w:val="24"/>
        </w:rPr>
      </w:pPr>
      <w:r w:rsidRPr="008D6191">
        <w:rPr>
          <w:rFonts w:ascii="Times New Roman" w:hAnsi="Times New Roman"/>
          <w:b/>
          <w:bCs/>
          <w:color w:val="auto"/>
          <w:sz w:val="24"/>
          <w:szCs w:val="24"/>
        </w:rPr>
        <w:t>Publicly Shared Statistical Algorithms</w:t>
      </w:r>
      <w:r w:rsidR="009C38CE" w:rsidRPr="008D6191">
        <w:rPr>
          <w:rFonts w:ascii="Times New Roman" w:hAnsi="Times New Roman"/>
          <w:b/>
          <w:bCs/>
          <w:color w:val="auto"/>
          <w:sz w:val="24"/>
          <w:szCs w:val="24"/>
        </w:rPr>
        <w:t xml:space="preserve">, </w:t>
      </w:r>
      <w:r w:rsidRPr="008D6191">
        <w:rPr>
          <w:rFonts w:ascii="Times New Roman" w:hAnsi="Times New Roman"/>
          <w:b/>
          <w:bCs/>
          <w:color w:val="auto"/>
          <w:sz w:val="24"/>
          <w:szCs w:val="24"/>
        </w:rPr>
        <w:t>Programs</w:t>
      </w:r>
      <w:r w:rsidR="009C38CE" w:rsidRPr="008D6191">
        <w:rPr>
          <w:rFonts w:ascii="Times New Roman" w:hAnsi="Times New Roman"/>
          <w:b/>
          <w:bCs/>
          <w:color w:val="auto"/>
          <w:sz w:val="24"/>
          <w:szCs w:val="24"/>
        </w:rPr>
        <w:t>, and Tutorials</w:t>
      </w:r>
    </w:p>
    <w:p w14:paraId="0883B689" w14:textId="3FFE6DED" w:rsidR="00E7677B" w:rsidRPr="008D6191" w:rsidRDefault="00E7677B" w:rsidP="00DF251D">
      <w:pPr>
        <w:pStyle w:val="BodyText"/>
        <w:ind w:left="540"/>
        <w:rPr>
          <w:rFonts w:ascii="Times New Roman" w:hAnsi="Times New Roman"/>
          <w:b/>
          <w:bCs/>
          <w:color w:val="auto"/>
          <w:sz w:val="24"/>
          <w:szCs w:val="24"/>
        </w:rPr>
      </w:pPr>
    </w:p>
    <w:p w14:paraId="5395A416" w14:textId="7977D273" w:rsidR="00E7677B" w:rsidRPr="008D6191" w:rsidRDefault="00FB5850" w:rsidP="00E7677B">
      <w:pPr>
        <w:pStyle w:val="BodyText"/>
        <w:ind w:left="540"/>
        <w:rPr>
          <w:rFonts w:ascii="Times New Roman" w:hAnsi="Times New Roman"/>
          <w:color w:val="auto"/>
          <w:sz w:val="24"/>
          <w:szCs w:val="24"/>
        </w:rPr>
      </w:pPr>
      <w:r>
        <w:rPr>
          <w:rFonts w:ascii="Times New Roman" w:hAnsi="Times New Roman"/>
          <w:color w:val="auto"/>
          <w:sz w:val="24"/>
          <w:szCs w:val="24"/>
        </w:rPr>
        <w:t>10</w:t>
      </w:r>
      <w:r w:rsidR="0038530E">
        <w:rPr>
          <w:rFonts w:ascii="Times New Roman" w:hAnsi="Times New Roman"/>
          <w:color w:val="auto"/>
          <w:sz w:val="24"/>
          <w:szCs w:val="24"/>
        </w:rPr>
        <w:t>3</w:t>
      </w:r>
      <w:r w:rsidR="00E7677B" w:rsidRPr="008D6191">
        <w:rPr>
          <w:rFonts w:ascii="Times New Roman" w:hAnsi="Times New Roman"/>
          <w:color w:val="auto"/>
          <w:sz w:val="24"/>
          <w:szCs w:val="24"/>
        </w:rPr>
        <w:t>. Newkirk, K.</w:t>
      </w:r>
      <w:r w:rsidR="009F010E" w:rsidRPr="008D6191">
        <w:rPr>
          <w:rFonts w:ascii="Times New Roman" w:hAnsi="Times New Roman"/>
          <w:color w:val="auto"/>
          <w:sz w:val="24"/>
          <w:szCs w:val="24"/>
        </w:rPr>
        <w:t xml:space="preserve"> †</w:t>
      </w:r>
      <w:r w:rsidR="00E7677B" w:rsidRPr="008D6191">
        <w:rPr>
          <w:rFonts w:ascii="Times New Roman" w:hAnsi="Times New Roman"/>
          <w:color w:val="auto"/>
          <w:sz w:val="24"/>
          <w:szCs w:val="24"/>
        </w:rPr>
        <w:t xml:space="preserve">, Allore, H., Laws, H., &amp; </w:t>
      </w:r>
      <w:r w:rsidR="00E7677B" w:rsidRPr="008D6191">
        <w:rPr>
          <w:rFonts w:ascii="Times New Roman" w:hAnsi="Times New Roman"/>
          <w:b/>
          <w:bCs/>
          <w:color w:val="auto"/>
          <w:sz w:val="24"/>
          <w:szCs w:val="24"/>
        </w:rPr>
        <w:t>Monin, J. K.</w:t>
      </w:r>
      <w:r w:rsidR="00E7677B" w:rsidRPr="008D6191">
        <w:rPr>
          <w:rFonts w:ascii="Times New Roman" w:hAnsi="Times New Roman"/>
          <w:color w:val="auto"/>
          <w:sz w:val="24"/>
          <w:szCs w:val="24"/>
        </w:rPr>
        <w:t xml:space="preserve"> (2022). Analyzing Dyad Data with Additional Clustering. </w:t>
      </w:r>
      <w:r w:rsidR="00E7677B" w:rsidRPr="008D6191">
        <w:rPr>
          <w:rFonts w:ascii="Times New Roman" w:hAnsi="Times New Roman"/>
          <w:i/>
          <w:iCs/>
          <w:color w:val="auto"/>
          <w:sz w:val="24"/>
          <w:szCs w:val="24"/>
        </w:rPr>
        <w:t xml:space="preserve">Geriatric Research Algorithms &amp; Statistical Programs (GRASP). </w:t>
      </w:r>
      <w:hyperlink r:id="rId8" w:history="1">
        <w:r w:rsidR="009C38CE" w:rsidRPr="008D6191">
          <w:rPr>
            <w:rStyle w:val="Hyperlink"/>
            <w:rFonts w:ascii="Times New Roman" w:hAnsi="Times New Roman"/>
            <w:sz w:val="24"/>
            <w:szCs w:val="24"/>
          </w:rPr>
          <w:t>https://www.peppercenter.org/public/grasp.cfm</w:t>
        </w:r>
      </w:hyperlink>
    </w:p>
    <w:p w14:paraId="601F3163" w14:textId="3048252C" w:rsidR="009C38CE" w:rsidRPr="008D6191" w:rsidRDefault="009C38CE" w:rsidP="00E7677B">
      <w:pPr>
        <w:pStyle w:val="BodyText"/>
        <w:ind w:left="540"/>
        <w:rPr>
          <w:rFonts w:ascii="Times New Roman" w:hAnsi="Times New Roman"/>
          <w:color w:val="auto"/>
          <w:sz w:val="24"/>
          <w:szCs w:val="24"/>
        </w:rPr>
      </w:pPr>
    </w:p>
    <w:p w14:paraId="6BD14C24" w14:textId="75B4786D" w:rsidR="00F6365D" w:rsidRPr="008D6191" w:rsidRDefault="00086CAD" w:rsidP="00F6365D">
      <w:pPr>
        <w:pStyle w:val="BodyText"/>
        <w:ind w:left="540"/>
        <w:rPr>
          <w:rFonts w:ascii="Times New Roman" w:hAnsi="Times New Roman"/>
          <w:color w:val="auto"/>
          <w:sz w:val="24"/>
          <w:szCs w:val="24"/>
        </w:rPr>
      </w:pPr>
      <w:r>
        <w:rPr>
          <w:rFonts w:ascii="Times New Roman" w:hAnsi="Times New Roman"/>
          <w:color w:val="auto"/>
          <w:sz w:val="24"/>
          <w:szCs w:val="24"/>
        </w:rPr>
        <w:t>10</w:t>
      </w:r>
      <w:r w:rsidR="0038530E">
        <w:rPr>
          <w:rFonts w:ascii="Times New Roman" w:hAnsi="Times New Roman"/>
          <w:color w:val="auto"/>
          <w:sz w:val="24"/>
          <w:szCs w:val="24"/>
        </w:rPr>
        <w:t>4</w:t>
      </w:r>
      <w:r w:rsidR="009C38CE" w:rsidRPr="008D6191">
        <w:rPr>
          <w:rFonts w:ascii="Times New Roman" w:hAnsi="Times New Roman"/>
          <w:color w:val="auto"/>
          <w:sz w:val="24"/>
          <w:szCs w:val="24"/>
        </w:rPr>
        <w:t xml:space="preserve">. </w:t>
      </w:r>
      <w:r w:rsidR="00F6365D" w:rsidRPr="008D6191">
        <w:rPr>
          <w:rFonts w:ascii="Times New Roman" w:hAnsi="Times New Roman"/>
          <w:b/>
          <w:bCs/>
          <w:color w:val="auto"/>
          <w:sz w:val="24"/>
          <w:szCs w:val="24"/>
        </w:rPr>
        <w:t>Monin, J. K.</w:t>
      </w:r>
      <w:r w:rsidR="00F6365D" w:rsidRPr="008D6191">
        <w:rPr>
          <w:rFonts w:ascii="Times New Roman" w:hAnsi="Times New Roman"/>
          <w:color w:val="auto"/>
          <w:sz w:val="24"/>
          <w:szCs w:val="24"/>
        </w:rPr>
        <w:t xml:space="preserve"> (2023). Best Practices for Integrating Health Equity into Embedded Pragmatic Clinical Trials for Dementia Care: Course 3 – Best Practices for Design and Analysis, Part/Module 1 &amp; 2, NIA IMPACT Collaboratory</w:t>
      </w:r>
    </w:p>
    <w:p w14:paraId="703DF321" w14:textId="77777777" w:rsidR="008D6191" w:rsidRPr="008D6191" w:rsidRDefault="008D6191" w:rsidP="00F6365D">
      <w:pPr>
        <w:pStyle w:val="BodyText"/>
        <w:ind w:left="540"/>
        <w:rPr>
          <w:rFonts w:ascii="Times New Roman" w:hAnsi="Times New Roman"/>
          <w:color w:val="auto"/>
          <w:sz w:val="24"/>
          <w:szCs w:val="24"/>
        </w:rPr>
      </w:pPr>
    </w:p>
    <w:p w14:paraId="40D2A9B0" w14:textId="4E97F013" w:rsidR="008D6191" w:rsidRDefault="008D6191" w:rsidP="00F6365D">
      <w:pPr>
        <w:pStyle w:val="BodyText"/>
        <w:ind w:left="540"/>
        <w:rPr>
          <w:rFonts w:ascii="Times New Roman" w:hAnsi="Times New Roman"/>
          <w:b/>
          <w:bCs/>
          <w:color w:val="auto"/>
          <w:sz w:val="24"/>
          <w:szCs w:val="24"/>
        </w:rPr>
      </w:pPr>
      <w:r w:rsidRPr="008D6191">
        <w:rPr>
          <w:rFonts w:ascii="Times New Roman" w:hAnsi="Times New Roman"/>
          <w:b/>
          <w:bCs/>
          <w:color w:val="auto"/>
          <w:sz w:val="24"/>
          <w:szCs w:val="24"/>
        </w:rPr>
        <w:t>Video Series, Podcasts</w:t>
      </w:r>
    </w:p>
    <w:p w14:paraId="420FC800" w14:textId="77777777" w:rsidR="008D6191" w:rsidRDefault="008D6191" w:rsidP="00F6365D">
      <w:pPr>
        <w:pStyle w:val="BodyText"/>
        <w:ind w:left="540"/>
        <w:rPr>
          <w:rFonts w:ascii="Times New Roman" w:hAnsi="Times New Roman"/>
          <w:b/>
          <w:bCs/>
          <w:color w:val="auto"/>
          <w:sz w:val="24"/>
          <w:szCs w:val="24"/>
        </w:rPr>
      </w:pPr>
    </w:p>
    <w:p w14:paraId="165BACC9" w14:textId="7E628726" w:rsidR="008D6191" w:rsidRPr="008D6191" w:rsidRDefault="00E13DCA" w:rsidP="00F6365D">
      <w:pPr>
        <w:pStyle w:val="BodyText"/>
        <w:ind w:left="540"/>
        <w:rPr>
          <w:rFonts w:ascii="Times New Roman" w:hAnsi="Times New Roman"/>
          <w:color w:val="auto"/>
          <w:sz w:val="24"/>
          <w:szCs w:val="24"/>
        </w:rPr>
      </w:pPr>
      <w:r>
        <w:rPr>
          <w:rFonts w:ascii="Times New Roman" w:hAnsi="Times New Roman"/>
          <w:color w:val="auto"/>
          <w:sz w:val="24"/>
          <w:szCs w:val="24"/>
        </w:rPr>
        <w:t>10</w:t>
      </w:r>
      <w:r w:rsidR="0038530E">
        <w:rPr>
          <w:rFonts w:ascii="Times New Roman" w:hAnsi="Times New Roman"/>
          <w:color w:val="auto"/>
          <w:sz w:val="24"/>
          <w:szCs w:val="24"/>
        </w:rPr>
        <w:t>5</w:t>
      </w:r>
      <w:r>
        <w:rPr>
          <w:rFonts w:ascii="Times New Roman" w:hAnsi="Times New Roman"/>
          <w:color w:val="auto"/>
          <w:sz w:val="24"/>
          <w:szCs w:val="24"/>
        </w:rPr>
        <w:t xml:space="preserve">. </w:t>
      </w:r>
      <w:r w:rsidR="008D6191" w:rsidRPr="008D6191">
        <w:rPr>
          <w:rFonts w:ascii="Times New Roman" w:hAnsi="Times New Roman"/>
          <w:color w:val="auto"/>
          <w:sz w:val="24"/>
          <w:szCs w:val="24"/>
        </w:rPr>
        <w:t xml:space="preserve">“Learning from Caregivers with </w:t>
      </w:r>
      <w:r w:rsidR="005E70B1">
        <w:rPr>
          <w:rFonts w:ascii="Times New Roman" w:hAnsi="Times New Roman"/>
          <w:color w:val="auto"/>
          <w:sz w:val="24"/>
          <w:szCs w:val="24"/>
        </w:rPr>
        <w:t>Dr.</w:t>
      </w:r>
      <w:r w:rsidR="008D6191" w:rsidRPr="008D6191">
        <w:rPr>
          <w:rFonts w:ascii="Times New Roman" w:hAnsi="Times New Roman"/>
          <w:color w:val="auto"/>
          <w:sz w:val="24"/>
          <w:szCs w:val="24"/>
        </w:rPr>
        <w:t xml:space="preserve"> Monin”</w:t>
      </w:r>
      <w:r w:rsidR="008D6191">
        <w:rPr>
          <w:rFonts w:ascii="Times New Roman" w:hAnsi="Times New Roman"/>
          <w:color w:val="auto"/>
          <w:sz w:val="24"/>
          <w:szCs w:val="24"/>
        </w:rPr>
        <w:t>. Available</w:t>
      </w:r>
      <w:r w:rsidR="00062084">
        <w:rPr>
          <w:rFonts w:ascii="Times New Roman" w:hAnsi="Times New Roman"/>
          <w:color w:val="auto"/>
          <w:sz w:val="24"/>
          <w:szCs w:val="24"/>
        </w:rPr>
        <w:t xml:space="preserve"> at </w:t>
      </w:r>
      <w:hyperlink r:id="rId9" w:history="1">
        <w:r w:rsidR="00062084">
          <w:rPr>
            <w:rFonts w:ascii="Times" w:hAnsi="Times"/>
            <w:color w:val="0000FF"/>
            <w:sz w:val="24"/>
            <w:u w:val="single"/>
          </w:rPr>
          <w:t>https://www.youtube.com/playlist?list=PLHmlogbKF-FxldNsrE8i3PbNQSHgypWn2</w:t>
        </w:r>
      </w:hyperlink>
    </w:p>
    <w:p w14:paraId="5AC6E61E" w14:textId="5762E089" w:rsidR="009C38CE" w:rsidRPr="00E7677B" w:rsidRDefault="009C38CE" w:rsidP="00E7677B">
      <w:pPr>
        <w:pStyle w:val="BodyText"/>
        <w:ind w:left="540"/>
        <w:rPr>
          <w:rFonts w:ascii="Times New Roman" w:hAnsi="Times New Roman"/>
          <w:color w:val="auto"/>
          <w:szCs w:val="24"/>
        </w:rPr>
      </w:pPr>
    </w:p>
    <w:p w14:paraId="521CEC97" w14:textId="5C52FB4A" w:rsidR="000A3C1D" w:rsidRPr="00C87AC6" w:rsidRDefault="00D46CDB" w:rsidP="00E76971">
      <w:pPr>
        <w:pStyle w:val="BodyText"/>
        <w:ind w:left="540"/>
        <w:rPr>
          <w:rFonts w:ascii="Times New Roman" w:hAnsi="Times New Roman"/>
          <w:b/>
          <w:color w:val="auto"/>
          <w:sz w:val="24"/>
          <w:szCs w:val="24"/>
        </w:rPr>
      </w:pPr>
      <w:r w:rsidRPr="00C87AC6">
        <w:rPr>
          <w:rFonts w:ascii="Times New Roman" w:hAnsi="Times New Roman"/>
          <w:color w:val="auto"/>
          <w:sz w:val="24"/>
          <w:szCs w:val="24"/>
        </w:rPr>
        <w:t>*undergraduate advisee, **MPH advisee</w:t>
      </w:r>
      <w:r w:rsidR="007031BF" w:rsidRPr="00C87AC6">
        <w:rPr>
          <w:rFonts w:ascii="Times New Roman" w:hAnsi="Times New Roman"/>
          <w:color w:val="auto"/>
          <w:sz w:val="24"/>
          <w:szCs w:val="24"/>
        </w:rPr>
        <w:t>, ***PhD committee advisee</w:t>
      </w:r>
      <w:r w:rsidR="002B2933" w:rsidRPr="00C87AC6">
        <w:rPr>
          <w:rFonts w:ascii="Times New Roman" w:hAnsi="Times New Roman"/>
          <w:color w:val="auto"/>
          <w:sz w:val="24"/>
          <w:szCs w:val="24"/>
        </w:rPr>
        <w:t xml:space="preserve">, </w:t>
      </w:r>
      <w:bookmarkStart w:id="14" w:name="_Hlk16259415"/>
      <w:bookmarkStart w:id="15" w:name="_Hlk82780917"/>
      <w:r w:rsidR="002B2933" w:rsidRPr="00C87AC6">
        <w:rPr>
          <w:rFonts w:ascii="Times New Roman" w:hAnsi="Times New Roman"/>
          <w:color w:val="auto"/>
          <w:sz w:val="24"/>
          <w:szCs w:val="24"/>
        </w:rPr>
        <w:t>†</w:t>
      </w:r>
      <w:bookmarkEnd w:id="14"/>
      <w:r w:rsidR="002B2933" w:rsidRPr="00C87AC6">
        <w:rPr>
          <w:rFonts w:ascii="Times New Roman" w:hAnsi="Times New Roman"/>
          <w:color w:val="auto"/>
          <w:sz w:val="24"/>
          <w:szCs w:val="24"/>
        </w:rPr>
        <w:t xml:space="preserve"> </w:t>
      </w:r>
      <w:bookmarkEnd w:id="15"/>
      <w:r w:rsidR="002B2933" w:rsidRPr="00C87AC6">
        <w:rPr>
          <w:rFonts w:ascii="Times New Roman" w:hAnsi="Times New Roman"/>
          <w:color w:val="auto"/>
          <w:sz w:val="24"/>
          <w:szCs w:val="24"/>
        </w:rPr>
        <w:t>postdoc advisee</w:t>
      </w:r>
      <w:r w:rsidR="00EA1F32">
        <w:rPr>
          <w:rFonts w:ascii="Times New Roman" w:hAnsi="Times New Roman"/>
          <w:color w:val="auto"/>
          <w:sz w:val="24"/>
          <w:szCs w:val="24"/>
        </w:rPr>
        <w:t xml:space="preserve">, </w:t>
      </w:r>
      <w:r w:rsidR="00EA1F32" w:rsidRPr="00C87AC6">
        <w:rPr>
          <w:rFonts w:ascii="Times New Roman" w:hAnsi="Times New Roman"/>
          <w:color w:val="auto"/>
          <w:sz w:val="24"/>
          <w:szCs w:val="24"/>
        </w:rPr>
        <w:t>††</w:t>
      </w:r>
      <w:r w:rsidR="00EA1F32">
        <w:rPr>
          <w:rFonts w:ascii="Times New Roman" w:hAnsi="Times New Roman"/>
          <w:color w:val="auto"/>
          <w:sz w:val="24"/>
          <w:szCs w:val="24"/>
        </w:rPr>
        <w:t xml:space="preserve"> post </w:t>
      </w:r>
      <w:proofErr w:type="spellStart"/>
      <w:r w:rsidR="00EA1F32">
        <w:rPr>
          <w:rFonts w:ascii="Times New Roman" w:hAnsi="Times New Roman"/>
          <w:color w:val="auto"/>
          <w:sz w:val="24"/>
          <w:szCs w:val="24"/>
        </w:rPr>
        <w:t>bacc</w:t>
      </w:r>
      <w:proofErr w:type="spellEnd"/>
    </w:p>
    <w:sectPr w:rsidR="000A3C1D" w:rsidRPr="00C87AC6" w:rsidSect="00116B15">
      <w:headerReference w:type="default" r:id="rId10"/>
      <w:footerReference w:type="even" r:id="rId11"/>
      <w:footerReference w:type="default" r:id="rId12"/>
      <w:pgSz w:w="12240" w:h="15840"/>
      <w:pgMar w:top="1152" w:right="864" w:bottom="1152" w:left="1152" w:header="72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749CA" w14:textId="77777777" w:rsidR="00116B15" w:rsidRDefault="00116B15">
      <w:r>
        <w:separator/>
      </w:r>
    </w:p>
  </w:endnote>
  <w:endnote w:type="continuationSeparator" w:id="0">
    <w:p w14:paraId="42BD0724" w14:textId="77777777" w:rsidR="00116B15" w:rsidRDefault="00116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4B124" w14:textId="77777777" w:rsidR="00100597" w:rsidRDefault="00100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DC78A9" w14:textId="77777777" w:rsidR="00100597" w:rsidRDefault="001005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F997B" w14:textId="2DBF96D3" w:rsidR="00100597" w:rsidRDefault="00100597">
    <w:pPr>
      <w:pStyle w:val="Footer"/>
      <w:jc w:val="right"/>
    </w:pPr>
    <w:r>
      <w:fldChar w:fldCharType="begin"/>
    </w:r>
    <w:r>
      <w:instrText xml:space="preserve"> PAGE   \* MERGEFORMAT </w:instrText>
    </w:r>
    <w:r>
      <w:fldChar w:fldCharType="separate"/>
    </w:r>
    <w:r>
      <w:rPr>
        <w:noProof/>
      </w:rPr>
      <w:t>1</w:t>
    </w:r>
    <w:r>
      <w:fldChar w:fldCharType="end"/>
    </w:r>
  </w:p>
  <w:p w14:paraId="0EE00B15" w14:textId="77777777" w:rsidR="00100597" w:rsidRPr="005A6C73" w:rsidRDefault="00100597">
    <w:pPr>
      <w:pStyle w:val="Footer"/>
      <w:jc w:val="center"/>
      <w:rPr>
        <w:rFonts w:ascii="Arial" w:hAnsi="Arial"/>
        <w:b/>
        <w:color w:val="365F91"/>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5C716" w14:textId="77777777" w:rsidR="00116B15" w:rsidRDefault="00116B15">
      <w:r>
        <w:separator/>
      </w:r>
    </w:p>
  </w:footnote>
  <w:footnote w:type="continuationSeparator" w:id="0">
    <w:p w14:paraId="27B54CFB" w14:textId="77777777" w:rsidR="00116B15" w:rsidRDefault="00116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1EA7D" w14:textId="77777777" w:rsidR="00100597" w:rsidRPr="009531A9" w:rsidRDefault="00100597">
    <w:pPr>
      <w:pStyle w:val="Header"/>
      <w:rPr>
        <w:rFonts w:ascii="Times New Roman" w:hAnsi="Times New Roman"/>
        <w:sz w:val="22"/>
        <w:szCs w:val="22"/>
      </w:rPr>
    </w:pPr>
    <w:r>
      <w:rPr>
        <w:lang w:val="en-US"/>
      </w:rPr>
      <w:tab/>
    </w:r>
    <w:r>
      <w:rPr>
        <w:lang w:val="en-US"/>
      </w:rPr>
      <w:tab/>
    </w:r>
    <w:r w:rsidRPr="009531A9">
      <w:rPr>
        <w:rFonts w:ascii="Times New Roman" w:hAnsi="Times New Roman"/>
        <w:sz w:val="22"/>
        <w:szCs w:val="22"/>
        <w:lang w:val="en-US"/>
      </w:rPr>
      <w:t>Joan K. Monin, PhD</w:t>
    </w:r>
  </w:p>
  <w:p w14:paraId="28FD7708" w14:textId="77777777" w:rsidR="00100597" w:rsidRDefault="001005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6EC3"/>
    <w:multiLevelType w:val="multilevel"/>
    <w:tmpl w:val="0C962D68"/>
    <w:lvl w:ilvl="0">
      <w:start w:val="1991"/>
      <w:numFmt w:val="decimal"/>
      <w:lvlText w:val="%1"/>
      <w:lvlJc w:val="left"/>
      <w:pPr>
        <w:tabs>
          <w:tab w:val="num" w:pos="800"/>
        </w:tabs>
        <w:ind w:left="800" w:hanging="800"/>
      </w:pPr>
      <w:rPr>
        <w:rFonts w:hint="default"/>
      </w:rPr>
    </w:lvl>
    <w:lvl w:ilvl="1">
      <w:start w:val="92"/>
      <w:numFmt w:val="decimal"/>
      <w:lvlText w:val="%1-%2"/>
      <w:lvlJc w:val="left"/>
      <w:pPr>
        <w:tabs>
          <w:tab w:val="num" w:pos="800"/>
        </w:tabs>
        <w:ind w:left="800" w:hanging="800"/>
      </w:pPr>
      <w:rPr>
        <w:rFonts w:hint="default"/>
      </w:rPr>
    </w:lvl>
    <w:lvl w:ilvl="2">
      <w:start w:val="1"/>
      <w:numFmt w:val="decimal"/>
      <w:lvlText w:val="%1-%2.%3"/>
      <w:lvlJc w:val="left"/>
      <w:pPr>
        <w:tabs>
          <w:tab w:val="num" w:pos="800"/>
        </w:tabs>
        <w:ind w:left="800" w:hanging="800"/>
      </w:pPr>
      <w:rPr>
        <w:rFonts w:hint="default"/>
      </w:rPr>
    </w:lvl>
    <w:lvl w:ilvl="3">
      <w:start w:val="1"/>
      <w:numFmt w:val="decimal"/>
      <w:lvlText w:val="%1-%2.%3.%4"/>
      <w:lvlJc w:val="left"/>
      <w:pPr>
        <w:tabs>
          <w:tab w:val="num" w:pos="800"/>
        </w:tabs>
        <w:ind w:left="800" w:hanging="8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5824D10"/>
    <w:multiLevelType w:val="hybridMultilevel"/>
    <w:tmpl w:val="3CF4CBF6"/>
    <w:lvl w:ilvl="0" w:tplc="7D2A5292">
      <w:start w:val="1"/>
      <w:numFmt w:val="upp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 w15:restartNumberingAfterBreak="0">
    <w:nsid w:val="16667A36"/>
    <w:multiLevelType w:val="hybridMultilevel"/>
    <w:tmpl w:val="7DAED8F0"/>
    <w:lvl w:ilvl="0" w:tplc="83D4F54A">
      <w:start w:val="1"/>
      <w:numFmt w:val="decimal"/>
      <w:lvlText w:val="%1."/>
      <w:lvlJc w:val="left"/>
      <w:pPr>
        <w:ind w:left="396" w:firstLine="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3" w15:restartNumberingAfterBreak="0">
    <w:nsid w:val="20F04CE7"/>
    <w:multiLevelType w:val="multilevel"/>
    <w:tmpl w:val="EC368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1558C2"/>
    <w:multiLevelType w:val="hybridMultilevel"/>
    <w:tmpl w:val="34C0FE06"/>
    <w:lvl w:ilvl="0" w:tplc="83D4F54A">
      <w:start w:val="1"/>
      <w:numFmt w:val="decimal"/>
      <w:lvlText w:val="%1."/>
      <w:lvlJc w:val="left"/>
      <w:pPr>
        <w:ind w:left="36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B517B1"/>
    <w:multiLevelType w:val="multilevel"/>
    <w:tmpl w:val="435232DC"/>
    <w:lvl w:ilvl="0">
      <w:start w:val="1991"/>
      <w:numFmt w:val="decimal"/>
      <w:lvlText w:val="%1"/>
      <w:lvlJc w:val="left"/>
      <w:pPr>
        <w:ind w:left="1035" w:hanging="1035"/>
      </w:pPr>
      <w:rPr>
        <w:rFonts w:hint="default"/>
      </w:rPr>
    </w:lvl>
    <w:lvl w:ilvl="1">
      <w:start w:val="1992"/>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350157D"/>
    <w:multiLevelType w:val="hybridMultilevel"/>
    <w:tmpl w:val="20F261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A3968FA"/>
    <w:multiLevelType w:val="hybridMultilevel"/>
    <w:tmpl w:val="F9D4C2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81251D"/>
    <w:multiLevelType w:val="hybridMultilevel"/>
    <w:tmpl w:val="546648FC"/>
    <w:lvl w:ilvl="0" w:tplc="FFFFFFFF">
      <w:start w:val="2002"/>
      <w:numFmt w:val="decimal"/>
      <w:lvlText w:val="%1"/>
      <w:lvlJc w:val="left"/>
      <w:pPr>
        <w:tabs>
          <w:tab w:val="num" w:pos="840"/>
        </w:tabs>
        <w:ind w:left="840" w:hanging="4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741214D8"/>
    <w:multiLevelType w:val="hybridMultilevel"/>
    <w:tmpl w:val="B22CE2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66937915">
    <w:abstractNumId w:val="8"/>
  </w:num>
  <w:num w:numId="2" w16cid:durableId="646520259">
    <w:abstractNumId w:val="0"/>
  </w:num>
  <w:num w:numId="3" w16cid:durableId="1499691095">
    <w:abstractNumId w:val="5"/>
  </w:num>
  <w:num w:numId="4" w16cid:durableId="756828935">
    <w:abstractNumId w:val="1"/>
  </w:num>
  <w:num w:numId="5" w16cid:durableId="1134442705">
    <w:abstractNumId w:val="7"/>
  </w:num>
  <w:num w:numId="6" w16cid:durableId="1577787214">
    <w:abstractNumId w:val="9"/>
  </w:num>
  <w:num w:numId="7" w16cid:durableId="1746338051">
    <w:abstractNumId w:val="4"/>
  </w:num>
  <w:num w:numId="8" w16cid:durableId="764425603">
    <w:abstractNumId w:val="6"/>
  </w:num>
  <w:num w:numId="9" w16cid:durableId="1196189934">
    <w:abstractNumId w:val="2"/>
  </w:num>
  <w:num w:numId="10" w16cid:durableId="4817751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CBA"/>
    <w:rsid w:val="00005733"/>
    <w:rsid w:val="00006F72"/>
    <w:rsid w:val="00010627"/>
    <w:rsid w:val="00010947"/>
    <w:rsid w:val="00011C0D"/>
    <w:rsid w:val="000126B3"/>
    <w:rsid w:val="000144C0"/>
    <w:rsid w:val="000148A6"/>
    <w:rsid w:val="00016676"/>
    <w:rsid w:val="00017198"/>
    <w:rsid w:val="0001742D"/>
    <w:rsid w:val="00017D95"/>
    <w:rsid w:val="000202C7"/>
    <w:rsid w:val="00021FFB"/>
    <w:rsid w:val="00023BCC"/>
    <w:rsid w:val="00023C9D"/>
    <w:rsid w:val="00025FA4"/>
    <w:rsid w:val="00026543"/>
    <w:rsid w:val="00026CFF"/>
    <w:rsid w:val="000271C7"/>
    <w:rsid w:val="00030318"/>
    <w:rsid w:val="0003072B"/>
    <w:rsid w:val="00030DE4"/>
    <w:rsid w:val="000318B9"/>
    <w:rsid w:val="000323FC"/>
    <w:rsid w:val="00034805"/>
    <w:rsid w:val="0003536E"/>
    <w:rsid w:val="000364AC"/>
    <w:rsid w:val="0003659B"/>
    <w:rsid w:val="000366A5"/>
    <w:rsid w:val="00041239"/>
    <w:rsid w:val="00042652"/>
    <w:rsid w:val="00045213"/>
    <w:rsid w:val="00045AC0"/>
    <w:rsid w:val="000506E8"/>
    <w:rsid w:val="00051334"/>
    <w:rsid w:val="00053533"/>
    <w:rsid w:val="0005385A"/>
    <w:rsid w:val="00054426"/>
    <w:rsid w:val="0005572A"/>
    <w:rsid w:val="00055E32"/>
    <w:rsid w:val="00056FD8"/>
    <w:rsid w:val="00057482"/>
    <w:rsid w:val="00062084"/>
    <w:rsid w:val="0006361E"/>
    <w:rsid w:val="00063A8D"/>
    <w:rsid w:val="000643C7"/>
    <w:rsid w:val="000655C0"/>
    <w:rsid w:val="000655C6"/>
    <w:rsid w:val="00066B6F"/>
    <w:rsid w:val="0006770D"/>
    <w:rsid w:val="00071584"/>
    <w:rsid w:val="000731EE"/>
    <w:rsid w:val="00074775"/>
    <w:rsid w:val="000758DE"/>
    <w:rsid w:val="00075E17"/>
    <w:rsid w:val="00075FE5"/>
    <w:rsid w:val="00076ABB"/>
    <w:rsid w:val="0007771E"/>
    <w:rsid w:val="00077859"/>
    <w:rsid w:val="0008507F"/>
    <w:rsid w:val="0008663A"/>
    <w:rsid w:val="00086CAD"/>
    <w:rsid w:val="00086DCC"/>
    <w:rsid w:val="00092C5C"/>
    <w:rsid w:val="00092EB7"/>
    <w:rsid w:val="000952D8"/>
    <w:rsid w:val="000953AC"/>
    <w:rsid w:val="00097802"/>
    <w:rsid w:val="000A0BCD"/>
    <w:rsid w:val="000A18DD"/>
    <w:rsid w:val="000A21EA"/>
    <w:rsid w:val="000A3C1D"/>
    <w:rsid w:val="000A3C9A"/>
    <w:rsid w:val="000A435E"/>
    <w:rsid w:val="000A43A0"/>
    <w:rsid w:val="000A43CC"/>
    <w:rsid w:val="000A4B33"/>
    <w:rsid w:val="000B21B2"/>
    <w:rsid w:val="000B2EBD"/>
    <w:rsid w:val="000B3953"/>
    <w:rsid w:val="000B446C"/>
    <w:rsid w:val="000B4606"/>
    <w:rsid w:val="000B4A3D"/>
    <w:rsid w:val="000B5F3F"/>
    <w:rsid w:val="000C089D"/>
    <w:rsid w:val="000C0F79"/>
    <w:rsid w:val="000C3361"/>
    <w:rsid w:val="000C3D60"/>
    <w:rsid w:val="000C3E4F"/>
    <w:rsid w:val="000C4930"/>
    <w:rsid w:val="000C4CEB"/>
    <w:rsid w:val="000C53AD"/>
    <w:rsid w:val="000C6152"/>
    <w:rsid w:val="000C6515"/>
    <w:rsid w:val="000C6889"/>
    <w:rsid w:val="000C71ED"/>
    <w:rsid w:val="000C7462"/>
    <w:rsid w:val="000C7C58"/>
    <w:rsid w:val="000D105A"/>
    <w:rsid w:val="000D46F0"/>
    <w:rsid w:val="000D563E"/>
    <w:rsid w:val="000E069D"/>
    <w:rsid w:val="000E0F79"/>
    <w:rsid w:val="000E10C7"/>
    <w:rsid w:val="000E194D"/>
    <w:rsid w:val="000E2E10"/>
    <w:rsid w:val="000E4146"/>
    <w:rsid w:val="000E425E"/>
    <w:rsid w:val="000E4911"/>
    <w:rsid w:val="000E5CF9"/>
    <w:rsid w:val="000E60CB"/>
    <w:rsid w:val="000E63E4"/>
    <w:rsid w:val="000F002F"/>
    <w:rsid w:val="000F1220"/>
    <w:rsid w:val="000F1993"/>
    <w:rsid w:val="000F290F"/>
    <w:rsid w:val="000F4382"/>
    <w:rsid w:val="000F4789"/>
    <w:rsid w:val="000F511F"/>
    <w:rsid w:val="000F61E0"/>
    <w:rsid w:val="000F75AD"/>
    <w:rsid w:val="00100597"/>
    <w:rsid w:val="00102C1E"/>
    <w:rsid w:val="0010311A"/>
    <w:rsid w:val="00105C0F"/>
    <w:rsid w:val="0011501E"/>
    <w:rsid w:val="00116B15"/>
    <w:rsid w:val="0011707E"/>
    <w:rsid w:val="0011789F"/>
    <w:rsid w:val="001179F0"/>
    <w:rsid w:val="00117AE3"/>
    <w:rsid w:val="00121002"/>
    <w:rsid w:val="00121859"/>
    <w:rsid w:val="00122317"/>
    <w:rsid w:val="00122E15"/>
    <w:rsid w:val="0012580E"/>
    <w:rsid w:val="0013021A"/>
    <w:rsid w:val="001312E0"/>
    <w:rsid w:val="00131D6A"/>
    <w:rsid w:val="00132A1B"/>
    <w:rsid w:val="001341AA"/>
    <w:rsid w:val="00134C99"/>
    <w:rsid w:val="00135D3A"/>
    <w:rsid w:val="00136033"/>
    <w:rsid w:val="001372C2"/>
    <w:rsid w:val="00137BA2"/>
    <w:rsid w:val="001454C1"/>
    <w:rsid w:val="00146B22"/>
    <w:rsid w:val="00147531"/>
    <w:rsid w:val="00147818"/>
    <w:rsid w:val="001505F8"/>
    <w:rsid w:val="0015068C"/>
    <w:rsid w:val="001508D9"/>
    <w:rsid w:val="00152285"/>
    <w:rsid w:val="001527B4"/>
    <w:rsid w:val="00152BD0"/>
    <w:rsid w:val="001539C7"/>
    <w:rsid w:val="0015450F"/>
    <w:rsid w:val="00154998"/>
    <w:rsid w:val="00154B1A"/>
    <w:rsid w:val="00154D6D"/>
    <w:rsid w:val="001577AF"/>
    <w:rsid w:val="0016080B"/>
    <w:rsid w:val="00161A2F"/>
    <w:rsid w:val="001624DD"/>
    <w:rsid w:val="00163349"/>
    <w:rsid w:val="001645C2"/>
    <w:rsid w:val="00164F46"/>
    <w:rsid w:val="00165339"/>
    <w:rsid w:val="00166E0C"/>
    <w:rsid w:val="0017635B"/>
    <w:rsid w:val="0017662A"/>
    <w:rsid w:val="001774D4"/>
    <w:rsid w:val="00181436"/>
    <w:rsid w:val="0018198E"/>
    <w:rsid w:val="001859CB"/>
    <w:rsid w:val="00185ADF"/>
    <w:rsid w:val="0018615C"/>
    <w:rsid w:val="001872BF"/>
    <w:rsid w:val="00187B7C"/>
    <w:rsid w:val="00193C4F"/>
    <w:rsid w:val="00195299"/>
    <w:rsid w:val="001959B7"/>
    <w:rsid w:val="001962C0"/>
    <w:rsid w:val="00197B09"/>
    <w:rsid w:val="00197EFE"/>
    <w:rsid w:val="001A1459"/>
    <w:rsid w:val="001A17D4"/>
    <w:rsid w:val="001A1A35"/>
    <w:rsid w:val="001A1E66"/>
    <w:rsid w:val="001A2D2B"/>
    <w:rsid w:val="001A545F"/>
    <w:rsid w:val="001A62EB"/>
    <w:rsid w:val="001A7AB5"/>
    <w:rsid w:val="001B04AF"/>
    <w:rsid w:val="001B0E05"/>
    <w:rsid w:val="001B1978"/>
    <w:rsid w:val="001B1F28"/>
    <w:rsid w:val="001B3BA4"/>
    <w:rsid w:val="001B3F38"/>
    <w:rsid w:val="001B4FFC"/>
    <w:rsid w:val="001B580D"/>
    <w:rsid w:val="001B7213"/>
    <w:rsid w:val="001B726B"/>
    <w:rsid w:val="001B7BDB"/>
    <w:rsid w:val="001C1318"/>
    <w:rsid w:val="001C3220"/>
    <w:rsid w:val="001C4A67"/>
    <w:rsid w:val="001D16D5"/>
    <w:rsid w:val="001D21F0"/>
    <w:rsid w:val="001D4016"/>
    <w:rsid w:val="001D4AA0"/>
    <w:rsid w:val="001D57CE"/>
    <w:rsid w:val="001D6516"/>
    <w:rsid w:val="001D66A4"/>
    <w:rsid w:val="001D725E"/>
    <w:rsid w:val="001D7897"/>
    <w:rsid w:val="001D790F"/>
    <w:rsid w:val="001D7920"/>
    <w:rsid w:val="001D7DBA"/>
    <w:rsid w:val="001D7FA2"/>
    <w:rsid w:val="001E04C9"/>
    <w:rsid w:val="001E061C"/>
    <w:rsid w:val="001E1BFB"/>
    <w:rsid w:val="001E1D92"/>
    <w:rsid w:val="001E2713"/>
    <w:rsid w:val="001E2EF5"/>
    <w:rsid w:val="001E5FD9"/>
    <w:rsid w:val="001E7051"/>
    <w:rsid w:val="001E7D1E"/>
    <w:rsid w:val="001F0ADF"/>
    <w:rsid w:val="001F171E"/>
    <w:rsid w:val="001F22F5"/>
    <w:rsid w:val="001F36CB"/>
    <w:rsid w:val="001F5B71"/>
    <w:rsid w:val="001F6203"/>
    <w:rsid w:val="001F720C"/>
    <w:rsid w:val="001F795E"/>
    <w:rsid w:val="002011C8"/>
    <w:rsid w:val="002013EE"/>
    <w:rsid w:val="00201B5B"/>
    <w:rsid w:val="00202250"/>
    <w:rsid w:val="00207438"/>
    <w:rsid w:val="002078FD"/>
    <w:rsid w:val="00210708"/>
    <w:rsid w:val="002110E7"/>
    <w:rsid w:val="00211BAD"/>
    <w:rsid w:val="0021377D"/>
    <w:rsid w:val="0021384A"/>
    <w:rsid w:val="0021699C"/>
    <w:rsid w:val="0021728E"/>
    <w:rsid w:val="002203A9"/>
    <w:rsid w:val="0022165F"/>
    <w:rsid w:val="00226682"/>
    <w:rsid w:val="0022783E"/>
    <w:rsid w:val="00235C11"/>
    <w:rsid w:val="002374BB"/>
    <w:rsid w:val="0024175D"/>
    <w:rsid w:val="00245B84"/>
    <w:rsid w:val="00245C48"/>
    <w:rsid w:val="00245E43"/>
    <w:rsid w:val="00245FA5"/>
    <w:rsid w:val="00246DFE"/>
    <w:rsid w:val="002475D6"/>
    <w:rsid w:val="0024772C"/>
    <w:rsid w:val="00252C00"/>
    <w:rsid w:val="0025358A"/>
    <w:rsid w:val="00254775"/>
    <w:rsid w:val="00256115"/>
    <w:rsid w:val="00256BBD"/>
    <w:rsid w:val="00256D79"/>
    <w:rsid w:val="00256DD2"/>
    <w:rsid w:val="00257516"/>
    <w:rsid w:val="00257C36"/>
    <w:rsid w:val="00262779"/>
    <w:rsid w:val="002627C9"/>
    <w:rsid w:val="00262DBB"/>
    <w:rsid w:val="00262ED3"/>
    <w:rsid w:val="00263B5C"/>
    <w:rsid w:val="00264424"/>
    <w:rsid w:val="002650E5"/>
    <w:rsid w:val="0026579E"/>
    <w:rsid w:val="0026717D"/>
    <w:rsid w:val="00270AA7"/>
    <w:rsid w:val="002747A0"/>
    <w:rsid w:val="002748FB"/>
    <w:rsid w:val="00280016"/>
    <w:rsid w:val="00280060"/>
    <w:rsid w:val="002804D2"/>
    <w:rsid w:val="002820A7"/>
    <w:rsid w:val="00284B8F"/>
    <w:rsid w:val="002855A9"/>
    <w:rsid w:val="00286435"/>
    <w:rsid w:val="002909B5"/>
    <w:rsid w:val="0029172C"/>
    <w:rsid w:val="0029289F"/>
    <w:rsid w:val="00292E46"/>
    <w:rsid w:val="00293EA3"/>
    <w:rsid w:val="002970DC"/>
    <w:rsid w:val="002A0E74"/>
    <w:rsid w:val="002A0FEC"/>
    <w:rsid w:val="002A14B0"/>
    <w:rsid w:val="002A25D4"/>
    <w:rsid w:val="002A3B56"/>
    <w:rsid w:val="002A3D9C"/>
    <w:rsid w:val="002A4110"/>
    <w:rsid w:val="002A4862"/>
    <w:rsid w:val="002A4F63"/>
    <w:rsid w:val="002A5E5A"/>
    <w:rsid w:val="002A72B7"/>
    <w:rsid w:val="002A76D2"/>
    <w:rsid w:val="002A7EE1"/>
    <w:rsid w:val="002B1F33"/>
    <w:rsid w:val="002B2933"/>
    <w:rsid w:val="002B359C"/>
    <w:rsid w:val="002B3D78"/>
    <w:rsid w:val="002B3EB3"/>
    <w:rsid w:val="002B54BE"/>
    <w:rsid w:val="002B5F94"/>
    <w:rsid w:val="002B6B43"/>
    <w:rsid w:val="002B71CF"/>
    <w:rsid w:val="002C0C92"/>
    <w:rsid w:val="002C17A9"/>
    <w:rsid w:val="002C5369"/>
    <w:rsid w:val="002C5DC5"/>
    <w:rsid w:val="002C6895"/>
    <w:rsid w:val="002C6AD9"/>
    <w:rsid w:val="002C6F79"/>
    <w:rsid w:val="002C754B"/>
    <w:rsid w:val="002C7E76"/>
    <w:rsid w:val="002D1719"/>
    <w:rsid w:val="002D330B"/>
    <w:rsid w:val="002D3F5E"/>
    <w:rsid w:val="002D5169"/>
    <w:rsid w:val="002D7145"/>
    <w:rsid w:val="002D7B5C"/>
    <w:rsid w:val="002E1B2B"/>
    <w:rsid w:val="002E2273"/>
    <w:rsid w:val="002E291A"/>
    <w:rsid w:val="002E2AC0"/>
    <w:rsid w:val="002E46C9"/>
    <w:rsid w:val="002E66F2"/>
    <w:rsid w:val="002E6B1B"/>
    <w:rsid w:val="002E7956"/>
    <w:rsid w:val="002E7F1B"/>
    <w:rsid w:val="002F0F3B"/>
    <w:rsid w:val="002F48F6"/>
    <w:rsid w:val="002F6415"/>
    <w:rsid w:val="002F75EC"/>
    <w:rsid w:val="003009A1"/>
    <w:rsid w:val="003015F6"/>
    <w:rsid w:val="003022FE"/>
    <w:rsid w:val="0030249F"/>
    <w:rsid w:val="00303699"/>
    <w:rsid w:val="003064B8"/>
    <w:rsid w:val="0030692D"/>
    <w:rsid w:val="0030693A"/>
    <w:rsid w:val="003076E2"/>
    <w:rsid w:val="003125DD"/>
    <w:rsid w:val="00312843"/>
    <w:rsid w:val="00314D8F"/>
    <w:rsid w:val="00315E11"/>
    <w:rsid w:val="0032039C"/>
    <w:rsid w:val="003212F3"/>
    <w:rsid w:val="0032528C"/>
    <w:rsid w:val="00327488"/>
    <w:rsid w:val="00327B45"/>
    <w:rsid w:val="00331107"/>
    <w:rsid w:val="00332301"/>
    <w:rsid w:val="003339A5"/>
    <w:rsid w:val="00335B25"/>
    <w:rsid w:val="003374DD"/>
    <w:rsid w:val="003375F6"/>
    <w:rsid w:val="00340172"/>
    <w:rsid w:val="003414A0"/>
    <w:rsid w:val="003415C4"/>
    <w:rsid w:val="003435DC"/>
    <w:rsid w:val="0034575F"/>
    <w:rsid w:val="00346E46"/>
    <w:rsid w:val="0034777E"/>
    <w:rsid w:val="00347B27"/>
    <w:rsid w:val="00350F64"/>
    <w:rsid w:val="00351172"/>
    <w:rsid w:val="00351221"/>
    <w:rsid w:val="003531B9"/>
    <w:rsid w:val="00353782"/>
    <w:rsid w:val="00354615"/>
    <w:rsid w:val="00355774"/>
    <w:rsid w:val="00355E24"/>
    <w:rsid w:val="003563CD"/>
    <w:rsid w:val="00361566"/>
    <w:rsid w:val="0036275A"/>
    <w:rsid w:val="0036315B"/>
    <w:rsid w:val="00363C29"/>
    <w:rsid w:val="0036403A"/>
    <w:rsid w:val="003646FF"/>
    <w:rsid w:val="00364A06"/>
    <w:rsid w:val="00367202"/>
    <w:rsid w:val="00370A63"/>
    <w:rsid w:val="003712C0"/>
    <w:rsid w:val="0037203C"/>
    <w:rsid w:val="00373709"/>
    <w:rsid w:val="003742AF"/>
    <w:rsid w:val="0037547E"/>
    <w:rsid w:val="00375C31"/>
    <w:rsid w:val="003764D6"/>
    <w:rsid w:val="003772D0"/>
    <w:rsid w:val="003776C3"/>
    <w:rsid w:val="003804C4"/>
    <w:rsid w:val="0038522B"/>
    <w:rsid w:val="0038530E"/>
    <w:rsid w:val="0038540D"/>
    <w:rsid w:val="00387757"/>
    <w:rsid w:val="00387B2B"/>
    <w:rsid w:val="00387FB7"/>
    <w:rsid w:val="003905B6"/>
    <w:rsid w:val="0039153E"/>
    <w:rsid w:val="00391B85"/>
    <w:rsid w:val="00391BD9"/>
    <w:rsid w:val="00394347"/>
    <w:rsid w:val="003946BF"/>
    <w:rsid w:val="00394786"/>
    <w:rsid w:val="00395287"/>
    <w:rsid w:val="00397323"/>
    <w:rsid w:val="00397474"/>
    <w:rsid w:val="00397AE0"/>
    <w:rsid w:val="00397CAB"/>
    <w:rsid w:val="003A0A3F"/>
    <w:rsid w:val="003A0DA5"/>
    <w:rsid w:val="003A30C2"/>
    <w:rsid w:val="003A3D0E"/>
    <w:rsid w:val="003A49D2"/>
    <w:rsid w:val="003A68FF"/>
    <w:rsid w:val="003A697F"/>
    <w:rsid w:val="003A71E7"/>
    <w:rsid w:val="003A7B90"/>
    <w:rsid w:val="003B00B7"/>
    <w:rsid w:val="003B05C9"/>
    <w:rsid w:val="003B0748"/>
    <w:rsid w:val="003B10AD"/>
    <w:rsid w:val="003B2A47"/>
    <w:rsid w:val="003B6B32"/>
    <w:rsid w:val="003B7F31"/>
    <w:rsid w:val="003C02E4"/>
    <w:rsid w:val="003C0EB6"/>
    <w:rsid w:val="003C170B"/>
    <w:rsid w:val="003C22A0"/>
    <w:rsid w:val="003C46E7"/>
    <w:rsid w:val="003C51B6"/>
    <w:rsid w:val="003C5698"/>
    <w:rsid w:val="003C6182"/>
    <w:rsid w:val="003C62FE"/>
    <w:rsid w:val="003C6865"/>
    <w:rsid w:val="003D01F9"/>
    <w:rsid w:val="003D09FB"/>
    <w:rsid w:val="003D17BF"/>
    <w:rsid w:val="003D1CF4"/>
    <w:rsid w:val="003D39B5"/>
    <w:rsid w:val="003D3BAF"/>
    <w:rsid w:val="003D5461"/>
    <w:rsid w:val="003D561D"/>
    <w:rsid w:val="003D5E91"/>
    <w:rsid w:val="003D6E15"/>
    <w:rsid w:val="003E0671"/>
    <w:rsid w:val="003E0E7C"/>
    <w:rsid w:val="003E1225"/>
    <w:rsid w:val="003E2352"/>
    <w:rsid w:val="003E25AC"/>
    <w:rsid w:val="003E3357"/>
    <w:rsid w:val="003E483F"/>
    <w:rsid w:val="003F0325"/>
    <w:rsid w:val="003F3DEB"/>
    <w:rsid w:val="003F65A6"/>
    <w:rsid w:val="003F7127"/>
    <w:rsid w:val="0040075D"/>
    <w:rsid w:val="00402383"/>
    <w:rsid w:val="0040367F"/>
    <w:rsid w:val="00406E7D"/>
    <w:rsid w:val="00410885"/>
    <w:rsid w:val="00410959"/>
    <w:rsid w:val="0041229D"/>
    <w:rsid w:val="00412812"/>
    <w:rsid w:val="00413399"/>
    <w:rsid w:val="0042022E"/>
    <w:rsid w:val="0042201E"/>
    <w:rsid w:val="00422DDD"/>
    <w:rsid w:val="004248CE"/>
    <w:rsid w:val="00424C79"/>
    <w:rsid w:val="00425650"/>
    <w:rsid w:val="00430BB1"/>
    <w:rsid w:val="0043156B"/>
    <w:rsid w:val="00433734"/>
    <w:rsid w:val="00433ADD"/>
    <w:rsid w:val="0043520E"/>
    <w:rsid w:val="004374E8"/>
    <w:rsid w:val="00441A56"/>
    <w:rsid w:val="00441DE9"/>
    <w:rsid w:val="00444DE0"/>
    <w:rsid w:val="0044548D"/>
    <w:rsid w:val="00446736"/>
    <w:rsid w:val="004475A2"/>
    <w:rsid w:val="00453A2B"/>
    <w:rsid w:val="0045471D"/>
    <w:rsid w:val="00454E6B"/>
    <w:rsid w:val="004556C4"/>
    <w:rsid w:val="00455BB5"/>
    <w:rsid w:val="00457BEE"/>
    <w:rsid w:val="00460CEF"/>
    <w:rsid w:val="0046167B"/>
    <w:rsid w:val="004617B8"/>
    <w:rsid w:val="00462628"/>
    <w:rsid w:val="00462E86"/>
    <w:rsid w:val="00463917"/>
    <w:rsid w:val="0046630B"/>
    <w:rsid w:val="00470C88"/>
    <w:rsid w:val="004737F2"/>
    <w:rsid w:val="00475C82"/>
    <w:rsid w:val="0048040A"/>
    <w:rsid w:val="00481A17"/>
    <w:rsid w:val="0048394A"/>
    <w:rsid w:val="00483BC0"/>
    <w:rsid w:val="0048402E"/>
    <w:rsid w:val="004841AD"/>
    <w:rsid w:val="0048669D"/>
    <w:rsid w:val="0048720A"/>
    <w:rsid w:val="004873E1"/>
    <w:rsid w:val="00487951"/>
    <w:rsid w:val="00487EA7"/>
    <w:rsid w:val="004910EE"/>
    <w:rsid w:val="004913A8"/>
    <w:rsid w:val="00492125"/>
    <w:rsid w:val="004929FA"/>
    <w:rsid w:val="00493A2E"/>
    <w:rsid w:val="00493AE6"/>
    <w:rsid w:val="004946AF"/>
    <w:rsid w:val="004953D3"/>
    <w:rsid w:val="00495E6A"/>
    <w:rsid w:val="004A09B7"/>
    <w:rsid w:val="004A1F8A"/>
    <w:rsid w:val="004A23C6"/>
    <w:rsid w:val="004A3355"/>
    <w:rsid w:val="004A35BD"/>
    <w:rsid w:val="004A3A33"/>
    <w:rsid w:val="004A4595"/>
    <w:rsid w:val="004A5DF9"/>
    <w:rsid w:val="004A7393"/>
    <w:rsid w:val="004A7F9C"/>
    <w:rsid w:val="004B0A79"/>
    <w:rsid w:val="004B2225"/>
    <w:rsid w:val="004B240D"/>
    <w:rsid w:val="004B3342"/>
    <w:rsid w:val="004B4CA1"/>
    <w:rsid w:val="004B54A5"/>
    <w:rsid w:val="004B6012"/>
    <w:rsid w:val="004B6FF1"/>
    <w:rsid w:val="004B7ABF"/>
    <w:rsid w:val="004C06FA"/>
    <w:rsid w:val="004C0E93"/>
    <w:rsid w:val="004C116A"/>
    <w:rsid w:val="004C17DE"/>
    <w:rsid w:val="004C1E52"/>
    <w:rsid w:val="004C20ED"/>
    <w:rsid w:val="004C73D9"/>
    <w:rsid w:val="004D01FC"/>
    <w:rsid w:val="004D03DE"/>
    <w:rsid w:val="004D0447"/>
    <w:rsid w:val="004D0D06"/>
    <w:rsid w:val="004D14BD"/>
    <w:rsid w:val="004D1C22"/>
    <w:rsid w:val="004D203C"/>
    <w:rsid w:val="004D4C31"/>
    <w:rsid w:val="004D7B85"/>
    <w:rsid w:val="004E02FA"/>
    <w:rsid w:val="004E19B8"/>
    <w:rsid w:val="004E45CD"/>
    <w:rsid w:val="004E54EE"/>
    <w:rsid w:val="004E5633"/>
    <w:rsid w:val="004E59A0"/>
    <w:rsid w:val="004E5E96"/>
    <w:rsid w:val="004E6323"/>
    <w:rsid w:val="004E7C0B"/>
    <w:rsid w:val="004F0F59"/>
    <w:rsid w:val="004F14A8"/>
    <w:rsid w:val="004F40B2"/>
    <w:rsid w:val="004F6911"/>
    <w:rsid w:val="004F69B0"/>
    <w:rsid w:val="004F69B5"/>
    <w:rsid w:val="004F6A90"/>
    <w:rsid w:val="004F726E"/>
    <w:rsid w:val="00501FAD"/>
    <w:rsid w:val="005036A5"/>
    <w:rsid w:val="00504FC0"/>
    <w:rsid w:val="00505C7A"/>
    <w:rsid w:val="00512695"/>
    <w:rsid w:val="005129DB"/>
    <w:rsid w:val="00512F2D"/>
    <w:rsid w:val="00513305"/>
    <w:rsid w:val="0051549B"/>
    <w:rsid w:val="005158D9"/>
    <w:rsid w:val="00515DE7"/>
    <w:rsid w:val="0051602C"/>
    <w:rsid w:val="00521D13"/>
    <w:rsid w:val="00522C5A"/>
    <w:rsid w:val="00524CF3"/>
    <w:rsid w:val="00525BD7"/>
    <w:rsid w:val="005278C8"/>
    <w:rsid w:val="00530495"/>
    <w:rsid w:val="00532417"/>
    <w:rsid w:val="005327AF"/>
    <w:rsid w:val="00533251"/>
    <w:rsid w:val="00533D6F"/>
    <w:rsid w:val="0053527C"/>
    <w:rsid w:val="00535A3B"/>
    <w:rsid w:val="00536489"/>
    <w:rsid w:val="00540A62"/>
    <w:rsid w:val="005425D3"/>
    <w:rsid w:val="00542D62"/>
    <w:rsid w:val="00543AE4"/>
    <w:rsid w:val="005444B3"/>
    <w:rsid w:val="00545C3E"/>
    <w:rsid w:val="00545F5C"/>
    <w:rsid w:val="0054770F"/>
    <w:rsid w:val="00552417"/>
    <w:rsid w:val="00553085"/>
    <w:rsid w:val="00555546"/>
    <w:rsid w:val="00556C60"/>
    <w:rsid w:val="005578F8"/>
    <w:rsid w:val="00561CDD"/>
    <w:rsid w:val="005621B2"/>
    <w:rsid w:val="00562913"/>
    <w:rsid w:val="00563323"/>
    <w:rsid w:val="005644C3"/>
    <w:rsid w:val="00564669"/>
    <w:rsid w:val="00564825"/>
    <w:rsid w:val="00564F47"/>
    <w:rsid w:val="00565884"/>
    <w:rsid w:val="005658FB"/>
    <w:rsid w:val="00565F37"/>
    <w:rsid w:val="005668E0"/>
    <w:rsid w:val="005672E5"/>
    <w:rsid w:val="00570C8D"/>
    <w:rsid w:val="00570ED2"/>
    <w:rsid w:val="00571B79"/>
    <w:rsid w:val="00572E43"/>
    <w:rsid w:val="005751AF"/>
    <w:rsid w:val="00575D28"/>
    <w:rsid w:val="0057631F"/>
    <w:rsid w:val="00581B02"/>
    <w:rsid w:val="00581C2D"/>
    <w:rsid w:val="00590649"/>
    <w:rsid w:val="00593142"/>
    <w:rsid w:val="0059328F"/>
    <w:rsid w:val="00593A5B"/>
    <w:rsid w:val="00593C1B"/>
    <w:rsid w:val="00596EC2"/>
    <w:rsid w:val="00597D1B"/>
    <w:rsid w:val="00597E8C"/>
    <w:rsid w:val="005A0205"/>
    <w:rsid w:val="005A150B"/>
    <w:rsid w:val="005A1900"/>
    <w:rsid w:val="005A1CE6"/>
    <w:rsid w:val="005A225B"/>
    <w:rsid w:val="005A27C7"/>
    <w:rsid w:val="005A5059"/>
    <w:rsid w:val="005A6C73"/>
    <w:rsid w:val="005B0659"/>
    <w:rsid w:val="005B0B5C"/>
    <w:rsid w:val="005B22CD"/>
    <w:rsid w:val="005B2448"/>
    <w:rsid w:val="005B34FD"/>
    <w:rsid w:val="005B4659"/>
    <w:rsid w:val="005B5B02"/>
    <w:rsid w:val="005B65A4"/>
    <w:rsid w:val="005B6DF7"/>
    <w:rsid w:val="005B6E10"/>
    <w:rsid w:val="005B6F1C"/>
    <w:rsid w:val="005B7E8E"/>
    <w:rsid w:val="005C1913"/>
    <w:rsid w:val="005C3DB0"/>
    <w:rsid w:val="005C3E44"/>
    <w:rsid w:val="005C5036"/>
    <w:rsid w:val="005C5A7B"/>
    <w:rsid w:val="005C5C10"/>
    <w:rsid w:val="005C698D"/>
    <w:rsid w:val="005C7D45"/>
    <w:rsid w:val="005D0EB3"/>
    <w:rsid w:val="005D274F"/>
    <w:rsid w:val="005D2BF2"/>
    <w:rsid w:val="005D3FCC"/>
    <w:rsid w:val="005D4171"/>
    <w:rsid w:val="005D442B"/>
    <w:rsid w:val="005D7EC0"/>
    <w:rsid w:val="005E0F6A"/>
    <w:rsid w:val="005E1293"/>
    <w:rsid w:val="005E3ABA"/>
    <w:rsid w:val="005E3B01"/>
    <w:rsid w:val="005E4926"/>
    <w:rsid w:val="005E4DDC"/>
    <w:rsid w:val="005E65CD"/>
    <w:rsid w:val="005E70B1"/>
    <w:rsid w:val="005E782F"/>
    <w:rsid w:val="005F2724"/>
    <w:rsid w:val="005F292F"/>
    <w:rsid w:val="005F3900"/>
    <w:rsid w:val="005F3BD2"/>
    <w:rsid w:val="005F562B"/>
    <w:rsid w:val="005F75DB"/>
    <w:rsid w:val="00600693"/>
    <w:rsid w:val="00600A8F"/>
    <w:rsid w:val="0060168D"/>
    <w:rsid w:val="00601E15"/>
    <w:rsid w:val="00601ECE"/>
    <w:rsid w:val="006054AE"/>
    <w:rsid w:val="006064E6"/>
    <w:rsid w:val="00607821"/>
    <w:rsid w:val="006109B3"/>
    <w:rsid w:val="00611100"/>
    <w:rsid w:val="00611900"/>
    <w:rsid w:val="00612899"/>
    <w:rsid w:val="00612FB4"/>
    <w:rsid w:val="00614EAA"/>
    <w:rsid w:val="00614FDA"/>
    <w:rsid w:val="00615615"/>
    <w:rsid w:val="00615ECA"/>
    <w:rsid w:val="00616286"/>
    <w:rsid w:val="006165F2"/>
    <w:rsid w:val="006177FB"/>
    <w:rsid w:val="00621929"/>
    <w:rsid w:val="00621C4A"/>
    <w:rsid w:val="00622A61"/>
    <w:rsid w:val="00623759"/>
    <w:rsid w:val="00625B3A"/>
    <w:rsid w:val="00626AAD"/>
    <w:rsid w:val="006272F9"/>
    <w:rsid w:val="006306EE"/>
    <w:rsid w:val="00631951"/>
    <w:rsid w:val="00631F9B"/>
    <w:rsid w:val="0063305C"/>
    <w:rsid w:val="00634793"/>
    <w:rsid w:val="00635379"/>
    <w:rsid w:val="006366B8"/>
    <w:rsid w:val="00636742"/>
    <w:rsid w:val="00636868"/>
    <w:rsid w:val="006372C8"/>
    <w:rsid w:val="00637343"/>
    <w:rsid w:val="0063760E"/>
    <w:rsid w:val="006429D4"/>
    <w:rsid w:val="00643CBA"/>
    <w:rsid w:val="00643EC5"/>
    <w:rsid w:val="0064614B"/>
    <w:rsid w:val="006512CD"/>
    <w:rsid w:val="00651E97"/>
    <w:rsid w:val="00652BB0"/>
    <w:rsid w:val="006531C6"/>
    <w:rsid w:val="00653438"/>
    <w:rsid w:val="0065496C"/>
    <w:rsid w:val="00654DA0"/>
    <w:rsid w:val="00657A8A"/>
    <w:rsid w:val="00660EB3"/>
    <w:rsid w:val="00662997"/>
    <w:rsid w:val="00662FBE"/>
    <w:rsid w:val="00663247"/>
    <w:rsid w:val="0066560B"/>
    <w:rsid w:val="006657CD"/>
    <w:rsid w:val="00665FEB"/>
    <w:rsid w:val="0066625E"/>
    <w:rsid w:val="00666467"/>
    <w:rsid w:val="00666912"/>
    <w:rsid w:val="006711FE"/>
    <w:rsid w:val="00674A1D"/>
    <w:rsid w:val="00676444"/>
    <w:rsid w:val="00676E57"/>
    <w:rsid w:val="00677983"/>
    <w:rsid w:val="006816F5"/>
    <w:rsid w:val="00683096"/>
    <w:rsid w:val="0068384D"/>
    <w:rsid w:val="00684D96"/>
    <w:rsid w:val="00685423"/>
    <w:rsid w:val="00685586"/>
    <w:rsid w:val="00686989"/>
    <w:rsid w:val="00687089"/>
    <w:rsid w:val="006870D5"/>
    <w:rsid w:val="00687DCB"/>
    <w:rsid w:val="006902E0"/>
    <w:rsid w:val="00690593"/>
    <w:rsid w:val="00690D68"/>
    <w:rsid w:val="00691917"/>
    <w:rsid w:val="00691D0D"/>
    <w:rsid w:val="00692613"/>
    <w:rsid w:val="006938B7"/>
    <w:rsid w:val="00694DD5"/>
    <w:rsid w:val="006955F0"/>
    <w:rsid w:val="006964DE"/>
    <w:rsid w:val="006A12ED"/>
    <w:rsid w:val="006A1E68"/>
    <w:rsid w:val="006A264D"/>
    <w:rsid w:val="006A3B9E"/>
    <w:rsid w:val="006A42AD"/>
    <w:rsid w:val="006A4B4F"/>
    <w:rsid w:val="006A4BF0"/>
    <w:rsid w:val="006A5F58"/>
    <w:rsid w:val="006A608C"/>
    <w:rsid w:val="006A6740"/>
    <w:rsid w:val="006A6879"/>
    <w:rsid w:val="006B05B0"/>
    <w:rsid w:val="006B4EDA"/>
    <w:rsid w:val="006B5B9A"/>
    <w:rsid w:val="006C1173"/>
    <w:rsid w:val="006C1BB1"/>
    <w:rsid w:val="006C1BD7"/>
    <w:rsid w:val="006C2CDF"/>
    <w:rsid w:val="006C3282"/>
    <w:rsid w:val="006C4908"/>
    <w:rsid w:val="006C6F2D"/>
    <w:rsid w:val="006C6F76"/>
    <w:rsid w:val="006D4987"/>
    <w:rsid w:val="006D4BB2"/>
    <w:rsid w:val="006D5522"/>
    <w:rsid w:val="006D726B"/>
    <w:rsid w:val="006D784E"/>
    <w:rsid w:val="006D796E"/>
    <w:rsid w:val="006E0427"/>
    <w:rsid w:val="006E30C0"/>
    <w:rsid w:val="006E4286"/>
    <w:rsid w:val="006E6F30"/>
    <w:rsid w:val="006E7BE8"/>
    <w:rsid w:val="006F454E"/>
    <w:rsid w:val="006F4FD9"/>
    <w:rsid w:val="006F6E4E"/>
    <w:rsid w:val="006F729D"/>
    <w:rsid w:val="00700FC7"/>
    <w:rsid w:val="0070199F"/>
    <w:rsid w:val="007031BF"/>
    <w:rsid w:val="00703F5F"/>
    <w:rsid w:val="007047E5"/>
    <w:rsid w:val="00707B8E"/>
    <w:rsid w:val="007104E1"/>
    <w:rsid w:val="00710C98"/>
    <w:rsid w:val="00714382"/>
    <w:rsid w:val="00716B34"/>
    <w:rsid w:val="00720694"/>
    <w:rsid w:val="00720E99"/>
    <w:rsid w:val="0072105B"/>
    <w:rsid w:val="00721BCD"/>
    <w:rsid w:val="00721F9C"/>
    <w:rsid w:val="00722EA6"/>
    <w:rsid w:val="00725644"/>
    <w:rsid w:val="00726FC7"/>
    <w:rsid w:val="00727174"/>
    <w:rsid w:val="00727482"/>
    <w:rsid w:val="00730132"/>
    <w:rsid w:val="007308B2"/>
    <w:rsid w:val="0073158C"/>
    <w:rsid w:val="00732894"/>
    <w:rsid w:val="00732CF0"/>
    <w:rsid w:val="00733D83"/>
    <w:rsid w:val="00733E44"/>
    <w:rsid w:val="00735ABA"/>
    <w:rsid w:val="007421FC"/>
    <w:rsid w:val="00742CCB"/>
    <w:rsid w:val="00745A61"/>
    <w:rsid w:val="00746133"/>
    <w:rsid w:val="00746180"/>
    <w:rsid w:val="00746C1D"/>
    <w:rsid w:val="00747221"/>
    <w:rsid w:val="00747B05"/>
    <w:rsid w:val="00750B2D"/>
    <w:rsid w:val="00750BB7"/>
    <w:rsid w:val="0075226F"/>
    <w:rsid w:val="007529DA"/>
    <w:rsid w:val="007532D9"/>
    <w:rsid w:val="00753A89"/>
    <w:rsid w:val="00754338"/>
    <w:rsid w:val="007545B7"/>
    <w:rsid w:val="00755144"/>
    <w:rsid w:val="0075531A"/>
    <w:rsid w:val="00755F64"/>
    <w:rsid w:val="00756103"/>
    <w:rsid w:val="007568A2"/>
    <w:rsid w:val="007614F0"/>
    <w:rsid w:val="00761E0F"/>
    <w:rsid w:val="00763921"/>
    <w:rsid w:val="0076539E"/>
    <w:rsid w:val="00765B81"/>
    <w:rsid w:val="00766BCC"/>
    <w:rsid w:val="00767D3F"/>
    <w:rsid w:val="0077057B"/>
    <w:rsid w:val="0077067B"/>
    <w:rsid w:val="00772023"/>
    <w:rsid w:val="007725E5"/>
    <w:rsid w:val="00772F49"/>
    <w:rsid w:val="00773083"/>
    <w:rsid w:val="00773818"/>
    <w:rsid w:val="00774E1A"/>
    <w:rsid w:val="00775AF1"/>
    <w:rsid w:val="00780871"/>
    <w:rsid w:val="00782260"/>
    <w:rsid w:val="00784556"/>
    <w:rsid w:val="00784856"/>
    <w:rsid w:val="00786FCA"/>
    <w:rsid w:val="00787768"/>
    <w:rsid w:val="0078782E"/>
    <w:rsid w:val="0078795F"/>
    <w:rsid w:val="00787986"/>
    <w:rsid w:val="007906AB"/>
    <w:rsid w:val="0079075F"/>
    <w:rsid w:val="00790B83"/>
    <w:rsid w:val="00791A7D"/>
    <w:rsid w:val="00791DF1"/>
    <w:rsid w:val="00792369"/>
    <w:rsid w:val="00793DED"/>
    <w:rsid w:val="00795C67"/>
    <w:rsid w:val="00797978"/>
    <w:rsid w:val="007A01E7"/>
    <w:rsid w:val="007A0A8F"/>
    <w:rsid w:val="007A2194"/>
    <w:rsid w:val="007A2BA6"/>
    <w:rsid w:val="007A2F89"/>
    <w:rsid w:val="007A55B0"/>
    <w:rsid w:val="007A6CE0"/>
    <w:rsid w:val="007B1A0D"/>
    <w:rsid w:val="007B3481"/>
    <w:rsid w:val="007B3D82"/>
    <w:rsid w:val="007B4791"/>
    <w:rsid w:val="007B524A"/>
    <w:rsid w:val="007B5C4F"/>
    <w:rsid w:val="007B6342"/>
    <w:rsid w:val="007B6571"/>
    <w:rsid w:val="007B6BD6"/>
    <w:rsid w:val="007B6DD2"/>
    <w:rsid w:val="007B6ECE"/>
    <w:rsid w:val="007C2CC1"/>
    <w:rsid w:val="007C4910"/>
    <w:rsid w:val="007C54B3"/>
    <w:rsid w:val="007C5CF4"/>
    <w:rsid w:val="007C6608"/>
    <w:rsid w:val="007C69A5"/>
    <w:rsid w:val="007C733E"/>
    <w:rsid w:val="007D175B"/>
    <w:rsid w:val="007D2A55"/>
    <w:rsid w:val="007D4B4A"/>
    <w:rsid w:val="007D533D"/>
    <w:rsid w:val="007D5422"/>
    <w:rsid w:val="007D5AFA"/>
    <w:rsid w:val="007D6614"/>
    <w:rsid w:val="007D6DE0"/>
    <w:rsid w:val="007E0DAF"/>
    <w:rsid w:val="007E35A0"/>
    <w:rsid w:val="007E45F4"/>
    <w:rsid w:val="007E5585"/>
    <w:rsid w:val="007E626E"/>
    <w:rsid w:val="007E772D"/>
    <w:rsid w:val="007F00E3"/>
    <w:rsid w:val="007F2F3D"/>
    <w:rsid w:val="007F77BB"/>
    <w:rsid w:val="00800CDE"/>
    <w:rsid w:val="0080120F"/>
    <w:rsid w:val="00803E5B"/>
    <w:rsid w:val="0080648B"/>
    <w:rsid w:val="0080693F"/>
    <w:rsid w:val="00807DF3"/>
    <w:rsid w:val="00810DE8"/>
    <w:rsid w:val="00811E1D"/>
    <w:rsid w:val="0081277A"/>
    <w:rsid w:val="0081322E"/>
    <w:rsid w:val="0081354B"/>
    <w:rsid w:val="00814BC8"/>
    <w:rsid w:val="0081531F"/>
    <w:rsid w:val="00817A2B"/>
    <w:rsid w:val="00817F41"/>
    <w:rsid w:val="008208B0"/>
    <w:rsid w:val="00820ABB"/>
    <w:rsid w:val="008221F5"/>
    <w:rsid w:val="00822552"/>
    <w:rsid w:val="00824863"/>
    <w:rsid w:val="00825600"/>
    <w:rsid w:val="00827CD7"/>
    <w:rsid w:val="00830952"/>
    <w:rsid w:val="00830B21"/>
    <w:rsid w:val="00831A45"/>
    <w:rsid w:val="008327FC"/>
    <w:rsid w:val="00832E6F"/>
    <w:rsid w:val="00833BA7"/>
    <w:rsid w:val="00833EB7"/>
    <w:rsid w:val="00834DEC"/>
    <w:rsid w:val="00835F84"/>
    <w:rsid w:val="00836155"/>
    <w:rsid w:val="00837BC8"/>
    <w:rsid w:val="008407A6"/>
    <w:rsid w:val="0084170C"/>
    <w:rsid w:val="008438CD"/>
    <w:rsid w:val="00843CCE"/>
    <w:rsid w:val="008462B5"/>
    <w:rsid w:val="00846447"/>
    <w:rsid w:val="008471B2"/>
    <w:rsid w:val="00852989"/>
    <w:rsid w:val="0085428E"/>
    <w:rsid w:val="00854381"/>
    <w:rsid w:val="008543ED"/>
    <w:rsid w:val="00854BCB"/>
    <w:rsid w:val="008553F7"/>
    <w:rsid w:val="00856D76"/>
    <w:rsid w:val="00856E00"/>
    <w:rsid w:val="00860666"/>
    <w:rsid w:val="00860F2D"/>
    <w:rsid w:val="00861587"/>
    <w:rsid w:val="00861DFE"/>
    <w:rsid w:val="008627BC"/>
    <w:rsid w:val="00862BC2"/>
    <w:rsid w:val="00863FA4"/>
    <w:rsid w:val="00864017"/>
    <w:rsid w:val="00864522"/>
    <w:rsid w:val="0086528C"/>
    <w:rsid w:val="008652DC"/>
    <w:rsid w:val="00866736"/>
    <w:rsid w:val="008718D9"/>
    <w:rsid w:val="00873042"/>
    <w:rsid w:val="0087437E"/>
    <w:rsid w:val="00874862"/>
    <w:rsid w:val="008759D2"/>
    <w:rsid w:val="00876045"/>
    <w:rsid w:val="00876EDD"/>
    <w:rsid w:val="00876F9E"/>
    <w:rsid w:val="008848AF"/>
    <w:rsid w:val="008853CC"/>
    <w:rsid w:val="00886B62"/>
    <w:rsid w:val="00886C6C"/>
    <w:rsid w:val="00887938"/>
    <w:rsid w:val="00893239"/>
    <w:rsid w:val="00893646"/>
    <w:rsid w:val="0089503B"/>
    <w:rsid w:val="008A3B6B"/>
    <w:rsid w:val="008A53D5"/>
    <w:rsid w:val="008A589F"/>
    <w:rsid w:val="008A6714"/>
    <w:rsid w:val="008A711A"/>
    <w:rsid w:val="008A7F1C"/>
    <w:rsid w:val="008B028B"/>
    <w:rsid w:val="008B1319"/>
    <w:rsid w:val="008B2181"/>
    <w:rsid w:val="008B2261"/>
    <w:rsid w:val="008B26DE"/>
    <w:rsid w:val="008B2899"/>
    <w:rsid w:val="008B2BAA"/>
    <w:rsid w:val="008B315B"/>
    <w:rsid w:val="008B32AE"/>
    <w:rsid w:val="008B3740"/>
    <w:rsid w:val="008B4521"/>
    <w:rsid w:val="008B4989"/>
    <w:rsid w:val="008B59B0"/>
    <w:rsid w:val="008B73E6"/>
    <w:rsid w:val="008C12BD"/>
    <w:rsid w:val="008C158A"/>
    <w:rsid w:val="008C4BB0"/>
    <w:rsid w:val="008C5BC0"/>
    <w:rsid w:val="008C64E6"/>
    <w:rsid w:val="008D0EB5"/>
    <w:rsid w:val="008D2AA8"/>
    <w:rsid w:val="008D2FFC"/>
    <w:rsid w:val="008D34D8"/>
    <w:rsid w:val="008D3BB2"/>
    <w:rsid w:val="008D3CF5"/>
    <w:rsid w:val="008D4766"/>
    <w:rsid w:val="008D6191"/>
    <w:rsid w:val="008D6C27"/>
    <w:rsid w:val="008E04AF"/>
    <w:rsid w:val="008E2C55"/>
    <w:rsid w:val="008E3E58"/>
    <w:rsid w:val="008E658B"/>
    <w:rsid w:val="008E6CBE"/>
    <w:rsid w:val="008E794D"/>
    <w:rsid w:val="008E7B74"/>
    <w:rsid w:val="008F1FC9"/>
    <w:rsid w:val="008F238A"/>
    <w:rsid w:val="008F2661"/>
    <w:rsid w:val="008F3B84"/>
    <w:rsid w:val="008F3F5B"/>
    <w:rsid w:val="008F4BE2"/>
    <w:rsid w:val="008F54DC"/>
    <w:rsid w:val="008F5728"/>
    <w:rsid w:val="008F6495"/>
    <w:rsid w:val="008F664B"/>
    <w:rsid w:val="008F76CD"/>
    <w:rsid w:val="009023FF"/>
    <w:rsid w:val="00904185"/>
    <w:rsid w:val="00904545"/>
    <w:rsid w:val="00904949"/>
    <w:rsid w:val="00912B89"/>
    <w:rsid w:val="009136F1"/>
    <w:rsid w:val="00913766"/>
    <w:rsid w:val="00914059"/>
    <w:rsid w:val="009146D6"/>
    <w:rsid w:val="009153F1"/>
    <w:rsid w:val="00921226"/>
    <w:rsid w:val="00921B58"/>
    <w:rsid w:val="00922549"/>
    <w:rsid w:val="00924A20"/>
    <w:rsid w:val="009250F3"/>
    <w:rsid w:val="009251AB"/>
    <w:rsid w:val="00927032"/>
    <w:rsid w:val="009272B5"/>
    <w:rsid w:val="00930328"/>
    <w:rsid w:val="00932015"/>
    <w:rsid w:val="009351A1"/>
    <w:rsid w:val="009366DD"/>
    <w:rsid w:val="00936AB6"/>
    <w:rsid w:val="00936AEC"/>
    <w:rsid w:val="009422A4"/>
    <w:rsid w:val="00945168"/>
    <w:rsid w:val="00945DCC"/>
    <w:rsid w:val="00947273"/>
    <w:rsid w:val="009510E1"/>
    <w:rsid w:val="00951635"/>
    <w:rsid w:val="0095170C"/>
    <w:rsid w:val="00952379"/>
    <w:rsid w:val="009527BA"/>
    <w:rsid w:val="009531A9"/>
    <w:rsid w:val="00954774"/>
    <w:rsid w:val="00955C71"/>
    <w:rsid w:val="009567CB"/>
    <w:rsid w:val="0096095E"/>
    <w:rsid w:val="00962E62"/>
    <w:rsid w:val="00964482"/>
    <w:rsid w:val="009644CF"/>
    <w:rsid w:val="00965D8A"/>
    <w:rsid w:val="009672EA"/>
    <w:rsid w:val="00967EC7"/>
    <w:rsid w:val="009701C6"/>
    <w:rsid w:val="00972047"/>
    <w:rsid w:val="00977255"/>
    <w:rsid w:val="009776C2"/>
    <w:rsid w:val="00977A4C"/>
    <w:rsid w:val="0098023C"/>
    <w:rsid w:val="00980696"/>
    <w:rsid w:val="00980CE6"/>
    <w:rsid w:val="00985E73"/>
    <w:rsid w:val="009863F7"/>
    <w:rsid w:val="00986A79"/>
    <w:rsid w:val="009872F0"/>
    <w:rsid w:val="00987FC5"/>
    <w:rsid w:val="0099029B"/>
    <w:rsid w:val="0099155C"/>
    <w:rsid w:val="00994E2F"/>
    <w:rsid w:val="009972A5"/>
    <w:rsid w:val="00997654"/>
    <w:rsid w:val="009A08AF"/>
    <w:rsid w:val="009A2505"/>
    <w:rsid w:val="009A2726"/>
    <w:rsid w:val="009A3BD0"/>
    <w:rsid w:val="009A4E3E"/>
    <w:rsid w:val="009A6AA5"/>
    <w:rsid w:val="009A7FB6"/>
    <w:rsid w:val="009B0B84"/>
    <w:rsid w:val="009B2C89"/>
    <w:rsid w:val="009B4D4C"/>
    <w:rsid w:val="009B6DAA"/>
    <w:rsid w:val="009B72D5"/>
    <w:rsid w:val="009C17BF"/>
    <w:rsid w:val="009C1C5B"/>
    <w:rsid w:val="009C2C5F"/>
    <w:rsid w:val="009C2D03"/>
    <w:rsid w:val="009C38CE"/>
    <w:rsid w:val="009C3FC8"/>
    <w:rsid w:val="009C5B1D"/>
    <w:rsid w:val="009C6047"/>
    <w:rsid w:val="009C60DE"/>
    <w:rsid w:val="009C6EF4"/>
    <w:rsid w:val="009C716E"/>
    <w:rsid w:val="009C74CC"/>
    <w:rsid w:val="009D0357"/>
    <w:rsid w:val="009D066A"/>
    <w:rsid w:val="009D2499"/>
    <w:rsid w:val="009D2C14"/>
    <w:rsid w:val="009D3116"/>
    <w:rsid w:val="009D3DB5"/>
    <w:rsid w:val="009D45C7"/>
    <w:rsid w:val="009D4D72"/>
    <w:rsid w:val="009D668C"/>
    <w:rsid w:val="009E0213"/>
    <w:rsid w:val="009E1331"/>
    <w:rsid w:val="009E153F"/>
    <w:rsid w:val="009E3625"/>
    <w:rsid w:val="009E4233"/>
    <w:rsid w:val="009E4864"/>
    <w:rsid w:val="009E4EF7"/>
    <w:rsid w:val="009E700F"/>
    <w:rsid w:val="009F010E"/>
    <w:rsid w:val="009F1674"/>
    <w:rsid w:val="009F329D"/>
    <w:rsid w:val="009F4286"/>
    <w:rsid w:val="009F5DE8"/>
    <w:rsid w:val="009F66FC"/>
    <w:rsid w:val="009F7937"/>
    <w:rsid w:val="00A00DAB"/>
    <w:rsid w:val="00A01253"/>
    <w:rsid w:val="00A0233C"/>
    <w:rsid w:val="00A032D3"/>
    <w:rsid w:val="00A04098"/>
    <w:rsid w:val="00A04FD5"/>
    <w:rsid w:val="00A05F0A"/>
    <w:rsid w:val="00A060BB"/>
    <w:rsid w:val="00A061C5"/>
    <w:rsid w:val="00A06594"/>
    <w:rsid w:val="00A066F9"/>
    <w:rsid w:val="00A07E34"/>
    <w:rsid w:val="00A10912"/>
    <w:rsid w:val="00A10E52"/>
    <w:rsid w:val="00A112AF"/>
    <w:rsid w:val="00A11537"/>
    <w:rsid w:val="00A12515"/>
    <w:rsid w:val="00A12731"/>
    <w:rsid w:val="00A128EC"/>
    <w:rsid w:val="00A15320"/>
    <w:rsid w:val="00A15C95"/>
    <w:rsid w:val="00A160FB"/>
    <w:rsid w:val="00A1754F"/>
    <w:rsid w:val="00A17A8F"/>
    <w:rsid w:val="00A22DD3"/>
    <w:rsid w:val="00A2383C"/>
    <w:rsid w:val="00A238F1"/>
    <w:rsid w:val="00A2418B"/>
    <w:rsid w:val="00A24404"/>
    <w:rsid w:val="00A2747C"/>
    <w:rsid w:val="00A322AD"/>
    <w:rsid w:val="00A33622"/>
    <w:rsid w:val="00A34178"/>
    <w:rsid w:val="00A3562F"/>
    <w:rsid w:val="00A36266"/>
    <w:rsid w:val="00A36404"/>
    <w:rsid w:val="00A36643"/>
    <w:rsid w:val="00A40843"/>
    <w:rsid w:val="00A43525"/>
    <w:rsid w:val="00A44641"/>
    <w:rsid w:val="00A44C32"/>
    <w:rsid w:val="00A45223"/>
    <w:rsid w:val="00A4560E"/>
    <w:rsid w:val="00A46B97"/>
    <w:rsid w:val="00A47EB3"/>
    <w:rsid w:val="00A534C2"/>
    <w:rsid w:val="00A5390E"/>
    <w:rsid w:val="00A55674"/>
    <w:rsid w:val="00A55930"/>
    <w:rsid w:val="00A55F05"/>
    <w:rsid w:val="00A57617"/>
    <w:rsid w:val="00A57F40"/>
    <w:rsid w:val="00A6044F"/>
    <w:rsid w:val="00A622B5"/>
    <w:rsid w:val="00A6370E"/>
    <w:rsid w:val="00A63D06"/>
    <w:rsid w:val="00A65F0C"/>
    <w:rsid w:val="00A70179"/>
    <w:rsid w:val="00A706C4"/>
    <w:rsid w:val="00A72B64"/>
    <w:rsid w:val="00A72CE5"/>
    <w:rsid w:val="00A732FD"/>
    <w:rsid w:val="00A73949"/>
    <w:rsid w:val="00A755BC"/>
    <w:rsid w:val="00A75AE6"/>
    <w:rsid w:val="00A76806"/>
    <w:rsid w:val="00A76B49"/>
    <w:rsid w:val="00A77739"/>
    <w:rsid w:val="00A77745"/>
    <w:rsid w:val="00A808D5"/>
    <w:rsid w:val="00A81274"/>
    <w:rsid w:val="00A8138A"/>
    <w:rsid w:val="00A813AE"/>
    <w:rsid w:val="00A82145"/>
    <w:rsid w:val="00A837A5"/>
    <w:rsid w:val="00A844AE"/>
    <w:rsid w:val="00A86330"/>
    <w:rsid w:val="00A86EA3"/>
    <w:rsid w:val="00A8706E"/>
    <w:rsid w:val="00A874F6"/>
    <w:rsid w:val="00A90305"/>
    <w:rsid w:val="00A90CC0"/>
    <w:rsid w:val="00A91F34"/>
    <w:rsid w:val="00A92AD2"/>
    <w:rsid w:val="00A9306D"/>
    <w:rsid w:val="00A944E7"/>
    <w:rsid w:val="00A9524B"/>
    <w:rsid w:val="00A95562"/>
    <w:rsid w:val="00A96A95"/>
    <w:rsid w:val="00AA0EF9"/>
    <w:rsid w:val="00AA2F43"/>
    <w:rsid w:val="00AA30D9"/>
    <w:rsid w:val="00AA3712"/>
    <w:rsid w:val="00AB042A"/>
    <w:rsid w:val="00AB14AF"/>
    <w:rsid w:val="00AB228E"/>
    <w:rsid w:val="00AB453C"/>
    <w:rsid w:val="00AB5233"/>
    <w:rsid w:val="00AB5559"/>
    <w:rsid w:val="00AB7049"/>
    <w:rsid w:val="00AC0AB0"/>
    <w:rsid w:val="00AC2768"/>
    <w:rsid w:val="00AC2B94"/>
    <w:rsid w:val="00AC3AE9"/>
    <w:rsid w:val="00AC5003"/>
    <w:rsid w:val="00AC5C63"/>
    <w:rsid w:val="00AC6C10"/>
    <w:rsid w:val="00AC6C90"/>
    <w:rsid w:val="00AD0822"/>
    <w:rsid w:val="00AD0904"/>
    <w:rsid w:val="00AD13F4"/>
    <w:rsid w:val="00AD1656"/>
    <w:rsid w:val="00AD25D4"/>
    <w:rsid w:val="00AD3567"/>
    <w:rsid w:val="00AD4F05"/>
    <w:rsid w:val="00AE008B"/>
    <w:rsid w:val="00AE04AC"/>
    <w:rsid w:val="00AE05D7"/>
    <w:rsid w:val="00AE1010"/>
    <w:rsid w:val="00AE15A4"/>
    <w:rsid w:val="00AE22C5"/>
    <w:rsid w:val="00AE2735"/>
    <w:rsid w:val="00AE3EDF"/>
    <w:rsid w:val="00AE56BA"/>
    <w:rsid w:val="00AE58FE"/>
    <w:rsid w:val="00AE6950"/>
    <w:rsid w:val="00AE69C4"/>
    <w:rsid w:val="00AE6FCE"/>
    <w:rsid w:val="00AE75FB"/>
    <w:rsid w:val="00AE7614"/>
    <w:rsid w:val="00AF2BE1"/>
    <w:rsid w:val="00AF3A76"/>
    <w:rsid w:val="00AF6410"/>
    <w:rsid w:val="00AF6498"/>
    <w:rsid w:val="00AF68C0"/>
    <w:rsid w:val="00AF77EF"/>
    <w:rsid w:val="00AF7C43"/>
    <w:rsid w:val="00B000C6"/>
    <w:rsid w:val="00B01DE5"/>
    <w:rsid w:val="00B01ED7"/>
    <w:rsid w:val="00B02648"/>
    <w:rsid w:val="00B02C97"/>
    <w:rsid w:val="00B049B2"/>
    <w:rsid w:val="00B0743F"/>
    <w:rsid w:val="00B0750D"/>
    <w:rsid w:val="00B10B00"/>
    <w:rsid w:val="00B111CE"/>
    <w:rsid w:val="00B12160"/>
    <w:rsid w:val="00B13DAD"/>
    <w:rsid w:val="00B15218"/>
    <w:rsid w:val="00B15749"/>
    <w:rsid w:val="00B16054"/>
    <w:rsid w:val="00B170FC"/>
    <w:rsid w:val="00B2152E"/>
    <w:rsid w:val="00B21AAB"/>
    <w:rsid w:val="00B2220D"/>
    <w:rsid w:val="00B22DFA"/>
    <w:rsid w:val="00B23764"/>
    <w:rsid w:val="00B244EC"/>
    <w:rsid w:val="00B246EF"/>
    <w:rsid w:val="00B24C3B"/>
    <w:rsid w:val="00B25CF2"/>
    <w:rsid w:val="00B300ED"/>
    <w:rsid w:val="00B30279"/>
    <w:rsid w:val="00B31F80"/>
    <w:rsid w:val="00B34BC5"/>
    <w:rsid w:val="00B35150"/>
    <w:rsid w:val="00B375E7"/>
    <w:rsid w:val="00B37BDE"/>
    <w:rsid w:val="00B406A3"/>
    <w:rsid w:val="00B42410"/>
    <w:rsid w:val="00B43B2F"/>
    <w:rsid w:val="00B45717"/>
    <w:rsid w:val="00B45BBE"/>
    <w:rsid w:val="00B464B7"/>
    <w:rsid w:val="00B4689F"/>
    <w:rsid w:val="00B46F8C"/>
    <w:rsid w:val="00B500DC"/>
    <w:rsid w:val="00B50C61"/>
    <w:rsid w:val="00B50DE7"/>
    <w:rsid w:val="00B526EE"/>
    <w:rsid w:val="00B53B75"/>
    <w:rsid w:val="00B54E52"/>
    <w:rsid w:val="00B6049D"/>
    <w:rsid w:val="00B616F6"/>
    <w:rsid w:val="00B61BC4"/>
    <w:rsid w:val="00B61D73"/>
    <w:rsid w:val="00B62581"/>
    <w:rsid w:val="00B64338"/>
    <w:rsid w:val="00B70589"/>
    <w:rsid w:val="00B73472"/>
    <w:rsid w:val="00B7765A"/>
    <w:rsid w:val="00B778FA"/>
    <w:rsid w:val="00B8008B"/>
    <w:rsid w:val="00B80892"/>
    <w:rsid w:val="00B81525"/>
    <w:rsid w:val="00B81E30"/>
    <w:rsid w:val="00B83582"/>
    <w:rsid w:val="00B86D92"/>
    <w:rsid w:val="00B87B3F"/>
    <w:rsid w:val="00B87F1D"/>
    <w:rsid w:val="00B87F84"/>
    <w:rsid w:val="00B90A03"/>
    <w:rsid w:val="00B91284"/>
    <w:rsid w:val="00B91FC0"/>
    <w:rsid w:val="00B931E8"/>
    <w:rsid w:val="00B93BAB"/>
    <w:rsid w:val="00B93E6C"/>
    <w:rsid w:val="00B94747"/>
    <w:rsid w:val="00B94D68"/>
    <w:rsid w:val="00B9572B"/>
    <w:rsid w:val="00B95EE1"/>
    <w:rsid w:val="00B96823"/>
    <w:rsid w:val="00BA0AED"/>
    <w:rsid w:val="00BA1B3D"/>
    <w:rsid w:val="00BA1FCE"/>
    <w:rsid w:val="00BA210D"/>
    <w:rsid w:val="00BA328B"/>
    <w:rsid w:val="00BA65F0"/>
    <w:rsid w:val="00BB0F58"/>
    <w:rsid w:val="00BB24A7"/>
    <w:rsid w:val="00BB48D5"/>
    <w:rsid w:val="00BC06EC"/>
    <w:rsid w:val="00BC0D20"/>
    <w:rsid w:val="00BC1261"/>
    <w:rsid w:val="00BC1599"/>
    <w:rsid w:val="00BC248E"/>
    <w:rsid w:val="00BC34A7"/>
    <w:rsid w:val="00BC5DA6"/>
    <w:rsid w:val="00BD03A4"/>
    <w:rsid w:val="00BD1783"/>
    <w:rsid w:val="00BD2504"/>
    <w:rsid w:val="00BD2AAE"/>
    <w:rsid w:val="00BD2EAC"/>
    <w:rsid w:val="00BD3064"/>
    <w:rsid w:val="00BD45AC"/>
    <w:rsid w:val="00BD4835"/>
    <w:rsid w:val="00BD5F85"/>
    <w:rsid w:val="00BD6B0C"/>
    <w:rsid w:val="00BD7DBD"/>
    <w:rsid w:val="00BD7FAF"/>
    <w:rsid w:val="00BE12B2"/>
    <w:rsid w:val="00BE16CB"/>
    <w:rsid w:val="00BE28C1"/>
    <w:rsid w:val="00BE3533"/>
    <w:rsid w:val="00BE7396"/>
    <w:rsid w:val="00BE74BB"/>
    <w:rsid w:val="00BE78D7"/>
    <w:rsid w:val="00BF00BC"/>
    <w:rsid w:val="00BF1257"/>
    <w:rsid w:val="00BF131F"/>
    <w:rsid w:val="00BF1F93"/>
    <w:rsid w:val="00BF2EE9"/>
    <w:rsid w:val="00BF4096"/>
    <w:rsid w:val="00BF7027"/>
    <w:rsid w:val="00C006C4"/>
    <w:rsid w:val="00C00FDE"/>
    <w:rsid w:val="00C01370"/>
    <w:rsid w:val="00C01860"/>
    <w:rsid w:val="00C032F0"/>
    <w:rsid w:val="00C03A21"/>
    <w:rsid w:val="00C06072"/>
    <w:rsid w:val="00C062E9"/>
    <w:rsid w:val="00C0687A"/>
    <w:rsid w:val="00C07944"/>
    <w:rsid w:val="00C10478"/>
    <w:rsid w:val="00C10897"/>
    <w:rsid w:val="00C10F61"/>
    <w:rsid w:val="00C12229"/>
    <w:rsid w:val="00C138F0"/>
    <w:rsid w:val="00C14CA0"/>
    <w:rsid w:val="00C15069"/>
    <w:rsid w:val="00C1528E"/>
    <w:rsid w:val="00C15EF0"/>
    <w:rsid w:val="00C16187"/>
    <w:rsid w:val="00C17336"/>
    <w:rsid w:val="00C17628"/>
    <w:rsid w:val="00C2056A"/>
    <w:rsid w:val="00C22FE0"/>
    <w:rsid w:val="00C24114"/>
    <w:rsid w:val="00C2774A"/>
    <w:rsid w:val="00C31882"/>
    <w:rsid w:val="00C31DF5"/>
    <w:rsid w:val="00C31EE2"/>
    <w:rsid w:val="00C35CFE"/>
    <w:rsid w:val="00C35D8F"/>
    <w:rsid w:val="00C36826"/>
    <w:rsid w:val="00C413E1"/>
    <w:rsid w:val="00C43228"/>
    <w:rsid w:val="00C4395A"/>
    <w:rsid w:val="00C43F4B"/>
    <w:rsid w:val="00C44634"/>
    <w:rsid w:val="00C45B17"/>
    <w:rsid w:val="00C45BCB"/>
    <w:rsid w:val="00C46206"/>
    <w:rsid w:val="00C47BAA"/>
    <w:rsid w:val="00C47C25"/>
    <w:rsid w:val="00C506BB"/>
    <w:rsid w:val="00C508AE"/>
    <w:rsid w:val="00C550E5"/>
    <w:rsid w:val="00C5595C"/>
    <w:rsid w:val="00C55B0B"/>
    <w:rsid w:val="00C569CC"/>
    <w:rsid w:val="00C570DA"/>
    <w:rsid w:val="00C60760"/>
    <w:rsid w:val="00C636F5"/>
    <w:rsid w:val="00C65E0C"/>
    <w:rsid w:val="00C679F0"/>
    <w:rsid w:val="00C71E58"/>
    <w:rsid w:val="00C73AC3"/>
    <w:rsid w:val="00C75DC5"/>
    <w:rsid w:val="00C765ED"/>
    <w:rsid w:val="00C80997"/>
    <w:rsid w:val="00C81A73"/>
    <w:rsid w:val="00C834E3"/>
    <w:rsid w:val="00C83F7E"/>
    <w:rsid w:val="00C85D8B"/>
    <w:rsid w:val="00C8653D"/>
    <w:rsid w:val="00C870CD"/>
    <w:rsid w:val="00C872DE"/>
    <w:rsid w:val="00C87AC6"/>
    <w:rsid w:val="00C87D95"/>
    <w:rsid w:val="00C9000A"/>
    <w:rsid w:val="00C90E25"/>
    <w:rsid w:val="00C92022"/>
    <w:rsid w:val="00C942FA"/>
    <w:rsid w:val="00C947FC"/>
    <w:rsid w:val="00C949FE"/>
    <w:rsid w:val="00C94A0F"/>
    <w:rsid w:val="00C9644D"/>
    <w:rsid w:val="00C97044"/>
    <w:rsid w:val="00CA2C82"/>
    <w:rsid w:val="00CA3763"/>
    <w:rsid w:val="00CA3C06"/>
    <w:rsid w:val="00CA4288"/>
    <w:rsid w:val="00CA4BD3"/>
    <w:rsid w:val="00CA5648"/>
    <w:rsid w:val="00CA7C87"/>
    <w:rsid w:val="00CA7FDA"/>
    <w:rsid w:val="00CB0AC2"/>
    <w:rsid w:val="00CB22E5"/>
    <w:rsid w:val="00CB2410"/>
    <w:rsid w:val="00CB3189"/>
    <w:rsid w:val="00CB3938"/>
    <w:rsid w:val="00CB4A29"/>
    <w:rsid w:val="00CB5CF4"/>
    <w:rsid w:val="00CB61AA"/>
    <w:rsid w:val="00CB6AB8"/>
    <w:rsid w:val="00CB75CA"/>
    <w:rsid w:val="00CB7FEF"/>
    <w:rsid w:val="00CC04DE"/>
    <w:rsid w:val="00CC1039"/>
    <w:rsid w:val="00CC2611"/>
    <w:rsid w:val="00CC35A9"/>
    <w:rsid w:val="00CC69C9"/>
    <w:rsid w:val="00CD01FE"/>
    <w:rsid w:val="00CD11E4"/>
    <w:rsid w:val="00CD2F39"/>
    <w:rsid w:val="00CD322C"/>
    <w:rsid w:val="00CD3DD6"/>
    <w:rsid w:val="00CD5B17"/>
    <w:rsid w:val="00CD659C"/>
    <w:rsid w:val="00CD6C3F"/>
    <w:rsid w:val="00CD7061"/>
    <w:rsid w:val="00CE0D32"/>
    <w:rsid w:val="00CE0DA7"/>
    <w:rsid w:val="00CE0E35"/>
    <w:rsid w:val="00CE217C"/>
    <w:rsid w:val="00CE21B7"/>
    <w:rsid w:val="00CE2E6F"/>
    <w:rsid w:val="00CE3F7E"/>
    <w:rsid w:val="00CE41E8"/>
    <w:rsid w:val="00CE5404"/>
    <w:rsid w:val="00CE6951"/>
    <w:rsid w:val="00CF036D"/>
    <w:rsid w:val="00CF0918"/>
    <w:rsid w:val="00CF22CF"/>
    <w:rsid w:val="00CF24F0"/>
    <w:rsid w:val="00CF26C5"/>
    <w:rsid w:val="00CF36C6"/>
    <w:rsid w:val="00CF4374"/>
    <w:rsid w:val="00CF498F"/>
    <w:rsid w:val="00CF5812"/>
    <w:rsid w:val="00CF5DE5"/>
    <w:rsid w:val="00CF5F33"/>
    <w:rsid w:val="00CF5FC6"/>
    <w:rsid w:val="00CF6B37"/>
    <w:rsid w:val="00CF704B"/>
    <w:rsid w:val="00D03578"/>
    <w:rsid w:val="00D059BB"/>
    <w:rsid w:val="00D05A7B"/>
    <w:rsid w:val="00D103B9"/>
    <w:rsid w:val="00D105C7"/>
    <w:rsid w:val="00D10A60"/>
    <w:rsid w:val="00D14114"/>
    <w:rsid w:val="00D1465C"/>
    <w:rsid w:val="00D162B6"/>
    <w:rsid w:val="00D16D8A"/>
    <w:rsid w:val="00D2705F"/>
    <w:rsid w:val="00D2752D"/>
    <w:rsid w:val="00D3132F"/>
    <w:rsid w:val="00D32915"/>
    <w:rsid w:val="00D34E31"/>
    <w:rsid w:val="00D36CB6"/>
    <w:rsid w:val="00D37332"/>
    <w:rsid w:val="00D37708"/>
    <w:rsid w:val="00D37875"/>
    <w:rsid w:val="00D401B1"/>
    <w:rsid w:val="00D41B3C"/>
    <w:rsid w:val="00D43DD5"/>
    <w:rsid w:val="00D44276"/>
    <w:rsid w:val="00D44E21"/>
    <w:rsid w:val="00D46CDB"/>
    <w:rsid w:val="00D4716B"/>
    <w:rsid w:val="00D4779C"/>
    <w:rsid w:val="00D5124E"/>
    <w:rsid w:val="00D512BB"/>
    <w:rsid w:val="00D5584E"/>
    <w:rsid w:val="00D56B3A"/>
    <w:rsid w:val="00D57412"/>
    <w:rsid w:val="00D57837"/>
    <w:rsid w:val="00D57EC4"/>
    <w:rsid w:val="00D6014A"/>
    <w:rsid w:val="00D60788"/>
    <w:rsid w:val="00D6185F"/>
    <w:rsid w:val="00D62E60"/>
    <w:rsid w:val="00D63554"/>
    <w:rsid w:val="00D649E9"/>
    <w:rsid w:val="00D64C5F"/>
    <w:rsid w:val="00D666E4"/>
    <w:rsid w:val="00D66D54"/>
    <w:rsid w:val="00D70247"/>
    <w:rsid w:val="00D7045D"/>
    <w:rsid w:val="00D718E6"/>
    <w:rsid w:val="00D7223B"/>
    <w:rsid w:val="00D72444"/>
    <w:rsid w:val="00D72990"/>
    <w:rsid w:val="00D734D1"/>
    <w:rsid w:val="00D74A31"/>
    <w:rsid w:val="00D76BB3"/>
    <w:rsid w:val="00D80965"/>
    <w:rsid w:val="00D81485"/>
    <w:rsid w:val="00D81A39"/>
    <w:rsid w:val="00D82173"/>
    <w:rsid w:val="00D83CF7"/>
    <w:rsid w:val="00D83FD0"/>
    <w:rsid w:val="00D85421"/>
    <w:rsid w:val="00D90B51"/>
    <w:rsid w:val="00D91627"/>
    <w:rsid w:val="00D92624"/>
    <w:rsid w:val="00D938DA"/>
    <w:rsid w:val="00D94726"/>
    <w:rsid w:val="00D94BF8"/>
    <w:rsid w:val="00D9521F"/>
    <w:rsid w:val="00D95304"/>
    <w:rsid w:val="00D95AFB"/>
    <w:rsid w:val="00D97E8D"/>
    <w:rsid w:val="00DA0CD7"/>
    <w:rsid w:val="00DA17B3"/>
    <w:rsid w:val="00DA1AF4"/>
    <w:rsid w:val="00DA2598"/>
    <w:rsid w:val="00DA574E"/>
    <w:rsid w:val="00DA5BCC"/>
    <w:rsid w:val="00DA76A7"/>
    <w:rsid w:val="00DB00ED"/>
    <w:rsid w:val="00DB0861"/>
    <w:rsid w:val="00DB11AD"/>
    <w:rsid w:val="00DB1C1C"/>
    <w:rsid w:val="00DB31DD"/>
    <w:rsid w:val="00DB327C"/>
    <w:rsid w:val="00DB3BDF"/>
    <w:rsid w:val="00DB4DEA"/>
    <w:rsid w:val="00DB5D9A"/>
    <w:rsid w:val="00DC0314"/>
    <w:rsid w:val="00DC095D"/>
    <w:rsid w:val="00DC09D0"/>
    <w:rsid w:val="00DC0BF9"/>
    <w:rsid w:val="00DC337A"/>
    <w:rsid w:val="00DC33A3"/>
    <w:rsid w:val="00DC3780"/>
    <w:rsid w:val="00DC49D9"/>
    <w:rsid w:val="00DC4E2C"/>
    <w:rsid w:val="00DC53CB"/>
    <w:rsid w:val="00DC616A"/>
    <w:rsid w:val="00DC6C25"/>
    <w:rsid w:val="00DD2403"/>
    <w:rsid w:val="00DD59C1"/>
    <w:rsid w:val="00DD6992"/>
    <w:rsid w:val="00DD79CD"/>
    <w:rsid w:val="00DE1668"/>
    <w:rsid w:val="00DE4C54"/>
    <w:rsid w:val="00DE64CB"/>
    <w:rsid w:val="00DE6DDE"/>
    <w:rsid w:val="00DE7093"/>
    <w:rsid w:val="00DF230C"/>
    <w:rsid w:val="00DF251D"/>
    <w:rsid w:val="00DF65EE"/>
    <w:rsid w:val="00DF685A"/>
    <w:rsid w:val="00DF7827"/>
    <w:rsid w:val="00E00002"/>
    <w:rsid w:val="00E00B32"/>
    <w:rsid w:val="00E02218"/>
    <w:rsid w:val="00E024C1"/>
    <w:rsid w:val="00E02741"/>
    <w:rsid w:val="00E02AD4"/>
    <w:rsid w:val="00E041E4"/>
    <w:rsid w:val="00E04219"/>
    <w:rsid w:val="00E043C6"/>
    <w:rsid w:val="00E0536F"/>
    <w:rsid w:val="00E061AD"/>
    <w:rsid w:val="00E063AA"/>
    <w:rsid w:val="00E06581"/>
    <w:rsid w:val="00E0743E"/>
    <w:rsid w:val="00E11057"/>
    <w:rsid w:val="00E11B2B"/>
    <w:rsid w:val="00E138DF"/>
    <w:rsid w:val="00E13DCA"/>
    <w:rsid w:val="00E14479"/>
    <w:rsid w:val="00E145B3"/>
    <w:rsid w:val="00E14B54"/>
    <w:rsid w:val="00E16413"/>
    <w:rsid w:val="00E20D27"/>
    <w:rsid w:val="00E2162B"/>
    <w:rsid w:val="00E21B6F"/>
    <w:rsid w:val="00E21E76"/>
    <w:rsid w:val="00E2252E"/>
    <w:rsid w:val="00E23D2A"/>
    <w:rsid w:val="00E2539F"/>
    <w:rsid w:val="00E267A4"/>
    <w:rsid w:val="00E2736B"/>
    <w:rsid w:val="00E30AE7"/>
    <w:rsid w:val="00E30C4D"/>
    <w:rsid w:val="00E32A31"/>
    <w:rsid w:val="00E33108"/>
    <w:rsid w:val="00E331FC"/>
    <w:rsid w:val="00E33A14"/>
    <w:rsid w:val="00E364D5"/>
    <w:rsid w:val="00E36BDF"/>
    <w:rsid w:val="00E37239"/>
    <w:rsid w:val="00E40117"/>
    <w:rsid w:val="00E4041E"/>
    <w:rsid w:val="00E4080F"/>
    <w:rsid w:val="00E40A53"/>
    <w:rsid w:val="00E41A06"/>
    <w:rsid w:val="00E433E0"/>
    <w:rsid w:val="00E44462"/>
    <w:rsid w:val="00E44E4F"/>
    <w:rsid w:val="00E452F7"/>
    <w:rsid w:val="00E46966"/>
    <w:rsid w:val="00E46E3F"/>
    <w:rsid w:val="00E472B8"/>
    <w:rsid w:val="00E47C7F"/>
    <w:rsid w:val="00E47F41"/>
    <w:rsid w:val="00E52203"/>
    <w:rsid w:val="00E5220C"/>
    <w:rsid w:val="00E5227A"/>
    <w:rsid w:val="00E523E3"/>
    <w:rsid w:val="00E53A29"/>
    <w:rsid w:val="00E54602"/>
    <w:rsid w:val="00E563F1"/>
    <w:rsid w:val="00E56B49"/>
    <w:rsid w:val="00E56ED7"/>
    <w:rsid w:val="00E6153A"/>
    <w:rsid w:val="00E660C0"/>
    <w:rsid w:val="00E66104"/>
    <w:rsid w:val="00E67177"/>
    <w:rsid w:val="00E7040D"/>
    <w:rsid w:val="00E7121B"/>
    <w:rsid w:val="00E715EB"/>
    <w:rsid w:val="00E72462"/>
    <w:rsid w:val="00E749B5"/>
    <w:rsid w:val="00E7677B"/>
    <w:rsid w:val="00E76971"/>
    <w:rsid w:val="00E813BD"/>
    <w:rsid w:val="00E8276E"/>
    <w:rsid w:val="00E83FCA"/>
    <w:rsid w:val="00E8469A"/>
    <w:rsid w:val="00E86AB5"/>
    <w:rsid w:val="00E91E5E"/>
    <w:rsid w:val="00E92442"/>
    <w:rsid w:val="00E93793"/>
    <w:rsid w:val="00E9488D"/>
    <w:rsid w:val="00E95993"/>
    <w:rsid w:val="00E96D7B"/>
    <w:rsid w:val="00E96F70"/>
    <w:rsid w:val="00E97C5E"/>
    <w:rsid w:val="00EA1F32"/>
    <w:rsid w:val="00EA2F97"/>
    <w:rsid w:val="00EA3EEC"/>
    <w:rsid w:val="00EA4C03"/>
    <w:rsid w:val="00EA5365"/>
    <w:rsid w:val="00EA5980"/>
    <w:rsid w:val="00EA67DB"/>
    <w:rsid w:val="00EA7A77"/>
    <w:rsid w:val="00EB2E3A"/>
    <w:rsid w:val="00EB4493"/>
    <w:rsid w:val="00EB609E"/>
    <w:rsid w:val="00EB7A12"/>
    <w:rsid w:val="00EC0C98"/>
    <w:rsid w:val="00EC1ACD"/>
    <w:rsid w:val="00EC23A7"/>
    <w:rsid w:val="00EC53ED"/>
    <w:rsid w:val="00EC57FA"/>
    <w:rsid w:val="00EC5864"/>
    <w:rsid w:val="00EC650A"/>
    <w:rsid w:val="00EC6B0C"/>
    <w:rsid w:val="00ED1042"/>
    <w:rsid w:val="00ED17FE"/>
    <w:rsid w:val="00ED18E9"/>
    <w:rsid w:val="00ED216C"/>
    <w:rsid w:val="00ED2A5F"/>
    <w:rsid w:val="00ED3926"/>
    <w:rsid w:val="00ED4C45"/>
    <w:rsid w:val="00ED5997"/>
    <w:rsid w:val="00ED5AC4"/>
    <w:rsid w:val="00ED7DF6"/>
    <w:rsid w:val="00EE0585"/>
    <w:rsid w:val="00EE0931"/>
    <w:rsid w:val="00EE158F"/>
    <w:rsid w:val="00EE2786"/>
    <w:rsid w:val="00EE2D23"/>
    <w:rsid w:val="00EE4DE8"/>
    <w:rsid w:val="00EE5079"/>
    <w:rsid w:val="00EE6040"/>
    <w:rsid w:val="00EE785F"/>
    <w:rsid w:val="00EE7FB4"/>
    <w:rsid w:val="00EF1965"/>
    <w:rsid w:val="00EF3191"/>
    <w:rsid w:val="00EF42B6"/>
    <w:rsid w:val="00F000A2"/>
    <w:rsid w:val="00F00110"/>
    <w:rsid w:val="00F0060A"/>
    <w:rsid w:val="00F006BA"/>
    <w:rsid w:val="00F0141C"/>
    <w:rsid w:val="00F01CA3"/>
    <w:rsid w:val="00F022B9"/>
    <w:rsid w:val="00F02DDD"/>
    <w:rsid w:val="00F02E67"/>
    <w:rsid w:val="00F03A19"/>
    <w:rsid w:val="00F03D52"/>
    <w:rsid w:val="00F0624F"/>
    <w:rsid w:val="00F06952"/>
    <w:rsid w:val="00F077AF"/>
    <w:rsid w:val="00F07E8A"/>
    <w:rsid w:val="00F1061B"/>
    <w:rsid w:val="00F10BB2"/>
    <w:rsid w:val="00F11BC9"/>
    <w:rsid w:val="00F11C46"/>
    <w:rsid w:val="00F13465"/>
    <w:rsid w:val="00F1448E"/>
    <w:rsid w:val="00F171F8"/>
    <w:rsid w:val="00F203F3"/>
    <w:rsid w:val="00F20B18"/>
    <w:rsid w:val="00F21647"/>
    <w:rsid w:val="00F21DD7"/>
    <w:rsid w:val="00F23D7B"/>
    <w:rsid w:val="00F243ED"/>
    <w:rsid w:val="00F2559F"/>
    <w:rsid w:val="00F303F0"/>
    <w:rsid w:val="00F31999"/>
    <w:rsid w:val="00F33D11"/>
    <w:rsid w:val="00F3595B"/>
    <w:rsid w:val="00F40134"/>
    <w:rsid w:val="00F4415A"/>
    <w:rsid w:val="00F469E5"/>
    <w:rsid w:val="00F5147A"/>
    <w:rsid w:val="00F51B11"/>
    <w:rsid w:val="00F521C6"/>
    <w:rsid w:val="00F544D1"/>
    <w:rsid w:val="00F54632"/>
    <w:rsid w:val="00F54832"/>
    <w:rsid w:val="00F55AEC"/>
    <w:rsid w:val="00F563A3"/>
    <w:rsid w:val="00F56ABB"/>
    <w:rsid w:val="00F57472"/>
    <w:rsid w:val="00F60D29"/>
    <w:rsid w:val="00F6171A"/>
    <w:rsid w:val="00F61AB0"/>
    <w:rsid w:val="00F6259C"/>
    <w:rsid w:val="00F62C14"/>
    <w:rsid w:val="00F6365D"/>
    <w:rsid w:val="00F636D5"/>
    <w:rsid w:val="00F63F57"/>
    <w:rsid w:val="00F64784"/>
    <w:rsid w:val="00F65326"/>
    <w:rsid w:val="00F70B2D"/>
    <w:rsid w:val="00F72D33"/>
    <w:rsid w:val="00F73797"/>
    <w:rsid w:val="00F74C7D"/>
    <w:rsid w:val="00F74FDD"/>
    <w:rsid w:val="00F75888"/>
    <w:rsid w:val="00F80685"/>
    <w:rsid w:val="00F808E5"/>
    <w:rsid w:val="00F83E5A"/>
    <w:rsid w:val="00F874DB"/>
    <w:rsid w:val="00F87AF6"/>
    <w:rsid w:val="00F87E6F"/>
    <w:rsid w:val="00F927E5"/>
    <w:rsid w:val="00F92A22"/>
    <w:rsid w:val="00F92EF9"/>
    <w:rsid w:val="00F93166"/>
    <w:rsid w:val="00F949F3"/>
    <w:rsid w:val="00F94FBB"/>
    <w:rsid w:val="00F95671"/>
    <w:rsid w:val="00F96759"/>
    <w:rsid w:val="00F9689A"/>
    <w:rsid w:val="00F97AC3"/>
    <w:rsid w:val="00FA1612"/>
    <w:rsid w:val="00FA1890"/>
    <w:rsid w:val="00FA18C5"/>
    <w:rsid w:val="00FA2B79"/>
    <w:rsid w:val="00FA341E"/>
    <w:rsid w:val="00FA43F1"/>
    <w:rsid w:val="00FA54C6"/>
    <w:rsid w:val="00FA6AFE"/>
    <w:rsid w:val="00FB2674"/>
    <w:rsid w:val="00FB2A0B"/>
    <w:rsid w:val="00FB2EE3"/>
    <w:rsid w:val="00FB5850"/>
    <w:rsid w:val="00FB5894"/>
    <w:rsid w:val="00FB63D7"/>
    <w:rsid w:val="00FB71D8"/>
    <w:rsid w:val="00FC01BC"/>
    <w:rsid w:val="00FC0895"/>
    <w:rsid w:val="00FC253D"/>
    <w:rsid w:val="00FC3C00"/>
    <w:rsid w:val="00FC46AF"/>
    <w:rsid w:val="00FC591E"/>
    <w:rsid w:val="00FC6DAC"/>
    <w:rsid w:val="00FC6F9C"/>
    <w:rsid w:val="00FC7297"/>
    <w:rsid w:val="00FC7759"/>
    <w:rsid w:val="00FD074F"/>
    <w:rsid w:val="00FD0BF2"/>
    <w:rsid w:val="00FD1643"/>
    <w:rsid w:val="00FE0A56"/>
    <w:rsid w:val="00FE1ECA"/>
    <w:rsid w:val="00FE226D"/>
    <w:rsid w:val="00FE2346"/>
    <w:rsid w:val="00FE2941"/>
    <w:rsid w:val="00FE355D"/>
    <w:rsid w:val="00FE3A84"/>
    <w:rsid w:val="00FE3EE9"/>
    <w:rsid w:val="00FE49A0"/>
    <w:rsid w:val="00FE4BCA"/>
    <w:rsid w:val="00FE5988"/>
    <w:rsid w:val="00FE5EA5"/>
    <w:rsid w:val="00FE64F7"/>
    <w:rsid w:val="00FF07FA"/>
    <w:rsid w:val="00FF0B93"/>
    <w:rsid w:val="00FF266D"/>
    <w:rsid w:val="00FF5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44E3A7"/>
  <w15:docId w15:val="{7DEAB044-1F27-4999-816B-2EFE0B489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0C7"/>
    <w:rPr>
      <w:rFonts w:ascii="Times" w:eastAsia="Times" w:hAnsi="Times"/>
      <w:sz w:val="24"/>
    </w:rPr>
  </w:style>
  <w:style w:type="paragraph" w:styleId="Heading1">
    <w:name w:val="heading 1"/>
    <w:basedOn w:val="Normal"/>
    <w:next w:val="Normal"/>
    <w:qFormat/>
    <w:rsid w:val="000E10C7"/>
    <w:pPr>
      <w:keepNext/>
      <w:tabs>
        <w:tab w:val="left" w:pos="1080"/>
        <w:tab w:val="left" w:pos="1440"/>
        <w:tab w:val="left" w:pos="1980"/>
        <w:tab w:val="left" w:pos="2790"/>
      </w:tabs>
      <w:ind w:left="360" w:hanging="360"/>
      <w:outlineLvl w:val="0"/>
    </w:pPr>
    <w:rPr>
      <w:rFonts w:ascii="Arial" w:hAnsi="Arial"/>
      <w:b/>
      <w:sz w:val="22"/>
    </w:rPr>
  </w:style>
  <w:style w:type="paragraph" w:styleId="Heading2">
    <w:name w:val="heading 2"/>
    <w:basedOn w:val="Normal"/>
    <w:next w:val="Normal"/>
    <w:qFormat/>
    <w:rsid w:val="000E10C7"/>
    <w:pPr>
      <w:keepNext/>
      <w:tabs>
        <w:tab w:val="left" w:pos="1890"/>
        <w:tab w:val="left" w:pos="3420"/>
      </w:tabs>
      <w:outlineLvl w:val="1"/>
    </w:pPr>
    <w:rPr>
      <w:rFonts w:ascii="Arial" w:hAnsi="Arial"/>
      <w:b/>
      <w:sz w:val="22"/>
    </w:rPr>
  </w:style>
  <w:style w:type="paragraph" w:styleId="Heading3">
    <w:name w:val="heading 3"/>
    <w:basedOn w:val="Normal"/>
    <w:next w:val="Normal"/>
    <w:qFormat/>
    <w:rsid w:val="000E10C7"/>
    <w:pPr>
      <w:keepNext/>
      <w:tabs>
        <w:tab w:val="left" w:pos="1980"/>
        <w:tab w:val="left" w:pos="2790"/>
        <w:tab w:val="left" w:pos="6300"/>
      </w:tabs>
      <w:ind w:left="360"/>
      <w:outlineLvl w:val="2"/>
    </w:pPr>
    <w:rPr>
      <w:rFonts w:ascii="Arial" w:hAnsi="Arial"/>
      <w:b/>
      <w:sz w:val="22"/>
    </w:rPr>
  </w:style>
  <w:style w:type="paragraph" w:styleId="Heading5">
    <w:name w:val="heading 5"/>
    <w:basedOn w:val="Normal"/>
    <w:next w:val="Normal"/>
    <w:link w:val="Heading5Char"/>
    <w:uiPriority w:val="9"/>
    <w:semiHidden/>
    <w:unhideWhenUsed/>
    <w:qFormat/>
    <w:rsid w:val="00E7677B"/>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E10C7"/>
    <w:pPr>
      <w:jc w:val="center"/>
    </w:pPr>
    <w:rPr>
      <w:rFonts w:ascii="Arial" w:hAnsi="Arial"/>
      <w:b/>
      <w:sz w:val="22"/>
    </w:rPr>
  </w:style>
  <w:style w:type="paragraph" w:styleId="BodyTextIndent">
    <w:name w:val="Body Text Indent"/>
    <w:basedOn w:val="Normal"/>
    <w:rsid w:val="000E10C7"/>
    <w:pPr>
      <w:tabs>
        <w:tab w:val="left" w:pos="1080"/>
        <w:tab w:val="left" w:pos="1440"/>
        <w:tab w:val="left" w:pos="1980"/>
        <w:tab w:val="left" w:pos="2790"/>
      </w:tabs>
      <w:ind w:left="360" w:hanging="360"/>
    </w:pPr>
    <w:rPr>
      <w:rFonts w:ascii="Arial" w:hAnsi="Arial"/>
      <w:sz w:val="22"/>
    </w:rPr>
  </w:style>
  <w:style w:type="paragraph" w:styleId="Header">
    <w:name w:val="header"/>
    <w:basedOn w:val="Normal"/>
    <w:link w:val="HeaderChar"/>
    <w:uiPriority w:val="99"/>
    <w:rsid w:val="000E10C7"/>
    <w:pPr>
      <w:tabs>
        <w:tab w:val="center" w:pos="4320"/>
        <w:tab w:val="right" w:pos="8640"/>
      </w:tabs>
    </w:pPr>
    <w:rPr>
      <w:lang w:val="x-none" w:eastAsia="x-none"/>
    </w:rPr>
  </w:style>
  <w:style w:type="paragraph" w:styleId="Footer">
    <w:name w:val="footer"/>
    <w:basedOn w:val="Normal"/>
    <w:link w:val="FooterChar"/>
    <w:uiPriority w:val="99"/>
    <w:rsid w:val="000E10C7"/>
    <w:pPr>
      <w:tabs>
        <w:tab w:val="center" w:pos="4320"/>
        <w:tab w:val="right" w:pos="8640"/>
      </w:tabs>
    </w:pPr>
    <w:rPr>
      <w:lang w:val="x-none" w:eastAsia="x-none"/>
    </w:rPr>
  </w:style>
  <w:style w:type="character" w:styleId="PageNumber">
    <w:name w:val="page number"/>
    <w:basedOn w:val="DefaultParagraphFont"/>
    <w:rsid w:val="000E10C7"/>
  </w:style>
  <w:style w:type="paragraph" w:styleId="BodyText">
    <w:name w:val="Body Text"/>
    <w:basedOn w:val="Normal"/>
    <w:link w:val="BodyTextChar"/>
    <w:rsid w:val="000E10C7"/>
    <w:pPr>
      <w:tabs>
        <w:tab w:val="left" w:pos="540"/>
        <w:tab w:val="left" w:pos="1980"/>
        <w:tab w:val="left" w:pos="2790"/>
      </w:tabs>
    </w:pPr>
    <w:rPr>
      <w:rFonts w:ascii="Arial" w:hAnsi="Arial"/>
      <w:color w:val="FF0000"/>
      <w:sz w:val="22"/>
    </w:rPr>
  </w:style>
  <w:style w:type="paragraph" w:styleId="BodyTextIndent2">
    <w:name w:val="Body Text Indent 2"/>
    <w:basedOn w:val="Normal"/>
    <w:rsid w:val="000E10C7"/>
    <w:pPr>
      <w:tabs>
        <w:tab w:val="left" w:pos="1080"/>
        <w:tab w:val="left" w:pos="1440"/>
        <w:tab w:val="left" w:pos="1980"/>
        <w:tab w:val="left" w:pos="2790"/>
        <w:tab w:val="left" w:pos="6480"/>
      </w:tabs>
      <w:ind w:left="360" w:hanging="360"/>
    </w:pPr>
    <w:rPr>
      <w:rFonts w:ascii="Arial" w:hAnsi="Arial"/>
      <w:color w:val="000000"/>
      <w:sz w:val="22"/>
    </w:rPr>
  </w:style>
  <w:style w:type="paragraph" w:styleId="BodyTextIndent3">
    <w:name w:val="Body Text Indent 3"/>
    <w:basedOn w:val="Normal"/>
    <w:rsid w:val="000E10C7"/>
    <w:pPr>
      <w:tabs>
        <w:tab w:val="left" w:pos="1980"/>
        <w:tab w:val="left" w:pos="2790"/>
        <w:tab w:val="left" w:pos="6300"/>
      </w:tabs>
      <w:ind w:left="360"/>
    </w:pPr>
    <w:rPr>
      <w:rFonts w:ascii="Arial" w:hAnsi="Arial"/>
      <w:color w:val="000000"/>
      <w:sz w:val="22"/>
    </w:rPr>
  </w:style>
  <w:style w:type="character" w:styleId="Hyperlink">
    <w:name w:val="Hyperlink"/>
    <w:rsid w:val="00CF26C5"/>
    <w:rPr>
      <w:color w:val="0000FF"/>
      <w:u w:val="single"/>
    </w:rPr>
  </w:style>
  <w:style w:type="paragraph" w:styleId="BalloonText">
    <w:name w:val="Balloon Text"/>
    <w:basedOn w:val="Normal"/>
    <w:link w:val="BalloonTextChar"/>
    <w:uiPriority w:val="99"/>
    <w:semiHidden/>
    <w:unhideWhenUsed/>
    <w:rsid w:val="00CA3763"/>
    <w:rPr>
      <w:rFonts w:ascii="Tahoma" w:hAnsi="Tahoma"/>
      <w:sz w:val="16"/>
      <w:szCs w:val="16"/>
      <w:lang w:val="x-none" w:eastAsia="x-none"/>
    </w:rPr>
  </w:style>
  <w:style w:type="character" w:customStyle="1" w:styleId="BalloonTextChar">
    <w:name w:val="Balloon Text Char"/>
    <w:link w:val="BalloonText"/>
    <w:uiPriority w:val="99"/>
    <w:semiHidden/>
    <w:rsid w:val="00CA3763"/>
    <w:rPr>
      <w:rFonts w:ascii="Tahoma" w:eastAsia="Times" w:hAnsi="Tahoma" w:cs="Tahoma"/>
      <w:sz w:val="16"/>
      <w:szCs w:val="16"/>
    </w:rPr>
  </w:style>
  <w:style w:type="character" w:customStyle="1" w:styleId="FooterChar">
    <w:name w:val="Footer Char"/>
    <w:link w:val="Footer"/>
    <w:uiPriority w:val="99"/>
    <w:rsid w:val="005A6C73"/>
    <w:rPr>
      <w:rFonts w:ascii="Times" w:eastAsia="Times" w:hAnsi="Times"/>
      <w:sz w:val="24"/>
    </w:rPr>
  </w:style>
  <w:style w:type="character" w:customStyle="1" w:styleId="HeaderChar">
    <w:name w:val="Header Char"/>
    <w:link w:val="Header"/>
    <w:uiPriority w:val="99"/>
    <w:rsid w:val="006A4B4F"/>
    <w:rPr>
      <w:rFonts w:ascii="Times" w:eastAsia="Times" w:hAnsi="Times"/>
      <w:sz w:val="24"/>
    </w:rPr>
  </w:style>
  <w:style w:type="paragraph" w:styleId="NormalWeb">
    <w:name w:val="Normal (Web)"/>
    <w:basedOn w:val="Normal"/>
    <w:uiPriority w:val="99"/>
    <w:unhideWhenUsed/>
    <w:rsid w:val="00FB2A0B"/>
    <w:rPr>
      <w:rFonts w:ascii="Times New Roman" w:hAnsi="Times New Roman"/>
      <w:szCs w:val="24"/>
    </w:rPr>
  </w:style>
  <w:style w:type="character" w:styleId="CommentReference">
    <w:name w:val="annotation reference"/>
    <w:uiPriority w:val="99"/>
    <w:semiHidden/>
    <w:unhideWhenUsed/>
    <w:rsid w:val="002747A0"/>
    <w:rPr>
      <w:sz w:val="16"/>
      <w:szCs w:val="16"/>
    </w:rPr>
  </w:style>
  <w:style w:type="paragraph" w:styleId="CommentText">
    <w:name w:val="annotation text"/>
    <w:basedOn w:val="Normal"/>
    <w:link w:val="CommentTextChar"/>
    <w:uiPriority w:val="99"/>
    <w:unhideWhenUsed/>
    <w:rsid w:val="002747A0"/>
    <w:rPr>
      <w:sz w:val="20"/>
      <w:lang w:val="x-none" w:eastAsia="x-none"/>
    </w:rPr>
  </w:style>
  <w:style w:type="character" w:customStyle="1" w:styleId="CommentTextChar">
    <w:name w:val="Comment Text Char"/>
    <w:link w:val="CommentText"/>
    <w:uiPriority w:val="99"/>
    <w:rsid w:val="002747A0"/>
    <w:rPr>
      <w:rFonts w:ascii="Times" w:eastAsia="Times" w:hAnsi="Times"/>
    </w:rPr>
  </w:style>
  <w:style w:type="paragraph" w:styleId="CommentSubject">
    <w:name w:val="annotation subject"/>
    <w:basedOn w:val="CommentText"/>
    <w:next w:val="CommentText"/>
    <w:link w:val="CommentSubjectChar"/>
    <w:uiPriority w:val="99"/>
    <w:semiHidden/>
    <w:unhideWhenUsed/>
    <w:rsid w:val="002747A0"/>
    <w:rPr>
      <w:b/>
      <w:bCs/>
    </w:rPr>
  </w:style>
  <w:style w:type="character" w:customStyle="1" w:styleId="CommentSubjectChar">
    <w:name w:val="Comment Subject Char"/>
    <w:link w:val="CommentSubject"/>
    <w:uiPriority w:val="99"/>
    <w:semiHidden/>
    <w:rsid w:val="002747A0"/>
    <w:rPr>
      <w:rFonts w:ascii="Times" w:eastAsia="Times" w:hAnsi="Times"/>
      <w:b/>
      <w:bCs/>
    </w:rPr>
  </w:style>
  <w:style w:type="character" w:customStyle="1" w:styleId="BodyTextChar">
    <w:name w:val="Body Text Char"/>
    <w:link w:val="BodyText"/>
    <w:rsid w:val="000A3C1D"/>
    <w:rPr>
      <w:rFonts w:ascii="Arial" w:eastAsia="Times" w:hAnsi="Arial"/>
      <w:color w:val="FF0000"/>
      <w:sz w:val="22"/>
    </w:rPr>
  </w:style>
  <w:style w:type="character" w:customStyle="1" w:styleId="mixed-citation">
    <w:name w:val="mixed-citation"/>
    <w:rsid w:val="00824863"/>
  </w:style>
  <w:style w:type="character" w:customStyle="1" w:styleId="ref-title">
    <w:name w:val="ref-title"/>
    <w:rsid w:val="00824863"/>
  </w:style>
  <w:style w:type="character" w:styleId="Emphasis">
    <w:name w:val="Emphasis"/>
    <w:uiPriority w:val="20"/>
    <w:qFormat/>
    <w:rsid w:val="00824863"/>
    <w:rPr>
      <w:i/>
      <w:iCs/>
    </w:rPr>
  </w:style>
  <w:style w:type="paragraph" w:styleId="ListParagraph">
    <w:name w:val="List Paragraph"/>
    <w:basedOn w:val="Normal"/>
    <w:uiPriority w:val="34"/>
    <w:qFormat/>
    <w:rsid w:val="00C22FE0"/>
    <w:pPr>
      <w:ind w:left="720"/>
    </w:pPr>
    <w:rPr>
      <w:rFonts w:ascii="Calibri" w:eastAsiaTheme="minorHAnsi" w:hAnsi="Calibri" w:cs="Calibri"/>
      <w:szCs w:val="24"/>
    </w:rPr>
  </w:style>
  <w:style w:type="paragraph" w:styleId="PlainText">
    <w:name w:val="Plain Text"/>
    <w:basedOn w:val="Normal"/>
    <w:link w:val="PlainTextChar"/>
    <w:uiPriority w:val="99"/>
    <w:semiHidden/>
    <w:unhideWhenUsed/>
    <w:rsid w:val="00DB5D9A"/>
    <w:rPr>
      <w:rFonts w:ascii="Consolas" w:hAnsi="Consolas"/>
      <w:sz w:val="21"/>
      <w:szCs w:val="21"/>
    </w:rPr>
  </w:style>
  <w:style w:type="character" w:customStyle="1" w:styleId="PlainTextChar">
    <w:name w:val="Plain Text Char"/>
    <w:basedOn w:val="DefaultParagraphFont"/>
    <w:link w:val="PlainText"/>
    <w:uiPriority w:val="99"/>
    <w:semiHidden/>
    <w:rsid w:val="00DB5D9A"/>
    <w:rPr>
      <w:rFonts w:ascii="Consolas" w:eastAsia="Times" w:hAnsi="Consolas"/>
      <w:sz w:val="21"/>
      <w:szCs w:val="21"/>
    </w:rPr>
  </w:style>
  <w:style w:type="paragraph" w:styleId="HTMLPreformatted">
    <w:name w:val="HTML Preformatted"/>
    <w:basedOn w:val="Normal"/>
    <w:link w:val="HTMLPreformattedChar"/>
    <w:uiPriority w:val="99"/>
    <w:semiHidden/>
    <w:unhideWhenUsed/>
    <w:rsid w:val="00341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rPr>
  </w:style>
  <w:style w:type="character" w:customStyle="1" w:styleId="HTMLPreformattedChar">
    <w:name w:val="HTML Preformatted Char"/>
    <w:basedOn w:val="DefaultParagraphFont"/>
    <w:link w:val="HTMLPreformatted"/>
    <w:uiPriority w:val="99"/>
    <w:semiHidden/>
    <w:rsid w:val="003414A0"/>
    <w:rPr>
      <w:rFonts w:ascii="Courier New" w:eastAsiaTheme="minorHAnsi" w:hAnsi="Courier New" w:cs="Courier New"/>
    </w:rPr>
  </w:style>
  <w:style w:type="paragraph" w:customStyle="1" w:styleId="xmsonormal">
    <w:name w:val="x_msonormal"/>
    <w:basedOn w:val="Normal"/>
    <w:rsid w:val="001F171E"/>
    <w:rPr>
      <w:rFonts w:ascii="Calibri" w:eastAsiaTheme="minorHAnsi" w:hAnsi="Calibri" w:cs="Calibri"/>
      <w:sz w:val="22"/>
      <w:szCs w:val="22"/>
    </w:rPr>
  </w:style>
  <w:style w:type="character" w:customStyle="1" w:styleId="DefaultFontHxMailStyle">
    <w:name w:val="Default Font HxMail Style"/>
    <w:basedOn w:val="DefaultParagraphFont"/>
    <w:rsid w:val="00E00002"/>
    <w:rPr>
      <w:rFonts w:ascii="Times New Roman" w:hAnsi="Times New Roman" w:cs="Times New Roman" w:hint="default"/>
      <w:b w:val="0"/>
      <w:bCs w:val="0"/>
      <w:i w:val="0"/>
      <w:iCs w:val="0"/>
      <w:strike w:val="0"/>
      <w:dstrike w:val="0"/>
      <w:color w:val="auto"/>
      <w:u w:val="none"/>
      <w:effect w:val="none"/>
    </w:rPr>
  </w:style>
  <w:style w:type="character" w:styleId="UnresolvedMention">
    <w:name w:val="Unresolved Mention"/>
    <w:basedOn w:val="DefaultParagraphFont"/>
    <w:uiPriority w:val="99"/>
    <w:semiHidden/>
    <w:unhideWhenUsed/>
    <w:rsid w:val="00A066F9"/>
    <w:rPr>
      <w:color w:val="605E5C"/>
      <w:shd w:val="clear" w:color="auto" w:fill="E1DFDD"/>
    </w:rPr>
  </w:style>
  <w:style w:type="character" w:customStyle="1" w:styleId="Heading5Char">
    <w:name w:val="Heading 5 Char"/>
    <w:basedOn w:val="DefaultParagraphFont"/>
    <w:link w:val="Heading5"/>
    <w:uiPriority w:val="9"/>
    <w:semiHidden/>
    <w:rsid w:val="00E7677B"/>
    <w:rPr>
      <w:rFonts w:asciiTheme="majorHAnsi" w:eastAsiaTheme="majorEastAsia" w:hAnsiTheme="majorHAnsi" w:cstheme="majorBidi"/>
      <w:color w:val="2E74B5" w:themeColor="accent1" w:themeShade="BF"/>
      <w:sz w:val="24"/>
    </w:rPr>
  </w:style>
  <w:style w:type="character" w:styleId="Strong">
    <w:name w:val="Strong"/>
    <w:basedOn w:val="DefaultParagraphFont"/>
    <w:uiPriority w:val="22"/>
    <w:qFormat/>
    <w:rsid w:val="00726FC7"/>
    <w:rPr>
      <w:b/>
      <w:bCs/>
    </w:rPr>
  </w:style>
  <w:style w:type="paragraph" w:styleId="NoSpacing">
    <w:name w:val="No Spacing"/>
    <w:uiPriority w:val="1"/>
    <w:qFormat/>
    <w:rsid w:val="00A44C32"/>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5839">
      <w:bodyDiv w:val="1"/>
      <w:marLeft w:val="0"/>
      <w:marRight w:val="0"/>
      <w:marTop w:val="0"/>
      <w:marBottom w:val="0"/>
      <w:divBdr>
        <w:top w:val="none" w:sz="0" w:space="0" w:color="auto"/>
        <w:left w:val="none" w:sz="0" w:space="0" w:color="auto"/>
        <w:bottom w:val="none" w:sz="0" w:space="0" w:color="auto"/>
        <w:right w:val="none" w:sz="0" w:space="0" w:color="auto"/>
      </w:divBdr>
    </w:div>
    <w:div w:id="130220371">
      <w:bodyDiv w:val="1"/>
      <w:marLeft w:val="0"/>
      <w:marRight w:val="0"/>
      <w:marTop w:val="0"/>
      <w:marBottom w:val="0"/>
      <w:divBdr>
        <w:top w:val="none" w:sz="0" w:space="0" w:color="auto"/>
        <w:left w:val="none" w:sz="0" w:space="0" w:color="auto"/>
        <w:bottom w:val="none" w:sz="0" w:space="0" w:color="auto"/>
        <w:right w:val="none" w:sz="0" w:space="0" w:color="auto"/>
      </w:divBdr>
    </w:div>
    <w:div w:id="134301525">
      <w:bodyDiv w:val="1"/>
      <w:marLeft w:val="0"/>
      <w:marRight w:val="0"/>
      <w:marTop w:val="0"/>
      <w:marBottom w:val="0"/>
      <w:divBdr>
        <w:top w:val="none" w:sz="0" w:space="0" w:color="auto"/>
        <w:left w:val="none" w:sz="0" w:space="0" w:color="auto"/>
        <w:bottom w:val="none" w:sz="0" w:space="0" w:color="auto"/>
        <w:right w:val="none" w:sz="0" w:space="0" w:color="auto"/>
      </w:divBdr>
    </w:div>
    <w:div w:id="146944994">
      <w:bodyDiv w:val="1"/>
      <w:marLeft w:val="0"/>
      <w:marRight w:val="0"/>
      <w:marTop w:val="0"/>
      <w:marBottom w:val="0"/>
      <w:divBdr>
        <w:top w:val="none" w:sz="0" w:space="0" w:color="auto"/>
        <w:left w:val="none" w:sz="0" w:space="0" w:color="auto"/>
        <w:bottom w:val="none" w:sz="0" w:space="0" w:color="auto"/>
        <w:right w:val="none" w:sz="0" w:space="0" w:color="auto"/>
      </w:divBdr>
    </w:div>
    <w:div w:id="167914251">
      <w:bodyDiv w:val="1"/>
      <w:marLeft w:val="0"/>
      <w:marRight w:val="0"/>
      <w:marTop w:val="0"/>
      <w:marBottom w:val="0"/>
      <w:divBdr>
        <w:top w:val="none" w:sz="0" w:space="0" w:color="auto"/>
        <w:left w:val="none" w:sz="0" w:space="0" w:color="auto"/>
        <w:bottom w:val="none" w:sz="0" w:space="0" w:color="auto"/>
        <w:right w:val="none" w:sz="0" w:space="0" w:color="auto"/>
      </w:divBdr>
    </w:div>
    <w:div w:id="172886744">
      <w:bodyDiv w:val="1"/>
      <w:marLeft w:val="0"/>
      <w:marRight w:val="0"/>
      <w:marTop w:val="0"/>
      <w:marBottom w:val="0"/>
      <w:divBdr>
        <w:top w:val="none" w:sz="0" w:space="0" w:color="auto"/>
        <w:left w:val="none" w:sz="0" w:space="0" w:color="auto"/>
        <w:bottom w:val="none" w:sz="0" w:space="0" w:color="auto"/>
        <w:right w:val="none" w:sz="0" w:space="0" w:color="auto"/>
      </w:divBdr>
    </w:div>
    <w:div w:id="198706836">
      <w:bodyDiv w:val="1"/>
      <w:marLeft w:val="0"/>
      <w:marRight w:val="0"/>
      <w:marTop w:val="0"/>
      <w:marBottom w:val="0"/>
      <w:divBdr>
        <w:top w:val="none" w:sz="0" w:space="0" w:color="auto"/>
        <w:left w:val="none" w:sz="0" w:space="0" w:color="auto"/>
        <w:bottom w:val="none" w:sz="0" w:space="0" w:color="auto"/>
        <w:right w:val="none" w:sz="0" w:space="0" w:color="auto"/>
      </w:divBdr>
    </w:div>
    <w:div w:id="234750384">
      <w:bodyDiv w:val="1"/>
      <w:marLeft w:val="0"/>
      <w:marRight w:val="0"/>
      <w:marTop w:val="0"/>
      <w:marBottom w:val="0"/>
      <w:divBdr>
        <w:top w:val="none" w:sz="0" w:space="0" w:color="auto"/>
        <w:left w:val="none" w:sz="0" w:space="0" w:color="auto"/>
        <w:bottom w:val="none" w:sz="0" w:space="0" w:color="auto"/>
        <w:right w:val="none" w:sz="0" w:space="0" w:color="auto"/>
      </w:divBdr>
    </w:div>
    <w:div w:id="252664443">
      <w:bodyDiv w:val="1"/>
      <w:marLeft w:val="0"/>
      <w:marRight w:val="0"/>
      <w:marTop w:val="0"/>
      <w:marBottom w:val="0"/>
      <w:divBdr>
        <w:top w:val="none" w:sz="0" w:space="0" w:color="auto"/>
        <w:left w:val="none" w:sz="0" w:space="0" w:color="auto"/>
        <w:bottom w:val="none" w:sz="0" w:space="0" w:color="auto"/>
        <w:right w:val="none" w:sz="0" w:space="0" w:color="auto"/>
      </w:divBdr>
    </w:div>
    <w:div w:id="270555585">
      <w:bodyDiv w:val="1"/>
      <w:marLeft w:val="0"/>
      <w:marRight w:val="0"/>
      <w:marTop w:val="0"/>
      <w:marBottom w:val="0"/>
      <w:divBdr>
        <w:top w:val="none" w:sz="0" w:space="0" w:color="auto"/>
        <w:left w:val="none" w:sz="0" w:space="0" w:color="auto"/>
        <w:bottom w:val="none" w:sz="0" w:space="0" w:color="auto"/>
        <w:right w:val="none" w:sz="0" w:space="0" w:color="auto"/>
      </w:divBdr>
    </w:div>
    <w:div w:id="295641696">
      <w:bodyDiv w:val="1"/>
      <w:marLeft w:val="0"/>
      <w:marRight w:val="0"/>
      <w:marTop w:val="0"/>
      <w:marBottom w:val="0"/>
      <w:divBdr>
        <w:top w:val="none" w:sz="0" w:space="0" w:color="auto"/>
        <w:left w:val="none" w:sz="0" w:space="0" w:color="auto"/>
        <w:bottom w:val="none" w:sz="0" w:space="0" w:color="auto"/>
        <w:right w:val="none" w:sz="0" w:space="0" w:color="auto"/>
      </w:divBdr>
    </w:div>
    <w:div w:id="352414732">
      <w:bodyDiv w:val="1"/>
      <w:marLeft w:val="0"/>
      <w:marRight w:val="0"/>
      <w:marTop w:val="0"/>
      <w:marBottom w:val="0"/>
      <w:divBdr>
        <w:top w:val="none" w:sz="0" w:space="0" w:color="auto"/>
        <w:left w:val="none" w:sz="0" w:space="0" w:color="auto"/>
        <w:bottom w:val="none" w:sz="0" w:space="0" w:color="auto"/>
        <w:right w:val="none" w:sz="0" w:space="0" w:color="auto"/>
      </w:divBdr>
    </w:div>
    <w:div w:id="356925975">
      <w:bodyDiv w:val="1"/>
      <w:marLeft w:val="0"/>
      <w:marRight w:val="0"/>
      <w:marTop w:val="0"/>
      <w:marBottom w:val="0"/>
      <w:divBdr>
        <w:top w:val="none" w:sz="0" w:space="0" w:color="auto"/>
        <w:left w:val="none" w:sz="0" w:space="0" w:color="auto"/>
        <w:bottom w:val="none" w:sz="0" w:space="0" w:color="auto"/>
        <w:right w:val="none" w:sz="0" w:space="0" w:color="auto"/>
      </w:divBdr>
    </w:div>
    <w:div w:id="391275700">
      <w:bodyDiv w:val="1"/>
      <w:marLeft w:val="0"/>
      <w:marRight w:val="0"/>
      <w:marTop w:val="0"/>
      <w:marBottom w:val="0"/>
      <w:divBdr>
        <w:top w:val="none" w:sz="0" w:space="0" w:color="auto"/>
        <w:left w:val="none" w:sz="0" w:space="0" w:color="auto"/>
        <w:bottom w:val="none" w:sz="0" w:space="0" w:color="auto"/>
        <w:right w:val="none" w:sz="0" w:space="0" w:color="auto"/>
      </w:divBdr>
    </w:div>
    <w:div w:id="398601200">
      <w:bodyDiv w:val="1"/>
      <w:marLeft w:val="0"/>
      <w:marRight w:val="0"/>
      <w:marTop w:val="0"/>
      <w:marBottom w:val="0"/>
      <w:divBdr>
        <w:top w:val="none" w:sz="0" w:space="0" w:color="auto"/>
        <w:left w:val="none" w:sz="0" w:space="0" w:color="auto"/>
        <w:bottom w:val="none" w:sz="0" w:space="0" w:color="auto"/>
        <w:right w:val="none" w:sz="0" w:space="0" w:color="auto"/>
      </w:divBdr>
    </w:div>
    <w:div w:id="499276921">
      <w:bodyDiv w:val="1"/>
      <w:marLeft w:val="0"/>
      <w:marRight w:val="0"/>
      <w:marTop w:val="0"/>
      <w:marBottom w:val="0"/>
      <w:divBdr>
        <w:top w:val="none" w:sz="0" w:space="0" w:color="auto"/>
        <w:left w:val="none" w:sz="0" w:space="0" w:color="auto"/>
        <w:bottom w:val="none" w:sz="0" w:space="0" w:color="auto"/>
        <w:right w:val="none" w:sz="0" w:space="0" w:color="auto"/>
      </w:divBdr>
    </w:div>
    <w:div w:id="521094810">
      <w:bodyDiv w:val="1"/>
      <w:marLeft w:val="0"/>
      <w:marRight w:val="0"/>
      <w:marTop w:val="0"/>
      <w:marBottom w:val="0"/>
      <w:divBdr>
        <w:top w:val="none" w:sz="0" w:space="0" w:color="auto"/>
        <w:left w:val="none" w:sz="0" w:space="0" w:color="auto"/>
        <w:bottom w:val="none" w:sz="0" w:space="0" w:color="auto"/>
        <w:right w:val="none" w:sz="0" w:space="0" w:color="auto"/>
      </w:divBdr>
      <w:divsChild>
        <w:div w:id="1219437985">
          <w:marLeft w:val="0"/>
          <w:marRight w:val="0"/>
          <w:marTop w:val="0"/>
          <w:marBottom w:val="0"/>
          <w:divBdr>
            <w:top w:val="none" w:sz="0" w:space="0" w:color="auto"/>
            <w:left w:val="none" w:sz="0" w:space="0" w:color="auto"/>
            <w:bottom w:val="none" w:sz="0" w:space="0" w:color="auto"/>
            <w:right w:val="none" w:sz="0" w:space="0" w:color="auto"/>
          </w:divBdr>
          <w:divsChild>
            <w:div w:id="406004263">
              <w:marLeft w:val="0"/>
              <w:marRight w:val="0"/>
              <w:marTop w:val="0"/>
              <w:marBottom w:val="0"/>
              <w:divBdr>
                <w:top w:val="none" w:sz="0" w:space="0" w:color="auto"/>
                <w:left w:val="none" w:sz="0" w:space="0" w:color="auto"/>
                <w:bottom w:val="none" w:sz="0" w:space="0" w:color="auto"/>
                <w:right w:val="none" w:sz="0" w:space="0" w:color="auto"/>
              </w:divBdr>
              <w:divsChild>
                <w:div w:id="907231881">
                  <w:marLeft w:val="0"/>
                  <w:marRight w:val="0"/>
                  <w:marTop w:val="0"/>
                  <w:marBottom w:val="0"/>
                  <w:divBdr>
                    <w:top w:val="none" w:sz="0" w:space="0" w:color="auto"/>
                    <w:left w:val="none" w:sz="0" w:space="0" w:color="auto"/>
                    <w:bottom w:val="none" w:sz="0" w:space="0" w:color="auto"/>
                    <w:right w:val="none" w:sz="0" w:space="0" w:color="auto"/>
                  </w:divBdr>
                  <w:divsChild>
                    <w:div w:id="53818915">
                      <w:marLeft w:val="0"/>
                      <w:marRight w:val="0"/>
                      <w:marTop w:val="0"/>
                      <w:marBottom w:val="0"/>
                      <w:divBdr>
                        <w:top w:val="none" w:sz="0" w:space="0" w:color="auto"/>
                        <w:left w:val="none" w:sz="0" w:space="0" w:color="auto"/>
                        <w:bottom w:val="none" w:sz="0" w:space="0" w:color="auto"/>
                        <w:right w:val="none" w:sz="0" w:space="0" w:color="auto"/>
                      </w:divBdr>
                      <w:divsChild>
                        <w:div w:id="1151365141">
                          <w:marLeft w:val="0"/>
                          <w:marRight w:val="0"/>
                          <w:marTop w:val="0"/>
                          <w:marBottom w:val="0"/>
                          <w:divBdr>
                            <w:top w:val="none" w:sz="0" w:space="0" w:color="auto"/>
                            <w:left w:val="none" w:sz="0" w:space="0" w:color="auto"/>
                            <w:bottom w:val="none" w:sz="0" w:space="0" w:color="auto"/>
                            <w:right w:val="none" w:sz="0" w:space="0" w:color="auto"/>
                          </w:divBdr>
                          <w:divsChild>
                            <w:div w:id="1724861887">
                              <w:marLeft w:val="0"/>
                              <w:marRight w:val="0"/>
                              <w:marTop w:val="0"/>
                              <w:marBottom w:val="0"/>
                              <w:divBdr>
                                <w:top w:val="none" w:sz="0" w:space="0" w:color="auto"/>
                                <w:left w:val="none" w:sz="0" w:space="0" w:color="auto"/>
                                <w:bottom w:val="none" w:sz="0" w:space="0" w:color="auto"/>
                                <w:right w:val="none" w:sz="0" w:space="0" w:color="auto"/>
                              </w:divBdr>
                              <w:divsChild>
                                <w:div w:id="434399092">
                                  <w:marLeft w:val="0"/>
                                  <w:marRight w:val="0"/>
                                  <w:marTop w:val="0"/>
                                  <w:marBottom w:val="0"/>
                                  <w:divBdr>
                                    <w:top w:val="none" w:sz="0" w:space="0" w:color="auto"/>
                                    <w:left w:val="none" w:sz="0" w:space="0" w:color="auto"/>
                                    <w:bottom w:val="none" w:sz="0" w:space="0" w:color="auto"/>
                                    <w:right w:val="none" w:sz="0" w:space="0" w:color="auto"/>
                                  </w:divBdr>
                                  <w:divsChild>
                                    <w:div w:id="18905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6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37277">
                      <w:marLeft w:val="0"/>
                      <w:marRight w:val="0"/>
                      <w:marTop w:val="0"/>
                      <w:marBottom w:val="0"/>
                      <w:divBdr>
                        <w:top w:val="none" w:sz="0" w:space="0" w:color="auto"/>
                        <w:left w:val="none" w:sz="0" w:space="0" w:color="auto"/>
                        <w:bottom w:val="none" w:sz="0" w:space="0" w:color="auto"/>
                        <w:right w:val="none" w:sz="0" w:space="0" w:color="auto"/>
                      </w:divBdr>
                      <w:divsChild>
                        <w:div w:id="1306738149">
                          <w:marLeft w:val="0"/>
                          <w:marRight w:val="0"/>
                          <w:marTop w:val="0"/>
                          <w:marBottom w:val="0"/>
                          <w:divBdr>
                            <w:top w:val="none" w:sz="0" w:space="0" w:color="auto"/>
                            <w:left w:val="none" w:sz="0" w:space="0" w:color="auto"/>
                            <w:bottom w:val="none" w:sz="0" w:space="0" w:color="auto"/>
                            <w:right w:val="none" w:sz="0" w:space="0" w:color="auto"/>
                          </w:divBdr>
                        </w:div>
                        <w:div w:id="1398821345">
                          <w:marLeft w:val="0"/>
                          <w:marRight w:val="0"/>
                          <w:marTop w:val="0"/>
                          <w:marBottom w:val="0"/>
                          <w:divBdr>
                            <w:top w:val="none" w:sz="0" w:space="0" w:color="auto"/>
                            <w:left w:val="none" w:sz="0" w:space="0" w:color="auto"/>
                            <w:bottom w:val="none" w:sz="0" w:space="0" w:color="auto"/>
                            <w:right w:val="none" w:sz="0" w:space="0" w:color="auto"/>
                          </w:divBdr>
                          <w:divsChild>
                            <w:div w:id="172109239">
                              <w:marLeft w:val="0"/>
                              <w:marRight w:val="0"/>
                              <w:marTop w:val="0"/>
                              <w:marBottom w:val="0"/>
                              <w:divBdr>
                                <w:top w:val="none" w:sz="0" w:space="0" w:color="auto"/>
                                <w:left w:val="none" w:sz="0" w:space="0" w:color="auto"/>
                                <w:bottom w:val="none" w:sz="0" w:space="0" w:color="auto"/>
                                <w:right w:val="none" w:sz="0" w:space="0" w:color="auto"/>
                              </w:divBdr>
                              <w:divsChild>
                                <w:div w:id="208656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544623">
                      <w:marLeft w:val="0"/>
                      <w:marRight w:val="0"/>
                      <w:marTop w:val="0"/>
                      <w:marBottom w:val="0"/>
                      <w:divBdr>
                        <w:top w:val="none" w:sz="0" w:space="0" w:color="auto"/>
                        <w:left w:val="none" w:sz="0" w:space="0" w:color="auto"/>
                        <w:bottom w:val="none" w:sz="0" w:space="0" w:color="auto"/>
                        <w:right w:val="none" w:sz="0" w:space="0" w:color="auto"/>
                      </w:divBdr>
                      <w:divsChild>
                        <w:div w:id="1523664481">
                          <w:marLeft w:val="0"/>
                          <w:marRight w:val="0"/>
                          <w:marTop w:val="0"/>
                          <w:marBottom w:val="0"/>
                          <w:divBdr>
                            <w:top w:val="none" w:sz="0" w:space="0" w:color="auto"/>
                            <w:left w:val="none" w:sz="0" w:space="0" w:color="auto"/>
                            <w:bottom w:val="none" w:sz="0" w:space="0" w:color="auto"/>
                            <w:right w:val="none" w:sz="0" w:space="0" w:color="auto"/>
                          </w:divBdr>
                          <w:divsChild>
                            <w:div w:id="286934620">
                              <w:marLeft w:val="0"/>
                              <w:marRight w:val="0"/>
                              <w:marTop w:val="0"/>
                              <w:marBottom w:val="0"/>
                              <w:divBdr>
                                <w:top w:val="none" w:sz="0" w:space="0" w:color="auto"/>
                                <w:left w:val="none" w:sz="0" w:space="0" w:color="auto"/>
                                <w:bottom w:val="none" w:sz="0" w:space="0" w:color="auto"/>
                                <w:right w:val="none" w:sz="0" w:space="0" w:color="auto"/>
                              </w:divBdr>
                              <w:divsChild>
                                <w:div w:id="8842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321242">
                  <w:marLeft w:val="0"/>
                  <w:marRight w:val="0"/>
                  <w:marTop w:val="0"/>
                  <w:marBottom w:val="0"/>
                  <w:divBdr>
                    <w:top w:val="none" w:sz="0" w:space="0" w:color="auto"/>
                    <w:left w:val="none" w:sz="0" w:space="0" w:color="auto"/>
                    <w:bottom w:val="none" w:sz="0" w:space="0" w:color="auto"/>
                    <w:right w:val="none" w:sz="0" w:space="0" w:color="auto"/>
                  </w:divBdr>
                  <w:divsChild>
                    <w:div w:id="1068308965">
                      <w:marLeft w:val="0"/>
                      <w:marRight w:val="0"/>
                      <w:marTop w:val="0"/>
                      <w:marBottom w:val="0"/>
                      <w:divBdr>
                        <w:top w:val="none" w:sz="0" w:space="0" w:color="auto"/>
                        <w:left w:val="none" w:sz="0" w:space="0" w:color="auto"/>
                        <w:bottom w:val="none" w:sz="0" w:space="0" w:color="auto"/>
                        <w:right w:val="none" w:sz="0" w:space="0" w:color="auto"/>
                      </w:divBdr>
                    </w:div>
                    <w:div w:id="1207908791">
                      <w:marLeft w:val="0"/>
                      <w:marRight w:val="0"/>
                      <w:marTop w:val="0"/>
                      <w:marBottom w:val="0"/>
                      <w:divBdr>
                        <w:top w:val="none" w:sz="0" w:space="0" w:color="auto"/>
                        <w:left w:val="none" w:sz="0" w:space="0" w:color="auto"/>
                        <w:bottom w:val="none" w:sz="0" w:space="0" w:color="auto"/>
                        <w:right w:val="none" w:sz="0" w:space="0" w:color="auto"/>
                      </w:divBdr>
                    </w:div>
                    <w:div w:id="2053848243">
                      <w:marLeft w:val="0"/>
                      <w:marRight w:val="0"/>
                      <w:marTop w:val="0"/>
                      <w:marBottom w:val="0"/>
                      <w:divBdr>
                        <w:top w:val="none" w:sz="0" w:space="0" w:color="auto"/>
                        <w:left w:val="none" w:sz="0" w:space="0" w:color="auto"/>
                        <w:bottom w:val="none" w:sz="0" w:space="0" w:color="auto"/>
                        <w:right w:val="none" w:sz="0" w:space="0" w:color="auto"/>
                      </w:divBdr>
                    </w:div>
                  </w:divsChild>
                </w:div>
                <w:div w:id="1140533175">
                  <w:marLeft w:val="0"/>
                  <w:marRight w:val="0"/>
                  <w:marTop w:val="0"/>
                  <w:marBottom w:val="0"/>
                  <w:divBdr>
                    <w:top w:val="none" w:sz="0" w:space="0" w:color="auto"/>
                    <w:left w:val="none" w:sz="0" w:space="0" w:color="auto"/>
                    <w:bottom w:val="none" w:sz="0" w:space="0" w:color="auto"/>
                    <w:right w:val="none" w:sz="0" w:space="0" w:color="auto"/>
                  </w:divBdr>
                  <w:divsChild>
                    <w:div w:id="639968674">
                      <w:marLeft w:val="0"/>
                      <w:marRight w:val="0"/>
                      <w:marTop w:val="0"/>
                      <w:marBottom w:val="0"/>
                      <w:divBdr>
                        <w:top w:val="none" w:sz="0" w:space="0" w:color="auto"/>
                        <w:left w:val="none" w:sz="0" w:space="0" w:color="auto"/>
                        <w:bottom w:val="none" w:sz="0" w:space="0" w:color="auto"/>
                        <w:right w:val="none" w:sz="0" w:space="0" w:color="auto"/>
                      </w:divBdr>
                      <w:divsChild>
                        <w:div w:id="210002785">
                          <w:marLeft w:val="0"/>
                          <w:marRight w:val="0"/>
                          <w:marTop w:val="0"/>
                          <w:marBottom w:val="0"/>
                          <w:divBdr>
                            <w:top w:val="none" w:sz="0" w:space="0" w:color="auto"/>
                            <w:left w:val="none" w:sz="0" w:space="0" w:color="auto"/>
                            <w:bottom w:val="none" w:sz="0" w:space="0" w:color="auto"/>
                            <w:right w:val="none" w:sz="0" w:space="0" w:color="auto"/>
                          </w:divBdr>
                          <w:divsChild>
                            <w:div w:id="1784762551">
                              <w:marLeft w:val="0"/>
                              <w:marRight w:val="0"/>
                              <w:marTop w:val="0"/>
                              <w:marBottom w:val="0"/>
                              <w:divBdr>
                                <w:top w:val="none" w:sz="0" w:space="0" w:color="auto"/>
                                <w:left w:val="none" w:sz="0" w:space="0" w:color="auto"/>
                                <w:bottom w:val="none" w:sz="0" w:space="0" w:color="auto"/>
                                <w:right w:val="none" w:sz="0" w:space="0" w:color="auto"/>
                              </w:divBdr>
                              <w:divsChild>
                                <w:div w:id="721639079">
                                  <w:marLeft w:val="0"/>
                                  <w:marRight w:val="0"/>
                                  <w:marTop w:val="0"/>
                                  <w:marBottom w:val="0"/>
                                  <w:divBdr>
                                    <w:top w:val="none" w:sz="0" w:space="0" w:color="auto"/>
                                    <w:left w:val="none" w:sz="0" w:space="0" w:color="auto"/>
                                    <w:bottom w:val="none" w:sz="0" w:space="0" w:color="auto"/>
                                    <w:right w:val="none" w:sz="0" w:space="0" w:color="auto"/>
                                  </w:divBdr>
                                  <w:divsChild>
                                    <w:div w:id="1492257881">
                                      <w:marLeft w:val="0"/>
                                      <w:marRight w:val="0"/>
                                      <w:marTop w:val="0"/>
                                      <w:marBottom w:val="0"/>
                                      <w:divBdr>
                                        <w:top w:val="none" w:sz="0" w:space="0" w:color="auto"/>
                                        <w:left w:val="none" w:sz="0" w:space="0" w:color="auto"/>
                                        <w:bottom w:val="none" w:sz="0" w:space="0" w:color="auto"/>
                                        <w:right w:val="none" w:sz="0" w:space="0" w:color="auto"/>
                                      </w:divBdr>
                                      <w:divsChild>
                                        <w:div w:id="1141848037">
                                          <w:marLeft w:val="0"/>
                                          <w:marRight w:val="0"/>
                                          <w:marTop w:val="0"/>
                                          <w:marBottom w:val="0"/>
                                          <w:divBdr>
                                            <w:top w:val="none" w:sz="0" w:space="0" w:color="auto"/>
                                            <w:left w:val="none" w:sz="0" w:space="0" w:color="auto"/>
                                            <w:bottom w:val="none" w:sz="0" w:space="0" w:color="auto"/>
                                            <w:right w:val="none" w:sz="0" w:space="0" w:color="auto"/>
                                          </w:divBdr>
                                          <w:divsChild>
                                            <w:div w:id="8455437">
                                              <w:marLeft w:val="0"/>
                                              <w:marRight w:val="0"/>
                                              <w:marTop w:val="0"/>
                                              <w:marBottom w:val="120"/>
                                              <w:divBdr>
                                                <w:top w:val="none" w:sz="0" w:space="0" w:color="auto"/>
                                                <w:left w:val="none" w:sz="0" w:space="0" w:color="auto"/>
                                                <w:bottom w:val="none" w:sz="0" w:space="0" w:color="auto"/>
                                                <w:right w:val="none" w:sz="0" w:space="0" w:color="auto"/>
                                              </w:divBdr>
                                            </w:div>
                                            <w:div w:id="250969663">
                                              <w:marLeft w:val="0"/>
                                              <w:marRight w:val="0"/>
                                              <w:marTop w:val="0"/>
                                              <w:marBottom w:val="120"/>
                                              <w:divBdr>
                                                <w:top w:val="none" w:sz="0" w:space="0" w:color="auto"/>
                                                <w:left w:val="none" w:sz="0" w:space="0" w:color="auto"/>
                                                <w:bottom w:val="none" w:sz="0" w:space="0" w:color="auto"/>
                                                <w:right w:val="none" w:sz="0" w:space="0" w:color="auto"/>
                                              </w:divBdr>
                                            </w:div>
                                            <w:div w:id="518197669">
                                              <w:marLeft w:val="0"/>
                                              <w:marRight w:val="0"/>
                                              <w:marTop w:val="0"/>
                                              <w:marBottom w:val="0"/>
                                              <w:divBdr>
                                                <w:top w:val="none" w:sz="0" w:space="0" w:color="auto"/>
                                                <w:left w:val="none" w:sz="0" w:space="0" w:color="auto"/>
                                                <w:bottom w:val="none" w:sz="0" w:space="0" w:color="auto"/>
                                                <w:right w:val="none" w:sz="0" w:space="0" w:color="auto"/>
                                              </w:divBdr>
                                            </w:div>
                                            <w:div w:id="654068758">
                                              <w:marLeft w:val="0"/>
                                              <w:marRight w:val="0"/>
                                              <w:marTop w:val="0"/>
                                              <w:marBottom w:val="120"/>
                                              <w:divBdr>
                                                <w:top w:val="none" w:sz="0" w:space="0" w:color="auto"/>
                                                <w:left w:val="none" w:sz="0" w:space="0" w:color="auto"/>
                                                <w:bottom w:val="none" w:sz="0" w:space="0" w:color="auto"/>
                                                <w:right w:val="none" w:sz="0" w:space="0" w:color="auto"/>
                                              </w:divBdr>
                                            </w:div>
                                            <w:div w:id="724568589">
                                              <w:marLeft w:val="0"/>
                                              <w:marRight w:val="0"/>
                                              <w:marTop w:val="0"/>
                                              <w:marBottom w:val="0"/>
                                              <w:divBdr>
                                                <w:top w:val="none" w:sz="0" w:space="0" w:color="auto"/>
                                                <w:left w:val="none" w:sz="0" w:space="0" w:color="auto"/>
                                                <w:bottom w:val="none" w:sz="0" w:space="0" w:color="auto"/>
                                                <w:right w:val="none" w:sz="0" w:space="0" w:color="auto"/>
                                              </w:divBdr>
                                            </w:div>
                                            <w:div w:id="991985591">
                                              <w:marLeft w:val="0"/>
                                              <w:marRight w:val="0"/>
                                              <w:marTop w:val="0"/>
                                              <w:marBottom w:val="0"/>
                                              <w:divBdr>
                                                <w:top w:val="none" w:sz="0" w:space="0" w:color="auto"/>
                                                <w:left w:val="none" w:sz="0" w:space="0" w:color="auto"/>
                                                <w:bottom w:val="none" w:sz="0" w:space="0" w:color="auto"/>
                                                <w:right w:val="none" w:sz="0" w:space="0" w:color="auto"/>
                                              </w:divBdr>
                                            </w:div>
                                            <w:div w:id="1313871728">
                                              <w:marLeft w:val="0"/>
                                              <w:marRight w:val="0"/>
                                              <w:marTop w:val="0"/>
                                              <w:marBottom w:val="0"/>
                                              <w:divBdr>
                                                <w:top w:val="none" w:sz="0" w:space="0" w:color="auto"/>
                                                <w:left w:val="none" w:sz="0" w:space="0" w:color="auto"/>
                                                <w:bottom w:val="none" w:sz="0" w:space="0" w:color="auto"/>
                                                <w:right w:val="none" w:sz="0" w:space="0" w:color="auto"/>
                                              </w:divBdr>
                                            </w:div>
                                            <w:div w:id="1827476845">
                                              <w:marLeft w:val="0"/>
                                              <w:marRight w:val="0"/>
                                              <w:marTop w:val="0"/>
                                              <w:marBottom w:val="120"/>
                                              <w:divBdr>
                                                <w:top w:val="none" w:sz="0" w:space="0" w:color="auto"/>
                                                <w:left w:val="none" w:sz="0" w:space="0" w:color="auto"/>
                                                <w:bottom w:val="none" w:sz="0" w:space="0" w:color="auto"/>
                                                <w:right w:val="none" w:sz="0" w:space="0" w:color="auto"/>
                                              </w:divBdr>
                                            </w:div>
                                            <w:div w:id="1938252757">
                                              <w:marLeft w:val="0"/>
                                              <w:marRight w:val="0"/>
                                              <w:marTop w:val="0"/>
                                              <w:marBottom w:val="120"/>
                                              <w:divBdr>
                                                <w:top w:val="none" w:sz="0" w:space="0" w:color="auto"/>
                                                <w:left w:val="none" w:sz="0" w:space="0" w:color="auto"/>
                                                <w:bottom w:val="none" w:sz="0" w:space="0" w:color="auto"/>
                                                <w:right w:val="none" w:sz="0" w:space="0" w:color="auto"/>
                                              </w:divBdr>
                                            </w:div>
                                            <w:div w:id="19495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194284">
          <w:marLeft w:val="0"/>
          <w:marRight w:val="0"/>
          <w:marTop w:val="0"/>
          <w:marBottom w:val="0"/>
          <w:divBdr>
            <w:top w:val="none" w:sz="0" w:space="0" w:color="auto"/>
            <w:left w:val="none" w:sz="0" w:space="0" w:color="auto"/>
            <w:bottom w:val="none" w:sz="0" w:space="0" w:color="auto"/>
            <w:right w:val="none" w:sz="0" w:space="0" w:color="auto"/>
          </w:divBdr>
          <w:divsChild>
            <w:div w:id="881671029">
              <w:marLeft w:val="0"/>
              <w:marRight w:val="0"/>
              <w:marTop w:val="0"/>
              <w:marBottom w:val="0"/>
              <w:divBdr>
                <w:top w:val="none" w:sz="0" w:space="0" w:color="auto"/>
                <w:left w:val="none" w:sz="0" w:space="0" w:color="auto"/>
                <w:bottom w:val="none" w:sz="0" w:space="0" w:color="auto"/>
                <w:right w:val="none" w:sz="0" w:space="0" w:color="auto"/>
              </w:divBdr>
              <w:divsChild>
                <w:div w:id="1170023456">
                  <w:marLeft w:val="0"/>
                  <w:marRight w:val="0"/>
                  <w:marTop w:val="0"/>
                  <w:marBottom w:val="0"/>
                  <w:divBdr>
                    <w:top w:val="none" w:sz="0" w:space="0" w:color="auto"/>
                    <w:left w:val="none" w:sz="0" w:space="0" w:color="auto"/>
                    <w:bottom w:val="none" w:sz="0" w:space="0" w:color="auto"/>
                    <w:right w:val="none" w:sz="0" w:space="0" w:color="auto"/>
                  </w:divBdr>
                </w:div>
                <w:div w:id="1847941533">
                  <w:marLeft w:val="0"/>
                  <w:marRight w:val="0"/>
                  <w:marTop w:val="0"/>
                  <w:marBottom w:val="0"/>
                  <w:divBdr>
                    <w:top w:val="none" w:sz="0" w:space="0" w:color="auto"/>
                    <w:left w:val="none" w:sz="0" w:space="0" w:color="auto"/>
                    <w:bottom w:val="none" w:sz="0" w:space="0" w:color="auto"/>
                    <w:right w:val="none" w:sz="0" w:space="0" w:color="auto"/>
                  </w:divBdr>
                </w:div>
                <w:div w:id="1865049657">
                  <w:marLeft w:val="0"/>
                  <w:marRight w:val="0"/>
                  <w:marTop w:val="0"/>
                  <w:marBottom w:val="0"/>
                  <w:divBdr>
                    <w:top w:val="none" w:sz="0" w:space="0" w:color="auto"/>
                    <w:left w:val="none" w:sz="0" w:space="0" w:color="auto"/>
                    <w:bottom w:val="none" w:sz="0" w:space="0" w:color="auto"/>
                    <w:right w:val="none" w:sz="0" w:space="0" w:color="auto"/>
                  </w:divBdr>
                  <w:divsChild>
                    <w:div w:id="15993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481259">
      <w:bodyDiv w:val="1"/>
      <w:marLeft w:val="0"/>
      <w:marRight w:val="0"/>
      <w:marTop w:val="0"/>
      <w:marBottom w:val="0"/>
      <w:divBdr>
        <w:top w:val="none" w:sz="0" w:space="0" w:color="auto"/>
        <w:left w:val="none" w:sz="0" w:space="0" w:color="auto"/>
        <w:bottom w:val="none" w:sz="0" w:space="0" w:color="auto"/>
        <w:right w:val="none" w:sz="0" w:space="0" w:color="auto"/>
      </w:divBdr>
    </w:div>
    <w:div w:id="587157340">
      <w:bodyDiv w:val="1"/>
      <w:marLeft w:val="0"/>
      <w:marRight w:val="0"/>
      <w:marTop w:val="0"/>
      <w:marBottom w:val="0"/>
      <w:divBdr>
        <w:top w:val="none" w:sz="0" w:space="0" w:color="auto"/>
        <w:left w:val="none" w:sz="0" w:space="0" w:color="auto"/>
        <w:bottom w:val="none" w:sz="0" w:space="0" w:color="auto"/>
        <w:right w:val="none" w:sz="0" w:space="0" w:color="auto"/>
      </w:divBdr>
    </w:div>
    <w:div w:id="591857782">
      <w:bodyDiv w:val="1"/>
      <w:marLeft w:val="0"/>
      <w:marRight w:val="0"/>
      <w:marTop w:val="0"/>
      <w:marBottom w:val="0"/>
      <w:divBdr>
        <w:top w:val="none" w:sz="0" w:space="0" w:color="auto"/>
        <w:left w:val="none" w:sz="0" w:space="0" w:color="auto"/>
        <w:bottom w:val="none" w:sz="0" w:space="0" w:color="auto"/>
        <w:right w:val="none" w:sz="0" w:space="0" w:color="auto"/>
      </w:divBdr>
    </w:div>
    <w:div w:id="609974903">
      <w:bodyDiv w:val="1"/>
      <w:marLeft w:val="0"/>
      <w:marRight w:val="0"/>
      <w:marTop w:val="0"/>
      <w:marBottom w:val="0"/>
      <w:divBdr>
        <w:top w:val="none" w:sz="0" w:space="0" w:color="auto"/>
        <w:left w:val="none" w:sz="0" w:space="0" w:color="auto"/>
        <w:bottom w:val="none" w:sz="0" w:space="0" w:color="auto"/>
        <w:right w:val="none" w:sz="0" w:space="0" w:color="auto"/>
      </w:divBdr>
    </w:div>
    <w:div w:id="653144541">
      <w:bodyDiv w:val="1"/>
      <w:marLeft w:val="0"/>
      <w:marRight w:val="0"/>
      <w:marTop w:val="0"/>
      <w:marBottom w:val="0"/>
      <w:divBdr>
        <w:top w:val="none" w:sz="0" w:space="0" w:color="auto"/>
        <w:left w:val="none" w:sz="0" w:space="0" w:color="auto"/>
        <w:bottom w:val="none" w:sz="0" w:space="0" w:color="auto"/>
        <w:right w:val="none" w:sz="0" w:space="0" w:color="auto"/>
      </w:divBdr>
    </w:div>
    <w:div w:id="663552010">
      <w:bodyDiv w:val="1"/>
      <w:marLeft w:val="0"/>
      <w:marRight w:val="0"/>
      <w:marTop w:val="0"/>
      <w:marBottom w:val="0"/>
      <w:divBdr>
        <w:top w:val="none" w:sz="0" w:space="0" w:color="auto"/>
        <w:left w:val="none" w:sz="0" w:space="0" w:color="auto"/>
        <w:bottom w:val="none" w:sz="0" w:space="0" w:color="auto"/>
        <w:right w:val="none" w:sz="0" w:space="0" w:color="auto"/>
      </w:divBdr>
      <w:divsChild>
        <w:div w:id="760564539">
          <w:marLeft w:val="360"/>
          <w:marRight w:val="0"/>
          <w:marTop w:val="0"/>
          <w:marBottom w:val="0"/>
          <w:divBdr>
            <w:top w:val="none" w:sz="0" w:space="0" w:color="auto"/>
            <w:left w:val="none" w:sz="0" w:space="0" w:color="auto"/>
            <w:bottom w:val="none" w:sz="0" w:space="0" w:color="auto"/>
            <w:right w:val="none" w:sz="0" w:space="0" w:color="auto"/>
          </w:divBdr>
        </w:div>
        <w:div w:id="927272388">
          <w:marLeft w:val="0"/>
          <w:marRight w:val="0"/>
          <w:marTop w:val="0"/>
          <w:marBottom w:val="240"/>
          <w:divBdr>
            <w:top w:val="none" w:sz="0" w:space="0" w:color="auto"/>
            <w:left w:val="none" w:sz="0" w:space="0" w:color="auto"/>
            <w:bottom w:val="none" w:sz="0" w:space="0" w:color="auto"/>
            <w:right w:val="none" w:sz="0" w:space="0" w:color="auto"/>
          </w:divBdr>
        </w:div>
      </w:divsChild>
    </w:div>
    <w:div w:id="685519698">
      <w:bodyDiv w:val="1"/>
      <w:marLeft w:val="0"/>
      <w:marRight w:val="0"/>
      <w:marTop w:val="0"/>
      <w:marBottom w:val="0"/>
      <w:divBdr>
        <w:top w:val="none" w:sz="0" w:space="0" w:color="auto"/>
        <w:left w:val="none" w:sz="0" w:space="0" w:color="auto"/>
        <w:bottom w:val="none" w:sz="0" w:space="0" w:color="auto"/>
        <w:right w:val="none" w:sz="0" w:space="0" w:color="auto"/>
      </w:divBdr>
    </w:div>
    <w:div w:id="710809670">
      <w:bodyDiv w:val="1"/>
      <w:marLeft w:val="0"/>
      <w:marRight w:val="0"/>
      <w:marTop w:val="0"/>
      <w:marBottom w:val="0"/>
      <w:divBdr>
        <w:top w:val="none" w:sz="0" w:space="0" w:color="auto"/>
        <w:left w:val="none" w:sz="0" w:space="0" w:color="auto"/>
        <w:bottom w:val="none" w:sz="0" w:space="0" w:color="auto"/>
        <w:right w:val="none" w:sz="0" w:space="0" w:color="auto"/>
      </w:divBdr>
    </w:div>
    <w:div w:id="726343664">
      <w:bodyDiv w:val="1"/>
      <w:marLeft w:val="0"/>
      <w:marRight w:val="0"/>
      <w:marTop w:val="0"/>
      <w:marBottom w:val="0"/>
      <w:divBdr>
        <w:top w:val="none" w:sz="0" w:space="0" w:color="auto"/>
        <w:left w:val="none" w:sz="0" w:space="0" w:color="auto"/>
        <w:bottom w:val="none" w:sz="0" w:space="0" w:color="auto"/>
        <w:right w:val="none" w:sz="0" w:space="0" w:color="auto"/>
      </w:divBdr>
    </w:div>
    <w:div w:id="779841271">
      <w:bodyDiv w:val="1"/>
      <w:marLeft w:val="0"/>
      <w:marRight w:val="0"/>
      <w:marTop w:val="0"/>
      <w:marBottom w:val="0"/>
      <w:divBdr>
        <w:top w:val="none" w:sz="0" w:space="0" w:color="auto"/>
        <w:left w:val="none" w:sz="0" w:space="0" w:color="auto"/>
        <w:bottom w:val="none" w:sz="0" w:space="0" w:color="auto"/>
        <w:right w:val="none" w:sz="0" w:space="0" w:color="auto"/>
      </w:divBdr>
      <w:divsChild>
        <w:div w:id="704717626">
          <w:marLeft w:val="0"/>
          <w:marRight w:val="0"/>
          <w:marTop w:val="0"/>
          <w:marBottom w:val="0"/>
          <w:divBdr>
            <w:top w:val="none" w:sz="0" w:space="0" w:color="auto"/>
            <w:left w:val="none" w:sz="0" w:space="0" w:color="auto"/>
            <w:bottom w:val="none" w:sz="0" w:space="0" w:color="auto"/>
            <w:right w:val="none" w:sz="0" w:space="0" w:color="auto"/>
          </w:divBdr>
          <w:divsChild>
            <w:div w:id="1692758535">
              <w:marLeft w:val="0"/>
              <w:marRight w:val="0"/>
              <w:marTop w:val="0"/>
              <w:marBottom w:val="0"/>
              <w:divBdr>
                <w:top w:val="none" w:sz="0" w:space="0" w:color="auto"/>
                <w:left w:val="none" w:sz="0" w:space="0" w:color="auto"/>
                <w:bottom w:val="none" w:sz="0" w:space="0" w:color="auto"/>
                <w:right w:val="none" w:sz="0" w:space="0" w:color="auto"/>
              </w:divBdr>
              <w:divsChild>
                <w:div w:id="1005404934">
                  <w:marLeft w:val="0"/>
                  <w:marRight w:val="0"/>
                  <w:marTop w:val="0"/>
                  <w:marBottom w:val="0"/>
                  <w:divBdr>
                    <w:top w:val="none" w:sz="0" w:space="0" w:color="auto"/>
                    <w:left w:val="none" w:sz="0" w:space="0" w:color="auto"/>
                    <w:bottom w:val="none" w:sz="0" w:space="0" w:color="auto"/>
                    <w:right w:val="none" w:sz="0" w:space="0" w:color="auto"/>
                  </w:divBdr>
                </w:div>
                <w:div w:id="1315064618">
                  <w:marLeft w:val="0"/>
                  <w:marRight w:val="0"/>
                  <w:marTop w:val="0"/>
                  <w:marBottom w:val="0"/>
                  <w:divBdr>
                    <w:top w:val="none" w:sz="0" w:space="0" w:color="auto"/>
                    <w:left w:val="none" w:sz="0" w:space="0" w:color="auto"/>
                    <w:bottom w:val="none" w:sz="0" w:space="0" w:color="auto"/>
                    <w:right w:val="none" w:sz="0" w:space="0" w:color="auto"/>
                  </w:divBdr>
                </w:div>
                <w:div w:id="1355502557">
                  <w:marLeft w:val="0"/>
                  <w:marRight w:val="0"/>
                  <w:marTop w:val="0"/>
                  <w:marBottom w:val="0"/>
                  <w:divBdr>
                    <w:top w:val="none" w:sz="0" w:space="0" w:color="auto"/>
                    <w:left w:val="none" w:sz="0" w:space="0" w:color="auto"/>
                    <w:bottom w:val="none" w:sz="0" w:space="0" w:color="auto"/>
                    <w:right w:val="none" w:sz="0" w:space="0" w:color="auto"/>
                  </w:divBdr>
                  <w:divsChild>
                    <w:div w:id="7445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156185">
          <w:marLeft w:val="0"/>
          <w:marRight w:val="0"/>
          <w:marTop w:val="0"/>
          <w:marBottom w:val="0"/>
          <w:divBdr>
            <w:top w:val="none" w:sz="0" w:space="0" w:color="auto"/>
            <w:left w:val="none" w:sz="0" w:space="0" w:color="auto"/>
            <w:bottom w:val="none" w:sz="0" w:space="0" w:color="auto"/>
            <w:right w:val="none" w:sz="0" w:space="0" w:color="auto"/>
          </w:divBdr>
          <w:divsChild>
            <w:div w:id="224803803">
              <w:marLeft w:val="0"/>
              <w:marRight w:val="0"/>
              <w:marTop w:val="0"/>
              <w:marBottom w:val="0"/>
              <w:divBdr>
                <w:top w:val="none" w:sz="0" w:space="0" w:color="auto"/>
                <w:left w:val="none" w:sz="0" w:space="0" w:color="auto"/>
                <w:bottom w:val="none" w:sz="0" w:space="0" w:color="auto"/>
                <w:right w:val="none" w:sz="0" w:space="0" w:color="auto"/>
              </w:divBdr>
              <w:divsChild>
                <w:div w:id="1796636067">
                  <w:marLeft w:val="0"/>
                  <w:marRight w:val="0"/>
                  <w:marTop w:val="0"/>
                  <w:marBottom w:val="0"/>
                  <w:divBdr>
                    <w:top w:val="none" w:sz="0" w:space="0" w:color="auto"/>
                    <w:left w:val="none" w:sz="0" w:space="0" w:color="auto"/>
                    <w:bottom w:val="none" w:sz="0" w:space="0" w:color="auto"/>
                    <w:right w:val="none" w:sz="0" w:space="0" w:color="auto"/>
                  </w:divBdr>
                  <w:divsChild>
                    <w:div w:id="438723512">
                      <w:marLeft w:val="0"/>
                      <w:marRight w:val="0"/>
                      <w:marTop w:val="0"/>
                      <w:marBottom w:val="0"/>
                      <w:divBdr>
                        <w:top w:val="none" w:sz="0" w:space="0" w:color="auto"/>
                        <w:left w:val="none" w:sz="0" w:space="0" w:color="auto"/>
                        <w:bottom w:val="none" w:sz="0" w:space="0" w:color="auto"/>
                        <w:right w:val="none" w:sz="0" w:space="0" w:color="auto"/>
                      </w:divBdr>
                      <w:divsChild>
                        <w:div w:id="280497507">
                          <w:marLeft w:val="0"/>
                          <w:marRight w:val="0"/>
                          <w:marTop w:val="0"/>
                          <w:marBottom w:val="0"/>
                          <w:divBdr>
                            <w:top w:val="none" w:sz="0" w:space="0" w:color="auto"/>
                            <w:left w:val="none" w:sz="0" w:space="0" w:color="auto"/>
                            <w:bottom w:val="none" w:sz="0" w:space="0" w:color="auto"/>
                            <w:right w:val="none" w:sz="0" w:space="0" w:color="auto"/>
                          </w:divBdr>
                          <w:divsChild>
                            <w:div w:id="2067679938">
                              <w:marLeft w:val="0"/>
                              <w:marRight w:val="0"/>
                              <w:marTop w:val="0"/>
                              <w:marBottom w:val="0"/>
                              <w:divBdr>
                                <w:top w:val="none" w:sz="0" w:space="0" w:color="auto"/>
                                <w:left w:val="none" w:sz="0" w:space="0" w:color="auto"/>
                                <w:bottom w:val="none" w:sz="0" w:space="0" w:color="auto"/>
                                <w:right w:val="none" w:sz="0" w:space="0" w:color="auto"/>
                              </w:divBdr>
                              <w:divsChild>
                                <w:div w:id="189635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935307">
                          <w:marLeft w:val="0"/>
                          <w:marRight w:val="0"/>
                          <w:marTop w:val="0"/>
                          <w:marBottom w:val="0"/>
                          <w:divBdr>
                            <w:top w:val="none" w:sz="0" w:space="0" w:color="auto"/>
                            <w:left w:val="none" w:sz="0" w:space="0" w:color="auto"/>
                            <w:bottom w:val="none" w:sz="0" w:space="0" w:color="auto"/>
                            <w:right w:val="none" w:sz="0" w:space="0" w:color="auto"/>
                          </w:divBdr>
                        </w:div>
                      </w:divsChild>
                    </w:div>
                    <w:div w:id="665673080">
                      <w:marLeft w:val="0"/>
                      <w:marRight w:val="0"/>
                      <w:marTop w:val="0"/>
                      <w:marBottom w:val="0"/>
                      <w:divBdr>
                        <w:top w:val="none" w:sz="0" w:space="0" w:color="auto"/>
                        <w:left w:val="none" w:sz="0" w:space="0" w:color="auto"/>
                        <w:bottom w:val="none" w:sz="0" w:space="0" w:color="auto"/>
                        <w:right w:val="none" w:sz="0" w:space="0" w:color="auto"/>
                      </w:divBdr>
                      <w:divsChild>
                        <w:div w:id="324284831">
                          <w:marLeft w:val="0"/>
                          <w:marRight w:val="0"/>
                          <w:marTop w:val="0"/>
                          <w:marBottom w:val="0"/>
                          <w:divBdr>
                            <w:top w:val="none" w:sz="0" w:space="0" w:color="auto"/>
                            <w:left w:val="none" w:sz="0" w:space="0" w:color="auto"/>
                            <w:bottom w:val="none" w:sz="0" w:space="0" w:color="auto"/>
                            <w:right w:val="none" w:sz="0" w:space="0" w:color="auto"/>
                          </w:divBdr>
                          <w:divsChild>
                            <w:div w:id="1867520129">
                              <w:marLeft w:val="0"/>
                              <w:marRight w:val="0"/>
                              <w:marTop w:val="0"/>
                              <w:marBottom w:val="0"/>
                              <w:divBdr>
                                <w:top w:val="none" w:sz="0" w:space="0" w:color="auto"/>
                                <w:left w:val="none" w:sz="0" w:space="0" w:color="auto"/>
                                <w:bottom w:val="none" w:sz="0" w:space="0" w:color="auto"/>
                                <w:right w:val="none" w:sz="0" w:space="0" w:color="auto"/>
                              </w:divBdr>
                            </w:div>
                            <w:div w:id="1900431495">
                              <w:marLeft w:val="0"/>
                              <w:marRight w:val="0"/>
                              <w:marTop w:val="0"/>
                              <w:marBottom w:val="0"/>
                              <w:divBdr>
                                <w:top w:val="none" w:sz="0" w:space="0" w:color="auto"/>
                                <w:left w:val="none" w:sz="0" w:space="0" w:color="auto"/>
                                <w:bottom w:val="none" w:sz="0" w:space="0" w:color="auto"/>
                                <w:right w:val="none" w:sz="0" w:space="0" w:color="auto"/>
                              </w:divBdr>
                              <w:divsChild>
                                <w:div w:id="812528793">
                                  <w:marLeft w:val="0"/>
                                  <w:marRight w:val="0"/>
                                  <w:marTop w:val="0"/>
                                  <w:marBottom w:val="0"/>
                                  <w:divBdr>
                                    <w:top w:val="none" w:sz="0" w:space="0" w:color="auto"/>
                                    <w:left w:val="none" w:sz="0" w:space="0" w:color="auto"/>
                                    <w:bottom w:val="none" w:sz="0" w:space="0" w:color="auto"/>
                                    <w:right w:val="none" w:sz="0" w:space="0" w:color="auto"/>
                                  </w:divBdr>
                                  <w:divsChild>
                                    <w:div w:id="36472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504270">
                      <w:marLeft w:val="0"/>
                      <w:marRight w:val="0"/>
                      <w:marTop w:val="0"/>
                      <w:marBottom w:val="0"/>
                      <w:divBdr>
                        <w:top w:val="none" w:sz="0" w:space="0" w:color="auto"/>
                        <w:left w:val="none" w:sz="0" w:space="0" w:color="auto"/>
                        <w:bottom w:val="none" w:sz="0" w:space="0" w:color="auto"/>
                        <w:right w:val="none" w:sz="0" w:space="0" w:color="auto"/>
                      </w:divBdr>
                      <w:divsChild>
                        <w:div w:id="1157768967">
                          <w:marLeft w:val="0"/>
                          <w:marRight w:val="0"/>
                          <w:marTop w:val="0"/>
                          <w:marBottom w:val="0"/>
                          <w:divBdr>
                            <w:top w:val="none" w:sz="0" w:space="0" w:color="auto"/>
                            <w:left w:val="none" w:sz="0" w:space="0" w:color="auto"/>
                            <w:bottom w:val="none" w:sz="0" w:space="0" w:color="auto"/>
                            <w:right w:val="none" w:sz="0" w:space="0" w:color="auto"/>
                          </w:divBdr>
                          <w:divsChild>
                            <w:div w:id="221447754">
                              <w:marLeft w:val="0"/>
                              <w:marRight w:val="0"/>
                              <w:marTop w:val="0"/>
                              <w:marBottom w:val="0"/>
                              <w:divBdr>
                                <w:top w:val="none" w:sz="0" w:space="0" w:color="auto"/>
                                <w:left w:val="none" w:sz="0" w:space="0" w:color="auto"/>
                                <w:bottom w:val="none" w:sz="0" w:space="0" w:color="auto"/>
                                <w:right w:val="none" w:sz="0" w:space="0" w:color="auto"/>
                              </w:divBdr>
                              <w:divsChild>
                                <w:div w:id="4923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338857">
                  <w:marLeft w:val="0"/>
                  <w:marRight w:val="0"/>
                  <w:marTop w:val="0"/>
                  <w:marBottom w:val="0"/>
                  <w:divBdr>
                    <w:top w:val="none" w:sz="0" w:space="0" w:color="auto"/>
                    <w:left w:val="none" w:sz="0" w:space="0" w:color="auto"/>
                    <w:bottom w:val="none" w:sz="0" w:space="0" w:color="auto"/>
                    <w:right w:val="none" w:sz="0" w:space="0" w:color="auto"/>
                  </w:divBdr>
                  <w:divsChild>
                    <w:div w:id="1639988838">
                      <w:marLeft w:val="0"/>
                      <w:marRight w:val="0"/>
                      <w:marTop w:val="0"/>
                      <w:marBottom w:val="0"/>
                      <w:divBdr>
                        <w:top w:val="none" w:sz="0" w:space="0" w:color="auto"/>
                        <w:left w:val="none" w:sz="0" w:space="0" w:color="auto"/>
                        <w:bottom w:val="none" w:sz="0" w:space="0" w:color="auto"/>
                        <w:right w:val="none" w:sz="0" w:space="0" w:color="auto"/>
                      </w:divBdr>
                      <w:divsChild>
                        <w:div w:id="18095432">
                          <w:marLeft w:val="0"/>
                          <w:marRight w:val="0"/>
                          <w:marTop w:val="0"/>
                          <w:marBottom w:val="0"/>
                          <w:divBdr>
                            <w:top w:val="none" w:sz="0" w:space="0" w:color="auto"/>
                            <w:left w:val="none" w:sz="0" w:space="0" w:color="auto"/>
                            <w:bottom w:val="none" w:sz="0" w:space="0" w:color="auto"/>
                            <w:right w:val="none" w:sz="0" w:space="0" w:color="auto"/>
                          </w:divBdr>
                          <w:divsChild>
                            <w:div w:id="1858536658">
                              <w:marLeft w:val="0"/>
                              <w:marRight w:val="0"/>
                              <w:marTop w:val="0"/>
                              <w:marBottom w:val="0"/>
                              <w:divBdr>
                                <w:top w:val="none" w:sz="0" w:space="0" w:color="auto"/>
                                <w:left w:val="none" w:sz="0" w:space="0" w:color="auto"/>
                                <w:bottom w:val="none" w:sz="0" w:space="0" w:color="auto"/>
                                <w:right w:val="none" w:sz="0" w:space="0" w:color="auto"/>
                              </w:divBdr>
                              <w:divsChild>
                                <w:div w:id="630672172">
                                  <w:marLeft w:val="0"/>
                                  <w:marRight w:val="0"/>
                                  <w:marTop w:val="0"/>
                                  <w:marBottom w:val="0"/>
                                  <w:divBdr>
                                    <w:top w:val="none" w:sz="0" w:space="0" w:color="auto"/>
                                    <w:left w:val="none" w:sz="0" w:space="0" w:color="auto"/>
                                    <w:bottom w:val="none" w:sz="0" w:space="0" w:color="auto"/>
                                    <w:right w:val="none" w:sz="0" w:space="0" w:color="auto"/>
                                  </w:divBdr>
                                  <w:divsChild>
                                    <w:div w:id="1497502495">
                                      <w:marLeft w:val="0"/>
                                      <w:marRight w:val="0"/>
                                      <w:marTop w:val="0"/>
                                      <w:marBottom w:val="0"/>
                                      <w:divBdr>
                                        <w:top w:val="none" w:sz="0" w:space="0" w:color="auto"/>
                                        <w:left w:val="none" w:sz="0" w:space="0" w:color="auto"/>
                                        <w:bottom w:val="none" w:sz="0" w:space="0" w:color="auto"/>
                                        <w:right w:val="none" w:sz="0" w:space="0" w:color="auto"/>
                                      </w:divBdr>
                                      <w:divsChild>
                                        <w:div w:id="2132698271">
                                          <w:marLeft w:val="0"/>
                                          <w:marRight w:val="0"/>
                                          <w:marTop w:val="0"/>
                                          <w:marBottom w:val="0"/>
                                          <w:divBdr>
                                            <w:top w:val="none" w:sz="0" w:space="0" w:color="auto"/>
                                            <w:left w:val="none" w:sz="0" w:space="0" w:color="auto"/>
                                            <w:bottom w:val="none" w:sz="0" w:space="0" w:color="auto"/>
                                            <w:right w:val="none" w:sz="0" w:space="0" w:color="auto"/>
                                          </w:divBdr>
                                          <w:divsChild>
                                            <w:div w:id="33847152">
                                              <w:marLeft w:val="0"/>
                                              <w:marRight w:val="0"/>
                                              <w:marTop w:val="0"/>
                                              <w:marBottom w:val="0"/>
                                              <w:divBdr>
                                                <w:top w:val="none" w:sz="0" w:space="0" w:color="auto"/>
                                                <w:left w:val="none" w:sz="0" w:space="0" w:color="auto"/>
                                                <w:bottom w:val="none" w:sz="0" w:space="0" w:color="auto"/>
                                                <w:right w:val="none" w:sz="0" w:space="0" w:color="auto"/>
                                              </w:divBdr>
                                            </w:div>
                                            <w:div w:id="148258184">
                                              <w:marLeft w:val="0"/>
                                              <w:marRight w:val="0"/>
                                              <w:marTop w:val="0"/>
                                              <w:marBottom w:val="0"/>
                                              <w:divBdr>
                                                <w:top w:val="none" w:sz="0" w:space="0" w:color="auto"/>
                                                <w:left w:val="none" w:sz="0" w:space="0" w:color="auto"/>
                                                <w:bottom w:val="none" w:sz="0" w:space="0" w:color="auto"/>
                                                <w:right w:val="none" w:sz="0" w:space="0" w:color="auto"/>
                                              </w:divBdr>
                                            </w:div>
                                            <w:div w:id="708603328">
                                              <w:marLeft w:val="0"/>
                                              <w:marRight w:val="0"/>
                                              <w:marTop w:val="0"/>
                                              <w:marBottom w:val="0"/>
                                              <w:divBdr>
                                                <w:top w:val="none" w:sz="0" w:space="0" w:color="auto"/>
                                                <w:left w:val="none" w:sz="0" w:space="0" w:color="auto"/>
                                                <w:bottom w:val="none" w:sz="0" w:space="0" w:color="auto"/>
                                                <w:right w:val="none" w:sz="0" w:space="0" w:color="auto"/>
                                              </w:divBdr>
                                            </w:div>
                                            <w:div w:id="868375485">
                                              <w:marLeft w:val="0"/>
                                              <w:marRight w:val="0"/>
                                              <w:marTop w:val="0"/>
                                              <w:marBottom w:val="120"/>
                                              <w:divBdr>
                                                <w:top w:val="none" w:sz="0" w:space="0" w:color="auto"/>
                                                <w:left w:val="none" w:sz="0" w:space="0" w:color="auto"/>
                                                <w:bottom w:val="none" w:sz="0" w:space="0" w:color="auto"/>
                                                <w:right w:val="none" w:sz="0" w:space="0" w:color="auto"/>
                                              </w:divBdr>
                                            </w:div>
                                            <w:div w:id="1006325840">
                                              <w:marLeft w:val="0"/>
                                              <w:marRight w:val="0"/>
                                              <w:marTop w:val="0"/>
                                              <w:marBottom w:val="0"/>
                                              <w:divBdr>
                                                <w:top w:val="none" w:sz="0" w:space="0" w:color="auto"/>
                                                <w:left w:val="none" w:sz="0" w:space="0" w:color="auto"/>
                                                <w:bottom w:val="none" w:sz="0" w:space="0" w:color="auto"/>
                                                <w:right w:val="none" w:sz="0" w:space="0" w:color="auto"/>
                                              </w:divBdr>
                                            </w:div>
                                            <w:div w:id="1095782315">
                                              <w:marLeft w:val="0"/>
                                              <w:marRight w:val="0"/>
                                              <w:marTop w:val="0"/>
                                              <w:marBottom w:val="120"/>
                                              <w:divBdr>
                                                <w:top w:val="none" w:sz="0" w:space="0" w:color="auto"/>
                                                <w:left w:val="none" w:sz="0" w:space="0" w:color="auto"/>
                                                <w:bottom w:val="none" w:sz="0" w:space="0" w:color="auto"/>
                                                <w:right w:val="none" w:sz="0" w:space="0" w:color="auto"/>
                                              </w:divBdr>
                                            </w:div>
                                            <w:div w:id="1438016461">
                                              <w:marLeft w:val="0"/>
                                              <w:marRight w:val="0"/>
                                              <w:marTop w:val="0"/>
                                              <w:marBottom w:val="120"/>
                                              <w:divBdr>
                                                <w:top w:val="none" w:sz="0" w:space="0" w:color="auto"/>
                                                <w:left w:val="none" w:sz="0" w:space="0" w:color="auto"/>
                                                <w:bottom w:val="none" w:sz="0" w:space="0" w:color="auto"/>
                                                <w:right w:val="none" w:sz="0" w:space="0" w:color="auto"/>
                                              </w:divBdr>
                                            </w:div>
                                            <w:div w:id="1554806731">
                                              <w:marLeft w:val="0"/>
                                              <w:marRight w:val="0"/>
                                              <w:marTop w:val="0"/>
                                              <w:marBottom w:val="120"/>
                                              <w:divBdr>
                                                <w:top w:val="none" w:sz="0" w:space="0" w:color="auto"/>
                                                <w:left w:val="none" w:sz="0" w:space="0" w:color="auto"/>
                                                <w:bottom w:val="none" w:sz="0" w:space="0" w:color="auto"/>
                                                <w:right w:val="none" w:sz="0" w:space="0" w:color="auto"/>
                                              </w:divBdr>
                                            </w:div>
                                            <w:div w:id="1951743256">
                                              <w:marLeft w:val="0"/>
                                              <w:marRight w:val="0"/>
                                              <w:marTop w:val="0"/>
                                              <w:marBottom w:val="120"/>
                                              <w:divBdr>
                                                <w:top w:val="none" w:sz="0" w:space="0" w:color="auto"/>
                                                <w:left w:val="none" w:sz="0" w:space="0" w:color="auto"/>
                                                <w:bottom w:val="none" w:sz="0" w:space="0" w:color="auto"/>
                                                <w:right w:val="none" w:sz="0" w:space="0" w:color="auto"/>
                                              </w:divBdr>
                                            </w:div>
                                            <w:div w:id="204028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8942737">
                  <w:marLeft w:val="0"/>
                  <w:marRight w:val="0"/>
                  <w:marTop w:val="0"/>
                  <w:marBottom w:val="0"/>
                  <w:divBdr>
                    <w:top w:val="none" w:sz="0" w:space="0" w:color="auto"/>
                    <w:left w:val="none" w:sz="0" w:space="0" w:color="auto"/>
                    <w:bottom w:val="none" w:sz="0" w:space="0" w:color="auto"/>
                    <w:right w:val="none" w:sz="0" w:space="0" w:color="auto"/>
                  </w:divBdr>
                  <w:divsChild>
                    <w:div w:id="671836754">
                      <w:marLeft w:val="0"/>
                      <w:marRight w:val="0"/>
                      <w:marTop w:val="0"/>
                      <w:marBottom w:val="0"/>
                      <w:divBdr>
                        <w:top w:val="none" w:sz="0" w:space="0" w:color="auto"/>
                        <w:left w:val="none" w:sz="0" w:space="0" w:color="auto"/>
                        <w:bottom w:val="none" w:sz="0" w:space="0" w:color="auto"/>
                        <w:right w:val="none" w:sz="0" w:space="0" w:color="auto"/>
                      </w:divBdr>
                    </w:div>
                    <w:div w:id="1515338490">
                      <w:marLeft w:val="0"/>
                      <w:marRight w:val="0"/>
                      <w:marTop w:val="0"/>
                      <w:marBottom w:val="0"/>
                      <w:divBdr>
                        <w:top w:val="none" w:sz="0" w:space="0" w:color="auto"/>
                        <w:left w:val="none" w:sz="0" w:space="0" w:color="auto"/>
                        <w:bottom w:val="none" w:sz="0" w:space="0" w:color="auto"/>
                        <w:right w:val="none" w:sz="0" w:space="0" w:color="auto"/>
                      </w:divBdr>
                    </w:div>
                    <w:div w:id="199845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52719">
      <w:bodyDiv w:val="1"/>
      <w:marLeft w:val="0"/>
      <w:marRight w:val="0"/>
      <w:marTop w:val="0"/>
      <w:marBottom w:val="0"/>
      <w:divBdr>
        <w:top w:val="none" w:sz="0" w:space="0" w:color="auto"/>
        <w:left w:val="none" w:sz="0" w:space="0" w:color="auto"/>
        <w:bottom w:val="none" w:sz="0" w:space="0" w:color="auto"/>
        <w:right w:val="none" w:sz="0" w:space="0" w:color="auto"/>
      </w:divBdr>
    </w:div>
    <w:div w:id="832179334">
      <w:bodyDiv w:val="1"/>
      <w:marLeft w:val="0"/>
      <w:marRight w:val="0"/>
      <w:marTop w:val="0"/>
      <w:marBottom w:val="0"/>
      <w:divBdr>
        <w:top w:val="none" w:sz="0" w:space="0" w:color="auto"/>
        <w:left w:val="none" w:sz="0" w:space="0" w:color="auto"/>
        <w:bottom w:val="none" w:sz="0" w:space="0" w:color="auto"/>
        <w:right w:val="none" w:sz="0" w:space="0" w:color="auto"/>
      </w:divBdr>
    </w:div>
    <w:div w:id="860972985">
      <w:bodyDiv w:val="1"/>
      <w:marLeft w:val="0"/>
      <w:marRight w:val="0"/>
      <w:marTop w:val="0"/>
      <w:marBottom w:val="0"/>
      <w:divBdr>
        <w:top w:val="none" w:sz="0" w:space="0" w:color="auto"/>
        <w:left w:val="none" w:sz="0" w:space="0" w:color="auto"/>
        <w:bottom w:val="none" w:sz="0" w:space="0" w:color="auto"/>
        <w:right w:val="none" w:sz="0" w:space="0" w:color="auto"/>
      </w:divBdr>
    </w:div>
    <w:div w:id="900675841">
      <w:bodyDiv w:val="1"/>
      <w:marLeft w:val="0"/>
      <w:marRight w:val="0"/>
      <w:marTop w:val="0"/>
      <w:marBottom w:val="0"/>
      <w:divBdr>
        <w:top w:val="none" w:sz="0" w:space="0" w:color="auto"/>
        <w:left w:val="none" w:sz="0" w:space="0" w:color="auto"/>
        <w:bottom w:val="none" w:sz="0" w:space="0" w:color="auto"/>
        <w:right w:val="none" w:sz="0" w:space="0" w:color="auto"/>
      </w:divBdr>
    </w:div>
    <w:div w:id="904145229">
      <w:bodyDiv w:val="1"/>
      <w:marLeft w:val="0"/>
      <w:marRight w:val="0"/>
      <w:marTop w:val="0"/>
      <w:marBottom w:val="0"/>
      <w:divBdr>
        <w:top w:val="none" w:sz="0" w:space="0" w:color="auto"/>
        <w:left w:val="none" w:sz="0" w:space="0" w:color="auto"/>
        <w:bottom w:val="none" w:sz="0" w:space="0" w:color="auto"/>
        <w:right w:val="none" w:sz="0" w:space="0" w:color="auto"/>
      </w:divBdr>
    </w:div>
    <w:div w:id="952054329">
      <w:bodyDiv w:val="1"/>
      <w:marLeft w:val="0"/>
      <w:marRight w:val="0"/>
      <w:marTop w:val="0"/>
      <w:marBottom w:val="0"/>
      <w:divBdr>
        <w:top w:val="none" w:sz="0" w:space="0" w:color="auto"/>
        <w:left w:val="none" w:sz="0" w:space="0" w:color="auto"/>
        <w:bottom w:val="none" w:sz="0" w:space="0" w:color="auto"/>
        <w:right w:val="none" w:sz="0" w:space="0" w:color="auto"/>
      </w:divBdr>
    </w:div>
    <w:div w:id="960109959">
      <w:bodyDiv w:val="1"/>
      <w:marLeft w:val="0"/>
      <w:marRight w:val="0"/>
      <w:marTop w:val="0"/>
      <w:marBottom w:val="0"/>
      <w:divBdr>
        <w:top w:val="none" w:sz="0" w:space="0" w:color="auto"/>
        <w:left w:val="none" w:sz="0" w:space="0" w:color="auto"/>
        <w:bottom w:val="none" w:sz="0" w:space="0" w:color="auto"/>
        <w:right w:val="none" w:sz="0" w:space="0" w:color="auto"/>
      </w:divBdr>
    </w:div>
    <w:div w:id="977681449">
      <w:bodyDiv w:val="1"/>
      <w:marLeft w:val="0"/>
      <w:marRight w:val="0"/>
      <w:marTop w:val="0"/>
      <w:marBottom w:val="0"/>
      <w:divBdr>
        <w:top w:val="none" w:sz="0" w:space="0" w:color="auto"/>
        <w:left w:val="none" w:sz="0" w:space="0" w:color="auto"/>
        <w:bottom w:val="none" w:sz="0" w:space="0" w:color="auto"/>
        <w:right w:val="none" w:sz="0" w:space="0" w:color="auto"/>
      </w:divBdr>
    </w:div>
    <w:div w:id="1038046607">
      <w:bodyDiv w:val="1"/>
      <w:marLeft w:val="0"/>
      <w:marRight w:val="0"/>
      <w:marTop w:val="0"/>
      <w:marBottom w:val="0"/>
      <w:divBdr>
        <w:top w:val="none" w:sz="0" w:space="0" w:color="auto"/>
        <w:left w:val="none" w:sz="0" w:space="0" w:color="auto"/>
        <w:bottom w:val="none" w:sz="0" w:space="0" w:color="auto"/>
        <w:right w:val="none" w:sz="0" w:space="0" w:color="auto"/>
      </w:divBdr>
    </w:div>
    <w:div w:id="1111172632">
      <w:bodyDiv w:val="1"/>
      <w:marLeft w:val="0"/>
      <w:marRight w:val="0"/>
      <w:marTop w:val="0"/>
      <w:marBottom w:val="0"/>
      <w:divBdr>
        <w:top w:val="none" w:sz="0" w:space="0" w:color="auto"/>
        <w:left w:val="none" w:sz="0" w:space="0" w:color="auto"/>
        <w:bottom w:val="none" w:sz="0" w:space="0" w:color="auto"/>
        <w:right w:val="none" w:sz="0" w:space="0" w:color="auto"/>
      </w:divBdr>
      <w:divsChild>
        <w:div w:id="612905185">
          <w:marLeft w:val="0"/>
          <w:marRight w:val="0"/>
          <w:marTop w:val="0"/>
          <w:marBottom w:val="0"/>
          <w:divBdr>
            <w:top w:val="none" w:sz="0" w:space="0" w:color="auto"/>
            <w:left w:val="none" w:sz="0" w:space="0" w:color="auto"/>
            <w:bottom w:val="none" w:sz="0" w:space="0" w:color="auto"/>
            <w:right w:val="none" w:sz="0" w:space="0" w:color="auto"/>
          </w:divBdr>
        </w:div>
        <w:div w:id="1662004858">
          <w:marLeft w:val="0"/>
          <w:marRight w:val="0"/>
          <w:marTop w:val="0"/>
          <w:marBottom w:val="0"/>
          <w:divBdr>
            <w:top w:val="none" w:sz="0" w:space="0" w:color="auto"/>
            <w:left w:val="none" w:sz="0" w:space="0" w:color="auto"/>
            <w:bottom w:val="none" w:sz="0" w:space="0" w:color="auto"/>
            <w:right w:val="none" w:sz="0" w:space="0" w:color="auto"/>
          </w:divBdr>
        </w:div>
        <w:div w:id="1845049944">
          <w:marLeft w:val="0"/>
          <w:marRight w:val="0"/>
          <w:marTop w:val="0"/>
          <w:marBottom w:val="0"/>
          <w:divBdr>
            <w:top w:val="none" w:sz="0" w:space="0" w:color="auto"/>
            <w:left w:val="none" w:sz="0" w:space="0" w:color="auto"/>
            <w:bottom w:val="none" w:sz="0" w:space="0" w:color="auto"/>
            <w:right w:val="none" w:sz="0" w:space="0" w:color="auto"/>
          </w:divBdr>
        </w:div>
      </w:divsChild>
    </w:div>
    <w:div w:id="1153908905">
      <w:bodyDiv w:val="1"/>
      <w:marLeft w:val="0"/>
      <w:marRight w:val="0"/>
      <w:marTop w:val="0"/>
      <w:marBottom w:val="0"/>
      <w:divBdr>
        <w:top w:val="none" w:sz="0" w:space="0" w:color="auto"/>
        <w:left w:val="none" w:sz="0" w:space="0" w:color="auto"/>
        <w:bottom w:val="none" w:sz="0" w:space="0" w:color="auto"/>
        <w:right w:val="none" w:sz="0" w:space="0" w:color="auto"/>
      </w:divBdr>
    </w:div>
    <w:div w:id="1257983094">
      <w:bodyDiv w:val="1"/>
      <w:marLeft w:val="0"/>
      <w:marRight w:val="0"/>
      <w:marTop w:val="0"/>
      <w:marBottom w:val="0"/>
      <w:divBdr>
        <w:top w:val="none" w:sz="0" w:space="0" w:color="auto"/>
        <w:left w:val="none" w:sz="0" w:space="0" w:color="auto"/>
        <w:bottom w:val="none" w:sz="0" w:space="0" w:color="auto"/>
        <w:right w:val="none" w:sz="0" w:space="0" w:color="auto"/>
      </w:divBdr>
    </w:div>
    <w:div w:id="1415391512">
      <w:bodyDiv w:val="1"/>
      <w:marLeft w:val="0"/>
      <w:marRight w:val="0"/>
      <w:marTop w:val="0"/>
      <w:marBottom w:val="0"/>
      <w:divBdr>
        <w:top w:val="none" w:sz="0" w:space="0" w:color="auto"/>
        <w:left w:val="none" w:sz="0" w:space="0" w:color="auto"/>
        <w:bottom w:val="none" w:sz="0" w:space="0" w:color="auto"/>
        <w:right w:val="none" w:sz="0" w:space="0" w:color="auto"/>
      </w:divBdr>
    </w:div>
    <w:div w:id="1420784929">
      <w:bodyDiv w:val="1"/>
      <w:marLeft w:val="0"/>
      <w:marRight w:val="0"/>
      <w:marTop w:val="0"/>
      <w:marBottom w:val="0"/>
      <w:divBdr>
        <w:top w:val="none" w:sz="0" w:space="0" w:color="auto"/>
        <w:left w:val="none" w:sz="0" w:space="0" w:color="auto"/>
        <w:bottom w:val="none" w:sz="0" w:space="0" w:color="auto"/>
        <w:right w:val="none" w:sz="0" w:space="0" w:color="auto"/>
      </w:divBdr>
    </w:div>
    <w:div w:id="1517234015">
      <w:bodyDiv w:val="1"/>
      <w:marLeft w:val="0"/>
      <w:marRight w:val="0"/>
      <w:marTop w:val="0"/>
      <w:marBottom w:val="0"/>
      <w:divBdr>
        <w:top w:val="none" w:sz="0" w:space="0" w:color="auto"/>
        <w:left w:val="none" w:sz="0" w:space="0" w:color="auto"/>
        <w:bottom w:val="none" w:sz="0" w:space="0" w:color="auto"/>
        <w:right w:val="none" w:sz="0" w:space="0" w:color="auto"/>
      </w:divBdr>
    </w:div>
    <w:div w:id="1567184690">
      <w:bodyDiv w:val="1"/>
      <w:marLeft w:val="0"/>
      <w:marRight w:val="0"/>
      <w:marTop w:val="0"/>
      <w:marBottom w:val="0"/>
      <w:divBdr>
        <w:top w:val="none" w:sz="0" w:space="0" w:color="auto"/>
        <w:left w:val="none" w:sz="0" w:space="0" w:color="auto"/>
        <w:bottom w:val="none" w:sz="0" w:space="0" w:color="auto"/>
        <w:right w:val="none" w:sz="0" w:space="0" w:color="auto"/>
      </w:divBdr>
    </w:div>
    <w:div w:id="1569226003">
      <w:bodyDiv w:val="1"/>
      <w:marLeft w:val="0"/>
      <w:marRight w:val="0"/>
      <w:marTop w:val="0"/>
      <w:marBottom w:val="0"/>
      <w:divBdr>
        <w:top w:val="none" w:sz="0" w:space="0" w:color="auto"/>
        <w:left w:val="none" w:sz="0" w:space="0" w:color="auto"/>
        <w:bottom w:val="none" w:sz="0" w:space="0" w:color="auto"/>
        <w:right w:val="none" w:sz="0" w:space="0" w:color="auto"/>
      </w:divBdr>
    </w:div>
    <w:div w:id="1591546662">
      <w:bodyDiv w:val="1"/>
      <w:marLeft w:val="0"/>
      <w:marRight w:val="0"/>
      <w:marTop w:val="0"/>
      <w:marBottom w:val="0"/>
      <w:divBdr>
        <w:top w:val="none" w:sz="0" w:space="0" w:color="auto"/>
        <w:left w:val="none" w:sz="0" w:space="0" w:color="auto"/>
        <w:bottom w:val="none" w:sz="0" w:space="0" w:color="auto"/>
        <w:right w:val="none" w:sz="0" w:space="0" w:color="auto"/>
      </w:divBdr>
      <w:divsChild>
        <w:div w:id="900866566">
          <w:marLeft w:val="0"/>
          <w:marRight w:val="0"/>
          <w:marTop w:val="0"/>
          <w:marBottom w:val="240"/>
          <w:divBdr>
            <w:top w:val="none" w:sz="0" w:space="0" w:color="auto"/>
            <w:left w:val="none" w:sz="0" w:space="0" w:color="auto"/>
            <w:bottom w:val="none" w:sz="0" w:space="0" w:color="auto"/>
            <w:right w:val="none" w:sz="0" w:space="0" w:color="auto"/>
          </w:divBdr>
        </w:div>
        <w:div w:id="1805195547">
          <w:marLeft w:val="360"/>
          <w:marRight w:val="0"/>
          <w:marTop w:val="0"/>
          <w:marBottom w:val="0"/>
          <w:divBdr>
            <w:top w:val="none" w:sz="0" w:space="0" w:color="auto"/>
            <w:left w:val="none" w:sz="0" w:space="0" w:color="auto"/>
            <w:bottom w:val="none" w:sz="0" w:space="0" w:color="auto"/>
            <w:right w:val="none" w:sz="0" w:space="0" w:color="auto"/>
          </w:divBdr>
        </w:div>
      </w:divsChild>
    </w:div>
    <w:div w:id="1602567455">
      <w:bodyDiv w:val="1"/>
      <w:marLeft w:val="0"/>
      <w:marRight w:val="0"/>
      <w:marTop w:val="0"/>
      <w:marBottom w:val="0"/>
      <w:divBdr>
        <w:top w:val="none" w:sz="0" w:space="0" w:color="auto"/>
        <w:left w:val="none" w:sz="0" w:space="0" w:color="auto"/>
        <w:bottom w:val="none" w:sz="0" w:space="0" w:color="auto"/>
        <w:right w:val="none" w:sz="0" w:space="0" w:color="auto"/>
      </w:divBdr>
    </w:div>
    <w:div w:id="1607734438">
      <w:bodyDiv w:val="1"/>
      <w:marLeft w:val="0"/>
      <w:marRight w:val="0"/>
      <w:marTop w:val="0"/>
      <w:marBottom w:val="0"/>
      <w:divBdr>
        <w:top w:val="none" w:sz="0" w:space="0" w:color="auto"/>
        <w:left w:val="none" w:sz="0" w:space="0" w:color="auto"/>
        <w:bottom w:val="none" w:sz="0" w:space="0" w:color="auto"/>
        <w:right w:val="none" w:sz="0" w:space="0" w:color="auto"/>
      </w:divBdr>
    </w:div>
    <w:div w:id="1646547468">
      <w:bodyDiv w:val="1"/>
      <w:marLeft w:val="0"/>
      <w:marRight w:val="0"/>
      <w:marTop w:val="0"/>
      <w:marBottom w:val="0"/>
      <w:divBdr>
        <w:top w:val="none" w:sz="0" w:space="0" w:color="auto"/>
        <w:left w:val="none" w:sz="0" w:space="0" w:color="auto"/>
        <w:bottom w:val="none" w:sz="0" w:space="0" w:color="auto"/>
        <w:right w:val="none" w:sz="0" w:space="0" w:color="auto"/>
      </w:divBdr>
    </w:div>
    <w:div w:id="1647783817">
      <w:bodyDiv w:val="1"/>
      <w:marLeft w:val="0"/>
      <w:marRight w:val="0"/>
      <w:marTop w:val="0"/>
      <w:marBottom w:val="0"/>
      <w:divBdr>
        <w:top w:val="none" w:sz="0" w:space="0" w:color="auto"/>
        <w:left w:val="none" w:sz="0" w:space="0" w:color="auto"/>
        <w:bottom w:val="none" w:sz="0" w:space="0" w:color="auto"/>
        <w:right w:val="none" w:sz="0" w:space="0" w:color="auto"/>
      </w:divBdr>
    </w:div>
    <w:div w:id="1663073904">
      <w:bodyDiv w:val="1"/>
      <w:marLeft w:val="0"/>
      <w:marRight w:val="0"/>
      <w:marTop w:val="0"/>
      <w:marBottom w:val="0"/>
      <w:divBdr>
        <w:top w:val="none" w:sz="0" w:space="0" w:color="auto"/>
        <w:left w:val="none" w:sz="0" w:space="0" w:color="auto"/>
        <w:bottom w:val="none" w:sz="0" w:space="0" w:color="auto"/>
        <w:right w:val="none" w:sz="0" w:space="0" w:color="auto"/>
      </w:divBdr>
    </w:div>
    <w:div w:id="1666588055">
      <w:bodyDiv w:val="1"/>
      <w:marLeft w:val="0"/>
      <w:marRight w:val="0"/>
      <w:marTop w:val="0"/>
      <w:marBottom w:val="0"/>
      <w:divBdr>
        <w:top w:val="none" w:sz="0" w:space="0" w:color="auto"/>
        <w:left w:val="none" w:sz="0" w:space="0" w:color="auto"/>
        <w:bottom w:val="none" w:sz="0" w:space="0" w:color="auto"/>
        <w:right w:val="none" w:sz="0" w:space="0" w:color="auto"/>
      </w:divBdr>
    </w:div>
    <w:div w:id="1688752255">
      <w:bodyDiv w:val="1"/>
      <w:marLeft w:val="0"/>
      <w:marRight w:val="0"/>
      <w:marTop w:val="0"/>
      <w:marBottom w:val="0"/>
      <w:divBdr>
        <w:top w:val="none" w:sz="0" w:space="0" w:color="auto"/>
        <w:left w:val="none" w:sz="0" w:space="0" w:color="auto"/>
        <w:bottom w:val="none" w:sz="0" w:space="0" w:color="auto"/>
        <w:right w:val="none" w:sz="0" w:space="0" w:color="auto"/>
      </w:divBdr>
    </w:div>
    <w:div w:id="1735086718">
      <w:bodyDiv w:val="1"/>
      <w:marLeft w:val="0"/>
      <w:marRight w:val="0"/>
      <w:marTop w:val="0"/>
      <w:marBottom w:val="0"/>
      <w:divBdr>
        <w:top w:val="none" w:sz="0" w:space="0" w:color="auto"/>
        <w:left w:val="none" w:sz="0" w:space="0" w:color="auto"/>
        <w:bottom w:val="none" w:sz="0" w:space="0" w:color="auto"/>
        <w:right w:val="none" w:sz="0" w:space="0" w:color="auto"/>
      </w:divBdr>
    </w:div>
    <w:div w:id="1780491519">
      <w:bodyDiv w:val="1"/>
      <w:marLeft w:val="0"/>
      <w:marRight w:val="0"/>
      <w:marTop w:val="0"/>
      <w:marBottom w:val="0"/>
      <w:divBdr>
        <w:top w:val="none" w:sz="0" w:space="0" w:color="auto"/>
        <w:left w:val="none" w:sz="0" w:space="0" w:color="auto"/>
        <w:bottom w:val="none" w:sz="0" w:space="0" w:color="auto"/>
        <w:right w:val="none" w:sz="0" w:space="0" w:color="auto"/>
      </w:divBdr>
    </w:div>
    <w:div w:id="1813598910">
      <w:bodyDiv w:val="1"/>
      <w:marLeft w:val="0"/>
      <w:marRight w:val="0"/>
      <w:marTop w:val="0"/>
      <w:marBottom w:val="0"/>
      <w:divBdr>
        <w:top w:val="none" w:sz="0" w:space="0" w:color="auto"/>
        <w:left w:val="none" w:sz="0" w:space="0" w:color="auto"/>
        <w:bottom w:val="none" w:sz="0" w:space="0" w:color="auto"/>
        <w:right w:val="none" w:sz="0" w:space="0" w:color="auto"/>
      </w:divBdr>
    </w:div>
    <w:div w:id="1824351826">
      <w:bodyDiv w:val="1"/>
      <w:marLeft w:val="0"/>
      <w:marRight w:val="0"/>
      <w:marTop w:val="0"/>
      <w:marBottom w:val="0"/>
      <w:divBdr>
        <w:top w:val="none" w:sz="0" w:space="0" w:color="auto"/>
        <w:left w:val="none" w:sz="0" w:space="0" w:color="auto"/>
        <w:bottom w:val="none" w:sz="0" w:space="0" w:color="auto"/>
        <w:right w:val="none" w:sz="0" w:space="0" w:color="auto"/>
      </w:divBdr>
    </w:div>
    <w:div w:id="1888760668">
      <w:bodyDiv w:val="1"/>
      <w:marLeft w:val="0"/>
      <w:marRight w:val="0"/>
      <w:marTop w:val="0"/>
      <w:marBottom w:val="0"/>
      <w:divBdr>
        <w:top w:val="none" w:sz="0" w:space="0" w:color="auto"/>
        <w:left w:val="none" w:sz="0" w:space="0" w:color="auto"/>
        <w:bottom w:val="none" w:sz="0" w:space="0" w:color="auto"/>
        <w:right w:val="none" w:sz="0" w:space="0" w:color="auto"/>
      </w:divBdr>
    </w:div>
    <w:div w:id="1926069610">
      <w:bodyDiv w:val="1"/>
      <w:marLeft w:val="0"/>
      <w:marRight w:val="0"/>
      <w:marTop w:val="0"/>
      <w:marBottom w:val="0"/>
      <w:divBdr>
        <w:top w:val="none" w:sz="0" w:space="0" w:color="auto"/>
        <w:left w:val="none" w:sz="0" w:space="0" w:color="auto"/>
        <w:bottom w:val="none" w:sz="0" w:space="0" w:color="auto"/>
        <w:right w:val="none" w:sz="0" w:space="0" w:color="auto"/>
      </w:divBdr>
    </w:div>
    <w:div w:id="1936353762">
      <w:bodyDiv w:val="1"/>
      <w:marLeft w:val="0"/>
      <w:marRight w:val="0"/>
      <w:marTop w:val="0"/>
      <w:marBottom w:val="0"/>
      <w:divBdr>
        <w:top w:val="none" w:sz="0" w:space="0" w:color="auto"/>
        <w:left w:val="none" w:sz="0" w:space="0" w:color="auto"/>
        <w:bottom w:val="none" w:sz="0" w:space="0" w:color="auto"/>
        <w:right w:val="none" w:sz="0" w:space="0" w:color="auto"/>
      </w:divBdr>
    </w:div>
    <w:div w:id="1946962225">
      <w:bodyDiv w:val="1"/>
      <w:marLeft w:val="0"/>
      <w:marRight w:val="0"/>
      <w:marTop w:val="0"/>
      <w:marBottom w:val="0"/>
      <w:divBdr>
        <w:top w:val="none" w:sz="0" w:space="0" w:color="auto"/>
        <w:left w:val="none" w:sz="0" w:space="0" w:color="auto"/>
        <w:bottom w:val="none" w:sz="0" w:space="0" w:color="auto"/>
        <w:right w:val="none" w:sz="0" w:space="0" w:color="auto"/>
      </w:divBdr>
    </w:div>
    <w:div w:id="1973365984">
      <w:bodyDiv w:val="1"/>
      <w:marLeft w:val="0"/>
      <w:marRight w:val="0"/>
      <w:marTop w:val="0"/>
      <w:marBottom w:val="0"/>
      <w:divBdr>
        <w:top w:val="none" w:sz="0" w:space="0" w:color="auto"/>
        <w:left w:val="none" w:sz="0" w:space="0" w:color="auto"/>
        <w:bottom w:val="none" w:sz="0" w:space="0" w:color="auto"/>
        <w:right w:val="none" w:sz="0" w:space="0" w:color="auto"/>
      </w:divBdr>
    </w:div>
    <w:div w:id="2026590978">
      <w:bodyDiv w:val="1"/>
      <w:marLeft w:val="0"/>
      <w:marRight w:val="0"/>
      <w:marTop w:val="0"/>
      <w:marBottom w:val="0"/>
      <w:divBdr>
        <w:top w:val="none" w:sz="0" w:space="0" w:color="auto"/>
        <w:left w:val="none" w:sz="0" w:space="0" w:color="auto"/>
        <w:bottom w:val="none" w:sz="0" w:space="0" w:color="auto"/>
        <w:right w:val="none" w:sz="0" w:space="0" w:color="auto"/>
      </w:divBdr>
    </w:div>
    <w:div w:id="2108965069">
      <w:bodyDiv w:val="1"/>
      <w:marLeft w:val="0"/>
      <w:marRight w:val="0"/>
      <w:marTop w:val="0"/>
      <w:marBottom w:val="0"/>
      <w:divBdr>
        <w:top w:val="none" w:sz="0" w:space="0" w:color="auto"/>
        <w:left w:val="none" w:sz="0" w:space="0" w:color="auto"/>
        <w:bottom w:val="none" w:sz="0" w:space="0" w:color="auto"/>
        <w:right w:val="none" w:sz="0" w:space="0" w:color="auto"/>
      </w:divBdr>
    </w:div>
    <w:div w:id="211656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ppercenter.org/public/grasp.cf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playlist?list=PLHmlogbKF-FxldNsrE8i3PbNQSHgypWn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26</Pages>
  <Words>9393</Words>
  <Characters>53543</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CURRICULUM VITAE</vt:lpstr>
    </vt:vector>
  </TitlesOfParts>
  <Company>Yale University</Company>
  <LinksUpToDate>false</LinksUpToDate>
  <CharactersWithSpaces>62811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Desktop Technologies</dc:creator>
  <cp:lastModifiedBy>Monin, Joan</cp:lastModifiedBy>
  <cp:revision>4</cp:revision>
  <cp:lastPrinted>2011-09-07T14:55:00Z</cp:lastPrinted>
  <dcterms:created xsi:type="dcterms:W3CDTF">2024-04-18T18:38:00Z</dcterms:created>
  <dcterms:modified xsi:type="dcterms:W3CDTF">2024-04-18T18:41:00Z</dcterms:modified>
</cp:coreProperties>
</file>