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7F8E" w14:textId="77777777" w:rsidR="000E10C7" w:rsidRPr="00C87AC6" w:rsidRDefault="000E10C7" w:rsidP="005A2265">
      <w:pPr>
        <w:pStyle w:val="Heading2"/>
        <w:jc w:val="center"/>
        <w:rPr>
          <w:rFonts w:ascii="Times New Roman" w:hAnsi="Times New Roman"/>
          <w:sz w:val="24"/>
          <w:szCs w:val="24"/>
        </w:rPr>
      </w:pPr>
      <w:r w:rsidRPr="00C87AC6">
        <w:rPr>
          <w:rFonts w:ascii="Times New Roman" w:hAnsi="Times New Roman"/>
          <w:sz w:val="24"/>
          <w:szCs w:val="24"/>
        </w:rPr>
        <w:t>CURRICULUM VITAE</w:t>
      </w:r>
    </w:p>
    <w:p w14:paraId="5F2F41CD" w14:textId="77777777" w:rsidR="00CA3763" w:rsidRPr="00C87AC6" w:rsidRDefault="00CA3763" w:rsidP="000E10C7">
      <w:pPr>
        <w:pStyle w:val="Title"/>
        <w:rPr>
          <w:rFonts w:ascii="Times New Roman" w:hAnsi="Times New Roman"/>
          <w:sz w:val="24"/>
          <w:szCs w:val="24"/>
        </w:rPr>
      </w:pPr>
    </w:p>
    <w:p w14:paraId="7B793430" w14:textId="7C4545E6" w:rsidR="000E10C7" w:rsidRPr="00C87AC6" w:rsidRDefault="000E10C7" w:rsidP="00CA3763">
      <w:pPr>
        <w:tabs>
          <w:tab w:val="left" w:pos="2160"/>
        </w:tabs>
        <w:rPr>
          <w:rFonts w:ascii="Times New Roman" w:hAnsi="Times New Roman"/>
          <w:szCs w:val="24"/>
        </w:rPr>
      </w:pPr>
      <w:r w:rsidRPr="00C87AC6">
        <w:rPr>
          <w:rFonts w:ascii="Times New Roman" w:hAnsi="Times New Roman"/>
          <w:b/>
          <w:szCs w:val="24"/>
        </w:rPr>
        <w:t>Name:</w:t>
      </w:r>
      <w:r w:rsidR="00C87AC6">
        <w:rPr>
          <w:rFonts w:ascii="Times New Roman" w:hAnsi="Times New Roman"/>
          <w:b/>
          <w:szCs w:val="24"/>
        </w:rPr>
        <w:t xml:space="preserve">  </w:t>
      </w:r>
      <w:r w:rsidR="00264424" w:rsidRPr="00C87AC6">
        <w:rPr>
          <w:rFonts w:ascii="Times New Roman" w:hAnsi="Times New Roman"/>
          <w:szCs w:val="24"/>
        </w:rPr>
        <w:t>Joan K. Monin</w:t>
      </w:r>
      <w:r w:rsidRPr="00C87AC6">
        <w:rPr>
          <w:rFonts w:ascii="Times New Roman" w:hAnsi="Times New Roman"/>
          <w:szCs w:val="24"/>
        </w:rPr>
        <w:t>, Ph.D.</w:t>
      </w:r>
    </w:p>
    <w:p w14:paraId="73D4018E" w14:textId="77777777" w:rsidR="009A2505" w:rsidRPr="00C87AC6" w:rsidRDefault="009A2505" w:rsidP="00CA3763">
      <w:pPr>
        <w:tabs>
          <w:tab w:val="left" w:pos="2160"/>
        </w:tabs>
        <w:rPr>
          <w:rFonts w:ascii="Times New Roman" w:hAnsi="Times New Roman"/>
          <w:szCs w:val="24"/>
        </w:rPr>
      </w:pPr>
    </w:p>
    <w:p w14:paraId="713025C5" w14:textId="64401E7E" w:rsidR="00280910" w:rsidRDefault="00280910" w:rsidP="003C6865">
      <w:pPr>
        <w:tabs>
          <w:tab w:val="left" w:pos="1890"/>
          <w:tab w:val="left" w:pos="2520"/>
        </w:tabs>
        <w:rPr>
          <w:rFonts w:ascii="Times New Roman" w:hAnsi="Times New Roman"/>
          <w:szCs w:val="24"/>
        </w:rPr>
      </w:pPr>
      <w:r>
        <w:rPr>
          <w:rFonts w:ascii="Times New Roman" w:hAnsi="Times New Roman"/>
          <w:b/>
          <w:szCs w:val="24"/>
        </w:rPr>
        <w:t>Version</w:t>
      </w:r>
      <w:r w:rsidRPr="00C87AC6">
        <w:rPr>
          <w:rFonts w:ascii="Times New Roman" w:hAnsi="Times New Roman"/>
          <w:b/>
          <w:szCs w:val="24"/>
        </w:rPr>
        <w:t>:</w:t>
      </w:r>
      <w:r w:rsidRPr="00C87AC6">
        <w:rPr>
          <w:rFonts w:ascii="Times New Roman" w:hAnsi="Times New Roman"/>
          <w:b/>
          <w:szCs w:val="24"/>
        </w:rPr>
        <w:tab/>
      </w:r>
      <w:r w:rsidR="00354F6B">
        <w:rPr>
          <w:rFonts w:ascii="Times New Roman" w:hAnsi="Times New Roman"/>
          <w:szCs w:val="24"/>
        </w:rPr>
        <w:t>12/</w:t>
      </w:r>
      <w:r w:rsidR="0018308A">
        <w:rPr>
          <w:rFonts w:ascii="Times New Roman" w:hAnsi="Times New Roman"/>
          <w:szCs w:val="24"/>
        </w:rPr>
        <w:t>30</w:t>
      </w:r>
      <w:r w:rsidR="00083A72">
        <w:rPr>
          <w:rFonts w:ascii="Times New Roman" w:hAnsi="Times New Roman"/>
          <w:szCs w:val="24"/>
        </w:rPr>
        <w:t>/2025</w:t>
      </w:r>
    </w:p>
    <w:p w14:paraId="13A09D4A" w14:textId="77777777" w:rsidR="00280910" w:rsidRDefault="00280910" w:rsidP="003C6865">
      <w:pPr>
        <w:tabs>
          <w:tab w:val="left" w:pos="1890"/>
          <w:tab w:val="left" w:pos="2520"/>
        </w:tabs>
        <w:rPr>
          <w:rFonts w:ascii="Times New Roman" w:hAnsi="Times New Roman"/>
          <w:b/>
          <w:szCs w:val="24"/>
        </w:rPr>
      </w:pPr>
    </w:p>
    <w:p w14:paraId="12158B9B" w14:textId="1F1D34AB" w:rsidR="00CB6AB8" w:rsidRPr="00C87AC6" w:rsidRDefault="000E10C7" w:rsidP="000E10C7">
      <w:pPr>
        <w:tabs>
          <w:tab w:val="left" w:pos="1890"/>
          <w:tab w:val="left" w:pos="2520"/>
        </w:tabs>
        <w:rPr>
          <w:rFonts w:ascii="Times New Roman" w:hAnsi="Times New Roman"/>
          <w:b/>
          <w:szCs w:val="24"/>
        </w:rPr>
      </w:pPr>
      <w:r w:rsidRPr="00C87AC6">
        <w:rPr>
          <w:rFonts w:ascii="Times New Roman" w:hAnsi="Times New Roman"/>
          <w:b/>
          <w:szCs w:val="24"/>
        </w:rPr>
        <w:t>Education:</w:t>
      </w:r>
      <w:r w:rsidRPr="00C87AC6">
        <w:rPr>
          <w:rFonts w:ascii="Times New Roman" w:hAnsi="Times New Roman"/>
          <w:b/>
          <w:szCs w:val="24"/>
        </w:rPr>
        <w:tab/>
      </w:r>
    </w:p>
    <w:p w14:paraId="5F997BB2" w14:textId="77777777" w:rsidR="00FB2A0B" w:rsidRPr="00C87AC6" w:rsidRDefault="00FB2A0B" w:rsidP="00FB2A0B">
      <w:pPr>
        <w:tabs>
          <w:tab w:val="left" w:pos="1890"/>
          <w:tab w:val="left" w:pos="2880"/>
        </w:tabs>
        <w:rPr>
          <w:rFonts w:ascii="Times New Roman" w:hAnsi="Times New Roman"/>
          <w:szCs w:val="24"/>
        </w:rPr>
      </w:pPr>
      <w:r w:rsidRPr="00C87AC6">
        <w:rPr>
          <w:rFonts w:ascii="Times New Roman" w:hAnsi="Times New Roman"/>
          <w:szCs w:val="24"/>
        </w:rPr>
        <w:t xml:space="preserve">B.A. </w:t>
      </w:r>
      <w:r w:rsidR="006B05B0" w:rsidRPr="00C87AC6">
        <w:rPr>
          <w:rFonts w:ascii="Times New Roman" w:hAnsi="Times New Roman"/>
          <w:szCs w:val="24"/>
        </w:rPr>
        <w:tab/>
      </w:r>
      <w:r w:rsidRPr="00C87AC6">
        <w:rPr>
          <w:rFonts w:ascii="Times New Roman" w:hAnsi="Times New Roman"/>
          <w:szCs w:val="24"/>
        </w:rPr>
        <w:t>University of Rochester</w:t>
      </w:r>
      <w:r w:rsidR="006B05B0" w:rsidRPr="00C87AC6">
        <w:rPr>
          <w:rFonts w:ascii="Times New Roman" w:hAnsi="Times New Roman"/>
          <w:szCs w:val="24"/>
        </w:rPr>
        <w:t xml:space="preserve"> (Psychology) 2003</w:t>
      </w:r>
      <w:r w:rsidRPr="00C87AC6">
        <w:rPr>
          <w:rFonts w:ascii="Times New Roman" w:hAnsi="Times New Roman"/>
          <w:szCs w:val="24"/>
        </w:rPr>
        <w:t xml:space="preserve"> </w:t>
      </w:r>
    </w:p>
    <w:p w14:paraId="1E2B32F5"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M.S. </w:t>
      </w:r>
      <w:r w:rsidR="006B05B0" w:rsidRPr="00A23CB7">
        <w:rPr>
          <w:rFonts w:ascii="Times New Roman" w:hAnsi="Times New Roman"/>
          <w:szCs w:val="24"/>
          <w:lang w:val="fr-CA"/>
        </w:rPr>
        <w:tab/>
      </w:r>
      <w:r w:rsidRPr="00A23CB7">
        <w:rPr>
          <w:rFonts w:ascii="Times New Roman" w:hAnsi="Times New Roman"/>
          <w:szCs w:val="24"/>
          <w:lang w:val="fr-CA"/>
        </w:rPr>
        <w:t xml:space="preserve">Carnegie Mellon </w:t>
      </w:r>
      <w:proofErr w:type="spellStart"/>
      <w:r w:rsidRPr="00A23CB7">
        <w:rPr>
          <w:rFonts w:ascii="Times New Roman" w:hAnsi="Times New Roman"/>
          <w:szCs w:val="24"/>
          <w:lang w:val="fr-CA"/>
        </w:rPr>
        <w:t>University</w:t>
      </w:r>
      <w:proofErr w:type="spellEnd"/>
      <w:r w:rsidR="006B05B0" w:rsidRPr="00A23CB7">
        <w:rPr>
          <w:rFonts w:ascii="Times New Roman" w:hAnsi="Times New Roman"/>
          <w:szCs w:val="24"/>
          <w:lang w:val="fr-CA"/>
        </w:rPr>
        <w:t xml:space="preserve"> (Psychology) 2005</w:t>
      </w:r>
      <w:r w:rsidRPr="00A23CB7">
        <w:rPr>
          <w:rFonts w:ascii="Times New Roman" w:hAnsi="Times New Roman"/>
          <w:szCs w:val="24"/>
          <w:lang w:val="fr-CA"/>
        </w:rPr>
        <w:t xml:space="preserve"> </w:t>
      </w:r>
    </w:p>
    <w:p w14:paraId="7A4EABEE"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Ph.D. </w:t>
      </w:r>
      <w:r w:rsidR="006B05B0" w:rsidRPr="00A23CB7">
        <w:rPr>
          <w:rFonts w:ascii="Times New Roman" w:hAnsi="Times New Roman"/>
          <w:szCs w:val="24"/>
          <w:lang w:val="fr-CA"/>
        </w:rPr>
        <w:tab/>
      </w:r>
      <w:r w:rsidRPr="00A23CB7">
        <w:rPr>
          <w:rFonts w:ascii="Times New Roman" w:hAnsi="Times New Roman"/>
          <w:szCs w:val="24"/>
          <w:lang w:val="fr-CA"/>
        </w:rPr>
        <w:t xml:space="preserve">Carnegie Mellon </w:t>
      </w:r>
      <w:proofErr w:type="spellStart"/>
      <w:r w:rsidRPr="00A23CB7">
        <w:rPr>
          <w:rFonts w:ascii="Times New Roman" w:hAnsi="Times New Roman"/>
          <w:szCs w:val="24"/>
          <w:lang w:val="fr-CA"/>
        </w:rPr>
        <w:t>University</w:t>
      </w:r>
      <w:proofErr w:type="spellEnd"/>
      <w:r w:rsidR="006B05B0" w:rsidRPr="00A23CB7">
        <w:rPr>
          <w:rFonts w:ascii="Times New Roman" w:hAnsi="Times New Roman"/>
          <w:szCs w:val="24"/>
          <w:lang w:val="fr-CA"/>
        </w:rPr>
        <w:t xml:space="preserve"> (Psychology)</w:t>
      </w:r>
      <w:r w:rsidRPr="00A23CB7">
        <w:rPr>
          <w:rFonts w:ascii="Times New Roman" w:hAnsi="Times New Roman"/>
          <w:szCs w:val="24"/>
          <w:lang w:val="fr-CA"/>
        </w:rPr>
        <w:t xml:space="preserve"> </w:t>
      </w:r>
      <w:r w:rsidR="006B05B0" w:rsidRPr="00A23CB7">
        <w:rPr>
          <w:rFonts w:ascii="Times New Roman" w:hAnsi="Times New Roman"/>
          <w:szCs w:val="24"/>
          <w:lang w:val="fr-CA"/>
        </w:rPr>
        <w:t>2007</w:t>
      </w:r>
    </w:p>
    <w:p w14:paraId="3726BBE1" w14:textId="77777777" w:rsidR="000E10C7" w:rsidRPr="00A23CB7" w:rsidRDefault="000E10C7" w:rsidP="000E10C7">
      <w:pPr>
        <w:tabs>
          <w:tab w:val="left" w:pos="1890"/>
          <w:tab w:val="left" w:pos="2880"/>
        </w:tabs>
        <w:rPr>
          <w:rFonts w:ascii="Times New Roman" w:hAnsi="Times New Roman"/>
          <w:szCs w:val="24"/>
          <w:lang w:val="fr-CA"/>
        </w:rPr>
      </w:pPr>
    </w:p>
    <w:p w14:paraId="6402684C"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Career/Academic Appointments:</w:t>
      </w:r>
    </w:p>
    <w:p w14:paraId="4B682957" w14:textId="77777777" w:rsidR="00BE28C1" w:rsidRPr="00C87AC6" w:rsidRDefault="00BE28C1" w:rsidP="00BE28C1">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 xml:space="preserve">Postdoctoral Fellow, University Center for Social and Urban Research, University of Pittsburgh, PA. </w:t>
      </w:r>
    </w:p>
    <w:p w14:paraId="7606C080" w14:textId="4A0C099F" w:rsidR="00FB2A0B" w:rsidRPr="00C87AC6" w:rsidRDefault="00FB2A0B" w:rsidP="00FB2A0B">
      <w:pPr>
        <w:tabs>
          <w:tab w:val="left" w:pos="1890"/>
          <w:tab w:val="left" w:pos="2880"/>
        </w:tabs>
        <w:rPr>
          <w:rFonts w:ascii="Times New Roman" w:hAnsi="Times New Roman"/>
          <w:bCs/>
          <w:szCs w:val="24"/>
        </w:rPr>
      </w:pPr>
      <w:r w:rsidRPr="00C87AC6">
        <w:rPr>
          <w:rFonts w:ascii="Times New Roman" w:hAnsi="Times New Roman"/>
          <w:bCs/>
          <w:szCs w:val="24"/>
        </w:rPr>
        <w:t>2010-</w:t>
      </w:r>
      <w:r w:rsidR="00AD0822" w:rsidRPr="00C87AC6">
        <w:rPr>
          <w:rFonts w:ascii="Times New Roman" w:hAnsi="Times New Roman"/>
          <w:bCs/>
          <w:szCs w:val="24"/>
        </w:rPr>
        <w:t>2017</w:t>
      </w:r>
      <w:r w:rsidRPr="00C87AC6">
        <w:rPr>
          <w:rFonts w:ascii="Times New Roman" w:hAnsi="Times New Roman"/>
          <w:bCs/>
          <w:szCs w:val="24"/>
        </w:rPr>
        <w:tab/>
        <w:t>Assistant Professor, Yale School of Public Health, New Haven, CT</w:t>
      </w:r>
    </w:p>
    <w:p w14:paraId="0699DB76" w14:textId="0818D3D3" w:rsidR="00AD0822" w:rsidRDefault="00AD0822" w:rsidP="00FB2A0B">
      <w:pPr>
        <w:tabs>
          <w:tab w:val="left" w:pos="1890"/>
          <w:tab w:val="left" w:pos="2880"/>
        </w:tabs>
        <w:rPr>
          <w:rFonts w:ascii="Times New Roman" w:hAnsi="Times New Roman"/>
          <w:bCs/>
          <w:szCs w:val="24"/>
        </w:rPr>
      </w:pPr>
      <w:r w:rsidRPr="00C87AC6">
        <w:rPr>
          <w:rFonts w:ascii="Times New Roman" w:hAnsi="Times New Roman"/>
          <w:bCs/>
          <w:szCs w:val="24"/>
        </w:rPr>
        <w:t>2017-</w:t>
      </w:r>
      <w:r w:rsidR="00636742">
        <w:rPr>
          <w:rFonts w:ascii="Times New Roman" w:hAnsi="Times New Roman"/>
          <w:bCs/>
          <w:szCs w:val="24"/>
        </w:rPr>
        <w:t>2020</w:t>
      </w:r>
      <w:r w:rsidRPr="00C87AC6">
        <w:rPr>
          <w:rFonts w:ascii="Times New Roman" w:hAnsi="Times New Roman"/>
          <w:bCs/>
          <w:szCs w:val="24"/>
        </w:rPr>
        <w:tab/>
        <w:t>Associate Professor (with term), Yale School of Public Health</w:t>
      </w:r>
      <w:r w:rsidR="00161A2F" w:rsidRPr="00C87AC6">
        <w:rPr>
          <w:rFonts w:ascii="Times New Roman" w:hAnsi="Times New Roman"/>
          <w:bCs/>
          <w:szCs w:val="24"/>
        </w:rPr>
        <w:t>, New Haven, CT</w:t>
      </w:r>
    </w:p>
    <w:p w14:paraId="3B830558" w14:textId="5F7FB864" w:rsidR="00636742" w:rsidRDefault="00636742" w:rsidP="00FB2A0B">
      <w:pPr>
        <w:tabs>
          <w:tab w:val="left" w:pos="1890"/>
          <w:tab w:val="left" w:pos="2880"/>
        </w:tabs>
        <w:rPr>
          <w:rFonts w:ascii="Times New Roman" w:hAnsi="Times New Roman"/>
          <w:bCs/>
          <w:szCs w:val="24"/>
        </w:rPr>
      </w:pPr>
      <w:r>
        <w:rPr>
          <w:rFonts w:ascii="Times New Roman" w:hAnsi="Times New Roman"/>
          <w:bCs/>
          <w:szCs w:val="24"/>
        </w:rPr>
        <w:t>2020-</w:t>
      </w:r>
      <w:r w:rsidR="0018308A">
        <w:rPr>
          <w:rFonts w:ascii="Times New Roman" w:hAnsi="Times New Roman"/>
          <w:bCs/>
          <w:szCs w:val="24"/>
        </w:rPr>
        <w:t>2025</w:t>
      </w:r>
      <w:r>
        <w:rPr>
          <w:rFonts w:ascii="Times New Roman" w:hAnsi="Times New Roman"/>
          <w:bCs/>
          <w:szCs w:val="24"/>
        </w:rPr>
        <w:tab/>
        <w:t>Associate Professor (with tenure), Yale School of Public Health, New Haven, CT</w:t>
      </w:r>
    </w:p>
    <w:p w14:paraId="27ED6CF0" w14:textId="5CAEA58C" w:rsidR="0018308A" w:rsidRPr="00C87AC6" w:rsidRDefault="0018308A" w:rsidP="00FB2A0B">
      <w:pPr>
        <w:tabs>
          <w:tab w:val="left" w:pos="1890"/>
          <w:tab w:val="left" w:pos="2880"/>
        </w:tabs>
        <w:rPr>
          <w:rFonts w:ascii="Times New Roman" w:hAnsi="Times New Roman"/>
          <w:bCs/>
          <w:szCs w:val="24"/>
        </w:rPr>
      </w:pPr>
      <w:r>
        <w:rPr>
          <w:rFonts w:ascii="Times New Roman" w:hAnsi="Times New Roman"/>
          <w:bCs/>
          <w:szCs w:val="24"/>
        </w:rPr>
        <w:t>2025-present</w:t>
      </w:r>
      <w:r>
        <w:rPr>
          <w:rFonts w:ascii="Times New Roman" w:hAnsi="Times New Roman"/>
          <w:bCs/>
          <w:szCs w:val="24"/>
        </w:rPr>
        <w:tab/>
        <w:t>Professor (with tenure), Yale School of Public Health, New Haven, CT</w:t>
      </w:r>
    </w:p>
    <w:p w14:paraId="7C13DCCB" w14:textId="77777777" w:rsidR="000E10C7" w:rsidRPr="00C87AC6" w:rsidRDefault="000E10C7" w:rsidP="000E10C7">
      <w:pPr>
        <w:tabs>
          <w:tab w:val="left" w:pos="1890"/>
          <w:tab w:val="left" w:pos="2880"/>
        </w:tabs>
        <w:rPr>
          <w:rFonts w:ascii="Times New Roman" w:hAnsi="Times New Roman"/>
          <w:szCs w:val="24"/>
        </w:rPr>
      </w:pPr>
    </w:p>
    <w:p w14:paraId="210A3FF9"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Administrative Positions:</w:t>
      </w:r>
    </w:p>
    <w:p w14:paraId="21450069" w14:textId="77777777" w:rsidR="002820A7" w:rsidRPr="00C87AC6" w:rsidRDefault="002820A7" w:rsidP="00581C2D">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Coordinator, The Multidisciplinary Research Program on Suffering</w:t>
      </w:r>
      <w:r w:rsidR="00962E62" w:rsidRPr="00C87AC6">
        <w:rPr>
          <w:rFonts w:ascii="Times New Roman" w:hAnsi="Times New Roman"/>
          <w:szCs w:val="24"/>
        </w:rPr>
        <w:t xml:space="preserve">, </w:t>
      </w:r>
      <w:r w:rsidRPr="00C87AC6">
        <w:rPr>
          <w:rFonts w:ascii="Times New Roman" w:hAnsi="Times New Roman"/>
          <w:szCs w:val="24"/>
        </w:rPr>
        <w:t>University Center for Social and Urban Research, University of Pittsburgh, Pittsburgh, PA.</w:t>
      </w:r>
    </w:p>
    <w:p w14:paraId="6F2D8486" w14:textId="77777777" w:rsidR="002820A7" w:rsidRPr="00C87AC6" w:rsidRDefault="002820A7" w:rsidP="000E10C7">
      <w:pPr>
        <w:tabs>
          <w:tab w:val="left" w:pos="1890"/>
          <w:tab w:val="left" w:pos="2880"/>
        </w:tabs>
        <w:rPr>
          <w:rFonts w:ascii="Times New Roman" w:hAnsi="Times New Roman"/>
          <w:szCs w:val="24"/>
        </w:rPr>
      </w:pPr>
    </w:p>
    <w:p w14:paraId="4041F45A"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Professional Honors &amp; Recognition</w:t>
      </w:r>
      <w:r w:rsidR="00581C2D" w:rsidRPr="00C87AC6">
        <w:rPr>
          <w:rFonts w:ascii="Times New Roman" w:hAnsi="Times New Roman"/>
          <w:b/>
          <w:szCs w:val="24"/>
        </w:rPr>
        <w:t>:</w:t>
      </w:r>
    </w:p>
    <w:p w14:paraId="3D47FB49" w14:textId="77777777" w:rsidR="00B62581" w:rsidRPr="00C87AC6" w:rsidRDefault="00B62581" w:rsidP="00581C2D">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p>
    <w:p w14:paraId="258EC421" w14:textId="6CEA947B" w:rsidR="00CF5DE5" w:rsidRDefault="00B62581" w:rsidP="00BD1783">
      <w:pPr>
        <w:tabs>
          <w:tab w:val="left" w:pos="1080"/>
          <w:tab w:val="left" w:pos="1890"/>
          <w:tab w:val="left" w:pos="2880"/>
        </w:tabs>
        <w:ind w:left="360" w:hanging="360"/>
        <w:rPr>
          <w:rFonts w:ascii="Times New Roman" w:hAnsi="Times New Roman"/>
          <w:b/>
          <w:szCs w:val="24"/>
        </w:rPr>
      </w:pPr>
      <w:r w:rsidRPr="00C87AC6">
        <w:rPr>
          <w:rFonts w:ascii="Times New Roman" w:hAnsi="Times New Roman"/>
          <w:szCs w:val="24"/>
        </w:rPr>
        <w:tab/>
      </w:r>
      <w:r w:rsidR="000E10C7" w:rsidRPr="00C87AC6">
        <w:rPr>
          <w:rFonts w:ascii="Times New Roman" w:hAnsi="Times New Roman"/>
          <w:b/>
          <w:szCs w:val="24"/>
        </w:rPr>
        <w:t>International/National/Regional</w:t>
      </w:r>
    </w:p>
    <w:p w14:paraId="651C18CA" w14:textId="77777777" w:rsidR="00CF2D2E" w:rsidRDefault="000C4930"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CF2D2E" w:rsidRPr="00CF2D2E">
        <w:rPr>
          <w:rFonts w:ascii="Times New Roman" w:hAnsi="Times New Roman"/>
          <w:bCs/>
          <w:szCs w:val="24"/>
        </w:rPr>
        <w:t>2024:</w:t>
      </w:r>
      <w:r w:rsidR="00CF2D2E">
        <w:rPr>
          <w:rFonts w:ascii="Times New Roman" w:hAnsi="Times New Roman"/>
          <w:bCs/>
          <w:szCs w:val="24"/>
        </w:rPr>
        <w:tab/>
      </w:r>
      <w:r w:rsidR="00CF2D2E">
        <w:rPr>
          <w:rFonts w:ascii="Times New Roman" w:hAnsi="Times New Roman"/>
          <w:bCs/>
          <w:szCs w:val="24"/>
        </w:rPr>
        <w:tab/>
      </w:r>
      <w:bookmarkStart w:id="0" w:name="_Hlk176722839"/>
      <w:r w:rsidR="00CF2D2E" w:rsidRPr="00CF2D2E">
        <w:rPr>
          <w:rFonts w:ascii="Times New Roman" w:hAnsi="Times New Roman"/>
          <w:bCs/>
          <w:szCs w:val="24"/>
        </w:rPr>
        <w:t xml:space="preserve">2024 Publication of the Year Award </w:t>
      </w:r>
      <w:r w:rsidR="00CF2D2E">
        <w:rPr>
          <w:rFonts w:ascii="Times New Roman" w:hAnsi="Times New Roman"/>
          <w:bCs/>
          <w:szCs w:val="24"/>
        </w:rPr>
        <w:t xml:space="preserve">from the </w:t>
      </w:r>
      <w:r w:rsidR="00CF2D2E" w:rsidRPr="00CF2D2E">
        <w:rPr>
          <w:rFonts w:ascii="Times New Roman" w:hAnsi="Times New Roman"/>
          <w:bCs/>
          <w:szCs w:val="24"/>
        </w:rPr>
        <w:t xml:space="preserve">International Society to Advance </w:t>
      </w:r>
    </w:p>
    <w:p w14:paraId="61BE4082" w14:textId="77777777" w:rsidR="00CF2D2E"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Alzheimer’s Research</w:t>
      </w:r>
      <w:r>
        <w:rPr>
          <w:rFonts w:ascii="Times New Roman" w:hAnsi="Times New Roman"/>
          <w:bCs/>
          <w:szCs w:val="24"/>
        </w:rPr>
        <w:t xml:space="preserve"> (Partnering with Research Participants group) for the paper </w:t>
      </w:r>
    </w:p>
    <w:p w14:paraId="303EF053" w14:textId="77777777" w:rsidR="00A56E31"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titled </w:t>
      </w:r>
      <w:r>
        <w:rPr>
          <w:rFonts w:ascii="Times New Roman" w:hAnsi="Times New Roman"/>
          <w:bCs/>
          <w:szCs w:val="24"/>
        </w:rPr>
        <w:t>“</w:t>
      </w:r>
      <w:r w:rsidRPr="00CF2D2E">
        <w:rPr>
          <w:rFonts w:ascii="Times New Roman" w:hAnsi="Times New Roman"/>
          <w:bCs/>
          <w:szCs w:val="24"/>
        </w:rPr>
        <w:t>Community-Engaged Recommendations for</w:t>
      </w:r>
      <w:r w:rsidR="00A56E31">
        <w:rPr>
          <w:rFonts w:ascii="Times New Roman" w:hAnsi="Times New Roman"/>
          <w:bCs/>
          <w:szCs w:val="24"/>
        </w:rPr>
        <w:t xml:space="preserve"> </w:t>
      </w:r>
      <w:r w:rsidRPr="00CF2D2E">
        <w:rPr>
          <w:rFonts w:ascii="Times New Roman" w:hAnsi="Times New Roman"/>
          <w:bCs/>
          <w:szCs w:val="24"/>
        </w:rPr>
        <w:t>Empowering People Living With</w:t>
      </w:r>
      <w:r>
        <w:rPr>
          <w:rFonts w:ascii="Times New Roman" w:hAnsi="Times New Roman"/>
          <w:bCs/>
          <w:szCs w:val="24"/>
        </w:rPr>
        <w:t xml:space="preserve"> </w:t>
      </w:r>
    </w:p>
    <w:p w14:paraId="0FBF84B2" w14:textId="4FF8638C" w:rsidR="00CF2D2E" w:rsidRPr="00CF2D2E" w:rsidRDefault="00A56E31"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CF2D2E" w:rsidRPr="00CF2D2E">
        <w:rPr>
          <w:rFonts w:ascii="Times New Roman" w:hAnsi="Times New Roman"/>
          <w:bCs/>
          <w:szCs w:val="24"/>
        </w:rPr>
        <w:t>Dementia to be Research Collaborators</w:t>
      </w:r>
      <w:r w:rsidR="00CF2D2E">
        <w:rPr>
          <w:rFonts w:ascii="Times New Roman" w:hAnsi="Times New Roman"/>
          <w:bCs/>
          <w:szCs w:val="24"/>
        </w:rPr>
        <w:t>”</w:t>
      </w:r>
    </w:p>
    <w:bookmarkEnd w:id="0"/>
    <w:p w14:paraId="1A436210" w14:textId="41525DE1" w:rsidR="00F87AF6" w:rsidRPr="00F87AF6" w:rsidRDefault="00CF2D2E"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F87AF6" w:rsidRPr="00F87AF6">
        <w:rPr>
          <w:rFonts w:ascii="Times New Roman" w:hAnsi="Times New Roman"/>
          <w:bCs/>
          <w:szCs w:val="24"/>
        </w:rPr>
        <w:t>2023:</w:t>
      </w:r>
      <w:r w:rsidR="00F87AF6" w:rsidRPr="00F87AF6">
        <w:rPr>
          <w:rFonts w:ascii="Times New Roman" w:hAnsi="Times New Roman"/>
          <w:bCs/>
          <w:szCs w:val="24"/>
        </w:rPr>
        <w:tab/>
      </w:r>
      <w:r w:rsidR="00F87AF6" w:rsidRPr="00F87AF6">
        <w:rPr>
          <w:rFonts w:ascii="Times New Roman" w:hAnsi="Times New Roman"/>
          <w:bCs/>
          <w:szCs w:val="24"/>
        </w:rPr>
        <w:tab/>
      </w:r>
      <w:r w:rsidR="000C71ED">
        <w:rPr>
          <w:rFonts w:ascii="Times New Roman" w:hAnsi="Times New Roman"/>
          <w:bCs/>
          <w:szCs w:val="24"/>
        </w:rPr>
        <w:t>Elected as a Fellow of the Academy of Behavioral Medicine Research</w:t>
      </w:r>
    </w:p>
    <w:p w14:paraId="7E4F2612" w14:textId="2615B8FC" w:rsidR="000C4930" w:rsidRPr="000C4930" w:rsidRDefault="00F87AF6"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0C4930">
        <w:rPr>
          <w:rFonts w:ascii="Times New Roman" w:hAnsi="Times New Roman"/>
          <w:bCs/>
          <w:szCs w:val="24"/>
        </w:rPr>
        <w:t>2023:</w:t>
      </w:r>
      <w:r w:rsidR="000C4930">
        <w:rPr>
          <w:rFonts w:ascii="Times New Roman" w:hAnsi="Times New Roman"/>
          <w:bCs/>
          <w:szCs w:val="24"/>
        </w:rPr>
        <w:tab/>
      </w:r>
      <w:r w:rsidR="000C4930">
        <w:rPr>
          <w:rFonts w:ascii="Times New Roman" w:hAnsi="Times New Roman"/>
          <w:bCs/>
          <w:szCs w:val="24"/>
        </w:rPr>
        <w:tab/>
        <w:t>Awarded American Psychosomatic Society Fellow Status</w:t>
      </w:r>
    </w:p>
    <w:p w14:paraId="78BDF47B" w14:textId="1BBEBED6" w:rsidR="002F0F3B" w:rsidRDefault="00CF5DE5"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2F0F3B">
        <w:rPr>
          <w:rFonts w:ascii="Times New Roman" w:hAnsi="Times New Roman"/>
          <w:szCs w:val="24"/>
        </w:rPr>
        <w:t>2020:</w:t>
      </w:r>
      <w:r w:rsidR="002F0F3B">
        <w:rPr>
          <w:rFonts w:ascii="Times New Roman" w:hAnsi="Times New Roman"/>
          <w:szCs w:val="24"/>
        </w:rPr>
        <w:tab/>
      </w:r>
      <w:r w:rsidR="002F0F3B">
        <w:rPr>
          <w:rFonts w:ascii="Times New Roman" w:hAnsi="Times New Roman"/>
          <w:szCs w:val="24"/>
        </w:rPr>
        <w:tab/>
        <w:t>Awarded Society for Experimental Social Psychology Fellow Status</w:t>
      </w:r>
    </w:p>
    <w:p w14:paraId="178C3336" w14:textId="2A591270" w:rsidR="0021377D" w:rsidRDefault="002F0F3B"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21377D">
        <w:rPr>
          <w:rFonts w:ascii="Times New Roman" w:hAnsi="Times New Roman"/>
          <w:szCs w:val="24"/>
        </w:rPr>
        <w:t>2020:</w:t>
      </w:r>
      <w:r w:rsidR="0021377D">
        <w:rPr>
          <w:rFonts w:ascii="Times New Roman" w:hAnsi="Times New Roman"/>
          <w:szCs w:val="24"/>
        </w:rPr>
        <w:tab/>
      </w:r>
      <w:r w:rsidR="0021377D">
        <w:rPr>
          <w:rFonts w:ascii="Times New Roman" w:hAnsi="Times New Roman"/>
          <w:szCs w:val="24"/>
        </w:rPr>
        <w:tab/>
        <w:t xml:space="preserve">Recipient of Society for the Psychology of Women, Div. 35 of the American </w:t>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t>Psychological Association’s 2020 Florence L. Denmark Award</w:t>
      </w:r>
    </w:p>
    <w:p w14:paraId="2582605F" w14:textId="789551CA" w:rsidR="003B10AD" w:rsidRPr="00C87AC6" w:rsidRDefault="0021377D"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3B10AD" w:rsidRPr="00C87AC6">
        <w:rPr>
          <w:rFonts w:ascii="Times New Roman" w:hAnsi="Times New Roman"/>
          <w:szCs w:val="24"/>
        </w:rPr>
        <w:t>2017:</w:t>
      </w:r>
      <w:r w:rsidR="003B10AD" w:rsidRPr="00C87AC6">
        <w:rPr>
          <w:rFonts w:ascii="Times New Roman" w:hAnsi="Times New Roman"/>
          <w:szCs w:val="24"/>
        </w:rPr>
        <w:tab/>
      </w:r>
      <w:r w:rsidR="003B10AD" w:rsidRPr="00C87AC6">
        <w:rPr>
          <w:rFonts w:ascii="Times New Roman" w:hAnsi="Times New Roman"/>
          <w:szCs w:val="24"/>
        </w:rPr>
        <w:tab/>
        <w:t>Awarded Gerontological Society of America Fellow Status</w:t>
      </w:r>
    </w:p>
    <w:p w14:paraId="0D7FEA27" w14:textId="63D7CF72" w:rsidR="008F2661" w:rsidRPr="00C87AC6" w:rsidRDefault="003C62FE" w:rsidP="003C62FE">
      <w:pPr>
        <w:tabs>
          <w:tab w:val="left" w:pos="1080"/>
          <w:tab w:val="left" w:pos="1890"/>
          <w:tab w:val="left" w:pos="2880"/>
        </w:tabs>
        <w:ind w:left="1890" w:hanging="1890"/>
        <w:rPr>
          <w:rFonts w:ascii="Times New Roman" w:hAnsi="Times New Roman"/>
          <w:szCs w:val="24"/>
        </w:rPr>
      </w:pPr>
      <w:r w:rsidRPr="00C87AC6">
        <w:rPr>
          <w:rFonts w:ascii="Times New Roman" w:hAnsi="Times New Roman"/>
          <w:szCs w:val="24"/>
        </w:rPr>
        <w:t xml:space="preserve">      </w:t>
      </w:r>
      <w:r w:rsidR="008F2661" w:rsidRPr="00C87AC6">
        <w:rPr>
          <w:rFonts w:ascii="Times New Roman" w:hAnsi="Times New Roman"/>
          <w:szCs w:val="24"/>
        </w:rPr>
        <w:t>2015:</w:t>
      </w:r>
      <w:r w:rsidR="008F2661" w:rsidRPr="00C87AC6">
        <w:rPr>
          <w:rFonts w:ascii="Times New Roman" w:hAnsi="Times New Roman"/>
          <w:szCs w:val="24"/>
        </w:rPr>
        <w:tab/>
      </w:r>
      <w:r w:rsidR="008F2661" w:rsidRPr="00C87AC6">
        <w:rPr>
          <w:rFonts w:ascii="Times New Roman" w:hAnsi="Times New Roman"/>
          <w:szCs w:val="24"/>
        </w:rPr>
        <w:tab/>
        <w:t>Early Career Award, Society for the Study of Human Development</w:t>
      </w:r>
      <w:r w:rsidR="00C16187" w:rsidRPr="00C87AC6">
        <w:rPr>
          <w:rFonts w:ascii="Times New Roman" w:hAnsi="Times New Roman"/>
          <w:szCs w:val="24"/>
        </w:rPr>
        <w:t xml:space="preserve"> (given every 2 years</w:t>
      </w:r>
      <w:r w:rsidRPr="00C87AC6">
        <w:rPr>
          <w:rFonts w:ascii="Times New Roman" w:hAnsi="Times New Roman"/>
          <w:szCs w:val="24"/>
        </w:rPr>
        <w:t xml:space="preserve"> to honor an early career scholar whose work has made a significant contribution to the understanding of significant and critical aspects of human development</w:t>
      </w:r>
      <w:r w:rsidR="00C16187" w:rsidRPr="00C87AC6">
        <w:rPr>
          <w:rFonts w:ascii="Times New Roman" w:hAnsi="Times New Roman"/>
          <w:szCs w:val="24"/>
        </w:rPr>
        <w:t>)</w:t>
      </w:r>
    </w:p>
    <w:p w14:paraId="7F468A58" w14:textId="77777777" w:rsidR="00EA3EEC" w:rsidRPr="00C87AC6" w:rsidRDefault="008F2661"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EA3EEC" w:rsidRPr="00C87AC6">
        <w:rPr>
          <w:rFonts w:ascii="Times New Roman" w:hAnsi="Times New Roman"/>
          <w:szCs w:val="24"/>
        </w:rPr>
        <w:t>2007:</w:t>
      </w:r>
      <w:r w:rsidR="00EA3EEC" w:rsidRPr="00C87AC6">
        <w:rPr>
          <w:rFonts w:ascii="Times New Roman" w:hAnsi="Times New Roman"/>
          <w:szCs w:val="24"/>
        </w:rPr>
        <w:tab/>
      </w:r>
      <w:r w:rsidR="00E5227A" w:rsidRPr="00C87AC6">
        <w:rPr>
          <w:rFonts w:ascii="Times New Roman" w:hAnsi="Times New Roman"/>
          <w:szCs w:val="24"/>
        </w:rPr>
        <w:tab/>
      </w:r>
      <w:r w:rsidR="00EA3EEC" w:rsidRPr="00C87AC6">
        <w:rPr>
          <w:rFonts w:ascii="Times New Roman" w:hAnsi="Times New Roman"/>
          <w:szCs w:val="24"/>
        </w:rPr>
        <w:t>Herbert A. Simon Graduate Teaching Award, Carnegie Mellon University</w:t>
      </w:r>
    </w:p>
    <w:p w14:paraId="6E787FF0" w14:textId="77777777" w:rsidR="00E2252E" w:rsidRDefault="00EA3EEC" w:rsidP="00EA3EEC">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2006:</w:t>
      </w:r>
      <w:r w:rsidRPr="00C87AC6">
        <w:rPr>
          <w:rFonts w:ascii="Times New Roman" w:hAnsi="Times New Roman"/>
          <w:szCs w:val="24"/>
        </w:rPr>
        <w:tab/>
      </w:r>
      <w:r w:rsidRPr="00C87AC6">
        <w:rPr>
          <w:rFonts w:ascii="Times New Roman" w:hAnsi="Times New Roman"/>
          <w:szCs w:val="24"/>
        </w:rPr>
        <w:tab/>
        <w:t xml:space="preserve">Graduate Student Small Grant Award, Carnegie Mellon University, “Anxiety </w:t>
      </w:r>
    </w:p>
    <w:p w14:paraId="4DCD6163" w14:textId="00C9A908" w:rsidR="00EA3EEC" w:rsidRPr="00C87AC6" w:rsidRDefault="00E2252E" w:rsidP="00EA3EEC">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37343">
        <w:rPr>
          <w:rFonts w:ascii="Times New Roman" w:hAnsi="Times New Roman"/>
          <w:szCs w:val="24"/>
        </w:rPr>
        <w:t xml:space="preserve">Expression in </w:t>
      </w:r>
      <w:r w:rsidR="00EA3EEC" w:rsidRPr="00C87AC6">
        <w:rPr>
          <w:rFonts w:ascii="Times New Roman" w:hAnsi="Times New Roman"/>
          <w:szCs w:val="24"/>
        </w:rPr>
        <w:t>Social Support Interactions”</w:t>
      </w:r>
    </w:p>
    <w:p w14:paraId="58AFAF3B" w14:textId="77777777" w:rsidR="00E2252E"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2006: </w:t>
      </w:r>
      <w:r w:rsidRPr="00C87AC6">
        <w:rPr>
          <w:rFonts w:ascii="Times New Roman" w:hAnsi="Times New Roman"/>
          <w:szCs w:val="24"/>
        </w:rPr>
        <w:tab/>
      </w:r>
      <w:r w:rsidRPr="00C87AC6">
        <w:rPr>
          <w:rFonts w:ascii="Times New Roman" w:hAnsi="Times New Roman"/>
          <w:szCs w:val="24"/>
        </w:rPr>
        <w:tab/>
        <w:t xml:space="preserve">Travel Award, Carnegie Mellon University, New Methods for the Analysis of Family </w:t>
      </w:r>
    </w:p>
    <w:p w14:paraId="23F324F4" w14:textId="41535FAB" w:rsidR="00EA3EEC" w:rsidRPr="00C87AC6" w:rsidRDefault="00E2252E"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A3EEC" w:rsidRPr="00C87AC6">
        <w:rPr>
          <w:rFonts w:ascii="Times New Roman" w:hAnsi="Times New Roman"/>
          <w:szCs w:val="24"/>
        </w:rPr>
        <w:t>and Dyadic Processes Conference, University of Massachusetts, Amherst.</w:t>
      </w:r>
    </w:p>
    <w:p w14:paraId="41DD6348" w14:textId="77777777" w:rsidR="00EA3EEC" w:rsidRPr="00C87AC6"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2003: </w:t>
      </w:r>
      <w:r w:rsidRPr="00C87AC6">
        <w:rPr>
          <w:rFonts w:ascii="Times New Roman" w:hAnsi="Times New Roman"/>
          <w:szCs w:val="24"/>
        </w:rPr>
        <w:tab/>
      </w:r>
      <w:r w:rsidRPr="00C87AC6">
        <w:rPr>
          <w:rFonts w:ascii="Times New Roman" w:hAnsi="Times New Roman"/>
          <w:szCs w:val="24"/>
        </w:rPr>
        <w:tab/>
        <w:t>Phi Beta Kappa, University of Rochester</w:t>
      </w:r>
    </w:p>
    <w:p w14:paraId="6536954C" w14:textId="569904DE"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2002-2003:       </w:t>
      </w:r>
      <w:r w:rsidR="00EA3EEC" w:rsidRPr="00C87AC6">
        <w:rPr>
          <w:rFonts w:ascii="Times New Roman" w:hAnsi="Times New Roman"/>
          <w:szCs w:val="24"/>
        </w:rPr>
        <w:t xml:space="preserve">Golden Key National Honor Society </w:t>
      </w:r>
    </w:p>
    <w:p w14:paraId="7A0A8422" w14:textId="49F0C1B3"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                </w:t>
      </w:r>
      <w:r w:rsidR="00EA3EEC" w:rsidRPr="00C87AC6">
        <w:rPr>
          <w:rFonts w:ascii="Times New Roman" w:hAnsi="Times New Roman"/>
          <w:szCs w:val="24"/>
        </w:rPr>
        <w:t>Reach Award from the Xerox Foundation, University of Rochester, Rochester, NY.</w:t>
      </w:r>
    </w:p>
    <w:p w14:paraId="007C1267" w14:textId="77777777" w:rsidR="00BD1783" w:rsidRPr="00C87AC6" w:rsidRDefault="00EA3EEC"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szCs w:val="24"/>
        </w:rPr>
        <w:lastRenderedPageBreak/>
        <w:tab/>
      </w:r>
      <w:r w:rsidR="00581C2D" w:rsidRPr="00C87AC6">
        <w:rPr>
          <w:rFonts w:ascii="Times New Roman" w:hAnsi="Times New Roman"/>
          <w:szCs w:val="24"/>
        </w:rPr>
        <w:t>1998</w:t>
      </w:r>
      <w:r w:rsidR="00B62581" w:rsidRPr="00C87AC6">
        <w:rPr>
          <w:rFonts w:ascii="Times New Roman" w:hAnsi="Times New Roman"/>
          <w:szCs w:val="24"/>
        </w:rPr>
        <w:t>:</w:t>
      </w:r>
      <w:r w:rsidR="00B62581" w:rsidRPr="00C87AC6">
        <w:rPr>
          <w:rFonts w:ascii="Times New Roman" w:hAnsi="Times New Roman"/>
          <w:szCs w:val="24"/>
        </w:rPr>
        <w:tab/>
      </w:r>
      <w:r w:rsidR="00B62581" w:rsidRPr="00C87AC6">
        <w:rPr>
          <w:rFonts w:ascii="Times New Roman" w:hAnsi="Times New Roman"/>
          <w:szCs w:val="24"/>
        </w:rPr>
        <w:tab/>
      </w:r>
      <w:r w:rsidR="00581C2D" w:rsidRPr="00C87AC6">
        <w:rPr>
          <w:rFonts w:ascii="Times New Roman" w:hAnsi="Times New Roman"/>
          <w:szCs w:val="24"/>
        </w:rPr>
        <w:t xml:space="preserve">Xerox Award for </w:t>
      </w:r>
      <w:r w:rsidR="00387FB7" w:rsidRPr="00C87AC6">
        <w:rPr>
          <w:rFonts w:ascii="Times New Roman" w:hAnsi="Times New Roman"/>
          <w:szCs w:val="24"/>
        </w:rPr>
        <w:t>Excellence in the Social S</w:t>
      </w:r>
      <w:r w:rsidR="00581C2D" w:rsidRPr="00C87AC6">
        <w:rPr>
          <w:rFonts w:ascii="Times New Roman" w:hAnsi="Times New Roman"/>
          <w:szCs w:val="24"/>
        </w:rPr>
        <w:t xml:space="preserve">ciences and </w:t>
      </w:r>
      <w:r w:rsidR="00387FB7" w:rsidRPr="00C87AC6">
        <w:rPr>
          <w:rFonts w:ascii="Times New Roman" w:hAnsi="Times New Roman"/>
          <w:szCs w:val="24"/>
        </w:rPr>
        <w:t>H</w:t>
      </w:r>
      <w:r w:rsidR="00581C2D" w:rsidRPr="00C87AC6">
        <w:rPr>
          <w:rFonts w:ascii="Times New Roman" w:hAnsi="Times New Roman"/>
          <w:szCs w:val="24"/>
        </w:rPr>
        <w:t>umanities</w:t>
      </w:r>
    </w:p>
    <w:p w14:paraId="32DAAB3F" w14:textId="77777777" w:rsidR="00581C2D" w:rsidRPr="00C87AC6" w:rsidRDefault="00BD1783"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b/>
          <w:szCs w:val="24"/>
        </w:rPr>
        <w:t xml:space="preserve">      </w:t>
      </w:r>
      <w:r w:rsidR="00564825" w:rsidRPr="00C87AC6">
        <w:rPr>
          <w:rFonts w:ascii="Times New Roman" w:hAnsi="Times New Roman"/>
          <w:b/>
          <w:szCs w:val="24"/>
        </w:rPr>
        <w:t xml:space="preserve"> </w:t>
      </w:r>
    </w:p>
    <w:p w14:paraId="09E861B7" w14:textId="4B168550" w:rsidR="002A4110" w:rsidRPr="00C87AC6" w:rsidRDefault="00B62581" w:rsidP="00581C2D">
      <w:pPr>
        <w:tabs>
          <w:tab w:val="left" w:pos="1080"/>
          <w:tab w:val="left" w:pos="1890"/>
          <w:tab w:val="left" w:pos="2880"/>
        </w:tabs>
        <w:ind w:left="720" w:hanging="360"/>
        <w:rPr>
          <w:rFonts w:ascii="Times New Roman" w:hAnsi="Times New Roman"/>
          <w:b/>
          <w:szCs w:val="24"/>
        </w:rPr>
      </w:pPr>
      <w:r w:rsidRPr="00C87AC6">
        <w:rPr>
          <w:rFonts w:ascii="Times New Roman" w:hAnsi="Times New Roman"/>
          <w:b/>
          <w:szCs w:val="24"/>
        </w:rPr>
        <w:t>University</w:t>
      </w:r>
    </w:p>
    <w:p w14:paraId="7483075D" w14:textId="1779348D" w:rsidR="002E4093" w:rsidRDefault="002E4093" w:rsidP="007D6614">
      <w:pPr>
        <w:tabs>
          <w:tab w:val="left" w:pos="1080"/>
          <w:tab w:val="left" w:pos="1890"/>
          <w:tab w:val="left" w:pos="2880"/>
        </w:tabs>
        <w:ind w:left="1890" w:hanging="1530"/>
        <w:rPr>
          <w:rFonts w:ascii="Times New Roman" w:hAnsi="Times New Roman"/>
          <w:szCs w:val="24"/>
        </w:rPr>
      </w:pPr>
      <w:r>
        <w:rPr>
          <w:rFonts w:ascii="Times New Roman" w:hAnsi="Times New Roman"/>
          <w:szCs w:val="24"/>
        </w:rPr>
        <w:t>2025:</w:t>
      </w:r>
      <w:r>
        <w:rPr>
          <w:rFonts w:ascii="Times New Roman" w:hAnsi="Times New Roman"/>
          <w:szCs w:val="24"/>
        </w:rPr>
        <w:tab/>
      </w:r>
      <w:r>
        <w:rPr>
          <w:rFonts w:ascii="Times New Roman" w:hAnsi="Times New Roman"/>
          <w:szCs w:val="24"/>
        </w:rPr>
        <w:tab/>
        <w:t>Yale School of Public Health</w:t>
      </w:r>
      <w:r w:rsidRPr="002E4093">
        <w:rPr>
          <w:rFonts w:ascii="Times New Roman" w:hAnsi="Times New Roman"/>
          <w:szCs w:val="24"/>
        </w:rPr>
        <w:t xml:space="preserve"> Small Grant Program for Innovation in Teaching</w:t>
      </w:r>
    </w:p>
    <w:p w14:paraId="32F94F95" w14:textId="124B798E" w:rsidR="00B62581" w:rsidRPr="00C87AC6" w:rsidRDefault="00B62581" w:rsidP="007D6614">
      <w:pPr>
        <w:tabs>
          <w:tab w:val="left" w:pos="1080"/>
          <w:tab w:val="left" w:pos="1890"/>
          <w:tab w:val="left" w:pos="2880"/>
        </w:tabs>
        <w:ind w:left="1890" w:hanging="1530"/>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r>
      <w:r w:rsidRPr="00C87AC6">
        <w:rPr>
          <w:rFonts w:ascii="Times New Roman" w:hAnsi="Times New Roman"/>
          <w:szCs w:val="24"/>
        </w:rPr>
        <w:tab/>
        <w:t xml:space="preserve">The </w:t>
      </w:r>
      <w:r w:rsidR="007D6614" w:rsidRPr="00C87AC6">
        <w:rPr>
          <w:rFonts w:ascii="Times New Roman" w:hAnsi="Times New Roman"/>
          <w:szCs w:val="24"/>
        </w:rPr>
        <w:t>Faculty Career Development Award, Claude D. Pepper Center for Older Americans, Yale School of Medicine</w:t>
      </w:r>
    </w:p>
    <w:p w14:paraId="216EDBC3" w14:textId="77777777" w:rsidR="00B62581" w:rsidRPr="00C87AC6" w:rsidRDefault="00B62581" w:rsidP="00581C2D">
      <w:pPr>
        <w:tabs>
          <w:tab w:val="left" w:pos="1080"/>
          <w:tab w:val="left" w:pos="1890"/>
          <w:tab w:val="left" w:pos="2880"/>
        </w:tabs>
        <w:ind w:left="720" w:hanging="360"/>
        <w:rPr>
          <w:rFonts w:ascii="Times New Roman" w:hAnsi="Times New Roman"/>
          <w:szCs w:val="24"/>
        </w:rPr>
      </w:pPr>
    </w:p>
    <w:p w14:paraId="34F194C1" w14:textId="63D275EC" w:rsidR="000E10C7" w:rsidRPr="00C87AC6" w:rsidRDefault="000E10C7" w:rsidP="000E10C7">
      <w:pPr>
        <w:tabs>
          <w:tab w:val="left" w:pos="1080"/>
          <w:tab w:val="left" w:pos="1890"/>
          <w:tab w:val="left" w:pos="2880"/>
        </w:tabs>
        <w:ind w:left="360" w:hanging="360"/>
        <w:rPr>
          <w:rFonts w:ascii="Times New Roman" w:hAnsi="Times New Roman"/>
          <w:b/>
          <w:color w:val="FF0000"/>
          <w:szCs w:val="24"/>
        </w:rPr>
      </w:pPr>
      <w:r w:rsidRPr="00C87AC6">
        <w:rPr>
          <w:rFonts w:ascii="Times New Roman" w:hAnsi="Times New Roman"/>
          <w:b/>
          <w:szCs w:val="24"/>
        </w:rPr>
        <w:t xml:space="preserve">Grant History: </w:t>
      </w:r>
    </w:p>
    <w:p w14:paraId="32E48831" w14:textId="77777777" w:rsidR="00D7223B" w:rsidRPr="00C87AC6" w:rsidRDefault="00D7223B" w:rsidP="002A4110">
      <w:pPr>
        <w:tabs>
          <w:tab w:val="left" w:pos="1080"/>
          <w:tab w:val="left" w:pos="1440"/>
          <w:tab w:val="left" w:pos="1980"/>
          <w:tab w:val="left" w:pos="2790"/>
          <w:tab w:val="left" w:pos="6480"/>
        </w:tabs>
        <w:ind w:left="360" w:hanging="360"/>
        <w:rPr>
          <w:rFonts w:ascii="Times New Roman" w:hAnsi="Times New Roman"/>
          <w:b/>
          <w:szCs w:val="24"/>
        </w:rPr>
      </w:pPr>
    </w:p>
    <w:p w14:paraId="04499A5B" w14:textId="77777777" w:rsidR="00683096" w:rsidRPr="00C87AC6" w:rsidRDefault="000E10C7" w:rsidP="002A4110">
      <w:pPr>
        <w:tabs>
          <w:tab w:val="left" w:pos="1080"/>
          <w:tab w:val="left" w:pos="1440"/>
          <w:tab w:val="left" w:pos="1980"/>
          <w:tab w:val="left" w:pos="2790"/>
          <w:tab w:val="left" w:pos="6480"/>
        </w:tabs>
        <w:ind w:left="360" w:hanging="360"/>
        <w:rPr>
          <w:rFonts w:ascii="Times New Roman" w:hAnsi="Times New Roman"/>
          <w:b/>
          <w:szCs w:val="24"/>
        </w:rPr>
      </w:pPr>
      <w:r w:rsidRPr="00C87AC6">
        <w:rPr>
          <w:rFonts w:ascii="Times New Roman" w:hAnsi="Times New Roman"/>
          <w:b/>
          <w:szCs w:val="24"/>
        </w:rPr>
        <w:t xml:space="preserve">Current Grants  </w:t>
      </w:r>
      <w:r w:rsidRPr="00C87AC6">
        <w:rPr>
          <w:rFonts w:ascii="Times New Roman" w:hAnsi="Times New Roman"/>
          <w:b/>
          <w:szCs w:val="24"/>
        </w:rPr>
        <w:br/>
      </w:r>
    </w:p>
    <w:p w14:paraId="32A5001E" w14:textId="01283C9B" w:rsidR="009C43C0" w:rsidRDefault="004F68EC" w:rsidP="009C43C0">
      <w:pPr>
        <w:tabs>
          <w:tab w:val="left" w:pos="1080"/>
          <w:tab w:val="left" w:pos="1440"/>
          <w:tab w:val="left" w:pos="1980"/>
          <w:tab w:val="left" w:pos="2790"/>
          <w:tab w:val="left" w:pos="6480"/>
        </w:tabs>
        <w:ind w:hanging="360"/>
        <w:rPr>
          <w:rFonts w:ascii="Times New Roman" w:hAnsi="Times New Roman"/>
          <w:szCs w:val="24"/>
        </w:rPr>
      </w:pPr>
      <w:bookmarkStart w:id="1" w:name="_Hlk135731979"/>
      <w:r>
        <w:rPr>
          <w:rFonts w:ascii="Times New Roman" w:hAnsi="Times New Roman"/>
          <w:szCs w:val="24"/>
        </w:rPr>
        <w:tab/>
      </w:r>
      <w:bookmarkStart w:id="2" w:name="x_x__Hlk154563674"/>
      <w:r w:rsidR="00351ACE">
        <w:rPr>
          <w:rFonts w:ascii="Times New Roman" w:hAnsi="Times New Roman"/>
          <w:szCs w:val="24"/>
        </w:rPr>
        <w:t>Agency:</w:t>
      </w:r>
      <w:r w:rsidR="00351ACE">
        <w:rPr>
          <w:rFonts w:ascii="Times New Roman" w:hAnsi="Times New Roman"/>
          <w:szCs w:val="24"/>
        </w:rPr>
        <w:tab/>
      </w:r>
      <w:r w:rsidR="00351ACE">
        <w:rPr>
          <w:rFonts w:ascii="Times New Roman" w:hAnsi="Times New Roman"/>
          <w:szCs w:val="24"/>
        </w:rPr>
        <w:tab/>
        <w:t>NIH/NIA</w:t>
      </w:r>
    </w:p>
    <w:p w14:paraId="2A386900" w14:textId="5C82496B" w:rsidR="00351ACE" w:rsidRDefault="00351ACE" w:rsidP="009C43C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ID#:</w:t>
      </w:r>
      <w:r>
        <w:rPr>
          <w:rFonts w:ascii="Times New Roman" w:hAnsi="Times New Roman"/>
          <w:szCs w:val="24"/>
        </w:rPr>
        <w:tab/>
      </w:r>
      <w:r>
        <w:rPr>
          <w:rFonts w:ascii="Times New Roman" w:hAnsi="Times New Roman"/>
          <w:szCs w:val="24"/>
        </w:rPr>
        <w:tab/>
      </w:r>
      <w:r w:rsidRPr="00351ACE">
        <w:rPr>
          <w:rFonts w:ascii="Times New Roman" w:hAnsi="Times New Roman"/>
          <w:szCs w:val="24"/>
        </w:rPr>
        <w:t>R01AG096686-01</w:t>
      </w:r>
    </w:p>
    <w:p w14:paraId="506E4395" w14:textId="77777777"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Title:</w:t>
      </w:r>
      <w:r>
        <w:rPr>
          <w:rFonts w:ascii="Times New Roman" w:hAnsi="Times New Roman"/>
          <w:szCs w:val="24"/>
        </w:rPr>
        <w:tab/>
      </w:r>
      <w:r>
        <w:rPr>
          <w:rFonts w:ascii="Times New Roman" w:hAnsi="Times New Roman"/>
          <w:szCs w:val="24"/>
        </w:rPr>
        <w:tab/>
      </w:r>
      <w:r w:rsidRPr="00351ACE">
        <w:rPr>
          <w:rFonts w:ascii="Times New Roman" w:hAnsi="Times New Roman"/>
          <w:szCs w:val="24"/>
        </w:rPr>
        <w:t xml:space="preserve">Addressing emotional distress in dyads of persons with a Young Onset Dementia (YOD) </w:t>
      </w:r>
    </w:p>
    <w:p w14:paraId="7C340D5C" w14:textId="58895742"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1ACE">
        <w:rPr>
          <w:rFonts w:ascii="Times New Roman" w:hAnsi="Times New Roman"/>
          <w:szCs w:val="24"/>
        </w:rPr>
        <w:t>and their care-partners</w:t>
      </w:r>
    </w:p>
    <w:p w14:paraId="595C176E" w14:textId="77777777" w:rsidR="00351ACE" w:rsidRP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PI:</w:t>
      </w:r>
      <w:r>
        <w:rPr>
          <w:rFonts w:ascii="Times New Roman" w:hAnsi="Times New Roman"/>
          <w:szCs w:val="24"/>
        </w:rPr>
        <w:tab/>
      </w:r>
      <w:r>
        <w:rPr>
          <w:rFonts w:ascii="Times New Roman" w:hAnsi="Times New Roman"/>
          <w:szCs w:val="24"/>
        </w:rPr>
        <w:tab/>
      </w:r>
      <w:r w:rsidRPr="00351ACE">
        <w:rPr>
          <w:rFonts w:ascii="Times New Roman" w:hAnsi="Times New Roman"/>
          <w:szCs w:val="24"/>
        </w:rPr>
        <w:t>Ana-Maria Vranceanu, Bradford Dickerson &amp; Maggie Syme</w:t>
      </w:r>
    </w:p>
    <w:p w14:paraId="1B859F9E" w14:textId="7A473BC5" w:rsidR="00E450E4"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E450E4">
        <w:rPr>
          <w:rFonts w:ascii="Times New Roman" w:hAnsi="Times New Roman"/>
          <w:szCs w:val="24"/>
        </w:rPr>
        <w:t xml:space="preserve">Role: </w:t>
      </w:r>
      <w:r w:rsidR="00E450E4">
        <w:rPr>
          <w:rFonts w:ascii="Times New Roman" w:hAnsi="Times New Roman"/>
          <w:szCs w:val="24"/>
        </w:rPr>
        <w:tab/>
      </w:r>
      <w:r w:rsidR="00E450E4">
        <w:rPr>
          <w:rFonts w:ascii="Times New Roman" w:hAnsi="Times New Roman"/>
          <w:szCs w:val="24"/>
        </w:rPr>
        <w:tab/>
        <w:t>Co-I</w:t>
      </w:r>
    </w:p>
    <w:p w14:paraId="274A7C0B" w14:textId="70492AEA" w:rsidR="00351ACE"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351ACE">
        <w:rPr>
          <w:rFonts w:ascii="Times New Roman" w:hAnsi="Times New Roman"/>
          <w:szCs w:val="24"/>
        </w:rPr>
        <w:t>Effort:</w:t>
      </w:r>
      <w:r w:rsidR="00351ACE">
        <w:rPr>
          <w:rFonts w:ascii="Times New Roman" w:hAnsi="Times New Roman"/>
          <w:szCs w:val="24"/>
        </w:rPr>
        <w:tab/>
      </w:r>
      <w:r w:rsidR="00351ACE">
        <w:rPr>
          <w:rFonts w:ascii="Times New Roman" w:hAnsi="Times New Roman"/>
          <w:szCs w:val="24"/>
        </w:rPr>
        <w:tab/>
      </w:r>
      <w:r>
        <w:rPr>
          <w:rFonts w:ascii="Times New Roman" w:hAnsi="Times New Roman"/>
          <w:szCs w:val="24"/>
        </w:rPr>
        <w:t>TBA</w:t>
      </w:r>
    </w:p>
    <w:p w14:paraId="52CB6AD6" w14:textId="29F4A40F" w:rsidR="00E450E4"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Total costs:</w:t>
      </w:r>
      <w:r>
        <w:rPr>
          <w:rFonts w:ascii="Times New Roman" w:hAnsi="Times New Roman"/>
          <w:szCs w:val="24"/>
        </w:rPr>
        <w:tab/>
        <w:t>TBA</w:t>
      </w:r>
    </w:p>
    <w:p w14:paraId="7EC3CD79" w14:textId="77777777" w:rsidR="00E450E4" w:rsidRPr="00E450E4" w:rsidRDefault="00E450E4" w:rsidP="00E450E4">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Project period:</w:t>
      </w:r>
      <w:r>
        <w:rPr>
          <w:rFonts w:ascii="Times New Roman" w:hAnsi="Times New Roman"/>
          <w:szCs w:val="24"/>
        </w:rPr>
        <w:tab/>
      </w:r>
      <w:r w:rsidRPr="00E450E4">
        <w:rPr>
          <w:rFonts w:ascii="Times New Roman" w:hAnsi="Times New Roman"/>
          <w:szCs w:val="24"/>
        </w:rPr>
        <w:t>07/01/2025-06/30/2030</w:t>
      </w:r>
    </w:p>
    <w:p w14:paraId="17F09DE3" w14:textId="77777777" w:rsidR="009C43C0" w:rsidRDefault="009C43C0" w:rsidP="009C43C0">
      <w:pPr>
        <w:tabs>
          <w:tab w:val="left" w:pos="1080"/>
          <w:tab w:val="left" w:pos="1440"/>
          <w:tab w:val="left" w:pos="1980"/>
          <w:tab w:val="left" w:pos="2790"/>
          <w:tab w:val="left" w:pos="6480"/>
        </w:tabs>
        <w:ind w:hanging="360"/>
        <w:rPr>
          <w:rFonts w:ascii="Times New Roman" w:hAnsi="Times New Roman"/>
          <w:szCs w:val="24"/>
        </w:rPr>
      </w:pPr>
    </w:p>
    <w:p w14:paraId="630C5AB7" w14:textId="04E5CBBC" w:rsidR="009C43C0" w:rsidRPr="00C87AC6" w:rsidRDefault="009C43C0" w:rsidP="009C43C0">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Pr="00C87AC6">
        <w:rPr>
          <w:rFonts w:ascii="Times New Roman" w:hAnsi="Times New Roman"/>
          <w:szCs w:val="24"/>
        </w:rPr>
        <w:t xml:space="preserve">Agency: </w:t>
      </w:r>
      <w:r>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6C011790" w14:textId="46BC9C68" w:rsidR="009C43C0" w:rsidRPr="00701F95"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Pr>
          <w:rFonts w:ascii="Times New Roman" w:hAnsi="Times New Roman"/>
          <w:szCs w:val="24"/>
        </w:rPr>
        <w:t>:</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701F95">
        <w:rPr>
          <w:rFonts w:ascii="Times New Roman" w:hAnsi="Times New Roman"/>
          <w:szCs w:val="24"/>
        </w:rPr>
        <w:t>U54</w:t>
      </w:r>
      <w:r w:rsidRPr="00E37D72">
        <w:rPr>
          <w:rFonts w:ascii="Times New Roman" w:hAnsi="Times New Roman"/>
          <w:szCs w:val="24"/>
        </w:rPr>
        <w:t>AG063546</w:t>
      </w:r>
    </w:p>
    <w:p w14:paraId="00F1DD89" w14:textId="77777777" w:rsidR="009C43C0" w:rsidRPr="00C87AC6" w:rsidRDefault="009C43C0" w:rsidP="009C43C0">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59CC8BBD" w14:textId="77777777" w:rsidR="009C43C0" w:rsidRPr="00C87AC6"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Vince Mor </w:t>
      </w:r>
      <w:r>
        <w:rPr>
          <w:rFonts w:ascii="Times New Roman" w:hAnsi="Times New Roman"/>
          <w:szCs w:val="24"/>
        </w:rPr>
        <w:t>&amp;</w:t>
      </w:r>
      <w:r w:rsidRPr="00C87AC6">
        <w:rPr>
          <w:rFonts w:ascii="Times New Roman" w:hAnsi="Times New Roman"/>
          <w:szCs w:val="24"/>
        </w:rPr>
        <w:t xml:space="preserve"> Susan Mitchell </w:t>
      </w:r>
    </w:p>
    <w:p w14:paraId="1719A9A1" w14:textId="77777777" w:rsidR="009C43C0" w:rsidRPr="00C87AC6" w:rsidRDefault="009C43C0" w:rsidP="009C43C0">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Pr>
          <w:rFonts w:ascii="Times New Roman" w:hAnsi="Times New Roman"/>
          <w:szCs w:val="24"/>
        </w:rPr>
        <w:tab/>
      </w:r>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Design and Statistical Core Executive Committee Member and Liaison to the Pilot Core</w:t>
      </w:r>
    </w:p>
    <w:p w14:paraId="4E8D4DDE" w14:textId="06E3953D"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Pr="00C87AC6">
        <w:rPr>
          <w:rFonts w:ascii="Times New Roman" w:hAnsi="Times New Roman"/>
          <w:color w:val="000000"/>
          <w:szCs w:val="24"/>
        </w:rPr>
        <w:t>ffort:</w:t>
      </w:r>
      <w:r w:rsidRPr="00C87AC6">
        <w:rPr>
          <w:rFonts w:ascii="Times New Roman" w:eastAsiaTheme="minorHAnsi" w:hAnsi="Times New Roman"/>
          <w:color w:val="FF0000"/>
          <w:szCs w:val="24"/>
        </w:rPr>
        <w:t xml:space="preserve"> </w:t>
      </w:r>
      <w:r>
        <w:rPr>
          <w:rFonts w:ascii="Times New Roman" w:eastAsiaTheme="minorHAnsi" w:hAnsi="Times New Roman"/>
          <w:color w:val="FF0000"/>
          <w:szCs w:val="24"/>
        </w:rPr>
        <w:tab/>
      </w:r>
      <w:r>
        <w:rPr>
          <w:rFonts w:ascii="Times New Roman" w:eastAsiaTheme="minorHAnsi" w:hAnsi="Times New Roman"/>
          <w:color w:val="FF0000"/>
          <w:szCs w:val="24"/>
        </w:rPr>
        <w:tab/>
      </w:r>
      <w:r w:rsidR="00493304">
        <w:rPr>
          <w:rFonts w:ascii="Times New Roman" w:eastAsiaTheme="minorHAnsi" w:hAnsi="Times New Roman"/>
          <w:szCs w:val="24"/>
        </w:rPr>
        <w:t>10%</w:t>
      </w:r>
      <w:r w:rsidRPr="009C43C0">
        <w:rPr>
          <w:rFonts w:ascii="Times New Roman" w:hAnsi="Times New Roman"/>
          <w:szCs w:val="24"/>
        </w:rPr>
        <w:t xml:space="preserve"> </w:t>
      </w:r>
    </w:p>
    <w:p w14:paraId="1DF12953" w14:textId="448E1F01"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Pr>
          <w:rFonts w:ascii="Times New Roman" w:hAnsi="Times New Roman"/>
          <w:color w:val="000000"/>
          <w:szCs w:val="24"/>
        </w:rPr>
        <w:tab/>
      </w:r>
      <w:r w:rsidR="00493304">
        <w:rPr>
          <w:rFonts w:ascii="Times New Roman" w:hAnsi="Times New Roman"/>
          <w:color w:val="000000"/>
          <w:szCs w:val="24"/>
        </w:rPr>
        <w:t>$</w:t>
      </w:r>
      <w:r w:rsidR="00493304" w:rsidRPr="00493304">
        <w:rPr>
          <w:rFonts w:ascii="Times New Roman" w:hAnsi="Times New Roman"/>
          <w:color w:val="000000"/>
          <w:szCs w:val="24"/>
        </w:rPr>
        <w:t>1,638,980</w:t>
      </w:r>
    </w:p>
    <w:p w14:paraId="47CB094D" w14:textId="595C019F"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493304">
        <w:rPr>
          <w:rFonts w:ascii="Times New Roman" w:hAnsi="Times New Roman"/>
          <w:color w:val="000000"/>
          <w:szCs w:val="24"/>
        </w:rPr>
        <w:t>7</w:t>
      </w:r>
      <w:r w:rsidRPr="00C87AC6">
        <w:rPr>
          <w:rFonts w:ascii="Times New Roman" w:hAnsi="Times New Roman"/>
          <w:color w:val="000000"/>
          <w:szCs w:val="24"/>
        </w:rPr>
        <w:t>/1/</w:t>
      </w:r>
      <w:r>
        <w:rPr>
          <w:rFonts w:ascii="Times New Roman" w:hAnsi="Times New Roman"/>
          <w:color w:val="000000"/>
          <w:szCs w:val="24"/>
        </w:rPr>
        <w:t>2025</w:t>
      </w:r>
      <w:r w:rsidRPr="00C87AC6">
        <w:rPr>
          <w:rFonts w:ascii="Times New Roman" w:hAnsi="Times New Roman"/>
          <w:color w:val="000000"/>
          <w:szCs w:val="24"/>
        </w:rPr>
        <w:t xml:space="preserve"> –</w:t>
      </w:r>
      <w:r w:rsidR="00493304">
        <w:rPr>
          <w:rFonts w:ascii="Times New Roman" w:hAnsi="Times New Roman"/>
          <w:color w:val="000000"/>
          <w:szCs w:val="24"/>
        </w:rPr>
        <w:t>6/30/2026</w:t>
      </w:r>
      <w:r w:rsidRPr="00C87AC6">
        <w:rPr>
          <w:rFonts w:ascii="Times New Roman" w:hAnsi="Times New Roman"/>
          <w:color w:val="000000"/>
          <w:szCs w:val="24"/>
        </w:rPr>
        <w:t xml:space="preserve"> </w:t>
      </w:r>
    </w:p>
    <w:p w14:paraId="386892CE" w14:textId="77777777" w:rsidR="009C43C0" w:rsidRDefault="009C43C0" w:rsidP="00F74BFB">
      <w:pPr>
        <w:tabs>
          <w:tab w:val="left" w:pos="1080"/>
          <w:tab w:val="left" w:pos="1440"/>
          <w:tab w:val="left" w:pos="1980"/>
          <w:tab w:val="left" w:pos="2790"/>
          <w:tab w:val="left" w:pos="6480"/>
        </w:tabs>
        <w:ind w:hanging="360"/>
        <w:rPr>
          <w:rFonts w:ascii="Times New Roman" w:hAnsi="Times New Roman"/>
          <w:szCs w:val="24"/>
        </w:rPr>
      </w:pPr>
    </w:p>
    <w:p w14:paraId="3F255A98" w14:textId="1ED4C167" w:rsidR="00565155" w:rsidRDefault="009C43C0" w:rsidP="00F74BFB">
      <w:pPr>
        <w:tabs>
          <w:tab w:val="left" w:pos="1080"/>
          <w:tab w:val="left" w:pos="1440"/>
          <w:tab w:val="left" w:pos="1980"/>
          <w:tab w:val="left" w:pos="2790"/>
          <w:tab w:val="left" w:pos="6480"/>
        </w:tabs>
        <w:ind w:hanging="360"/>
      </w:pPr>
      <w:r>
        <w:rPr>
          <w:rFonts w:ascii="Times New Roman" w:hAnsi="Times New Roman"/>
          <w:szCs w:val="24"/>
        </w:rPr>
        <w:tab/>
      </w:r>
      <w:r w:rsidR="00565155">
        <w:t>Agency:</w:t>
      </w:r>
      <w:r w:rsidR="00B93AF0">
        <w:t xml:space="preserve">     </w:t>
      </w:r>
      <w:r w:rsidR="00121F59">
        <w:tab/>
      </w:r>
      <w:r w:rsidR="00565155" w:rsidRPr="005E6330">
        <w:rPr>
          <w:u w:val="single"/>
        </w:rPr>
        <w:t>NIH/NIA</w:t>
      </w:r>
    </w:p>
    <w:p w14:paraId="73878E9B" w14:textId="1C35CB9E" w:rsidR="00565155" w:rsidRDefault="00565155" w:rsidP="00565155">
      <w:pPr>
        <w:tabs>
          <w:tab w:val="left" w:pos="1080"/>
          <w:tab w:val="left" w:pos="1440"/>
          <w:tab w:val="left" w:pos="1980"/>
          <w:tab w:val="left" w:pos="2790"/>
          <w:tab w:val="left" w:pos="6480"/>
        </w:tabs>
        <w:ind w:hanging="360"/>
        <w:rPr>
          <w:rFonts w:ascii="Times New Roman" w:hAnsi="Times New Roman"/>
          <w:szCs w:val="24"/>
        </w:rPr>
      </w:pPr>
      <w:r>
        <w:tab/>
        <w:t>ID#:</w:t>
      </w:r>
      <w:r>
        <w:tab/>
      </w:r>
      <w:r w:rsidR="00121F59">
        <w:tab/>
      </w:r>
      <w:r w:rsidR="00B93AF0" w:rsidRPr="00B93AF0">
        <w:t>P30AG086562</w:t>
      </w:r>
    </w:p>
    <w:p w14:paraId="6D09869F" w14:textId="493482BA" w:rsidR="00B93AF0" w:rsidRDefault="00565155"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szCs w:val="24"/>
        </w:rPr>
        <w:tab/>
      </w:r>
      <w:r w:rsidRPr="00565155">
        <w:rPr>
          <w:rFonts w:ascii="Times New Roman" w:hAnsi="Times New Roman"/>
          <w:bCs/>
          <w:szCs w:val="24"/>
          <w:lang w:val="de-DE"/>
        </w:rPr>
        <w:t xml:space="preserve">Title: </w:t>
      </w:r>
      <w:bookmarkEnd w:id="2"/>
      <w:r w:rsidRPr="00565155">
        <w:rPr>
          <w:rFonts w:ascii="Times New Roman" w:hAnsi="Times New Roman"/>
          <w:bCs/>
          <w:szCs w:val="24"/>
        </w:rPr>
        <w:t> </w:t>
      </w:r>
      <w:bookmarkStart w:id="3" w:name="x_x__Hlk154563253"/>
      <w:r w:rsidR="00B93AF0">
        <w:rPr>
          <w:rFonts w:ascii="Times New Roman" w:hAnsi="Times New Roman"/>
          <w:bCs/>
          <w:szCs w:val="24"/>
        </w:rPr>
        <w:tab/>
      </w:r>
      <w:r w:rsidR="00121F59">
        <w:rPr>
          <w:rFonts w:ascii="Times New Roman" w:hAnsi="Times New Roman"/>
          <w:bCs/>
          <w:szCs w:val="24"/>
        </w:rPr>
        <w:tab/>
      </w:r>
      <w:r w:rsidRPr="00565155">
        <w:rPr>
          <w:rFonts w:ascii="Times New Roman" w:hAnsi="Times New Roman"/>
          <w:bCs/>
          <w:szCs w:val="24"/>
        </w:rPr>
        <w:t>Massa</w:t>
      </w:r>
      <w:r w:rsidR="00F467B8">
        <w:rPr>
          <w:rFonts w:ascii="Times New Roman" w:hAnsi="Times New Roman"/>
          <w:bCs/>
          <w:szCs w:val="24"/>
        </w:rPr>
        <w:t>c</w:t>
      </w:r>
      <w:r w:rsidRPr="00565155">
        <w:rPr>
          <w:rFonts w:ascii="Times New Roman" w:hAnsi="Times New Roman"/>
          <w:bCs/>
          <w:szCs w:val="24"/>
        </w:rPr>
        <w:t>husetts General Hospital R</w:t>
      </w:r>
      <w:r w:rsidR="00F467B8">
        <w:rPr>
          <w:rFonts w:ascii="Times New Roman" w:hAnsi="Times New Roman"/>
          <w:bCs/>
          <w:szCs w:val="24"/>
        </w:rPr>
        <w:t>o</w:t>
      </w:r>
      <w:r w:rsidRPr="00565155">
        <w:rPr>
          <w:rFonts w:ascii="Times New Roman" w:hAnsi="Times New Roman"/>
          <w:bCs/>
          <w:szCs w:val="24"/>
        </w:rPr>
        <w:t xml:space="preserve">ybal </w:t>
      </w:r>
      <w:r w:rsidR="00F467B8" w:rsidRPr="00565155">
        <w:rPr>
          <w:rFonts w:ascii="Times New Roman" w:hAnsi="Times New Roman"/>
          <w:bCs/>
          <w:szCs w:val="24"/>
        </w:rPr>
        <w:t>Center</w:t>
      </w:r>
      <w:r w:rsidRPr="00565155">
        <w:rPr>
          <w:rFonts w:ascii="Times New Roman" w:hAnsi="Times New Roman"/>
          <w:bCs/>
          <w:szCs w:val="24"/>
        </w:rPr>
        <w:t xml:space="preserve"> For </w:t>
      </w:r>
      <w:r w:rsidR="00F467B8" w:rsidRPr="00565155">
        <w:rPr>
          <w:rFonts w:ascii="Times New Roman" w:hAnsi="Times New Roman"/>
          <w:bCs/>
          <w:szCs w:val="24"/>
        </w:rPr>
        <w:t>Behavioral</w:t>
      </w:r>
      <w:r w:rsidRPr="00565155">
        <w:rPr>
          <w:rFonts w:ascii="Times New Roman" w:hAnsi="Times New Roman"/>
          <w:bCs/>
          <w:szCs w:val="24"/>
        </w:rPr>
        <w:t xml:space="preserve"> Dyadic </w:t>
      </w:r>
      <w:r w:rsidR="00F467B8" w:rsidRPr="00565155">
        <w:rPr>
          <w:rFonts w:ascii="Times New Roman" w:hAnsi="Times New Roman"/>
          <w:bCs/>
          <w:szCs w:val="24"/>
        </w:rPr>
        <w:t>Research</w:t>
      </w:r>
      <w:r w:rsidRPr="00565155">
        <w:rPr>
          <w:rFonts w:ascii="Times New Roman" w:hAnsi="Times New Roman"/>
          <w:bCs/>
          <w:szCs w:val="24"/>
        </w:rPr>
        <w:t xml:space="preserve"> in </w:t>
      </w:r>
    </w:p>
    <w:p w14:paraId="2460C769" w14:textId="3CB17E58" w:rsidR="00565155" w:rsidRDefault="00B93AF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sidR="00121F59">
        <w:rPr>
          <w:rFonts w:ascii="Times New Roman" w:hAnsi="Times New Roman"/>
          <w:bCs/>
          <w:szCs w:val="24"/>
        </w:rPr>
        <w:tab/>
      </w:r>
      <w:r w:rsidR="00565155" w:rsidRPr="00565155">
        <w:rPr>
          <w:rFonts w:ascii="Times New Roman" w:hAnsi="Times New Roman"/>
          <w:bCs/>
          <w:szCs w:val="24"/>
        </w:rPr>
        <w:t>Alzheimer’s Disease and Related Dementias (CONFIDE-ADRD)</w:t>
      </w:r>
      <w:bookmarkEnd w:id="3"/>
    </w:p>
    <w:p w14:paraId="37FD2063" w14:textId="5273A6D2" w:rsidR="00995B30" w:rsidRPr="00995B30" w:rsidRDefault="00B93AF0" w:rsidP="00995B3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r>
      <w:r w:rsidR="00995B30">
        <w:rPr>
          <w:rFonts w:ascii="Times New Roman" w:hAnsi="Times New Roman"/>
          <w:bCs/>
          <w:szCs w:val="24"/>
        </w:rPr>
        <w:t>PI:</w:t>
      </w:r>
      <w:r w:rsidR="00995B30">
        <w:rPr>
          <w:rFonts w:ascii="Times New Roman" w:hAnsi="Times New Roman"/>
          <w:bCs/>
          <w:szCs w:val="24"/>
        </w:rPr>
        <w:tab/>
      </w:r>
      <w:r w:rsidR="00121F59">
        <w:rPr>
          <w:rFonts w:ascii="Times New Roman" w:hAnsi="Times New Roman"/>
          <w:bCs/>
          <w:szCs w:val="24"/>
        </w:rPr>
        <w:tab/>
      </w:r>
      <w:r w:rsidR="00231CB3">
        <w:rPr>
          <w:rFonts w:ascii="Times New Roman" w:hAnsi="Times New Roman"/>
          <w:bCs/>
          <w:szCs w:val="24"/>
        </w:rPr>
        <w:t xml:space="preserve">Olivia </w:t>
      </w:r>
      <w:r w:rsidR="00995B30">
        <w:rPr>
          <w:rFonts w:ascii="Times New Roman" w:hAnsi="Times New Roman"/>
          <w:bCs/>
          <w:szCs w:val="24"/>
        </w:rPr>
        <w:t>Oker</w:t>
      </w:r>
      <w:r w:rsidR="008C4627">
        <w:rPr>
          <w:rFonts w:ascii="Times New Roman" w:hAnsi="Times New Roman"/>
          <w:bCs/>
          <w:szCs w:val="24"/>
        </w:rPr>
        <w:t xml:space="preserve">eke &amp; </w:t>
      </w:r>
      <w:r w:rsidR="00231CB3">
        <w:rPr>
          <w:rFonts w:ascii="Times New Roman" w:hAnsi="Times New Roman"/>
          <w:bCs/>
          <w:szCs w:val="24"/>
        </w:rPr>
        <w:t xml:space="preserve">Anna-Maria </w:t>
      </w:r>
      <w:r w:rsidR="008C4627">
        <w:rPr>
          <w:rFonts w:ascii="Times New Roman" w:hAnsi="Times New Roman"/>
          <w:bCs/>
          <w:szCs w:val="24"/>
        </w:rPr>
        <w:t>Vranceanu</w:t>
      </w:r>
    </w:p>
    <w:p w14:paraId="10671648" w14:textId="77777777" w:rsidR="00D86540" w:rsidRDefault="00995B3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B93AF0">
        <w:rPr>
          <w:rFonts w:ascii="Times New Roman" w:hAnsi="Times New Roman"/>
          <w:bCs/>
          <w:szCs w:val="24"/>
        </w:rPr>
        <w:t>Role:</w:t>
      </w:r>
      <w:r w:rsidR="00B93AF0">
        <w:rPr>
          <w:rFonts w:ascii="Times New Roman" w:hAnsi="Times New Roman"/>
          <w:bCs/>
          <w:szCs w:val="24"/>
        </w:rPr>
        <w:tab/>
      </w:r>
      <w:r w:rsidR="00121F59">
        <w:rPr>
          <w:rFonts w:ascii="Times New Roman" w:hAnsi="Times New Roman"/>
          <w:bCs/>
          <w:szCs w:val="24"/>
        </w:rPr>
        <w:tab/>
      </w:r>
      <w:r w:rsidR="00B93AF0" w:rsidRPr="005C315F">
        <w:rPr>
          <w:rFonts w:ascii="Times New Roman" w:hAnsi="Times New Roman"/>
          <w:bCs/>
          <w:szCs w:val="24"/>
        </w:rPr>
        <w:t>Co-I</w:t>
      </w:r>
      <w:r w:rsidR="008C4627" w:rsidRPr="005C315F">
        <w:rPr>
          <w:rFonts w:ascii="Times New Roman" w:hAnsi="Times New Roman"/>
          <w:bCs/>
          <w:szCs w:val="24"/>
        </w:rPr>
        <w:t xml:space="preserve"> </w:t>
      </w:r>
      <w:r w:rsidR="00121F59">
        <w:rPr>
          <w:rFonts w:ascii="Times New Roman" w:hAnsi="Times New Roman"/>
          <w:bCs/>
          <w:szCs w:val="24"/>
        </w:rPr>
        <w:tab/>
      </w:r>
    </w:p>
    <w:p w14:paraId="26DD42BF" w14:textId="67E19780" w:rsidR="00121F59" w:rsidRDefault="00D8654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121F59">
        <w:rPr>
          <w:rFonts w:ascii="Times New Roman" w:hAnsi="Times New Roman"/>
          <w:bCs/>
          <w:szCs w:val="24"/>
        </w:rPr>
        <w:t>Effort:</w:t>
      </w:r>
      <w:r w:rsidR="00121F59">
        <w:rPr>
          <w:rFonts w:ascii="Times New Roman" w:hAnsi="Times New Roman"/>
          <w:bCs/>
          <w:szCs w:val="24"/>
        </w:rPr>
        <w:tab/>
      </w:r>
      <w:r w:rsidR="00121F59">
        <w:rPr>
          <w:rFonts w:ascii="Times New Roman" w:hAnsi="Times New Roman"/>
          <w:bCs/>
          <w:szCs w:val="24"/>
        </w:rPr>
        <w:tab/>
        <w:t>7%</w:t>
      </w:r>
    </w:p>
    <w:p w14:paraId="235F9563" w14:textId="56D83DC7" w:rsidR="008C4627" w:rsidRPr="002D5671" w:rsidRDefault="008C4627" w:rsidP="00565155">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t xml:space="preserve">Total costs: </w:t>
      </w:r>
      <w:r w:rsidR="00121F59">
        <w:rPr>
          <w:rFonts w:ascii="Times New Roman" w:hAnsi="Times New Roman"/>
          <w:bCs/>
          <w:szCs w:val="24"/>
        </w:rPr>
        <w:tab/>
      </w:r>
      <w:r w:rsidR="00121F59" w:rsidRPr="002D5671">
        <w:rPr>
          <w:rFonts w:ascii="Times New Roman" w:hAnsi="Times New Roman"/>
          <w:bCs/>
          <w:szCs w:val="24"/>
        </w:rPr>
        <w:t>$</w:t>
      </w:r>
      <w:r w:rsidRPr="002D5671">
        <w:rPr>
          <w:rFonts w:ascii="Times New Roman" w:hAnsi="Times New Roman"/>
          <w:szCs w:val="24"/>
        </w:rPr>
        <w:t xml:space="preserve">3,601,116 </w:t>
      </w:r>
    </w:p>
    <w:p w14:paraId="24506377" w14:textId="7EFDAF06" w:rsidR="00121F59" w:rsidRPr="00E1728E" w:rsidRDefault="00121F59" w:rsidP="00121F59">
      <w:r w:rsidRPr="002D5671">
        <w:t xml:space="preserve">Project period: </w:t>
      </w:r>
      <w:r w:rsidR="002D5671" w:rsidRPr="002D5671">
        <w:t>7/01/2024- 06/30/2029</w:t>
      </w:r>
    </w:p>
    <w:p w14:paraId="2328787E" w14:textId="77777777" w:rsidR="00121F59" w:rsidRPr="008C4627" w:rsidRDefault="00121F59" w:rsidP="00565155">
      <w:pPr>
        <w:tabs>
          <w:tab w:val="left" w:pos="1080"/>
          <w:tab w:val="left" w:pos="1440"/>
          <w:tab w:val="left" w:pos="1980"/>
          <w:tab w:val="left" w:pos="2790"/>
          <w:tab w:val="left" w:pos="6480"/>
        </w:tabs>
        <w:ind w:hanging="360"/>
        <w:rPr>
          <w:rFonts w:ascii="Times New Roman" w:hAnsi="Times New Roman"/>
          <w:szCs w:val="24"/>
        </w:rPr>
      </w:pPr>
    </w:p>
    <w:p w14:paraId="7FF4687E" w14:textId="66481D35" w:rsidR="00154252" w:rsidRPr="00E37239" w:rsidRDefault="00443ACF" w:rsidP="00154252">
      <w:pPr>
        <w:tabs>
          <w:tab w:val="left" w:pos="1080"/>
          <w:tab w:val="left" w:pos="1440"/>
          <w:tab w:val="left" w:pos="1980"/>
          <w:tab w:val="left" w:pos="2790"/>
          <w:tab w:val="left" w:pos="6480"/>
        </w:tabs>
        <w:ind w:hanging="360"/>
        <w:rPr>
          <w:rFonts w:ascii="Calibri" w:eastAsiaTheme="minorHAnsi" w:hAnsi="Calibri"/>
          <w:sz w:val="22"/>
          <w:u w:val="single"/>
        </w:rPr>
      </w:pPr>
      <w:r>
        <w:rPr>
          <w:rFonts w:ascii="Times New Roman" w:hAnsi="Times New Roman"/>
          <w:szCs w:val="24"/>
        </w:rPr>
        <w:tab/>
      </w:r>
      <w:r w:rsidR="00154252">
        <w:t xml:space="preserve">Agency: </w:t>
      </w:r>
      <w:r w:rsidR="00154252">
        <w:tab/>
      </w:r>
      <w:r w:rsidR="00154252">
        <w:tab/>
      </w:r>
      <w:r w:rsidR="00154252" w:rsidRPr="00E37239">
        <w:rPr>
          <w:u w:val="single"/>
        </w:rPr>
        <w:t>HRSA</w:t>
      </w:r>
    </w:p>
    <w:p w14:paraId="4A2532B0" w14:textId="178CAED1" w:rsidR="0075119D" w:rsidRDefault="00154252" w:rsidP="00154252">
      <w:r w:rsidRPr="0075119D">
        <w:t xml:space="preserve">ID#: </w:t>
      </w:r>
      <w:r w:rsidRPr="0075119D">
        <w:tab/>
      </w:r>
      <w:r w:rsidRPr="0075119D">
        <w:tab/>
      </w:r>
      <w:bookmarkStart w:id="4" w:name="_Hlk172708857"/>
      <w:r w:rsidR="0075119D" w:rsidRPr="0075119D">
        <w:t>ID U1QHP53071</w:t>
      </w:r>
    </w:p>
    <w:p w14:paraId="2E3A0BD5" w14:textId="4C288939" w:rsidR="00154252" w:rsidRDefault="00154252" w:rsidP="00154252">
      <w:r>
        <w:t xml:space="preserve">Title: </w:t>
      </w:r>
      <w:r>
        <w:tab/>
      </w:r>
      <w:r>
        <w:tab/>
        <w:t>Connecticut Older Adult Collaborative for Health – COACH 4M</w:t>
      </w:r>
    </w:p>
    <w:p w14:paraId="03E4A99F" w14:textId="1BEB368E" w:rsidR="00154252" w:rsidRDefault="00154252" w:rsidP="00154252">
      <w:r>
        <w:t xml:space="preserve">PI: </w:t>
      </w:r>
      <w:r>
        <w:tab/>
      </w:r>
      <w:r>
        <w:tab/>
        <w:t>Richard Marottoli</w:t>
      </w:r>
    </w:p>
    <w:p w14:paraId="141DBCDD" w14:textId="77777777" w:rsidR="00121F59" w:rsidRDefault="00154252" w:rsidP="00154252">
      <w:r>
        <w:t xml:space="preserve">Role: </w:t>
      </w:r>
      <w:r>
        <w:tab/>
      </w:r>
      <w:r>
        <w:tab/>
        <w:t xml:space="preserve">Director of Caregiving </w:t>
      </w:r>
      <w:r w:rsidR="0031645E">
        <w:t>Resources</w:t>
      </w:r>
      <w:r>
        <w:t xml:space="preserve"> </w:t>
      </w:r>
    </w:p>
    <w:p w14:paraId="764BF7EC" w14:textId="1F0F3936" w:rsidR="00154252" w:rsidRDefault="00121F59" w:rsidP="00154252">
      <w:r>
        <w:t xml:space="preserve">Effort: </w:t>
      </w:r>
      <w:r>
        <w:tab/>
      </w:r>
      <w:r>
        <w:tab/>
      </w:r>
      <w:r w:rsidR="00154252">
        <w:t xml:space="preserve">15% </w:t>
      </w:r>
    </w:p>
    <w:p w14:paraId="53C543BB" w14:textId="77777777" w:rsidR="00E1728E" w:rsidRPr="00E1728E" w:rsidRDefault="00154252" w:rsidP="00154252">
      <w:r w:rsidRPr="00E1728E">
        <w:lastRenderedPageBreak/>
        <w:t xml:space="preserve">Total costs: </w:t>
      </w:r>
      <w:r w:rsidR="00FB31A8" w:rsidRPr="00E1728E">
        <w:t xml:space="preserve">     </w:t>
      </w:r>
      <w:r w:rsidR="00E1728E" w:rsidRPr="00E1728E">
        <w:t>$5,000,000</w:t>
      </w:r>
    </w:p>
    <w:p w14:paraId="40B26805" w14:textId="46485217" w:rsidR="00E1728E" w:rsidRPr="00E1728E" w:rsidRDefault="00154252" w:rsidP="00E1728E">
      <w:r w:rsidRPr="00E1728E">
        <w:t xml:space="preserve">Project period: </w:t>
      </w:r>
      <w:r w:rsidR="00E1728E" w:rsidRPr="00E1728E">
        <w:t>7/1/</w:t>
      </w:r>
      <w:r w:rsidR="00121F59">
        <w:t>20</w:t>
      </w:r>
      <w:r w:rsidR="00E1728E" w:rsidRPr="00E1728E">
        <w:t>24-6/30/</w:t>
      </w:r>
      <w:r w:rsidR="00121F59">
        <w:t>20</w:t>
      </w:r>
      <w:r w:rsidR="00E1728E" w:rsidRPr="00E1728E">
        <w:t>29</w:t>
      </w:r>
    </w:p>
    <w:bookmarkEnd w:id="4"/>
    <w:p w14:paraId="4A3391EA" w14:textId="77777777" w:rsidR="007620A0" w:rsidRDefault="007620A0" w:rsidP="00154252"/>
    <w:p w14:paraId="2056165E" w14:textId="04CBBB8A" w:rsidR="00756966" w:rsidRDefault="00756966" w:rsidP="00756966">
      <w:pPr>
        <w:rPr>
          <w:u w:val="single"/>
        </w:rPr>
      </w:pPr>
      <w:r>
        <w:t>Agency:</w:t>
      </w:r>
      <w:r>
        <w:tab/>
      </w:r>
      <w:r w:rsidRPr="00C636F5">
        <w:rPr>
          <w:u w:val="single"/>
        </w:rPr>
        <w:t>NIH/NIA</w:t>
      </w:r>
    </w:p>
    <w:p w14:paraId="21A4E11A" w14:textId="00413AEB" w:rsidR="00756966" w:rsidRDefault="00756966" w:rsidP="00756966">
      <w:r w:rsidRPr="00C636F5">
        <w:t>ID#:</w:t>
      </w:r>
      <w:r w:rsidRPr="00C636F5">
        <w:tab/>
      </w:r>
      <w:r w:rsidRPr="00C636F5">
        <w:tab/>
        <w:t>R01AG083097</w:t>
      </w:r>
    </w:p>
    <w:p w14:paraId="4D5C6AD3" w14:textId="77777777" w:rsidR="00756966" w:rsidRDefault="00756966" w:rsidP="00756966">
      <w:pPr>
        <w:ind w:left="1440" w:hanging="1440"/>
      </w:pPr>
      <w:r>
        <w:t>Title:</w:t>
      </w:r>
      <w:r>
        <w:tab/>
      </w:r>
      <w:r w:rsidRPr="00C636F5">
        <w:t>UAS-CLEAR: A new nationally representative longitudinal study of caregiving experiences and well-being across the life course</w:t>
      </w:r>
    </w:p>
    <w:p w14:paraId="6D7B0C52" w14:textId="77777777" w:rsidR="00756966" w:rsidRDefault="00756966" w:rsidP="00756966">
      <w:pPr>
        <w:ind w:left="1440" w:hanging="1440"/>
      </w:pPr>
      <w:r>
        <w:t>PI:</w:t>
      </w:r>
      <w:r>
        <w:tab/>
        <w:t>Kira Birditt &amp; Marco Angrisani</w:t>
      </w:r>
    </w:p>
    <w:p w14:paraId="63AD6A63" w14:textId="77777777" w:rsidR="00231CB3" w:rsidRDefault="00756966" w:rsidP="00756966">
      <w:pPr>
        <w:ind w:left="1440" w:hanging="1440"/>
      </w:pPr>
      <w:r>
        <w:t>Role:</w:t>
      </w:r>
      <w:r>
        <w:tab/>
        <w:t xml:space="preserve">Co-I </w:t>
      </w:r>
    </w:p>
    <w:p w14:paraId="2494A6AB" w14:textId="476A8AED" w:rsidR="00756966" w:rsidRPr="00F467B8" w:rsidRDefault="00231CB3" w:rsidP="00756966">
      <w:pPr>
        <w:ind w:left="1440" w:hanging="1440"/>
      </w:pPr>
      <w:r w:rsidRPr="00F467B8">
        <w:t>Effort:</w:t>
      </w:r>
      <w:r w:rsidRPr="00F467B8">
        <w:tab/>
      </w:r>
      <w:r w:rsidR="00756966" w:rsidRPr="00F467B8">
        <w:t xml:space="preserve">15% </w:t>
      </w:r>
    </w:p>
    <w:p w14:paraId="63683703" w14:textId="58EF67CC" w:rsidR="00FB31A8" w:rsidRPr="00F467B8" w:rsidRDefault="00FB31A8" w:rsidP="00756966">
      <w:pPr>
        <w:ind w:left="1440" w:hanging="1440"/>
      </w:pPr>
      <w:r w:rsidRPr="00F467B8">
        <w:t>Total costs:</w:t>
      </w:r>
      <w:r w:rsidR="0030446E" w:rsidRPr="00F467B8">
        <w:tab/>
        <w:t>$4,869,100</w:t>
      </w:r>
    </w:p>
    <w:p w14:paraId="75CAB1C7" w14:textId="77777777" w:rsidR="00756966" w:rsidRDefault="00756966" w:rsidP="00756966">
      <w:pPr>
        <w:ind w:left="1440" w:hanging="1440"/>
      </w:pPr>
      <w:r w:rsidRPr="00F467B8">
        <w:t>Project Period: 8/15/2023 – 4/30/2028</w:t>
      </w:r>
    </w:p>
    <w:p w14:paraId="648D3150" w14:textId="7C132051" w:rsidR="00756966" w:rsidRDefault="00756966" w:rsidP="007620A0">
      <w:pPr>
        <w:tabs>
          <w:tab w:val="left" w:pos="1080"/>
          <w:tab w:val="left" w:pos="1440"/>
          <w:tab w:val="left" w:pos="1980"/>
          <w:tab w:val="left" w:pos="2790"/>
          <w:tab w:val="left" w:pos="6480"/>
        </w:tabs>
        <w:ind w:hanging="360"/>
      </w:pPr>
    </w:p>
    <w:p w14:paraId="3EF7FF0F" w14:textId="1E34F90A" w:rsidR="00965D8A" w:rsidRPr="003A30C2" w:rsidRDefault="00756966" w:rsidP="00656B62">
      <w:pPr>
        <w:tabs>
          <w:tab w:val="left" w:pos="1080"/>
          <w:tab w:val="left" w:pos="1440"/>
          <w:tab w:val="left" w:pos="1980"/>
          <w:tab w:val="left" w:pos="2790"/>
          <w:tab w:val="left" w:pos="6480"/>
        </w:tabs>
        <w:ind w:hanging="360"/>
        <w:rPr>
          <w:u w:val="single"/>
        </w:rPr>
      </w:pPr>
      <w:r>
        <w:tab/>
      </w:r>
      <w:bookmarkStart w:id="5" w:name="_Hlk172708788"/>
      <w:bookmarkStart w:id="6" w:name="_Hlk175306761"/>
      <w:r w:rsidR="00965D8A" w:rsidRPr="003A30C2">
        <w:t>Agency:</w:t>
      </w:r>
      <w:r w:rsidR="00965D8A" w:rsidRPr="003A30C2">
        <w:tab/>
      </w:r>
      <w:r w:rsidR="0031645E">
        <w:tab/>
      </w:r>
      <w:r w:rsidR="00611900">
        <w:rPr>
          <w:u w:val="single"/>
        </w:rPr>
        <w:t>NIH/NIA</w:t>
      </w:r>
    </w:p>
    <w:p w14:paraId="268D044B" w14:textId="388DCBB0" w:rsidR="00965D8A" w:rsidRPr="003A30C2" w:rsidRDefault="00965D8A" w:rsidP="00965D8A">
      <w:bookmarkStart w:id="7" w:name="_Hlk172708801"/>
      <w:bookmarkEnd w:id="5"/>
      <w:r w:rsidRPr="003A30C2">
        <w:t>ID#:</w:t>
      </w:r>
      <w:r w:rsidRPr="003A30C2">
        <w:tab/>
      </w:r>
      <w:r w:rsidRPr="003A30C2">
        <w:tab/>
        <w:t>K01AG081540  </w:t>
      </w:r>
    </w:p>
    <w:bookmarkEnd w:id="7"/>
    <w:p w14:paraId="04CA1166" w14:textId="40B917CA" w:rsidR="00965D8A" w:rsidRPr="003A30C2" w:rsidRDefault="00965D8A" w:rsidP="00965D8A">
      <w:r w:rsidRPr="003A30C2">
        <w:t>Title:</w:t>
      </w:r>
      <w:r w:rsidRPr="003A30C2">
        <w:tab/>
      </w:r>
      <w:r w:rsidRPr="003A30C2">
        <w:tab/>
        <w:t xml:space="preserve">Improving Health Equity in Long-Term Care Residents with Dementia: The Role of Race </w:t>
      </w:r>
    </w:p>
    <w:p w14:paraId="4B00B8C4" w14:textId="17D268D7" w:rsidR="00965D8A" w:rsidRPr="003A30C2" w:rsidRDefault="00965D8A" w:rsidP="00965D8A">
      <w:pPr>
        <w:ind w:left="720" w:firstLine="720"/>
      </w:pPr>
      <w:r w:rsidRPr="003A30C2">
        <w:t>and Ethnicity in Resident-to-Resident Aggression</w:t>
      </w:r>
    </w:p>
    <w:p w14:paraId="75BD1AA1" w14:textId="45B11682" w:rsidR="00965D8A" w:rsidRPr="003A30C2" w:rsidRDefault="00965D8A" w:rsidP="00965D8A">
      <w:pPr>
        <w:rPr>
          <w:lang w:val="nl-NL"/>
        </w:rPr>
      </w:pPr>
      <w:r w:rsidRPr="003A30C2">
        <w:rPr>
          <w:lang w:val="nl-NL"/>
        </w:rPr>
        <w:t>PI:</w:t>
      </w:r>
      <w:r w:rsidRPr="003A30C2">
        <w:rPr>
          <w:lang w:val="nl-NL"/>
        </w:rPr>
        <w:tab/>
      </w:r>
      <w:r w:rsidRPr="003A30C2">
        <w:rPr>
          <w:lang w:val="nl-NL"/>
        </w:rPr>
        <w:tab/>
        <w:t>E-shien Chang</w:t>
      </w:r>
    </w:p>
    <w:p w14:paraId="72B3941D" w14:textId="58AF906B"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230DB022" w14:textId="7F7B286A" w:rsidR="00FB31A8" w:rsidRPr="003A30C2" w:rsidRDefault="00FB31A8" w:rsidP="00965D8A">
      <w:pPr>
        <w:rPr>
          <w:lang w:val="nl-NL"/>
        </w:rPr>
      </w:pPr>
      <w:r w:rsidRPr="00785210">
        <w:rPr>
          <w:lang w:val="nl-NL"/>
        </w:rPr>
        <w:t>Total costs:</w:t>
      </w:r>
      <w:r w:rsidR="0030446E" w:rsidRPr="00785210">
        <w:rPr>
          <w:lang w:val="nl-NL"/>
        </w:rPr>
        <w:tab/>
        <w:t>$603,910</w:t>
      </w:r>
    </w:p>
    <w:p w14:paraId="6E45FFAA" w14:textId="3002B793" w:rsidR="00965D8A" w:rsidRPr="003A30C2" w:rsidRDefault="00965D8A" w:rsidP="00965D8A">
      <w:pPr>
        <w:rPr>
          <w:lang w:val="nl-NL"/>
        </w:rPr>
      </w:pPr>
      <w:r w:rsidRPr="003A30C2">
        <w:rPr>
          <w:lang w:val="nl-NL"/>
        </w:rPr>
        <w:t xml:space="preserve">Project Period: </w:t>
      </w:r>
      <w:r w:rsidR="00CB3AAA">
        <w:rPr>
          <w:lang w:val="nl-NL"/>
        </w:rPr>
        <w:t>4/01/2023-3/31/2028</w:t>
      </w:r>
    </w:p>
    <w:bookmarkEnd w:id="1"/>
    <w:bookmarkEnd w:id="6"/>
    <w:p w14:paraId="09A879D9" w14:textId="77777777" w:rsidR="00965D8A" w:rsidRPr="003A30C2" w:rsidRDefault="00965D8A" w:rsidP="00965D8A">
      <w:pPr>
        <w:rPr>
          <w:lang w:val="nl-NL"/>
        </w:rPr>
      </w:pPr>
    </w:p>
    <w:p w14:paraId="315AC09A" w14:textId="34DA977A" w:rsidR="00965D8A" w:rsidRPr="003A30C2" w:rsidRDefault="00965D8A" w:rsidP="00965D8A">
      <w:pPr>
        <w:rPr>
          <w:u w:val="single"/>
        </w:rPr>
      </w:pPr>
      <w:bookmarkStart w:id="8" w:name="_Hlk175306657"/>
      <w:r w:rsidRPr="003A30C2">
        <w:t>Agency:</w:t>
      </w:r>
      <w:r w:rsidRPr="003A30C2">
        <w:tab/>
      </w:r>
      <w:r w:rsidR="00611900">
        <w:rPr>
          <w:u w:val="single"/>
        </w:rPr>
        <w:t>NIH/NIA</w:t>
      </w:r>
    </w:p>
    <w:p w14:paraId="019BAEB0" w14:textId="15BE4DBD" w:rsidR="00965D8A" w:rsidRPr="003A30C2" w:rsidRDefault="00965D8A" w:rsidP="00965D8A">
      <w:r w:rsidRPr="003A30C2">
        <w:t>ID#:</w:t>
      </w:r>
      <w:r w:rsidRPr="003A30C2">
        <w:tab/>
      </w:r>
      <w:r w:rsidRPr="003A30C2">
        <w:tab/>
      </w:r>
      <w:r w:rsidR="00CA2C82" w:rsidRPr="003A30C2">
        <w:t>K01AG080113</w:t>
      </w:r>
    </w:p>
    <w:p w14:paraId="49A15B61" w14:textId="7A75217E" w:rsidR="00965D8A" w:rsidRPr="003A30C2" w:rsidRDefault="00965D8A" w:rsidP="000A3C9A">
      <w:r w:rsidRPr="003A30C2">
        <w:t>Title:</w:t>
      </w:r>
      <w:r w:rsidRPr="003A30C2">
        <w:tab/>
      </w:r>
      <w:r w:rsidRPr="003A30C2">
        <w:tab/>
      </w:r>
      <w:r w:rsidR="000A3C9A" w:rsidRPr="003A30C2">
        <w:t>Impact of Structural Racism on Racial Disparities in Cognitive Impairment</w:t>
      </w:r>
    </w:p>
    <w:p w14:paraId="4E3B766C" w14:textId="07FE41F5" w:rsidR="00965D8A" w:rsidRPr="003A30C2" w:rsidRDefault="00965D8A" w:rsidP="00965D8A">
      <w:pPr>
        <w:rPr>
          <w:lang w:val="nl-NL"/>
        </w:rPr>
      </w:pPr>
      <w:r w:rsidRPr="003A30C2">
        <w:rPr>
          <w:lang w:val="nl-NL"/>
        </w:rPr>
        <w:t>PI:</w:t>
      </w:r>
      <w:r w:rsidRPr="003A30C2">
        <w:rPr>
          <w:lang w:val="nl-NL"/>
        </w:rPr>
        <w:tab/>
      </w:r>
      <w:r w:rsidRPr="003A30C2">
        <w:rPr>
          <w:lang w:val="nl-NL"/>
        </w:rPr>
        <w:tab/>
      </w:r>
      <w:r w:rsidR="00CA2C82" w:rsidRPr="003A30C2">
        <w:rPr>
          <w:lang w:val="nl-NL"/>
        </w:rPr>
        <w:t>Talha Ali</w:t>
      </w:r>
    </w:p>
    <w:p w14:paraId="5A3AF36F" w14:textId="23E027BC"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00275BC1" w14:textId="4E7B4AE2" w:rsidR="00FB31A8" w:rsidRPr="003A30C2" w:rsidRDefault="00FB31A8" w:rsidP="00965D8A">
      <w:pPr>
        <w:rPr>
          <w:lang w:val="nl-NL"/>
        </w:rPr>
      </w:pPr>
      <w:r w:rsidRPr="008C15C3">
        <w:rPr>
          <w:lang w:val="nl-NL"/>
        </w:rPr>
        <w:t>Total costs:</w:t>
      </w:r>
      <w:r w:rsidR="008C15C3">
        <w:rPr>
          <w:lang w:val="nl-NL"/>
        </w:rPr>
        <w:tab/>
      </w:r>
      <w:r w:rsidR="008C15C3" w:rsidRPr="008C15C3">
        <w:t xml:space="preserve">$597,866 </w:t>
      </w:r>
    </w:p>
    <w:p w14:paraId="03018EE5" w14:textId="12C4FA7A" w:rsidR="004A7F9C" w:rsidRDefault="00965D8A" w:rsidP="004A7F9C">
      <w:r w:rsidRPr="003A30C2">
        <w:rPr>
          <w:lang w:val="nl-NL"/>
        </w:rPr>
        <w:t xml:space="preserve">Project Period: </w:t>
      </w:r>
      <w:r w:rsidR="00CA2C82" w:rsidRPr="003A30C2">
        <w:t>6/01/2023 – 02/29/2028</w:t>
      </w:r>
      <w:r w:rsidR="009C43C0">
        <w:t xml:space="preserve"> *Cancelled</w:t>
      </w:r>
      <w:r w:rsidR="00CA2C82">
        <w:t> </w:t>
      </w:r>
      <w:r w:rsidR="004A7F9C">
        <w:t xml:space="preserve">   </w:t>
      </w:r>
    </w:p>
    <w:bookmarkEnd w:id="8"/>
    <w:p w14:paraId="3B717483" w14:textId="77777777" w:rsidR="009D3116" w:rsidRDefault="009D3116" w:rsidP="004A7F9C"/>
    <w:p w14:paraId="301D8E2E" w14:textId="04CED5D8" w:rsidR="00135F3C" w:rsidRPr="00B10142" w:rsidRDefault="00135F3C" w:rsidP="00135F3C">
      <w:pPr>
        <w:rPr>
          <w:u w:val="single"/>
        </w:rPr>
      </w:pPr>
      <w:bookmarkStart w:id="9" w:name="_Hlk175306465"/>
      <w:r w:rsidRPr="00135F3C">
        <w:t>Agency:           </w:t>
      </w:r>
      <w:r w:rsidRPr="00B10142">
        <w:rPr>
          <w:u w:val="single"/>
        </w:rPr>
        <w:t>NIH/NIA</w:t>
      </w:r>
    </w:p>
    <w:p w14:paraId="78E45512" w14:textId="1F7B3F3A" w:rsidR="00135F3C" w:rsidRPr="00135F3C" w:rsidRDefault="00135F3C" w:rsidP="00135F3C">
      <w:r w:rsidRPr="00135F3C">
        <w:t>ID#:                 K22 AG088144</w:t>
      </w:r>
    </w:p>
    <w:p w14:paraId="54FA6C5C" w14:textId="0684609E" w:rsidR="00B10142" w:rsidRDefault="00135F3C" w:rsidP="00135F3C">
      <w:r w:rsidRPr="00135F3C">
        <w:t xml:space="preserve">Title:                Preparedness for Caregiving in Experienced Caregivers of Persons Living with </w:t>
      </w:r>
    </w:p>
    <w:p w14:paraId="6AA095FD" w14:textId="527C21F3" w:rsidR="00135F3C" w:rsidRPr="00135F3C" w:rsidRDefault="002F7731" w:rsidP="00B10142">
      <w:pPr>
        <w:ind w:left="1440"/>
      </w:pPr>
      <w:r>
        <w:t xml:space="preserve"> </w:t>
      </w:r>
      <w:r w:rsidR="00135F3C" w:rsidRPr="00135F3C">
        <w:t>Dementia</w:t>
      </w:r>
    </w:p>
    <w:p w14:paraId="2DA6EDE4" w14:textId="042CBA99" w:rsidR="00135F3C" w:rsidRPr="00135F3C" w:rsidRDefault="00135F3C" w:rsidP="00135F3C">
      <w:r w:rsidRPr="00135F3C">
        <w:t>PI:                    Emily Mroz</w:t>
      </w:r>
    </w:p>
    <w:p w14:paraId="5C5DF6B5" w14:textId="59D816E6" w:rsidR="00854210" w:rsidRPr="00854210" w:rsidRDefault="00135F3C" w:rsidP="00854210">
      <w:pPr>
        <w:rPr>
          <w:rFonts w:ascii="Times New Roman" w:hAnsi="Times New Roman"/>
        </w:rPr>
      </w:pPr>
      <w:r w:rsidRPr="00854210">
        <w:rPr>
          <w:rFonts w:ascii="Times New Roman" w:hAnsi="Times New Roman"/>
        </w:rPr>
        <w:t>Role:                Collaborator</w:t>
      </w:r>
      <w:r w:rsidR="00AC1084" w:rsidRPr="00854210">
        <w:rPr>
          <w:rFonts w:ascii="Times New Roman" w:hAnsi="Times New Roman"/>
        </w:rPr>
        <w:t xml:space="preserve"> </w:t>
      </w:r>
    </w:p>
    <w:p w14:paraId="12334F8B" w14:textId="00DD28FA" w:rsidR="00854210" w:rsidRPr="00854210" w:rsidRDefault="00FB31A8" w:rsidP="00854210">
      <w:pPr>
        <w:rPr>
          <w:rFonts w:ascii="Times New Roman" w:hAnsi="Times New Roman"/>
        </w:rPr>
      </w:pPr>
      <w:r w:rsidRPr="00854210">
        <w:rPr>
          <w:rFonts w:ascii="Times New Roman" w:hAnsi="Times New Roman"/>
        </w:rPr>
        <w:t>Total costs:</w:t>
      </w:r>
      <w:r w:rsidR="00854210" w:rsidRPr="00854210">
        <w:rPr>
          <w:rFonts w:ascii="Times New Roman" w:hAnsi="Times New Roman"/>
        </w:rPr>
        <w:tab/>
        <w:t xml:space="preserve"> </w:t>
      </w:r>
      <w:r w:rsidR="00854210">
        <w:rPr>
          <w:rFonts w:ascii="Times New Roman" w:hAnsi="Times New Roman"/>
        </w:rPr>
        <w:t>$</w:t>
      </w:r>
      <w:r w:rsidR="00854210" w:rsidRPr="00854210">
        <w:rPr>
          <w:rFonts w:ascii="Times New Roman" w:eastAsia="Times New Roman" w:hAnsi="Times New Roman"/>
          <w:color w:val="000000"/>
        </w:rPr>
        <w:t xml:space="preserve">485,895 </w:t>
      </w:r>
    </w:p>
    <w:p w14:paraId="5D8E5E49" w14:textId="77777777" w:rsidR="00135F3C" w:rsidRPr="00854210" w:rsidRDefault="00135F3C" w:rsidP="00135F3C">
      <w:pPr>
        <w:rPr>
          <w:rFonts w:ascii="Times New Roman" w:hAnsi="Times New Roman"/>
        </w:rPr>
      </w:pPr>
      <w:r w:rsidRPr="00854210">
        <w:rPr>
          <w:rFonts w:ascii="Times New Roman" w:hAnsi="Times New Roman"/>
        </w:rPr>
        <w:t>Project Period: 07/01/2024- 06/31/2027</w:t>
      </w:r>
    </w:p>
    <w:p w14:paraId="2CC9D92F" w14:textId="77777777" w:rsidR="00B10142" w:rsidRDefault="00B10142" w:rsidP="00135F3C"/>
    <w:p w14:paraId="1E9DBCF8" w14:textId="35AD7EC2" w:rsidR="00B10142" w:rsidRPr="00B10142" w:rsidRDefault="00B10142" w:rsidP="00B10142">
      <w:pPr>
        <w:rPr>
          <w:u w:val="single"/>
        </w:rPr>
      </w:pPr>
      <w:r w:rsidRPr="00B10142">
        <w:t>Agency:          </w:t>
      </w:r>
      <w:r w:rsidRPr="00B10142">
        <w:rPr>
          <w:u w:val="single"/>
        </w:rPr>
        <w:t>NIH/NIA</w:t>
      </w:r>
    </w:p>
    <w:p w14:paraId="246736E9" w14:textId="7E1856B3" w:rsidR="00B10142" w:rsidRPr="00B10142" w:rsidRDefault="00B10142" w:rsidP="00B10142">
      <w:r w:rsidRPr="00B10142">
        <w:t>ID#:                L70AG089742 (Loa</w:t>
      </w:r>
      <w:r w:rsidR="001E5E65">
        <w:t>n</w:t>
      </w:r>
      <w:r w:rsidRPr="00B10142">
        <w:t xml:space="preserve"> Repayment Program Award)</w:t>
      </w:r>
    </w:p>
    <w:p w14:paraId="26B240B1" w14:textId="509AADC0" w:rsidR="00B10142" w:rsidRPr="00B10142" w:rsidRDefault="00B10142" w:rsidP="00D33A3A">
      <w:pPr>
        <w:ind w:left="1710" w:hanging="1710"/>
      </w:pPr>
      <w:r w:rsidRPr="00B10142">
        <w:t>Title:               Preparedness for Caregiving in Experienced Caregivers of Persons Living with</w:t>
      </w:r>
      <w:r w:rsidR="008707BF">
        <w:t xml:space="preserve"> </w:t>
      </w:r>
      <w:r w:rsidRPr="00B10142">
        <w:t>Dementia</w:t>
      </w:r>
    </w:p>
    <w:p w14:paraId="1F689B0C" w14:textId="19909D91" w:rsidR="00B10142" w:rsidRPr="00B10142" w:rsidRDefault="00B10142" w:rsidP="00B10142">
      <w:r w:rsidRPr="00B10142">
        <w:t>PI:                   Emily Mroz</w:t>
      </w:r>
    </w:p>
    <w:p w14:paraId="6530B28D" w14:textId="13691EE8" w:rsidR="00D33A3A" w:rsidRDefault="00B10142" w:rsidP="00B10142">
      <w:r w:rsidRPr="00B10142">
        <w:t>Role:               Supervisor</w:t>
      </w:r>
    </w:p>
    <w:p w14:paraId="4CFD97AF" w14:textId="609CB49C" w:rsidR="001E5E65" w:rsidRPr="00B10142" w:rsidRDefault="00D33A3A" w:rsidP="00B10142">
      <w:r>
        <w:t>T</w:t>
      </w:r>
      <w:r w:rsidR="001E5E65" w:rsidRPr="000D7919">
        <w:t>otal costs:</w:t>
      </w:r>
      <w:r w:rsidR="000D7919" w:rsidRPr="000D7919">
        <w:rPr>
          <w:rFonts w:ascii="Cambria" w:eastAsia="Times New Roman" w:hAnsi="Cambria"/>
          <w:color w:val="000000"/>
        </w:rPr>
        <w:t xml:space="preserve"> </w:t>
      </w:r>
      <w:r w:rsidR="000D7919" w:rsidRPr="000D7919">
        <w:rPr>
          <w:rFonts w:ascii="Cambria" w:eastAsia="Times New Roman" w:hAnsi="Cambria"/>
          <w:color w:val="000000"/>
        </w:rPr>
        <w:tab/>
        <w:t>$</w:t>
      </w:r>
      <w:r w:rsidR="0054788B">
        <w:t>33,988</w:t>
      </w:r>
    </w:p>
    <w:p w14:paraId="215CBC94" w14:textId="0F2EFC0B" w:rsidR="00B10142" w:rsidRDefault="00B10142" w:rsidP="00B10142">
      <w:r w:rsidRPr="00B10142">
        <w:t>Project Period: 7/01/2024- 06/30/2026</w:t>
      </w:r>
    </w:p>
    <w:p w14:paraId="7DCBCD5B" w14:textId="77777777" w:rsidR="006B019C" w:rsidRDefault="006B019C" w:rsidP="00B10142"/>
    <w:p w14:paraId="48B979FB" w14:textId="575420FA" w:rsidR="006B019C" w:rsidRPr="006B019C" w:rsidRDefault="006B019C" w:rsidP="00B10142">
      <w:pPr>
        <w:rPr>
          <w:u w:val="single"/>
        </w:rPr>
      </w:pPr>
      <w:r w:rsidRPr="006B019C">
        <w:lastRenderedPageBreak/>
        <w:t>Agency:</w:t>
      </w:r>
      <w:r w:rsidRPr="006B019C">
        <w:tab/>
      </w:r>
      <w:r w:rsidRPr="006B019C">
        <w:rPr>
          <w:u w:val="single"/>
        </w:rPr>
        <w:t>NIH/NIA</w:t>
      </w:r>
    </w:p>
    <w:p w14:paraId="02984273" w14:textId="2A9D69DE" w:rsidR="006B019C" w:rsidRDefault="006B019C" w:rsidP="00B10142">
      <w:r>
        <w:t>ID#:</w:t>
      </w:r>
      <w:r>
        <w:tab/>
      </w:r>
      <w:r>
        <w:tab/>
      </w:r>
      <w:r w:rsidR="008707BF" w:rsidRPr="008707BF">
        <w:t>P30AG066508</w:t>
      </w:r>
    </w:p>
    <w:p w14:paraId="47EFB8FB" w14:textId="0D5674B8" w:rsidR="006B019C" w:rsidRDefault="006B019C" w:rsidP="00B10142">
      <w:r>
        <w:t>Title:</w:t>
      </w:r>
      <w:r w:rsidR="008707BF">
        <w:tab/>
      </w:r>
      <w:r w:rsidR="008707BF">
        <w:tab/>
        <w:t>Yale Alzheimer’s Disease Research Center</w:t>
      </w:r>
    </w:p>
    <w:p w14:paraId="4C276A3B" w14:textId="6D12FD16" w:rsidR="006B019C" w:rsidRDefault="006B019C" w:rsidP="00B10142">
      <w:r>
        <w:t>PI:</w:t>
      </w:r>
      <w:r>
        <w:tab/>
      </w:r>
      <w:r>
        <w:tab/>
      </w:r>
      <w:r w:rsidR="008707BF">
        <w:t>Strit</w:t>
      </w:r>
      <w:r w:rsidR="001A65EC">
        <w:t>t</w:t>
      </w:r>
      <w:r w:rsidR="008707BF">
        <w:t>matter &amp; Van Dyck</w:t>
      </w:r>
    </w:p>
    <w:p w14:paraId="580C2832" w14:textId="6E30D886" w:rsidR="006B019C" w:rsidRDefault="006B019C" w:rsidP="00B10142">
      <w:r>
        <w:t>Role:</w:t>
      </w:r>
      <w:r>
        <w:tab/>
      </w:r>
      <w:r>
        <w:tab/>
        <w:t>Outreach Core</w:t>
      </w:r>
    </w:p>
    <w:p w14:paraId="37EF8908" w14:textId="08B6D49C" w:rsidR="008707BF" w:rsidRDefault="008707BF" w:rsidP="00B10142">
      <w:r>
        <w:t>Effort:</w:t>
      </w:r>
      <w:r>
        <w:tab/>
      </w:r>
      <w:r>
        <w:tab/>
        <w:t>12%</w:t>
      </w:r>
    </w:p>
    <w:p w14:paraId="3D86EF98" w14:textId="2CF75765" w:rsidR="006B019C" w:rsidRDefault="006B019C" w:rsidP="00B10142">
      <w:r>
        <w:t>Total costs:</w:t>
      </w:r>
      <w:r w:rsidR="008707BF">
        <w:tab/>
        <w:t>$3,170,528</w:t>
      </w:r>
    </w:p>
    <w:p w14:paraId="3ECC4DB8" w14:textId="70E9D960" w:rsidR="006B019C" w:rsidRDefault="006B019C" w:rsidP="00B10142">
      <w:r>
        <w:t>Project Period:</w:t>
      </w:r>
      <w:r w:rsidR="001A65EC">
        <w:t xml:space="preserve"> 5/1/2024- </w:t>
      </w:r>
      <w:r w:rsidR="00FB2725">
        <w:t>ongoing</w:t>
      </w:r>
    </w:p>
    <w:p w14:paraId="547A0C61" w14:textId="77777777" w:rsidR="00586BEF" w:rsidRDefault="00586BEF" w:rsidP="00B10142"/>
    <w:p w14:paraId="5E8E1128" w14:textId="77777777" w:rsidR="00586BEF" w:rsidRPr="00586BEF" w:rsidRDefault="00586BEF" w:rsidP="00586BEF">
      <w:pPr>
        <w:rPr>
          <w:u w:val="single"/>
        </w:rPr>
      </w:pPr>
      <w:r w:rsidRPr="00586BEF">
        <w:t>Agency:</w:t>
      </w:r>
      <w:r w:rsidRPr="00586BEF">
        <w:tab/>
      </w:r>
      <w:r w:rsidRPr="00586BEF">
        <w:rPr>
          <w:u w:val="single"/>
        </w:rPr>
        <w:t>NIH/NIA</w:t>
      </w:r>
    </w:p>
    <w:p w14:paraId="7D1C0F7B" w14:textId="1E7F39B8" w:rsidR="000254D4" w:rsidRDefault="00586BEF" w:rsidP="00586BEF">
      <w:r>
        <w:t>ID#:</w:t>
      </w:r>
      <w:r>
        <w:tab/>
      </w:r>
      <w:r>
        <w:tab/>
      </w:r>
      <w:r w:rsidR="000254D4" w:rsidRPr="000254D4">
        <w:t>1SB1AG09015101A1</w:t>
      </w:r>
    </w:p>
    <w:p w14:paraId="1FA03CCD" w14:textId="02AE8B20" w:rsidR="00586BEF" w:rsidRDefault="00586BEF" w:rsidP="00586BEF">
      <w:r>
        <w:t>Title:</w:t>
      </w:r>
      <w:r w:rsidRPr="00586BEF">
        <w:t xml:space="preserve"> </w:t>
      </w:r>
      <w:r>
        <w:tab/>
      </w:r>
      <w:r>
        <w:tab/>
      </w:r>
      <w:r w:rsidRPr="00586BEF">
        <w:t xml:space="preserve">Improving Mental Health and Social Connectivity for Older Adults through Virtual </w:t>
      </w:r>
    </w:p>
    <w:p w14:paraId="4A86D793" w14:textId="467207C0" w:rsidR="00586BEF" w:rsidRDefault="00586BEF" w:rsidP="00586BEF">
      <w:pPr>
        <w:ind w:left="720" w:firstLine="720"/>
      </w:pPr>
      <w:r w:rsidRPr="00586BEF">
        <w:t>Reality-Based Social Interventions</w:t>
      </w:r>
    </w:p>
    <w:p w14:paraId="4C599E89" w14:textId="368FDFA5" w:rsidR="00586BEF" w:rsidRPr="00586BEF" w:rsidRDefault="00586BEF" w:rsidP="00586BEF">
      <w:r w:rsidRPr="00586BEF">
        <w:t xml:space="preserve">PI: </w:t>
      </w:r>
      <w:r>
        <w:tab/>
      </w:r>
      <w:r>
        <w:tab/>
      </w:r>
      <w:r w:rsidRPr="00586BEF">
        <w:t>Stamps/Rand/Afifi/Collins</w:t>
      </w:r>
    </w:p>
    <w:p w14:paraId="0C824DD8" w14:textId="125054D9" w:rsidR="00586BEF" w:rsidRDefault="00586BEF" w:rsidP="00586BEF">
      <w:r>
        <w:t xml:space="preserve">Role: </w:t>
      </w:r>
      <w:r>
        <w:tab/>
      </w:r>
      <w:r>
        <w:tab/>
        <w:t>Consultant</w:t>
      </w:r>
    </w:p>
    <w:p w14:paraId="34FE232E" w14:textId="0D18D3CE" w:rsidR="00586BEF" w:rsidRPr="00586BEF" w:rsidRDefault="00586BEF" w:rsidP="00586BEF">
      <w:r w:rsidRPr="00586BEF">
        <w:t>Project/Proposal Start and End Date: 07/2025-06/2028</w:t>
      </w:r>
    </w:p>
    <w:p w14:paraId="14986CB6" w14:textId="3A844B07" w:rsidR="00586BEF" w:rsidRPr="00586BEF" w:rsidRDefault="00586BEF" w:rsidP="00586BEF">
      <w:r w:rsidRPr="00586BEF">
        <w:t xml:space="preserve">Total </w:t>
      </w:r>
      <w:r>
        <w:t>costs:</w:t>
      </w:r>
      <w:r w:rsidRPr="00586BEF">
        <w:t xml:space="preserve"> $3,945,632.32</w:t>
      </w:r>
    </w:p>
    <w:p w14:paraId="22756435" w14:textId="77777777" w:rsidR="00586BEF" w:rsidRPr="00B10142" w:rsidRDefault="00586BEF" w:rsidP="00B10142"/>
    <w:bookmarkEnd w:id="9"/>
    <w:p w14:paraId="3EB3AF08" w14:textId="3D68D949" w:rsidR="003776C3" w:rsidRPr="001E5E65" w:rsidRDefault="00D57837" w:rsidP="00C765ED">
      <w:pPr>
        <w:tabs>
          <w:tab w:val="left" w:pos="1080"/>
          <w:tab w:val="left" w:pos="1440"/>
          <w:tab w:val="left" w:pos="1980"/>
          <w:tab w:val="left" w:pos="2790"/>
          <w:tab w:val="left" w:pos="6480"/>
        </w:tabs>
        <w:ind w:hanging="360"/>
        <w:rPr>
          <w:rFonts w:ascii="Times New Roman" w:hAnsi="Times New Roman"/>
          <w:b/>
          <w:i/>
          <w:iCs/>
          <w:color w:val="000000"/>
          <w:szCs w:val="24"/>
        </w:rPr>
      </w:pPr>
      <w:r>
        <w:rPr>
          <w:rFonts w:ascii="Times New Roman" w:hAnsi="Times New Roman"/>
          <w:b/>
          <w:color w:val="000000"/>
          <w:szCs w:val="24"/>
        </w:rPr>
        <w:tab/>
      </w:r>
      <w:r w:rsidR="00AE69C4" w:rsidRPr="001E5E65">
        <w:rPr>
          <w:rFonts w:ascii="Times New Roman" w:hAnsi="Times New Roman"/>
          <w:b/>
          <w:i/>
          <w:iCs/>
          <w:color w:val="000000"/>
          <w:szCs w:val="24"/>
        </w:rPr>
        <w:t>Past Grants</w:t>
      </w:r>
    </w:p>
    <w:p w14:paraId="556C1073"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040CD796" w14:textId="1B404F47" w:rsidR="001F7448" w:rsidRDefault="001F7448" w:rsidP="001F7448">
      <w:pPr>
        <w:rPr>
          <w:u w:val="single"/>
        </w:rPr>
      </w:pPr>
      <w:bookmarkStart w:id="10" w:name="_Hlk175306532"/>
      <w:r>
        <w:t>Agency:</w:t>
      </w:r>
      <w:r>
        <w:tab/>
      </w:r>
      <w:r>
        <w:rPr>
          <w:u w:val="single"/>
        </w:rPr>
        <w:t>NIH/NIA</w:t>
      </w:r>
    </w:p>
    <w:p w14:paraId="7BB74F85" w14:textId="77777777" w:rsidR="001F7448" w:rsidRDefault="001F7448" w:rsidP="001F7448">
      <w:r>
        <w:t>ID#:</w:t>
      </w:r>
      <w:r>
        <w:tab/>
      </w:r>
      <w:r>
        <w:tab/>
      </w:r>
      <w:r w:rsidRPr="00532417">
        <w:t xml:space="preserve">R33 GEAR 2.0 – Advancing Dementia Care </w:t>
      </w:r>
      <w:r>
        <w:t>A</w:t>
      </w:r>
      <w:r w:rsidRPr="00532417">
        <w:t>ward</w:t>
      </w:r>
      <w:r>
        <w:t xml:space="preserve"> (Diversity Supplement)</w:t>
      </w:r>
    </w:p>
    <w:p w14:paraId="42729175" w14:textId="77777777" w:rsidR="001F7448" w:rsidRDefault="001F7448" w:rsidP="001F7448">
      <w:pPr>
        <w:ind w:left="1440" w:hanging="1440"/>
      </w:pPr>
      <w:r w:rsidRPr="00532417">
        <w:t>Tit</w:t>
      </w:r>
      <w:r>
        <w:t>le</w:t>
      </w:r>
      <w:r w:rsidRPr="00532417">
        <w:t>:</w:t>
      </w:r>
      <w:r w:rsidRPr="00532417">
        <w:tab/>
      </w:r>
      <w:r>
        <w:t>Discharge Care Transitions for Patients with Dementia: A Qualitative Study of Hispanic Patients’ and Families’ Experiences in the ED</w:t>
      </w:r>
    </w:p>
    <w:p w14:paraId="404304DA" w14:textId="77777777" w:rsidR="001F7448" w:rsidRDefault="001F7448" w:rsidP="001F7448">
      <w:pPr>
        <w:ind w:left="1440" w:hanging="1440"/>
      </w:pPr>
      <w:r>
        <w:t>PI:</w:t>
      </w:r>
      <w:r>
        <w:tab/>
        <w:t>Jacqueline Sandoval</w:t>
      </w:r>
    </w:p>
    <w:p w14:paraId="661E06BF" w14:textId="77777777" w:rsidR="001F7448" w:rsidRDefault="001F7448" w:rsidP="001F7448">
      <w:pPr>
        <w:ind w:left="1440" w:hanging="1440"/>
      </w:pPr>
      <w:r>
        <w:t>Role:</w:t>
      </w:r>
      <w:r>
        <w:tab/>
        <w:t xml:space="preserve">Mentor team member </w:t>
      </w:r>
    </w:p>
    <w:p w14:paraId="28F5A847" w14:textId="77777777" w:rsidR="001F7448" w:rsidRDefault="001F7448" w:rsidP="001F7448">
      <w:pPr>
        <w:ind w:left="1440" w:hanging="1440"/>
      </w:pPr>
      <w:r w:rsidRPr="00702F2D">
        <w:t>Total costs:</w:t>
      </w:r>
      <w:r>
        <w:tab/>
      </w:r>
      <w:r w:rsidRPr="00702F2D">
        <w:t>$51,885</w:t>
      </w:r>
      <w:r>
        <w:t xml:space="preserve"> </w:t>
      </w:r>
    </w:p>
    <w:p w14:paraId="73456BEE" w14:textId="77777777" w:rsidR="001F7448" w:rsidRDefault="001F7448" w:rsidP="001F7448">
      <w:pPr>
        <w:ind w:left="1440" w:hanging="1440"/>
      </w:pPr>
      <w:r>
        <w:t xml:space="preserve">Project Period: </w:t>
      </w:r>
      <w:r w:rsidRPr="00532417">
        <w:t>7/1/</w:t>
      </w:r>
      <w:r>
        <w:t>20</w:t>
      </w:r>
      <w:r w:rsidRPr="00532417">
        <w:t>23 – 6/30/</w:t>
      </w:r>
      <w:r>
        <w:t>20</w:t>
      </w:r>
      <w:r w:rsidRPr="00532417">
        <w:t>25</w:t>
      </w:r>
    </w:p>
    <w:bookmarkEnd w:id="10"/>
    <w:p w14:paraId="71FDEB68" w14:textId="494A75E2" w:rsidR="001F7448" w:rsidRDefault="001F7448" w:rsidP="00C86069">
      <w:pPr>
        <w:tabs>
          <w:tab w:val="left" w:pos="1080"/>
          <w:tab w:val="left" w:pos="1440"/>
          <w:tab w:val="left" w:pos="1980"/>
          <w:tab w:val="left" w:pos="2790"/>
          <w:tab w:val="left" w:pos="6480"/>
        </w:tabs>
        <w:ind w:hanging="360"/>
      </w:pPr>
    </w:p>
    <w:p w14:paraId="017859A9" w14:textId="77777777" w:rsidR="001F7448" w:rsidRDefault="001F7448" w:rsidP="00C86069">
      <w:pPr>
        <w:tabs>
          <w:tab w:val="left" w:pos="1080"/>
          <w:tab w:val="left" w:pos="1440"/>
          <w:tab w:val="left" w:pos="1980"/>
          <w:tab w:val="left" w:pos="2790"/>
          <w:tab w:val="left" w:pos="6480"/>
        </w:tabs>
        <w:ind w:hanging="360"/>
      </w:pPr>
      <w:r>
        <w:tab/>
      </w:r>
    </w:p>
    <w:p w14:paraId="65AABA85" w14:textId="011454FB" w:rsidR="00C86069" w:rsidRPr="003A30C2" w:rsidRDefault="001F7448" w:rsidP="00C86069">
      <w:pPr>
        <w:tabs>
          <w:tab w:val="left" w:pos="1080"/>
          <w:tab w:val="left" w:pos="1440"/>
          <w:tab w:val="left" w:pos="1980"/>
          <w:tab w:val="left" w:pos="2790"/>
          <w:tab w:val="left" w:pos="6480"/>
        </w:tabs>
        <w:ind w:hanging="360"/>
        <w:rPr>
          <w:u w:val="single"/>
        </w:rPr>
      </w:pPr>
      <w:r>
        <w:tab/>
      </w:r>
      <w:r w:rsidR="00C86069" w:rsidRPr="003A30C2">
        <w:t>Agency:</w:t>
      </w:r>
      <w:r w:rsidR="00C86069" w:rsidRPr="003A30C2">
        <w:tab/>
      </w:r>
      <w:r w:rsidR="00C86069">
        <w:tab/>
      </w:r>
      <w:r w:rsidR="00C86069">
        <w:rPr>
          <w:u w:val="single"/>
        </w:rPr>
        <w:t>NIH/NIA</w:t>
      </w:r>
    </w:p>
    <w:p w14:paraId="61C27E0B" w14:textId="77777777" w:rsidR="00C86069" w:rsidRDefault="00C86069" w:rsidP="00C86069">
      <w:r w:rsidRPr="003A30C2">
        <w:t>ID#:</w:t>
      </w:r>
      <w:r w:rsidRPr="003A30C2">
        <w:tab/>
      </w:r>
      <w:r w:rsidRPr="007620A0">
        <w:t xml:space="preserve">     </w:t>
      </w:r>
      <w:r>
        <w:tab/>
      </w:r>
      <w:r w:rsidRPr="007620A0">
        <w:t>F31AG086073</w:t>
      </w:r>
    </w:p>
    <w:p w14:paraId="7D6A6441" w14:textId="77777777" w:rsidR="00C86069" w:rsidRDefault="00C86069" w:rsidP="00C86069">
      <w:r>
        <w:t xml:space="preserve">Title: </w:t>
      </w:r>
      <w:r>
        <w:tab/>
      </w:r>
      <w:r>
        <w:tab/>
        <w:t xml:space="preserve">Influences of Stigma and Social Support on Cognitive Function Among Older Women </w:t>
      </w:r>
    </w:p>
    <w:p w14:paraId="7594FFE8" w14:textId="77777777" w:rsidR="00C86069" w:rsidRDefault="00C86069" w:rsidP="00C86069">
      <w:pPr>
        <w:ind w:left="720" w:firstLine="720"/>
      </w:pPr>
      <w:r>
        <w:t>Living with Human Immunodeficiency Virus</w:t>
      </w:r>
    </w:p>
    <w:p w14:paraId="702A4F81" w14:textId="77777777" w:rsidR="00C86069" w:rsidRDefault="00C86069" w:rsidP="00C86069">
      <w:r>
        <w:t xml:space="preserve">PI.: </w:t>
      </w:r>
      <w:r>
        <w:tab/>
      </w:r>
      <w:r>
        <w:tab/>
        <w:t>Thi Vu</w:t>
      </w:r>
    </w:p>
    <w:p w14:paraId="2238FB2E" w14:textId="77777777" w:rsidR="00C86069" w:rsidRDefault="00C86069" w:rsidP="00C86069">
      <w:r>
        <w:t xml:space="preserve">Role: </w:t>
      </w:r>
      <w:r>
        <w:tab/>
      </w:r>
      <w:r>
        <w:tab/>
        <w:t xml:space="preserve">Mentor </w:t>
      </w:r>
    </w:p>
    <w:p w14:paraId="7F08DC2A" w14:textId="77777777" w:rsidR="00C86069" w:rsidRPr="00626495" w:rsidRDefault="00C86069" w:rsidP="00C86069">
      <w:r w:rsidRPr="00626495">
        <w:t>Total costs:</w:t>
      </w:r>
      <w:r>
        <w:t xml:space="preserve"> </w:t>
      </w:r>
      <w:r>
        <w:tab/>
        <w:t>$82,896</w:t>
      </w:r>
    </w:p>
    <w:p w14:paraId="11F329E7" w14:textId="77777777" w:rsidR="00C86069" w:rsidRDefault="00C86069" w:rsidP="00C86069">
      <w:r>
        <w:t xml:space="preserve">Project period: </w:t>
      </w:r>
      <w:r w:rsidRPr="00C25FA1">
        <w:t>9/1/2024 - 8/31/2026</w:t>
      </w:r>
    </w:p>
    <w:p w14:paraId="5322672B" w14:textId="77777777" w:rsidR="00C86069" w:rsidRDefault="00C86069" w:rsidP="001633E0">
      <w:pPr>
        <w:ind w:left="1440" w:hanging="1440"/>
      </w:pPr>
    </w:p>
    <w:p w14:paraId="6919B471" w14:textId="63230FCF" w:rsidR="001633E0" w:rsidRDefault="001633E0" w:rsidP="001633E0">
      <w:pPr>
        <w:ind w:left="1440" w:hanging="1440"/>
      </w:pPr>
      <w:r>
        <w:t>Agency:</w:t>
      </w:r>
      <w:r>
        <w:tab/>
      </w:r>
      <w:r w:rsidRPr="005E6330">
        <w:rPr>
          <w:u w:val="single"/>
        </w:rPr>
        <w:t>NIH/NIA</w:t>
      </w:r>
    </w:p>
    <w:p w14:paraId="1A2C34E9" w14:textId="77777777" w:rsidR="001633E0" w:rsidRDefault="001633E0" w:rsidP="001633E0">
      <w:pPr>
        <w:ind w:left="1440" w:hanging="1440"/>
      </w:pPr>
      <w:r>
        <w:t>ID#:</w:t>
      </w:r>
      <w:r>
        <w:tab/>
      </w:r>
      <w:r>
        <w:rPr>
          <w:rStyle w:val="data"/>
        </w:rPr>
        <w:t>R41AG084405</w:t>
      </w:r>
    </w:p>
    <w:p w14:paraId="2CF68AAA" w14:textId="77777777" w:rsidR="001633E0" w:rsidRPr="009B4D4C" w:rsidRDefault="001633E0" w:rsidP="001633E0">
      <w:pPr>
        <w:ind w:left="1440" w:hanging="1440"/>
      </w:pPr>
      <w:r>
        <w:t>Title:</w:t>
      </w:r>
      <w:r>
        <w:tab/>
      </w:r>
      <w:r w:rsidRPr="009B4D4C">
        <w:t>A Novel Technology to Disseminate WOOP (Wish, Outcome, Obstacle, Plan) to Dementia Caregivers</w:t>
      </w:r>
    </w:p>
    <w:p w14:paraId="09326232" w14:textId="77777777" w:rsidR="001633E0" w:rsidRPr="00A301AF" w:rsidRDefault="001633E0" w:rsidP="001633E0">
      <w:pPr>
        <w:ind w:left="1440" w:hanging="1440"/>
      </w:pPr>
      <w:r>
        <w:t>PI:</w:t>
      </w:r>
      <w:r>
        <w:tab/>
        <w:t xml:space="preserve">Joan </w:t>
      </w:r>
      <w:r w:rsidRPr="00A301AF">
        <w:t>Monin- Academic PI; Borrow My Glasses- Business PI</w:t>
      </w:r>
    </w:p>
    <w:p w14:paraId="6CEDC1BF" w14:textId="77777777" w:rsidR="001633E0" w:rsidRPr="00A301AF" w:rsidRDefault="001633E0" w:rsidP="001633E0">
      <w:pPr>
        <w:ind w:left="1440" w:hanging="1440"/>
      </w:pPr>
      <w:r w:rsidRPr="00A301AF">
        <w:t>Effort:</w:t>
      </w:r>
      <w:r w:rsidRPr="00A301AF">
        <w:tab/>
        <w:t>7%</w:t>
      </w:r>
    </w:p>
    <w:p w14:paraId="782EB551" w14:textId="77777777" w:rsidR="001633E0" w:rsidRPr="00A301AF" w:rsidRDefault="001633E0" w:rsidP="001633E0">
      <w:pPr>
        <w:ind w:left="1440" w:hanging="1440"/>
      </w:pPr>
      <w:r w:rsidRPr="00A301AF">
        <w:t>Total costs:</w:t>
      </w:r>
      <w:r w:rsidRPr="00A301AF">
        <w:rPr>
          <w:sz w:val="22"/>
          <w:szCs w:val="22"/>
        </w:rPr>
        <w:t xml:space="preserve"> </w:t>
      </w:r>
      <w:r w:rsidRPr="00A301AF">
        <w:rPr>
          <w:sz w:val="22"/>
          <w:szCs w:val="22"/>
        </w:rPr>
        <w:tab/>
      </w:r>
      <w:r w:rsidRPr="00A301AF">
        <w:t xml:space="preserve">$275,766 </w:t>
      </w:r>
    </w:p>
    <w:p w14:paraId="32EEEB39" w14:textId="77777777" w:rsidR="001633E0" w:rsidRDefault="001633E0" w:rsidP="001633E0">
      <w:pPr>
        <w:ind w:left="1440" w:hanging="1440"/>
      </w:pPr>
      <w:r w:rsidRPr="00A301AF">
        <w:t>Project Period: 10/1/2023-3/1</w:t>
      </w:r>
      <w:r>
        <w:t>/2025</w:t>
      </w:r>
    </w:p>
    <w:p w14:paraId="36DCFD83" w14:textId="12C2BADC" w:rsidR="001633E0" w:rsidRDefault="001633E0" w:rsidP="00C72C6B">
      <w:pPr>
        <w:tabs>
          <w:tab w:val="left" w:pos="1080"/>
          <w:tab w:val="left" w:pos="1440"/>
          <w:tab w:val="left" w:pos="1980"/>
          <w:tab w:val="left" w:pos="2790"/>
          <w:tab w:val="left" w:pos="6480"/>
        </w:tabs>
        <w:ind w:hanging="360"/>
        <w:rPr>
          <w:rFonts w:ascii="Times New Roman" w:hAnsi="Times New Roman"/>
          <w:szCs w:val="24"/>
        </w:rPr>
      </w:pPr>
    </w:p>
    <w:p w14:paraId="3A3A2986" w14:textId="66D65082" w:rsidR="00C72C6B" w:rsidRPr="00C636F5" w:rsidRDefault="001633E0" w:rsidP="00C72C6B">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C72C6B" w:rsidRPr="00C87AC6">
        <w:rPr>
          <w:rFonts w:ascii="Times New Roman" w:hAnsi="Times New Roman"/>
          <w:szCs w:val="24"/>
        </w:rPr>
        <w:t xml:space="preserve">Agency: </w:t>
      </w:r>
      <w:r w:rsidR="00C72C6B" w:rsidRPr="00C87AC6">
        <w:rPr>
          <w:rFonts w:ascii="Times New Roman" w:hAnsi="Times New Roman"/>
          <w:szCs w:val="24"/>
        </w:rPr>
        <w:tab/>
      </w:r>
      <w:r w:rsidR="007959D7">
        <w:rPr>
          <w:rFonts w:ascii="Times New Roman" w:hAnsi="Times New Roman"/>
          <w:szCs w:val="24"/>
        </w:rPr>
        <w:tab/>
      </w:r>
      <w:r w:rsidR="00C72C6B" w:rsidRPr="00C87AC6">
        <w:rPr>
          <w:rFonts w:ascii="Times New Roman" w:hAnsi="Times New Roman"/>
          <w:szCs w:val="24"/>
          <w:u w:val="single"/>
        </w:rPr>
        <w:t>NIH/NIA</w:t>
      </w:r>
    </w:p>
    <w:p w14:paraId="6457CAD3" w14:textId="471C6DA6"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R01AG058565</w:t>
      </w:r>
    </w:p>
    <w:p w14:paraId="170CF5FE" w14:textId="63344F74" w:rsidR="00C72C6B" w:rsidRPr="00C87AC6" w:rsidRDefault="00C72C6B"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Attachment Behavior in Parent Child Dyads Coping with </w:t>
      </w:r>
      <w:r w:rsidR="004422A9" w:rsidRPr="00C87AC6">
        <w:rPr>
          <w:rFonts w:ascii="Times New Roman" w:hAnsi="Times New Roman"/>
          <w:szCs w:val="24"/>
        </w:rPr>
        <w:t>Early-Stage</w:t>
      </w:r>
      <w:r w:rsidRPr="00C87AC6">
        <w:rPr>
          <w:rFonts w:ascii="Times New Roman" w:hAnsi="Times New Roman"/>
          <w:szCs w:val="24"/>
        </w:rPr>
        <w:t xml:space="preserve"> Alzheimer’s Disease and Related Dementias</w:t>
      </w:r>
    </w:p>
    <w:p w14:paraId="6745D5FB" w14:textId="752FB2C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PI</w:t>
      </w:r>
      <w:r>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Joan Monin</w:t>
      </w:r>
    </w:p>
    <w:p w14:paraId="7D2EEDAC" w14:textId="5E868116" w:rsidR="00C72C6B" w:rsidRPr="00C87AC6" w:rsidRDefault="00701F95"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E</w:t>
      </w:r>
      <w:r w:rsidR="00C72C6B" w:rsidRPr="00C87AC6">
        <w:rPr>
          <w:rFonts w:ascii="Times New Roman" w:hAnsi="Times New Roman"/>
          <w:szCs w:val="24"/>
        </w:rPr>
        <w:t xml:space="preserve">ffort: </w:t>
      </w:r>
      <w:r w:rsidR="00FC1E71">
        <w:rPr>
          <w:rFonts w:ascii="Times New Roman" w:hAnsi="Times New Roman"/>
          <w:szCs w:val="24"/>
        </w:rPr>
        <w:tab/>
      </w:r>
      <w:r w:rsidR="00FC1E71">
        <w:rPr>
          <w:rFonts w:ascii="Times New Roman" w:hAnsi="Times New Roman"/>
          <w:szCs w:val="24"/>
        </w:rPr>
        <w:tab/>
      </w:r>
      <w:r>
        <w:rPr>
          <w:rFonts w:ascii="Times New Roman" w:hAnsi="Times New Roman"/>
          <w:szCs w:val="24"/>
        </w:rPr>
        <w:t>50%</w:t>
      </w:r>
    </w:p>
    <w:p w14:paraId="0C60EA7B" w14:textId="46971301"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Total costs</w:t>
      </w:r>
      <w:r>
        <w:rPr>
          <w:rFonts w:ascii="Times New Roman" w:hAnsi="Times New Roman"/>
          <w:szCs w:val="24"/>
        </w:rPr>
        <w:t>:</w:t>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$3</w:t>
      </w:r>
      <w:r w:rsidR="00701F95">
        <w:rPr>
          <w:rFonts w:ascii="Times New Roman" w:hAnsi="Times New Roman"/>
          <w:szCs w:val="24"/>
        </w:rPr>
        <w:t>,</w:t>
      </w:r>
      <w:r w:rsidRPr="00C87AC6">
        <w:rPr>
          <w:rFonts w:ascii="Times New Roman" w:hAnsi="Times New Roman"/>
          <w:szCs w:val="24"/>
        </w:rPr>
        <w:t>9</w:t>
      </w:r>
      <w:r w:rsidR="00701F95">
        <w:rPr>
          <w:rFonts w:ascii="Times New Roman" w:hAnsi="Times New Roman"/>
          <w:szCs w:val="24"/>
        </w:rPr>
        <w:t>00,000</w:t>
      </w:r>
      <w:r w:rsidRPr="00C87AC6">
        <w:rPr>
          <w:rFonts w:ascii="Times New Roman" w:hAnsi="Times New Roman"/>
          <w:szCs w:val="24"/>
        </w:rPr>
        <w:t xml:space="preserve"> </w:t>
      </w:r>
    </w:p>
    <w:p w14:paraId="7D10220F" w14:textId="36AA700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 xml:space="preserve">Project period: </w:t>
      </w:r>
      <w:r w:rsidRPr="00C87AC6">
        <w:rPr>
          <w:rFonts w:ascii="Times New Roman" w:hAnsi="Times New Roman"/>
          <w:szCs w:val="24"/>
        </w:rPr>
        <w:t>2/15/2019- 11/30/2023</w:t>
      </w:r>
    </w:p>
    <w:p w14:paraId="13581FE7" w14:textId="77777777" w:rsidR="00C72C6B" w:rsidRDefault="00864522" w:rsidP="00E37D72">
      <w:pPr>
        <w:tabs>
          <w:tab w:val="left" w:pos="1080"/>
          <w:tab w:val="left" w:pos="1440"/>
          <w:tab w:val="left" w:pos="1980"/>
          <w:tab w:val="left" w:pos="2790"/>
          <w:tab w:val="left" w:pos="6480"/>
        </w:tabs>
        <w:rPr>
          <w:rFonts w:ascii="Times New Roman" w:hAnsi="Times New Roman"/>
          <w:color w:val="201F1E"/>
          <w:szCs w:val="24"/>
        </w:rPr>
      </w:pPr>
      <w:r>
        <w:rPr>
          <w:rFonts w:ascii="Times New Roman" w:hAnsi="Times New Roman"/>
          <w:color w:val="201F1E"/>
          <w:szCs w:val="24"/>
        </w:rPr>
        <w:tab/>
      </w:r>
      <w:bookmarkStart w:id="11" w:name="_Hlk175225063"/>
      <w:bookmarkStart w:id="12" w:name="_Hlk135731482"/>
    </w:p>
    <w:p w14:paraId="375EA7B7" w14:textId="030501B1" w:rsidR="00656B62" w:rsidRPr="00C87AC6" w:rsidRDefault="00C72C6B" w:rsidP="00656B62">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00656B62" w:rsidRPr="00C87AC6">
        <w:rPr>
          <w:rFonts w:ascii="Times New Roman" w:hAnsi="Times New Roman"/>
          <w:szCs w:val="24"/>
        </w:rPr>
        <w:t xml:space="preserve">Agency: </w:t>
      </w:r>
      <w:r w:rsidR="00967561">
        <w:rPr>
          <w:rFonts w:ascii="Times New Roman" w:hAnsi="Times New Roman"/>
          <w:szCs w:val="24"/>
        </w:rPr>
        <w:tab/>
      </w:r>
      <w:r w:rsidR="00967561">
        <w:rPr>
          <w:rFonts w:ascii="Times New Roman" w:hAnsi="Times New Roman"/>
          <w:szCs w:val="24"/>
        </w:rPr>
        <w:tab/>
      </w:r>
      <w:r w:rsidR="00656B62" w:rsidRPr="00C87AC6">
        <w:rPr>
          <w:rFonts w:ascii="Times New Roman" w:hAnsi="Times New Roman"/>
          <w:szCs w:val="24"/>
          <w:u w:val="single"/>
        </w:rPr>
        <w:t>NIH/NIA</w:t>
      </w:r>
    </w:p>
    <w:p w14:paraId="4554DAB1" w14:textId="38EAE48F" w:rsidR="00656B62" w:rsidRPr="00701F95"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701F95">
        <w:rPr>
          <w:rFonts w:ascii="Times New Roman" w:hAnsi="Times New Roman"/>
          <w:szCs w:val="24"/>
        </w:rPr>
        <w:t>U54</w:t>
      </w:r>
      <w:r w:rsidR="00701F95" w:rsidRPr="00E37D72">
        <w:rPr>
          <w:rFonts w:ascii="Roboto" w:hAnsi="Roboto"/>
          <w:color w:val="20558A"/>
          <w:shd w:val="clear" w:color="auto" w:fill="ECECEC"/>
        </w:rPr>
        <w:t xml:space="preserve"> </w:t>
      </w:r>
      <w:r w:rsidR="00701F95" w:rsidRPr="00E37D72">
        <w:rPr>
          <w:rFonts w:ascii="Times New Roman" w:hAnsi="Times New Roman"/>
          <w:szCs w:val="24"/>
        </w:rPr>
        <w:t>AG063546</w:t>
      </w:r>
    </w:p>
    <w:p w14:paraId="63568F84" w14:textId="541ADF0B" w:rsidR="00656B62" w:rsidRPr="00C87AC6" w:rsidRDefault="00656B62"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0ACCA548" w14:textId="3CEF405C" w:rsidR="00656B62" w:rsidRPr="00C87AC6"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Vince Mor </w:t>
      </w:r>
      <w:r w:rsidR="00701F95">
        <w:rPr>
          <w:rFonts w:ascii="Times New Roman" w:hAnsi="Times New Roman"/>
          <w:szCs w:val="24"/>
        </w:rPr>
        <w:t>&amp;</w:t>
      </w:r>
      <w:r w:rsidRPr="00C87AC6">
        <w:rPr>
          <w:rFonts w:ascii="Times New Roman" w:hAnsi="Times New Roman"/>
          <w:szCs w:val="24"/>
        </w:rPr>
        <w:t xml:space="preserve"> Susan Mitchell </w:t>
      </w:r>
    </w:p>
    <w:p w14:paraId="67ED64F7" w14:textId="0CC8A959" w:rsidR="00656B62" w:rsidRPr="00C87AC6" w:rsidRDefault="00656B62" w:rsidP="00E37D72">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sidR="00701F95">
        <w:rPr>
          <w:rFonts w:ascii="Times New Roman" w:hAnsi="Times New Roman"/>
          <w:szCs w:val="24"/>
        </w:rPr>
        <w:tab/>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Design and Statistical Core Executive Committee Member and Liaison to the Pilot Core</w:t>
      </w:r>
    </w:p>
    <w:bookmarkEnd w:id="11"/>
    <w:p w14:paraId="19473F36" w14:textId="1C3D2E71" w:rsidR="00656B62" w:rsidRPr="00C87AC6" w:rsidRDefault="00701F95" w:rsidP="00656B6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656B62" w:rsidRPr="00C87AC6">
        <w:rPr>
          <w:rFonts w:ascii="Times New Roman" w:hAnsi="Times New Roman"/>
          <w:color w:val="000000"/>
          <w:szCs w:val="24"/>
        </w:rPr>
        <w:t>ffort:</w:t>
      </w:r>
      <w:r w:rsidR="00656B62" w:rsidRPr="00C87AC6">
        <w:rPr>
          <w:rFonts w:ascii="Times New Roman" w:eastAsiaTheme="minorHAnsi" w:hAnsi="Times New Roman"/>
          <w:color w:val="FF0000"/>
          <w:szCs w:val="24"/>
        </w:rPr>
        <w:t xml:space="preserve"> </w:t>
      </w:r>
      <w:r w:rsidR="007959D7">
        <w:rPr>
          <w:rFonts w:ascii="Times New Roman" w:eastAsiaTheme="minorHAnsi" w:hAnsi="Times New Roman"/>
          <w:color w:val="FF0000"/>
          <w:szCs w:val="24"/>
        </w:rPr>
        <w:tab/>
      </w:r>
      <w:r w:rsidR="00967561">
        <w:rPr>
          <w:rFonts w:ascii="Times New Roman" w:eastAsiaTheme="minorHAnsi" w:hAnsi="Times New Roman"/>
          <w:color w:val="FF0000"/>
          <w:szCs w:val="24"/>
        </w:rPr>
        <w:tab/>
      </w:r>
      <w:r w:rsidR="00656B62" w:rsidRPr="00C87AC6">
        <w:rPr>
          <w:rFonts w:ascii="Times New Roman" w:hAnsi="Times New Roman"/>
          <w:color w:val="000000"/>
          <w:szCs w:val="24"/>
        </w:rPr>
        <w:t>1</w:t>
      </w:r>
      <w:r w:rsidR="00656B62">
        <w:rPr>
          <w:rFonts w:ascii="Times New Roman" w:hAnsi="Times New Roman"/>
          <w:color w:val="000000"/>
          <w:szCs w:val="24"/>
        </w:rPr>
        <w:t>0</w:t>
      </w:r>
      <w:r w:rsidR="00656B62" w:rsidRPr="00C87AC6">
        <w:rPr>
          <w:rFonts w:ascii="Times New Roman" w:hAnsi="Times New Roman"/>
          <w:color w:val="000000"/>
          <w:szCs w:val="24"/>
        </w:rPr>
        <w:t xml:space="preserve">% </w:t>
      </w:r>
    </w:p>
    <w:p w14:paraId="5D50A82C" w14:textId="722B669C"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967561">
        <w:rPr>
          <w:rFonts w:ascii="Times New Roman" w:hAnsi="Times New Roman"/>
          <w:color w:val="000000"/>
          <w:szCs w:val="24"/>
        </w:rPr>
        <w:tab/>
      </w:r>
      <w:r w:rsidRPr="00C87AC6">
        <w:rPr>
          <w:rFonts w:ascii="Times New Roman" w:hAnsi="Times New Roman"/>
          <w:color w:val="000000"/>
          <w:szCs w:val="24"/>
        </w:rPr>
        <w:t>$</w:t>
      </w:r>
      <w:r w:rsidR="00701F95">
        <w:rPr>
          <w:rFonts w:ascii="Times New Roman" w:hAnsi="Times New Roman"/>
          <w:color w:val="000000"/>
          <w:szCs w:val="24"/>
        </w:rPr>
        <w:t>2,700,790</w:t>
      </w:r>
    </w:p>
    <w:p w14:paraId="7A508A9B" w14:textId="060C6C68"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Pr>
          <w:rFonts w:ascii="Times New Roman" w:hAnsi="Times New Roman"/>
          <w:color w:val="000000"/>
          <w:szCs w:val="24"/>
        </w:rPr>
        <w:t>9</w:t>
      </w:r>
      <w:r w:rsidRPr="00C87AC6">
        <w:rPr>
          <w:rFonts w:ascii="Times New Roman" w:hAnsi="Times New Roman"/>
          <w:color w:val="000000"/>
          <w:szCs w:val="24"/>
        </w:rPr>
        <w:t>/1/</w:t>
      </w:r>
      <w:r w:rsidR="00701F95">
        <w:rPr>
          <w:rFonts w:ascii="Times New Roman" w:hAnsi="Times New Roman"/>
          <w:color w:val="000000"/>
          <w:szCs w:val="24"/>
        </w:rPr>
        <w:t>20</w:t>
      </w:r>
      <w:r w:rsidRPr="00C87AC6">
        <w:rPr>
          <w:rFonts w:ascii="Times New Roman" w:hAnsi="Times New Roman"/>
          <w:color w:val="000000"/>
          <w:szCs w:val="24"/>
        </w:rPr>
        <w:t xml:space="preserve">19 – </w:t>
      </w:r>
      <w:r>
        <w:rPr>
          <w:rFonts w:ascii="Times New Roman" w:hAnsi="Times New Roman"/>
          <w:color w:val="000000"/>
          <w:szCs w:val="24"/>
        </w:rPr>
        <w:t>6/30/</w:t>
      </w:r>
      <w:r w:rsidR="00701F95">
        <w:rPr>
          <w:rFonts w:ascii="Times New Roman" w:hAnsi="Times New Roman"/>
          <w:color w:val="000000"/>
          <w:szCs w:val="24"/>
        </w:rPr>
        <w:t>20</w:t>
      </w:r>
      <w:r>
        <w:rPr>
          <w:rFonts w:ascii="Times New Roman" w:hAnsi="Times New Roman"/>
          <w:color w:val="000000"/>
          <w:szCs w:val="24"/>
        </w:rPr>
        <w:t>24</w:t>
      </w:r>
    </w:p>
    <w:p w14:paraId="7EE2485A" w14:textId="77777777" w:rsidR="00656B62" w:rsidRPr="00C87AC6" w:rsidRDefault="00656B62" w:rsidP="00656B62">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p>
    <w:p w14:paraId="49FEA233" w14:textId="2A208E03" w:rsidR="00656B62" w:rsidRPr="00E37239" w:rsidRDefault="00656B62" w:rsidP="00656B62">
      <w:pPr>
        <w:tabs>
          <w:tab w:val="left" w:pos="1080"/>
          <w:tab w:val="left" w:pos="1440"/>
          <w:tab w:val="left" w:pos="1980"/>
          <w:tab w:val="left" w:pos="2790"/>
          <w:tab w:val="left" w:pos="6480"/>
        </w:tabs>
        <w:ind w:hanging="360"/>
        <w:rPr>
          <w:rFonts w:ascii="Calibri" w:eastAsiaTheme="minorHAnsi" w:hAnsi="Calibri"/>
          <w:sz w:val="22"/>
          <w:u w:val="single"/>
        </w:rPr>
      </w:pPr>
      <w:r w:rsidRPr="00C87AC6">
        <w:rPr>
          <w:rFonts w:ascii="Times New Roman" w:hAnsi="Times New Roman"/>
          <w:b/>
          <w:szCs w:val="24"/>
        </w:rPr>
        <w:tab/>
      </w:r>
      <w:r>
        <w:t xml:space="preserve">Agency: </w:t>
      </w:r>
      <w:r>
        <w:tab/>
      </w:r>
      <w:r>
        <w:tab/>
      </w:r>
      <w:r w:rsidRPr="00E37239">
        <w:rPr>
          <w:u w:val="single"/>
        </w:rPr>
        <w:t>HRSA</w:t>
      </w:r>
    </w:p>
    <w:p w14:paraId="48A161F5" w14:textId="4ED327C4" w:rsidR="00656B62" w:rsidRDefault="00656B62" w:rsidP="00656B62">
      <w:r>
        <w:t xml:space="preserve">ID#: </w:t>
      </w:r>
      <w:r>
        <w:tab/>
      </w:r>
      <w:r>
        <w:tab/>
        <w:t>U1QHP28745-03</w:t>
      </w:r>
    </w:p>
    <w:p w14:paraId="7237CF44" w14:textId="77777777" w:rsidR="00656B62" w:rsidRDefault="00656B62" w:rsidP="00656B62">
      <w:r>
        <w:t xml:space="preserve">Title: </w:t>
      </w:r>
      <w:r>
        <w:tab/>
      </w:r>
      <w:r>
        <w:tab/>
        <w:t>Connecticut Older Adult Collaborative for Health – COACH 4M</w:t>
      </w:r>
    </w:p>
    <w:p w14:paraId="621746AF" w14:textId="1C295124" w:rsidR="00656B62" w:rsidRDefault="00656B62" w:rsidP="00656B62">
      <w:r>
        <w:t xml:space="preserve">PI: </w:t>
      </w:r>
      <w:r>
        <w:tab/>
      </w:r>
      <w:r>
        <w:tab/>
        <w:t>Richard Marottoli</w:t>
      </w:r>
    </w:p>
    <w:p w14:paraId="31FF7F77" w14:textId="1F517DD8" w:rsidR="00656B62" w:rsidRDefault="00656B62" w:rsidP="00656B62">
      <w:r>
        <w:t xml:space="preserve">Role: </w:t>
      </w:r>
      <w:r>
        <w:tab/>
      </w:r>
      <w:r>
        <w:tab/>
        <w:t xml:space="preserve">Caregiving </w:t>
      </w:r>
      <w:r w:rsidR="007959D7">
        <w:t>E</w:t>
      </w:r>
      <w:r>
        <w:t xml:space="preserve">ducation </w:t>
      </w:r>
      <w:r w:rsidR="007959D7">
        <w:t>T</w:t>
      </w:r>
      <w:r>
        <w:t xml:space="preserve">eam </w:t>
      </w:r>
    </w:p>
    <w:p w14:paraId="25BFA328" w14:textId="359F68B8" w:rsidR="007959D7" w:rsidRDefault="007959D7" w:rsidP="00656B62">
      <w:r>
        <w:t xml:space="preserve">Effort: </w:t>
      </w:r>
      <w:r>
        <w:tab/>
      </w:r>
      <w:r>
        <w:tab/>
        <w:t>20%</w:t>
      </w:r>
    </w:p>
    <w:p w14:paraId="31C9D48B" w14:textId="1BE53761" w:rsidR="00656B62" w:rsidRDefault="00656B62" w:rsidP="00656B62">
      <w:r>
        <w:t xml:space="preserve">Total costs: </w:t>
      </w:r>
      <w:r w:rsidR="007959D7">
        <w:tab/>
      </w:r>
      <w:r>
        <w:t>$3,750,000</w:t>
      </w:r>
    </w:p>
    <w:p w14:paraId="26EBA9F2" w14:textId="1887E181" w:rsidR="00656B62" w:rsidRDefault="00656B62" w:rsidP="00656B62">
      <w:r>
        <w:t>Project period: 7/01/</w:t>
      </w:r>
      <w:r w:rsidR="00381900">
        <w:t>20</w:t>
      </w:r>
      <w:r>
        <w:t>19 - 06/30/</w:t>
      </w:r>
      <w:r w:rsidR="00381900">
        <w:t>20</w:t>
      </w:r>
      <w:r>
        <w:t>24    </w:t>
      </w:r>
    </w:p>
    <w:p w14:paraId="44B0A8BA" w14:textId="77777777" w:rsidR="00656B62" w:rsidRDefault="00656B62" w:rsidP="004A5DF9">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2574034B" w14:textId="6CDDA31E" w:rsidR="00666FDD" w:rsidRPr="003A30C2" w:rsidRDefault="00656B62" w:rsidP="00085CBC">
      <w:pPr>
        <w:tabs>
          <w:tab w:val="left" w:pos="1080"/>
          <w:tab w:val="left" w:pos="1440"/>
          <w:tab w:val="left" w:pos="1980"/>
          <w:tab w:val="left" w:pos="2790"/>
          <w:tab w:val="left" w:pos="6480"/>
        </w:tabs>
        <w:ind w:hanging="360"/>
        <w:rPr>
          <w:u w:val="single"/>
        </w:rPr>
      </w:pPr>
      <w:r>
        <w:rPr>
          <w:rFonts w:ascii="Times New Roman" w:hAnsi="Times New Roman"/>
          <w:color w:val="201F1E"/>
          <w:szCs w:val="24"/>
        </w:rPr>
        <w:tab/>
      </w:r>
      <w:bookmarkStart w:id="13" w:name="_Hlk175306369"/>
      <w:r w:rsidR="00666FDD" w:rsidRPr="003A30C2">
        <w:t>Agency:</w:t>
      </w:r>
      <w:r w:rsidR="00666FDD" w:rsidRPr="003A30C2">
        <w:tab/>
      </w:r>
      <w:r w:rsidR="00381900">
        <w:tab/>
      </w:r>
      <w:r w:rsidR="00666FDD" w:rsidRPr="003A30C2">
        <w:rPr>
          <w:u w:val="single"/>
        </w:rPr>
        <w:t>Yale Alzheimer’s Disease Research Center</w:t>
      </w:r>
    </w:p>
    <w:p w14:paraId="05F35861" w14:textId="5D3483B5" w:rsidR="00753A52" w:rsidRDefault="00753A52" w:rsidP="007C0FAD">
      <w:r>
        <w:t>ID#:</w:t>
      </w:r>
      <w:r>
        <w:tab/>
      </w:r>
      <w:r>
        <w:tab/>
        <w:t>N/A</w:t>
      </w:r>
    </w:p>
    <w:p w14:paraId="6D8C2DA9" w14:textId="1F6522C3" w:rsidR="00614589" w:rsidRDefault="00666FDD" w:rsidP="007C0FAD">
      <w:r w:rsidRPr="003A30C2">
        <w:t>Title:</w:t>
      </w:r>
      <w:r w:rsidRPr="003A30C2">
        <w:tab/>
      </w:r>
      <w:r w:rsidR="00614589">
        <w:tab/>
      </w:r>
      <w:r w:rsidRPr="003A30C2">
        <w:t xml:space="preserve">An </w:t>
      </w:r>
      <w:r w:rsidR="00381900">
        <w:t>E</w:t>
      </w:r>
      <w:r w:rsidRPr="003A30C2">
        <w:t xml:space="preserve">xamination of </w:t>
      </w:r>
      <w:r w:rsidR="00381900">
        <w:t>C</w:t>
      </w:r>
      <w:r w:rsidRPr="003A30C2">
        <w:t xml:space="preserve">aregiver </w:t>
      </w:r>
      <w:r w:rsidR="00381900">
        <w:t>C</w:t>
      </w:r>
      <w:r w:rsidRPr="003A30C2">
        <w:t xml:space="preserve">haracteristics of </w:t>
      </w:r>
      <w:r w:rsidR="00381900">
        <w:t>O</w:t>
      </w:r>
      <w:r w:rsidRPr="003A30C2">
        <w:t xml:space="preserve">lder </w:t>
      </w:r>
      <w:r w:rsidR="00381900">
        <w:t>A</w:t>
      </w:r>
      <w:r w:rsidRPr="003A30C2">
        <w:t xml:space="preserve">dults with and without </w:t>
      </w:r>
      <w:r w:rsidR="00381900">
        <w:t>C</w:t>
      </w:r>
      <w:r w:rsidRPr="003A30C2">
        <w:t xml:space="preserve">ognitive </w:t>
      </w:r>
    </w:p>
    <w:p w14:paraId="4C43B051" w14:textId="60F68D00" w:rsidR="00666FDD" w:rsidRPr="003A30C2" w:rsidRDefault="00381900" w:rsidP="00614589">
      <w:pPr>
        <w:ind w:left="720" w:firstLine="720"/>
      </w:pPr>
      <w:r>
        <w:t>I</w:t>
      </w:r>
      <w:r w:rsidR="00666FDD" w:rsidRPr="003A30C2">
        <w:t xml:space="preserve">mpairment in the </w:t>
      </w:r>
      <w:r>
        <w:t>E</w:t>
      </w:r>
      <w:r w:rsidR="00666FDD" w:rsidRPr="003A30C2">
        <w:t xml:space="preserve">mergency </w:t>
      </w:r>
      <w:r>
        <w:t>D</w:t>
      </w:r>
      <w:r w:rsidR="00666FDD" w:rsidRPr="003A30C2">
        <w:t>epartment</w:t>
      </w:r>
    </w:p>
    <w:p w14:paraId="5BCFFB80" w14:textId="77777777" w:rsidR="00666FDD" w:rsidRPr="003A30C2" w:rsidRDefault="00666FDD" w:rsidP="00666FDD">
      <w:pPr>
        <w:rPr>
          <w:lang w:val="nl-NL"/>
        </w:rPr>
      </w:pPr>
      <w:r w:rsidRPr="003A30C2">
        <w:rPr>
          <w:lang w:val="nl-NL"/>
        </w:rPr>
        <w:t>PI:</w:t>
      </w:r>
      <w:r w:rsidRPr="003A30C2">
        <w:rPr>
          <w:lang w:val="nl-NL"/>
        </w:rPr>
        <w:tab/>
      </w:r>
      <w:r w:rsidRPr="003A30C2">
        <w:rPr>
          <w:lang w:val="nl-NL"/>
        </w:rPr>
        <w:tab/>
        <w:t>Cameron Gettel</w:t>
      </w:r>
    </w:p>
    <w:p w14:paraId="54F042CD" w14:textId="77777777" w:rsidR="00666FDD" w:rsidRDefault="00666FDD" w:rsidP="00666FDD">
      <w:pPr>
        <w:rPr>
          <w:lang w:val="nl-NL"/>
        </w:rPr>
      </w:pPr>
      <w:r w:rsidRPr="003A30C2">
        <w:rPr>
          <w:lang w:val="nl-NL"/>
        </w:rPr>
        <w:t xml:space="preserve">Role: </w:t>
      </w:r>
      <w:r w:rsidRPr="003A30C2">
        <w:rPr>
          <w:lang w:val="nl-NL"/>
        </w:rPr>
        <w:tab/>
      </w:r>
      <w:r w:rsidRPr="003A30C2">
        <w:rPr>
          <w:lang w:val="nl-NL"/>
        </w:rPr>
        <w:tab/>
        <w:t xml:space="preserve">Co-I </w:t>
      </w:r>
    </w:p>
    <w:p w14:paraId="3B08CD37" w14:textId="45F4CFBD" w:rsidR="008E3056" w:rsidRPr="008E3056" w:rsidRDefault="003A3602" w:rsidP="008E3056">
      <w:r w:rsidRPr="008E3056">
        <w:rPr>
          <w:lang w:val="nl-NL"/>
        </w:rPr>
        <w:t>Total costs:</w:t>
      </w:r>
      <w:r w:rsidR="008E3056" w:rsidRPr="008E3056">
        <w:rPr>
          <w:rFonts w:ascii="Calibri" w:eastAsia="Times New Roman" w:hAnsi="Calibri" w:cs="Calibri"/>
          <w:color w:val="000000"/>
          <w:szCs w:val="24"/>
        </w:rPr>
        <w:t xml:space="preserve"> </w:t>
      </w:r>
      <w:r w:rsidR="00381900">
        <w:rPr>
          <w:rFonts w:ascii="Calibri" w:eastAsia="Times New Roman" w:hAnsi="Calibri" w:cs="Calibri"/>
          <w:color w:val="000000"/>
          <w:szCs w:val="24"/>
        </w:rPr>
        <w:tab/>
      </w:r>
      <w:r w:rsidR="008E3056" w:rsidRPr="008E3056">
        <w:t xml:space="preserve">$25,920 </w:t>
      </w:r>
    </w:p>
    <w:p w14:paraId="203FA27E" w14:textId="77777777" w:rsidR="00666FDD" w:rsidRPr="00666FDD" w:rsidRDefault="00666FDD" w:rsidP="00666FDD">
      <w:r w:rsidRPr="003A30C2">
        <w:rPr>
          <w:lang w:val="nl-NL"/>
        </w:rPr>
        <w:t xml:space="preserve">Project Period: </w:t>
      </w:r>
      <w:r w:rsidRPr="00666FDD">
        <w:t>05/01/2023 – 04/30/2024</w:t>
      </w:r>
    </w:p>
    <w:bookmarkEnd w:id="13"/>
    <w:p w14:paraId="4FEE2593" w14:textId="77777777" w:rsidR="00666FDD" w:rsidRDefault="004A5DF9" w:rsidP="008C4BB0">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3DD10874" w14:textId="7DFD4E32" w:rsidR="008C4BB0" w:rsidRPr="0017635B" w:rsidRDefault="008C4BB0" w:rsidP="00666FDD">
      <w:pPr>
        <w:tabs>
          <w:tab w:val="left" w:pos="1080"/>
          <w:tab w:val="left" w:pos="1440"/>
          <w:tab w:val="left" w:pos="1980"/>
          <w:tab w:val="left" w:pos="2790"/>
          <w:tab w:val="left" w:pos="6480"/>
        </w:tabs>
        <w:rPr>
          <w:u w:val="single"/>
        </w:rPr>
      </w:pPr>
      <w:bookmarkStart w:id="14" w:name="_Hlk175306208"/>
      <w:r>
        <w:t>Agency:</w:t>
      </w:r>
      <w:r>
        <w:tab/>
      </w:r>
      <w:r w:rsidR="008E2D83">
        <w:tab/>
      </w:r>
      <w:r w:rsidRPr="0017635B">
        <w:rPr>
          <w:u w:val="single"/>
        </w:rPr>
        <w:t>The ALS Association</w:t>
      </w:r>
    </w:p>
    <w:p w14:paraId="176E6A72" w14:textId="748DF162" w:rsidR="00753A52" w:rsidRDefault="00753A52" w:rsidP="008C4BB0">
      <w:r>
        <w:t>ID#:</w:t>
      </w:r>
      <w:r>
        <w:tab/>
      </w:r>
      <w:r>
        <w:tab/>
        <w:t>N/A</w:t>
      </w:r>
    </w:p>
    <w:p w14:paraId="173E2DDF" w14:textId="42AD8FB2" w:rsidR="008C4BB0" w:rsidRDefault="008C4BB0" w:rsidP="008C4BB0">
      <w:pPr>
        <w:rPr>
          <w:lang w:val="nl-NL"/>
        </w:rPr>
      </w:pPr>
      <w:r>
        <w:t>Title:</w:t>
      </w:r>
      <w:r>
        <w:tab/>
      </w:r>
      <w:r>
        <w:tab/>
      </w:r>
      <w:r w:rsidRPr="0017635B">
        <w:t>Care Interactions in ALS: An Exploratory Study with non-white Persons</w:t>
      </w:r>
      <w:r w:rsidRPr="0017635B">
        <w:br/>
      </w:r>
      <w:r>
        <w:rPr>
          <w:lang w:val="nl-NL"/>
        </w:rPr>
        <w:t>PI:</w:t>
      </w:r>
      <w:r>
        <w:rPr>
          <w:lang w:val="nl-NL"/>
        </w:rPr>
        <w:tab/>
      </w:r>
      <w:r>
        <w:rPr>
          <w:lang w:val="nl-NL"/>
        </w:rPr>
        <w:tab/>
        <w:t>Chelsey Carter</w:t>
      </w:r>
    </w:p>
    <w:p w14:paraId="61984766" w14:textId="77777777" w:rsidR="008E2D83" w:rsidRDefault="008C4BB0" w:rsidP="008C4BB0">
      <w:pPr>
        <w:rPr>
          <w:lang w:val="nl-NL"/>
        </w:rPr>
      </w:pPr>
      <w:r>
        <w:rPr>
          <w:lang w:val="nl-NL"/>
        </w:rPr>
        <w:t xml:space="preserve">Role: </w:t>
      </w:r>
      <w:r>
        <w:rPr>
          <w:lang w:val="nl-NL"/>
        </w:rPr>
        <w:tab/>
      </w:r>
      <w:r>
        <w:rPr>
          <w:lang w:val="nl-NL"/>
        </w:rPr>
        <w:tab/>
        <w:t xml:space="preserve">Co-I </w:t>
      </w:r>
    </w:p>
    <w:p w14:paraId="477294C9" w14:textId="109DF56C" w:rsidR="008C4BB0" w:rsidRDefault="008E2D83" w:rsidP="008E2D83">
      <w:pPr>
        <w:rPr>
          <w:lang w:val="nl-NL"/>
        </w:rPr>
      </w:pPr>
      <w:r>
        <w:rPr>
          <w:lang w:val="nl-NL"/>
        </w:rPr>
        <w:t>Effort:</w:t>
      </w:r>
      <w:r>
        <w:rPr>
          <w:lang w:val="nl-NL"/>
        </w:rPr>
        <w:tab/>
      </w:r>
      <w:r>
        <w:rPr>
          <w:lang w:val="nl-NL"/>
        </w:rPr>
        <w:tab/>
      </w:r>
      <w:r w:rsidR="008C4BB0">
        <w:rPr>
          <w:lang w:val="nl-NL"/>
        </w:rPr>
        <w:t xml:space="preserve">5% </w:t>
      </w:r>
    </w:p>
    <w:p w14:paraId="59ECFA84" w14:textId="5D12DF28" w:rsidR="003A3602" w:rsidRDefault="003A3602" w:rsidP="008C4BB0">
      <w:pPr>
        <w:rPr>
          <w:lang w:val="nl-NL"/>
        </w:rPr>
      </w:pPr>
      <w:r w:rsidRPr="00322F08">
        <w:rPr>
          <w:lang w:val="nl-NL"/>
        </w:rPr>
        <w:t>Total costs:</w:t>
      </w:r>
      <w:r w:rsidR="00322F08" w:rsidRPr="00322F08">
        <w:t xml:space="preserve"> </w:t>
      </w:r>
      <w:r w:rsidR="00322F08">
        <w:tab/>
      </w:r>
      <w:r w:rsidR="00322F08" w:rsidRPr="00322F08">
        <w:t xml:space="preserve">$49,999 </w:t>
      </w:r>
    </w:p>
    <w:p w14:paraId="11C2B585" w14:textId="2FE2CB7C" w:rsidR="008C4BB0" w:rsidRDefault="008C4BB0" w:rsidP="008C4BB0">
      <w:pPr>
        <w:rPr>
          <w:lang w:val="nl-NL"/>
        </w:rPr>
      </w:pPr>
      <w:r>
        <w:rPr>
          <w:lang w:val="nl-NL"/>
        </w:rPr>
        <w:t>Project Period: 1/15/2023-04/30/24</w:t>
      </w:r>
    </w:p>
    <w:bookmarkEnd w:id="12"/>
    <w:bookmarkEnd w:id="14"/>
    <w:p w14:paraId="5F86843E" w14:textId="75BA6244" w:rsidR="008C4BB0" w:rsidRDefault="008C4BB0" w:rsidP="00864522">
      <w:pPr>
        <w:tabs>
          <w:tab w:val="left" w:pos="1080"/>
          <w:tab w:val="left" w:pos="1440"/>
          <w:tab w:val="left" w:pos="1980"/>
          <w:tab w:val="left" w:pos="2790"/>
          <w:tab w:val="left" w:pos="6480"/>
        </w:tabs>
        <w:ind w:hanging="360"/>
        <w:rPr>
          <w:rFonts w:ascii="Times New Roman" w:hAnsi="Times New Roman"/>
          <w:color w:val="201F1E"/>
          <w:szCs w:val="24"/>
        </w:rPr>
      </w:pPr>
    </w:p>
    <w:p w14:paraId="6A7CD624" w14:textId="58077BF4" w:rsidR="00864522" w:rsidRPr="001F171E" w:rsidRDefault="008C4BB0" w:rsidP="00864522">
      <w:pPr>
        <w:tabs>
          <w:tab w:val="left" w:pos="1080"/>
          <w:tab w:val="left" w:pos="1440"/>
          <w:tab w:val="left" w:pos="1980"/>
          <w:tab w:val="left" w:pos="2790"/>
          <w:tab w:val="left" w:pos="6480"/>
        </w:tabs>
        <w:ind w:hanging="360"/>
        <w:rPr>
          <w:color w:val="201F1E"/>
          <w:szCs w:val="24"/>
        </w:rPr>
      </w:pPr>
      <w:r>
        <w:rPr>
          <w:rFonts w:ascii="Times New Roman" w:hAnsi="Times New Roman"/>
          <w:color w:val="201F1E"/>
          <w:szCs w:val="24"/>
        </w:rPr>
        <w:lastRenderedPageBreak/>
        <w:tab/>
      </w:r>
      <w:r w:rsidR="00864522" w:rsidRPr="001F171E">
        <w:rPr>
          <w:rFonts w:ascii="Times New Roman" w:hAnsi="Times New Roman"/>
          <w:color w:val="201F1E"/>
          <w:szCs w:val="24"/>
        </w:rPr>
        <w:t>Agency:      </w:t>
      </w:r>
      <w:r w:rsidR="008E2D83">
        <w:rPr>
          <w:rFonts w:ascii="Times New Roman" w:hAnsi="Times New Roman"/>
          <w:color w:val="201F1E"/>
          <w:szCs w:val="24"/>
        </w:rPr>
        <w:tab/>
      </w:r>
      <w:r w:rsidR="00864522" w:rsidRPr="001F171E">
        <w:rPr>
          <w:rFonts w:ascii="Times New Roman" w:hAnsi="Times New Roman"/>
          <w:color w:val="201F1E"/>
          <w:szCs w:val="24"/>
          <w:u w:val="single"/>
        </w:rPr>
        <w:t>Alzheimer's Association</w:t>
      </w:r>
    </w:p>
    <w:p w14:paraId="29662CB2" w14:textId="28C43B85" w:rsidR="00753A52" w:rsidRDefault="00753A52"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ID#:</w:t>
      </w:r>
      <w:r>
        <w:rPr>
          <w:rFonts w:ascii="Times New Roman" w:hAnsi="Times New Roman" w:cs="Times New Roman"/>
          <w:color w:val="201F1E"/>
          <w:sz w:val="24"/>
          <w:szCs w:val="24"/>
        </w:rPr>
        <w:tab/>
      </w:r>
      <w:r>
        <w:rPr>
          <w:rFonts w:ascii="Times New Roman" w:hAnsi="Times New Roman" w:cs="Times New Roman"/>
          <w:color w:val="201F1E"/>
          <w:sz w:val="24"/>
          <w:szCs w:val="24"/>
        </w:rPr>
        <w:tab/>
        <w:t>N/A</w:t>
      </w:r>
    </w:p>
    <w:p w14:paraId="52301CFC" w14:textId="0B2C361C"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Title: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shd w:val="clear" w:color="auto" w:fill="FFFFFF"/>
        </w:rPr>
        <w:t>Advancing Research on Care and Outcome Measurements (ARCOM)  </w:t>
      </w:r>
    </w:p>
    <w:p w14:paraId="1AD4DDB2" w14:textId="7336A38F"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PI: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Cameron Gettel, MD, MHS                                                                   </w:t>
      </w:r>
    </w:p>
    <w:p w14:paraId="6BFBDAF9" w14:textId="122D944C" w:rsidR="00864522" w:rsidRPr="001F171E" w:rsidRDefault="00864522" w:rsidP="00E37D72">
      <w:pPr>
        <w:pStyle w:val="xmsonormal"/>
        <w:shd w:val="clear" w:color="auto" w:fill="FFFFFF"/>
        <w:ind w:left="1440" w:hanging="1440"/>
        <w:rPr>
          <w:color w:val="201F1E"/>
          <w:sz w:val="24"/>
          <w:szCs w:val="24"/>
        </w:rPr>
      </w:pPr>
      <w:r w:rsidRPr="001F171E">
        <w:rPr>
          <w:rFonts w:ascii="Times New Roman" w:hAnsi="Times New Roman" w:cs="Times New Roman"/>
          <w:color w:val="201F1E"/>
          <w:sz w:val="24"/>
          <w:szCs w:val="24"/>
        </w:rPr>
        <w:t>Role: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Co-</w:t>
      </w:r>
      <w:r w:rsidR="00E37D72">
        <w:rPr>
          <w:rFonts w:ascii="Times New Roman" w:hAnsi="Times New Roman" w:cs="Times New Roman"/>
          <w:color w:val="201F1E"/>
          <w:sz w:val="24"/>
          <w:szCs w:val="24"/>
        </w:rPr>
        <w:t>I</w:t>
      </w:r>
    </w:p>
    <w:p w14:paraId="4337F8AF" w14:textId="68C693B8" w:rsidR="008E2D83" w:rsidRDefault="008E2D83"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Effort:</w:t>
      </w:r>
      <w:r>
        <w:rPr>
          <w:rFonts w:ascii="Times New Roman" w:hAnsi="Times New Roman" w:cs="Times New Roman"/>
          <w:color w:val="201F1E"/>
          <w:sz w:val="24"/>
          <w:szCs w:val="24"/>
        </w:rPr>
        <w:tab/>
      </w:r>
      <w:r>
        <w:rPr>
          <w:rFonts w:ascii="Times New Roman" w:hAnsi="Times New Roman" w:cs="Times New Roman"/>
          <w:color w:val="201F1E"/>
          <w:sz w:val="24"/>
          <w:szCs w:val="24"/>
        </w:rPr>
        <w:tab/>
        <w:t>2.5%</w:t>
      </w:r>
    </w:p>
    <w:p w14:paraId="380C697C" w14:textId="1CCBDD39" w:rsidR="00864522" w:rsidRPr="001F171E" w:rsidRDefault="003A3602" w:rsidP="00864522">
      <w:pPr>
        <w:pStyle w:val="xmsonormal"/>
        <w:shd w:val="clear" w:color="auto" w:fill="FFFFFF"/>
        <w:ind w:left="360" w:hanging="360"/>
        <w:rPr>
          <w:color w:val="201F1E"/>
          <w:sz w:val="24"/>
          <w:szCs w:val="24"/>
        </w:rPr>
      </w:pPr>
      <w:r>
        <w:rPr>
          <w:rFonts w:ascii="Times New Roman" w:hAnsi="Times New Roman" w:cs="Times New Roman"/>
          <w:color w:val="201F1E"/>
          <w:sz w:val="24"/>
          <w:szCs w:val="24"/>
        </w:rPr>
        <w:t>Total</w:t>
      </w:r>
      <w:r w:rsidR="00864522" w:rsidRPr="001F171E">
        <w:rPr>
          <w:rFonts w:ascii="Times New Roman" w:hAnsi="Times New Roman" w:cs="Times New Roman"/>
          <w:color w:val="201F1E"/>
          <w:sz w:val="24"/>
          <w:szCs w:val="24"/>
        </w:rPr>
        <w:t xml:space="preserve"> costs: </w:t>
      </w:r>
      <w:r w:rsidR="008E2D83">
        <w:rPr>
          <w:rFonts w:ascii="Times New Roman" w:hAnsi="Times New Roman" w:cs="Times New Roman"/>
          <w:color w:val="201F1E"/>
          <w:sz w:val="24"/>
          <w:szCs w:val="24"/>
        </w:rPr>
        <w:tab/>
      </w:r>
      <w:r w:rsidR="00864522" w:rsidRPr="001F171E">
        <w:rPr>
          <w:rFonts w:ascii="Times New Roman" w:hAnsi="Times New Roman" w:cs="Times New Roman"/>
          <w:color w:val="201F1E"/>
          <w:sz w:val="24"/>
          <w:szCs w:val="24"/>
        </w:rPr>
        <w:t>$227,273</w:t>
      </w:r>
    </w:p>
    <w:p w14:paraId="4F378A98" w14:textId="77777777" w:rsidR="00864522" w:rsidRDefault="00864522" w:rsidP="00864522">
      <w:pPr>
        <w:pStyle w:val="xmsonormal"/>
        <w:shd w:val="clear" w:color="auto" w:fill="FFFFFF"/>
        <w:ind w:left="360" w:hanging="360"/>
        <w:rPr>
          <w:rFonts w:ascii="Times New Roman" w:hAnsi="Times New Roman" w:cs="Times New Roman"/>
          <w:color w:val="201F1E"/>
          <w:sz w:val="24"/>
          <w:szCs w:val="24"/>
        </w:rPr>
      </w:pPr>
      <w:r w:rsidRPr="001F171E">
        <w:rPr>
          <w:rFonts w:ascii="Times New Roman" w:hAnsi="Times New Roman" w:cs="Times New Roman"/>
          <w:color w:val="201F1E"/>
          <w:sz w:val="24"/>
          <w:szCs w:val="24"/>
        </w:rPr>
        <w:t>Project period: 11/01/2021-10/30/2023</w:t>
      </w:r>
    </w:p>
    <w:p w14:paraId="366B497A"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A0989B6" w14:textId="5F53EA4F" w:rsidR="007A6ABE" w:rsidRDefault="007A6ABE" w:rsidP="007A6ABE">
      <w:bookmarkStart w:id="15" w:name="_Hlk175306150"/>
      <w:r>
        <w:t xml:space="preserve">Agency: </w:t>
      </w:r>
      <w:r>
        <w:tab/>
      </w:r>
      <w:r w:rsidRPr="002E6B1B">
        <w:rPr>
          <w:u w:val="single"/>
        </w:rPr>
        <w:t>Yale Center for Clinical Investigation</w:t>
      </w:r>
    </w:p>
    <w:p w14:paraId="4B28BA32" w14:textId="7EAF40C7" w:rsidR="004C7C64" w:rsidRDefault="004C7C64" w:rsidP="007A6ABE">
      <w:pPr>
        <w:ind w:left="1440" w:hanging="1440"/>
      </w:pPr>
      <w:r>
        <w:t>ID#:</w:t>
      </w:r>
      <w:r>
        <w:tab/>
        <w:t>N/A</w:t>
      </w:r>
    </w:p>
    <w:p w14:paraId="5AF4F43E" w14:textId="4C288FFD" w:rsidR="007A6ABE" w:rsidRPr="009D3116" w:rsidRDefault="007A6ABE" w:rsidP="007A6ABE">
      <w:pPr>
        <w:ind w:left="1440" w:hanging="1440"/>
      </w:pPr>
      <w:r>
        <w:t>Title:</w:t>
      </w:r>
      <w:r>
        <w:tab/>
      </w:r>
      <w:r w:rsidRPr="009D3116">
        <w:t>YCCI Multidisciplinary Pre-Doctoral Training Program</w:t>
      </w:r>
      <w:r>
        <w:t xml:space="preserve"> Award- “</w:t>
      </w:r>
      <w:r w:rsidRPr="009D3116">
        <w:t>Influences of Stigma and Social Support on Cognitive Function Among Older Women Living with Human Immunodeficiency Virus</w:t>
      </w:r>
      <w:r w:rsidR="008E2D83">
        <w:t>”</w:t>
      </w:r>
    </w:p>
    <w:p w14:paraId="024AC25F" w14:textId="77777777" w:rsidR="007A6ABE" w:rsidRDefault="007A6ABE" w:rsidP="007A6ABE">
      <w:r>
        <w:t xml:space="preserve">PI: </w:t>
      </w:r>
      <w:r>
        <w:tab/>
      </w:r>
      <w:r>
        <w:tab/>
        <w:t>Thi Vu</w:t>
      </w:r>
    </w:p>
    <w:p w14:paraId="090F73CF" w14:textId="77777777" w:rsidR="007A6ABE" w:rsidRDefault="007A6ABE" w:rsidP="007A6ABE">
      <w:r>
        <w:t xml:space="preserve">Role: </w:t>
      </w:r>
      <w:r>
        <w:tab/>
      </w:r>
      <w:r>
        <w:tab/>
        <w:t>Primary Mentor</w:t>
      </w:r>
    </w:p>
    <w:p w14:paraId="793EBE03" w14:textId="69131410" w:rsidR="00B00278" w:rsidRPr="00B00278" w:rsidRDefault="007A6ABE" w:rsidP="00B00278">
      <w:r w:rsidRPr="00B00278">
        <w:t>Total costs:</w:t>
      </w:r>
      <w:r w:rsidR="00B00278" w:rsidRPr="00B00278">
        <w:rPr>
          <w:rFonts w:ascii="Arial" w:eastAsiaTheme="minorHAnsi" w:hAnsi="Arial" w:cs="Arial"/>
          <w:color w:val="000000"/>
          <w:szCs w:val="24"/>
        </w:rPr>
        <w:t xml:space="preserve"> </w:t>
      </w:r>
      <w:bookmarkStart w:id="16" w:name="_Hlk176624509"/>
      <w:r w:rsidR="00FC1E71">
        <w:rPr>
          <w:rFonts w:ascii="Arial" w:eastAsiaTheme="minorHAnsi" w:hAnsi="Arial" w:cs="Arial"/>
          <w:color w:val="000000"/>
          <w:szCs w:val="24"/>
        </w:rPr>
        <w:tab/>
      </w:r>
      <w:r w:rsidR="00B00278" w:rsidRPr="00B00278">
        <w:t>$</w:t>
      </w:r>
      <w:r w:rsidR="008E2D83">
        <w:t>32,133</w:t>
      </w:r>
      <w:bookmarkEnd w:id="16"/>
    </w:p>
    <w:p w14:paraId="46F9D430" w14:textId="77777777" w:rsidR="007A6ABE" w:rsidRDefault="007A6ABE" w:rsidP="007A6ABE">
      <w:r>
        <w:t>Project Period: 7/1/2023-6/30/2024</w:t>
      </w:r>
    </w:p>
    <w:bookmarkEnd w:id="15"/>
    <w:p w14:paraId="34DFAA52" w14:textId="794E1C6C" w:rsidR="007A6ABE" w:rsidRDefault="007A6ABE"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67E646DD" w14:textId="18A786D6" w:rsidR="003A3602" w:rsidRPr="003A3602" w:rsidRDefault="007A6ABE" w:rsidP="00C765ED">
      <w:pPr>
        <w:tabs>
          <w:tab w:val="left" w:pos="1080"/>
          <w:tab w:val="left" w:pos="1440"/>
          <w:tab w:val="left" w:pos="1980"/>
          <w:tab w:val="left" w:pos="2790"/>
          <w:tab w:val="left" w:pos="6480"/>
        </w:tabs>
        <w:ind w:hanging="360"/>
        <w:rPr>
          <w:rFonts w:ascii="Times New Roman" w:hAnsi="Times New Roman"/>
          <w:bCs/>
          <w:color w:val="000000"/>
          <w:szCs w:val="24"/>
          <w:u w:val="single"/>
        </w:rPr>
      </w:pPr>
      <w:r>
        <w:rPr>
          <w:rFonts w:ascii="Times New Roman" w:hAnsi="Times New Roman"/>
          <w:b/>
          <w:color w:val="000000"/>
          <w:szCs w:val="24"/>
        </w:rPr>
        <w:tab/>
      </w:r>
      <w:bookmarkStart w:id="17" w:name="_Hlk175306080"/>
      <w:r w:rsidR="003A3602" w:rsidRPr="003A3602">
        <w:rPr>
          <w:rFonts w:ascii="Times New Roman" w:hAnsi="Times New Roman"/>
          <w:bCs/>
          <w:color w:val="000000"/>
          <w:szCs w:val="24"/>
        </w:rPr>
        <w:t>Agency:</w:t>
      </w:r>
      <w:r w:rsidR="003A3602">
        <w:rPr>
          <w:rFonts w:ascii="Times New Roman" w:hAnsi="Times New Roman"/>
          <w:bCs/>
          <w:color w:val="000000"/>
          <w:szCs w:val="24"/>
        </w:rPr>
        <w:tab/>
      </w:r>
      <w:r w:rsidR="003A3602">
        <w:rPr>
          <w:rFonts w:ascii="Times New Roman" w:hAnsi="Times New Roman"/>
          <w:bCs/>
          <w:color w:val="000000"/>
          <w:szCs w:val="24"/>
        </w:rPr>
        <w:tab/>
      </w:r>
      <w:r w:rsidR="003A3602" w:rsidRPr="003A3602">
        <w:rPr>
          <w:rFonts w:ascii="Times New Roman" w:hAnsi="Times New Roman"/>
          <w:bCs/>
          <w:color w:val="000000"/>
          <w:szCs w:val="24"/>
          <w:u w:val="single"/>
        </w:rPr>
        <w:t>Yale Center for Clinical Investigation</w:t>
      </w:r>
    </w:p>
    <w:p w14:paraId="6E182ADD" w14:textId="3F387F2B" w:rsidR="004C7C64"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4C7C64">
        <w:rPr>
          <w:rFonts w:ascii="Times New Roman" w:hAnsi="Times New Roman"/>
          <w:bCs/>
          <w:color w:val="000000"/>
          <w:szCs w:val="24"/>
        </w:rPr>
        <w:t>ID#:</w:t>
      </w:r>
      <w:r w:rsidR="004C7C64">
        <w:rPr>
          <w:rFonts w:ascii="Times New Roman" w:hAnsi="Times New Roman"/>
          <w:bCs/>
          <w:color w:val="000000"/>
          <w:szCs w:val="24"/>
        </w:rPr>
        <w:tab/>
      </w:r>
      <w:r w:rsidR="004C7C64">
        <w:rPr>
          <w:rFonts w:ascii="Times New Roman" w:hAnsi="Times New Roman"/>
          <w:bCs/>
          <w:color w:val="000000"/>
          <w:szCs w:val="24"/>
        </w:rPr>
        <w:tab/>
        <w:t>N/A</w:t>
      </w:r>
    </w:p>
    <w:p w14:paraId="13631547" w14:textId="30315F5D" w:rsidR="003A3602" w:rsidRDefault="004C7C64"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3A3602">
        <w:rPr>
          <w:rFonts w:ascii="Times New Roman" w:hAnsi="Times New Roman"/>
          <w:bCs/>
          <w:color w:val="000000"/>
          <w:szCs w:val="24"/>
        </w:rPr>
        <w:t>Title:</w:t>
      </w:r>
      <w:r w:rsidR="003A3602">
        <w:rPr>
          <w:rFonts w:ascii="Times New Roman" w:hAnsi="Times New Roman"/>
          <w:bCs/>
          <w:color w:val="000000"/>
          <w:szCs w:val="24"/>
        </w:rPr>
        <w:tab/>
      </w:r>
      <w:r w:rsidR="003A3602">
        <w:rPr>
          <w:rFonts w:ascii="Times New Roman" w:hAnsi="Times New Roman"/>
          <w:bCs/>
          <w:color w:val="000000"/>
          <w:szCs w:val="24"/>
        </w:rPr>
        <w:tab/>
        <w:t xml:space="preserve">Health Outcomes and Vaccination Behaviors Following Hospitalization for Pneumococcal </w:t>
      </w:r>
    </w:p>
    <w:p w14:paraId="63976D4F" w14:textId="5C122D27"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t>Pneumonia: A Mixed-Methods Case-Crossover Study</w:t>
      </w:r>
    </w:p>
    <w:p w14:paraId="5F468D0B" w14:textId="63DA11B2"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PI:</w:t>
      </w:r>
      <w:r>
        <w:rPr>
          <w:rFonts w:ascii="Times New Roman" w:hAnsi="Times New Roman"/>
          <w:bCs/>
          <w:color w:val="000000"/>
          <w:szCs w:val="24"/>
        </w:rPr>
        <w:tab/>
      </w:r>
      <w:r>
        <w:rPr>
          <w:rFonts w:ascii="Times New Roman" w:hAnsi="Times New Roman"/>
          <w:bCs/>
          <w:color w:val="000000"/>
          <w:szCs w:val="24"/>
        </w:rPr>
        <w:tab/>
        <w:t>Stephanie Perniciaro</w:t>
      </w:r>
    </w:p>
    <w:p w14:paraId="6E5FDCC7" w14:textId="0002E741"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Role:</w:t>
      </w:r>
      <w:r>
        <w:rPr>
          <w:rFonts w:ascii="Times New Roman" w:hAnsi="Times New Roman"/>
          <w:bCs/>
          <w:color w:val="000000"/>
          <w:szCs w:val="24"/>
        </w:rPr>
        <w:tab/>
      </w:r>
      <w:r>
        <w:rPr>
          <w:rFonts w:ascii="Times New Roman" w:hAnsi="Times New Roman"/>
          <w:bCs/>
          <w:color w:val="000000"/>
          <w:szCs w:val="24"/>
        </w:rPr>
        <w:tab/>
        <w:t>Mentor</w:t>
      </w:r>
    </w:p>
    <w:p w14:paraId="7AFB06E8" w14:textId="1BF5994F"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Pr="00F5266F">
        <w:rPr>
          <w:rFonts w:ascii="Times New Roman" w:hAnsi="Times New Roman"/>
          <w:bCs/>
          <w:color w:val="000000"/>
          <w:szCs w:val="24"/>
        </w:rPr>
        <w:t>Total costs:</w:t>
      </w:r>
      <w:r w:rsidR="00F5266F" w:rsidRPr="00F5266F">
        <w:t xml:space="preserve"> </w:t>
      </w:r>
      <w:r w:rsidR="00FC1E71">
        <w:tab/>
      </w:r>
      <w:r w:rsidR="00F5266F" w:rsidRPr="00F5266F">
        <w:t>$32,133</w:t>
      </w:r>
    </w:p>
    <w:p w14:paraId="311154C6" w14:textId="2AA521AD" w:rsidR="003A3602" w:rsidRP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Project period: 7/01/2023</w:t>
      </w:r>
      <w:r w:rsidR="00FC1E71">
        <w:rPr>
          <w:rFonts w:ascii="Times New Roman" w:hAnsi="Times New Roman"/>
          <w:bCs/>
          <w:color w:val="000000"/>
          <w:szCs w:val="24"/>
        </w:rPr>
        <w:t>-6/30/2024</w:t>
      </w:r>
    </w:p>
    <w:bookmarkEnd w:id="17"/>
    <w:p w14:paraId="658D3B3F" w14:textId="77777777" w:rsidR="00733D83" w:rsidRDefault="00733D83" w:rsidP="00E33108">
      <w:pPr>
        <w:pStyle w:val="HTMLPreformatted"/>
        <w:rPr>
          <w:rFonts w:ascii="Times New Roman" w:hAnsi="Times New Roman" w:cs="Times New Roman"/>
          <w:color w:val="000000"/>
          <w:sz w:val="24"/>
          <w:szCs w:val="24"/>
        </w:rPr>
      </w:pPr>
    </w:p>
    <w:p w14:paraId="47E8D672" w14:textId="00C367B8" w:rsidR="00733D83" w:rsidRPr="003414A0" w:rsidRDefault="00733D83" w:rsidP="007C0FAD">
      <w:pPr>
        <w:tabs>
          <w:tab w:val="left" w:pos="1080"/>
          <w:tab w:val="left" w:pos="144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Pr="003414A0">
        <w:rPr>
          <w:rFonts w:ascii="Times New Roman" w:hAnsi="Times New Roman"/>
          <w:color w:val="000000"/>
          <w:szCs w:val="24"/>
        </w:rPr>
        <w:t xml:space="preserve">Agency: </w:t>
      </w:r>
      <w:r w:rsidRPr="003414A0">
        <w:rPr>
          <w:rFonts w:ascii="Times New Roman" w:hAnsi="Times New Roman"/>
          <w:color w:val="000000"/>
          <w:szCs w:val="24"/>
        </w:rPr>
        <w:tab/>
      </w:r>
      <w:r w:rsidR="008E2D83">
        <w:rPr>
          <w:rFonts w:ascii="Times New Roman" w:hAnsi="Times New Roman"/>
          <w:color w:val="000000"/>
          <w:szCs w:val="24"/>
        </w:rPr>
        <w:tab/>
      </w:r>
      <w:r w:rsidRPr="003414A0">
        <w:rPr>
          <w:rFonts w:ascii="Times New Roman" w:hAnsi="Times New Roman"/>
          <w:color w:val="000000"/>
          <w:szCs w:val="24"/>
          <w:u w:val="single"/>
        </w:rPr>
        <w:t>NIH/NIA</w:t>
      </w:r>
    </w:p>
    <w:p w14:paraId="4A77B9C4" w14:textId="0E200871" w:rsidR="00733D83" w:rsidRPr="003414A0" w:rsidRDefault="00733D83" w:rsidP="007C0FAD">
      <w:pPr>
        <w:pStyle w:val="HTMLPreformatted"/>
        <w:tabs>
          <w:tab w:val="clear" w:pos="2748"/>
          <w:tab w:val="left" w:pos="1440"/>
        </w:tabs>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ID#</w:t>
      </w:r>
      <w:r w:rsidR="00752046">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R42AG063640</w:t>
      </w:r>
    </w:p>
    <w:p w14:paraId="6E1E72AF" w14:textId="3EB0C0AC" w:rsidR="00733D83" w:rsidRPr="003414A0" w:rsidRDefault="00733D83" w:rsidP="007C0FAD">
      <w:pPr>
        <w:pStyle w:val="HTMLPreformatted"/>
        <w:tabs>
          <w:tab w:val="clear" w:pos="1832"/>
          <w:tab w:val="left" w:pos="1440"/>
        </w:tabs>
        <w:ind w:left="1440" w:hanging="1440"/>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Title:</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 xml:space="preserve">Using </w:t>
      </w:r>
      <w:proofErr w:type="spellStart"/>
      <w:r w:rsidRPr="003414A0">
        <w:rPr>
          <w:rFonts w:ascii="Times New Roman" w:eastAsia="Times" w:hAnsi="Times New Roman" w:cs="Times New Roman"/>
          <w:color w:val="000000"/>
          <w:sz w:val="24"/>
          <w:szCs w:val="24"/>
        </w:rPr>
        <w:t>Rendever</w:t>
      </w:r>
      <w:proofErr w:type="spellEnd"/>
      <w:r w:rsidRPr="003414A0">
        <w:rPr>
          <w:rFonts w:ascii="Times New Roman" w:eastAsia="Times" w:hAnsi="Times New Roman" w:cs="Times New Roman"/>
          <w:color w:val="000000"/>
          <w:sz w:val="24"/>
          <w:szCs w:val="24"/>
        </w:rPr>
        <w:t xml:space="preserve"> to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mprove the </w:t>
      </w:r>
      <w:r w:rsidR="009C465C">
        <w:rPr>
          <w:rFonts w:ascii="Times New Roman" w:eastAsia="Times" w:hAnsi="Times New Roman" w:cs="Times New Roman"/>
          <w:color w:val="000000"/>
          <w:sz w:val="24"/>
          <w:szCs w:val="24"/>
        </w:rPr>
        <w:t>Q</w:t>
      </w:r>
      <w:r w:rsidRPr="003414A0">
        <w:rPr>
          <w:rFonts w:ascii="Times New Roman" w:eastAsia="Times" w:hAnsi="Times New Roman" w:cs="Times New Roman"/>
          <w:color w:val="000000"/>
          <w:sz w:val="24"/>
          <w:szCs w:val="24"/>
        </w:rPr>
        <w:t xml:space="preserve">uality of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ife of </w:t>
      </w:r>
      <w:r w:rsidR="009C465C">
        <w:rPr>
          <w:rFonts w:ascii="Times New Roman" w:eastAsia="Times" w:hAnsi="Times New Roman" w:cs="Times New Roman"/>
          <w:color w:val="000000"/>
          <w:sz w:val="24"/>
          <w:szCs w:val="24"/>
        </w:rPr>
        <w:t>O</w:t>
      </w:r>
      <w:r w:rsidRPr="003414A0">
        <w:rPr>
          <w:rFonts w:ascii="Times New Roman" w:eastAsia="Times" w:hAnsi="Times New Roman" w:cs="Times New Roman"/>
          <w:color w:val="000000"/>
          <w:sz w:val="24"/>
          <w:szCs w:val="24"/>
        </w:rPr>
        <w:t xml:space="preserve">lder </w:t>
      </w:r>
      <w:r w:rsidR="009C465C">
        <w:rPr>
          <w:rFonts w:ascii="Times New Roman" w:eastAsia="Times" w:hAnsi="Times New Roman" w:cs="Times New Roman"/>
          <w:color w:val="000000"/>
          <w:sz w:val="24"/>
          <w:szCs w:val="24"/>
        </w:rPr>
        <w:t>A</w:t>
      </w:r>
      <w:r w:rsidRPr="003414A0">
        <w:rPr>
          <w:rFonts w:ascii="Times New Roman" w:eastAsia="Times" w:hAnsi="Times New Roman" w:cs="Times New Roman"/>
          <w:color w:val="000000"/>
          <w:sz w:val="24"/>
          <w:szCs w:val="24"/>
        </w:rPr>
        <w:t xml:space="preserve">dults with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ognitive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mpairments in </w:t>
      </w:r>
      <w:r w:rsidR="009C465C">
        <w:rPr>
          <w:rFonts w:ascii="Times New Roman" w:eastAsia="Times" w:hAnsi="Times New Roman" w:cs="Times New Roman"/>
          <w:color w:val="000000"/>
          <w:sz w:val="24"/>
          <w:szCs w:val="24"/>
        </w:rPr>
        <w:t>S</w:t>
      </w:r>
      <w:r w:rsidRPr="003414A0">
        <w:rPr>
          <w:rFonts w:ascii="Times New Roman" w:eastAsia="Times" w:hAnsi="Times New Roman" w:cs="Times New Roman"/>
          <w:color w:val="000000"/>
          <w:sz w:val="24"/>
          <w:szCs w:val="24"/>
        </w:rPr>
        <w:t xml:space="preserve">enior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iving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ommunities and their </w:t>
      </w:r>
      <w:r w:rsidR="009C465C">
        <w:rPr>
          <w:rFonts w:ascii="Times New Roman" w:eastAsia="Times" w:hAnsi="Times New Roman" w:cs="Times New Roman"/>
          <w:color w:val="000000"/>
          <w:sz w:val="24"/>
          <w:szCs w:val="24"/>
        </w:rPr>
        <w:t>F</w:t>
      </w:r>
      <w:r w:rsidRPr="003414A0">
        <w:rPr>
          <w:rFonts w:ascii="Times New Roman" w:eastAsia="Times" w:hAnsi="Times New Roman" w:cs="Times New Roman"/>
          <w:color w:val="000000"/>
          <w:sz w:val="24"/>
          <w:szCs w:val="24"/>
        </w:rPr>
        <w:t xml:space="preserve">amily </w:t>
      </w:r>
      <w:r w:rsidR="009C465C">
        <w:rPr>
          <w:rFonts w:ascii="Times New Roman" w:eastAsia="Times" w:hAnsi="Times New Roman" w:cs="Times New Roman"/>
          <w:color w:val="000000"/>
          <w:sz w:val="24"/>
          <w:szCs w:val="24"/>
        </w:rPr>
        <w:t>M</w:t>
      </w:r>
      <w:r w:rsidRPr="003414A0">
        <w:rPr>
          <w:rFonts w:ascii="Times New Roman" w:eastAsia="Times" w:hAnsi="Times New Roman" w:cs="Times New Roman"/>
          <w:color w:val="000000"/>
          <w:sz w:val="24"/>
          <w:szCs w:val="24"/>
        </w:rPr>
        <w:t xml:space="preserve">embers who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ive at a </w:t>
      </w:r>
      <w:r w:rsidR="009C465C">
        <w:rPr>
          <w:rFonts w:ascii="Times New Roman" w:eastAsia="Times" w:hAnsi="Times New Roman" w:cs="Times New Roman"/>
          <w:color w:val="000000"/>
          <w:sz w:val="24"/>
          <w:szCs w:val="24"/>
        </w:rPr>
        <w:t>D</w:t>
      </w:r>
      <w:r w:rsidRPr="003414A0">
        <w:rPr>
          <w:rFonts w:ascii="Times New Roman" w:eastAsia="Times" w:hAnsi="Times New Roman" w:cs="Times New Roman"/>
          <w:color w:val="000000"/>
          <w:sz w:val="24"/>
          <w:szCs w:val="24"/>
        </w:rPr>
        <w:t>istance.</w:t>
      </w:r>
    </w:p>
    <w:p w14:paraId="2122A5A7" w14:textId="7D9D1448" w:rsidR="00733D83" w:rsidRPr="003414A0" w:rsidRDefault="002156C0" w:rsidP="00733D83">
      <w:pPr>
        <w:pStyle w:val="HTMLPreformatted"/>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w:t>
      </w:r>
      <w:r w:rsidR="00733D83" w:rsidRPr="003414A0">
        <w:rPr>
          <w:rFonts w:ascii="Times New Roman" w:eastAsia="Times" w:hAnsi="Times New Roman" w:cs="Times New Roman"/>
          <w:color w:val="000000"/>
          <w:sz w:val="24"/>
          <w:szCs w:val="24"/>
        </w:rPr>
        <w:t>I</w:t>
      </w:r>
      <w:r>
        <w:rPr>
          <w:rFonts w:ascii="Times New Roman" w:eastAsia="Times" w:hAnsi="Times New Roman" w:cs="Times New Roman"/>
          <w:color w:val="000000"/>
          <w:sz w:val="24"/>
          <w:szCs w:val="24"/>
        </w:rPr>
        <w:t>:</w:t>
      </w:r>
      <w:r w:rsidR="00733D83" w:rsidRPr="003414A0">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00733D83" w:rsidRPr="003414A0">
        <w:rPr>
          <w:rFonts w:ascii="Times New Roman" w:eastAsia="Times" w:hAnsi="Times New Roman" w:cs="Times New Roman"/>
          <w:color w:val="000000"/>
          <w:sz w:val="24"/>
          <w:szCs w:val="24"/>
        </w:rPr>
        <w:t>Tamara Afifi, Kyle Rand, Nancy Collins</w:t>
      </w:r>
    </w:p>
    <w:p w14:paraId="464A6663" w14:textId="4998951B"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Role: </w:t>
      </w:r>
      <w:r w:rsidR="00831619">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Consultant</w:t>
      </w:r>
    </w:p>
    <w:p w14:paraId="64F240E5" w14:textId="49AE1DFC"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Total costs: </w:t>
      </w:r>
      <w:r w:rsidR="00FC1E71">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$2</w:t>
      </w:r>
      <w:r w:rsidR="005D706E">
        <w:rPr>
          <w:rFonts w:ascii="Times New Roman" w:eastAsia="Times" w:hAnsi="Times New Roman" w:cs="Times New Roman"/>
          <w:color w:val="000000"/>
          <w:sz w:val="24"/>
          <w:szCs w:val="24"/>
        </w:rPr>
        <w:t>,000,000</w:t>
      </w:r>
      <w:r w:rsidRPr="003414A0">
        <w:rPr>
          <w:rFonts w:ascii="Times New Roman" w:eastAsia="Times" w:hAnsi="Times New Roman" w:cs="Times New Roman"/>
          <w:color w:val="000000"/>
          <w:sz w:val="24"/>
          <w:szCs w:val="24"/>
        </w:rPr>
        <w:t xml:space="preserve"> </w:t>
      </w:r>
    </w:p>
    <w:p w14:paraId="3CB07A8B" w14:textId="77777777" w:rsidR="00733D83"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Project period: 8/15/2021- 8/14/2023</w:t>
      </w:r>
    </w:p>
    <w:p w14:paraId="060D50FE" w14:textId="77777777" w:rsidR="00733D83" w:rsidRDefault="00733D83" w:rsidP="00E33108">
      <w:pPr>
        <w:pStyle w:val="HTMLPreformatted"/>
        <w:rPr>
          <w:rFonts w:ascii="Times New Roman" w:hAnsi="Times New Roman" w:cs="Times New Roman"/>
          <w:color w:val="000000"/>
          <w:sz w:val="24"/>
          <w:szCs w:val="24"/>
        </w:rPr>
      </w:pPr>
    </w:p>
    <w:p w14:paraId="1C6CC691" w14:textId="66111193" w:rsidR="00E33108" w:rsidRDefault="00E33108" w:rsidP="007C0FAD">
      <w:pPr>
        <w:pStyle w:val="HTMLPreformatted"/>
        <w:tabs>
          <w:tab w:val="clear" w:pos="916"/>
          <w:tab w:val="left" w:pos="1440"/>
        </w:tabs>
        <w:rPr>
          <w:color w:val="000000"/>
          <w:sz w:val="24"/>
          <w:szCs w:val="24"/>
          <w:u w:val="single"/>
        </w:rPr>
      </w:pPr>
      <w:r>
        <w:rPr>
          <w:rFonts w:ascii="Times New Roman" w:hAnsi="Times New Roman" w:cs="Times New Roman"/>
          <w:color w:val="000000"/>
          <w:sz w:val="24"/>
          <w:szCs w:val="24"/>
        </w:rPr>
        <w:t xml:space="preserve">Agency:  </w:t>
      </w:r>
      <w:r w:rsidR="005D706E">
        <w:rPr>
          <w:rFonts w:ascii="Times New Roman" w:hAnsi="Times New Roman" w:cs="Times New Roman"/>
          <w:color w:val="000000"/>
          <w:sz w:val="24"/>
          <w:szCs w:val="24"/>
        </w:rPr>
        <w:tab/>
      </w:r>
      <w:r>
        <w:rPr>
          <w:rFonts w:ascii="Times New Roman" w:hAnsi="Times New Roman" w:cs="Times New Roman"/>
          <w:color w:val="000000"/>
          <w:sz w:val="24"/>
          <w:szCs w:val="24"/>
          <w:u w:val="single"/>
        </w:rPr>
        <w:t>UC Davis Alzheimer’s Disease Center</w:t>
      </w:r>
    </w:p>
    <w:p w14:paraId="140A68BE" w14:textId="42A234CC" w:rsidR="00E33108" w:rsidRDefault="00E33108" w:rsidP="00A8735F">
      <w:pPr>
        <w:pStyle w:val="HTMLPreformatted"/>
        <w:tabs>
          <w:tab w:val="clear" w:pos="916"/>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ID#</w:t>
      </w:r>
      <w:r w:rsidR="00752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N/A</w:t>
      </w:r>
    </w:p>
    <w:p w14:paraId="6E61001C" w14:textId="29C94FD0" w:rsidR="00E33108" w:rsidRDefault="00E33108" w:rsidP="007C0FAD">
      <w:pPr>
        <w:pStyle w:val="HTMLPreformatted"/>
        <w:ind w:left="1440" w:hanging="1440"/>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Empathy in Couples Coping with Early-Stage Alzheimer’s Disease: Implications for Unmet Needs and Well-Being.</w:t>
      </w:r>
    </w:p>
    <w:p w14:paraId="1A4E3021" w14:textId="2905C80E" w:rsidR="00E33108" w:rsidRDefault="00E33108" w:rsidP="002942FA">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PI</w:t>
      </w:r>
      <w:r w:rsidR="00C916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sidR="00EC39BB">
        <w:rPr>
          <w:rFonts w:ascii="Times New Roman" w:hAnsi="Times New Roman" w:cs="Times New Roman"/>
          <w:color w:val="000000"/>
          <w:sz w:val="24"/>
          <w:szCs w:val="24"/>
        </w:rPr>
        <w:tab/>
      </w:r>
      <w:r>
        <w:rPr>
          <w:rFonts w:ascii="Times New Roman" w:hAnsi="Times New Roman" w:cs="Times New Roman"/>
          <w:color w:val="000000"/>
          <w:sz w:val="24"/>
          <w:szCs w:val="24"/>
        </w:rPr>
        <w:t>Meng Huo</w:t>
      </w:r>
    </w:p>
    <w:p w14:paraId="44992280" w14:textId="446611CE" w:rsidR="00E33108" w:rsidRDefault="00E33108" w:rsidP="007C0FAD">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Role: </w:t>
      </w:r>
      <w:r w:rsidR="00A8735F">
        <w:rPr>
          <w:rFonts w:ascii="Times New Roman" w:hAnsi="Times New Roman" w:cs="Times New Roman"/>
          <w:color w:val="000000"/>
          <w:sz w:val="24"/>
          <w:szCs w:val="24"/>
        </w:rPr>
        <w:tab/>
      </w:r>
      <w:r w:rsidR="00622461">
        <w:rPr>
          <w:rFonts w:ascii="Times New Roman" w:hAnsi="Times New Roman" w:cs="Times New Roman"/>
          <w:color w:val="000000"/>
          <w:sz w:val="24"/>
          <w:szCs w:val="24"/>
        </w:rPr>
        <w:tab/>
      </w:r>
      <w:r>
        <w:rPr>
          <w:rFonts w:ascii="Times New Roman" w:hAnsi="Times New Roman" w:cs="Times New Roman"/>
          <w:color w:val="000000"/>
          <w:sz w:val="24"/>
          <w:szCs w:val="24"/>
        </w:rPr>
        <w:t>Consultant</w:t>
      </w:r>
    </w:p>
    <w:p w14:paraId="01843B49" w14:textId="0E266677" w:rsidR="00E33108" w:rsidRDefault="00E33108" w:rsidP="00E33108">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costs: </w:t>
      </w:r>
      <w:r w:rsidR="00FC1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$88,512</w:t>
      </w:r>
    </w:p>
    <w:p w14:paraId="48E32235" w14:textId="1C09A438" w:rsidR="00E33108" w:rsidRDefault="00E33108" w:rsidP="00E33108">
      <w:pPr>
        <w:rPr>
          <w:rFonts w:ascii="Times New Roman" w:hAnsi="Times New Roman"/>
          <w:color w:val="000000"/>
          <w:szCs w:val="24"/>
        </w:rPr>
      </w:pPr>
      <w:r>
        <w:rPr>
          <w:rFonts w:ascii="Times New Roman" w:hAnsi="Times New Roman"/>
          <w:color w:val="000000"/>
          <w:szCs w:val="24"/>
        </w:rPr>
        <w:t xml:space="preserve">Project period: </w:t>
      </w:r>
      <w:r w:rsidR="00F5266F">
        <w:rPr>
          <w:rFonts w:ascii="Times New Roman" w:hAnsi="Times New Roman"/>
          <w:color w:val="000000"/>
          <w:szCs w:val="24"/>
        </w:rPr>
        <w:t>7/1/</w:t>
      </w:r>
      <w:r>
        <w:rPr>
          <w:rFonts w:ascii="Times New Roman" w:hAnsi="Times New Roman"/>
          <w:color w:val="000000"/>
          <w:szCs w:val="24"/>
        </w:rPr>
        <w:t>2021-</w:t>
      </w:r>
      <w:r w:rsidR="00F5266F">
        <w:rPr>
          <w:rFonts w:ascii="Times New Roman" w:hAnsi="Times New Roman"/>
          <w:color w:val="000000"/>
          <w:szCs w:val="24"/>
        </w:rPr>
        <w:t>06/30/</w:t>
      </w:r>
      <w:r>
        <w:rPr>
          <w:rFonts w:ascii="Times New Roman" w:hAnsi="Times New Roman"/>
          <w:color w:val="000000"/>
          <w:szCs w:val="24"/>
        </w:rPr>
        <w:t>2023</w:t>
      </w:r>
    </w:p>
    <w:p w14:paraId="7A648DF9" w14:textId="145C408B" w:rsidR="008D0EB5" w:rsidRDefault="008D0EB5"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4DCD1F6B" w14:textId="5C8D2DE7" w:rsidR="007A0A8F" w:rsidRPr="00C87AC6" w:rsidRDefault="007A0A8F" w:rsidP="007A0A8F">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lastRenderedPageBreak/>
        <w:tab/>
      </w:r>
      <w:r w:rsidRPr="00C87AC6">
        <w:rPr>
          <w:rFonts w:ascii="Times New Roman" w:hAnsi="Times New Roman"/>
          <w:color w:val="000000"/>
          <w:szCs w:val="24"/>
        </w:rPr>
        <w:t xml:space="preserve">Agency: </w:t>
      </w:r>
      <w:r w:rsidRPr="00C87AC6">
        <w:rPr>
          <w:rFonts w:ascii="Times New Roman" w:hAnsi="Times New Roman"/>
          <w:color w:val="000000"/>
          <w:szCs w:val="24"/>
        </w:rPr>
        <w:tab/>
      </w:r>
      <w:r w:rsidR="007B77B1">
        <w:rPr>
          <w:rFonts w:ascii="Times New Roman" w:hAnsi="Times New Roman"/>
          <w:color w:val="000000"/>
          <w:szCs w:val="24"/>
        </w:rPr>
        <w:tab/>
      </w:r>
      <w:proofErr w:type="spellStart"/>
      <w:r w:rsidRPr="00C87AC6">
        <w:rPr>
          <w:rFonts w:ascii="Times New Roman" w:hAnsi="Times New Roman"/>
          <w:color w:val="000000"/>
          <w:szCs w:val="24"/>
          <w:u w:val="single"/>
        </w:rPr>
        <w:t>ZonMw</w:t>
      </w:r>
      <w:proofErr w:type="spellEnd"/>
      <w:r w:rsidRPr="00C87AC6">
        <w:rPr>
          <w:rFonts w:ascii="Times New Roman" w:hAnsi="Times New Roman"/>
          <w:color w:val="000000"/>
          <w:szCs w:val="24"/>
          <w:u w:val="single"/>
        </w:rPr>
        <w:t xml:space="preserve"> in the Netherlands</w:t>
      </w:r>
    </w:p>
    <w:p w14:paraId="513B30B9" w14:textId="63D058F0" w:rsidR="007A0A8F" w:rsidRPr="00C87AC6" w:rsidRDefault="007A0A8F" w:rsidP="007A0A8F">
      <w:pPr>
        <w:tabs>
          <w:tab w:val="left" w:pos="1080"/>
          <w:tab w:val="left" w:pos="1440"/>
          <w:tab w:val="left" w:pos="1980"/>
          <w:tab w:val="left" w:pos="2790"/>
          <w:tab w:val="left" w:pos="6480"/>
        </w:tabs>
        <w:ind w:left="360" w:hanging="360"/>
        <w:rPr>
          <w:rFonts w:ascii="Times New Roman" w:hAnsi="Times New Roman"/>
          <w:color w:val="000000"/>
          <w:szCs w:val="24"/>
          <w:lang w:val="en-GB"/>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831619">
        <w:rPr>
          <w:rFonts w:ascii="Times New Roman" w:hAnsi="Times New Roman"/>
          <w:color w:val="000000"/>
          <w:szCs w:val="24"/>
        </w:rPr>
        <w:tab/>
      </w:r>
      <w:r w:rsidRPr="00C87AC6">
        <w:rPr>
          <w:rFonts w:ascii="Times New Roman" w:hAnsi="Times New Roman"/>
          <w:color w:val="000000"/>
          <w:szCs w:val="24"/>
          <w:lang w:val="en-GB"/>
        </w:rPr>
        <w:t>016.196.060</w:t>
      </w:r>
    </w:p>
    <w:p w14:paraId="66C915C7" w14:textId="030CD0D8" w:rsidR="007A0A8F" w:rsidRPr="00C87AC6" w:rsidRDefault="007A0A8F" w:rsidP="007C0FAD">
      <w:pPr>
        <w:tabs>
          <w:tab w:val="left" w:pos="1080"/>
          <w:tab w:val="left" w:pos="1440"/>
          <w:tab w:val="left" w:pos="1980"/>
          <w:tab w:val="left" w:pos="2790"/>
          <w:tab w:val="left" w:pos="6480"/>
        </w:tabs>
        <w:ind w:left="1440" w:hanging="1440"/>
        <w:rPr>
          <w:rFonts w:ascii="Times New Roman" w:hAnsi="Times New Roman"/>
          <w:iCs/>
          <w:color w:val="000000"/>
          <w:szCs w:val="24"/>
          <w:lang w:val="en-GB"/>
        </w:rPr>
      </w:pPr>
      <w:r w:rsidRPr="00C87AC6">
        <w:rPr>
          <w:rFonts w:ascii="Times New Roman" w:hAnsi="Times New Roman"/>
          <w:color w:val="000000"/>
          <w:szCs w:val="24"/>
          <w:lang w:val="en-GB"/>
        </w:rPr>
        <w:t>Title:</w:t>
      </w:r>
      <w:r w:rsidRPr="00C87AC6">
        <w:rPr>
          <w:rFonts w:ascii="Times New Roman" w:hAnsi="Times New Roman"/>
          <w:color w:val="000000"/>
          <w:szCs w:val="24"/>
          <w:lang w:val="en-GB"/>
        </w:rPr>
        <w:tab/>
      </w:r>
      <w:r w:rsidR="00831619">
        <w:rPr>
          <w:rFonts w:ascii="Times New Roman" w:hAnsi="Times New Roman"/>
          <w:color w:val="000000"/>
          <w:szCs w:val="24"/>
          <w:lang w:val="en-GB"/>
        </w:rPr>
        <w:tab/>
      </w:r>
      <w:r w:rsidRPr="00C87AC6">
        <w:rPr>
          <w:rFonts w:ascii="Times New Roman" w:hAnsi="Times New Roman"/>
          <w:iCs/>
          <w:color w:val="000000"/>
          <w:szCs w:val="24"/>
          <w:lang w:val="en-GB"/>
        </w:rPr>
        <w:t>The Influence of Stay-at-Home Policies on Institutionalization, Costs and Crises in Persons with Dementia</w:t>
      </w:r>
    </w:p>
    <w:p w14:paraId="4B5554B3" w14:textId="6E1E731C"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PI:</w:t>
      </w:r>
      <w:r w:rsidRPr="00C87AC6">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Pr="00C87AC6">
        <w:rPr>
          <w:rFonts w:ascii="Times New Roman" w:hAnsi="Times New Roman"/>
          <w:iCs/>
          <w:color w:val="000000"/>
          <w:szCs w:val="24"/>
          <w:lang w:val="en-GB"/>
        </w:rPr>
        <w:t>Janet MacNeil-</w:t>
      </w:r>
      <w:proofErr w:type="spellStart"/>
      <w:r w:rsidRPr="00C87AC6">
        <w:rPr>
          <w:rFonts w:ascii="Times New Roman" w:hAnsi="Times New Roman"/>
          <w:iCs/>
          <w:color w:val="000000"/>
          <w:szCs w:val="24"/>
          <w:lang w:val="en-GB"/>
        </w:rPr>
        <w:t>Vroomen</w:t>
      </w:r>
      <w:proofErr w:type="spellEnd"/>
      <w:r w:rsidRPr="00C87AC6">
        <w:rPr>
          <w:rFonts w:ascii="Times New Roman" w:hAnsi="Times New Roman"/>
          <w:iCs/>
          <w:color w:val="000000"/>
          <w:szCs w:val="24"/>
          <w:lang w:val="en-GB"/>
        </w:rPr>
        <w:t xml:space="preserve"> </w:t>
      </w:r>
    </w:p>
    <w:p w14:paraId="239F35F7" w14:textId="0B510189" w:rsidR="007A0A8F"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Role:</w:t>
      </w:r>
      <w:r w:rsidRPr="00C87AC6">
        <w:rPr>
          <w:rFonts w:ascii="Times New Roman" w:hAnsi="Times New Roman"/>
          <w:iCs/>
          <w:color w:val="000000"/>
          <w:szCs w:val="24"/>
          <w:lang w:val="en-GB"/>
        </w:rPr>
        <w:tab/>
      </w:r>
      <w:r w:rsidR="00FC1E71">
        <w:rPr>
          <w:rFonts w:ascii="Times New Roman" w:hAnsi="Times New Roman"/>
          <w:iCs/>
          <w:color w:val="000000"/>
          <w:szCs w:val="24"/>
          <w:lang w:val="en-GB"/>
        </w:rPr>
        <w:tab/>
      </w:r>
      <w:r w:rsidR="00FC1E71">
        <w:rPr>
          <w:rFonts w:ascii="Times New Roman" w:hAnsi="Times New Roman"/>
          <w:iCs/>
          <w:color w:val="000000"/>
          <w:szCs w:val="24"/>
          <w:lang w:val="en-GB"/>
        </w:rPr>
        <w:tab/>
      </w:r>
      <w:r w:rsidRPr="00C87AC6">
        <w:rPr>
          <w:rFonts w:ascii="Times New Roman" w:hAnsi="Times New Roman"/>
          <w:iCs/>
          <w:color w:val="000000"/>
          <w:szCs w:val="24"/>
          <w:lang w:val="en-GB"/>
        </w:rPr>
        <w:t xml:space="preserve">Collaborator </w:t>
      </w:r>
    </w:p>
    <w:p w14:paraId="29E0BC18" w14:textId="3450FA76" w:rsidR="00FC2BCC" w:rsidRPr="00C87AC6" w:rsidRDefault="00FC2BCC"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Pr>
          <w:rFonts w:ascii="Times New Roman" w:hAnsi="Times New Roman"/>
          <w:iCs/>
          <w:color w:val="000000"/>
          <w:szCs w:val="24"/>
          <w:lang w:val="en-GB"/>
        </w:rPr>
        <w:t xml:space="preserve">Effort: </w:t>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t>0%</w:t>
      </w:r>
    </w:p>
    <w:p w14:paraId="2DE5FD87" w14:textId="736421AF"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 xml:space="preserve">Total costs: </w:t>
      </w:r>
      <w:r w:rsidR="007B77B1">
        <w:rPr>
          <w:rFonts w:ascii="Times New Roman" w:hAnsi="Times New Roman"/>
          <w:iCs/>
          <w:color w:val="000000"/>
          <w:szCs w:val="24"/>
          <w:lang w:val="en-GB"/>
        </w:rPr>
        <w:tab/>
      </w:r>
      <w:r w:rsidRPr="00C87AC6">
        <w:rPr>
          <w:rFonts w:ascii="Times New Roman" w:hAnsi="Times New Roman"/>
          <w:iCs/>
          <w:color w:val="000000"/>
          <w:szCs w:val="24"/>
          <w:lang w:val="en-GB"/>
        </w:rPr>
        <w:t>$1,500,000</w:t>
      </w:r>
    </w:p>
    <w:p w14:paraId="6B3BF1BE" w14:textId="38EDBEED"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Project period: 7/1/</w:t>
      </w:r>
      <w:r w:rsidR="0055124F">
        <w:rPr>
          <w:rFonts w:ascii="Times New Roman" w:hAnsi="Times New Roman"/>
          <w:iCs/>
          <w:color w:val="000000"/>
          <w:szCs w:val="24"/>
          <w:lang w:val="en-GB"/>
        </w:rPr>
        <w:t>20</w:t>
      </w:r>
      <w:r w:rsidRPr="00C87AC6">
        <w:rPr>
          <w:rFonts w:ascii="Times New Roman" w:hAnsi="Times New Roman"/>
          <w:iCs/>
          <w:color w:val="000000"/>
          <w:szCs w:val="24"/>
          <w:lang w:val="en-GB"/>
        </w:rPr>
        <w:t>18 – 06/30/</w:t>
      </w:r>
      <w:r w:rsidR="00FC2BCC">
        <w:rPr>
          <w:rFonts w:ascii="Times New Roman" w:hAnsi="Times New Roman"/>
          <w:iCs/>
          <w:color w:val="000000"/>
          <w:szCs w:val="24"/>
          <w:lang w:val="en-GB"/>
        </w:rPr>
        <w:t>20</w:t>
      </w:r>
      <w:r w:rsidRPr="00C87AC6">
        <w:rPr>
          <w:rFonts w:ascii="Times New Roman" w:hAnsi="Times New Roman"/>
          <w:iCs/>
          <w:color w:val="000000"/>
          <w:szCs w:val="24"/>
          <w:lang w:val="en-GB"/>
        </w:rPr>
        <w:t>23</w:t>
      </w:r>
    </w:p>
    <w:p w14:paraId="0C01609A" w14:textId="77777777" w:rsidR="007A0A8F" w:rsidRDefault="007A0A8F" w:rsidP="00C12229">
      <w:pPr>
        <w:pStyle w:val="NormalWeb"/>
        <w:shd w:val="clear" w:color="auto" w:fill="FFFFFF"/>
        <w:ind w:left="360" w:hanging="360"/>
        <w:rPr>
          <w:color w:val="201F1E"/>
        </w:rPr>
      </w:pPr>
    </w:p>
    <w:p w14:paraId="09F10AE4" w14:textId="1F1AFE5A" w:rsidR="00C12229" w:rsidRDefault="00C12229" w:rsidP="007A0A8F">
      <w:pPr>
        <w:pStyle w:val="NormalWeb"/>
        <w:shd w:val="clear" w:color="auto" w:fill="FFFFFF"/>
        <w:rPr>
          <w:rFonts w:ascii="Calibri" w:eastAsiaTheme="minorHAnsi" w:hAnsi="Calibri"/>
          <w:color w:val="201F1E"/>
          <w:sz w:val="22"/>
        </w:rPr>
      </w:pPr>
      <w:r>
        <w:rPr>
          <w:color w:val="201F1E"/>
        </w:rPr>
        <w:t>Agency:      </w:t>
      </w:r>
      <w:r w:rsidR="00026F15">
        <w:rPr>
          <w:color w:val="201F1E"/>
        </w:rPr>
        <w:t xml:space="preserve">     </w:t>
      </w:r>
      <w:r>
        <w:rPr>
          <w:color w:val="201F1E"/>
          <w:u w:val="single"/>
        </w:rPr>
        <w:t>NIA IMPACT Collaboratory</w:t>
      </w:r>
    </w:p>
    <w:p w14:paraId="7F3B8A7E" w14:textId="5D5164EE" w:rsidR="00C12229" w:rsidRDefault="00C12229" w:rsidP="00C12229">
      <w:pPr>
        <w:pStyle w:val="NormalWeb"/>
        <w:shd w:val="clear" w:color="auto" w:fill="FFFFFF"/>
        <w:ind w:left="360" w:hanging="360"/>
        <w:rPr>
          <w:color w:val="201F1E"/>
        </w:rPr>
      </w:pPr>
      <w:r>
        <w:rPr>
          <w:color w:val="201F1E"/>
        </w:rPr>
        <w:t>ID#</w:t>
      </w:r>
      <w:r w:rsidR="00752046">
        <w:rPr>
          <w:color w:val="201F1E"/>
        </w:rPr>
        <w:t>:</w:t>
      </w:r>
      <w:r>
        <w:rPr>
          <w:color w:val="201F1E"/>
        </w:rPr>
        <w:t>           </w:t>
      </w:r>
      <w:r w:rsidR="00026F15">
        <w:rPr>
          <w:color w:val="201F1E"/>
        </w:rPr>
        <w:t xml:space="preserve">      </w:t>
      </w:r>
      <w:r>
        <w:rPr>
          <w:color w:val="201F1E"/>
        </w:rPr>
        <w:t>FY21_CDA_UC201_Gettel                                                    </w:t>
      </w:r>
    </w:p>
    <w:p w14:paraId="2A3CF06C" w14:textId="718A884E" w:rsidR="00C12229" w:rsidRDefault="00C12229" w:rsidP="00A05BCE">
      <w:pPr>
        <w:pStyle w:val="NormalWeb"/>
        <w:shd w:val="clear" w:color="auto" w:fill="FFFFFF"/>
        <w:ind w:left="360" w:hanging="360"/>
        <w:rPr>
          <w:color w:val="201F1E"/>
        </w:rPr>
      </w:pPr>
      <w:r>
        <w:rPr>
          <w:color w:val="201F1E"/>
        </w:rPr>
        <w:t>Title:           </w:t>
      </w:r>
      <w:r w:rsidR="00026F15">
        <w:rPr>
          <w:color w:val="201F1E"/>
        </w:rPr>
        <w:t xml:space="preserve">     </w:t>
      </w:r>
      <w:r w:rsidR="00A05BCE">
        <w:rPr>
          <w:color w:val="201F1E"/>
        </w:rPr>
        <w:t>Development and Validation of a Novel Caregiver- Reported Outcome Measure”</w:t>
      </w:r>
    </w:p>
    <w:p w14:paraId="7EE02164" w14:textId="270793E3" w:rsidR="00C12229" w:rsidRDefault="00C12229" w:rsidP="00C12229">
      <w:pPr>
        <w:pStyle w:val="NormalWeb"/>
        <w:shd w:val="clear" w:color="auto" w:fill="FFFFFF"/>
        <w:ind w:left="360" w:hanging="360"/>
        <w:rPr>
          <w:color w:val="201F1E"/>
        </w:rPr>
      </w:pPr>
      <w:r>
        <w:rPr>
          <w:color w:val="201F1E"/>
        </w:rPr>
        <w:t>PI:               </w:t>
      </w:r>
      <w:r w:rsidR="00026F15">
        <w:rPr>
          <w:color w:val="201F1E"/>
        </w:rPr>
        <w:t xml:space="preserve">     </w:t>
      </w:r>
      <w:r>
        <w:rPr>
          <w:color w:val="201F1E"/>
        </w:rPr>
        <w:t>Cameron Gettel</w:t>
      </w:r>
    </w:p>
    <w:p w14:paraId="776E0870" w14:textId="720A8DAC" w:rsidR="00C12229" w:rsidRDefault="00C12229" w:rsidP="007C0FAD">
      <w:pPr>
        <w:pStyle w:val="NormalWeb"/>
        <w:shd w:val="clear" w:color="auto" w:fill="FFFFFF"/>
        <w:ind w:left="360" w:hanging="360"/>
        <w:rPr>
          <w:color w:val="201F1E"/>
        </w:rPr>
      </w:pPr>
      <w:r>
        <w:rPr>
          <w:color w:val="201F1E"/>
        </w:rPr>
        <w:t xml:space="preserve">Role:           </w:t>
      </w:r>
      <w:r w:rsidR="00026F15">
        <w:rPr>
          <w:color w:val="201F1E"/>
        </w:rPr>
        <w:t xml:space="preserve">     </w:t>
      </w:r>
      <w:r>
        <w:rPr>
          <w:color w:val="201F1E"/>
        </w:rPr>
        <w:t xml:space="preserve">Mentor </w:t>
      </w:r>
    </w:p>
    <w:p w14:paraId="5346AE7E" w14:textId="614FAAE8" w:rsidR="00C12229" w:rsidRDefault="00D77D34" w:rsidP="00C12229">
      <w:pPr>
        <w:pStyle w:val="NormalWeb"/>
        <w:shd w:val="clear" w:color="auto" w:fill="FFFFFF"/>
        <w:ind w:left="360" w:hanging="360"/>
        <w:rPr>
          <w:color w:val="201F1E"/>
        </w:rPr>
      </w:pPr>
      <w:r>
        <w:rPr>
          <w:color w:val="201F1E"/>
        </w:rPr>
        <w:t>Total</w:t>
      </w:r>
      <w:r w:rsidR="00C12229">
        <w:rPr>
          <w:color w:val="201F1E"/>
        </w:rPr>
        <w:t xml:space="preserve"> costs: </w:t>
      </w:r>
      <w:r w:rsidR="00026F15">
        <w:rPr>
          <w:color w:val="201F1E"/>
        </w:rPr>
        <w:t xml:space="preserve">     </w:t>
      </w:r>
      <w:r w:rsidR="00C12229">
        <w:rPr>
          <w:color w:val="201F1E"/>
        </w:rPr>
        <w:t>$220,000</w:t>
      </w:r>
    </w:p>
    <w:p w14:paraId="59A0F0B6" w14:textId="13C267FC" w:rsidR="00C12229" w:rsidRDefault="00C12229" w:rsidP="00C12229">
      <w:pPr>
        <w:pStyle w:val="NormalWeb"/>
        <w:shd w:val="clear" w:color="auto" w:fill="FFFFFF"/>
        <w:ind w:left="360" w:hanging="360"/>
        <w:rPr>
          <w:color w:val="201F1E"/>
        </w:rPr>
      </w:pPr>
      <w:r>
        <w:rPr>
          <w:color w:val="201F1E"/>
        </w:rPr>
        <w:t>Project period: 7/01/2021-06/30/2023</w:t>
      </w:r>
    </w:p>
    <w:p w14:paraId="53CFA9B4" w14:textId="0E3F6743" w:rsidR="00C12229" w:rsidRDefault="00C12229" w:rsidP="008D0EB5">
      <w:pPr>
        <w:tabs>
          <w:tab w:val="left" w:pos="1080"/>
          <w:tab w:val="left" w:pos="1440"/>
          <w:tab w:val="left" w:pos="1980"/>
          <w:tab w:val="left" w:pos="2790"/>
          <w:tab w:val="left" w:pos="6480"/>
        </w:tabs>
        <w:ind w:hanging="360"/>
        <w:rPr>
          <w:rFonts w:ascii="Times New Roman" w:hAnsi="Times New Roman"/>
          <w:color w:val="000000"/>
          <w:szCs w:val="24"/>
        </w:rPr>
      </w:pPr>
    </w:p>
    <w:p w14:paraId="08F85687" w14:textId="22D0314D" w:rsidR="008D0EB5" w:rsidRPr="009A2726" w:rsidRDefault="00C12229" w:rsidP="008D0EB5">
      <w:pPr>
        <w:tabs>
          <w:tab w:val="left" w:pos="1080"/>
          <w:tab w:val="left" w:pos="1440"/>
          <w:tab w:val="left" w:pos="198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008D0EB5">
        <w:rPr>
          <w:rFonts w:ascii="Times New Roman" w:hAnsi="Times New Roman"/>
          <w:color w:val="000000"/>
          <w:szCs w:val="24"/>
        </w:rPr>
        <w:t xml:space="preserve">Agency: </w:t>
      </w:r>
      <w:r w:rsidR="008D0EB5">
        <w:rPr>
          <w:rFonts w:ascii="Times New Roman" w:hAnsi="Times New Roman"/>
          <w:color w:val="000000"/>
          <w:szCs w:val="24"/>
        </w:rPr>
        <w:tab/>
      </w:r>
      <w:r w:rsidR="00026F15">
        <w:rPr>
          <w:rFonts w:ascii="Times New Roman" w:hAnsi="Times New Roman"/>
          <w:color w:val="000000"/>
          <w:szCs w:val="24"/>
        </w:rPr>
        <w:t xml:space="preserve">      </w:t>
      </w:r>
      <w:r w:rsidR="008D0EB5" w:rsidRPr="009A2726">
        <w:rPr>
          <w:rFonts w:ascii="Times New Roman" w:hAnsi="Times New Roman"/>
          <w:color w:val="000000"/>
          <w:szCs w:val="24"/>
          <w:u w:val="single"/>
        </w:rPr>
        <w:t>NIH/NIA</w:t>
      </w:r>
    </w:p>
    <w:p w14:paraId="3A1C22DB" w14:textId="0140823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ID</w:t>
      </w:r>
      <w:r w:rsidR="007B64FC">
        <w:rPr>
          <w:rFonts w:ascii="Times New Roman" w:hAnsi="Times New Roman"/>
          <w:color w:val="000000"/>
          <w:szCs w:val="24"/>
        </w:rPr>
        <w:t>#</w:t>
      </w:r>
      <w:r w:rsidR="00752046">
        <w:rPr>
          <w:rFonts w:ascii="Times New Roman" w:hAnsi="Times New Roman"/>
          <w:color w:val="000000"/>
          <w:szCs w:val="24"/>
        </w:rPr>
        <w:t>:</w:t>
      </w:r>
      <w:r>
        <w:rPr>
          <w:rFonts w:ascii="Times New Roman" w:hAnsi="Times New Roman"/>
          <w:color w:val="000000"/>
          <w:szCs w:val="24"/>
        </w:rPr>
        <w:tab/>
      </w:r>
      <w:r w:rsidR="00026F15">
        <w:rPr>
          <w:rFonts w:ascii="Times New Roman" w:hAnsi="Times New Roman"/>
          <w:color w:val="000000"/>
          <w:szCs w:val="24"/>
        </w:rPr>
        <w:t xml:space="preserve">      </w:t>
      </w:r>
      <w:r w:rsidRPr="00FE64F7">
        <w:rPr>
          <w:rFonts w:ascii="Times New Roman" w:hAnsi="Times New Roman"/>
          <w:color w:val="000000"/>
          <w:szCs w:val="24"/>
        </w:rPr>
        <w:t xml:space="preserve">R01 AG063200 </w:t>
      </w:r>
    </w:p>
    <w:p w14:paraId="0EC6585D" w14:textId="5FEC247C" w:rsidR="00026F1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Title: </w:t>
      </w:r>
      <w:r>
        <w:rPr>
          <w:rFonts w:ascii="Times New Roman" w:hAnsi="Times New Roman"/>
          <w:color w:val="000000"/>
          <w:szCs w:val="24"/>
        </w:rPr>
        <w:tab/>
      </w:r>
      <w:r w:rsidR="00026F15">
        <w:rPr>
          <w:rFonts w:ascii="Times New Roman" w:hAnsi="Times New Roman"/>
          <w:color w:val="000000"/>
          <w:szCs w:val="24"/>
        </w:rPr>
        <w:t xml:space="preserve">      </w:t>
      </w:r>
      <w:r w:rsidRPr="00492125">
        <w:rPr>
          <w:rFonts w:ascii="Times New Roman" w:hAnsi="Times New Roman"/>
          <w:color w:val="000000"/>
          <w:szCs w:val="24"/>
        </w:rPr>
        <w:t>Daily Experiences among Black and White Dementia Caregivers: Implications for Well-</w:t>
      </w:r>
    </w:p>
    <w:p w14:paraId="7FEE9642" w14:textId="77777777" w:rsidR="00026F15" w:rsidRDefault="00026F1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D0EB5" w:rsidRPr="00492125">
        <w:rPr>
          <w:rFonts w:ascii="Times New Roman" w:hAnsi="Times New Roman"/>
          <w:color w:val="000000"/>
          <w:szCs w:val="24"/>
        </w:rPr>
        <w:t>being</w:t>
      </w:r>
      <w:r w:rsidR="008D0EB5">
        <w:rPr>
          <w:rFonts w:ascii="Times New Roman" w:hAnsi="Times New Roman"/>
          <w:color w:val="000000"/>
          <w:szCs w:val="24"/>
        </w:rPr>
        <w:tab/>
      </w:r>
      <w:r w:rsidR="008D0EB5" w:rsidRPr="00492125">
        <w:rPr>
          <w:rFonts w:ascii="Times New Roman" w:hAnsi="Times New Roman"/>
          <w:color w:val="000000"/>
          <w:szCs w:val="24"/>
        </w:rPr>
        <w:t xml:space="preserve"> and Cardiovascular Health</w:t>
      </w:r>
    </w:p>
    <w:p w14:paraId="3FAC980B" w14:textId="7F0755AA"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Birditt</w:t>
      </w:r>
      <w:r w:rsidRPr="00FE64F7">
        <w:rPr>
          <w:rFonts w:ascii="Times New Roman" w:hAnsi="Times New Roman"/>
          <w:color w:val="000000"/>
          <w:szCs w:val="24"/>
        </w:rPr>
        <w:t xml:space="preserve"> </w:t>
      </w:r>
    </w:p>
    <w:p w14:paraId="494F8041" w14:textId="576E45FB" w:rsidR="00BF0AB4"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Role: </w:t>
      </w:r>
      <w:r w:rsidR="00BF0AB4">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 xml:space="preserve">Co-I </w:t>
      </w:r>
    </w:p>
    <w:p w14:paraId="5B51A3AE" w14:textId="3C7F8553" w:rsidR="008D0EB5" w:rsidRDefault="00BF0AB4"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Effort: </w:t>
      </w:r>
      <w:r>
        <w:rPr>
          <w:rFonts w:ascii="Times New Roman" w:hAnsi="Times New Roman"/>
          <w:color w:val="000000"/>
          <w:szCs w:val="24"/>
        </w:rPr>
        <w:tab/>
      </w:r>
      <w:r w:rsidR="00026F15">
        <w:rPr>
          <w:rFonts w:ascii="Times New Roman" w:hAnsi="Times New Roman"/>
          <w:color w:val="000000"/>
          <w:szCs w:val="24"/>
        </w:rPr>
        <w:tab/>
      </w:r>
      <w:r w:rsidR="008D0EB5">
        <w:rPr>
          <w:rFonts w:ascii="Times New Roman" w:hAnsi="Times New Roman"/>
          <w:color w:val="000000"/>
          <w:szCs w:val="24"/>
        </w:rPr>
        <w:t xml:space="preserve">10% </w:t>
      </w:r>
    </w:p>
    <w:p w14:paraId="561B6985" w14:textId="032AA483" w:rsidR="008D0EB5" w:rsidRPr="00FE64F7"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sidRPr="00FE64F7">
        <w:rPr>
          <w:rFonts w:ascii="Times New Roman" w:hAnsi="Times New Roman"/>
          <w:color w:val="000000"/>
          <w:szCs w:val="24"/>
        </w:rPr>
        <w:t xml:space="preserve">Total </w:t>
      </w:r>
      <w:r w:rsidR="00D77D34">
        <w:rPr>
          <w:rFonts w:ascii="Times New Roman" w:hAnsi="Times New Roman"/>
          <w:color w:val="000000"/>
          <w:szCs w:val="24"/>
        </w:rPr>
        <w:t>costs</w:t>
      </w:r>
      <w:r w:rsidRPr="00FE64F7">
        <w:rPr>
          <w:rFonts w:ascii="Times New Roman" w:hAnsi="Times New Roman"/>
          <w:color w:val="000000"/>
          <w:szCs w:val="24"/>
        </w:rPr>
        <w:t xml:space="preserve">: </w:t>
      </w:r>
      <w:r w:rsidR="00026F15">
        <w:rPr>
          <w:rFonts w:ascii="Times New Roman" w:hAnsi="Times New Roman"/>
          <w:color w:val="000000"/>
          <w:szCs w:val="24"/>
        </w:rPr>
        <w:tab/>
      </w:r>
      <w:r w:rsidRPr="00FE64F7">
        <w:rPr>
          <w:rFonts w:ascii="Times New Roman" w:hAnsi="Times New Roman"/>
          <w:color w:val="000000"/>
          <w:szCs w:val="24"/>
        </w:rPr>
        <w:t>$2,927,999</w:t>
      </w:r>
    </w:p>
    <w:p w14:paraId="74AC0581" w14:textId="7777777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Project period: 07/01/19-03/31/23 (my role started Spring 2021)</w:t>
      </w:r>
    </w:p>
    <w:p w14:paraId="3224DF20" w14:textId="77777777" w:rsidR="008D0EB5" w:rsidRPr="00C87AC6" w:rsidRDefault="008D0EB5" w:rsidP="00C765ED">
      <w:pPr>
        <w:tabs>
          <w:tab w:val="left" w:pos="1080"/>
          <w:tab w:val="left" w:pos="1440"/>
          <w:tab w:val="left" w:pos="1980"/>
          <w:tab w:val="left" w:pos="2790"/>
          <w:tab w:val="left" w:pos="6480"/>
        </w:tabs>
        <w:ind w:hanging="360"/>
        <w:rPr>
          <w:rFonts w:ascii="Times New Roman" w:hAnsi="Times New Roman"/>
          <w:b/>
          <w:color w:val="000000"/>
          <w:szCs w:val="24"/>
          <w:u w:val="single"/>
        </w:rPr>
      </w:pPr>
    </w:p>
    <w:p w14:paraId="5959F52E" w14:textId="77777777"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Agency:</w:t>
      </w:r>
      <w:r w:rsidRPr="00835F84">
        <w:rPr>
          <w:rFonts w:ascii="Times New Roman" w:hAnsi="Times New Roman"/>
          <w:color w:val="000000"/>
          <w:szCs w:val="24"/>
        </w:rPr>
        <w:tab/>
      </w:r>
      <w:r w:rsidRPr="00835F84">
        <w:rPr>
          <w:rFonts w:ascii="Times New Roman" w:hAnsi="Times New Roman"/>
          <w:color w:val="000000"/>
          <w:szCs w:val="24"/>
          <w:u w:val="single"/>
        </w:rPr>
        <w:t xml:space="preserve">Alzheimer’s Netherlands </w:t>
      </w:r>
    </w:p>
    <w:p w14:paraId="6B1FC864" w14:textId="5CC33BAD"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ID#</w:t>
      </w:r>
      <w:r w:rsidR="00752046">
        <w:rPr>
          <w:rFonts w:ascii="Times New Roman" w:hAnsi="Times New Roman"/>
          <w:color w:val="000000"/>
          <w:szCs w:val="24"/>
        </w:rPr>
        <w:t>:</w:t>
      </w:r>
      <w:r w:rsidRPr="00835F84">
        <w:rPr>
          <w:rFonts w:ascii="Times New Roman" w:hAnsi="Times New Roman"/>
          <w:color w:val="000000"/>
          <w:szCs w:val="24"/>
        </w:rPr>
        <w:t> </w:t>
      </w:r>
      <w:r w:rsidRPr="00835F84">
        <w:rPr>
          <w:rFonts w:ascii="Times New Roman" w:hAnsi="Times New Roman"/>
          <w:color w:val="000000"/>
          <w:szCs w:val="24"/>
        </w:rPr>
        <w:tab/>
      </w:r>
      <w:r w:rsidRPr="00835F84">
        <w:rPr>
          <w:rFonts w:ascii="Times New Roman" w:hAnsi="Times New Roman"/>
          <w:color w:val="000000"/>
          <w:szCs w:val="24"/>
        </w:rPr>
        <w:tab/>
        <w:t>WE.15-2021-11.</w:t>
      </w:r>
    </w:p>
    <w:p w14:paraId="7837673B" w14:textId="4D6D737B" w:rsidR="0062334D"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Title:               </w:t>
      </w:r>
      <w:r w:rsidR="007D2E99">
        <w:rPr>
          <w:rFonts w:ascii="Times New Roman" w:hAnsi="Times New Roman"/>
          <w:color w:val="000000"/>
          <w:szCs w:val="24"/>
        </w:rPr>
        <w:t xml:space="preserve"> </w:t>
      </w:r>
      <w:r w:rsidRPr="00835F84">
        <w:rPr>
          <w:rFonts w:ascii="Times New Roman" w:hAnsi="Times New Roman"/>
          <w:color w:val="000000"/>
          <w:szCs w:val="24"/>
        </w:rPr>
        <w:t xml:space="preserve">Effects of the 2015 Dutch </w:t>
      </w:r>
      <w:r w:rsidR="0062334D">
        <w:rPr>
          <w:rFonts w:ascii="Times New Roman" w:hAnsi="Times New Roman"/>
          <w:color w:val="000000"/>
          <w:szCs w:val="24"/>
        </w:rPr>
        <w:t>L</w:t>
      </w:r>
      <w:r w:rsidRPr="00835F84">
        <w:rPr>
          <w:rFonts w:ascii="Times New Roman" w:hAnsi="Times New Roman"/>
          <w:color w:val="000000"/>
          <w:szCs w:val="24"/>
        </w:rPr>
        <w:t>ong-</w:t>
      </w:r>
      <w:r w:rsidR="0062334D">
        <w:rPr>
          <w:rFonts w:ascii="Times New Roman" w:hAnsi="Times New Roman"/>
          <w:color w:val="000000"/>
          <w:szCs w:val="24"/>
        </w:rPr>
        <w:t>T</w:t>
      </w:r>
      <w:r w:rsidRPr="00835F84">
        <w:rPr>
          <w:rFonts w:ascii="Times New Roman" w:hAnsi="Times New Roman"/>
          <w:color w:val="000000"/>
          <w:szCs w:val="24"/>
        </w:rPr>
        <w:t xml:space="preserve">erm </w:t>
      </w:r>
      <w:r w:rsidR="0062334D">
        <w:rPr>
          <w:rFonts w:ascii="Times New Roman" w:hAnsi="Times New Roman"/>
          <w:color w:val="000000"/>
          <w:szCs w:val="24"/>
        </w:rPr>
        <w:t>C</w:t>
      </w:r>
      <w:r w:rsidRPr="00835F84">
        <w:rPr>
          <w:rFonts w:ascii="Times New Roman" w:hAnsi="Times New Roman"/>
          <w:color w:val="000000"/>
          <w:szCs w:val="24"/>
        </w:rPr>
        <w:t xml:space="preserve">are </w:t>
      </w:r>
      <w:r w:rsidR="0062334D">
        <w:rPr>
          <w:rFonts w:ascii="Times New Roman" w:hAnsi="Times New Roman"/>
          <w:color w:val="000000"/>
          <w:szCs w:val="24"/>
        </w:rPr>
        <w:t>R</w:t>
      </w:r>
      <w:r w:rsidRPr="00835F84">
        <w:rPr>
          <w:rFonts w:ascii="Times New Roman" w:hAnsi="Times New Roman"/>
          <w:color w:val="000000"/>
          <w:szCs w:val="24"/>
        </w:rPr>
        <w:t xml:space="preserve">eforms on </w:t>
      </w:r>
      <w:r w:rsidR="0062334D">
        <w:rPr>
          <w:rFonts w:ascii="Times New Roman" w:hAnsi="Times New Roman"/>
          <w:color w:val="000000"/>
          <w:szCs w:val="24"/>
        </w:rPr>
        <w:t>D</w:t>
      </w:r>
      <w:r w:rsidRPr="00835F84">
        <w:rPr>
          <w:rFonts w:ascii="Times New Roman" w:hAnsi="Times New Roman"/>
          <w:color w:val="000000"/>
          <w:szCs w:val="24"/>
        </w:rPr>
        <w:t xml:space="preserve">ementia </w:t>
      </w:r>
      <w:r w:rsidR="0062334D">
        <w:rPr>
          <w:rFonts w:ascii="Times New Roman" w:hAnsi="Times New Roman"/>
          <w:color w:val="000000"/>
          <w:szCs w:val="24"/>
        </w:rPr>
        <w:t>R</w:t>
      </w:r>
      <w:r w:rsidRPr="00835F84">
        <w:rPr>
          <w:rFonts w:ascii="Times New Roman" w:hAnsi="Times New Roman"/>
          <w:color w:val="000000"/>
          <w:szCs w:val="24"/>
        </w:rPr>
        <w:t xml:space="preserve">esidential </w:t>
      </w:r>
    </w:p>
    <w:p w14:paraId="3D5786A2" w14:textId="14E8FBB3" w:rsidR="00835F84" w:rsidRPr="00835F84" w:rsidRDefault="0062334D" w:rsidP="00243E2D">
      <w:pPr>
        <w:ind w:left="1440"/>
        <w:rPr>
          <w:rFonts w:ascii="Times New Roman" w:hAnsi="Times New Roman"/>
          <w:color w:val="000000"/>
          <w:szCs w:val="24"/>
        </w:rPr>
      </w:pPr>
      <w:r>
        <w:rPr>
          <w:rFonts w:ascii="Times New Roman" w:hAnsi="Times New Roman"/>
          <w:color w:val="000000"/>
          <w:szCs w:val="24"/>
        </w:rPr>
        <w:t>C</w:t>
      </w:r>
      <w:r w:rsidR="00835F84" w:rsidRPr="00835F84">
        <w:rPr>
          <w:rFonts w:ascii="Times New Roman" w:hAnsi="Times New Roman"/>
          <w:color w:val="000000"/>
          <w:szCs w:val="24"/>
        </w:rPr>
        <w:t xml:space="preserve">are </w:t>
      </w:r>
      <w:r w:rsidR="005329D6">
        <w:rPr>
          <w:rFonts w:ascii="Times New Roman" w:hAnsi="Times New Roman"/>
          <w:color w:val="000000"/>
          <w:szCs w:val="24"/>
        </w:rPr>
        <w:t>U</w:t>
      </w:r>
      <w:r w:rsidR="005329D6" w:rsidRPr="00835F84">
        <w:rPr>
          <w:rFonts w:ascii="Times New Roman" w:hAnsi="Times New Roman"/>
          <w:color w:val="000000"/>
          <w:szCs w:val="24"/>
        </w:rPr>
        <w:t>tilization</w:t>
      </w:r>
      <w:r w:rsidR="00835F84" w:rsidRPr="00835F84">
        <w:rPr>
          <w:rFonts w:ascii="Times New Roman" w:hAnsi="Times New Roman"/>
          <w:color w:val="000000"/>
          <w:szCs w:val="24"/>
        </w:rPr>
        <w:t xml:space="preserve">, </w:t>
      </w:r>
      <w:r w:rsidR="005329D6">
        <w:rPr>
          <w:rFonts w:ascii="Times New Roman" w:hAnsi="Times New Roman"/>
          <w:color w:val="000000"/>
          <w:szCs w:val="24"/>
        </w:rPr>
        <w:t>a</w:t>
      </w:r>
      <w:r w:rsidR="00835F84" w:rsidRPr="00835F84">
        <w:rPr>
          <w:rFonts w:ascii="Times New Roman" w:hAnsi="Times New Roman"/>
          <w:color w:val="000000"/>
          <w:szCs w:val="24"/>
        </w:rPr>
        <w:t xml:space="preserve">nd </w:t>
      </w:r>
      <w:r w:rsidR="005329D6">
        <w:rPr>
          <w:rFonts w:ascii="Times New Roman" w:hAnsi="Times New Roman"/>
          <w:color w:val="000000"/>
          <w:szCs w:val="24"/>
        </w:rPr>
        <w:t>D</w:t>
      </w:r>
      <w:r w:rsidR="00835F84" w:rsidRPr="00835F84">
        <w:rPr>
          <w:rFonts w:ascii="Times New Roman" w:hAnsi="Times New Roman"/>
          <w:color w:val="000000"/>
          <w:szCs w:val="24"/>
        </w:rPr>
        <w:t xml:space="preserve">yadic </w:t>
      </w:r>
      <w:r w:rsidR="005329D6">
        <w:rPr>
          <w:rFonts w:ascii="Times New Roman" w:hAnsi="Times New Roman"/>
          <w:color w:val="000000"/>
          <w:szCs w:val="24"/>
        </w:rPr>
        <w:t>Q</w:t>
      </w:r>
      <w:r w:rsidR="00835F84" w:rsidRPr="00835F84">
        <w:rPr>
          <w:rFonts w:ascii="Times New Roman" w:hAnsi="Times New Roman"/>
          <w:color w:val="000000"/>
          <w:szCs w:val="24"/>
        </w:rPr>
        <w:t xml:space="preserve">uality of </w:t>
      </w:r>
      <w:r w:rsidR="005329D6">
        <w:rPr>
          <w:rFonts w:ascii="Times New Roman" w:hAnsi="Times New Roman"/>
          <w:color w:val="000000"/>
          <w:szCs w:val="24"/>
        </w:rPr>
        <w:t>L</w:t>
      </w:r>
      <w:r w:rsidR="00835F84" w:rsidRPr="00835F84">
        <w:rPr>
          <w:rFonts w:ascii="Times New Roman" w:hAnsi="Times New Roman"/>
          <w:color w:val="000000"/>
          <w:szCs w:val="24"/>
        </w:rPr>
        <w:t xml:space="preserve">ife of </w:t>
      </w:r>
      <w:r w:rsidR="005329D6">
        <w:rPr>
          <w:rFonts w:ascii="Times New Roman" w:hAnsi="Times New Roman"/>
          <w:color w:val="000000"/>
          <w:szCs w:val="24"/>
        </w:rPr>
        <w:t>P</w:t>
      </w:r>
      <w:r w:rsidR="00835F84" w:rsidRPr="00835F84">
        <w:rPr>
          <w:rFonts w:ascii="Times New Roman" w:hAnsi="Times New Roman"/>
          <w:color w:val="000000"/>
          <w:szCs w:val="24"/>
        </w:rPr>
        <w:t xml:space="preserve">ersons with </w:t>
      </w:r>
      <w:r w:rsidR="005329D6">
        <w:rPr>
          <w:rFonts w:ascii="Times New Roman" w:hAnsi="Times New Roman"/>
          <w:color w:val="000000"/>
          <w:szCs w:val="24"/>
        </w:rPr>
        <w:t>D</w:t>
      </w:r>
      <w:r w:rsidR="00835F84" w:rsidRPr="00835F84">
        <w:rPr>
          <w:rFonts w:ascii="Times New Roman" w:hAnsi="Times New Roman"/>
          <w:color w:val="000000"/>
          <w:szCs w:val="24"/>
        </w:rPr>
        <w:t xml:space="preserve">ementia and their </w:t>
      </w:r>
      <w:r w:rsidR="005329D6">
        <w:rPr>
          <w:rFonts w:ascii="Times New Roman" w:hAnsi="Times New Roman"/>
          <w:color w:val="000000"/>
          <w:szCs w:val="24"/>
        </w:rPr>
        <w:t>I</w:t>
      </w:r>
      <w:r w:rsidR="00835F84" w:rsidRPr="00835F84">
        <w:rPr>
          <w:rFonts w:ascii="Times New Roman" w:hAnsi="Times New Roman"/>
          <w:color w:val="000000"/>
          <w:szCs w:val="24"/>
        </w:rPr>
        <w:t xml:space="preserve">nformal </w:t>
      </w:r>
      <w:r w:rsidR="005329D6">
        <w:rPr>
          <w:rFonts w:ascii="Times New Roman" w:hAnsi="Times New Roman"/>
          <w:color w:val="000000"/>
          <w:szCs w:val="24"/>
        </w:rPr>
        <w:t>C</w:t>
      </w:r>
      <w:r w:rsidR="00835F84" w:rsidRPr="00835F84">
        <w:rPr>
          <w:rFonts w:ascii="Times New Roman" w:hAnsi="Times New Roman"/>
          <w:color w:val="000000"/>
          <w:szCs w:val="24"/>
        </w:rPr>
        <w:t>aregivers</w:t>
      </w:r>
    </w:p>
    <w:p w14:paraId="61D4DAAD" w14:textId="14B2848E" w:rsidR="00835F84" w:rsidRPr="00835F84" w:rsidRDefault="00835F84" w:rsidP="00F5266F">
      <w:pPr>
        <w:ind w:left="360" w:hanging="360"/>
        <w:rPr>
          <w:rFonts w:ascii="Times New Roman" w:hAnsi="Times New Roman"/>
          <w:color w:val="000000"/>
          <w:szCs w:val="24"/>
        </w:rPr>
      </w:pPr>
      <w:r w:rsidRPr="00835F84">
        <w:rPr>
          <w:rFonts w:ascii="Times New Roman" w:hAnsi="Times New Roman"/>
          <w:color w:val="000000"/>
          <w:szCs w:val="24"/>
        </w:rPr>
        <w:t xml:space="preserve">PI:                    Joost David Wammes </w:t>
      </w:r>
    </w:p>
    <w:p w14:paraId="3DD61948" w14:textId="1F93FB21" w:rsidR="00835F84" w:rsidRPr="00835F84" w:rsidRDefault="00835F84" w:rsidP="00835F84">
      <w:pPr>
        <w:ind w:left="360" w:hanging="360"/>
        <w:rPr>
          <w:rFonts w:ascii="Times New Roman" w:hAnsi="Times New Roman"/>
          <w:color w:val="000000"/>
          <w:szCs w:val="24"/>
          <w:lang w:val="en-GB"/>
        </w:rPr>
      </w:pPr>
      <w:r w:rsidRPr="00835F84">
        <w:rPr>
          <w:rFonts w:ascii="Times New Roman" w:hAnsi="Times New Roman"/>
          <w:color w:val="000000"/>
          <w:szCs w:val="24"/>
          <w:lang w:val="en-GB"/>
        </w:rPr>
        <w:t xml:space="preserve">Role:                Co-Mentor </w:t>
      </w:r>
    </w:p>
    <w:p w14:paraId="5994B15A" w14:textId="1E1063F9" w:rsidR="00835F84" w:rsidRPr="00835F84" w:rsidRDefault="00D77D34" w:rsidP="00835F84">
      <w:pPr>
        <w:ind w:left="360" w:hanging="360"/>
        <w:rPr>
          <w:rFonts w:ascii="Times New Roman" w:hAnsi="Times New Roman"/>
          <w:color w:val="000000"/>
          <w:szCs w:val="24"/>
          <w:lang w:val="nl-NL"/>
        </w:rPr>
      </w:pPr>
      <w:r>
        <w:rPr>
          <w:rFonts w:ascii="Times New Roman" w:hAnsi="Times New Roman"/>
          <w:color w:val="000000"/>
          <w:szCs w:val="24"/>
          <w:lang w:val="nl-NL"/>
        </w:rPr>
        <w:t>Total costs</w:t>
      </w:r>
      <w:r w:rsidR="00835F84" w:rsidRPr="00835F84">
        <w:rPr>
          <w:rFonts w:ascii="Times New Roman" w:hAnsi="Times New Roman"/>
          <w:color w:val="000000"/>
          <w:szCs w:val="24"/>
          <w:lang w:val="nl-NL"/>
        </w:rPr>
        <w:t>:  </w:t>
      </w:r>
      <w:r w:rsidR="005329D6">
        <w:rPr>
          <w:rFonts w:ascii="Times New Roman" w:hAnsi="Times New Roman"/>
          <w:color w:val="000000"/>
          <w:szCs w:val="24"/>
          <w:lang w:val="nl-NL"/>
        </w:rPr>
        <w:tab/>
      </w:r>
      <w:r w:rsidR="00835F84" w:rsidRPr="00835F84">
        <w:rPr>
          <w:rFonts w:ascii="Times New Roman" w:hAnsi="Times New Roman"/>
          <w:color w:val="000000"/>
          <w:szCs w:val="24"/>
          <w:lang w:val="nl-NL"/>
        </w:rPr>
        <w:t>$41, 000</w:t>
      </w:r>
    </w:p>
    <w:p w14:paraId="3864AD80" w14:textId="241BF8E1" w:rsidR="00835F84" w:rsidRPr="00835F84" w:rsidRDefault="00835F84" w:rsidP="00835F84">
      <w:pPr>
        <w:ind w:left="360" w:hanging="360"/>
        <w:rPr>
          <w:rFonts w:ascii="Times New Roman" w:hAnsi="Times New Roman"/>
          <w:color w:val="000000"/>
          <w:szCs w:val="24"/>
          <w:lang w:val="nl-NL"/>
        </w:rPr>
      </w:pPr>
      <w:r w:rsidRPr="00835F84">
        <w:rPr>
          <w:rFonts w:ascii="Times New Roman" w:hAnsi="Times New Roman"/>
          <w:color w:val="000000"/>
          <w:szCs w:val="24"/>
          <w:lang w:val="nl-NL"/>
        </w:rPr>
        <w:t>Project period: 2/01/2022 – 09/30/2022</w:t>
      </w:r>
    </w:p>
    <w:p w14:paraId="1A4C2103" w14:textId="77777777" w:rsidR="00835F84" w:rsidRDefault="00835F84" w:rsidP="006512CD">
      <w:pPr>
        <w:ind w:left="360" w:hanging="360"/>
        <w:rPr>
          <w:rFonts w:ascii="Times New Roman" w:hAnsi="Times New Roman"/>
          <w:color w:val="000000"/>
          <w:szCs w:val="24"/>
        </w:rPr>
      </w:pPr>
    </w:p>
    <w:p w14:paraId="50F8A589" w14:textId="706187C4" w:rsidR="006512CD" w:rsidRPr="00C87AC6" w:rsidRDefault="006512CD" w:rsidP="006512CD">
      <w:pPr>
        <w:ind w:left="360" w:hanging="360"/>
        <w:rPr>
          <w:rFonts w:ascii="Times New Roman" w:eastAsiaTheme="minorHAnsi" w:hAnsi="Times New Roman"/>
          <w:color w:val="000000"/>
          <w:szCs w:val="24"/>
          <w:u w:val="single"/>
        </w:rPr>
      </w:pPr>
      <w:r w:rsidRPr="00C87AC6">
        <w:rPr>
          <w:rFonts w:ascii="Times New Roman" w:hAnsi="Times New Roman"/>
          <w:color w:val="000000"/>
          <w:szCs w:val="24"/>
        </w:rPr>
        <w:t xml:space="preserve">Agency: </w:t>
      </w:r>
      <w:r w:rsidR="005329D6">
        <w:rPr>
          <w:rFonts w:ascii="Times New Roman" w:hAnsi="Times New Roman"/>
          <w:color w:val="000000"/>
          <w:szCs w:val="24"/>
        </w:rPr>
        <w:tab/>
      </w:r>
      <w:r w:rsidRPr="00C87AC6">
        <w:rPr>
          <w:rFonts w:ascii="Times New Roman" w:hAnsi="Times New Roman"/>
          <w:color w:val="000000"/>
          <w:szCs w:val="24"/>
          <w:u w:val="single"/>
        </w:rPr>
        <w:t>AHA</w:t>
      </w:r>
    </w:p>
    <w:p w14:paraId="6DF3468B" w14:textId="32CBF867" w:rsidR="006512CD" w:rsidRPr="00C87AC6" w:rsidRDefault="006512CD" w:rsidP="006512CD">
      <w:pPr>
        <w:ind w:left="360" w:hanging="360"/>
        <w:rPr>
          <w:rFonts w:ascii="Times New Roman" w:hAnsi="Times New Roman"/>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szCs w:val="24"/>
        </w:rPr>
        <w:t>19TPA34830013</w:t>
      </w:r>
    </w:p>
    <w:p w14:paraId="46577013" w14:textId="77777777" w:rsidR="00FC1E71" w:rsidRDefault="006512CD" w:rsidP="005329D6">
      <w:pPr>
        <w:ind w:left="360" w:hanging="360"/>
        <w:rPr>
          <w:rFonts w:ascii="Times New Roman" w:hAnsi="Times New Roman"/>
          <w:color w:val="000000"/>
          <w:szCs w:val="24"/>
        </w:rPr>
      </w:pPr>
      <w:r w:rsidRPr="00C87AC6">
        <w:rPr>
          <w:rFonts w:ascii="Times New Roman" w:hAnsi="Times New Roman"/>
          <w:color w:val="000000"/>
          <w:szCs w:val="24"/>
        </w:rPr>
        <w:t xml:space="preserve">Title:     </w:t>
      </w:r>
      <w:r w:rsidR="005329D6">
        <w:rPr>
          <w:rFonts w:ascii="Times New Roman" w:hAnsi="Times New Roman"/>
          <w:color w:val="000000"/>
          <w:szCs w:val="24"/>
        </w:rPr>
        <w:tab/>
      </w:r>
      <w:r w:rsidRPr="00C87AC6">
        <w:rPr>
          <w:rFonts w:ascii="Times New Roman" w:hAnsi="Times New Roman"/>
          <w:color w:val="000000"/>
          <w:szCs w:val="24"/>
        </w:rPr>
        <w:t xml:space="preserve">An Individualized Gender-transformative Tailored Intervention to Reduce Readmission </w:t>
      </w:r>
    </w:p>
    <w:p w14:paraId="21F8FD0A" w14:textId="4E95CF6C" w:rsidR="006512CD" w:rsidRPr="00C87AC6" w:rsidRDefault="006512CD" w:rsidP="00FC1E71">
      <w:pPr>
        <w:ind w:left="1080" w:firstLine="360"/>
        <w:rPr>
          <w:rFonts w:ascii="Times New Roman" w:hAnsi="Times New Roman"/>
          <w:color w:val="000000"/>
          <w:szCs w:val="24"/>
        </w:rPr>
      </w:pPr>
      <w:r w:rsidRPr="00C87AC6">
        <w:rPr>
          <w:rFonts w:ascii="Times New Roman" w:hAnsi="Times New Roman"/>
          <w:color w:val="000000"/>
          <w:szCs w:val="24"/>
        </w:rPr>
        <w:t>Rates in Young Women with Acute Myocardial Infarction</w:t>
      </w:r>
    </w:p>
    <w:p w14:paraId="681027DF" w14:textId="0A4D0B80"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PI:      </w:t>
      </w:r>
      <w:r w:rsidR="007C2580">
        <w:rPr>
          <w:rFonts w:ascii="Times New Roman" w:hAnsi="Times New Roman"/>
          <w:color w:val="000000"/>
          <w:szCs w:val="24"/>
        </w:rPr>
        <w:tab/>
      </w:r>
      <w:r w:rsidR="00CF2B82">
        <w:rPr>
          <w:rFonts w:ascii="Times New Roman" w:hAnsi="Times New Roman"/>
          <w:color w:val="000000"/>
          <w:szCs w:val="24"/>
        </w:rPr>
        <w:tab/>
      </w:r>
      <w:r w:rsidRPr="00C87AC6">
        <w:rPr>
          <w:rFonts w:ascii="Times New Roman" w:hAnsi="Times New Roman"/>
          <w:color w:val="000000"/>
          <w:szCs w:val="24"/>
        </w:rPr>
        <w:t>Rachel Dreyer</w:t>
      </w:r>
    </w:p>
    <w:p w14:paraId="4ED67B8A" w14:textId="5C4CE635"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 xml:space="preserve">Role:      </w:t>
      </w:r>
      <w:r w:rsidR="007C2580">
        <w:rPr>
          <w:rFonts w:ascii="Times New Roman" w:hAnsi="Times New Roman"/>
          <w:color w:val="000000"/>
          <w:szCs w:val="24"/>
        </w:rPr>
        <w:tab/>
      </w:r>
      <w:r w:rsidRPr="00C87AC6">
        <w:rPr>
          <w:rFonts w:ascii="Times New Roman" w:hAnsi="Times New Roman"/>
          <w:color w:val="000000"/>
          <w:szCs w:val="24"/>
        </w:rPr>
        <w:t>Co-I</w:t>
      </w:r>
    </w:p>
    <w:p w14:paraId="154E3BB2" w14:textId="3A0F0AAC" w:rsidR="006512CD" w:rsidRPr="00C87AC6" w:rsidRDefault="007C2580" w:rsidP="006512CD">
      <w:pPr>
        <w:tabs>
          <w:tab w:val="left" w:pos="1080"/>
          <w:tab w:val="left" w:pos="1440"/>
          <w:tab w:val="left" w:pos="1980"/>
          <w:tab w:val="left" w:pos="2790"/>
          <w:tab w:val="left" w:pos="6480"/>
        </w:tabs>
        <w:ind w:left="720" w:hanging="720"/>
        <w:rPr>
          <w:rFonts w:ascii="Times New Roman" w:hAnsi="Times New Roman"/>
          <w:color w:val="000000"/>
          <w:szCs w:val="24"/>
        </w:rPr>
      </w:pPr>
      <w:r>
        <w:rPr>
          <w:rFonts w:ascii="Times New Roman" w:hAnsi="Times New Roman"/>
          <w:color w:val="000000"/>
          <w:szCs w:val="24"/>
        </w:rPr>
        <w:t>E</w:t>
      </w:r>
      <w:r w:rsidR="006512CD" w:rsidRPr="00C87AC6">
        <w:rPr>
          <w:rFonts w:ascii="Times New Roman" w:hAnsi="Times New Roman"/>
          <w:color w:val="000000"/>
          <w:szCs w:val="24"/>
        </w:rPr>
        <w:t>ffort:</w:t>
      </w:r>
      <w:r>
        <w:rPr>
          <w:rFonts w:ascii="Times New Roman" w:hAnsi="Times New Roman"/>
          <w:color w:val="000000"/>
          <w:szCs w:val="24"/>
        </w:rPr>
        <w:t xml:space="preserve"> </w:t>
      </w:r>
      <w:r w:rsidR="00CF2B82">
        <w:rPr>
          <w:rFonts w:ascii="Times New Roman" w:hAnsi="Times New Roman"/>
          <w:color w:val="000000"/>
          <w:szCs w:val="24"/>
        </w:rPr>
        <w:tab/>
      </w:r>
      <w:r w:rsidR="00CF2B82">
        <w:rPr>
          <w:rFonts w:ascii="Times New Roman" w:hAnsi="Times New Roman"/>
          <w:color w:val="000000"/>
          <w:szCs w:val="24"/>
        </w:rPr>
        <w:tab/>
      </w:r>
      <w:r w:rsidR="00CF2B82">
        <w:rPr>
          <w:rFonts w:ascii="Times New Roman" w:hAnsi="Times New Roman"/>
          <w:color w:val="000000"/>
          <w:szCs w:val="24"/>
        </w:rPr>
        <w:tab/>
      </w:r>
      <w:r>
        <w:rPr>
          <w:rFonts w:ascii="Times New Roman" w:hAnsi="Times New Roman"/>
          <w:color w:val="000000"/>
          <w:szCs w:val="24"/>
        </w:rPr>
        <w:t>10%</w:t>
      </w:r>
    </w:p>
    <w:p w14:paraId="7554D7FA" w14:textId="58FE483D" w:rsidR="006512CD" w:rsidRPr="00C87AC6"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CF2B82">
        <w:rPr>
          <w:rFonts w:ascii="Times New Roman" w:hAnsi="Times New Roman"/>
          <w:color w:val="000000"/>
          <w:szCs w:val="24"/>
        </w:rPr>
        <w:tab/>
      </w:r>
      <w:r w:rsidRPr="00C87AC6">
        <w:rPr>
          <w:rFonts w:ascii="Times New Roman" w:hAnsi="Times New Roman"/>
          <w:color w:val="000000"/>
          <w:szCs w:val="24"/>
        </w:rPr>
        <w:t>$298,711</w:t>
      </w:r>
    </w:p>
    <w:p w14:paraId="52EE9A7D" w14:textId="04A25083" w:rsidR="006512CD"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Project period: 7/1/</w:t>
      </w:r>
      <w:r w:rsidR="007C2580">
        <w:rPr>
          <w:rFonts w:ascii="Times New Roman" w:hAnsi="Times New Roman"/>
          <w:color w:val="000000"/>
          <w:szCs w:val="24"/>
        </w:rPr>
        <w:t>20</w:t>
      </w:r>
      <w:r w:rsidRPr="00C87AC6">
        <w:rPr>
          <w:rFonts w:ascii="Times New Roman" w:hAnsi="Times New Roman"/>
          <w:color w:val="000000"/>
          <w:szCs w:val="24"/>
        </w:rPr>
        <w:t>19- 6/30/</w:t>
      </w:r>
      <w:r w:rsidR="007C2580">
        <w:rPr>
          <w:rFonts w:ascii="Times New Roman" w:hAnsi="Times New Roman"/>
          <w:color w:val="000000"/>
          <w:szCs w:val="24"/>
        </w:rPr>
        <w:t>20</w:t>
      </w:r>
      <w:r w:rsidRPr="00C87AC6">
        <w:rPr>
          <w:rFonts w:ascii="Times New Roman" w:hAnsi="Times New Roman"/>
          <w:color w:val="000000"/>
          <w:szCs w:val="24"/>
        </w:rPr>
        <w:t>22</w:t>
      </w:r>
    </w:p>
    <w:p w14:paraId="1111DCDD" w14:textId="77777777" w:rsidR="00D35378"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56B660D0" w14:textId="609C1722" w:rsidR="00D35378" w:rsidRPr="00E472B8" w:rsidRDefault="00D35378"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 xml:space="preserve">Agency: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2DACF9C9" w14:textId="3A05C9BE"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ID#</w:t>
      </w:r>
      <w:r w:rsidR="00752046">
        <w:rPr>
          <w:rFonts w:ascii="Times New Roman" w:hAnsi="Times New Roman"/>
          <w:szCs w:val="24"/>
        </w:rPr>
        <w:t>:</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R21AG055861-01A1 </w:t>
      </w:r>
    </w:p>
    <w:p w14:paraId="5FF74EE9" w14:textId="46357F6A" w:rsidR="00D35378" w:rsidRPr="00C87AC6" w:rsidRDefault="00D35378" w:rsidP="00794EDE">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A Daily Self-Regulation Intervention for Persons with </w:t>
      </w:r>
      <w:r w:rsidR="00794EDE" w:rsidRPr="00C87AC6">
        <w:rPr>
          <w:rFonts w:ascii="Times New Roman" w:hAnsi="Times New Roman"/>
          <w:szCs w:val="24"/>
        </w:rPr>
        <w:t>Early-Stage</w:t>
      </w:r>
      <w:r w:rsidRPr="00C87AC6">
        <w:rPr>
          <w:rFonts w:ascii="Times New Roman" w:hAnsi="Times New Roman"/>
          <w:szCs w:val="24"/>
        </w:rPr>
        <w:t xml:space="preserve"> Alzheimer's Disease and Related Dementias and their Spouses</w:t>
      </w:r>
      <w:r w:rsidRPr="00C87AC6">
        <w:rPr>
          <w:rFonts w:ascii="Times New Roman" w:hAnsi="Times New Roman"/>
          <w:szCs w:val="24"/>
        </w:rPr>
        <w:tab/>
      </w:r>
    </w:p>
    <w:p w14:paraId="2D9B3802" w14:textId="39C364D6" w:rsidR="00D35378"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r w:rsidRPr="00C87AC6">
        <w:rPr>
          <w:rFonts w:ascii="Times New Roman" w:hAnsi="Times New Roman"/>
          <w:szCs w:val="24"/>
        </w:rPr>
        <w:tab/>
        <w:t>PI</w:t>
      </w:r>
      <w:r w:rsidR="00837864">
        <w:rPr>
          <w:rFonts w:ascii="Times New Roman" w:hAnsi="Times New Roman"/>
          <w:szCs w:val="24"/>
        </w:rPr>
        <w:t>:</w:t>
      </w:r>
      <w:r w:rsidRPr="00C87AC6">
        <w:rPr>
          <w:rFonts w:ascii="Times New Roman" w:hAnsi="Times New Roman"/>
          <w:szCs w:val="24"/>
        </w:rPr>
        <w:tab/>
      </w:r>
      <w:r w:rsidR="00182D63">
        <w:rPr>
          <w:rFonts w:ascii="Times New Roman" w:hAnsi="Times New Roman"/>
          <w:szCs w:val="24"/>
        </w:rPr>
        <w:tab/>
      </w:r>
      <w:r w:rsidRPr="00C87AC6">
        <w:rPr>
          <w:rFonts w:ascii="Times New Roman" w:hAnsi="Times New Roman"/>
          <w:szCs w:val="24"/>
        </w:rPr>
        <w:t>Joan Monin</w:t>
      </w:r>
    </w:p>
    <w:p w14:paraId="36C065C4" w14:textId="515AF214" w:rsidR="00D35378" w:rsidRPr="00C87AC6" w:rsidRDefault="00182D63"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E</w:t>
      </w:r>
      <w:r w:rsidR="00D35378" w:rsidRPr="00C87AC6">
        <w:rPr>
          <w:rFonts w:ascii="Times New Roman" w:hAnsi="Times New Roman"/>
          <w:szCs w:val="24"/>
        </w:rPr>
        <w:t xml:space="preserve">ffort: </w:t>
      </w:r>
      <w:r w:rsidR="00CF2B82">
        <w:rPr>
          <w:rFonts w:ascii="Times New Roman" w:hAnsi="Times New Roman"/>
          <w:szCs w:val="24"/>
        </w:rPr>
        <w:tab/>
      </w:r>
      <w:r w:rsidR="00CF2B82">
        <w:rPr>
          <w:rFonts w:ascii="Times New Roman" w:hAnsi="Times New Roman"/>
          <w:szCs w:val="24"/>
        </w:rPr>
        <w:tab/>
      </w:r>
      <w:r w:rsidR="00D35378" w:rsidRPr="00C87AC6">
        <w:rPr>
          <w:rFonts w:ascii="Times New Roman" w:hAnsi="Times New Roman"/>
          <w:szCs w:val="24"/>
        </w:rPr>
        <w:t>16%</w:t>
      </w:r>
    </w:p>
    <w:p w14:paraId="0E0CDD28" w14:textId="74F642A9"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 xml:space="preserve">Total costs: </w:t>
      </w:r>
      <w:r w:rsidR="00CF2B82">
        <w:rPr>
          <w:rFonts w:ascii="Times New Roman" w:hAnsi="Times New Roman"/>
          <w:szCs w:val="24"/>
        </w:rPr>
        <w:tab/>
      </w:r>
      <w:r w:rsidRPr="00C87AC6">
        <w:rPr>
          <w:rFonts w:ascii="Times New Roman" w:hAnsi="Times New Roman"/>
          <w:szCs w:val="24"/>
        </w:rPr>
        <w:t>$472,585</w:t>
      </w:r>
    </w:p>
    <w:p w14:paraId="1E8D0FEA" w14:textId="77777777" w:rsidR="00D35378" w:rsidRDefault="00D35378" w:rsidP="00D35378">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Project Period: 07/01/2018 – 06/30/202</w:t>
      </w:r>
      <w:r>
        <w:rPr>
          <w:rFonts w:ascii="Times New Roman" w:hAnsi="Times New Roman"/>
          <w:szCs w:val="24"/>
        </w:rPr>
        <w:t>1</w:t>
      </w:r>
    </w:p>
    <w:p w14:paraId="5D8C0BA1" w14:textId="77777777" w:rsidR="00D35378" w:rsidRPr="00C87AC6"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2C7DA4CD" w14:textId="09744952" w:rsidR="00E472B8" w:rsidRPr="00E472B8" w:rsidRDefault="00B616F6" w:rsidP="00D77D34">
      <w:pPr>
        <w:tabs>
          <w:tab w:val="left" w:pos="1080"/>
          <w:tab w:val="left" w:pos="1440"/>
          <w:tab w:val="left" w:pos="1980"/>
          <w:tab w:val="left" w:pos="2790"/>
          <w:tab w:val="left" w:pos="6480"/>
        </w:tabs>
        <w:ind w:hanging="360"/>
        <w:rPr>
          <w:rFonts w:ascii="Times New Roman" w:hAnsi="Times New Roman"/>
          <w:b/>
          <w:szCs w:val="24"/>
        </w:rPr>
      </w:pPr>
      <w:r w:rsidRPr="00C87AC6">
        <w:rPr>
          <w:rFonts w:ascii="Times New Roman" w:hAnsi="Times New Roman"/>
          <w:szCs w:val="24"/>
        </w:rPr>
        <w:tab/>
      </w:r>
      <w:r w:rsidR="00E472B8" w:rsidRPr="00E472B8">
        <w:rPr>
          <w:rFonts w:ascii="Times New Roman" w:hAnsi="Times New Roman"/>
          <w:szCs w:val="24"/>
        </w:rPr>
        <w:t xml:space="preserve">Agency: </w:t>
      </w:r>
      <w:r w:rsidR="00E472B8" w:rsidRPr="00E472B8">
        <w:rPr>
          <w:rFonts w:ascii="Times New Roman" w:hAnsi="Times New Roman"/>
          <w:szCs w:val="24"/>
        </w:rPr>
        <w:tab/>
      </w:r>
      <w:r w:rsidR="008F39B0">
        <w:rPr>
          <w:rFonts w:ascii="Times New Roman" w:hAnsi="Times New Roman"/>
          <w:szCs w:val="24"/>
        </w:rPr>
        <w:tab/>
      </w:r>
      <w:r w:rsidR="00E472B8" w:rsidRPr="00E472B8">
        <w:rPr>
          <w:rFonts w:ascii="Times New Roman" w:hAnsi="Times New Roman"/>
          <w:szCs w:val="24"/>
          <w:u w:val="single"/>
        </w:rPr>
        <w:t>NIH/NIA</w:t>
      </w:r>
    </w:p>
    <w:p w14:paraId="72F26F0B" w14:textId="77777777" w:rsidR="00A1317D" w:rsidRDefault="00E472B8" w:rsidP="00A1317D">
      <w:pPr>
        <w:tabs>
          <w:tab w:val="left" w:pos="1080"/>
          <w:tab w:val="left" w:pos="1440"/>
          <w:tab w:val="left" w:pos="1980"/>
          <w:tab w:val="left" w:pos="2790"/>
          <w:tab w:val="left" w:pos="6480"/>
        </w:tabs>
        <w:ind w:left="360" w:hanging="360"/>
        <w:rPr>
          <w:rFonts w:ascii="Times New Roman" w:hAnsi="Times New Roman"/>
          <w:color w:val="000000"/>
          <w:szCs w:val="24"/>
        </w:rPr>
      </w:pPr>
      <w:r w:rsidRPr="00E472B8">
        <w:rPr>
          <w:rFonts w:ascii="Times New Roman" w:hAnsi="Times New Roman"/>
          <w:szCs w:val="24"/>
        </w:rPr>
        <w:t>ID#</w:t>
      </w:r>
      <w:r w:rsidR="00752046">
        <w:rPr>
          <w:rFonts w:ascii="Times New Roman" w:hAnsi="Times New Roman"/>
          <w:szCs w:val="24"/>
        </w:rPr>
        <w:t>:</w:t>
      </w:r>
      <w:r w:rsidRPr="00E472B8">
        <w:rPr>
          <w:rFonts w:ascii="Times New Roman" w:hAnsi="Times New Roman"/>
          <w:szCs w:val="24"/>
        </w:rPr>
        <w:tab/>
      </w:r>
      <w:r w:rsidR="008F39B0">
        <w:rPr>
          <w:rFonts w:ascii="Times New Roman" w:hAnsi="Times New Roman"/>
          <w:szCs w:val="24"/>
        </w:rPr>
        <w:tab/>
      </w:r>
      <w:r w:rsidR="00A1317D" w:rsidRPr="00262290">
        <w:rPr>
          <w:rFonts w:ascii="Times New Roman" w:hAnsi="Times New Roman"/>
          <w:color w:val="000000"/>
          <w:szCs w:val="24"/>
        </w:rPr>
        <w:t xml:space="preserve">P30 AG21342 Claude D. Pepper Older Americans Independence Center Research Career </w:t>
      </w:r>
    </w:p>
    <w:p w14:paraId="6B280A96" w14:textId="599ADE86" w:rsidR="00E472B8" w:rsidRPr="00E472B8" w:rsidRDefault="00A1317D" w:rsidP="00A1317D">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62290">
        <w:rPr>
          <w:rFonts w:ascii="Times New Roman" w:hAnsi="Times New Roman"/>
          <w:color w:val="000000"/>
          <w:szCs w:val="24"/>
        </w:rPr>
        <w:t xml:space="preserve">Development Core Grant                                                         </w:t>
      </w:r>
    </w:p>
    <w:p w14:paraId="7A2B0C95" w14:textId="09CEEB06"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Title: </w:t>
      </w:r>
      <w:r w:rsidRPr="00E472B8">
        <w:rPr>
          <w:rFonts w:ascii="Times New Roman" w:hAnsi="Times New Roman"/>
          <w:szCs w:val="24"/>
        </w:rPr>
        <w:tab/>
      </w:r>
      <w:r w:rsidR="008F39B0">
        <w:rPr>
          <w:rFonts w:ascii="Times New Roman" w:hAnsi="Times New Roman"/>
          <w:szCs w:val="24"/>
        </w:rPr>
        <w:tab/>
      </w:r>
      <w:r w:rsidR="008F39B0" w:rsidRPr="00E472B8">
        <w:rPr>
          <w:rFonts w:ascii="Times New Roman" w:hAnsi="Times New Roman"/>
          <w:szCs w:val="24"/>
        </w:rPr>
        <w:t>Multistate Life Table Method in Aging Research</w:t>
      </w:r>
    </w:p>
    <w:p w14:paraId="608EA624" w14:textId="659875EC"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PI: </w:t>
      </w:r>
      <w:r w:rsidRPr="00E472B8">
        <w:rPr>
          <w:rFonts w:ascii="Times New Roman" w:hAnsi="Times New Roman"/>
          <w:szCs w:val="24"/>
        </w:rPr>
        <w:tab/>
      </w:r>
      <w:r w:rsidRPr="00E472B8">
        <w:rPr>
          <w:rFonts w:ascii="Times New Roman" w:hAnsi="Times New Roman"/>
          <w:szCs w:val="24"/>
        </w:rPr>
        <w:tab/>
      </w:r>
      <w:r w:rsidR="00794EDE">
        <w:rPr>
          <w:rFonts w:ascii="Times New Roman" w:hAnsi="Times New Roman"/>
          <w:szCs w:val="24"/>
        </w:rPr>
        <w:tab/>
      </w:r>
      <w:r w:rsidR="008F39B0">
        <w:rPr>
          <w:rFonts w:ascii="Times New Roman" w:hAnsi="Times New Roman"/>
          <w:szCs w:val="24"/>
        </w:rPr>
        <w:t>Emma Zang</w:t>
      </w:r>
    </w:p>
    <w:p w14:paraId="5B889036" w14:textId="6F6A8C62"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b/>
          <w:szCs w:val="24"/>
        </w:rPr>
      </w:pPr>
      <w:r w:rsidRPr="00E472B8">
        <w:rPr>
          <w:rFonts w:ascii="Times New Roman" w:hAnsi="Times New Roman"/>
          <w:szCs w:val="24"/>
        </w:rPr>
        <w:t xml:space="preserve">Role: </w:t>
      </w:r>
      <w:r w:rsidRPr="00E472B8">
        <w:rPr>
          <w:rFonts w:ascii="Times New Roman" w:hAnsi="Times New Roman"/>
          <w:szCs w:val="24"/>
        </w:rPr>
        <w:tab/>
      </w:r>
      <w:r w:rsidR="008F39B0">
        <w:rPr>
          <w:rFonts w:ascii="Times New Roman" w:hAnsi="Times New Roman"/>
          <w:szCs w:val="24"/>
        </w:rPr>
        <w:tab/>
      </w:r>
      <w:r w:rsidRPr="00E472B8">
        <w:rPr>
          <w:rFonts w:ascii="Times New Roman" w:hAnsi="Times New Roman"/>
          <w:szCs w:val="24"/>
        </w:rPr>
        <w:t xml:space="preserve">Mentor </w:t>
      </w:r>
    </w:p>
    <w:p w14:paraId="21115F5B" w14:textId="0193ED7C" w:rsidR="00E472B8" w:rsidRPr="00E472B8" w:rsidRDefault="00D77D34" w:rsidP="00E472B8">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w:t>
      </w:r>
      <w:r w:rsidR="00E472B8" w:rsidRPr="00E472B8">
        <w:rPr>
          <w:rFonts w:ascii="Times New Roman" w:hAnsi="Times New Roman"/>
          <w:szCs w:val="24"/>
        </w:rPr>
        <w:t xml:space="preserve"> costs: </w:t>
      </w:r>
      <w:r w:rsidR="008F39B0">
        <w:rPr>
          <w:rFonts w:ascii="Times New Roman" w:hAnsi="Times New Roman"/>
          <w:szCs w:val="24"/>
        </w:rPr>
        <w:tab/>
      </w:r>
      <w:r w:rsidR="00E472B8" w:rsidRPr="00E472B8">
        <w:rPr>
          <w:rFonts w:ascii="Times New Roman" w:hAnsi="Times New Roman"/>
          <w:szCs w:val="24"/>
        </w:rPr>
        <w:t>$35,000</w:t>
      </w:r>
    </w:p>
    <w:p w14:paraId="3283E393" w14:textId="5CD3CAD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Project period: 7/1/</w:t>
      </w:r>
      <w:r w:rsidR="008F39B0">
        <w:rPr>
          <w:rFonts w:ascii="Times New Roman" w:hAnsi="Times New Roman"/>
          <w:szCs w:val="24"/>
        </w:rPr>
        <w:t>20</w:t>
      </w:r>
      <w:r w:rsidRPr="00E472B8">
        <w:rPr>
          <w:rFonts w:ascii="Times New Roman" w:hAnsi="Times New Roman"/>
          <w:szCs w:val="24"/>
        </w:rPr>
        <w:t>20- 6/30/</w:t>
      </w:r>
      <w:r w:rsidR="008F39B0">
        <w:rPr>
          <w:rFonts w:ascii="Times New Roman" w:hAnsi="Times New Roman"/>
          <w:szCs w:val="24"/>
        </w:rPr>
        <w:t>20</w:t>
      </w:r>
      <w:r w:rsidRPr="00E472B8">
        <w:rPr>
          <w:rFonts w:ascii="Times New Roman" w:hAnsi="Times New Roman"/>
          <w:szCs w:val="24"/>
        </w:rPr>
        <w:t>21</w:t>
      </w:r>
    </w:p>
    <w:p w14:paraId="08BE5D1E" w14:textId="7777777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p>
    <w:p w14:paraId="5571A4D1" w14:textId="7AF40BFF" w:rsidR="006E0427" w:rsidRPr="00262290" w:rsidRDefault="0096095E" w:rsidP="006E0427">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006E0427" w:rsidRPr="00262290">
        <w:rPr>
          <w:rFonts w:ascii="Times New Roman" w:hAnsi="Times New Roman"/>
          <w:color w:val="000000"/>
          <w:szCs w:val="24"/>
        </w:rPr>
        <w:t xml:space="preserve">Agency: </w:t>
      </w:r>
      <w:r w:rsidR="006E0427" w:rsidRPr="00262290">
        <w:rPr>
          <w:rFonts w:ascii="Times New Roman" w:hAnsi="Times New Roman"/>
          <w:color w:val="000000"/>
          <w:szCs w:val="24"/>
        </w:rPr>
        <w:tab/>
      </w:r>
      <w:r w:rsidR="007D2E99">
        <w:rPr>
          <w:rFonts w:ascii="Times New Roman" w:hAnsi="Times New Roman"/>
          <w:color w:val="000000"/>
          <w:szCs w:val="24"/>
        </w:rPr>
        <w:tab/>
      </w:r>
      <w:r w:rsidR="006E0427" w:rsidRPr="00262290">
        <w:rPr>
          <w:rFonts w:ascii="Times New Roman" w:hAnsi="Times New Roman"/>
          <w:color w:val="000000"/>
          <w:szCs w:val="24"/>
          <w:u w:val="single"/>
        </w:rPr>
        <w:t>NIH/NIA</w:t>
      </w:r>
    </w:p>
    <w:p w14:paraId="7CC499D2" w14:textId="7F7D3F6D" w:rsidR="00262290" w:rsidRDefault="006E0427" w:rsidP="00262290">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ID#</w:t>
      </w:r>
      <w:r w:rsidR="00752046">
        <w:rPr>
          <w:rFonts w:ascii="Times New Roman" w:hAnsi="Times New Roman"/>
          <w:color w:val="000000"/>
          <w:szCs w:val="24"/>
        </w:rPr>
        <w:t>:</w:t>
      </w:r>
      <w:r w:rsidRPr="00262290">
        <w:rPr>
          <w:rFonts w:ascii="Times New Roman" w:hAnsi="Times New Roman"/>
          <w:color w:val="000000"/>
          <w:szCs w:val="24"/>
        </w:rPr>
        <w:tab/>
      </w:r>
      <w:r w:rsidR="007D2E99">
        <w:rPr>
          <w:rFonts w:ascii="Times New Roman" w:hAnsi="Times New Roman"/>
          <w:color w:val="000000"/>
          <w:szCs w:val="24"/>
        </w:rPr>
        <w:tab/>
      </w:r>
      <w:bookmarkStart w:id="18" w:name="_Hlk176723017"/>
      <w:r w:rsidRPr="00262290">
        <w:rPr>
          <w:rFonts w:ascii="Times New Roman" w:hAnsi="Times New Roman"/>
          <w:color w:val="000000"/>
          <w:szCs w:val="24"/>
        </w:rPr>
        <w:t xml:space="preserve">P30 AG21342 </w:t>
      </w:r>
      <w:r w:rsidR="00262290" w:rsidRPr="00262290">
        <w:rPr>
          <w:rFonts w:ascii="Times New Roman" w:hAnsi="Times New Roman"/>
          <w:color w:val="000000"/>
          <w:szCs w:val="24"/>
        </w:rPr>
        <w:t xml:space="preserve">Claude D. Pepper Older Americans Independence Center Research Career </w:t>
      </w:r>
    </w:p>
    <w:p w14:paraId="03CCB6C7" w14:textId="02F73A4D" w:rsidR="006E0427" w:rsidRPr="00262290" w:rsidRDefault="00262290" w:rsidP="0026229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Development Core Grant</w:t>
      </w:r>
      <w:r w:rsidR="006E0427" w:rsidRPr="00262290">
        <w:rPr>
          <w:rFonts w:ascii="Times New Roman" w:hAnsi="Times New Roman"/>
          <w:color w:val="000000"/>
          <w:szCs w:val="24"/>
        </w:rPr>
        <w:t xml:space="preserve">                                                         </w:t>
      </w:r>
      <w:bookmarkEnd w:id="18"/>
    </w:p>
    <w:p w14:paraId="37B0B130" w14:textId="61845FA2" w:rsidR="00837864" w:rsidRDefault="006E0427"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Title: </w:t>
      </w:r>
      <w:r w:rsidRPr="00262290">
        <w:rPr>
          <w:rFonts w:ascii="Times New Roman" w:hAnsi="Times New Roman"/>
          <w:color w:val="000000"/>
          <w:szCs w:val="24"/>
        </w:rPr>
        <w:tab/>
      </w:r>
      <w:r w:rsidR="007D2E99">
        <w:rPr>
          <w:rFonts w:ascii="Times New Roman" w:hAnsi="Times New Roman"/>
          <w:color w:val="000000"/>
          <w:szCs w:val="24"/>
        </w:rPr>
        <w:tab/>
      </w:r>
      <w:r w:rsidR="00262290" w:rsidRPr="00262290">
        <w:rPr>
          <w:rFonts w:ascii="Times New Roman" w:hAnsi="Times New Roman"/>
          <w:color w:val="000000"/>
          <w:szCs w:val="24"/>
        </w:rPr>
        <w:t>The effects of mutuality of care in late life marriage on multiple health outc</w:t>
      </w:r>
      <w:r w:rsidR="00837864">
        <w:rPr>
          <w:rFonts w:ascii="Times New Roman" w:hAnsi="Times New Roman"/>
          <w:color w:val="000000"/>
          <w:szCs w:val="24"/>
        </w:rPr>
        <w:t>omes</w:t>
      </w:r>
    </w:p>
    <w:p w14:paraId="11C48219" w14:textId="2E55A485" w:rsidR="006E0427" w:rsidRPr="00262290" w:rsidRDefault="00262290"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PI</w:t>
      </w:r>
      <w:r w:rsidR="00837864">
        <w:rPr>
          <w:rFonts w:ascii="Times New Roman" w:hAnsi="Times New Roman"/>
          <w:color w:val="000000"/>
          <w:szCs w:val="24"/>
        </w:rPr>
        <w:t>:</w:t>
      </w:r>
      <w:r w:rsidR="00837864">
        <w:rPr>
          <w:rFonts w:ascii="Times New Roman" w:hAnsi="Times New Roman"/>
          <w:color w:val="000000"/>
          <w:szCs w:val="24"/>
        </w:rPr>
        <w:tab/>
      </w:r>
      <w:r w:rsidR="00837864">
        <w:rPr>
          <w:rFonts w:ascii="Times New Roman" w:hAnsi="Times New Roman"/>
          <w:color w:val="000000"/>
          <w:szCs w:val="24"/>
        </w:rPr>
        <w:tab/>
      </w:r>
      <w:r w:rsidR="007D2E99">
        <w:rPr>
          <w:rFonts w:ascii="Times New Roman" w:hAnsi="Times New Roman"/>
          <w:color w:val="000000"/>
          <w:szCs w:val="24"/>
        </w:rPr>
        <w:tab/>
      </w:r>
      <w:r w:rsidR="00837864">
        <w:rPr>
          <w:rFonts w:ascii="Times New Roman" w:hAnsi="Times New Roman"/>
          <w:color w:val="000000"/>
          <w:szCs w:val="24"/>
        </w:rPr>
        <w:t>Joan Monin</w:t>
      </w:r>
    </w:p>
    <w:p w14:paraId="6A0610AF" w14:textId="2695448E" w:rsidR="006E0427" w:rsidRPr="00262290"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Total: </w:t>
      </w:r>
      <w:r w:rsidR="00262290">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$166,500</w:t>
      </w:r>
    </w:p>
    <w:p w14:paraId="0F3506F4" w14:textId="33C5D139" w:rsidR="006E0427" w:rsidRPr="0006002D"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06002D">
        <w:rPr>
          <w:rFonts w:ascii="Times New Roman" w:hAnsi="Times New Roman"/>
          <w:color w:val="000000"/>
          <w:szCs w:val="24"/>
        </w:rPr>
        <w:t>Project period: 08/15/13 – 07/31/19</w:t>
      </w:r>
    </w:p>
    <w:p w14:paraId="07F6BDB1" w14:textId="77777777" w:rsidR="006E0427"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p>
    <w:p w14:paraId="4155AD45" w14:textId="4773C4F1" w:rsidR="00B616F6"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r>
      <w:r w:rsidR="00B616F6" w:rsidRPr="0006002D">
        <w:rPr>
          <w:rFonts w:ascii="Times New Roman" w:hAnsi="Times New Roman"/>
          <w:szCs w:val="24"/>
        </w:rPr>
        <w:t>Agency:</w:t>
      </w:r>
      <w:r w:rsidR="00B616F6" w:rsidRPr="0006002D">
        <w:rPr>
          <w:rFonts w:ascii="Times New Roman" w:hAnsi="Times New Roman"/>
          <w:szCs w:val="24"/>
        </w:rPr>
        <w:tab/>
      </w:r>
      <w:r w:rsidR="007D2E99">
        <w:rPr>
          <w:rFonts w:ascii="Times New Roman" w:hAnsi="Times New Roman"/>
          <w:szCs w:val="24"/>
        </w:rPr>
        <w:tab/>
      </w:r>
      <w:r w:rsidR="00B616F6" w:rsidRPr="0006002D">
        <w:rPr>
          <w:rFonts w:ascii="Times New Roman" w:hAnsi="Times New Roman"/>
          <w:szCs w:val="24"/>
          <w:u w:val="single"/>
        </w:rPr>
        <w:t>NIH/NIA</w:t>
      </w:r>
    </w:p>
    <w:p w14:paraId="3D6804DF" w14:textId="3F5724B9" w:rsidR="0006002D" w:rsidRPr="0006002D" w:rsidRDefault="00B616F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AD68E1" w:rsidRPr="0006002D">
        <w:rPr>
          <w:rFonts w:ascii="Times New Roman" w:hAnsi="Times New Roman"/>
          <w:szCs w:val="24"/>
        </w:rPr>
        <w:t xml:space="preserve"> </w:t>
      </w:r>
      <w:r w:rsidR="0006002D" w:rsidRPr="0006002D">
        <w:rPr>
          <w:rFonts w:ascii="Times New Roman" w:hAnsi="Times New Roman"/>
          <w:szCs w:val="24"/>
        </w:rPr>
        <w:t>Claude D. Pepper Older Americans Independence Center Pilot Grant</w:t>
      </w:r>
    </w:p>
    <w:p w14:paraId="04C52EEE" w14:textId="0D289883" w:rsidR="00B616F6" w:rsidRPr="0006002D" w:rsidRDefault="00B616F6"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Title:</w:t>
      </w:r>
      <w:r w:rsidRPr="0006002D">
        <w:rPr>
          <w:rFonts w:ascii="Times New Roman" w:hAnsi="Times New Roman"/>
          <w:color w:val="000000"/>
          <w:szCs w:val="24"/>
        </w:rPr>
        <w:t xml:space="preserve"> </w:t>
      </w:r>
      <w:r w:rsidRPr="0006002D">
        <w:rPr>
          <w:rFonts w:ascii="Times New Roman" w:hAnsi="Times New Roman"/>
          <w:color w:val="000000"/>
          <w:szCs w:val="24"/>
        </w:rPr>
        <w:tab/>
      </w:r>
      <w:r w:rsidR="007D2E99">
        <w:rPr>
          <w:rFonts w:ascii="Times New Roman" w:hAnsi="Times New Roman"/>
          <w:color w:val="000000"/>
          <w:szCs w:val="24"/>
        </w:rPr>
        <w:tab/>
      </w:r>
      <w:r w:rsidR="00A56C6E" w:rsidRPr="0006002D">
        <w:rPr>
          <w:rFonts w:ascii="Times New Roman" w:hAnsi="Times New Roman"/>
          <w:szCs w:val="24"/>
        </w:rPr>
        <w:t>Mindfulness Based Stress Reduction for Older Couples with Metabolic Syndrome</w:t>
      </w:r>
    </w:p>
    <w:p w14:paraId="4D54CFFD" w14:textId="696FA21E" w:rsidR="00B616F6" w:rsidRPr="0006002D" w:rsidRDefault="00B653B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PI</w:t>
      </w:r>
      <w:r w:rsidR="0006002D" w:rsidRPr="0006002D">
        <w:rPr>
          <w:rFonts w:ascii="Times New Roman" w:hAnsi="Times New Roman"/>
          <w:szCs w:val="24"/>
        </w:rPr>
        <w:t>:</w:t>
      </w:r>
      <w:r w:rsidR="0006002D" w:rsidRPr="0006002D">
        <w:rPr>
          <w:rFonts w:ascii="Times New Roman" w:hAnsi="Times New Roman"/>
          <w:szCs w:val="24"/>
        </w:rPr>
        <w:tab/>
      </w:r>
      <w:r w:rsidR="007D2E99">
        <w:rPr>
          <w:rFonts w:ascii="Times New Roman" w:hAnsi="Times New Roman"/>
          <w:szCs w:val="24"/>
        </w:rPr>
        <w:tab/>
      </w:r>
      <w:r w:rsidR="0006002D" w:rsidRPr="0006002D">
        <w:rPr>
          <w:rFonts w:ascii="Times New Roman" w:hAnsi="Times New Roman"/>
          <w:szCs w:val="24"/>
        </w:rPr>
        <w:t>Joan Monin</w:t>
      </w:r>
    </w:p>
    <w:p w14:paraId="49BBFA6C" w14:textId="7AAB5281" w:rsidR="00B616F6" w:rsidRPr="0006002D" w:rsidRDefault="00B616F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 xml:space="preserve">Total costs: </w:t>
      </w:r>
      <w:r w:rsidR="007D2E99">
        <w:rPr>
          <w:rFonts w:ascii="Times New Roman" w:hAnsi="Times New Roman"/>
          <w:szCs w:val="24"/>
        </w:rPr>
        <w:tab/>
      </w:r>
      <w:r w:rsidRPr="0006002D">
        <w:rPr>
          <w:rFonts w:ascii="Times New Roman" w:hAnsi="Times New Roman"/>
          <w:szCs w:val="24"/>
        </w:rPr>
        <w:t>$40,000</w:t>
      </w:r>
    </w:p>
    <w:p w14:paraId="4B82CF16" w14:textId="7A9FC013" w:rsidR="00B616F6" w:rsidRPr="00C87AC6" w:rsidRDefault="00B616F6" w:rsidP="00B616F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07/01/</w:t>
      </w:r>
      <w:r w:rsidR="003B1F77" w:rsidRPr="0006002D">
        <w:rPr>
          <w:rFonts w:ascii="Times New Roman" w:hAnsi="Times New Roman"/>
          <w:szCs w:val="24"/>
        </w:rPr>
        <w:t>20</w:t>
      </w:r>
      <w:r w:rsidRPr="0006002D">
        <w:rPr>
          <w:rFonts w:ascii="Times New Roman" w:hAnsi="Times New Roman"/>
          <w:szCs w:val="24"/>
        </w:rPr>
        <w:t>17-6/30/</w:t>
      </w:r>
      <w:r w:rsidR="003B1F77" w:rsidRPr="0006002D">
        <w:rPr>
          <w:rFonts w:ascii="Times New Roman" w:hAnsi="Times New Roman"/>
          <w:szCs w:val="24"/>
        </w:rPr>
        <w:t>20</w:t>
      </w:r>
      <w:r w:rsidRPr="0006002D">
        <w:rPr>
          <w:rFonts w:ascii="Times New Roman" w:hAnsi="Times New Roman"/>
          <w:szCs w:val="24"/>
        </w:rPr>
        <w:t>19</w:t>
      </w:r>
    </w:p>
    <w:p w14:paraId="5F31BC4E" w14:textId="77777777" w:rsidR="00B616F6" w:rsidRPr="00C87AC6" w:rsidRDefault="00B616F6" w:rsidP="008C158A">
      <w:pPr>
        <w:tabs>
          <w:tab w:val="left" w:pos="1080"/>
          <w:tab w:val="left" w:pos="1440"/>
          <w:tab w:val="left" w:pos="1980"/>
          <w:tab w:val="left" w:pos="2790"/>
          <w:tab w:val="left" w:pos="6480"/>
        </w:tabs>
        <w:ind w:left="360" w:hanging="360"/>
        <w:rPr>
          <w:rFonts w:ascii="Times New Roman" w:hAnsi="Times New Roman"/>
          <w:szCs w:val="24"/>
        </w:rPr>
      </w:pPr>
    </w:p>
    <w:p w14:paraId="17B8DFC1" w14:textId="19891780"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u w:val="single"/>
        </w:rPr>
      </w:pPr>
      <w:r w:rsidRPr="00C87AC6">
        <w:rPr>
          <w:rFonts w:ascii="Times New Roman" w:hAnsi="Times New Roman"/>
          <w:szCs w:val="24"/>
        </w:rPr>
        <w:t xml:space="preserve">Agency: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u w:val="single"/>
        </w:rPr>
        <w:t>NIH/NIA</w:t>
      </w:r>
    </w:p>
    <w:p w14:paraId="2A6CA896" w14:textId="3B574E0F"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 xml:space="preserv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K01 AG042450-01 </w:t>
      </w:r>
    </w:p>
    <w:p w14:paraId="108A2AB8" w14:textId="77777777" w:rsidR="007D2E99"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Chronic Conditions and Mutuality of Care </w:t>
      </w:r>
      <w:r w:rsidR="00D401B1" w:rsidRPr="00C87AC6">
        <w:rPr>
          <w:rFonts w:ascii="Times New Roman" w:hAnsi="Times New Roman"/>
          <w:szCs w:val="24"/>
        </w:rPr>
        <w:t>in Late Life Marriage: A Multi-M</w:t>
      </w:r>
      <w:r w:rsidRPr="00C87AC6">
        <w:rPr>
          <w:rFonts w:ascii="Times New Roman" w:hAnsi="Times New Roman"/>
          <w:szCs w:val="24"/>
        </w:rPr>
        <w:t xml:space="preserve">ethod </w:t>
      </w:r>
    </w:p>
    <w:p w14:paraId="258C422F" w14:textId="5D403FE0" w:rsidR="008C158A" w:rsidRPr="00C87AC6" w:rsidRDefault="007D2E99"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158A" w:rsidRPr="00C87AC6">
        <w:rPr>
          <w:rFonts w:ascii="Times New Roman" w:hAnsi="Times New Roman"/>
          <w:szCs w:val="24"/>
        </w:rPr>
        <w:t>Approach</w:t>
      </w:r>
    </w:p>
    <w:p w14:paraId="10D3C7B0" w14:textId="04DF5663"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PI: </w:t>
      </w:r>
      <w:r w:rsidR="00837864">
        <w:rPr>
          <w:rFonts w:ascii="Times New Roman" w:hAnsi="Times New Roman"/>
          <w:szCs w:val="24"/>
        </w:rPr>
        <w:tab/>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Joan Monin</w:t>
      </w:r>
      <w:r w:rsidR="009D7891">
        <w:rPr>
          <w:rFonts w:ascii="Times New Roman" w:hAnsi="Times New Roman"/>
          <w:szCs w:val="24"/>
        </w:rPr>
        <w:t xml:space="preserve"> </w:t>
      </w:r>
    </w:p>
    <w:p w14:paraId="27A070C6" w14:textId="67EBA723" w:rsidR="008C158A" w:rsidRPr="00C87AC6" w:rsidRDefault="00A56C6E"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sidR="008C158A" w:rsidRPr="00C87AC6">
        <w:rPr>
          <w:rFonts w:ascii="Times New Roman" w:hAnsi="Times New Roman"/>
          <w:szCs w:val="24"/>
        </w:rPr>
        <w:t xml:space="preserve">: </w:t>
      </w:r>
      <w:r w:rsidR="007D2E99">
        <w:rPr>
          <w:rFonts w:ascii="Times New Roman" w:hAnsi="Times New Roman"/>
          <w:szCs w:val="24"/>
        </w:rPr>
        <w:tab/>
      </w:r>
      <w:r w:rsidR="007D2E99">
        <w:rPr>
          <w:rFonts w:ascii="Times New Roman" w:hAnsi="Times New Roman"/>
          <w:szCs w:val="24"/>
        </w:rPr>
        <w:tab/>
      </w:r>
      <w:r w:rsidR="008C158A" w:rsidRPr="00C87AC6">
        <w:rPr>
          <w:rFonts w:ascii="Times New Roman" w:hAnsi="Times New Roman"/>
          <w:szCs w:val="24"/>
        </w:rPr>
        <w:t>75%</w:t>
      </w:r>
    </w:p>
    <w:p w14:paraId="64EC4750" w14:textId="5677E0C6"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Total costs</w:t>
      </w:r>
      <w:r w:rsidR="00D77D34">
        <w:rPr>
          <w:rFonts w:ascii="Times New Roman" w:hAnsi="Times New Roman"/>
          <w:szCs w:val="24"/>
        </w:rPr>
        <w:t>:</w:t>
      </w:r>
      <w:r w:rsidRPr="00C87AC6">
        <w:rPr>
          <w:rFonts w:ascii="Times New Roman" w:hAnsi="Times New Roman"/>
          <w:szCs w:val="24"/>
        </w:rPr>
        <w:t xml:space="preserve"> </w:t>
      </w:r>
      <w:r w:rsidR="007D2E99">
        <w:rPr>
          <w:rFonts w:ascii="Times New Roman" w:hAnsi="Times New Roman"/>
          <w:szCs w:val="24"/>
        </w:rPr>
        <w:tab/>
      </w:r>
      <w:r w:rsidRPr="00C87AC6">
        <w:rPr>
          <w:rFonts w:ascii="Times New Roman" w:hAnsi="Times New Roman"/>
          <w:szCs w:val="24"/>
        </w:rPr>
        <w:t>$646,473</w:t>
      </w:r>
    </w:p>
    <w:p w14:paraId="5778A559" w14:textId="716F047B" w:rsidR="008C158A" w:rsidRPr="00C87AC6" w:rsidRDefault="008C158A" w:rsidP="008C158A">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Project period: 06/01/</w:t>
      </w:r>
      <w:r w:rsidR="003B1F77">
        <w:rPr>
          <w:rFonts w:ascii="Times New Roman" w:hAnsi="Times New Roman"/>
          <w:szCs w:val="24"/>
        </w:rPr>
        <w:t>20</w:t>
      </w:r>
      <w:r w:rsidRPr="00C87AC6">
        <w:rPr>
          <w:rFonts w:ascii="Times New Roman" w:hAnsi="Times New Roman"/>
          <w:szCs w:val="24"/>
        </w:rPr>
        <w:t>13 – 05/31/</w:t>
      </w:r>
      <w:r w:rsidR="003B1F77">
        <w:rPr>
          <w:rFonts w:ascii="Times New Roman" w:hAnsi="Times New Roman"/>
          <w:szCs w:val="24"/>
        </w:rPr>
        <w:t>20</w:t>
      </w:r>
      <w:r w:rsidRPr="00C87AC6">
        <w:rPr>
          <w:rFonts w:ascii="Times New Roman" w:hAnsi="Times New Roman"/>
          <w:szCs w:val="24"/>
        </w:rPr>
        <w:t>18</w:t>
      </w:r>
    </w:p>
    <w:p w14:paraId="405AABD1" w14:textId="717E4751"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10CD694" w14:textId="4FF6FDD2" w:rsidR="008C64E6" w:rsidRPr="0006002D" w:rsidRDefault="008C64E6" w:rsidP="008C64E6">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r w:rsidRPr="0006002D">
        <w:rPr>
          <w:rFonts w:ascii="Times New Roman" w:hAnsi="Times New Roman"/>
          <w:szCs w:val="24"/>
        </w:rPr>
        <w:t>Agency:</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u w:val="single"/>
        </w:rPr>
        <w:t>NIH/NIA</w:t>
      </w:r>
    </w:p>
    <w:p w14:paraId="23076D88" w14:textId="51743EB9" w:rsidR="0006002D" w:rsidRDefault="008C64E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06002D">
        <w:rPr>
          <w:rFonts w:ascii="Times New Roman" w:hAnsi="Times New Roman"/>
          <w:szCs w:val="24"/>
        </w:rPr>
        <w:t xml:space="preserve"> </w:t>
      </w:r>
      <w:r w:rsidRPr="0006002D">
        <w:rPr>
          <w:rFonts w:ascii="Times New Roman" w:hAnsi="Times New Roman"/>
          <w:szCs w:val="24"/>
        </w:rPr>
        <w:t>Claude D. Pepper Older Americans Independence Center</w:t>
      </w:r>
      <w:r w:rsidR="0006002D" w:rsidRPr="0006002D">
        <w:rPr>
          <w:rFonts w:ascii="Times New Roman" w:hAnsi="Times New Roman"/>
          <w:szCs w:val="24"/>
        </w:rPr>
        <w:t xml:space="preserve"> </w:t>
      </w:r>
      <w:r w:rsidRPr="0006002D">
        <w:rPr>
          <w:rFonts w:ascii="Times New Roman" w:hAnsi="Times New Roman"/>
          <w:szCs w:val="24"/>
        </w:rPr>
        <w:t xml:space="preserve">EXPI </w:t>
      </w:r>
    </w:p>
    <w:p w14:paraId="5D42E2ED" w14:textId="73972C73"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Award</w:t>
      </w:r>
    </w:p>
    <w:p w14:paraId="2ECE1D39" w14:textId="4D0649A0" w:rsidR="007D2E99"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Title:</w:t>
      </w:r>
      <w:r w:rsidRPr="0006002D">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 xml:space="preserve">A Daily Self-Regulation Intervention for Persons with </w:t>
      </w:r>
      <w:r w:rsidR="00AB291E" w:rsidRPr="0006002D">
        <w:rPr>
          <w:rFonts w:ascii="Times New Roman" w:hAnsi="Times New Roman"/>
          <w:szCs w:val="24"/>
        </w:rPr>
        <w:t>Early-Stage</w:t>
      </w:r>
      <w:r w:rsidR="008C64E6" w:rsidRPr="0006002D">
        <w:rPr>
          <w:rFonts w:ascii="Times New Roman" w:hAnsi="Times New Roman"/>
          <w:szCs w:val="24"/>
        </w:rPr>
        <w:t xml:space="preserve"> Alzheimer's Disease </w:t>
      </w:r>
    </w:p>
    <w:p w14:paraId="66F8D220" w14:textId="70B83B96" w:rsidR="008C64E6" w:rsidRPr="0006002D" w:rsidRDefault="007D2E99"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sidR="008C64E6" w:rsidRPr="0006002D">
        <w:rPr>
          <w:rFonts w:ascii="Times New Roman" w:hAnsi="Times New Roman"/>
          <w:szCs w:val="24"/>
        </w:rPr>
        <w:t>and Related Dementias and their Spouses</w:t>
      </w:r>
    </w:p>
    <w:p w14:paraId="5DFDE111" w14:textId="66D2E725"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 xml:space="preserve">PI: </w:t>
      </w:r>
      <w:r>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Joan Monin</w:t>
      </w:r>
    </w:p>
    <w:p w14:paraId="72A1F468" w14:textId="43FA67CF" w:rsidR="008C64E6" w:rsidRPr="0006002D" w:rsidRDefault="008C64E6" w:rsidP="008C64E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r w:rsidR="00D77D34" w:rsidRPr="0006002D">
        <w:rPr>
          <w:rFonts w:ascii="Times New Roman" w:hAnsi="Times New Roman"/>
          <w:szCs w:val="24"/>
        </w:rPr>
        <w:t>:</w:t>
      </w:r>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$1,205</w:t>
      </w:r>
    </w:p>
    <w:p w14:paraId="4A2A315E" w14:textId="7208722D" w:rsidR="008C64E6" w:rsidRPr="00C87AC6" w:rsidRDefault="008C64E6" w:rsidP="008C64E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11/01/</w:t>
      </w:r>
      <w:r w:rsidR="008C7360" w:rsidRPr="0006002D">
        <w:rPr>
          <w:rFonts w:ascii="Times New Roman" w:hAnsi="Times New Roman"/>
          <w:szCs w:val="24"/>
        </w:rPr>
        <w:t>20</w:t>
      </w:r>
      <w:r w:rsidRPr="0006002D">
        <w:rPr>
          <w:rFonts w:ascii="Times New Roman" w:hAnsi="Times New Roman"/>
          <w:szCs w:val="24"/>
        </w:rPr>
        <w:t>17-7/31/</w:t>
      </w:r>
      <w:r w:rsidR="008C7360" w:rsidRPr="0006002D">
        <w:rPr>
          <w:rFonts w:ascii="Times New Roman" w:hAnsi="Times New Roman"/>
          <w:szCs w:val="24"/>
        </w:rPr>
        <w:t>20</w:t>
      </w:r>
      <w:r w:rsidRPr="0006002D">
        <w:rPr>
          <w:rFonts w:ascii="Times New Roman" w:hAnsi="Times New Roman"/>
          <w:szCs w:val="24"/>
        </w:rPr>
        <w:t>18</w:t>
      </w:r>
    </w:p>
    <w:p w14:paraId="1482D8D4" w14:textId="7AC4EDCA"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C218B95" w14:textId="786D433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Agency:</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u w:val="single"/>
        </w:rPr>
        <w:t>NIH/NIA</w:t>
      </w:r>
    </w:p>
    <w:p w14:paraId="3DF4B5A9" w14:textId="12B89F14"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P30 AG021342</w:t>
      </w:r>
    </w:p>
    <w:p w14:paraId="33B1A22D" w14:textId="77777777" w:rsidR="007D2E99"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 xml:space="preserve">Claude D. Pepper Older Americans Independence Center at Yale - Administrative </w:t>
      </w:r>
    </w:p>
    <w:p w14:paraId="6FE9E8C3" w14:textId="2D942122" w:rsidR="008A589F" w:rsidRPr="00C87AC6" w:rsidRDefault="007D2E99"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A589F" w:rsidRPr="00C87AC6">
        <w:rPr>
          <w:rFonts w:ascii="Times New Roman" w:hAnsi="Times New Roman"/>
          <w:color w:val="000000"/>
          <w:szCs w:val="24"/>
        </w:rPr>
        <w:t>Supplement</w:t>
      </w:r>
    </w:p>
    <w:p w14:paraId="7B936EE8" w14:textId="26C7D56B"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PI</w:t>
      </w:r>
      <w:r w:rsidR="0006002D">
        <w:rPr>
          <w:rFonts w:ascii="Times New Roman" w:hAnsi="Times New Roman"/>
          <w:color w:val="000000"/>
          <w:szCs w:val="24"/>
        </w:rPr>
        <w:t>:</w:t>
      </w:r>
      <w:r w:rsidRPr="00C87AC6">
        <w:rPr>
          <w:rFonts w:ascii="Times New Roman" w:hAnsi="Times New Roman"/>
          <w:color w:val="000000"/>
          <w:szCs w:val="24"/>
        </w:rPr>
        <w:tab/>
      </w:r>
      <w:r w:rsidR="00EC39BB">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Thomas Gill</w:t>
      </w:r>
    </w:p>
    <w:p w14:paraId="6212B40A" w14:textId="5B5328F6"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Role:</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Co-I</w:t>
      </w:r>
    </w:p>
    <w:p w14:paraId="0291C3EB" w14:textId="20573CF6" w:rsidR="008A589F" w:rsidRPr="00C87AC6" w:rsidRDefault="001F1F7D"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8A589F" w:rsidRPr="00C87AC6">
        <w:rPr>
          <w:rFonts w:ascii="Times New Roman" w:hAnsi="Times New Roman"/>
          <w:color w:val="000000"/>
          <w:szCs w:val="24"/>
        </w:rPr>
        <w:t xml:space="preserve">ffort: </w:t>
      </w:r>
      <w:r w:rsidR="000C6A5B">
        <w:rPr>
          <w:rFonts w:ascii="Times New Roman" w:hAnsi="Times New Roman"/>
          <w:color w:val="000000"/>
          <w:szCs w:val="24"/>
        </w:rPr>
        <w:tab/>
      </w:r>
      <w:r w:rsidR="007D2E99">
        <w:rPr>
          <w:rFonts w:ascii="Times New Roman" w:hAnsi="Times New Roman"/>
          <w:color w:val="000000"/>
          <w:szCs w:val="24"/>
        </w:rPr>
        <w:tab/>
      </w:r>
      <w:r w:rsidR="008A589F" w:rsidRPr="00C87AC6">
        <w:rPr>
          <w:rFonts w:ascii="Times New Roman" w:hAnsi="Times New Roman"/>
          <w:color w:val="000000"/>
          <w:szCs w:val="24"/>
        </w:rPr>
        <w:t>10%</w:t>
      </w:r>
    </w:p>
    <w:p w14:paraId="3913387A" w14:textId="4DCA69CE"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7D2E99">
        <w:rPr>
          <w:rFonts w:ascii="Times New Roman" w:hAnsi="Times New Roman"/>
          <w:color w:val="000000"/>
          <w:szCs w:val="24"/>
        </w:rPr>
        <w:tab/>
      </w:r>
      <w:r w:rsidRPr="00C87AC6">
        <w:rPr>
          <w:rFonts w:ascii="Times New Roman" w:hAnsi="Times New Roman"/>
          <w:color w:val="000000"/>
          <w:szCs w:val="24"/>
        </w:rPr>
        <w:t>$167,497</w:t>
      </w:r>
    </w:p>
    <w:p w14:paraId="316A7F68" w14:textId="7777777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Project period: 09/01/2016 – 08/31/2017</w:t>
      </w:r>
    </w:p>
    <w:p w14:paraId="419ABDE4" w14:textId="5DA67F83" w:rsidR="008A589F" w:rsidRPr="00C87AC6" w:rsidRDefault="008A589F" w:rsidP="006306EE">
      <w:pPr>
        <w:tabs>
          <w:tab w:val="left" w:pos="1080"/>
          <w:tab w:val="left" w:pos="1440"/>
          <w:tab w:val="left" w:pos="1980"/>
          <w:tab w:val="left" w:pos="2790"/>
          <w:tab w:val="left" w:pos="6480"/>
        </w:tabs>
        <w:rPr>
          <w:rFonts w:ascii="Times New Roman" w:hAnsi="Times New Roman"/>
          <w:color w:val="000000"/>
          <w:szCs w:val="24"/>
        </w:rPr>
      </w:pPr>
      <w:r w:rsidRPr="00C87AC6">
        <w:rPr>
          <w:rFonts w:ascii="Times New Roman" w:hAnsi="Times New Roman"/>
          <w:color w:val="000000"/>
          <w:szCs w:val="24"/>
        </w:rPr>
        <w:t>Note: This is an administrative supplement to study multiple outcomes (disability, morbidity, health care costs, family care burden) related to dementia in the context of multiple chronic conditions using the National Health and Aging Trends Study.</w:t>
      </w:r>
    </w:p>
    <w:p w14:paraId="0CC9D57D" w14:textId="77777777" w:rsidR="008A589F" w:rsidRPr="00C87AC6" w:rsidRDefault="008A589F" w:rsidP="001F720C">
      <w:pPr>
        <w:tabs>
          <w:tab w:val="left" w:pos="1080"/>
          <w:tab w:val="left" w:pos="1440"/>
          <w:tab w:val="left" w:pos="1980"/>
          <w:tab w:val="left" w:pos="2790"/>
          <w:tab w:val="left" w:pos="6480"/>
        </w:tabs>
        <w:ind w:left="360" w:hanging="360"/>
        <w:rPr>
          <w:rFonts w:ascii="Times New Roman" w:hAnsi="Times New Roman"/>
          <w:color w:val="000000"/>
          <w:szCs w:val="24"/>
        </w:rPr>
      </w:pPr>
    </w:p>
    <w:p w14:paraId="14BA07FD" w14:textId="7C6FF01F" w:rsidR="003776C3" w:rsidRPr="00C87AC6" w:rsidRDefault="004B54A5" w:rsidP="003776C3">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 xml:space="preserve">Agency: </w:t>
      </w:r>
      <w:r w:rsidR="006E7BE8"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u w:val="single"/>
        </w:rPr>
        <w:t>NIH/NIA</w:t>
      </w:r>
    </w:p>
    <w:p w14:paraId="3FD141A3" w14:textId="6D5BDF94"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F32 AG031635</w:t>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59CFE40D" w14:textId="789D2D85" w:rsidR="005668E0" w:rsidRPr="00C87AC6" w:rsidRDefault="005668E0" w:rsidP="005668E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360333">
        <w:rPr>
          <w:rFonts w:ascii="Times New Roman" w:hAnsi="Times New Roman"/>
          <w:color w:val="000000"/>
          <w:szCs w:val="24"/>
        </w:rPr>
        <w:tab/>
      </w:r>
      <w:r w:rsidRPr="00C87AC6">
        <w:rPr>
          <w:rFonts w:ascii="Times New Roman" w:hAnsi="Times New Roman"/>
          <w:color w:val="000000"/>
          <w:szCs w:val="24"/>
        </w:rPr>
        <w:t xml:space="preserve">Physiological </w:t>
      </w:r>
      <w:r w:rsidR="001F1F7D">
        <w:rPr>
          <w:rFonts w:ascii="Times New Roman" w:hAnsi="Times New Roman"/>
          <w:color w:val="000000"/>
          <w:szCs w:val="24"/>
        </w:rPr>
        <w:t>I</w:t>
      </w:r>
      <w:r w:rsidR="001F1F7D" w:rsidRPr="00C87AC6">
        <w:rPr>
          <w:rFonts w:ascii="Times New Roman" w:hAnsi="Times New Roman"/>
          <w:color w:val="000000"/>
          <w:szCs w:val="24"/>
        </w:rPr>
        <w:t xml:space="preserve">ndicators </w:t>
      </w:r>
      <w:r w:rsidRPr="00C87AC6">
        <w:rPr>
          <w:rFonts w:ascii="Times New Roman" w:hAnsi="Times New Roman"/>
          <w:color w:val="000000"/>
          <w:szCs w:val="24"/>
        </w:rPr>
        <w:t xml:space="preserve">of </w:t>
      </w:r>
      <w:r w:rsidR="001F1F7D">
        <w:rPr>
          <w:rFonts w:ascii="Times New Roman" w:hAnsi="Times New Roman"/>
          <w:color w:val="000000"/>
          <w:szCs w:val="24"/>
        </w:rPr>
        <w:t>P</w:t>
      </w:r>
      <w:r w:rsidRPr="00C87AC6">
        <w:rPr>
          <w:rFonts w:ascii="Times New Roman" w:hAnsi="Times New Roman"/>
          <w:color w:val="000000"/>
          <w:szCs w:val="24"/>
        </w:rPr>
        <w:t xml:space="preserve">erceived </w:t>
      </w:r>
      <w:r w:rsidR="001F1F7D">
        <w:rPr>
          <w:rFonts w:ascii="Times New Roman" w:hAnsi="Times New Roman"/>
          <w:color w:val="000000"/>
          <w:szCs w:val="24"/>
        </w:rPr>
        <w:t>S</w:t>
      </w:r>
      <w:r w:rsidRPr="00C87AC6">
        <w:rPr>
          <w:rFonts w:ascii="Times New Roman" w:hAnsi="Times New Roman"/>
          <w:color w:val="000000"/>
          <w:szCs w:val="24"/>
        </w:rPr>
        <w:t xml:space="preserve">uffering in a </w:t>
      </w:r>
      <w:r w:rsidR="001F1F7D">
        <w:rPr>
          <w:rFonts w:ascii="Times New Roman" w:hAnsi="Times New Roman"/>
          <w:color w:val="000000"/>
          <w:szCs w:val="24"/>
        </w:rPr>
        <w:t>L</w:t>
      </w:r>
      <w:r w:rsidRPr="00C87AC6">
        <w:rPr>
          <w:rFonts w:ascii="Times New Roman" w:hAnsi="Times New Roman"/>
          <w:color w:val="000000"/>
          <w:szCs w:val="24"/>
        </w:rPr>
        <w:t xml:space="preserve">oved </w:t>
      </w:r>
      <w:r w:rsidR="001F1F7D">
        <w:rPr>
          <w:rFonts w:ascii="Times New Roman" w:hAnsi="Times New Roman"/>
          <w:color w:val="000000"/>
          <w:szCs w:val="24"/>
        </w:rPr>
        <w:t>O</w:t>
      </w:r>
      <w:r w:rsidRPr="00C87AC6">
        <w:rPr>
          <w:rFonts w:ascii="Times New Roman" w:hAnsi="Times New Roman"/>
          <w:color w:val="000000"/>
          <w:szCs w:val="24"/>
        </w:rPr>
        <w:t xml:space="preserve">ne: Spousal </w:t>
      </w:r>
      <w:r w:rsidR="001F1F7D">
        <w:rPr>
          <w:rFonts w:ascii="Times New Roman" w:hAnsi="Times New Roman"/>
          <w:color w:val="000000"/>
          <w:szCs w:val="24"/>
        </w:rPr>
        <w:t>R</w:t>
      </w:r>
      <w:r w:rsidRPr="00C87AC6">
        <w:rPr>
          <w:rFonts w:ascii="Times New Roman" w:hAnsi="Times New Roman"/>
          <w:color w:val="000000"/>
          <w:szCs w:val="24"/>
        </w:rPr>
        <w:t>eactions</w:t>
      </w:r>
    </w:p>
    <w:p w14:paraId="176CBEC3" w14:textId="40E831CA" w:rsidR="001D66A4" w:rsidRPr="00C87AC6"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5668E0" w:rsidRPr="00C87AC6">
        <w:rPr>
          <w:rFonts w:ascii="Times New Roman" w:hAnsi="Times New Roman"/>
          <w:color w:val="000000"/>
          <w:szCs w:val="24"/>
        </w:rPr>
        <w:t xml:space="preserve">Joan </w:t>
      </w:r>
      <w:r w:rsidRPr="00C87AC6">
        <w:rPr>
          <w:rFonts w:ascii="Times New Roman" w:hAnsi="Times New Roman"/>
          <w:color w:val="000000"/>
          <w:szCs w:val="24"/>
        </w:rPr>
        <w:t>Monin</w:t>
      </w:r>
    </w:p>
    <w:p w14:paraId="41DEF1DE" w14:textId="26CAF092" w:rsidR="001D66A4" w:rsidRPr="00C87AC6" w:rsidRDefault="001F1F7D" w:rsidP="003776C3">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1D66A4" w:rsidRPr="00C87AC6">
        <w:rPr>
          <w:rFonts w:ascii="Times New Roman" w:hAnsi="Times New Roman"/>
          <w:color w:val="000000"/>
          <w:szCs w:val="24"/>
        </w:rPr>
        <w:t>ffort:</w:t>
      </w:r>
      <w:r w:rsidR="002374BB" w:rsidRPr="00C87AC6">
        <w:rPr>
          <w:rFonts w:ascii="Times New Roman" w:hAnsi="Times New Roman"/>
          <w:color w:val="000000"/>
          <w:szCs w:val="24"/>
        </w:rPr>
        <w:t xml:space="preserve"> </w:t>
      </w:r>
      <w:r w:rsidR="000C6A5B">
        <w:rPr>
          <w:rFonts w:ascii="Times New Roman" w:hAnsi="Times New Roman"/>
          <w:color w:val="000000"/>
          <w:szCs w:val="24"/>
        </w:rPr>
        <w:tab/>
      </w:r>
      <w:r w:rsidR="00360333">
        <w:rPr>
          <w:rFonts w:ascii="Times New Roman" w:hAnsi="Times New Roman"/>
          <w:color w:val="000000"/>
          <w:szCs w:val="24"/>
        </w:rPr>
        <w:tab/>
      </w:r>
      <w:r w:rsidR="002374BB" w:rsidRPr="00C87AC6">
        <w:rPr>
          <w:rFonts w:ascii="Times New Roman" w:hAnsi="Times New Roman"/>
          <w:color w:val="000000"/>
          <w:szCs w:val="24"/>
        </w:rPr>
        <w:t>75%</w:t>
      </w:r>
    </w:p>
    <w:p w14:paraId="20F19FE0" w14:textId="527BD0E1" w:rsidR="003776C3" w:rsidRPr="00C87AC6" w:rsidRDefault="001D66A4"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006A42AD">
        <w:rPr>
          <w:rFonts w:ascii="Times New Roman" w:hAnsi="Times New Roman"/>
          <w:color w:val="000000"/>
          <w:szCs w:val="24"/>
        </w:rPr>
        <w:t xml:space="preserve"> </w:t>
      </w:r>
      <w:r w:rsidR="00360333">
        <w:rPr>
          <w:rFonts w:ascii="Times New Roman" w:hAnsi="Times New Roman"/>
          <w:color w:val="000000"/>
          <w:szCs w:val="24"/>
        </w:rPr>
        <w:tab/>
      </w:r>
      <w:r w:rsidR="0075226F" w:rsidRPr="00C87AC6">
        <w:rPr>
          <w:rFonts w:ascii="Times New Roman" w:hAnsi="Times New Roman"/>
          <w:color w:val="000000"/>
          <w:szCs w:val="24"/>
        </w:rPr>
        <w:t>$90,530</w:t>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708F2020" w14:textId="339ECB2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3776C3" w:rsidRPr="00C87AC6">
        <w:rPr>
          <w:rFonts w:ascii="Times New Roman" w:hAnsi="Times New Roman"/>
          <w:color w:val="000000"/>
          <w:szCs w:val="24"/>
        </w:rPr>
        <w:t>12/01/</w:t>
      </w:r>
      <w:r w:rsidR="001F1F7D">
        <w:rPr>
          <w:rFonts w:ascii="Times New Roman" w:hAnsi="Times New Roman"/>
          <w:color w:val="000000"/>
          <w:szCs w:val="24"/>
        </w:rPr>
        <w:t>20</w:t>
      </w:r>
      <w:r w:rsidR="003776C3" w:rsidRPr="00C87AC6">
        <w:rPr>
          <w:rFonts w:ascii="Times New Roman" w:hAnsi="Times New Roman"/>
          <w:color w:val="000000"/>
          <w:szCs w:val="24"/>
        </w:rPr>
        <w:t>08-11/30/</w:t>
      </w:r>
      <w:r w:rsidR="001F1F7D">
        <w:rPr>
          <w:rFonts w:ascii="Times New Roman" w:hAnsi="Times New Roman"/>
          <w:color w:val="000000"/>
          <w:szCs w:val="24"/>
        </w:rPr>
        <w:t>20</w:t>
      </w:r>
      <w:r w:rsidR="003776C3" w:rsidRPr="00C87AC6">
        <w:rPr>
          <w:rFonts w:ascii="Times New Roman" w:hAnsi="Times New Roman"/>
          <w:color w:val="000000"/>
          <w:szCs w:val="24"/>
        </w:rPr>
        <w:t>10</w:t>
      </w:r>
    </w:p>
    <w:p w14:paraId="3DD05DF7" w14:textId="77777777" w:rsidR="003776C3" w:rsidRPr="00C87AC6" w:rsidRDefault="003776C3" w:rsidP="003776C3">
      <w:pPr>
        <w:tabs>
          <w:tab w:val="left" w:pos="1080"/>
          <w:tab w:val="left" w:pos="1440"/>
          <w:tab w:val="left" w:pos="1980"/>
          <w:tab w:val="left" w:pos="2790"/>
          <w:tab w:val="left" w:pos="6480"/>
        </w:tabs>
        <w:ind w:left="360" w:hanging="360"/>
        <w:rPr>
          <w:rFonts w:ascii="Times New Roman" w:hAnsi="Times New Roman"/>
          <w:b/>
          <w:color w:val="000000"/>
          <w:szCs w:val="24"/>
          <w:u w:val="single"/>
        </w:rPr>
      </w:pPr>
    </w:p>
    <w:p w14:paraId="7DB1ADC2" w14:textId="7309184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Agency:</w:t>
      </w:r>
      <w:r w:rsidR="006E7BE8" w:rsidRPr="00C87AC6">
        <w:rPr>
          <w:rFonts w:ascii="Times New Roman" w:hAnsi="Times New Roman"/>
          <w:color w:val="000000"/>
          <w:szCs w:val="24"/>
        </w:rPr>
        <w:tab/>
      </w:r>
      <w:r w:rsidRPr="00360333">
        <w:rPr>
          <w:rFonts w:ascii="Times New Roman" w:hAnsi="Times New Roman"/>
          <w:color w:val="000000"/>
          <w:szCs w:val="24"/>
        </w:rPr>
        <w:t xml:space="preserve"> </w:t>
      </w:r>
      <w:r w:rsidR="00360333" w:rsidRPr="00360333">
        <w:rPr>
          <w:rFonts w:ascii="Times New Roman" w:hAnsi="Times New Roman"/>
          <w:color w:val="000000"/>
          <w:szCs w:val="24"/>
        </w:rPr>
        <w:tab/>
      </w:r>
      <w:r w:rsidR="003776C3" w:rsidRPr="00C87AC6">
        <w:rPr>
          <w:rFonts w:ascii="Times New Roman" w:hAnsi="Times New Roman"/>
          <w:color w:val="000000"/>
          <w:szCs w:val="24"/>
          <w:u w:val="single"/>
        </w:rPr>
        <w:t>NIH</w:t>
      </w:r>
      <w:r w:rsidR="003776C3" w:rsidRPr="00C87AC6">
        <w:rPr>
          <w:rFonts w:ascii="Times New Roman" w:hAnsi="Times New Roman"/>
          <w:color w:val="000000"/>
          <w:szCs w:val="24"/>
        </w:rPr>
        <w:t xml:space="preserve">  </w:t>
      </w:r>
    </w:p>
    <w:p w14:paraId="2463F44C" w14:textId="3EF58C7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HL076852/076858</w:t>
      </w:r>
      <w:r w:rsidR="009D7891">
        <w:rPr>
          <w:rFonts w:ascii="Times New Roman" w:hAnsi="Times New Roman"/>
          <w:color w:val="000000"/>
          <w:szCs w:val="24"/>
        </w:rPr>
        <w:t xml:space="preserve"> </w:t>
      </w:r>
      <w:r w:rsidR="009D7891" w:rsidRPr="00C87AC6">
        <w:rPr>
          <w:rFonts w:ascii="Times New Roman" w:hAnsi="Times New Roman"/>
          <w:color w:val="000000"/>
          <w:szCs w:val="24"/>
        </w:rPr>
        <w:t>Pittsburgh Mind-Body Center</w:t>
      </w:r>
      <w:r w:rsidR="009D7891">
        <w:rPr>
          <w:rFonts w:ascii="Times New Roman" w:hAnsi="Times New Roman"/>
          <w:color w:val="000000"/>
          <w:szCs w:val="24"/>
        </w:rPr>
        <w:t xml:space="preserve"> Pilot Project</w:t>
      </w:r>
      <w:r w:rsidR="003776C3" w:rsidRPr="00C87AC6">
        <w:rPr>
          <w:rFonts w:ascii="Times New Roman" w:hAnsi="Times New Roman"/>
          <w:color w:val="000000"/>
          <w:szCs w:val="24"/>
        </w:rPr>
        <w:tab/>
      </w:r>
    </w:p>
    <w:p w14:paraId="299FD529" w14:textId="6D1AE3C8" w:rsidR="005668E0" w:rsidRPr="00C87AC6" w:rsidRDefault="005668E0" w:rsidP="005668E0">
      <w:pPr>
        <w:tabs>
          <w:tab w:val="left" w:pos="1080"/>
          <w:tab w:val="left" w:pos="1440"/>
          <w:tab w:val="left" w:pos="1980"/>
          <w:tab w:val="left" w:pos="2790"/>
          <w:tab w:val="left" w:pos="6480"/>
        </w:tabs>
        <w:ind w:left="1080" w:hanging="1080"/>
        <w:rPr>
          <w:rFonts w:ascii="Times New Roman" w:hAnsi="Times New Roman"/>
          <w:color w:val="000000"/>
          <w:szCs w:val="24"/>
        </w:rPr>
      </w:pPr>
      <w:r w:rsidRPr="00C87AC6">
        <w:rPr>
          <w:rFonts w:ascii="Times New Roman" w:hAnsi="Times New Roman"/>
          <w:color w:val="000000"/>
          <w:szCs w:val="24"/>
        </w:rPr>
        <w:t xml:space="preserve">Title: </w:t>
      </w:r>
      <w:r w:rsidR="007345A7" w:rsidRPr="00C87AC6">
        <w:rPr>
          <w:rFonts w:ascii="Times New Roman" w:hAnsi="Times New Roman"/>
          <w:color w:val="000000"/>
          <w:szCs w:val="24"/>
        </w:rPr>
        <w:tab/>
      </w:r>
      <w:r w:rsidR="00360333">
        <w:rPr>
          <w:rFonts w:ascii="Times New Roman" w:hAnsi="Times New Roman"/>
          <w:color w:val="000000"/>
          <w:szCs w:val="24"/>
        </w:rPr>
        <w:tab/>
      </w:r>
      <w:r w:rsidR="007345A7" w:rsidRPr="00C87AC6">
        <w:rPr>
          <w:rFonts w:ascii="Times New Roman" w:hAnsi="Times New Roman"/>
          <w:color w:val="000000"/>
          <w:szCs w:val="24"/>
        </w:rPr>
        <w:t>Cardiovascular</w:t>
      </w:r>
      <w:r w:rsidRPr="00C87AC6">
        <w:rPr>
          <w:rFonts w:ascii="Times New Roman" w:hAnsi="Times New Roman"/>
          <w:color w:val="000000"/>
          <w:szCs w:val="24"/>
        </w:rPr>
        <w:t xml:space="preserve"> </w:t>
      </w:r>
      <w:r w:rsidR="009D7891">
        <w:rPr>
          <w:rFonts w:ascii="Times New Roman" w:hAnsi="Times New Roman"/>
          <w:color w:val="000000"/>
          <w:szCs w:val="24"/>
        </w:rPr>
        <w:t>R</w:t>
      </w:r>
      <w:r w:rsidRPr="00C87AC6">
        <w:rPr>
          <w:rFonts w:ascii="Times New Roman" w:hAnsi="Times New Roman"/>
          <w:color w:val="000000"/>
          <w:szCs w:val="24"/>
        </w:rPr>
        <w:t xml:space="preserve">eactivity in </w:t>
      </w:r>
      <w:r w:rsidR="009D7891">
        <w:rPr>
          <w:rFonts w:ascii="Times New Roman" w:hAnsi="Times New Roman"/>
          <w:color w:val="000000"/>
          <w:szCs w:val="24"/>
        </w:rPr>
        <w:t>R</w:t>
      </w:r>
      <w:r w:rsidRPr="00C87AC6">
        <w:rPr>
          <w:rFonts w:ascii="Times New Roman" w:hAnsi="Times New Roman"/>
          <w:color w:val="000000"/>
          <w:szCs w:val="24"/>
        </w:rPr>
        <w:t xml:space="preserve">esponse to </w:t>
      </w:r>
      <w:r w:rsidR="009D7891">
        <w:rPr>
          <w:rFonts w:ascii="Times New Roman" w:hAnsi="Times New Roman"/>
          <w:color w:val="000000"/>
          <w:szCs w:val="24"/>
        </w:rPr>
        <w:t>P</w:t>
      </w:r>
      <w:r w:rsidRPr="00C87AC6">
        <w:rPr>
          <w:rFonts w:ascii="Times New Roman" w:hAnsi="Times New Roman"/>
          <w:color w:val="000000"/>
          <w:szCs w:val="24"/>
        </w:rPr>
        <w:t xml:space="preserve">erceived </w:t>
      </w:r>
      <w:r w:rsidR="009D7891">
        <w:rPr>
          <w:rFonts w:ascii="Times New Roman" w:hAnsi="Times New Roman"/>
          <w:color w:val="000000"/>
          <w:szCs w:val="24"/>
        </w:rPr>
        <w:t>S</w:t>
      </w:r>
      <w:r w:rsidRPr="00C87AC6">
        <w:rPr>
          <w:rFonts w:ascii="Times New Roman" w:hAnsi="Times New Roman"/>
          <w:color w:val="000000"/>
          <w:szCs w:val="24"/>
        </w:rPr>
        <w:t xml:space="preserve">uffering of a </w:t>
      </w:r>
      <w:r w:rsidR="009D7891">
        <w:rPr>
          <w:rFonts w:ascii="Times New Roman" w:hAnsi="Times New Roman"/>
          <w:color w:val="000000"/>
          <w:szCs w:val="24"/>
        </w:rPr>
        <w:t>S</w:t>
      </w:r>
      <w:r w:rsidRPr="00C87AC6">
        <w:rPr>
          <w:rFonts w:ascii="Times New Roman" w:hAnsi="Times New Roman"/>
          <w:color w:val="000000"/>
          <w:szCs w:val="24"/>
        </w:rPr>
        <w:t>pous</w:t>
      </w:r>
      <w:r w:rsidR="007345A7">
        <w:rPr>
          <w:rFonts w:ascii="Times New Roman" w:hAnsi="Times New Roman"/>
          <w:color w:val="000000"/>
          <w:szCs w:val="24"/>
        </w:rPr>
        <w:t>e</w:t>
      </w:r>
    </w:p>
    <w:p w14:paraId="73C15FA8" w14:textId="3BA16A17" w:rsidR="003776C3"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9D7891">
        <w:rPr>
          <w:rFonts w:ascii="Times New Roman" w:hAnsi="Times New Roman"/>
          <w:color w:val="000000"/>
          <w:szCs w:val="24"/>
        </w:rPr>
        <w:t>Joan Monin</w:t>
      </w:r>
    </w:p>
    <w:p w14:paraId="5C7FA119" w14:textId="3A6FC6B4" w:rsidR="005668E0"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360333">
        <w:rPr>
          <w:rFonts w:ascii="Times New Roman" w:hAnsi="Times New Roman"/>
          <w:color w:val="000000"/>
          <w:szCs w:val="24"/>
        </w:rPr>
        <w:tab/>
      </w:r>
      <w:r w:rsidRPr="00C87AC6">
        <w:rPr>
          <w:rFonts w:ascii="Times New Roman" w:hAnsi="Times New Roman"/>
          <w:color w:val="000000"/>
          <w:szCs w:val="24"/>
        </w:rPr>
        <w:t>$7,000</w:t>
      </w:r>
    </w:p>
    <w:p w14:paraId="275419AB" w14:textId="3A0F3D41" w:rsidR="003776C3"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7345A7">
        <w:rPr>
          <w:rFonts w:ascii="Times New Roman" w:hAnsi="Times New Roman"/>
          <w:color w:val="000000"/>
          <w:szCs w:val="24"/>
        </w:rPr>
        <w:t>9/01</w:t>
      </w:r>
      <w:r w:rsidR="003776C3" w:rsidRPr="00C87AC6">
        <w:rPr>
          <w:rFonts w:ascii="Times New Roman" w:hAnsi="Times New Roman"/>
          <w:color w:val="000000"/>
          <w:szCs w:val="24"/>
        </w:rPr>
        <w:t>2007-</w:t>
      </w:r>
      <w:r w:rsidR="007345A7">
        <w:rPr>
          <w:rFonts w:ascii="Times New Roman" w:hAnsi="Times New Roman"/>
          <w:color w:val="000000"/>
          <w:szCs w:val="24"/>
        </w:rPr>
        <w:t>8/30/</w:t>
      </w:r>
      <w:r w:rsidR="003776C3" w:rsidRPr="00C87AC6">
        <w:rPr>
          <w:rFonts w:ascii="Times New Roman" w:hAnsi="Times New Roman"/>
          <w:color w:val="000000"/>
          <w:szCs w:val="24"/>
        </w:rPr>
        <w:t>2008</w:t>
      </w:r>
    </w:p>
    <w:p w14:paraId="60EA5224" w14:textId="77777777" w:rsidR="00D77D34" w:rsidRDefault="00D77D34" w:rsidP="003776C3">
      <w:pPr>
        <w:tabs>
          <w:tab w:val="left" w:pos="1080"/>
          <w:tab w:val="left" w:pos="1440"/>
          <w:tab w:val="left" w:pos="1980"/>
          <w:tab w:val="left" w:pos="2790"/>
          <w:tab w:val="left" w:pos="6480"/>
        </w:tabs>
        <w:ind w:left="360" w:hanging="360"/>
        <w:rPr>
          <w:rFonts w:ascii="Times New Roman" w:hAnsi="Times New Roman"/>
          <w:color w:val="000000"/>
          <w:szCs w:val="24"/>
        </w:rPr>
      </w:pPr>
    </w:p>
    <w:p w14:paraId="1938033B" w14:textId="3F2E6383" w:rsidR="00B2534E" w:rsidRPr="00C87AC6" w:rsidRDefault="0055259A" w:rsidP="006B019C">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
          <w:i/>
          <w:iCs/>
          <w:color w:val="000000"/>
          <w:szCs w:val="24"/>
        </w:rPr>
        <w:tab/>
      </w:r>
      <w:bookmarkStart w:id="19" w:name="_Hlk175148542"/>
    </w:p>
    <w:bookmarkEnd w:id="19"/>
    <w:p w14:paraId="4BDDADB4" w14:textId="5D5EF17A"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r w:rsidRPr="00C87AC6">
        <w:rPr>
          <w:rFonts w:ascii="Times New Roman" w:hAnsi="Times New Roman"/>
          <w:b/>
          <w:color w:val="000000"/>
          <w:szCs w:val="24"/>
        </w:rPr>
        <w:t>Invited Speaking Engagements, Presentations, Symposia &amp; Workshops Not Affiliated with Yale</w:t>
      </w:r>
      <w:r w:rsidR="00765EF5">
        <w:rPr>
          <w:rFonts w:ascii="Times New Roman" w:hAnsi="Times New Roman"/>
          <w:b/>
          <w:color w:val="000000"/>
          <w:szCs w:val="24"/>
        </w:rPr>
        <w:t xml:space="preserve"> (Last 5 Years)</w:t>
      </w:r>
      <w:r w:rsidRPr="00C87AC6">
        <w:rPr>
          <w:rFonts w:ascii="Times New Roman" w:hAnsi="Times New Roman"/>
          <w:b/>
          <w:color w:val="000000"/>
          <w:szCs w:val="24"/>
        </w:rPr>
        <w:t>:</w:t>
      </w:r>
    </w:p>
    <w:p w14:paraId="125DB35A" w14:textId="77777777"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2FB638D2" w14:textId="77777777" w:rsidR="00DE6DDE" w:rsidRPr="00E918E7" w:rsidRDefault="00DE6DDE" w:rsidP="003776C3">
      <w:pPr>
        <w:tabs>
          <w:tab w:val="left" w:pos="1080"/>
          <w:tab w:val="left" w:pos="1440"/>
          <w:tab w:val="left" w:pos="1980"/>
          <w:tab w:val="left" w:pos="2790"/>
          <w:tab w:val="left" w:pos="6480"/>
        </w:tabs>
        <w:ind w:left="360" w:hanging="360"/>
        <w:rPr>
          <w:rFonts w:ascii="Times New Roman" w:hAnsi="Times New Roman"/>
          <w:b/>
          <w:i/>
          <w:iCs/>
          <w:color w:val="000000"/>
          <w:szCs w:val="24"/>
        </w:rPr>
      </w:pPr>
      <w:r w:rsidRPr="00E918E7">
        <w:rPr>
          <w:rFonts w:ascii="Times New Roman" w:hAnsi="Times New Roman"/>
          <w:b/>
          <w:i/>
          <w:iCs/>
          <w:color w:val="000000"/>
          <w:szCs w:val="24"/>
        </w:rPr>
        <w:t>International/National</w:t>
      </w:r>
    </w:p>
    <w:p w14:paraId="7CAEA1CF" w14:textId="1A270A32" w:rsidR="00DE6DDE"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016A6482" w14:textId="4AA0DA4B" w:rsidR="00530EB1" w:rsidRDefault="00530EB1" w:rsidP="00A70A71">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70A71">
        <w:rPr>
          <w:color w:val="000000"/>
        </w:rPr>
        <w:t xml:space="preserve">“Emotional </w:t>
      </w:r>
      <w:r w:rsidR="00DF1613">
        <w:rPr>
          <w:color w:val="000000"/>
        </w:rPr>
        <w:t>P</w:t>
      </w:r>
      <w:r w:rsidRPr="00A70A71">
        <w:rPr>
          <w:color w:val="000000"/>
        </w:rPr>
        <w:t xml:space="preserve">rocess and </w:t>
      </w:r>
      <w:r w:rsidR="00DF1613">
        <w:rPr>
          <w:color w:val="000000"/>
        </w:rPr>
        <w:t>F</w:t>
      </w:r>
      <w:r w:rsidRPr="00A70A71">
        <w:rPr>
          <w:color w:val="000000"/>
        </w:rPr>
        <w:t xml:space="preserve">amily </w:t>
      </w:r>
      <w:r w:rsidR="00A83E31">
        <w:rPr>
          <w:color w:val="000000"/>
        </w:rPr>
        <w:t>C</w:t>
      </w:r>
      <w:r w:rsidRPr="00A70A71">
        <w:rPr>
          <w:color w:val="000000"/>
        </w:rPr>
        <w:t>aregiving”, National Academies Expert Meeting on Empathy and</w:t>
      </w:r>
      <w:r w:rsidR="00F833DC" w:rsidRPr="00A70A71">
        <w:rPr>
          <w:color w:val="000000"/>
        </w:rPr>
        <w:t xml:space="preserve"> </w:t>
      </w:r>
      <w:r w:rsidRPr="00A70A71">
        <w:rPr>
          <w:color w:val="000000"/>
        </w:rPr>
        <w:t>Compassion: Leveraging Basic Research to Inform Intervention Development, Washington DC</w:t>
      </w:r>
      <w:r w:rsidR="00C00115" w:rsidRPr="00A70A71">
        <w:rPr>
          <w:color w:val="000000"/>
        </w:rPr>
        <w:t xml:space="preserve">, </w:t>
      </w:r>
      <w:proofErr w:type="gramStart"/>
      <w:r w:rsidR="009C50A7">
        <w:rPr>
          <w:color w:val="000000"/>
        </w:rPr>
        <w:t>September</w:t>
      </w:r>
      <w:r w:rsidR="00A83E31">
        <w:rPr>
          <w:color w:val="000000"/>
        </w:rPr>
        <w:t>,</w:t>
      </w:r>
      <w:proofErr w:type="gramEnd"/>
      <w:r w:rsidR="00A83E31">
        <w:rPr>
          <w:color w:val="000000"/>
        </w:rPr>
        <w:t xml:space="preserve"> </w:t>
      </w:r>
      <w:r w:rsidR="00C00115" w:rsidRPr="00A70A71">
        <w:rPr>
          <w:color w:val="000000"/>
        </w:rPr>
        <w:t>2019</w:t>
      </w:r>
    </w:p>
    <w:p w14:paraId="20C0BF67" w14:textId="77777777" w:rsidR="00D010EA" w:rsidRDefault="00D010EA" w:rsidP="00D010E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color w:val="000000"/>
        </w:rPr>
      </w:pPr>
    </w:p>
    <w:p w14:paraId="287F3340" w14:textId="7857679B" w:rsidR="008749DA" w:rsidRDefault="00D010EA" w:rsidP="008749DA">
      <w:pPr>
        <w:pStyle w:val="NormalWeb"/>
        <w:numPr>
          <w:ilvl w:val="0"/>
          <w:numId w:val="11"/>
        </w:numPr>
        <w:rPr>
          <w:bCs/>
          <w:color w:val="000000"/>
        </w:rPr>
      </w:pPr>
      <w:r w:rsidRPr="005923D9">
        <w:rPr>
          <w:bCs/>
          <w:color w:val="000000"/>
        </w:rPr>
        <w:t>“The Role of the Researcher in Helping Care Partners Empower Persons with Dementia”, Empowering Partnerships Training, Leading Age, Wallingford, CT</w:t>
      </w:r>
      <w:r w:rsidRPr="003461AC">
        <w:rPr>
          <w:bCs/>
          <w:color w:val="000000"/>
        </w:rPr>
        <w:t xml:space="preserve">, </w:t>
      </w:r>
      <w:proofErr w:type="gramStart"/>
      <w:r w:rsidR="004D3A49" w:rsidRPr="004D3A49">
        <w:rPr>
          <w:bCs/>
          <w:color w:val="000000"/>
        </w:rPr>
        <w:t>October</w:t>
      </w:r>
      <w:r w:rsidRPr="004D3A49">
        <w:rPr>
          <w:bCs/>
          <w:color w:val="000000"/>
        </w:rPr>
        <w:t>,</w:t>
      </w:r>
      <w:proofErr w:type="gramEnd"/>
      <w:r w:rsidRPr="004D3A49">
        <w:rPr>
          <w:bCs/>
          <w:color w:val="000000"/>
        </w:rPr>
        <w:t xml:space="preserve"> 2019 </w:t>
      </w:r>
    </w:p>
    <w:p w14:paraId="123D71FB" w14:textId="77777777" w:rsidR="00C35FCD" w:rsidRDefault="00C35FCD" w:rsidP="00C35FCD">
      <w:pPr>
        <w:pStyle w:val="NormalWeb"/>
        <w:ind w:left="450"/>
        <w:rPr>
          <w:bCs/>
          <w:color w:val="000000"/>
        </w:rPr>
      </w:pPr>
    </w:p>
    <w:p w14:paraId="1C714767" w14:textId="7D1DDB42" w:rsidR="00C35FCD" w:rsidRDefault="00C35FCD" w:rsidP="00C35FCD">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Spousal Caregivers”, Whitney Center, Hamden, CT, </w:t>
      </w:r>
      <w:proofErr w:type="gramStart"/>
      <w:r>
        <w:rPr>
          <w:bCs/>
          <w:color w:val="000000"/>
        </w:rPr>
        <w:t>October,</w:t>
      </w:r>
      <w:proofErr w:type="gramEnd"/>
      <w:r>
        <w:rPr>
          <w:bCs/>
          <w:color w:val="000000"/>
        </w:rPr>
        <w:t xml:space="preserve"> </w:t>
      </w:r>
      <w:r w:rsidRPr="008749DA">
        <w:rPr>
          <w:bCs/>
          <w:color w:val="000000"/>
        </w:rPr>
        <w:t xml:space="preserve">2019 </w:t>
      </w:r>
    </w:p>
    <w:p w14:paraId="730536CB" w14:textId="77777777" w:rsidR="00C35FCD" w:rsidRPr="004D3A49" w:rsidRDefault="00C35FCD" w:rsidP="00C35FCD">
      <w:pPr>
        <w:pStyle w:val="NormalWeb"/>
        <w:ind w:left="450"/>
        <w:rPr>
          <w:bCs/>
          <w:color w:val="000000"/>
        </w:rPr>
      </w:pPr>
    </w:p>
    <w:p w14:paraId="5188FDBD" w14:textId="5434E6F5" w:rsidR="008749DA" w:rsidRDefault="008749DA" w:rsidP="008749DA">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Caregivers for Persons with Dementia”, Institute for Learning in Retirement, New Haven, CT, </w:t>
      </w:r>
      <w:proofErr w:type="gramStart"/>
      <w:r w:rsidR="00914A7C">
        <w:rPr>
          <w:bCs/>
          <w:color w:val="000000"/>
        </w:rPr>
        <w:t>November,</w:t>
      </w:r>
      <w:proofErr w:type="gramEnd"/>
      <w:r w:rsidRPr="008749DA">
        <w:rPr>
          <w:bCs/>
          <w:color w:val="000000"/>
        </w:rPr>
        <w:t xml:space="preserve"> 2019</w:t>
      </w:r>
    </w:p>
    <w:p w14:paraId="530A0A98" w14:textId="77777777" w:rsidR="008749DA" w:rsidRDefault="008749DA" w:rsidP="008749DA">
      <w:pPr>
        <w:pStyle w:val="NormalWeb"/>
        <w:ind w:left="450"/>
        <w:rPr>
          <w:bCs/>
          <w:color w:val="000000"/>
        </w:rPr>
      </w:pPr>
    </w:p>
    <w:p w14:paraId="385967F2" w14:textId="3FBB250E" w:rsidR="008749DA" w:rsidRDefault="008749DA" w:rsidP="008749DA">
      <w:pPr>
        <w:pStyle w:val="NormalWeb"/>
        <w:numPr>
          <w:ilvl w:val="0"/>
          <w:numId w:val="11"/>
        </w:numPr>
        <w:rPr>
          <w:bCs/>
          <w:color w:val="000000"/>
        </w:rPr>
      </w:pPr>
      <w:r w:rsidRPr="008749DA">
        <w:rPr>
          <w:bCs/>
          <w:color w:val="000000"/>
        </w:rPr>
        <w:t xml:space="preserve">“The Interpersonal Effects of Suffering and Compassion in Older Adult Caregiving”, University of Hartford Psychology Department Colloquium, Hartford CT, </w:t>
      </w:r>
      <w:proofErr w:type="gramStart"/>
      <w:r w:rsidR="0055558E" w:rsidRPr="0055558E">
        <w:rPr>
          <w:bCs/>
          <w:color w:val="000000"/>
        </w:rPr>
        <w:t>December</w:t>
      </w:r>
      <w:r w:rsidRPr="0055558E">
        <w:rPr>
          <w:bCs/>
          <w:color w:val="000000"/>
        </w:rPr>
        <w:t>,</w:t>
      </w:r>
      <w:proofErr w:type="gramEnd"/>
      <w:r w:rsidRPr="0055558E">
        <w:rPr>
          <w:bCs/>
          <w:color w:val="000000"/>
        </w:rPr>
        <w:t xml:space="preserve"> 2019</w:t>
      </w:r>
    </w:p>
    <w:p w14:paraId="47453DE9" w14:textId="77777777" w:rsidR="00C35FCD" w:rsidRDefault="00C35FCD" w:rsidP="00C35FCD">
      <w:pPr>
        <w:pStyle w:val="NormalWeb"/>
        <w:ind w:left="450"/>
        <w:rPr>
          <w:bCs/>
          <w:color w:val="000000"/>
        </w:rPr>
      </w:pPr>
    </w:p>
    <w:p w14:paraId="6862B96C" w14:textId="77777777" w:rsidR="00C35FCD" w:rsidRDefault="00C35FCD" w:rsidP="00C35FCD">
      <w:pPr>
        <w:pStyle w:val="NormalWeb"/>
        <w:numPr>
          <w:ilvl w:val="0"/>
          <w:numId w:val="11"/>
        </w:numPr>
        <w:rPr>
          <w:color w:val="000000"/>
        </w:rPr>
      </w:pPr>
      <w:r w:rsidRPr="00B239D2">
        <w:rPr>
          <w:color w:val="000000"/>
        </w:rPr>
        <w:t xml:space="preserve">“A Daily Self-Regulation Intervention for Spouses of Persons with </w:t>
      </w:r>
      <w:r w:rsidRPr="00A70A71">
        <w:rPr>
          <w:color w:val="000000"/>
        </w:rPr>
        <w:t>Early-Stage</w:t>
      </w:r>
      <w:r w:rsidRPr="00B239D2">
        <w:rPr>
          <w:color w:val="000000"/>
        </w:rPr>
        <w:t xml:space="preserve"> Dementia: Exploring Interpersonal Mechanisms for Both Partners’ Outcomes”, University of California, Berkeley, Psychology Clinical Science Department Colloquium</w:t>
      </w:r>
      <w:r w:rsidRPr="007B5F83">
        <w:rPr>
          <w:color w:val="000000"/>
        </w:rPr>
        <w:t xml:space="preserve">, Berkely, CA, </w:t>
      </w:r>
      <w:proofErr w:type="gramStart"/>
      <w:r>
        <w:rPr>
          <w:color w:val="000000"/>
        </w:rPr>
        <w:t>December,</w:t>
      </w:r>
      <w:proofErr w:type="gramEnd"/>
      <w:r>
        <w:rPr>
          <w:color w:val="000000"/>
        </w:rPr>
        <w:t xml:space="preserve"> </w:t>
      </w:r>
      <w:r w:rsidRPr="007B5F83">
        <w:rPr>
          <w:color w:val="000000"/>
        </w:rPr>
        <w:t>2019</w:t>
      </w:r>
    </w:p>
    <w:p w14:paraId="54C3B11B" w14:textId="77777777" w:rsidR="00FF1553" w:rsidRPr="00543787" w:rsidRDefault="00FF1553" w:rsidP="00FF1553">
      <w:pPr>
        <w:tabs>
          <w:tab w:val="left" w:pos="1080"/>
          <w:tab w:val="left" w:pos="1440"/>
          <w:tab w:val="left" w:pos="1980"/>
          <w:tab w:val="left" w:pos="2790"/>
          <w:tab w:val="left" w:pos="6480"/>
        </w:tabs>
        <w:rPr>
          <w:rFonts w:ascii="Times New Roman" w:hAnsi="Times New Roman"/>
          <w:bCs/>
          <w:color w:val="000000"/>
          <w:szCs w:val="24"/>
        </w:rPr>
      </w:pPr>
    </w:p>
    <w:p w14:paraId="726E4560" w14:textId="77777777" w:rsidR="00FF1553" w:rsidRPr="00A70A71" w:rsidRDefault="00FF1553" w:rsidP="00FF1553">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“Interpersonal Processes and Health: A Life Course Developmental Perspective”, Association for Psychological Sciences Annual Convention, Chicago, IL</w:t>
      </w:r>
      <w:r>
        <w:rPr>
          <w:rFonts w:ascii="Times New Roman" w:hAnsi="Times New Roman" w:cs="Times New Roman"/>
          <w:bCs/>
          <w:color w:val="000000"/>
        </w:rPr>
        <w:t xml:space="preserve">, </w:t>
      </w:r>
      <w:proofErr w:type="gramStart"/>
      <w:r>
        <w:rPr>
          <w:rFonts w:ascii="Times New Roman" w:hAnsi="Times New Roman" w:cs="Times New Roman"/>
          <w:bCs/>
          <w:color w:val="000000"/>
        </w:rPr>
        <w:t>May</w:t>
      </w:r>
      <w:r w:rsidRPr="00A70A71">
        <w:rPr>
          <w:rFonts w:ascii="Times New Roman" w:hAnsi="Times New Roman" w:cs="Times New Roman"/>
          <w:bCs/>
          <w:color w:val="000000"/>
        </w:rPr>
        <w:t>,</w:t>
      </w:r>
      <w:proofErr w:type="gramEnd"/>
      <w:r w:rsidRPr="00A70A71">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323C2282" w14:textId="77777777" w:rsidR="00C35FCD" w:rsidRPr="0055558E" w:rsidRDefault="00C35FCD" w:rsidP="00C35FCD">
      <w:pPr>
        <w:pStyle w:val="NormalWeb"/>
        <w:ind w:left="450"/>
        <w:rPr>
          <w:bCs/>
          <w:color w:val="000000"/>
        </w:rPr>
      </w:pPr>
    </w:p>
    <w:p w14:paraId="1A2C8B2D"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Role of a Researcher in LiveWell’s Empowering Partnerships Project”, AARP CT, </w:t>
      </w:r>
      <w:proofErr w:type="spellStart"/>
      <w:r w:rsidRPr="00A70A71">
        <w:rPr>
          <w:rFonts w:ascii="Times New Roman" w:hAnsi="Times New Roman" w:cs="Times New Roman"/>
          <w:bCs/>
          <w:color w:val="000000"/>
        </w:rPr>
        <w:t>Liveability</w:t>
      </w:r>
      <w:proofErr w:type="spellEnd"/>
      <w:r w:rsidRPr="00A70A71">
        <w:rPr>
          <w:rFonts w:ascii="Times New Roman" w:hAnsi="Times New Roman" w:cs="Times New Roman"/>
          <w:bCs/>
          <w:color w:val="000000"/>
        </w:rPr>
        <w:t xml:space="preserve"> </w:t>
      </w:r>
      <w:r w:rsidRPr="003A15D9">
        <w:rPr>
          <w:rFonts w:ascii="Times New Roman" w:hAnsi="Times New Roman" w:cs="Times New Roman"/>
          <w:bCs/>
          <w:color w:val="000000"/>
        </w:rPr>
        <w:t>Conference</w:t>
      </w:r>
      <w:r>
        <w:rPr>
          <w:rFonts w:ascii="Times New Roman" w:hAnsi="Times New Roman" w:cs="Times New Roman"/>
          <w:bCs/>
          <w:color w:val="000000"/>
        </w:rPr>
        <w:t>,</w:t>
      </w:r>
      <w:r w:rsidRPr="003A15D9">
        <w:rPr>
          <w:rFonts w:ascii="Times New Roman" w:hAnsi="Times New Roman" w:cs="Times New Roman"/>
          <w:bCs/>
          <w:color w:val="000000"/>
        </w:rPr>
        <w:t xml:space="preserve"> </w:t>
      </w:r>
      <w:proofErr w:type="gramStart"/>
      <w:r w:rsidRPr="003A15D9">
        <w:rPr>
          <w:rFonts w:ascii="Times New Roman" w:hAnsi="Times New Roman" w:cs="Times New Roman"/>
          <w:bCs/>
          <w:color w:val="000000"/>
        </w:rPr>
        <w:t>June,</w:t>
      </w:r>
      <w:proofErr w:type="gramEnd"/>
      <w:r w:rsidRPr="003A15D9">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pandemic)</w:t>
      </w:r>
    </w:p>
    <w:p w14:paraId="39E3FDC9" w14:textId="77777777" w:rsidR="00C35FCD" w:rsidRPr="00543787" w:rsidRDefault="00C35FCD" w:rsidP="00C35FCD">
      <w:pPr>
        <w:tabs>
          <w:tab w:val="left" w:pos="1080"/>
          <w:tab w:val="left" w:pos="1440"/>
          <w:tab w:val="left" w:pos="1980"/>
          <w:tab w:val="left" w:pos="2790"/>
          <w:tab w:val="left" w:pos="6480"/>
        </w:tabs>
        <w:rPr>
          <w:rFonts w:ascii="Times New Roman" w:hAnsi="Times New Roman"/>
          <w:bCs/>
          <w:color w:val="000000"/>
          <w:szCs w:val="24"/>
        </w:rPr>
      </w:pPr>
    </w:p>
    <w:p w14:paraId="7A8BE9F3"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“A Daily Self-Regulation Intervention for Spouses of Persons with Early-Stage Dementia: Implications for the Quality of Life of Both Partners”, Amsterdam University Medical Center, Amsterdam, The Netherlands</w:t>
      </w:r>
      <w:r>
        <w:rPr>
          <w:rFonts w:ascii="Times New Roman" w:hAnsi="Times New Roman" w:cs="Times New Roman"/>
          <w:bCs/>
          <w:color w:val="000000"/>
        </w:rPr>
        <w:t xml:space="preserve">, </w:t>
      </w:r>
      <w:proofErr w:type="gramStart"/>
      <w:r>
        <w:rPr>
          <w:rFonts w:ascii="Times New Roman" w:hAnsi="Times New Roman" w:cs="Times New Roman"/>
          <w:bCs/>
          <w:color w:val="000000"/>
        </w:rPr>
        <w:t>June</w:t>
      </w:r>
      <w:r w:rsidRPr="00A70A71">
        <w:rPr>
          <w:rFonts w:ascii="Times New Roman" w:hAnsi="Times New Roman" w:cs="Times New Roman"/>
          <w:bCs/>
          <w:color w:val="000000"/>
        </w:rPr>
        <w:t>,</w:t>
      </w:r>
      <w:proofErr w:type="gramEnd"/>
      <w:r w:rsidRPr="00A70A71">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7D1C06DE" w14:textId="77777777" w:rsidR="008749DA" w:rsidRPr="00D010EA" w:rsidRDefault="008749DA" w:rsidP="008749DA">
      <w:pPr>
        <w:pStyle w:val="NormalWeb"/>
        <w:rPr>
          <w:bCs/>
          <w:color w:val="000000"/>
        </w:rPr>
      </w:pPr>
    </w:p>
    <w:p w14:paraId="014429EC" w14:textId="74482CC1" w:rsidR="00F60607" w:rsidRPr="00C858DB" w:rsidRDefault="00F60607" w:rsidP="00A70A71">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Emotional Health of Persons with Dementia and their Caregivers”, National Research Summit on Care, Services, and Supports for Persons with Dementia and their Caregivers, National Institutes of Health, Bethesda, </w:t>
      </w:r>
      <w:r w:rsidRPr="00C858DB">
        <w:rPr>
          <w:rFonts w:ascii="Times New Roman" w:hAnsi="Times New Roman" w:cs="Times New Roman"/>
          <w:bCs/>
          <w:color w:val="000000"/>
        </w:rPr>
        <w:t xml:space="preserve">MD, </w:t>
      </w:r>
      <w:proofErr w:type="gramStart"/>
      <w:r w:rsidR="00C858DB" w:rsidRPr="00C858DB">
        <w:rPr>
          <w:rFonts w:ascii="Times New Roman" w:hAnsi="Times New Roman" w:cs="Times New Roman"/>
          <w:bCs/>
          <w:color w:val="000000"/>
        </w:rPr>
        <w:t>August</w:t>
      </w:r>
      <w:r w:rsidR="00C00115" w:rsidRPr="00C858DB">
        <w:rPr>
          <w:rFonts w:ascii="Times New Roman" w:hAnsi="Times New Roman" w:cs="Times New Roman"/>
          <w:bCs/>
          <w:color w:val="000000"/>
        </w:rPr>
        <w:t>,</w:t>
      </w:r>
      <w:proofErr w:type="gramEnd"/>
      <w:r w:rsidR="00C00115" w:rsidRPr="00C858DB">
        <w:rPr>
          <w:rFonts w:ascii="Times New Roman" w:hAnsi="Times New Roman" w:cs="Times New Roman"/>
          <w:bCs/>
          <w:color w:val="000000"/>
        </w:rPr>
        <w:t xml:space="preserve"> 2020</w:t>
      </w:r>
      <w:r w:rsidR="00C858DB" w:rsidRPr="00C858DB">
        <w:rPr>
          <w:rFonts w:ascii="Times New Roman" w:hAnsi="Times New Roman" w:cs="Times New Roman"/>
          <w:bCs/>
          <w:color w:val="000000"/>
        </w:rPr>
        <w:t xml:space="preserve"> (virtual)</w:t>
      </w:r>
    </w:p>
    <w:p w14:paraId="03F47D26" w14:textId="77777777" w:rsidR="00F60607" w:rsidRPr="00A70A71" w:rsidRDefault="00F60607" w:rsidP="00C114A7">
      <w:pPr>
        <w:tabs>
          <w:tab w:val="left" w:pos="1080"/>
          <w:tab w:val="left" w:pos="1440"/>
          <w:tab w:val="left" w:pos="1980"/>
          <w:tab w:val="left" w:pos="2790"/>
          <w:tab w:val="left" w:pos="6480"/>
        </w:tabs>
        <w:rPr>
          <w:rFonts w:ascii="Times New Roman" w:hAnsi="Times New Roman"/>
          <w:bCs/>
          <w:color w:val="000000"/>
          <w:szCs w:val="24"/>
        </w:rPr>
      </w:pPr>
    </w:p>
    <w:p w14:paraId="5354E424" w14:textId="77777777" w:rsidR="0055424F" w:rsidRPr="003461AC" w:rsidRDefault="0055424F" w:rsidP="0055424F">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rPr>
      </w:pPr>
      <w:r>
        <w:rPr>
          <w:color w:val="000000"/>
        </w:rPr>
        <w:t>“</w:t>
      </w:r>
      <w:r w:rsidRPr="004F39A0">
        <w:rPr>
          <w:iCs/>
          <w:color w:val="000000"/>
        </w:rPr>
        <w:t>The Emotional Lives of Persons with Dementia and their Care Partnership</w:t>
      </w:r>
      <w:r>
        <w:rPr>
          <w:iCs/>
          <w:color w:val="000000"/>
        </w:rPr>
        <w:t>”</w:t>
      </w:r>
      <w:r w:rsidRPr="004F39A0">
        <w:rPr>
          <w:iCs/>
          <w:color w:val="000000"/>
        </w:rPr>
        <w:t>, AARP CT Webinar Wednesday Serie</w:t>
      </w:r>
      <w:r w:rsidRPr="003461AC">
        <w:rPr>
          <w:iCs/>
          <w:color w:val="000000"/>
        </w:rPr>
        <w:t xml:space="preserve">s, Virtual, </w:t>
      </w:r>
      <w:proofErr w:type="gramStart"/>
      <w:r>
        <w:rPr>
          <w:iCs/>
          <w:color w:val="000000"/>
        </w:rPr>
        <w:t>September,</w:t>
      </w:r>
      <w:proofErr w:type="gramEnd"/>
      <w:r>
        <w:rPr>
          <w:iCs/>
          <w:color w:val="000000"/>
        </w:rPr>
        <w:t xml:space="preserve"> </w:t>
      </w:r>
      <w:r w:rsidRPr="003461AC">
        <w:rPr>
          <w:iCs/>
          <w:color w:val="000000"/>
        </w:rPr>
        <w:t>2020</w:t>
      </w:r>
    </w:p>
    <w:p w14:paraId="08D168AA" w14:textId="77777777" w:rsidR="005D7AA9" w:rsidRDefault="005D7AA9" w:rsidP="00543787">
      <w:pPr>
        <w:tabs>
          <w:tab w:val="left" w:pos="1080"/>
          <w:tab w:val="left" w:pos="1440"/>
          <w:tab w:val="left" w:pos="1980"/>
          <w:tab w:val="left" w:pos="2790"/>
          <w:tab w:val="left" w:pos="6480"/>
        </w:tabs>
        <w:rPr>
          <w:rFonts w:ascii="Times New Roman" w:hAnsi="Times New Roman"/>
          <w:bCs/>
          <w:color w:val="000000"/>
          <w:szCs w:val="24"/>
        </w:rPr>
      </w:pPr>
    </w:p>
    <w:p w14:paraId="73155996" w14:textId="53744999" w:rsidR="005D7AA9" w:rsidRDefault="00C00115" w:rsidP="00CF72E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w:t>
      </w:r>
      <w:r w:rsidR="005D7AA9" w:rsidRPr="00A70A71">
        <w:rPr>
          <w:rFonts w:ascii="Times New Roman" w:hAnsi="Times New Roman" w:cs="Times New Roman"/>
          <w:color w:val="000000"/>
        </w:rPr>
        <w:t xml:space="preserve">Designing a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esearch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roject </w:t>
      </w:r>
      <w:r w:rsidR="00B0724F">
        <w:rPr>
          <w:rFonts w:ascii="Times New Roman" w:hAnsi="Times New Roman" w:cs="Times New Roman"/>
          <w:color w:val="000000"/>
        </w:rPr>
        <w:t>T</w:t>
      </w:r>
      <w:r w:rsidR="005D7AA9" w:rsidRPr="00A70A71">
        <w:rPr>
          <w:rFonts w:ascii="Times New Roman" w:hAnsi="Times New Roman" w:cs="Times New Roman"/>
          <w:color w:val="000000"/>
        </w:rPr>
        <w:t xml:space="preserve">hat </w:t>
      </w:r>
      <w:r w:rsidR="00B0724F">
        <w:rPr>
          <w:rFonts w:ascii="Times New Roman" w:hAnsi="Times New Roman" w:cs="Times New Roman"/>
          <w:color w:val="000000"/>
        </w:rPr>
        <w:t>A</w:t>
      </w:r>
      <w:r w:rsidR="005D7AA9" w:rsidRPr="00A70A71">
        <w:rPr>
          <w:rFonts w:ascii="Times New Roman" w:hAnsi="Times New Roman" w:cs="Times New Roman"/>
          <w:color w:val="000000"/>
        </w:rPr>
        <w:t xml:space="preserve">ddresses </w:t>
      </w:r>
      <w:r w:rsidR="00B0724F">
        <w:rPr>
          <w:rFonts w:ascii="Times New Roman" w:hAnsi="Times New Roman" w:cs="Times New Roman"/>
          <w:color w:val="000000"/>
        </w:rPr>
        <w:t>B</w:t>
      </w:r>
      <w:r w:rsidR="005D7AA9" w:rsidRPr="00A70A71">
        <w:rPr>
          <w:rFonts w:ascii="Times New Roman" w:hAnsi="Times New Roman" w:cs="Times New Roman"/>
          <w:color w:val="000000"/>
        </w:rPr>
        <w:t xml:space="preserve">oth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ecipient and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aregiver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rocesses in ADRD </w:t>
      </w:r>
      <w:r w:rsidRPr="00A70A71">
        <w:rPr>
          <w:rFonts w:ascii="Times New Roman" w:hAnsi="Times New Roman" w:cs="Times New Roman"/>
          <w:color w:val="000000"/>
        </w:rPr>
        <w:t>R</w:t>
      </w:r>
      <w:r w:rsidR="005D7AA9" w:rsidRPr="00A70A71">
        <w:rPr>
          <w:rFonts w:ascii="Times New Roman" w:hAnsi="Times New Roman" w:cs="Times New Roman"/>
          <w:color w:val="000000"/>
        </w:rPr>
        <w:t>esearch</w:t>
      </w:r>
      <w:r w:rsidRPr="00A70A71">
        <w:rPr>
          <w:rFonts w:ascii="Times New Roman" w:hAnsi="Times New Roman" w:cs="Times New Roman"/>
          <w:color w:val="000000"/>
        </w:rPr>
        <w:t>”</w:t>
      </w:r>
      <w:r w:rsidR="005D7AA9" w:rsidRPr="00A70A71">
        <w:rPr>
          <w:rFonts w:ascii="Times New Roman" w:hAnsi="Times New Roman" w:cs="Times New Roman"/>
          <w:color w:val="000000"/>
        </w:rPr>
        <w:t>,</w:t>
      </w:r>
      <w:r w:rsidRPr="00A70A71">
        <w:rPr>
          <w:rFonts w:ascii="Times New Roman" w:hAnsi="Times New Roman" w:cs="Times New Roman"/>
          <w:color w:val="000000"/>
        </w:rPr>
        <w:t xml:space="preserve"> USC Edward R. Roybal Institute on Aging, Conference on Interdisciplinary Aging Research to Address Health Disparities in Alzheimer’s Disease and Related Dementias,</w:t>
      </w:r>
      <w:r w:rsidR="00CF72EF" w:rsidRPr="00A70A71">
        <w:rPr>
          <w:rFonts w:ascii="Times New Roman" w:hAnsi="Times New Roman" w:cs="Times New Roman"/>
          <w:color w:val="000000"/>
        </w:rPr>
        <w:t xml:space="preserve"> </w:t>
      </w:r>
      <w:proofErr w:type="gramStart"/>
      <w:r w:rsidR="0034508C">
        <w:rPr>
          <w:rFonts w:ascii="Times New Roman" w:hAnsi="Times New Roman" w:cs="Times New Roman"/>
          <w:color w:val="000000"/>
        </w:rPr>
        <w:t>October</w:t>
      </w:r>
      <w:r w:rsidR="00B0724F">
        <w:rPr>
          <w:rFonts w:ascii="Times New Roman" w:hAnsi="Times New Roman" w:cs="Times New Roman"/>
          <w:color w:val="000000"/>
        </w:rPr>
        <w:t>,</w:t>
      </w:r>
      <w:proofErr w:type="gramEnd"/>
      <w:r w:rsidR="00B0724F">
        <w:rPr>
          <w:rFonts w:ascii="Times New Roman" w:hAnsi="Times New Roman" w:cs="Times New Roman"/>
          <w:color w:val="000000"/>
        </w:rPr>
        <w:t xml:space="preserve"> </w:t>
      </w:r>
      <w:r w:rsidR="00CF72EF" w:rsidRPr="00A70A71">
        <w:rPr>
          <w:rFonts w:ascii="Times New Roman" w:hAnsi="Times New Roman" w:cs="Times New Roman"/>
          <w:color w:val="000000"/>
        </w:rPr>
        <w:t>2</w:t>
      </w:r>
      <w:r w:rsidRPr="00A70A71">
        <w:rPr>
          <w:rFonts w:ascii="Times New Roman" w:hAnsi="Times New Roman" w:cs="Times New Roman"/>
          <w:color w:val="000000"/>
        </w:rPr>
        <w:t>020</w:t>
      </w:r>
    </w:p>
    <w:p w14:paraId="564335EA" w14:textId="77777777" w:rsidR="008749DA"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7D9BBF88" w14:textId="47395240" w:rsidR="008749DA" w:rsidRPr="003461AC" w:rsidRDefault="008749DA" w:rsidP="008749DA">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Emotional Lives of Persons with Dementia and their Care Partners”, </w:t>
      </w:r>
      <w:r w:rsidRPr="00266F0E">
        <w:rPr>
          <w:color w:val="000000"/>
        </w:rPr>
        <w:t xml:space="preserve">Dementia Fundamentals, </w:t>
      </w:r>
      <w:r w:rsidRPr="003461AC">
        <w:rPr>
          <w:color w:val="000000"/>
        </w:rPr>
        <w:t xml:space="preserve">Quinnipiac University, Hamden, CT, </w:t>
      </w:r>
      <w:proofErr w:type="gramStart"/>
      <w:r w:rsidR="008651DD">
        <w:rPr>
          <w:color w:val="000000"/>
        </w:rPr>
        <w:t>April</w:t>
      </w:r>
      <w:r w:rsidR="00EC6A5C">
        <w:rPr>
          <w:color w:val="000000"/>
        </w:rPr>
        <w:t>,</w:t>
      </w:r>
      <w:proofErr w:type="gramEnd"/>
      <w:r>
        <w:rPr>
          <w:color w:val="000000"/>
        </w:rPr>
        <w:t xml:space="preserve"> </w:t>
      </w:r>
      <w:r w:rsidRPr="003461AC">
        <w:rPr>
          <w:color w:val="000000"/>
        </w:rPr>
        <w:t>2020</w:t>
      </w:r>
    </w:p>
    <w:p w14:paraId="67F6F3E0" w14:textId="77777777" w:rsidR="008749DA" w:rsidRPr="00A70A71"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2896D082" w14:textId="77777777" w:rsidR="0055424F" w:rsidRDefault="0055424F" w:rsidP="0055424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“Dyadic Designs versus Proxy Reported Outcomes</w:t>
      </w:r>
      <w:r>
        <w:rPr>
          <w:rFonts w:ascii="Times New Roman" w:hAnsi="Times New Roman" w:cs="Times New Roman"/>
          <w:color w:val="000000"/>
        </w:rPr>
        <w:t>”</w:t>
      </w:r>
      <w:r w:rsidRPr="00A70A71">
        <w:rPr>
          <w:rFonts w:ascii="Times New Roman" w:hAnsi="Times New Roman" w:cs="Times New Roman"/>
          <w:color w:val="000000"/>
        </w:rPr>
        <w:t>, Break-Out Training Session Leader, NIA IMPACT Collaboratory Annual Meeting,</w:t>
      </w:r>
      <w:r>
        <w:rPr>
          <w:rFonts w:ascii="Times New Roman" w:hAnsi="Times New Roman" w:cs="Times New Roman"/>
          <w:color w:val="000000"/>
        </w:rPr>
        <w:t xml:space="preserve"> Virtual,</w:t>
      </w:r>
      <w:r w:rsidRPr="00A70A71">
        <w:rPr>
          <w:rFonts w:ascii="Times New Roman" w:hAnsi="Times New Roman" w:cs="Times New Roman"/>
          <w:color w:val="000000"/>
        </w:rPr>
        <w:t xml:space="preserve"> </w:t>
      </w:r>
      <w:proofErr w:type="gramStart"/>
      <w:r>
        <w:rPr>
          <w:rFonts w:ascii="Times New Roman" w:hAnsi="Times New Roman" w:cs="Times New Roman"/>
          <w:color w:val="000000"/>
        </w:rPr>
        <w:t>April,</w:t>
      </w:r>
      <w:proofErr w:type="gramEnd"/>
      <w:r>
        <w:rPr>
          <w:rFonts w:ascii="Times New Roman" w:hAnsi="Times New Roman" w:cs="Times New Roman"/>
          <w:color w:val="000000"/>
        </w:rPr>
        <w:t xml:space="preserve"> </w:t>
      </w:r>
      <w:r w:rsidRPr="00A70A71">
        <w:rPr>
          <w:rFonts w:ascii="Times New Roman" w:hAnsi="Times New Roman" w:cs="Times New Roman"/>
          <w:color w:val="000000"/>
        </w:rPr>
        <w:t>2021</w:t>
      </w:r>
    </w:p>
    <w:p w14:paraId="0B4D045B" w14:textId="77777777" w:rsidR="005D7AA9" w:rsidRPr="00A70A71" w:rsidRDefault="005D7AA9" w:rsidP="005D7AA9">
      <w:pPr>
        <w:tabs>
          <w:tab w:val="left" w:pos="1080"/>
          <w:tab w:val="left" w:pos="1440"/>
          <w:tab w:val="left" w:pos="1980"/>
          <w:tab w:val="left" w:pos="2790"/>
          <w:tab w:val="left" w:pos="6480"/>
        </w:tabs>
        <w:ind w:left="360" w:hanging="360"/>
        <w:rPr>
          <w:rFonts w:ascii="Times New Roman" w:hAnsi="Times New Roman"/>
          <w:color w:val="000000"/>
          <w:szCs w:val="24"/>
          <w:highlight w:val="yellow"/>
        </w:rPr>
      </w:pPr>
    </w:p>
    <w:p w14:paraId="14FC6EC5" w14:textId="5D39C78C" w:rsidR="005D7AA9" w:rsidRPr="00A70A71" w:rsidRDefault="00C97F54" w:rsidP="0028503E">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“Dyadic </w:t>
      </w:r>
      <w:r w:rsidR="007D350E">
        <w:rPr>
          <w:rFonts w:ascii="Times New Roman" w:hAnsi="Times New Roman" w:cs="Times New Roman"/>
          <w:color w:val="000000"/>
        </w:rPr>
        <w:t>D</w:t>
      </w:r>
      <w:r w:rsidRPr="00A70A71">
        <w:rPr>
          <w:rFonts w:ascii="Times New Roman" w:hAnsi="Times New Roman" w:cs="Times New Roman"/>
          <w:color w:val="000000"/>
        </w:rPr>
        <w:t xml:space="preserve">ata </w:t>
      </w:r>
      <w:r w:rsidR="007D350E">
        <w:rPr>
          <w:rFonts w:ascii="Times New Roman" w:hAnsi="Times New Roman" w:cs="Times New Roman"/>
          <w:color w:val="000000"/>
        </w:rPr>
        <w:t>A</w:t>
      </w:r>
      <w:r w:rsidRPr="00A70A71">
        <w:rPr>
          <w:rFonts w:ascii="Times New Roman" w:hAnsi="Times New Roman" w:cs="Times New Roman"/>
          <w:color w:val="000000"/>
        </w:rPr>
        <w:t xml:space="preserve">nalysis in ADRD </w:t>
      </w:r>
      <w:r w:rsidR="007D350E">
        <w:rPr>
          <w:rFonts w:ascii="Times New Roman" w:hAnsi="Times New Roman" w:cs="Times New Roman"/>
          <w:color w:val="000000"/>
        </w:rPr>
        <w:t>C</w:t>
      </w:r>
      <w:r w:rsidRPr="00A70A71">
        <w:rPr>
          <w:rFonts w:ascii="Times New Roman" w:hAnsi="Times New Roman" w:cs="Times New Roman"/>
          <w:color w:val="000000"/>
        </w:rPr>
        <w:t xml:space="preserve">aregiving </w:t>
      </w:r>
      <w:r w:rsidR="007D350E">
        <w:rPr>
          <w:rFonts w:ascii="Times New Roman" w:hAnsi="Times New Roman" w:cs="Times New Roman"/>
          <w:color w:val="000000"/>
        </w:rPr>
        <w:t>R</w:t>
      </w:r>
      <w:r w:rsidRPr="00A70A71">
        <w:rPr>
          <w:rFonts w:ascii="Times New Roman" w:hAnsi="Times New Roman" w:cs="Times New Roman"/>
          <w:color w:val="000000"/>
        </w:rPr>
        <w:t>esearch</w:t>
      </w:r>
      <w:r w:rsidR="005D7AA9" w:rsidRPr="00A70A71">
        <w:rPr>
          <w:rFonts w:ascii="Times New Roman" w:hAnsi="Times New Roman" w:cs="Times New Roman"/>
          <w:color w:val="000000"/>
        </w:rPr>
        <w:t>, Texas Regional CTSA</w:t>
      </w:r>
      <w:r w:rsidR="001045BB">
        <w:rPr>
          <w:rFonts w:ascii="Times New Roman" w:hAnsi="Times New Roman" w:cs="Times New Roman"/>
          <w:color w:val="000000"/>
        </w:rPr>
        <w:t xml:space="preserve"> </w:t>
      </w:r>
      <w:r w:rsidR="00ED6514" w:rsidRPr="00A70A71">
        <w:rPr>
          <w:rFonts w:ascii="Times New Roman" w:hAnsi="Times New Roman" w:cs="Times New Roman"/>
          <w:color w:val="000000"/>
        </w:rPr>
        <w:t>C</w:t>
      </w:r>
      <w:r w:rsidR="005D7AA9" w:rsidRPr="00A70A71">
        <w:rPr>
          <w:rFonts w:ascii="Times New Roman" w:hAnsi="Times New Roman" w:cs="Times New Roman"/>
          <w:color w:val="000000"/>
        </w:rPr>
        <w:t>onsortium Quantitative</w:t>
      </w:r>
      <w:r w:rsidR="00FB44D4" w:rsidRPr="00A70A71">
        <w:rPr>
          <w:rFonts w:ascii="Times New Roman" w:hAnsi="Times New Roman" w:cs="Times New Roman"/>
          <w:color w:val="000000"/>
        </w:rPr>
        <w:t xml:space="preserve"> </w:t>
      </w:r>
      <w:r w:rsidR="005D7AA9" w:rsidRPr="00A70A71">
        <w:rPr>
          <w:rFonts w:ascii="Times New Roman" w:hAnsi="Times New Roman" w:cs="Times New Roman"/>
          <w:color w:val="000000"/>
        </w:rPr>
        <w:t>Seminar Series</w:t>
      </w:r>
      <w:r w:rsidRPr="00A70A71">
        <w:rPr>
          <w:rFonts w:ascii="Times New Roman" w:hAnsi="Times New Roman" w:cs="Times New Roman"/>
          <w:color w:val="000000"/>
        </w:rPr>
        <w:t xml:space="preserve">, Virtual, </w:t>
      </w:r>
      <w:proofErr w:type="gramStart"/>
      <w:r w:rsidR="005D0A15">
        <w:rPr>
          <w:rFonts w:ascii="Times New Roman" w:hAnsi="Times New Roman" w:cs="Times New Roman"/>
          <w:color w:val="000000"/>
        </w:rPr>
        <w:t>May,</w:t>
      </w:r>
      <w:proofErr w:type="gramEnd"/>
      <w:r w:rsidR="007D350E">
        <w:rPr>
          <w:rFonts w:ascii="Times New Roman" w:hAnsi="Times New Roman" w:cs="Times New Roman"/>
          <w:color w:val="000000"/>
        </w:rPr>
        <w:t xml:space="preserve"> </w:t>
      </w:r>
      <w:r w:rsidRPr="00A70A71">
        <w:rPr>
          <w:rFonts w:ascii="Times New Roman" w:hAnsi="Times New Roman" w:cs="Times New Roman"/>
          <w:color w:val="000000"/>
        </w:rPr>
        <w:t>2021</w:t>
      </w:r>
    </w:p>
    <w:p w14:paraId="20FEDE99" w14:textId="77777777" w:rsidR="0055424F" w:rsidRDefault="0055424F" w:rsidP="0055424F">
      <w:pPr>
        <w:tabs>
          <w:tab w:val="left" w:pos="1080"/>
          <w:tab w:val="left" w:pos="1440"/>
          <w:tab w:val="left" w:pos="1980"/>
          <w:tab w:val="left" w:pos="2790"/>
          <w:tab w:val="left" w:pos="6480"/>
        </w:tabs>
        <w:rPr>
          <w:rFonts w:ascii="Times New Roman" w:hAnsi="Times New Roman"/>
          <w:color w:val="000000"/>
        </w:rPr>
      </w:pPr>
    </w:p>
    <w:p w14:paraId="34183229" w14:textId="77777777" w:rsidR="0055424F" w:rsidRPr="00A70A71" w:rsidRDefault="0055424F" w:rsidP="0055424F">
      <w:pPr>
        <w:pStyle w:val="ListParagraph"/>
        <w:numPr>
          <w:ilvl w:val="0"/>
          <w:numId w:val="11"/>
        </w:numPr>
        <w:tabs>
          <w:tab w:val="left" w:pos="6480"/>
        </w:tabs>
        <w:rPr>
          <w:rFonts w:ascii="Times New Roman" w:hAnsi="Times New Roman" w:cs="Times New Roman"/>
          <w:color w:val="000000"/>
        </w:rPr>
      </w:pPr>
      <w:r w:rsidRPr="00A70A71">
        <w:rPr>
          <w:rFonts w:ascii="Times New Roman" w:hAnsi="Times New Roman" w:cs="Times New Roman"/>
          <w:color w:val="000000"/>
        </w:rPr>
        <w:t xml:space="preserve">“Partnering with People Living with </w:t>
      </w:r>
      <w:r>
        <w:rPr>
          <w:rFonts w:ascii="Times New Roman" w:hAnsi="Times New Roman" w:cs="Times New Roman"/>
          <w:color w:val="000000"/>
        </w:rPr>
        <w:t>D</w:t>
      </w:r>
      <w:r w:rsidRPr="00A70A71">
        <w:rPr>
          <w:rFonts w:ascii="Times New Roman" w:hAnsi="Times New Roman" w:cs="Times New Roman"/>
          <w:color w:val="000000"/>
        </w:rPr>
        <w:t>ementia and Caregivers in Embedded Pragmatic Clinical Trials</w:t>
      </w:r>
      <w:r>
        <w:rPr>
          <w:rFonts w:ascii="Times New Roman" w:hAnsi="Times New Roman" w:cs="Times New Roman"/>
          <w:color w:val="000000"/>
        </w:rPr>
        <w:t>”</w:t>
      </w:r>
      <w:r w:rsidRPr="00A70A71">
        <w:rPr>
          <w:rFonts w:ascii="Times New Roman" w:hAnsi="Times New Roman" w:cs="Times New Roman"/>
          <w:color w:val="000000"/>
        </w:rPr>
        <w:t xml:space="preserve">, NIA IMPACT Collaboratory Grand Rounds, Virtual, </w:t>
      </w:r>
      <w:proofErr w:type="gramStart"/>
      <w:r>
        <w:rPr>
          <w:rFonts w:ascii="Times New Roman" w:hAnsi="Times New Roman" w:cs="Times New Roman"/>
          <w:color w:val="000000"/>
        </w:rPr>
        <w:t>December,</w:t>
      </w:r>
      <w:proofErr w:type="gramEnd"/>
      <w:r>
        <w:rPr>
          <w:rFonts w:ascii="Times New Roman" w:hAnsi="Times New Roman" w:cs="Times New Roman"/>
          <w:color w:val="000000"/>
        </w:rPr>
        <w:t xml:space="preserve"> </w:t>
      </w:r>
      <w:r w:rsidRPr="00A70A71">
        <w:rPr>
          <w:rFonts w:ascii="Times New Roman" w:hAnsi="Times New Roman" w:cs="Times New Roman"/>
          <w:color w:val="000000"/>
        </w:rPr>
        <w:t>2021</w:t>
      </w:r>
    </w:p>
    <w:p w14:paraId="206BA919"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AF3A062" w14:textId="4E6A39DA" w:rsidR="00AC5C31" w:rsidRDefault="00813376" w:rsidP="009A1BE5">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lastRenderedPageBreak/>
        <w:t xml:space="preserve">“WOOP is </w:t>
      </w:r>
      <w:r w:rsidR="004D3B96">
        <w:rPr>
          <w:rFonts w:ascii="Times New Roman" w:hAnsi="Times New Roman" w:cs="Times New Roman"/>
          <w:color w:val="000000"/>
        </w:rPr>
        <w:t>M</w:t>
      </w:r>
      <w:r w:rsidRPr="00A70A71">
        <w:rPr>
          <w:rFonts w:ascii="Times New Roman" w:hAnsi="Times New Roman" w:cs="Times New Roman"/>
          <w:color w:val="000000"/>
        </w:rPr>
        <w:t xml:space="preserve">y </w:t>
      </w:r>
      <w:r w:rsidR="004D3B96">
        <w:rPr>
          <w:rFonts w:ascii="Times New Roman" w:hAnsi="Times New Roman" w:cs="Times New Roman"/>
          <w:color w:val="000000"/>
        </w:rPr>
        <w:t>S</w:t>
      </w:r>
      <w:r w:rsidRPr="00A70A71">
        <w:rPr>
          <w:rFonts w:ascii="Times New Roman" w:hAnsi="Times New Roman" w:cs="Times New Roman"/>
          <w:color w:val="000000"/>
        </w:rPr>
        <w:t xml:space="preserve">afe </w:t>
      </w:r>
      <w:r w:rsidR="004D3B96">
        <w:rPr>
          <w:rFonts w:ascii="Times New Roman" w:hAnsi="Times New Roman" w:cs="Times New Roman"/>
          <w:color w:val="000000"/>
        </w:rPr>
        <w:t>H</w:t>
      </w:r>
      <w:r w:rsidRPr="00A70A71">
        <w:rPr>
          <w:rFonts w:ascii="Times New Roman" w:hAnsi="Times New Roman" w:cs="Times New Roman"/>
          <w:color w:val="000000"/>
        </w:rPr>
        <w:t>aven: A Qualitative Feasibility and Acceptability Study of WOOP for Spousal Caregivers of Persons with early-stage Dementia</w:t>
      </w:r>
      <w:r w:rsidR="00545717">
        <w:rPr>
          <w:rFonts w:ascii="Times New Roman" w:hAnsi="Times New Roman" w:cs="Times New Roman"/>
          <w:color w:val="000000"/>
        </w:rPr>
        <w:t>”</w:t>
      </w:r>
      <w:r w:rsidRPr="00A70A71">
        <w:rPr>
          <w:rFonts w:ascii="Times New Roman" w:hAnsi="Times New Roman" w:cs="Times New Roman"/>
          <w:color w:val="000000"/>
        </w:rPr>
        <w:t xml:space="preserve">, </w:t>
      </w:r>
      <w:r w:rsidR="00AC5C31" w:rsidRPr="00A70A71">
        <w:rPr>
          <w:rFonts w:ascii="Times New Roman" w:hAnsi="Times New Roman" w:cs="Times New Roman"/>
          <w:color w:val="000000"/>
        </w:rPr>
        <w:t>CHAT (Cognitive, Health, Affective Tea) for the Rice Psychological Sciences Department, Rice University</w:t>
      </w:r>
      <w:r w:rsidRPr="00A70A71">
        <w:rPr>
          <w:rFonts w:ascii="Times New Roman" w:hAnsi="Times New Roman" w:cs="Times New Roman"/>
          <w:color w:val="000000"/>
        </w:rPr>
        <w:t xml:space="preserve">, Virtual, </w:t>
      </w:r>
      <w:proofErr w:type="gramStart"/>
      <w:r w:rsidR="008768FC">
        <w:rPr>
          <w:rFonts w:ascii="Times New Roman" w:hAnsi="Times New Roman" w:cs="Times New Roman"/>
          <w:color w:val="000000"/>
        </w:rPr>
        <w:t>September,</w:t>
      </w:r>
      <w:proofErr w:type="gramEnd"/>
      <w:r w:rsidR="00545717">
        <w:rPr>
          <w:rFonts w:ascii="Times New Roman" w:hAnsi="Times New Roman" w:cs="Times New Roman"/>
          <w:color w:val="000000"/>
        </w:rPr>
        <w:t xml:space="preserve"> </w:t>
      </w:r>
      <w:r w:rsidRPr="00A70A71">
        <w:rPr>
          <w:rFonts w:ascii="Times New Roman" w:hAnsi="Times New Roman" w:cs="Times New Roman"/>
          <w:color w:val="000000"/>
        </w:rPr>
        <w:t>2022</w:t>
      </w:r>
    </w:p>
    <w:p w14:paraId="2B4AA453"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98ED4A0" w14:textId="5B3B5C26" w:rsidR="002E35E3" w:rsidRPr="00232DCB"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“Caregiver Health”, New York Department of Health and Mental Hygiene-- Staff Professional Development Day</w:t>
      </w:r>
      <w:r w:rsidRPr="00232DCB">
        <w:rPr>
          <w:rFonts w:ascii="Times New Roman" w:hAnsi="Times New Roman" w:cs="Times New Roman"/>
          <w:color w:val="000000"/>
        </w:rPr>
        <w:t xml:space="preserve">, </w:t>
      </w:r>
      <w:proofErr w:type="gramStart"/>
      <w:r w:rsidR="00232DCB" w:rsidRPr="00232DCB">
        <w:rPr>
          <w:rFonts w:ascii="Times New Roman" w:hAnsi="Times New Roman" w:cs="Times New Roman"/>
          <w:color w:val="000000"/>
        </w:rPr>
        <w:t>April</w:t>
      </w:r>
      <w:r w:rsidRPr="00232DCB">
        <w:rPr>
          <w:rFonts w:ascii="Times New Roman" w:hAnsi="Times New Roman" w:cs="Times New Roman"/>
          <w:color w:val="000000"/>
        </w:rPr>
        <w:t>,</w:t>
      </w:r>
      <w:proofErr w:type="gramEnd"/>
      <w:r w:rsidRPr="00232DCB">
        <w:rPr>
          <w:rFonts w:ascii="Times New Roman" w:hAnsi="Times New Roman" w:cs="Times New Roman"/>
          <w:color w:val="000000"/>
        </w:rPr>
        <w:t xml:space="preserve"> 2022</w:t>
      </w:r>
    </w:p>
    <w:p w14:paraId="277FDB1D"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F05AAF8" w14:textId="11773D52"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 xml:space="preserve">“Navigating Parent-Child Relationships and Health in Later Life”, Virtual U with AARP, </w:t>
      </w:r>
      <w:proofErr w:type="gramStart"/>
      <w:r w:rsidR="00444638">
        <w:rPr>
          <w:rFonts w:ascii="Times New Roman" w:hAnsi="Times New Roman" w:cs="Times New Roman"/>
          <w:color w:val="000000"/>
        </w:rPr>
        <w:t>April,</w:t>
      </w:r>
      <w:proofErr w:type="gramEnd"/>
      <w:r w:rsidRPr="002E35E3">
        <w:rPr>
          <w:rFonts w:ascii="Times New Roman" w:hAnsi="Times New Roman" w:cs="Times New Roman"/>
          <w:color w:val="000000"/>
        </w:rPr>
        <w:t xml:space="preserve"> 2022</w:t>
      </w:r>
    </w:p>
    <w:p w14:paraId="477CD837"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1B7F9405" w14:textId="77777777"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“Emotional Processes in Dementia Care Dyads”, Cornell Virtual Seminar Series, Month, 2022</w:t>
      </w:r>
    </w:p>
    <w:p w14:paraId="6C7ECAA4"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F68A4DC" w14:textId="747C6BCA" w:rsidR="0087491F" w:rsidRPr="0087491F" w:rsidRDefault="004F39A0" w:rsidP="0087491F">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w:t>
      </w:r>
      <w:r w:rsidR="00C63AEE" w:rsidRPr="00A70A71">
        <w:rPr>
          <w:rFonts w:ascii="Times New Roman" w:eastAsia="Times New Roman" w:hAnsi="Times New Roman" w:cs="Times New Roman"/>
          <w:bCs/>
        </w:rPr>
        <w:t xml:space="preserve">Dyads and Proxies in Dementia Care Research Invited Speaker”, GEAR 2.0 Network Series, </w:t>
      </w:r>
      <w:r w:rsidR="00C63AEE" w:rsidRPr="00197B6B">
        <w:rPr>
          <w:rFonts w:ascii="Times New Roman" w:eastAsia="Times New Roman" w:hAnsi="Times New Roman"/>
          <w:bCs/>
        </w:rPr>
        <w:t>Virtual</w:t>
      </w:r>
      <w:r w:rsidR="00CD7AC4" w:rsidRPr="00197B6B">
        <w:rPr>
          <w:rFonts w:ascii="Times New Roman" w:eastAsia="Times New Roman" w:hAnsi="Times New Roman"/>
          <w:bCs/>
        </w:rPr>
        <w:t xml:space="preserve">, </w:t>
      </w:r>
      <w:proofErr w:type="gramStart"/>
      <w:r w:rsidR="0059732C">
        <w:rPr>
          <w:rFonts w:ascii="Times New Roman" w:eastAsia="Times New Roman" w:hAnsi="Times New Roman"/>
          <w:bCs/>
        </w:rPr>
        <w:t>Februar</w:t>
      </w:r>
      <w:r w:rsidR="00751035">
        <w:rPr>
          <w:rFonts w:ascii="Times New Roman" w:eastAsia="Times New Roman" w:hAnsi="Times New Roman"/>
          <w:bCs/>
        </w:rPr>
        <w:t>y</w:t>
      </w:r>
      <w:r w:rsidR="00FD7915">
        <w:rPr>
          <w:rFonts w:ascii="Times New Roman" w:eastAsia="Times New Roman" w:hAnsi="Times New Roman"/>
          <w:bCs/>
        </w:rPr>
        <w:t>,</w:t>
      </w:r>
      <w:proofErr w:type="gramEnd"/>
      <w:r w:rsidR="00FD7915">
        <w:rPr>
          <w:rFonts w:ascii="Times New Roman" w:eastAsia="Times New Roman" w:hAnsi="Times New Roman"/>
          <w:bCs/>
        </w:rPr>
        <w:t xml:space="preserve"> </w:t>
      </w:r>
      <w:r w:rsidR="00CD7AC4" w:rsidRPr="00197B6B">
        <w:rPr>
          <w:rFonts w:ascii="Times New Roman" w:eastAsia="Times New Roman" w:hAnsi="Times New Roman"/>
          <w:bCs/>
        </w:rPr>
        <w:t>2023</w:t>
      </w:r>
    </w:p>
    <w:p w14:paraId="12522DC9" w14:textId="77777777" w:rsidR="0087491F" w:rsidRPr="0087491F" w:rsidRDefault="0087491F" w:rsidP="0087491F">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1F6AA72B" w14:textId="2D46C8C4" w:rsidR="00363D53" w:rsidRPr="00380C05" w:rsidRDefault="0087491F"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87491F">
        <w:rPr>
          <w:rFonts w:ascii="Times New Roman" w:eastAsia="Times New Roman" w:hAnsi="Times New Roman"/>
          <w:bCs/>
        </w:rPr>
        <w:t xml:space="preserve">“A Family Approach to Living Well with Illness and Disability Management”, Essential Tremors Support Group of Connecticut, Torrington, CT, </w:t>
      </w:r>
      <w:proofErr w:type="gramStart"/>
      <w:r w:rsidR="00FA5CD8">
        <w:rPr>
          <w:rFonts w:ascii="Times New Roman" w:eastAsia="Times New Roman" w:hAnsi="Times New Roman"/>
          <w:bCs/>
        </w:rPr>
        <w:t>December,</w:t>
      </w:r>
      <w:proofErr w:type="gramEnd"/>
      <w:r w:rsidR="00363D53">
        <w:rPr>
          <w:rFonts w:ascii="Times New Roman" w:eastAsia="Times New Roman" w:hAnsi="Times New Roman"/>
          <w:bCs/>
        </w:rPr>
        <w:t xml:space="preserve"> </w:t>
      </w:r>
      <w:r w:rsidRPr="0087491F">
        <w:rPr>
          <w:rFonts w:ascii="Times New Roman" w:eastAsia="Times New Roman" w:hAnsi="Times New Roman"/>
          <w:bCs/>
        </w:rPr>
        <w:t>2023</w:t>
      </w:r>
    </w:p>
    <w:p w14:paraId="46DB712A"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61730EA1" w14:textId="77777777" w:rsidR="00380C05" w:rsidRPr="00197B6B" w:rsidRDefault="00380C05" w:rsidP="00380C05">
      <w:pPr>
        <w:pStyle w:val="ListParagraph"/>
        <w:numPr>
          <w:ilvl w:val="0"/>
          <w:numId w:val="11"/>
        </w:numPr>
        <w:tabs>
          <w:tab w:val="left" w:pos="1080"/>
          <w:tab w:val="left" w:pos="1440"/>
          <w:tab w:val="left" w:pos="1980"/>
          <w:tab w:val="left" w:pos="2790"/>
          <w:tab w:val="left" w:pos="6480"/>
        </w:tabs>
        <w:rPr>
          <w:rStyle w:val="Strong"/>
          <w:rFonts w:ascii="Times New Roman" w:hAnsi="Times New Roman" w:cs="Times New Roman"/>
          <w:b w:val="0"/>
          <w:color w:val="000000"/>
        </w:rPr>
      </w:pPr>
      <w:r w:rsidRPr="00A70A71">
        <w:rPr>
          <w:rFonts w:ascii="Times New Roman" w:hAnsi="Times New Roman" w:cs="Times New Roman"/>
          <w:bCs/>
          <w:color w:val="000000"/>
        </w:rPr>
        <w:t>“Advice from NIH Reviewers on Preparing Dyadic Grant Applications</w:t>
      </w:r>
      <w:r>
        <w:rPr>
          <w:rFonts w:ascii="Times New Roman" w:hAnsi="Times New Roman" w:cs="Times New Roman"/>
          <w:bCs/>
          <w:color w:val="000000"/>
        </w:rPr>
        <w:t>”</w:t>
      </w:r>
      <w:r w:rsidRPr="00A70A71">
        <w:rPr>
          <w:rFonts w:ascii="Times New Roman" w:hAnsi="Times New Roman" w:cs="Times New Roman"/>
          <w:bCs/>
          <w:color w:val="000000"/>
        </w:rPr>
        <w:t xml:space="preserve">, Gerontological Society </w:t>
      </w:r>
      <w:r w:rsidRPr="00197B6B">
        <w:rPr>
          <w:rFonts w:ascii="Times New Roman" w:hAnsi="Times New Roman"/>
          <w:bCs/>
          <w:color w:val="000000"/>
        </w:rPr>
        <w:t xml:space="preserve">of America’s Dyadic Health Special Interest Group Series, </w:t>
      </w:r>
      <w:r w:rsidRPr="00197B6B">
        <w:rPr>
          <w:rStyle w:val="Strong"/>
          <w:rFonts w:ascii="Times New Roman" w:eastAsia="Times New Roman" w:hAnsi="Times New Roman" w:cs="Times New Roman"/>
          <w:b w:val="0"/>
          <w:bCs w:val="0"/>
        </w:rPr>
        <w:t xml:space="preserve">Virtual, </w:t>
      </w:r>
      <w:proofErr w:type="gramStart"/>
      <w:r w:rsidRPr="00751035">
        <w:rPr>
          <w:rStyle w:val="Strong"/>
          <w:rFonts w:ascii="Times New Roman" w:eastAsia="Times New Roman" w:hAnsi="Times New Roman" w:cs="Times New Roman"/>
          <w:b w:val="0"/>
          <w:bCs w:val="0"/>
        </w:rPr>
        <w:t>April,</w:t>
      </w:r>
      <w:proofErr w:type="gramEnd"/>
      <w:r w:rsidRPr="00751035">
        <w:rPr>
          <w:rStyle w:val="Strong"/>
          <w:rFonts w:ascii="Times New Roman" w:eastAsia="Times New Roman" w:hAnsi="Times New Roman" w:cs="Times New Roman"/>
          <w:b w:val="0"/>
          <w:bCs w:val="0"/>
        </w:rPr>
        <w:t xml:space="preserve"> 2023</w:t>
      </w:r>
    </w:p>
    <w:p w14:paraId="1A424BE1"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C21FDA7" w14:textId="6A0EDA96" w:rsidR="00363D53" w:rsidRPr="00380C05"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“Measuring Emotion with Video-Recorded Data in Persons Living </w:t>
      </w:r>
      <w:r w:rsidR="001350D1">
        <w:rPr>
          <w:rFonts w:ascii="Times New Roman" w:eastAsia="Times New Roman" w:hAnsi="Times New Roman"/>
          <w:bCs/>
        </w:rPr>
        <w:t>w</w:t>
      </w:r>
      <w:r w:rsidRPr="00363D53">
        <w:rPr>
          <w:rFonts w:ascii="Times New Roman" w:eastAsia="Times New Roman" w:hAnsi="Times New Roman"/>
          <w:bCs/>
        </w:rPr>
        <w:t xml:space="preserve">ith Dementia and Their Partners”, MGH Center for Health Outcomes and Interdisciplinary Research, Boston, MA, </w:t>
      </w:r>
      <w:r w:rsidR="00FA5CD8">
        <w:rPr>
          <w:rFonts w:ascii="Times New Roman" w:eastAsia="Times New Roman" w:hAnsi="Times New Roman"/>
          <w:bCs/>
        </w:rPr>
        <w:t>February</w:t>
      </w:r>
      <w:r>
        <w:rPr>
          <w:rFonts w:ascii="Times New Roman" w:eastAsia="Times New Roman" w:hAnsi="Times New Roman"/>
          <w:bCs/>
        </w:rPr>
        <w:t xml:space="preserve"> </w:t>
      </w:r>
      <w:r w:rsidRPr="00363D53">
        <w:rPr>
          <w:rFonts w:ascii="Times New Roman" w:eastAsia="Times New Roman" w:hAnsi="Times New Roman"/>
          <w:bCs/>
        </w:rPr>
        <w:t>2024</w:t>
      </w:r>
    </w:p>
    <w:p w14:paraId="20DB3782"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5E63031C" w14:textId="77777777" w:rsidR="00380C05" w:rsidRPr="00363D53" w:rsidRDefault="00380C05" w:rsidP="00380C0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“Systolic Blood Pressure During Conversations between Older Adults Living with Cognitive Impairment and their Children: Associations with Attachment Security”, MELODEM, Boston, MA, </w:t>
      </w:r>
      <w:proofErr w:type="gramStart"/>
      <w:r>
        <w:rPr>
          <w:rFonts w:ascii="Times New Roman" w:eastAsia="Times New Roman" w:hAnsi="Times New Roman"/>
          <w:bCs/>
        </w:rPr>
        <w:t>March,</w:t>
      </w:r>
      <w:proofErr w:type="gramEnd"/>
      <w:r>
        <w:rPr>
          <w:rFonts w:ascii="Times New Roman" w:eastAsia="Times New Roman" w:hAnsi="Times New Roman"/>
          <w:bCs/>
        </w:rPr>
        <w:t xml:space="preserve"> </w:t>
      </w:r>
      <w:r w:rsidRPr="00363D53">
        <w:rPr>
          <w:rFonts w:ascii="Times New Roman" w:eastAsia="Times New Roman" w:hAnsi="Times New Roman"/>
          <w:bCs/>
        </w:rPr>
        <w:t>2024</w:t>
      </w:r>
    </w:p>
    <w:p w14:paraId="2690C485"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619DB4D" w14:textId="4A3FD3E0" w:rsidR="00363D53" w:rsidRPr="0003249D"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1350D1">
        <w:rPr>
          <w:rFonts w:ascii="Times New Roman" w:eastAsia="Times New Roman" w:hAnsi="Times New Roman"/>
          <w:bCs/>
        </w:rPr>
        <w:t xml:space="preserve">“Collaborating On </w:t>
      </w:r>
      <w:bookmarkStart w:id="20" w:name="_Hlk175150338"/>
      <w:r w:rsidRPr="001350D1">
        <w:rPr>
          <w:rFonts w:ascii="Times New Roman" w:eastAsia="Times New Roman" w:hAnsi="Times New Roman"/>
          <w:bCs/>
        </w:rPr>
        <w:t xml:space="preserve">Educational Videos for Health Professionals Sharing </w:t>
      </w:r>
      <w:proofErr w:type="gramStart"/>
      <w:r w:rsidRPr="001350D1">
        <w:rPr>
          <w:rFonts w:ascii="Times New Roman" w:eastAsia="Times New Roman" w:hAnsi="Times New Roman"/>
          <w:bCs/>
        </w:rPr>
        <w:t>The</w:t>
      </w:r>
      <w:proofErr w:type="gramEnd"/>
      <w:r w:rsidRPr="001350D1">
        <w:rPr>
          <w:rFonts w:ascii="Times New Roman" w:eastAsia="Times New Roman" w:hAnsi="Times New Roman"/>
          <w:bCs/>
        </w:rPr>
        <w:t xml:space="preserve"> Lived Experience </w:t>
      </w:r>
      <w:proofErr w:type="gramStart"/>
      <w:r w:rsidRPr="001350D1">
        <w:rPr>
          <w:rFonts w:ascii="Times New Roman" w:eastAsia="Times New Roman" w:hAnsi="Times New Roman"/>
          <w:bCs/>
        </w:rPr>
        <w:t>Of</w:t>
      </w:r>
      <w:proofErr w:type="gramEnd"/>
      <w:r w:rsidRPr="001350D1">
        <w:rPr>
          <w:rFonts w:ascii="Times New Roman" w:eastAsia="Times New Roman" w:hAnsi="Times New Roman"/>
          <w:bCs/>
        </w:rPr>
        <w:t xml:space="preserve"> People Living </w:t>
      </w:r>
      <w:proofErr w:type="gramStart"/>
      <w:r w:rsidRPr="001350D1">
        <w:rPr>
          <w:rFonts w:ascii="Times New Roman" w:eastAsia="Times New Roman" w:hAnsi="Times New Roman"/>
          <w:bCs/>
        </w:rPr>
        <w:t>With</w:t>
      </w:r>
      <w:proofErr w:type="gramEnd"/>
      <w:r w:rsidRPr="001350D1">
        <w:rPr>
          <w:rFonts w:ascii="Times New Roman" w:eastAsia="Times New Roman" w:hAnsi="Times New Roman"/>
          <w:bCs/>
        </w:rPr>
        <w:t xml:space="preserve"> Dementia Getting </w:t>
      </w:r>
      <w:proofErr w:type="gramStart"/>
      <w:r w:rsidRPr="001350D1">
        <w:rPr>
          <w:rFonts w:ascii="Times New Roman" w:eastAsia="Times New Roman" w:hAnsi="Times New Roman"/>
          <w:bCs/>
        </w:rPr>
        <w:t>A</w:t>
      </w:r>
      <w:proofErr w:type="gramEnd"/>
      <w:r w:rsidRPr="001350D1">
        <w:rPr>
          <w:rFonts w:ascii="Times New Roman" w:eastAsia="Times New Roman" w:hAnsi="Times New Roman"/>
          <w:bCs/>
        </w:rPr>
        <w:t xml:space="preserve"> Diagnosis</w:t>
      </w:r>
      <w:bookmarkEnd w:id="20"/>
      <w:r w:rsidRPr="001350D1">
        <w:rPr>
          <w:rFonts w:ascii="Times New Roman" w:eastAsia="Times New Roman" w:hAnsi="Times New Roman"/>
          <w:bCs/>
        </w:rPr>
        <w:t>”, co-presentation with Linda Kauffman (person with</w:t>
      </w:r>
      <w:r w:rsidRPr="00363D53">
        <w:rPr>
          <w:rFonts w:ascii="Times New Roman" w:eastAsia="Times New Roman" w:hAnsi="Times New Roman"/>
          <w:bCs/>
        </w:rPr>
        <w:t xml:space="preserve"> lived experience), CT Department of Public Health ADRD Coalition, Plantsville, CT, </w:t>
      </w:r>
      <w:proofErr w:type="gramStart"/>
      <w:r w:rsidR="0003249D" w:rsidRPr="0003249D">
        <w:rPr>
          <w:rFonts w:ascii="Times New Roman" w:eastAsia="Times New Roman" w:hAnsi="Times New Roman"/>
          <w:bCs/>
        </w:rPr>
        <w:t>September,</w:t>
      </w:r>
      <w:proofErr w:type="gramEnd"/>
      <w:r w:rsidRPr="0003249D">
        <w:rPr>
          <w:rFonts w:ascii="Times New Roman" w:eastAsia="Times New Roman" w:hAnsi="Times New Roman"/>
          <w:bCs/>
        </w:rPr>
        <w:t xml:space="preserve"> 2024</w:t>
      </w:r>
    </w:p>
    <w:p w14:paraId="7966F1D0"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39A44444" w14:textId="292B80ED" w:rsidR="00363D53" w:rsidRPr="00363D53"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“Dyads and proxies”, GEAR 2.0 Scholar Program, New York, NY</w:t>
      </w:r>
      <w:r w:rsidRPr="0003249D">
        <w:rPr>
          <w:rFonts w:ascii="Times New Roman" w:eastAsia="Times New Roman" w:hAnsi="Times New Roman"/>
          <w:bCs/>
        </w:rPr>
        <w:t xml:space="preserve">, </w:t>
      </w:r>
      <w:proofErr w:type="gramStart"/>
      <w:r w:rsidR="0003249D" w:rsidRPr="0003249D">
        <w:rPr>
          <w:rFonts w:ascii="Times New Roman" w:eastAsia="Times New Roman" w:hAnsi="Times New Roman"/>
          <w:bCs/>
        </w:rPr>
        <w:t>October</w:t>
      </w:r>
      <w:r w:rsidRPr="0003249D">
        <w:rPr>
          <w:rFonts w:ascii="Times New Roman" w:eastAsia="Times New Roman" w:hAnsi="Times New Roman"/>
          <w:bCs/>
        </w:rPr>
        <w:t>,</w:t>
      </w:r>
      <w:proofErr w:type="gramEnd"/>
      <w:r w:rsidRPr="0003249D">
        <w:rPr>
          <w:rFonts w:ascii="Times New Roman" w:eastAsia="Times New Roman" w:hAnsi="Times New Roman"/>
          <w:bCs/>
        </w:rPr>
        <w:t xml:space="preserve"> 2024</w:t>
      </w:r>
    </w:p>
    <w:p w14:paraId="221E707F" w14:textId="77777777" w:rsidR="0087491F" w:rsidRPr="0087491F" w:rsidRDefault="0087491F" w:rsidP="0087491F">
      <w:pPr>
        <w:tabs>
          <w:tab w:val="left" w:pos="1080"/>
          <w:tab w:val="left" w:pos="1440"/>
          <w:tab w:val="left" w:pos="1980"/>
          <w:tab w:val="left" w:pos="2790"/>
          <w:tab w:val="left" w:pos="6480"/>
        </w:tabs>
        <w:rPr>
          <w:rFonts w:ascii="Times New Roman" w:eastAsia="Times New Roman" w:hAnsi="Times New Roman"/>
          <w:bCs/>
        </w:rPr>
      </w:pPr>
    </w:p>
    <w:p w14:paraId="5DCE010D" w14:textId="1554BA3A" w:rsidR="00C63AEE" w:rsidRPr="00A70A71" w:rsidRDefault="00C63AEE" w:rsidP="009A1BE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“Scaling Collaborative Care for Dementia at the Convergence of Science, Implementation and        Policy”, Moderator for panel at the Building Bridges Caregiving Conference, Pittsburgh, PA</w:t>
      </w:r>
      <w:r w:rsidR="00CD7AC4" w:rsidRPr="00A70A71">
        <w:rPr>
          <w:rFonts w:ascii="Times New Roman" w:eastAsia="Times New Roman" w:hAnsi="Times New Roman" w:cs="Times New Roman"/>
          <w:bCs/>
        </w:rPr>
        <w:t xml:space="preserve">, </w:t>
      </w:r>
      <w:proofErr w:type="gramStart"/>
      <w:r w:rsidR="0003249D">
        <w:rPr>
          <w:rFonts w:ascii="Times New Roman" w:eastAsia="Times New Roman" w:hAnsi="Times New Roman" w:cs="Times New Roman"/>
          <w:bCs/>
        </w:rPr>
        <w:t>September</w:t>
      </w:r>
      <w:r w:rsidR="00FD7915">
        <w:rPr>
          <w:rFonts w:ascii="Times New Roman" w:eastAsia="Times New Roman" w:hAnsi="Times New Roman" w:cs="Times New Roman"/>
          <w:bCs/>
        </w:rPr>
        <w:t>,</w:t>
      </w:r>
      <w:proofErr w:type="gramEnd"/>
      <w:r w:rsidR="00FD7915">
        <w:rPr>
          <w:rFonts w:ascii="Times New Roman" w:eastAsia="Times New Roman" w:hAnsi="Times New Roman" w:cs="Times New Roman"/>
          <w:bCs/>
        </w:rPr>
        <w:t xml:space="preserve"> </w:t>
      </w:r>
      <w:r w:rsidR="00CD7AC4" w:rsidRPr="00A70A71">
        <w:rPr>
          <w:rFonts w:ascii="Times New Roman" w:eastAsia="Times New Roman" w:hAnsi="Times New Roman" w:cs="Times New Roman"/>
          <w:bCs/>
        </w:rPr>
        <w:t>2024</w:t>
      </w:r>
    </w:p>
    <w:p w14:paraId="304DFC42" w14:textId="77777777" w:rsidR="00C114A7" w:rsidRPr="00A70A71" w:rsidRDefault="00C114A7" w:rsidP="00C114A7">
      <w:pPr>
        <w:pStyle w:val="NormalWeb"/>
        <w:ind w:left="720" w:hanging="720"/>
        <w:rPr>
          <w:bCs/>
          <w:color w:val="000000"/>
        </w:rPr>
      </w:pPr>
    </w:p>
    <w:p w14:paraId="66266382" w14:textId="67056355" w:rsidR="00C114A7" w:rsidRDefault="00C114A7" w:rsidP="00532EAE">
      <w:pPr>
        <w:pStyle w:val="NormalWeb"/>
        <w:numPr>
          <w:ilvl w:val="0"/>
          <w:numId w:val="11"/>
        </w:numPr>
        <w:rPr>
          <w:bCs/>
          <w:color w:val="000000"/>
        </w:rPr>
      </w:pPr>
      <w:r w:rsidRPr="00A70A71">
        <w:rPr>
          <w:bCs/>
          <w:color w:val="000000"/>
        </w:rPr>
        <w:t>“</w:t>
      </w:r>
      <w:r w:rsidR="001A71A3">
        <w:rPr>
          <w:bCs/>
          <w:color w:val="000000"/>
        </w:rPr>
        <w:t xml:space="preserve">Supporting </w:t>
      </w:r>
      <w:r w:rsidR="00050A48">
        <w:rPr>
          <w:bCs/>
          <w:color w:val="000000"/>
        </w:rPr>
        <w:t>Families Coping with</w:t>
      </w:r>
      <w:r w:rsidR="001A71A3">
        <w:rPr>
          <w:bCs/>
          <w:color w:val="000000"/>
        </w:rPr>
        <w:t xml:space="preserve"> Neurogenerative Disease”</w:t>
      </w:r>
      <w:r w:rsidRPr="00A70A71">
        <w:rPr>
          <w:bCs/>
          <w:color w:val="000000"/>
        </w:rPr>
        <w:t>, Grand Rounds, Neurology Department, University of Texas Southwestern Medical Center,</w:t>
      </w:r>
      <w:r w:rsidR="00FB44D4" w:rsidRPr="00A70A71">
        <w:rPr>
          <w:bCs/>
          <w:color w:val="000000"/>
        </w:rPr>
        <w:t xml:space="preserve"> </w:t>
      </w:r>
      <w:r w:rsidRPr="00A70A71">
        <w:rPr>
          <w:bCs/>
          <w:color w:val="000000"/>
        </w:rPr>
        <w:t>Dallas, TX</w:t>
      </w:r>
      <w:r w:rsidR="00CD7AC4" w:rsidRPr="00A70A71">
        <w:rPr>
          <w:bCs/>
          <w:color w:val="000000"/>
        </w:rPr>
        <w:t xml:space="preserve">, </w:t>
      </w:r>
      <w:proofErr w:type="gramStart"/>
      <w:r w:rsidR="0003249D">
        <w:rPr>
          <w:bCs/>
          <w:color w:val="000000"/>
        </w:rPr>
        <w:t>January</w:t>
      </w:r>
      <w:r w:rsidR="00FD7915">
        <w:rPr>
          <w:bCs/>
          <w:color w:val="000000"/>
        </w:rPr>
        <w:t>,</w:t>
      </w:r>
      <w:proofErr w:type="gramEnd"/>
      <w:r w:rsidR="00FD7915">
        <w:rPr>
          <w:bCs/>
          <w:color w:val="000000"/>
        </w:rPr>
        <w:t xml:space="preserve"> </w:t>
      </w:r>
      <w:r w:rsidR="00CD7AC4" w:rsidRPr="00A70A71">
        <w:rPr>
          <w:bCs/>
          <w:color w:val="000000"/>
        </w:rPr>
        <w:t>2025</w:t>
      </w:r>
    </w:p>
    <w:p w14:paraId="3CAD7F40" w14:textId="77777777" w:rsidR="00913887" w:rsidRDefault="00913887" w:rsidP="00913887">
      <w:pPr>
        <w:pStyle w:val="NormalWeb"/>
        <w:ind w:left="450"/>
        <w:rPr>
          <w:bCs/>
          <w:color w:val="000000"/>
        </w:rPr>
      </w:pPr>
    </w:p>
    <w:p w14:paraId="47108934" w14:textId="006BAD9A" w:rsidR="00913887" w:rsidRDefault="00913887" w:rsidP="00532EAE">
      <w:pPr>
        <w:pStyle w:val="NormalWeb"/>
        <w:numPr>
          <w:ilvl w:val="0"/>
          <w:numId w:val="11"/>
        </w:numPr>
        <w:rPr>
          <w:bCs/>
          <w:color w:val="000000"/>
        </w:rPr>
      </w:pPr>
      <w:r>
        <w:rPr>
          <w:bCs/>
          <w:color w:val="000000"/>
        </w:rPr>
        <w:t xml:space="preserve">“Innovations to inspire change in dementia care”, LeadingAge MA, Norwood, MA, </w:t>
      </w:r>
      <w:proofErr w:type="gramStart"/>
      <w:r>
        <w:rPr>
          <w:bCs/>
          <w:color w:val="000000"/>
        </w:rPr>
        <w:t>March,</w:t>
      </w:r>
      <w:proofErr w:type="gramEnd"/>
      <w:r>
        <w:rPr>
          <w:bCs/>
          <w:color w:val="000000"/>
        </w:rPr>
        <w:t xml:space="preserve"> 2025</w:t>
      </w:r>
    </w:p>
    <w:p w14:paraId="7EF51447" w14:textId="77777777" w:rsidR="006A2A04" w:rsidRDefault="006A2A04" w:rsidP="006A2A04">
      <w:pPr>
        <w:pStyle w:val="ListParagraph"/>
        <w:rPr>
          <w:bCs/>
          <w:color w:val="000000"/>
        </w:rPr>
      </w:pPr>
    </w:p>
    <w:p w14:paraId="0CE66D20" w14:textId="4F5E8BD2" w:rsidR="006A2A04" w:rsidRPr="00A70A71" w:rsidRDefault="006A2A04" w:rsidP="00532EAE">
      <w:pPr>
        <w:pStyle w:val="NormalWeb"/>
        <w:numPr>
          <w:ilvl w:val="0"/>
          <w:numId w:val="11"/>
        </w:numPr>
        <w:rPr>
          <w:bCs/>
          <w:color w:val="000000"/>
        </w:rPr>
      </w:pPr>
      <w:r>
        <w:rPr>
          <w:bCs/>
          <w:color w:val="000000"/>
        </w:rPr>
        <w:t>“</w:t>
      </w:r>
      <w:r w:rsidRPr="006A2A04">
        <w:rPr>
          <w:bCs/>
          <w:color w:val="000000"/>
        </w:rPr>
        <w:t>From Awareness to Action: Pioneering the Dementia Positive Community Model,” LeadingAge Annual Meeting</w:t>
      </w:r>
      <w:r>
        <w:rPr>
          <w:bCs/>
          <w:color w:val="000000"/>
        </w:rPr>
        <w:t>,</w:t>
      </w:r>
      <w:r w:rsidRPr="006A2A04">
        <w:rPr>
          <w:bCs/>
          <w:color w:val="000000"/>
        </w:rPr>
        <w:t xml:space="preserve"> Boston, MA</w:t>
      </w:r>
      <w:r>
        <w:rPr>
          <w:bCs/>
          <w:color w:val="000000"/>
        </w:rPr>
        <w:t xml:space="preserve">, </w:t>
      </w:r>
      <w:proofErr w:type="gramStart"/>
      <w:r>
        <w:rPr>
          <w:bCs/>
          <w:color w:val="000000"/>
        </w:rPr>
        <w:t>November,</w:t>
      </w:r>
      <w:proofErr w:type="gramEnd"/>
      <w:r>
        <w:rPr>
          <w:bCs/>
          <w:color w:val="000000"/>
        </w:rPr>
        <w:t xml:space="preserve"> 2025</w:t>
      </w:r>
      <w:r w:rsidRPr="006A2A04">
        <w:rPr>
          <w:bCs/>
          <w:color w:val="000000"/>
        </w:rPr>
        <w:t>.</w:t>
      </w:r>
    </w:p>
    <w:p w14:paraId="69C4508F" w14:textId="77777777" w:rsidR="00C114A7" w:rsidRPr="00C114A7" w:rsidRDefault="00C114A7" w:rsidP="00C114A7">
      <w:pPr>
        <w:pStyle w:val="NormalWeb"/>
        <w:ind w:left="720" w:hanging="720"/>
        <w:rPr>
          <w:bCs/>
          <w:color w:val="000000"/>
        </w:rPr>
      </w:pPr>
    </w:p>
    <w:p w14:paraId="79FF24DA" w14:textId="7733C02F" w:rsidR="00D5124E" w:rsidRPr="00C87AC6" w:rsidRDefault="00F730A6" w:rsidP="005668E0">
      <w:pPr>
        <w:tabs>
          <w:tab w:val="left" w:pos="1080"/>
          <w:tab w:val="left" w:pos="1440"/>
          <w:tab w:val="left" w:pos="1980"/>
          <w:tab w:val="left" w:pos="2790"/>
          <w:tab w:val="left" w:pos="6480"/>
        </w:tabs>
        <w:rPr>
          <w:rFonts w:ascii="Times New Roman" w:hAnsi="Times New Roman"/>
          <w:b/>
          <w:szCs w:val="24"/>
        </w:rPr>
      </w:pPr>
      <w:r>
        <w:rPr>
          <w:rFonts w:ascii="Times New Roman" w:hAnsi="Times New Roman"/>
          <w:b/>
          <w:szCs w:val="24"/>
        </w:rPr>
        <w:lastRenderedPageBreak/>
        <w:t xml:space="preserve">Selected </w:t>
      </w:r>
      <w:r w:rsidR="00D5124E" w:rsidRPr="00C87AC6">
        <w:rPr>
          <w:rFonts w:ascii="Times New Roman" w:hAnsi="Times New Roman"/>
          <w:b/>
          <w:szCs w:val="24"/>
        </w:rPr>
        <w:t xml:space="preserve">Peer-Reviewed Presentations &amp; Symposia Given at Meetings Not Affiliated </w:t>
      </w:r>
      <w:proofErr w:type="gramStart"/>
      <w:r w:rsidR="00D5124E" w:rsidRPr="00C87AC6">
        <w:rPr>
          <w:rFonts w:ascii="Times New Roman" w:hAnsi="Times New Roman"/>
          <w:b/>
          <w:szCs w:val="24"/>
        </w:rPr>
        <w:t>With</w:t>
      </w:r>
      <w:proofErr w:type="gramEnd"/>
      <w:r w:rsidR="00D5124E" w:rsidRPr="00C87AC6">
        <w:rPr>
          <w:rFonts w:ascii="Times New Roman" w:hAnsi="Times New Roman"/>
          <w:b/>
          <w:szCs w:val="24"/>
        </w:rPr>
        <w:t xml:space="preserve"> Yale:</w:t>
      </w:r>
    </w:p>
    <w:p w14:paraId="57ED961C" w14:textId="77777777" w:rsidR="00495E6A" w:rsidRPr="00C87AC6" w:rsidRDefault="00495E6A" w:rsidP="005668E0">
      <w:pPr>
        <w:tabs>
          <w:tab w:val="left" w:pos="1080"/>
          <w:tab w:val="left" w:pos="1440"/>
          <w:tab w:val="left" w:pos="1980"/>
          <w:tab w:val="left" w:pos="2790"/>
          <w:tab w:val="left" w:pos="6480"/>
        </w:tabs>
        <w:rPr>
          <w:rFonts w:ascii="Times New Roman" w:hAnsi="Times New Roman"/>
          <w:b/>
          <w:color w:val="000000"/>
          <w:szCs w:val="24"/>
        </w:rPr>
      </w:pPr>
    </w:p>
    <w:p w14:paraId="4C35CAC9" w14:textId="4A499FB1" w:rsidR="00D60788" w:rsidRDefault="00D60788" w:rsidP="005668E0">
      <w:pPr>
        <w:tabs>
          <w:tab w:val="left" w:pos="1080"/>
          <w:tab w:val="left" w:pos="1440"/>
          <w:tab w:val="left" w:pos="1980"/>
          <w:tab w:val="left" w:pos="2790"/>
          <w:tab w:val="left" w:pos="6480"/>
        </w:tabs>
        <w:rPr>
          <w:rFonts w:ascii="Times New Roman" w:hAnsi="Times New Roman"/>
          <w:b/>
          <w:color w:val="000000"/>
          <w:szCs w:val="24"/>
        </w:rPr>
      </w:pPr>
      <w:r w:rsidRPr="00C87AC6">
        <w:rPr>
          <w:rFonts w:ascii="Times New Roman" w:hAnsi="Times New Roman"/>
          <w:b/>
          <w:color w:val="000000"/>
          <w:szCs w:val="24"/>
        </w:rPr>
        <w:t>International/National</w:t>
      </w:r>
    </w:p>
    <w:p w14:paraId="402D0FCB" w14:textId="5C5246B6" w:rsidR="001912C4" w:rsidRDefault="001912C4" w:rsidP="001912C4">
      <w:pPr>
        <w:tabs>
          <w:tab w:val="left" w:pos="1080"/>
          <w:tab w:val="left" w:pos="1440"/>
          <w:tab w:val="left" w:pos="1980"/>
          <w:tab w:val="left" w:pos="2790"/>
          <w:tab w:val="left" w:pos="6480"/>
        </w:tabs>
        <w:rPr>
          <w:rFonts w:ascii="Times New Roman" w:hAnsi="Times New Roman"/>
          <w:b/>
          <w:color w:val="000000"/>
          <w:szCs w:val="24"/>
        </w:rPr>
      </w:pPr>
    </w:p>
    <w:p w14:paraId="75F956C3" w14:textId="4B96580C" w:rsidR="001912C4" w:rsidRPr="001912C4" w:rsidRDefault="001912C4" w:rsidP="001912C4">
      <w:pPr>
        <w:tabs>
          <w:tab w:val="left" w:pos="1080"/>
          <w:tab w:val="left" w:pos="1440"/>
          <w:tab w:val="left" w:pos="1980"/>
          <w:tab w:val="left" w:pos="2790"/>
          <w:tab w:val="left" w:pos="6480"/>
        </w:tabs>
        <w:rPr>
          <w:rFonts w:ascii="Times New Roman" w:hAnsi="Times New Roman"/>
          <w:bCs/>
          <w:color w:val="000000"/>
        </w:rPr>
      </w:pPr>
      <w:r w:rsidRPr="001912C4">
        <w:rPr>
          <w:rFonts w:ascii="Times New Roman" w:hAnsi="Times New Roman"/>
          <w:bCs/>
          <w:color w:val="000000"/>
          <w:szCs w:val="24"/>
        </w:rPr>
        <w:t>*student/trainee</w:t>
      </w:r>
    </w:p>
    <w:p w14:paraId="06FB326A" w14:textId="77777777" w:rsidR="008B73E6" w:rsidRPr="00F730A6" w:rsidRDefault="008B73E6" w:rsidP="0080648B">
      <w:pPr>
        <w:tabs>
          <w:tab w:val="left" w:pos="1080"/>
          <w:tab w:val="left" w:pos="1440"/>
          <w:tab w:val="left" w:pos="1980"/>
          <w:tab w:val="left" w:pos="2790"/>
          <w:tab w:val="left" w:pos="6480"/>
        </w:tabs>
        <w:rPr>
          <w:rFonts w:ascii="Times New Roman" w:hAnsi="Times New Roman"/>
          <w:color w:val="000000"/>
          <w:szCs w:val="24"/>
        </w:rPr>
      </w:pPr>
    </w:p>
    <w:p w14:paraId="590855C9" w14:textId="137CDF65" w:rsidR="008D4D2E"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bookmarkStart w:id="21" w:name="_Hlk175235746"/>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Austin, TX, “Spousal Associations in Monthly Reports of Disability in the Precipitating Events Project”, </w:t>
      </w:r>
      <w:proofErr w:type="gramStart"/>
      <w:r w:rsidR="004F0B7F">
        <w:rPr>
          <w:rFonts w:ascii="Times New Roman" w:hAnsi="Times New Roman"/>
          <w:bCs/>
          <w:color w:val="000000"/>
        </w:rPr>
        <w:t>November,</w:t>
      </w:r>
      <w:proofErr w:type="gramEnd"/>
      <w:r w:rsidR="00655FC6" w:rsidRPr="00787318">
        <w:rPr>
          <w:rFonts w:ascii="Times New Roman" w:hAnsi="Times New Roman"/>
          <w:bCs/>
          <w:color w:val="000000"/>
        </w:rPr>
        <w:t xml:space="preserve"> </w:t>
      </w:r>
      <w:r w:rsidRPr="00787318">
        <w:rPr>
          <w:rFonts w:ascii="Times New Roman" w:hAnsi="Times New Roman"/>
          <w:bCs/>
          <w:color w:val="000000"/>
        </w:rPr>
        <w:t>2019</w:t>
      </w:r>
      <w:r w:rsidR="007E5C0A" w:rsidRPr="00787318">
        <w:rPr>
          <w:rFonts w:ascii="Times New Roman" w:hAnsi="Times New Roman"/>
          <w:bCs/>
          <w:color w:val="000000"/>
        </w:rPr>
        <w:t xml:space="preserve"> </w:t>
      </w:r>
    </w:p>
    <w:p w14:paraId="172BB882"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Cs/>
          <w:color w:val="000000"/>
        </w:rPr>
      </w:pPr>
    </w:p>
    <w:p w14:paraId="48052CED" w14:textId="5D9A7D4A" w:rsidR="008D4D2E" w:rsidRPr="00787318" w:rsidRDefault="008D4D2E"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Cs/>
          <w:color w:val="000000"/>
        </w:rPr>
        <w:t>Chang, E.</w:t>
      </w:r>
      <w:r w:rsidR="00F148AF">
        <w:rPr>
          <w:rFonts w:ascii="Times New Roman" w:hAnsi="Times New Roman"/>
          <w:bCs/>
          <w:color w:val="000000"/>
        </w:rPr>
        <w:t>*</w:t>
      </w:r>
      <w:r w:rsidRPr="00787318">
        <w:rPr>
          <w:rFonts w:ascii="Times New Roman" w:hAnsi="Times New Roman"/>
          <w:bCs/>
          <w:color w:val="000000"/>
        </w:rPr>
        <w:t xml:space="preserve">, </w:t>
      </w:r>
      <w:proofErr w:type="spellStart"/>
      <w:r w:rsidRPr="00787318">
        <w:rPr>
          <w:rFonts w:ascii="Times New Roman" w:hAnsi="Times New Roman"/>
          <w:bCs/>
          <w:color w:val="000000"/>
        </w:rPr>
        <w:t>Goktas</w:t>
      </w:r>
      <w:proofErr w:type="spellEnd"/>
      <w:r w:rsidRPr="00787318">
        <w:rPr>
          <w:rFonts w:ascii="Times New Roman" w:hAnsi="Times New Roman"/>
          <w:bCs/>
          <w:color w:val="000000"/>
        </w:rPr>
        <w:t>, S</w:t>
      </w:r>
      <w:r w:rsidR="001A3F35">
        <w:rPr>
          <w:rFonts w:ascii="Times New Roman" w:hAnsi="Times New Roman"/>
          <w:bCs/>
          <w:color w:val="000000"/>
        </w:rPr>
        <w:t xml:space="preserve">. </w:t>
      </w:r>
      <w:r w:rsidRPr="00787318">
        <w:rPr>
          <w:rFonts w:ascii="Times New Roman" w:hAnsi="Times New Roman"/>
          <w:bCs/>
          <w:color w:val="000000"/>
        </w:rPr>
        <w:t>O</w:t>
      </w:r>
      <w:r w:rsidR="001A3F35">
        <w:rPr>
          <w:rFonts w:ascii="Times New Roman" w:hAnsi="Times New Roman"/>
          <w:bCs/>
          <w:color w:val="000000"/>
        </w:rPr>
        <w:t>.</w:t>
      </w:r>
      <w:r w:rsidR="00F148AF">
        <w:rPr>
          <w:rFonts w:ascii="Times New Roman" w:hAnsi="Times New Roman"/>
          <w:bCs/>
          <w:color w:val="000000"/>
        </w:rPr>
        <w:t>*</w:t>
      </w:r>
      <w:r w:rsidRPr="00787318">
        <w:rPr>
          <w:rFonts w:ascii="Times New Roman" w:hAnsi="Times New Roman"/>
          <w:bCs/>
          <w:color w:val="000000"/>
        </w:rPr>
        <w:t xml:space="preserve">, &amp; </w:t>
      </w:r>
      <w:r w:rsidRPr="00787318">
        <w:rPr>
          <w:rFonts w:ascii="Times New Roman" w:hAnsi="Times New Roman"/>
          <w:b/>
          <w:color w:val="000000"/>
        </w:rPr>
        <w:t>Monin, JK.</w:t>
      </w:r>
      <w:r w:rsidRPr="00787318">
        <w:rPr>
          <w:rFonts w:ascii="Times New Roman" w:hAnsi="Times New Roman"/>
          <w:bCs/>
          <w:color w:val="000000"/>
        </w:rPr>
        <w:t xml:space="preserve"> Gerontological Society of America, Austin, TX, “Attachment </w:t>
      </w:r>
      <w:r w:rsidR="005B1299">
        <w:rPr>
          <w:rFonts w:ascii="Times New Roman" w:hAnsi="Times New Roman"/>
          <w:bCs/>
          <w:color w:val="000000"/>
        </w:rPr>
        <w:t>S</w:t>
      </w:r>
      <w:r w:rsidRPr="00787318">
        <w:rPr>
          <w:rFonts w:ascii="Times New Roman" w:hAnsi="Times New Roman"/>
          <w:bCs/>
          <w:color w:val="000000"/>
        </w:rPr>
        <w:t xml:space="preserve">ecurity and </w:t>
      </w:r>
      <w:r w:rsidR="005B1299">
        <w:rPr>
          <w:rFonts w:ascii="Times New Roman" w:hAnsi="Times New Roman"/>
          <w:bCs/>
          <w:color w:val="000000"/>
        </w:rPr>
        <w:t>V</w:t>
      </w:r>
      <w:r w:rsidRPr="00787318">
        <w:rPr>
          <w:rFonts w:ascii="Times New Roman" w:hAnsi="Times New Roman"/>
          <w:bCs/>
          <w:color w:val="000000"/>
        </w:rPr>
        <w:t xml:space="preserve">iews toward </w:t>
      </w:r>
      <w:r w:rsidR="005B1299">
        <w:rPr>
          <w:rFonts w:ascii="Times New Roman" w:hAnsi="Times New Roman"/>
          <w:bCs/>
          <w:color w:val="000000"/>
        </w:rPr>
        <w:t>A</w:t>
      </w:r>
      <w:r w:rsidRPr="00787318">
        <w:rPr>
          <w:rFonts w:ascii="Times New Roman" w:hAnsi="Times New Roman"/>
          <w:bCs/>
          <w:color w:val="000000"/>
        </w:rPr>
        <w:t xml:space="preserve">ging in </w:t>
      </w:r>
      <w:r w:rsidR="005B1299">
        <w:rPr>
          <w:rFonts w:ascii="Times New Roman" w:hAnsi="Times New Roman"/>
          <w:bCs/>
          <w:color w:val="000000"/>
        </w:rPr>
        <w:t>O</w:t>
      </w:r>
      <w:r w:rsidRPr="00787318">
        <w:rPr>
          <w:rFonts w:ascii="Times New Roman" w:hAnsi="Times New Roman"/>
          <w:bCs/>
          <w:color w:val="000000"/>
        </w:rPr>
        <w:t xml:space="preserve">lder </w:t>
      </w:r>
      <w:r w:rsidR="005B1299">
        <w:rPr>
          <w:rFonts w:ascii="Times New Roman" w:hAnsi="Times New Roman"/>
          <w:bCs/>
          <w:color w:val="000000"/>
        </w:rPr>
        <w:t>C</w:t>
      </w:r>
      <w:r w:rsidRPr="00787318">
        <w:rPr>
          <w:rFonts w:ascii="Times New Roman" w:hAnsi="Times New Roman"/>
          <w:bCs/>
          <w:color w:val="000000"/>
        </w:rPr>
        <w:t xml:space="preserve">ouples: A </w:t>
      </w:r>
      <w:r w:rsidR="00BD1CE7">
        <w:rPr>
          <w:rFonts w:ascii="Times New Roman" w:hAnsi="Times New Roman"/>
          <w:bCs/>
          <w:color w:val="000000"/>
        </w:rPr>
        <w:t>D</w:t>
      </w:r>
      <w:r w:rsidRPr="00787318">
        <w:rPr>
          <w:rFonts w:ascii="Times New Roman" w:hAnsi="Times New Roman"/>
          <w:bCs/>
          <w:color w:val="000000"/>
        </w:rPr>
        <w:t xml:space="preserve">yadic </w:t>
      </w:r>
      <w:r w:rsidR="00BD1CE7">
        <w:rPr>
          <w:rFonts w:ascii="Times New Roman" w:hAnsi="Times New Roman"/>
          <w:bCs/>
          <w:color w:val="000000"/>
        </w:rPr>
        <w:t>P</w:t>
      </w:r>
      <w:r w:rsidRPr="00787318">
        <w:rPr>
          <w:rFonts w:ascii="Times New Roman" w:hAnsi="Times New Roman"/>
          <w:bCs/>
          <w:color w:val="000000"/>
        </w:rPr>
        <w:t>erspective</w:t>
      </w:r>
      <w:r w:rsidR="00160ED3" w:rsidRPr="00787318">
        <w:rPr>
          <w:rFonts w:ascii="Times New Roman" w:hAnsi="Times New Roman"/>
          <w:bCs/>
          <w:color w:val="000000"/>
        </w:rPr>
        <w:t xml:space="preserve">”, </w:t>
      </w:r>
      <w:proofErr w:type="gramStart"/>
      <w:r w:rsidR="004F0B7F">
        <w:rPr>
          <w:rFonts w:ascii="Times New Roman" w:hAnsi="Times New Roman"/>
          <w:bCs/>
          <w:color w:val="000000"/>
        </w:rPr>
        <w:t>November,</w:t>
      </w:r>
      <w:proofErr w:type="gramEnd"/>
      <w:r w:rsidR="004F0B7F">
        <w:rPr>
          <w:rFonts w:ascii="Times New Roman" w:hAnsi="Times New Roman"/>
          <w:bCs/>
          <w:color w:val="000000"/>
        </w:rPr>
        <w:t xml:space="preserve"> </w:t>
      </w:r>
      <w:r w:rsidR="00160ED3" w:rsidRPr="00787318">
        <w:rPr>
          <w:rFonts w:ascii="Times New Roman" w:hAnsi="Times New Roman"/>
          <w:bCs/>
          <w:color w:val="000000"/>
        </w:rPr>
        <w:t>2019 (poster presentation</w:t>
      </w:r>
      <w:r w:rsidR="00D01B7D" w:rsidRPr="00787318">
        <w:rPr>
          <w:rFonts w:ascii="Times New Roman" w:hAnsi="Times New Roman"/>
          <w:bCs/>
          <w:color w:val="000000"/>
        </w:rPr>
        <w:t xml:space="preserve">; </w:t>
      </w:r>
      <w:r w:rsidR="003C43BD" w:rsidRPr="00787318">
        <w:rPr>
          <w:rFonts w:ascii="Times New Roman" w:hAnsi="Times New Roman"/>
          <w:bCs/>
          <w:color w:val="000000"/>
        </w:rPr>
        <w:t>Emerging Scholar and Professional Organization Poster Award</w:t>
      </w:r>
      <w:r w:rsidR="00160ED3" w:rsidRPr="00787318">
        <w:rPr>
          <w:rFonts w:ascii="Times New Roman" w:hAnsi="Times New Roman"/>
          <w:bCs/>
          <w:color w:val="000000"/>
        </w:rPr>
        <w:t>)</w:t>
      </w:r>
    </w:p>
    <w:p w14:paraId="56C2083A" w14:textId="77777777" w:rsidR="008D515F" w:rsidRPr="008D515F" w:rsidRDefault="008D515F" w:rsidP="00787318">
      <w:pPr>
        <w:tabs>
          <w:tab w:val="left" w:pos="1080"/>
          <w:tab w:val="left" w:pos="1440"/>
          <w:tab w:val="left" w:pos="1980"/>
          <w:tab w:val="left" w:pos="2790"/>
          <w:tab w:val="left" w:pos="6480"/>
        </w:tabs>
        <w:rPr>
          <w:rFonts w:ascii="Times New Roman" w:hAnsi="Times New Roman"/>
          <w:bCs/>
          <w:color w:val="000000"/>
          <w:szCs w:val="24"/>
        </w:rPr>
      </w:pPr>
    </w:p>
    <w:p w14:paraId="66837CE1" w14:textId="7A8C81B8" w:rsidR="008D515F" w:rsidRPr="001810F2"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color w:val="000000"/>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 xml:space="preserve">Gerontological Society of America, Philadelphia, PA, “Laughter and Short-term Blood Pressure </w:t>
      </w:r>
      <w:r w:rsidRPr="001810F2">
        <w:rPr>
          <w:rFonts w:ascii="Times New Roman" w:hAnsi="Times New Roman"/>
          <w:color w:val="000000"/>
        </w:rPr>
        <w:t xml:space="preserve">Reactivity in Spousal Support Interactions” (virtual), </w:t>
      </w:r>
      <w:proofErr w:type="gramStart"/>
      <w:r w:rsidR="00415D3A" w:rsidRPr="001810F2">
        <w:rPr>
          <w:rFonts w:ascii="Times New Roman" w:hAnsi="Times New Roman"/>
          <w:color w:val="000000"/>
        </w:rPr>
        <w:t>November</w:t>
      </w:r>
      <w:r w:rsidR="00655FC6" w:rsidRPr="001810F2">
        <w:rPr>
          <w:rFonts w:ascii="Times New Roman" w:hAnsi="Times New Roman"/>
          <w:color w:val="000000"/>
        </w:rPr>
        <w:t>,</w:t>
      </w:r>
      <w:proofErr w:type="gramEnd"/>
      <w:r w:rsidR="00655FC6" w:rsidRPr="001810F2">
        <w:rPr>
          <w:rFonts w:ascii="Times New Roman" w:hAnsi="Times New Roman"/>
          <w:color w:val="000000"/>
        </w:rPr>
        <w:t xml:space="preserve"> </w:t>
      </w:r>
      <w:r w:rsidRPr="001810F2">
        <w:rPr>
          <w:rFonts w:ascii="Times New Roman" w:hAnsi="Times New Roman"/>
          <w:color w:val="000000"/>
        </w:rPr>
        <w:t>2020</w:t>
      </w:r>
    </w:p>
    <w:p w14:paraId="5D5AB734" w14:textId="77777777" w:rsidR="008D515F" w:rsidRPr="001810F2" w:rsidRDefault="008D515F" w:rsidP="00787318">
      <w:pPr>
        <w:tabs>
          <w:tab w:val="left" w:pos="1080"/>
          <w:tab w:val="left" w:pos="1440"/>
          <w:tab w:val="left" w:pos="1980"/>
          <w:tab w:val="left" w:pos="2790"/>
          <w:tab w:val="left" w:pos="6480"/>
        </w:tabs>
        <w:rPr>
          <w:rFonts w:ascii="Times New Roman" w:hAnsi="Times New Roman"/>
          <w:color w:val="000000"/>
          <w:szCs w:val="24"/>
        </w:rPr>
      </w:pPr>
    </w:p>
    <w:p w14:paraId="4FCE00AF" w14:textId="64295814" w:rsidR="008D515F"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
          <w:color w:val="000000"/>
        </w:rPr>
      </w:pPr>
      <w:r w:rsidRPr="00CD487E">
        <w:rPr>
          <w:rFonts w:ascii="Times New Roman" w:hAnsi="Times New Roman"/>
          <w:b/>
          <w:bCs/>
          <w:color w:val="000000"/>
        </w:rPr>
        <w:t>Monin, J. K.</w:t>
      </w:r>
      <w:r w:rsidRPr="001810F2">
        <w:rPr>
          <w:rFonts w:ascii="Times New Roman" w:hAnsi="Times New Roman"/>
          <w:color w:val="000000"/>
        </w:rPr>
        <w:t xml:space="preserve"> American Psychological Association, Washington, DC, “A Daily Self-Regulation Intervention for Spouses</w:t>
      </w:r>
      <w:r w:rsidRPr="00787318">
        <w:rPr>
          <w:rFonts w:ascii="Times New Roman" w:hAnsi="Times New Roman"/>
          <w:bCs/>
          <w:color w:val="000000"/>
        </w:rPr>
        <w:t xml:space="preserve"> of Persons with Early-Stage Dementia</w:t>
      </w:r>
      <w:r w:rsidRPr="00787318">
        <w:rPr>
          <w:rFonts w:ascii="Times New Roman" w:hAnsi="Times New Roman"/>
          <w:color w:val="000000"/>
        </w:rPr>
        <w:t xml:space="preserve">” (virtual, recorded), </w:t>
      </w:r>
      <w:proofErr w:type="gramStart"/>
      <w:r w:rsidR="00415D3A">
        <w:rPr>
          <w:rFonts w:ascii="Times New Roman" w:hAnsi="Times New Roman"/>
          <w:color w:val="000000"/>
        </w:rPr>
        <w:t>August</w:t>
      </w:r>
      <w:r w:rsidR="00787318" w:rsidRPr="00787318">
        <w:rPr>
          <w:rFonts w:ascii="Times New Roman" w:hAnsi="Times New Roman"/>
          <w:color w:val="000000"/>
        </w:rPr>
        <w:t>,</w:t>
      </w:r>
      <w:proofErr w:type="gramEnd"/>
      <w:r w:rsidR="00787318" w:rsidRPr="00787318">
        <w:rPr>
          <w:rFonts w:ascii="Times New Roman" w:hAnsi="Times New Roman"/>
          <w:color w:val="000000"/>
        </w:rPr>
        <w:t xml:space="preserve"> </w:t>
      </w:r>
      <w:r w:rsidRPr="00787318">
        <w:rPr>
          <w:rFonts w:ascii="Times New Roman" w:hAnsi="Times New Roman"/>
          <w:color w:val="000000"/>
        </w:rPr>
        <w:t>2020</w:t>
      </w:r>
      <w:r w:rsidR="007E5C0A" w:rsidRPr="00787318">
        <w:rPr>
          <w:rFonts w:ascii="Times New Roman" w:hAnsi="Times New Roman"/>
          <w:color w:val="000000"/>
        </w:rPr>
        <w:t xml:space="preserve"> </w:t>
      </w:r>
    </w:p>
    <w:p w14:paraId="68DC4E49"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
          <w:color w:val="000000"/>
        </w:rPr>
      </w:pPr>
    </w:p>
    <w:p w14:paraId="490BD47A" w14:textId="6B508FF5" w:rsidR="008D515F" w:rsidRPr="00787318" w:rsidRDefault="008D515F" w:rsidP="00787318">
      <w:pPr>
        <w:pStyle w:val="ListParagraph"/>
        <w:numPr>
          <w:ilvl w:val="0"/>
          <w:numId w:val="18"/>
        </w:numPr>
        <w:rPr>
          <w:rFonts w:ascii="Times New Roman" w:hAnsi="Times New Roman"/>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Gerontological Society of America, Phoenix, AZ, “</w:t>
      </w:r>
      <w:r w:rsidRPr="00787318">
        <w:rPr>
          <w:rFonts w:ascii="Times New Roman" w:hAnsi="Times New Roman"/>
        </w:rPr>
        <w:t xml:space="preserve">Interpersonal Associations between Positive and Negative Affect and Depressive Symptoms among Persons with Early-Stage Dementia and Their Spouses”, </w:t>
      </w:r>
      <w:proofErr w:type="gramStart"/>
      <w:r w:rsidR="00415D3A">
        <w:rPr>
          <w:rFonts w:ascii="Times New Roman" w:hAnsi="Times New Roman"/>
        </w:rPr>
        <w:t>November</w:t>
      </w:r>
      <w:r w:rsidR="00B60A00" w:rsidRPr="00787318">
        <w:rPr>
          <w:rFonts w:ascii="Times New Roman" w:hAnsi="Times New Roman"/>
        </w:rPr>
        <w:t>,</w:t>
      </w:r>
      <w:proofErr w:type="gramEnd"/>
      <w:r w:rsidR="00B60A00" w:rsidRPr="00787318">
        <w:rPr>
          <w:rFonts w:ascii="Times New Roman" w:hAnsi="Times New Roman"/>
        </w:rPr>
        <w:t xml:space="preserve"> </w:t>
      </w:r>
      <w:r w:rsidRPr="00787318">
        <w:rPr>
          <w:rFonts w:ascii="Times New Roman" w:hAnsi="Times New Roman"/>
        </w:rPr>
        <w:t>2021</w:t>
      </w:r>
      <w:r w:rsidR="007E5C0A" w:rsidRPr="00787318">
        <w:rPr>
          <w:rFonts w:ascii="Times New Roman" w:hAnsi="Times New Roman"/>
        </w:rPr>
        <w:t xml:space="preserve"> </w:t>
      </w:r>
    </w:p>
    <w:p w14:paraId="762763F3" w14:textId="77777777" w:rsidR="00366FC0" w:rsidRDefault="00366FC0" w:rsidP="00787318">
      <w:pPr>
        <w:pStyle w:val="ListParagraph"/>
        <w:ind w:left="360"/>
        <w:rPr>
          <w:rFonts w:ascii="Times New Roman" w:hAnsi="Times New Roman"/>
        </w:rPr>
      </w:pPr>
    </w:p>
    <w:p w14:paraId="35AE66FA" w14:textId="4E986AE2" w:rsidR="00366FC0" w:rsidRPr="00787318" w:rsidRDefault="00366FC0" w:rsidP="00787318">
      <w:pPr>
        <w:pStyle w:val="ListParagraph"/>
        <w:numPr>
          <w:ilvl w:val="0"/>
          <w:numId w:val="18"/>
        </w:numPr>
        <w:rPr>
          <w:rFonts w:ascii="Times New Roman" w:hAnsi="Times New Roman"/>
        </w:rPr>
      </w:pPr>
      <w:r w:rsidRPr="00787318">
        <w:rPr>
          <w:rFonts w:ascii="Times New Roman" w:hAnsi="Times New Roman"/>
        </w:rPr>
        <w:t>Piechota, A.</w:t>
      </w:r>
      <w:r w:rsidR="00F148AF">
        <w:rPr>
          <w:rFonts w:ascii="Times New Roman" w:hAnsi="Times New Roman"/>
        </w:rPr>
        <w:t>*</w:t>
      </w:r>
      <w:r w:rsidRPr="00787318">
        <w:rPr>
          <w:rFonts w:ascii="Times New Roman" w:hAnsi="Times New Roman"/>
        </w:rPr>
        <w:t xml:space="preserve"> &amp; </w:t>
      </w:r>
      <w:r w:rsidRPr="00787318">
        <w:rPr>
          <w:rFonts w:ascii="Times New Roman" w:hAnsi="Times New Roman"/>
          <w:b/>
          <w:bCs/>
        </w:rPr>
        <w:t>Monin, J. K.</w:t>
      </w:r>
      <w:r w:rsidRPr="00787318">
        <w:rPr>
          <w:rFonts w:ascii="Times New Roman" w:hAnsi="Times New Roman"/>
        </w:rPr>
        <w:t xml:space="preserve"> Gerontological Society of America Annual Meeting, Phoenix, AZ, “Spouses’ </w:t>
      </w:r>
      <w:r w:rsidR="006238C0">
        <w:rPr>
          <w:rFonts w:ascii="Times New Roman" w:hAnsi="Times New Roman"/>
        </w:rPr>
        <w:t>E</w:t>
      </w:r>
      <w:r w:rsidRPr="00787318">
        <w:rPr>
          <w:rFonts w:ascii="Times New Roman" w:hAnsi="Times New Roman"/>
        </w:rPr>
        <w:t xml:space="preserve">motion </w:t>
      </w:r>
      <w:r w:rsidR="006238C0">
        <w:rPr>
          <w:rFonts w:ascii="Times New Roman" w:hAnsi="Times New Roman"/>
        </w:rPr>
        <w:t>R</w:t>
      </w:r>
      <w:r w:rsidRPr="00787318">
        <w:rPr>
          <w:rFonts w:ascii="Times New Roman" w:hAnsi="Times New Roman"/>
        </w:rPr>
        <w:t xml:space="preserve">egulation </w:t>
      </w:r>
      <w:r w:rsidR="006238C0">
        <w:rPr>
          <w:rFonts w:ascii="Times New Roman" w:hAnsi="Times New Roman"/>
        </w:rPr>
        <w:t>S</w:t>
      </w:r>
      <w:r w:rsidRPr="00787318">
        <w:rPr>
          <w:rFonts w:ascii="Times New Roman" w:hAnsi="Times New Roman"/>
        </w:rPr>
        <w:t xml:space="preserve">kills and </w:t>
      </w:r>
      <w:r w:rsidR="006238C0">
        <w:rPr>
          <w:rFonts w:ascii="Times New Roman" w:hAnsi="Times New Roman"/>
        </w:rPr>
        <w:t>D</w:t>
      </w:r>
      <w:r w:rsidRPr="00787318">
        <w:rPr>
          <w:rFonts w:ascii="Times New Roman" w:hAnsi="Times New Roman"/>
        </w:rPr>
        <w:t xml:space="preserve">epressive </w:t>
      </w:r>
      <w:r w:rsidR="006238C0">
        <w:rPr>
          <w:rFonts w:ascii="Times New Roman" w:hAnsi="Times New Roman"/>
        </w:rPr>
        <w:t>S</w:t>
      </w:r>
      <w:r w:rsidRPr="00787318">
        <w:rPr>
          <w:rFonts w:ascii="Times New Roman" w:hAnsi="Times New Roman"/>
        </w:rPr>
        <w:t xml:space="preserve">ymptoms in the </w:t>
      </w:r>
      <w:r w:rsidR="006238C0">
        <w:rPr>
          <w:rFonts w:ascii="Times New Roman" w:hAnsi="Times New Roman"/>
        </w:rPr>
        <w:t>C</w:t>
      </w:r>
      <w:r w:rsidRPr="00787318">
        <w:rPr>
          <w:rFonts w:ascii="Times New Roman" w:hAnsi="Times New Roman"/>
        </w:rPr>
        <w:t xml:space="preserve">ontext of </w:t>
      </w:r>
      <w:r w:rsidR="006238C0">
        <w:rPr>
          <w:rFonts w:ascii="Times New Roman" w:hAnsi="Times New Roman"/>
        </w:rPr>
        <w:t>E</w:t>
      </w:r>
      <w:r w:rsidR="00415D3A" w:rsidRPr="00787318">
        <w:rPr>
          <w:rFonts w:ascii="Times New Roman" w:hAnsi="Times New Roman"/>
        </w:rPr>
        <w:t>arly-stage</w:t>
      </w:r>
      <w:r w:rsidRPr="00787318">
        <w:rPr>
          <w:rFonts w:ascii="Times New Roman" w:hAnsi="Times New Roman"/>
        </w:rPr>
        <w:t xml:space="preserve"> </w:t>
      </w:r>
      <w:r w:rsidR="006238C0">
        <w:rPr>
          <w:rFonts w:ascii="Times New Roman" w:hAnsi="Times New Roman"/>
        </w:rPr>
        <w:t>D</w:t>
      </w:r>
      <w:r w:rsidRPr="00787318">
        <w:rPr>
          <w:rFonts w:ascii="Times New Roman" w:hAnsi="Times New Roman"/>
        </w:rPr>
        <w:t xml:space="preserve">ementia”, </w:t>
      </w:r>
      <w:proofErr w:type="gramStart"/>
      <w:r w:rsidR="00415D3A">
        <w:rPr>
          <w:rFonts w:ascii="Times New Roman" w:hAnsi="Times New Roman"/>
        </w:rPr>
        <w:t>November,</w:t>
      </w:r>
      <w:proofErr w:type="gramEnd"/>
      <w:r w:rsidR="00415D3A">
        <w:rPr>
          <w:rFonts w:ascii="Times New Roman" w:hAnsi="Times New Roman"/>
        </w:rPr>
        <w:t xml:space="preserve"> </w:t>
      </w:r>
      <w:r w:rsidRPr="00787318">
        <w:rPr>
          <w:rFonts w:ascii="Times New Roman" w:hAnsi="Times New Roman"/>
        </w:rPr>
        <w:t xml:space="preserve">2021 </w:t>
      </w:r>
    </w:p>
    <w:p w14:paraId="0B1A1F42" w14:textId="77777777" w:rsidR="002E1153" w:rsidRDefault="002E1153" w:rsidP="00787318">
      <w:pPr>
        <w:pStyle w:val="ListParagraph"/>
        <w:ind w:left="360"/>
        <w:rPr>
          <w:rFonts w:ascii="Times New Roman" w:hAnsi="Times New Roman"/>
        </w:rPr>
      </w:pPr>
    </w:p>
    <w:p w14:paraId="2F10C981" w14:textId="47060FC9" w:rsidR="002E1153" w:rsidRPr="00787318" w:rsidRDefault="002E1153" w:rsidP="00787318">
      <w:pPr>
        <w:pStyle w:val="ListParagraph"/>
        <w:numPr>
          <w:ilvl w:val="0"/>
          <w:numId w:val="18"/>
        </w:numPr>
        <w:rPr>
          <w:rFonts w:ascii="Times New Roman" w:hAnsi="Times New Roman"/>
        </w:rPr>
      </w:pPr>
      <w:r w:rsidRPr="00787318">
        <w:rPr>
          <w:rFonts w:ascii="Times New Roman" w:hAnsi="Times New Roman"/>
        </w:rPr>
        <w:t>DeMatteo, L.</w:t>
      </w:r>
      <w:r w:rsidR="00F148AF">
        <w:rPr>
          <w:rFonts w:ascii="Times New Roman" w:hAnsi="Times New Roman"/>
        </w:rPr>
        <w:t>*</w:t>
      </w:r>
      <w:r w:rsidRPr="00787318">
        <w:rPr>
          <w:rFonts w:ascii="Times New Roman" w:hAnsi="Times New Roman"/>
        </w:rPr>
        <w:t xml:space="preserve">, &amp; </w:t>
      </w:r>
      <w:r w:rsidRPr="00CD487E">
        <w:rPr>
          <w:rFonts w:ascii="Times New Roman" w:hAnsi="Times New Roman"/>
          <w:b/>
          <w:bCs/>
        </w:rPr>
        <w:t>Monin, J. K.</w:t>
      </w:r>
      <w:r w:rsidRPr="00787318">
        <w:rPr>
          <w:rFonts w:ascii="Times New Roman" w:hAnsi="Times New Roman"/>
        </w:rPr>
        <w:t xml:space="preserve"> American Geriatric Society Meeting, “The WOOP Group: Piloting a </w:t>
      </w:r>
      <w:r w:rsidR="003D69D2" w:rsidRPr="00787318">
        <w:rPr>
          <w:rFonts w:ascii="Times New Roman" w:hAnsi="Times New Roman"/>
        </w:rPr>
        <w:t>Support G</w:t>
      </w:r>
      <w:r w:rsidRPr="00787318">
        <w:rPr>
          <w:rFonts w:ascii="Times New Roman" w:hAnsi="Times New Roman"/>
        </w:rPr>
        <w:t xml:space="preserve">roup </w:t>
      </w:r>
      <w:r w:rsidR="003D69D2" w:rsidRPr="00787318">
        <w:rPr>
          <w:rFonts w:ascii="Times New Roman" w:hAnsi="Times New Roman"/>
        </w:rPr>
        <w:t>A</w:t>
      </w:r>
      <w:r w:rsidRPr="00787318">
        <w:rPr>
          <w:rFonts w:ascii="Times New Roman" w:hAnsi="Times New Roman"/>
        </w:rPr>
        <w:t xml:space="preserve">ctivity for </w:t>
      </w:r>
      <w:r w:rsidR="003D69D2" w:rsidRPr="00787318">
        <w:rPr>
          <w:rFonts w:ascii="Times New Roman" w:hAnsi="Times New Roman"/>
        </w:rPr>
        <w:t>C</w:t>
      </w:r>
      <w:r w:rsidRPr="00787318">
        <w:rPr>
          <w:rFonts w:ascii="Times New Roman" w:hAnsi="Times New Roman"/>
        </w:rPr>
        <w:t xml:space="preserve">are </w:t>
      </w:r>
      <w:r w:rsidR="003D69D2" w:rsidRPr="00787318">
        <w:rPr>
          <w:rFonts w:ascii="Times New Roman" w:hAnsi="Times New Roman"/>
        </w:rPr>
        <w:t>P</w:t>
      </w:r>
      <w:r w:rsidRPr="00787318">
        <w:rPr>
          <w:rFonts w:ascii="Times New Roman" w:hAnsi="Times New Roman"/>
        </w:rPr>
        <w:t xml:space="preserve">artners of </w:t>
      </w:r>
      <w:r w:rsidR="003D69D2" w:rsidRPr="00787318">
        <w:rPr>
          <w:rFonts w:ascii="Times New Roman" w:hAnsi="Times New Roman"/>
        </w:rPr>
        <w:t>I</w:t>
      </w:r>
      <w:r w:rsidRPr="00787318">
        <w:rPr>
          <w:rFonts w:ascii="Times New Roman" w:hAnsi="Times New Roman"/>
        </w:rPr>
        <w:t xml:space="preserve">ndividuals </w:t>
      </w:r>
      <w:r w:rsidR="003D69D2" w:rsidRPr="00787318">
        <w:rPr>
          <w:rFonts w:ascii="Times New Roman" w:hAnsi="Times New Roman"/>
        </w:rPr>
        <w:t>L</w:t>
      </w:r>
      <w:r w:rsidRPr="00787318">
        <w:rPr>
          <w:rFonts w:ascii="Times New Roman" w:hAnsi="Times New Roman"/>
        </w:rPr>
        <w:t xml:space="preserve">iving with </w:t>
      </w:r>
      <w:r w:rsidR="003D69D2" w:rsidRPr="00787318">
        <w:rPr>
          <w:rFonts w:ascii="Times New Roman" w:hAnsi="Times New Roman"/>
        </w:rPr>
        <w:t>D</w:t>
      </w:r>
      <w:r w:rsidRPr="00787318">
        <w:rPr>
          <w:rFonts w:ascii="Times New Roman" w:hAnsi="Times New Roman"/>
        </w:rPr>
        <w:t xml:space="preserve">ementia”, </w:t>
      </w:r>
      <w:proofErr w:type="gramStart"/>
      <w:r w:rsidR="00415D3A">
        <w:rPr>
          <w:rFonts w:ascii="Times New Roman" w:hAnsi="Times New Roman"/>
        </w:rPr>
        <w:t>November</w:t>
      </w:r>
      <w:r w:rsidR="003D69D2" w:rsidRPr="00787318">
        <w:rPr>
          <w:rFonts w:ascii="Times New Roman" w:hAnsi="Times New Roman"/>
        </w:rPr>
        <w:t>,</w:t>
      </w:r>
      <w:proofErr w:type="gramEnd"/>
      <w:r w:rsidR="003D69D2" w:rsidRPr="00787318">
        <w:rPr>
          <w:rFonts w:ascii="Times New Roman" w:hAnsi="Times New Roman"/>
        </w:rPr>
        <w:t xml:space="preserve"> </w:t>
      </w:r>
      <w:r w:rsidRPr="00787318">
        <w:rPr>
          <w:rFonts w:ascii="Times New Roman" w:hAnsi="Times New Roman"/>
        </w:rPr>
        <w:t xml:space="preserve">2021 </w:t>
      </w:r>
    </w:p>
    <w:p w14:paraId="1B5939D1" w14:textId="77777777" w:rsidR="008D515F" w:rsidRPr="003B789F" w:rsidRDefault="008D515F" w:rsidP="00787318">
      <w:pPr>
        <w:rPr>
          <w:rFonts w:ascii="Times New Roman" w:hAnsi="Times New Roman"/>
          <w:b/>
          <w:color w:val="000000"/>
          <w:szCs w:val="24"/>
        </w:rPr>
      </w:pPr>
    </w:p>
    <w:p w14:paraId="77D97F10" w14:textId="42AAF413" w:rsidR="002B0F61" w:rsidRPr="00787318" w:rsidRDefault="002B0F61"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Tampa, FL, “Dementia </w:t>
      </w:r>
      <w:r w:rsidR="008C3184" w:rsidRPr="00787318">
        <w:rPr>
          <w:rFonts w:ascii="Times New Roman" w:hAnsi="Times New Roman"/>
          <w:bCs/>
          <w:color w:val="000000"/>
        </w:rPr>
        <w:t>S</w:t>
      </w:r>
      <w:r w:rsidRPr="00787318">
        <w:rPr>
          <w:rFonts w:ascii="Times New Roman" w:hAnsi="Times New Roman"/>
          <w:bCs/>
          <w:color w:val="000000"/>
        </w:rPr>
        <w:t xml:space="preserve">taging, </w:t>
      </w:r>
      <w:r w:rsidR="008C3184" w:rsidRPr="00787318">
        <w:rPr>
          <w:rFonts w:ascii="Times New Roman" w:hAnsi="Times New Roman"/>
          <w:bCs/>
          <w:color w:val="000000"/>
        </w:rPr>
        <w:t>N</w:t>
      </w:r>
      <w:r w:rsidRPr="00787318">
        <w:rPr>
          <w:rFonts w:ascii="Times New Roman" w:hAnsi="Times New Roman"/>
          <w:bCs/>
          <w:color w:val="000000"/>
        </w:rPr>
        <w:t xml:space="preserve">europsychiatric </w:t>
      </w:r>
      <w:r w:rsidR="008C3184" w:rsidRPr="00787318">
        <w:rPr>
          <w:rFonts w:ascii="Times New Roman" w:hAnsi="Times New Roman"/>
          <w:bCs/>
          <w:color w:val="000000"/>
        </w:rPr>
        <w:t>S</w:t>
      </w:r>
      <w:r w:rsidRPr="00787318">
        <w:rPr>
          <w:rFonts w:ascii="Times New Roman" w:hAnsi="Times New Roman"/>
          <w:bCs/>
          <w:color w:val="000000"/>
        </w:rPr>
        <w:t xml:space="preserve">ymptoms, and </w:t>
      </w:r>
      <w:r w:rsidR="008C3184" w:rsidRPr="00787318">
        <w:rPr>
          <w:rFonts w:ascii="Times New Roman" w:hAnsi="Times New Roman"/>
          <w:bCs/>
          <w:color w:val="000000"/>
        </w:rPr>
        <w:t>D</w:t>
      </w:r>
      <w:r w:rsidRPr="00787318">
        <w:rPr>
          <w:rFonts w:ascii="Times New Roman" w:hAnsi="Times New Roman"/>
          <w:bCs/>
          <w:color w:val="000000"/>
        </w:rPr>
        <w:t xml:space="preserve">ivorce or </w:t>
      </w:r>
      <w:r w:rsidR="008C3184" w:rsidRPr="00787318">
        <w:rPr>
          <w:rFonts w:ascii="Times New Roman" w:hAnsi="Times New Roman"/>
          <w:bCs/>
          <w:color w:val="000000"/>
        </w:rPr>
        <w:t>S</w:t>
      </w:r>
      <w:r w:rsidRPr="00787318">
        <w:rPr>
          <w:rFonts w:ascii="Times New Roman" w:hAnsi="Times New Roman"/>
          <w:bCs/>
          <w:color w:val="000000"/>
        </w:rPr>
        <w:t xml:space="preserve">eparation in </w:t>
      </w:r>
      <w:r w:rsidR="008C3184" w:rsidRPr="00787318">
        <w:rPr>
          <w:rFonts w:ascii="Times New Roman" w:hAnsi="Times New Roman"/>
          <w:bCs/>
          <w:color w:val="000000"/>
        </w:rPr>
        <w:t>L</w:t>
      </w:r>
      <w:r w:rsidRPr="00787318">
        <w:rPr>
          <w:rFonts w:ascii="Times New Roman" w:hAnsi="Times New Roman"/>
          <w:bCs/>
          <w:color w:val="000000"/>
        </w:rPr>
        <w:t xml:space="preserve">ate </w:t>
      </w:r>
      <w:r w:rsidR="008C3184" w:rsidRPr="00787318">
        <w:rPr>
          <w:rFonts w:ascii="Times New Roman" w:hAnsi="Times New Roman"/>
          <w:bCs/>
          <w:color w:val="000000"/>
        </w:rPr>
        <w:t>L</w:t>
      </w:r>
      <w:r w:rsidRPr="00787318">
        <w:rPr>
          <w:rFonts w:ascii="Times New Roman" w:hAnsi="Times New Roman"/>
          <w:bCs/>
          <w:color w:val="000000"/>
        </w:rPr>
        <w:t xml:space="preserve">ife: A </w:t>
      </w:r>
      <w:r w:rsidR="008C3184" w:rsidRPr="00787318">
        <w:rPr>
          <w:rFonts w:ascii="Times New Roman" w:hAnsi="Times New Roman"/>
          <w:bCs/>
          <w:color w:val="000000"/>
        </w:rPr>
        <w:t>C</w:t>
      </w:r>
      <w:r w:rsidRPr="00787318">
        <w:rPr>
          <w:rFonts w:ascii="Times New Roman" w:hAnsi="Times New Roman"/>
          <w:bCs/>
          <w:color w:val="000000"/>
        </w:rPr>
        <w:t xml:space="preserve">ase </w:t>
      </w:r>
      <w:r w:rsidR="008C3184" w:rsidRPr="00787318">
        <w:rPr>
          <w:rFonts w:ascii="Times New Roman" w:hAnsi="Times New Roman"/>
          <w:bCs/>
          <w:color w:val="000000"/>
        </w:rPr>
        <w:t>C</w:t>
      </w:r>
      <w:r w:rsidRPr="00787318">
        <w:rPr>
          <w:rFonts w:ascii="Times New Roman" w:hAnsi="Times New Roman"/>
          <w:bCs/>
          <w:color w:val="000000"/>
        </w:rPr>
        <w:t xml:space="preserve">ontrol </w:t>
      </w:r>
      <w:r w:rsidR="008C3184" w:rsidRPr="00787318">
        <w:rPr>
          <w:rFonts w:ascii="Times New Roman" w:hAnsi="Times New Roman"/>
          <w:bCs/>
          <w:color w:val="000000"/>
        </w:rPr>
        <w:t>S</w:t>
      </w:r>
      <w:r w:rsidRPr="00787318">
        <w:rPr>
          <w:rFonts w:ascii="Times New Roman" w:hAnsi="Times New Roman"/>
          <w:bCs/>
          <w:color w:val="000000"/>
        </w:rPr>
        <w:t>tudy”, speaker and symposium chair of “Marital Transitions in Mid and Late Life”; Discussant for the symposium: “</w:t>
      </w:r>
      <w:r w:rsidRPr="00787318">
        <w:rPr>
          <w:rFonts w:ascii="Times New Roman" w:hAnsi="Times New Roman"/>
        </w:rPr>
        <w:t xml:space="preserve">Who, How, and When to Prepare for Care? Preparedness Among Caregivers of Persons Living with Dementia”, </w:t>
      </w:r>
      <w:proofErr w:type="gramStart"/>
      <w:r w:rsidR="00415D3A">
        <w:rPr>
          <w:rFonts w:ascii="Times New Roman" w:hAnsi="Times New Roman"/>
        </w:rPr>
        <w:t>November</w:t>
      </w:r>
      <w:r w:rsidR="008C3184" w:rsidRPr="00787318">
        <w:rPr>
          <w:rFonts w:ascii="Times New Roman" w:hAnsi="Times New Roman"/>
        </w:rPr>
        <w:t>,</w:t>
      </w:r>
      <w:proofErr w:type="gramEnd"/>
      <w:r w:rsidR="008C3184" w:rsidRPr="00787318">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6DEC814B" w14:textId="77777777" w:rsidR="002B0F61" w:rsidRPr="003B789F" w:rsidRDefault="002B0F61" w:rsidP="00787318">
      <w:pPr>
        <w:tabs>
          <w:tab w:val="left" w:pos="1080"/>
          <w:tab w:val="left" w:pos="1440"/>
          <w:tab w:val="left" w:pos="1980"/>
          <w:tab w:val="left" w:pos="2790"/>
          <w:tab w:val="left" w:pos="6480"/>
        </w:tabs>
        <w:rPr>
          <w:rFonts w:ascii="Times New Roman" w:hAnsi="Times New Roman"/>
          <w:bCs/>
          <w:color w:val="000000"/>
          <w:szCs w:val="24"/>
        </w:rPr>
      </w:pPr>
    </w:p>
    <w:p w14:paraId="5CD5228C" w14:textId="24403746" w:rsidR="002B0F61" w:rsidRPr="00787318" w:rsidRDefault="002B0F61" w:rsidP="00787318">
      <w:pPr>
        <w:pStyle w:val="ListParagraph"/>
        <w:numPr>
          <w:ilvl w:val="0"/>
          <w:numId w:val="18"/>
        </w:numPr>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Indianapolis, Indiana, “Associations between Health and Positive Affect in Spousal Dementia Care Dyads”, speaker and symposium chair of “</w:t>
      </w:r>
      <w:r w:rsidRPr="00787318">
        <w:rPr>
          <w:rFonts w:ascii="Times New Roman" w:hAnsi="Times New Roman"/>
        </w:rPr>
        <w:t xml:space="preserve">Positive Affect in Dementia Care Dyads”, </w:t>
      </w:r>
      <w:proofErr w:type="gramStart"/>
      <w:r w:rsidR="00415D3A">
        <w:rPr>
          <w:rFonts w:ascii="Times New Roman" w:hAnsi="Times New Roman"/>
        </w:rPr>
        <w:t>November,</w:t>
      </w:r>
      <w:proofErr w:type="gramEnd"/>
      <w:r w:rsidR="00415D3A">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1979F448" w14:textId="77777777" w:rsidR="00BF2B4B" w:rsidRPr="00021D52" w:rsidRDefault="00BF2B4B" w:rsidP="00787318">
      <w:pPr>
        <w:pStyle w:val="ListParagraph"/>
        <w:ind w:left="360"/>
        <w:rPr>
          <w:rFonts w:ascii="Times New Roman" w:hAnsi="Times New Roman"/>
          <w:bCs/>
          <w:color w:val="000000"/>
        </w:rPr>
      </w:pPr>
    </w:p>
    <w:p w14:paraId="5189A2C3" w14:textId="659846DC" w:rsidR="00A4024D" w:rsidRDefault="00F730A6" w:rsidP="00A4024D">
      <w:pPr>
        <w:pStyle w:val="ListParagraph"/>
        <w:numPr>
          <w:ilvl w:val="0"/>
          <w:numId w:val="18"/>
        </w:numPr>
        <w:rPr>
          <w:rFonts w:ascii="Times New Roman" w:hAnsi="Times New Roman"/>
        </w:rPr>
      </w:pPr>
      <w:bookmarkStart w:id="22" w:name="_Hlk176708977"/>
      <w:bookmarkEnd w:id="21"/>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Seattle, WA, “</w:t>
      </w:r>
      <w:r w:rsidRPr="00787318">
        <w:rPr>
          <w:rFonts w:ascii="Times New Roman" w:hAnsi="Times New Roman"/>
        </w:rPr>
        <w:t>Using an Appreciative Inquiry Workshop to Develop a Dyadic Intervention for Parents and Adult Children Coping with Dementia”</w:t>
      </w:r>
      <w:r w:rsidR="00894E33">
        <w:rPr>
          <w:rFonts w:ascii="Times New Roman" w:hAnsi="Times New Roman"/>
        </w:rPr>
        <w:t xml:space="preserve">, speaker and </w:t>
      </w:r>
      <w:r w:rsidRPr="00787318">
        <w:rPr>
          <w:rFonts w:ascii="Times New Roman" w:hAnsi="Times New Roman"/>
          <w:bCs/>
          <w:color w:val="000000"/>
        </w:rPr>
        <w:t>symposium</w:t>
      </w:r>
      <w:r w:rsidR="00894E33">
        <w:rPr>
          <w:rFonts w:ascii="Times New Roman" w:hAnsi="Times New Roman"/>
          <w:bCs/>
          <w:color w:val="000000"/>
        </w:rPr>
        <w:t xml:space="preserve"> chair of </w:t>
      </w:r>
      <w:r w:rsidRPr="00787318">
        <w:rPr>
          <w:rFonts w:ascii="Times New Roman" w:hAnsi="Times New Roman"/>
          <w:bCs/>
          <w:color w:val="000000"/>
        </w:rPr>
        <w:t>“</w:t>
      </w:r>
      <w:r w:rsidRPr="00787318">
        <w:rPr>
          <w:rFonts w:ascii="Times New Roman" w:hAnsi="Times New Roman"/>
        </w:rPr>
        <w:t xml:space="preserve">Best Practices and Data Exemplars in Design and Evaluation of Early-Phase Dyadic Interventions”, </w:t>
      </w:r>
      <w:proofErr w:type="gramStart"/>
      <w:r w:rsidR="00415D3A">
        <w:rPr>
          <w:rFonts w:ascii="Times New Roman" w:hAnsi="Times New Roman"/>
        </w:rPr>
        <w:t>November</w:t>
      </w:r>
      <w:r w:rsidR="008C3184" w:rsidRPr="00787318">
        <w:rPr>
          <w:rFonts w:ascii="Times New Roman" w:hAnsi="Times New Roman"/>
        </w:rPr>
        <w:t>,</w:t>
      </w:r>
      <w:proofErr w:type="gramEnd"/>
      <w:r w:rsidR="008C3184" w:rsidRPr="00787318">
        <w:rPr>
          <w:rFonts w:ascii="Times New Roman" w:hAnsi="Times New Roman"/>
        </w:rPr>
        <w:t xml:space="preserve"> </w:t>
      </w:r>
      <w:r w:rsidRPr="00787318">
        <w:rPr>
          <w:rFonts w:ascii="Times New Roman" w:hAnsi="Times New Roman"/>
        </w:rPr>
        <w:t>2024 (symposium)</w:t>
      </w:r>
      <w:bookmarkEnd w:id="22"/>
    </w:p>
    <w:p w14:paraId="39552EE8" w14:textId="77777777" w:rsidR="00A4024D" w:rsidRDefault="00A4024D" w:rsidP="00A4024D">
      <w:pPr>
        <w:pStyle w:val="ListParagraph"/>
        <w:ind w:left="450"/>
        <w:rPr>
          <w:rFonts w:ascii="Times New Roman" w:hAnsi="Times New Roman"/>
        </w:rPr>
      </w:pPr>
    </w:p>
    <w:p w14:paraId="15238EA2" w14:textId="5191102B" w:rsidR="00A4024D" w:rsidRPr="00A4024D" w:rsidRDefault="00A4024D" w:rsidP="00A4024D">
      <w:pPr>
        <w:pStyle w:val="ListParagraph"/>
        <w:numPr>
          <w:ilvl w:val="0"/>
          <w:numId w:val="18"/>
        </w:numPr>
        <w:rPr>
          <w:rFonts w:ascii="Times New Roman" w:hAnsi="Times New Roman"/>
        </w:rPr>
      </w:pPr>
      <w:r w:rsidRPr="00A4024D">
        <w:rPr>
          <w:rFonts w:ascii="Times New Roman" w:hAnsi="Times New Roman"/>
          <w:b/>
          <w:color w:val="000000"/>
        </w:rPr>
        <w:t>Monin, J. K.</w:t>
      </w:r>
      <w:r w:rsidRPr="00A4024D">
        <w:rPr>
          <w:rFonts w:ascii="Times New Roman" w:hAnsi="Times New Roman"/>
          <w:bCs/>
          <w:color w:val="000000"/>
        </w:rPr>
        <w:t xml:space="preserve"> Gerontological Society of America, Seattle, WA, “</w:t>
      </w:r>
      <w:r>
        <w:rPr>
          <w:rFonts w:ascii="Times New Roman" w:hAnsi="Times New Roman"/>
          <w:bCs/>
          <w:color w:val="000000"/>
        </w:rPr>
        <w:t>How clinicians involve care partners in the health priorities identification process in dyads affected by dementia</w:t>
      </w:r>
      <w:r w:rsidRPr="00A4024D">
        <w:rPr>
          <w:rFonts w:ascii="Times New Roman" w:hAnsi="Times New Roman"/>
        </w:rPr>
        <w:t>”</w:t>
      </w:r>
      <w:r w:rsidR="00894E33">
        <w:rPr>
          <w:rFonts w:ascii="Times New Roman" w:hAnsi="Times New Roman"/>
        </w:rPr>
        <w:t xml:space="preserve">, </w:t>
      </w:r>
      <w:proofErr w:type="gramStart"/>
      <w:r w:rsidRPr="00A4024D">
        <w:rPr>
          <w:rFonts w:ascii="Times New Roman" w:hAnsi="Times New Roman"/>
        </w:rPr>
        <w:t>November,</w:t>
      </w:r>
      <w:proofErr w:type="gramEnd"/>
      <w:r w:rsidRPr="00A4024D">
        <w:rPr>
          <w:rFonts w:ascii="Times New Roman" w:hAnsi="Times New Roman"/>
        </w:rPr>
        <w:t xml:space="preserve"> 2024</w:t>
      </w:r>
    </w:p>
    <w:p w14:paraId="226F60E6" w14:textId="77777777" w:rsidR="00F730A6" w:rsidRPr="003B789F" w:rsidRDefault="00F730A6" w:rsidP="00F730A6">
      <w:pPr>
        <w:pStyle w:val="ListParagraph"/>
        <w:ind w:left="360"/>
        <w:rPr>
          <w:rFonts w:ascii="Times New Roman" w:hAnsi="Times New Roman"/>
        </w:rPr>
      </w:pPr>
    </w:p>
    <w:p w14:paraId="1E0AA133" w14:textId="77777777" w:rsidR="000E10C7" w:rsidRPr="00C87AC6" w:rsidRDefault="008E2C55" w:rsidP="006A4B4F">
      <w:pPr>
        <w:pStyle w:val="Heading1"/>
        <w:tabs>
          <w:tab w:val="clear" w:pos="1080"/>
          <w:tab w:val="left" w:pos="1260"/>
        </w:tabs>
        <w:ind w:left="0" w:firstLine="0"/>
        <w:rPr>
          <w:rFonts w:ascii="Times New Roman" w:hAnsi="Times New Roman"/>
          <w:sz w:val="24"/>
          <w:szCs w:val="24"/>
        </w:rPr>
      </w:pPr>
      <w:r w:rsidRPr="00C87AC6">
        <w:rPr>
          <w:rFonts w:ascii="Times New Roman" w:hAnsi="Times New Roman"/>
          <w:sz w:val="24"/>
          <w:szCs w:val="24"/>
        </w:rPr>
        <w:t>Professional Service</w:t>
      </w:r>
    </w:p>
    <w:p w14:paraId="18D6DD06" w14:textId="77777777" w:rsidR="000E10C7" w:rsidRPr="00C87AC6" w:rsidRDefault="000E10C7" w:rsidP="000E10C7">
      <w:pPr>
        <w:tabs>
          <w:tab w:val="left" w:pos="1260"/>
          <w:tab w:val="left" w:pos="1440"/>
          <w:tab w:val="left" w:pos="1980"/>
          <w:tab w:val="left" w:pos="2790"/>
        </w:tabs>
        <w:ind w:left="360" w:hanging="360"/>
        <w:rPr>
          <w:rFonts w:ascii="Times New Roman" w:hAnsi="Times New Roman"/>
          <w:b/>
          <w:szCs w:val="24"/>
        </w:rPr>
      </w:pPr>
    </w:p>
    <w:p w14:paraId="464B646A" w14:textId="0DFFA4B4" w:rsidR="00782260" w:rsidRPr="00C87AC6" w:rsidRDefault="000E10C7" w:rsidP="00782260">
      <w:pPr>
        <w:tabs>
          <w:tab w:val="left" w:pos="1980"/>
          <w:tab w:val="left" w:pos="2790"/>
        </w:tabs>
        <w:ind w:left="360" w:hanging="360"/>
        <w:rPr>
          <w:rFonts w:ascii="Times New Roman" w:hAnsi="Times New Roman"/>
          <w:b/>
          <w:szCs w:val="24"/>
        </w:rPr>
      </w:pPr>
      <w:r w:rsidRPr="00C87AC6">
        <w:rPr>
          <w:rFonts w:ascii="Times New Roman" w:hAnsi="Times New Roman"/>
          <w:b/>
          <w:szCs w:val="24"/>
        </w:rPr>
        <w:t xml:space="preserve">Peer Review Groups/Grant Study Sections </w:t>
      </w:r>
    </w:p>
    <w:p w14:paraId="6517A9D7" w14:textId="6F7858B5" w:rsidR="005F5FAE" w:rsidRDefault="00CE5404" w:rsidP="005F5FAE">
      <w:pPr>
        <w:tabs>
          <w:tab w:val="left" w:pos="1980"/>
          <w:tab w:val="left" w:pos="2790"/>
        </w:tabs>
        <w:ind w:hanging="360"/>
        <w:rPr>
          <w:rFonts w:ascii="Times New Roman" w:hAnsi="Times New Roman"/>
          <w:szCs w:val="24"/>
        </w:rPr>
      </w:pPr>
      <w:r w:rsidRPr="00C87AC6">
        <w:rPr>
          <w:rFonts w:ascii="Times New Roman" w:hAnsi="Times New Roman"/>
          <w:szCs w:val="24"/>
        </w:rPr>
        <w:tab/>
      </w:r>
      <w:r w:rsidR="009146D6" w:rsidRPr="00C87AC6">
        <w:rPr>
          <w:rFonts w:ascii="Times New Roman" w:hAnsi="Times New Roman"/>
          <w:szCs w:val="24"/>
        </w:rPr>
        <w:t>2010</w:t>
      </w:r>
      <w:r w:rsidR="00E86AB5" w:rsidRPr="00C87AC6">
        <w:rPr>
          <w:rFonts w:ascii="Times New Roman" w:hAnsi="Times New Roman"/>
          <w:szCs w:val="24"/>
        </w:rPr>
        <w:tab/>
      </w:r>
      <w:r w:rsidR="00293EA3" w:rsidRPr="00C87AC6">
        <w:rPr>
          <w:rFonts w:ascii="Times New Roman" w:hAnsi="Times New Roman"/>
          <w:szCs w:val="24"/>
        </w:rPr>
        <w:t>Ad hoc r</w:t>
      </w:r>
      <w:r w:rsidR="00E86AB5" w:rsidRPr="00C87AC6">
        <w:rPr>
          <w:rFonts w:ascii="Times New Roman" w:hAnsi="Times New Roman"/>
          <w:szCs w:val="24"/>
        </w:rPr>
        <w:t xml:space="preserve">eviewer, Steven D. Manners Faculty Development Awards, University of </w:t>
      </w:r>
    </w:p>
    <w:p w14:paraId="5545A012" w14:textId="1E4E7B76" w:rsidR="009146D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E86AB5" w:rsidRPr="00C87AC6">
        <w:rPr>
          <w:rFonts w:ascii="Times New Roman" w:hAnsi="Times New Roman"/>
          <w:szCs w:val="24"/>
        </w:rPr>
        <w:t>Pittsburgh</w:t>
      </w:r>
    </w:p>
    <w:p w14:paraId="6DB28EC0" w14:textId="0109F266" w:rsidR="005F5FAE" w:rsidRDefault="005F5FAE" w:rsidP="00293EA3">
      <w:pPr>
        <w:ind w:left="1995" w:hanging="1995"/>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t>Ad hoc reviewer, The Dunhill Medical Trust, London, England</w:t>
      </w:r>
    </w:p>
    <w:p w14:paraId="0DCC4CE0" w14:textId="52ECE904" w:rsidR="005F5FAE" w:rsidRPr="00C87AC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2013</w:t>
      </w:r>
      <w:r w:rsidRPr="00C87AC6">
        <w:rPr>
          <w:rFonts w:ascii="Times New Roman" w:hAnsi="Times New Roman"/>
          <w:szCs w:val="24"/>
        </w:rPr>
        <w:tab/>
        <w:t xml:space="preserve">Ad hoc reviewer, The National Science Foundation </w:t>
      </w:r>
    </w:p>
    <w:p w14:paraId="573C7716" w14:textId="7CC1B91E" w:rsidR="00532699" w:rsidRDefault="005F5FAE" w:rsidP="00532699">
      <w:pPr>
        <w:tabs>
          <w:tab w:val="left" w:pos="1980"/>
          <w:tab w:val="left" w:pos="2790"/>
        </w:tabs>
        <w:ind w:left="360" w:hanging="360"/>
        <w:rPr>
          <w:rFonts w:ascii="Times New Roman" w:hAnsi="Times New Roman"/>
          <w:szCs w:val="24"/>
        </w:rPr>
      </w:pPr>
      <w:r w:rsidRPr="005F5FAE">
        <w:rPr>
          <w:rFonts w:ascii="Times New Roman" w:hAnsi="Times New Roman"/>
          <w:szCs w:val="24"/>
        </w:rPr>
        <w:t>2015</w:t>
      </w:r>
      <w:r w:rsidRPr="005F5FAE">
        <w:rPr>
          <w:rFonts w:ascii="Times New Roman" w:hAnsi="Times New Roman"/>
          <w:szCs w:val="24"/>
        </w:rPr>
        <w:tab/>
        <w:t>Ad hoc reviewer, National Science Centre, Poland</w:t>
      </w:r>
    </w:p>
    <w:p w14:paraId="4F7C9827"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SBIR/STTR Neuro/Psychopathology, </w:t>
      </w:r>
    </w:p>
    <w:p w14:paraId="048E5D8F" w14:textId="72211A9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 xml:space="preserve">Lifespan </w:t>
      </w:r>
      <w:r w:rsidRPr="00532699">
        <w:rPr>
          <w:rFonts w:ascii="Times New Roman" w:hAnsi="Times New Roman"/>
          <w:szCs w:val="24"/>
        </w:rPr>
        <w:tab/>
        <w:t>Development, and STEM</w:t>
      </w:r>
    </w:p>
    <w:p w14:paraId="64A7DC09"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Committee on Behavioral and Social </w:t>
      </w:r>
    </w:p>
    <w:p w14:paraId="16B1421A" w14:textId="7B07480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Psychology of Aging</w:t>
      </w:r>
    </w:p>
    <w:p w14:paraId="2941AA73" w14:textId="4B1BFF30"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2017, 2020</w:t>
      </w:r>
      <w:r w:rsidRPr="00532699">
        <w:rPr>
          <w:rFonts w:ascii="Times New Roman" w:hAnsi="Times New Roman"/>
          <w:szCs w:val="24"/>
        </w:rPr>
        <w:tab/>
        <w:t>Ad hoc reviewer, Israel Science Foundation</w:t>
      </w:r>
    </w:p>
    <w:p w14:paraId="5734D0CC" w14:textId="0C19BD91"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Ad hoc reviewer, Social Sciences and Humanities Research Council of Canada</w:t>
      </w:r>
    </w:p>
    <w:p w14:paraId="7EE836A3" w14:textId="3382403B"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Leadership team and RFP reviewer, Alzheimer’s Association Education Conference</w:t>
      </w:r>
    </w:p>
    <w:p w14:paraId="2D850B58"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Review panel, National Institute of Health, Loan Repayment Applications, April</w:t>
      </w:r>
    </w:p>
    <w:p w14:paraId="28033040" w14:textId="45B15CA3" w:rsidR="00532699" w:rsidRPr="00C87AC6" w:rsidRDefault="00532699" w:rsidP="00532699">
      <w:pPr>
        <w:tabs>
          <w:tab w:val="left" w:pos="1980"/>
          <w:tab w:val="left" w:pos="2790"/>
        </w:tabs>
        <w:ind w:left="360" w:hanging="360"/>
        <w:rPr>
          <w:rFonts w:ascii="Times New Roman" w:hAnsi="Times New Roman"/>
          <w:szCs w:val="24"/>
        </w:rPr>
      </w:pPr>
      <w:r w:rsidRPr="00C87AC6">
        <w:rPr>
          <w:rFonts w:ascii="Times New Roman" w:hAnsi="Times New Roman"/>
          <w:szCs w:val="24"/>
        </w:rPr>
        <w:t>2019</w:t>
      </w:r>
      <w:r>
        <w:rPr>
          <w:rFonts w:ascii="Times New Roman" w:hAnsi="Times New Roman"/>
          <w:szCs w:val="24"/>
        </w:rPr>
        <w:t>, 2023</w:t>
      </w:r>
      <w:r w:rsidRPr="00C87AC6">
        <w:rPr>
          <w:rFonts w:ascii="Times New Roman" w:hAnsi="Times New Roman"/>
          <w:szCs w:val="24"/>
        </w:rPr>
        <w:tab/>
        <w:t>Review panel, National Institute of Health, SPIP</w:t>
      </w:r>
    </w:p>
    <w:p w14:paraId="7B2E7170" w14:textId="5C51C1B8"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2020</w:t>
      </w:r>
      <w:r w:rsidR="0020090D">
        <w:rPr>
          <w:rFonts w:ascii="Times New Roman" w:hAnsi="Times New Roman"/>
          <w:szCs w:val="24"/>
        </w:rPr>
        <w:t>-</w:t>
      </w:r>
      <w:r>
        <w:rPr>
          <w:rFonts w:ascii="Times New Roman" w:hAnsi="Times New Roman"/>
          <w:szCs w:val="24"/>
        </w:rPr>
        <w:t>2021</w:t>
      </w:r>
      <w:r>
        <w:rPr>
          <w:rFonts w:ascii="Times New Roman" w:hAnsi="Times New Roman"/>
          <w:szCs w:val="24"/>
        </w:rPr>
        <w:tab/>
      </w:r>
      <w:r w:rsidRPr="00F171F8">
        <w:rPr>
          <w:rFonts w:ascii="Times New Roman" w:hAnsi="Times New Roman"/>
          <w:szCs w:val="24"/>
        </w:rPr>
        <w:t>NIA-Behavioral and Social Sciences (NIA-S) Standing Review Committee</w:t>
      </w:r>
    </w:p>
    <w:p w14:paraId="76965ED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 xml:space="preserve">NIA-AGCD-2 Subcommittee </w:t>
      </w:r>
    </w:p>
    <w:p w14:paraId="01C1423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NIA-</w:t>
      </w:r>
      <w:r w:rsidRPr="00455BB5">
        <w:rPr>
          <w:rFonts w:ascii="Times New Roman" w:hAnsi="Times New Roman"/>
          <w:szCs w:val="24"/>
        </w:rPr>
        <w:t>AGCD-1 Subcommittee (Career Transition Award/Research Transition Award)</w:t>
      </w:r>
    </w:p>
    <w:p w14:paraId="7EFE6B51" w14:textId="13842B04"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2022</w:t>
      </w:r>
      <w:r w:rsidR="0045673D">
        <w:rPr>
          <w:rFonts w:ascii="Times New Roman" w:hAnsi="Times New Roman"/>
          <w:szCs w:val="24"/>
        </w:rPr>
        <w:t>-</w:t>
      </w:r>
      <w:r w:rsidRPr="00532699">
        <w:rPr>
          <w:rFonts w:ascii="Times New Roman" w:hAnsi="Times New Roman"/>
          <w:szCs w:val="24"/>
        </w:rPr>
        <w:t>2023</w:t>
      </w:r>
      <w:r w:rsidRPr="00532699">
        <w:rPr>
          <w:rFonts w:ascii="Times New Roman" w:hAnsi="Times New Roman"/>
          <w:szCs w:val="24"/>
        </w:rPr>
        <w:tab/>
        <w:t>NIA-PAR-21-307 R01 Subcommittee</w:t>
      </w:r>
    </w:p>
    <w:p w14:paraId="54384A3F" w14:textId="77777777" w:rsidR="00954AD9" w:rsidRDefault="00954AD9" w:rsidP="00954AD9">
      <w:pPr>
        <w:tabs>
          <w:tab w:val="left" w:pos="1980"/>
          <w:tab w:val="left" w:pos="2790"/>
        </w:tabs>
        <w:ind w:left="360" w:hanging="360"/>
      </w:pPr>
      <w:r>
        <w:rPr>
          <w:rFonts w:ascii="Times New Roman" w:hAnsi="Times New Roman"/>
          <w:szCs w:val="24"/>
        </w:rPr>
        <w:t>2022-2025</w:t>
      </w:r>
      <w:r>
        <w:rPr>
          <w:rFonts w:ascii="Times New Roman" w:hAnsi="Times New Roman"/>
          <w:szCs w:val="24"/>
        </w:rPr>
        <w:tab/>
        <w:t xml:space="preserve">Safety Officer </w:t>
      </w:r>
      <w:r w:rsidRPr="00954AD9">
        <w:rPr>
          <w:rFonts w:ascii="Times New Roman" w:hAnsi="Times New Roman"/>
          <w:szCs w:val="24"/>
        </w:rPr>
        <w:t xml:space="preserve">for </w:t>
      </w:r>
      <w:r w:rsidRPr="00954AD9">
        <w:t>5R01AG078204</w:t>
      </w:r>
      <w:r>
        <w:t xml:space="preserve">, </w:t>
      </w:r>
      <w:r w:rsidRPr="00954AD9">
        <w:t xml:space="preserve">The Mindful and Self-Compassionate Care </w:t>
      </w:r>
    </w:p>
    <w:p w14:paraId="23929658" w14:textId="2A6713A7" w:rsidR="00954AD9" w:rsidRDefault="00954AD9" w:rsidP="00F148AF">
      <w:pPr>
        <w:tabs>
          <w:tab w:val="left" w:pos="1980"/>
          <w:tab w:val="left" w:pos="2790"/>
        </w:tabs>
        <w:ind w:left="360" w:hanging="360"/>
        <w:rPr>
          <w:rFonts w:ascii="Times New Roman" w:hAnsi="Times New Roman"/>
          <w:szCs w:val="24"/>
        </w:rPr>
      </w:pPr>
      <w:r>
        <w:tab/>
      </w:r>
      <w:r>
        <w:tab/>
      </w:r>
      <w:r w:rsidRPr="00954AD9">
        <w:t>Program (MASC): Reducing Stress for Caregivers of Persons with Dementia</w:t>
      </w:r>
      <w:r>
        <w:t xml:space="preserve"> (</w:t>
      </w:r>
      <w:r w:rsidRPr="00954AD9">
        <w:t>PI</w:t>
      </w:r>
      <w:r>
        <w:t>s</w:t>
      </w:r>
      <w:r w:rsidRPr="00954AD9">
        <w:t>:</w:t>
      </w:r>
      <w:r w:rsidRPr="00954AD9">
        <w:tab/>
      </w:r>
      <w:r w:rsidRPr="00954AD9">
        <w:tab/>
        <w:t>Christine Ritchie &amp; Ana-Maria Vranceanu</w:t>
      </w:r>
      <w:r>
        <w:t>)</w:t>
      </w:r>
    </w:p>
    <w:p w14:paraId="6A6F25C7" w14:textId="2A6298F4"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2023-2028</w:t>
      </w:r>
      <w:r>
        <w:rPr>
          <w:rFonts w:ascii="Times New Roman" w:hAnsi="Times New Roman"/>
          <w:szCs w:val="24"/>
        </w:rPr>
        <w:tab/>
        <w:t xml:space="preserve">External Advisory Board for </w:t>
      </w:r>
      <w:r w:rsidRPr="00F148AF">
        <w:rPr>
          <w:rFonts w:ascii="Times New Roman" w:hAnsi="Times New Roman"/>
          <w:szCs w:val="24"/>
        </w:rPr>
        <w:t>T32 AG081327</w:t>
      </w:r>
      <w:r>
        <w:rPr>
          <w:rFonts w:ascii="Times New Roman" w:hAnsi="Times New Roman"/>
          <w:szCs w:val="24"/>
        </w:rPr>
        <w:t xml:space="preserve">, </w:t>
      </w:r>
      <w:r w:rsidRPr="00F148AF">
        <w:rPr>
          <w:rFonts w:ascii="Times New Roman" w:hAnsi="Times New Roman"/>
          <w:szCs w:val="24"/>
        </w:rPr>
        <w:t xml:space="preserve">Bridging the Science-to-Service Gap: </w:t>
      </w:r>
    </w:p>
    <w:p w14:paraId="3D894009" w14:textId="77777777"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F148AF">
        <w:rPr>
          <w:rFonts w:ascii="Times New Roman" w:hAnsi="Times New Roman"/>
          <w:szCs w:val="24"/>
        </w:rPr>
        <w:t>Prevention, Optimization and Living Well with Persistent or Serious Illness</w:t>
      </w:r>
      <w:r>
        <w:rPr>
          <w:rFonts w:ascii="Times New Roman" w:hAnsi="Times New Roman"/>
          <w:szCs w:val="24"/>
        </w:rPr>
        <w:t xml:space="preserve"> (PIs: </w:t>
      </w:r>
    </w:p>
    <w:p w14:paraId="1BA15793" w14:textId="13C7AAF7" w:rsidR="00F148AF" w:rsidRPr="00A23CB7" w:rsidRDefault="00F148AF" w:rsidP="00532699">
      <w:pPr>
        <w:tabs>
          <w:tab w:val="left" w:pos="1980"/>
          <w:tab w:val="left" w:pos="2790"/>
        </w:tabs>
        <w:ind w:left="360" w:hanging="360"/>
        <w:rPr>
          <w:rFonts w:ascii="Times New Roman" w:hAnsi="Times New Roman"/>
          <w:szCs w:val="24"/>
          <w:lang w:val="fr-CA"/>
        </w:rPr>
      </w:pPr>
      <w:r>
        <w:rPr>
          <w:rFonts w:ascii="Times New Roman" w:hAnsi="Times New Roman"/>
          <w:szCs w:val="24"/>
        </w:rPr>
        <w:tab/>
      </w:r>
      <w:r>
        <w:rPr>
          <w:rFonts w:ascii="Times New Roman" w:hAnsi="Times New Roman"/>
          <w:szCs w:val="24"/>
        </w:rPr>
        <w:tab/>
      </w:r>
      <w:r w:rsidRPr="00A23CB7">
        <w:rPr>
          <w:rFonts w:ascii="Times New Roman" w:hAnsi="Times New Roman"/>
          <w:szCs w:val="24"/>
          <w:lang w:val="fr-CA"/>
        </w:rPr>
        <w:t xml:space="preserve">Christine Ritchie &amp; </w:t>
      </w:r>
      <w:proofErr w:type="spellStart"/>
      <w:r w:rsidRPr="00A23CB7">
        <w:rPr>
          <w:rFonts w:ascii="Times New Roman" w:hAnsi="Times New Roman"/>
          <w:szCs w:val="24"/>
          <w:lang w:val="fr-CA"/>
        </w:rPr>
        <w:t>Ana-Maria</w:t>
      </w:r>
      <w:proofErr w:type="spellEnd"/>
      <w:r w:rsidRPr="00A23CB7">
        <w:rPr>
          <w:rFonts w:ascii="Times New Roman" w:hAnsi="Times New Roman"/>
          <w:szCs w:val="24"/>
          <w:lang w:val="fr-CA"/>
        </w:rPr>
        <w:t xml:space="preserve"> Vranceanu)</w:t>
      </w:r>
    </w:p>
    <w:p w14:paraId="44D6BE5A" w14:textId="5ACE2338" w:rsidR="00532699" w:rsidRDefault="00532699" w:rsidP="00532699">
      <w:pPr>
        <w:tabs>
          <w:tab w:val="left" w:pos="1980"/>
          <w:tab w:val="left" w:pos="2790"/>
        </w:tabs>
        <w:ind w:left="360" w:hanging="360"/>
      </w:pPr>
      <w:r>
        <w:rPr>
          <w:rFonts w:ascii="Times New Roman" w:hAnsi="Times New Roman"/>
          <w:szCs w:val="24"/>
        </w:rPr>
        <w:t>2024</w:t>
      </w:r>
      <w:r w:rsidR="0045673D">
        <w:rPr>
          <w:rFonts w:ascii="Times New Roman" w:hAnsi="Times New Roman"/>
          <w:szCs w:val="24"/>
        </w:rPr>
        <w:t>-</w:t>
      </w:r>
      <w:r>
        <w:rPr>
          <w:rFonts w:ascii="Times New Roman" w:hAnsi="Times New Roman"/>
          <w:szCs w:val="24"/>
        </w:rPr>
        <w:t>2028</w:t>
      </w:r>
      <w:r>
        <w:rPr>
          <w:rFonts w:ascii="Times New Roman" w:hAnsi="Times New Roman"/>
          <w:szCs w:val="24"/>
        </w:rPr>
        <w:tab/>
        <w:t xml:space="preserve">Standing study section member of </w:t>
      </w:r>
      <w:r>
        <w:t xml:space="preserve">the Social Psychology, Personality and </w:t>
      </w:r>
    </w:p>
    <w:p w14:paraId="7D514EE5" w14:textId="77777777" w:rsidR="00532699" w:rsidRDefault="00532699" w:rsidP="00532699">
      <w:pPr>
        <w:tabs>
          <w:tab w:val="left" w:pos="1980"/>
          <w:tab w:val="left" w:pos="2790"/>
        </w:tabs>
        <w:ind w:left="360" w:hanging="360"/>
      </w:pPr>
      <w:r>
        <w:tab/>
      </w:r>
      <w:r>
        <w:tab/>
        <w:t xml:space="preserve">Interpersonal Processes Study Section (SPIP), Risk, Prevention and Health Behavior </w:t>
      </w:r>
    </w:p>
    <w:p w14:paraId="334C9CFB" w14:textId="525AF6AD" w:rsidR="00532699" w:rsidRDefault="00532699" w:rsidP="00532699">
      <w:pPr>
        <w:tabs>
          <w:tab w:val="left" w:pos="1980"/>
          <w:tab w:val="left" w:pos="2790"/>
        </w:tabs>
        <w:ind w:left="360" w:hanging="360"/>
        <w:rPr>
          <w:rFonts w:ascii="Times New Roman" w:hAnsi="Times New Roman"/>
          <w:szCs w:val="24"/>
        </w:rPr>
      </w:pPr>
      <w:r>
        <w:tab/>
      </w:r>
      <w:r>
        <w:tab/>
        <w:t>Integrated Review Group (RPHB)</w:t>
      </w:r>
      <w:r w:rsidR="00FA0F2D">
        <w:t>, National Institute of Health</w:t>
      </w:r>
    </w:p>
    <w:p w14:paraId="6999A77A" w14:textId="77777777" w:rsidR="00532699" w:rsidRPr="00C87AC6" w:rsidRDefault="00532699" w:rsidP="00293EA3">
      <w:pPr>
        <w:ind w:left="1995" w:hanging="1995"/>
        <w:rPr>
          <w:rFonts w:ascii="Times New Roman" w:hAnsi="Times New Roman"/>
          <w:szCs w:val="24"/>
        </w:rPr>
      </w:pPr>
    </w:p>
    <w:p w14:paraId="7B565FC2" w14:textId="0B9FAEE2" w:rsidR="00D94BF8" w:rsidRPr="00C87AC6" w:rsidRDefault="000E10C7" w:rsidP="006A4B4F">
      <w:pPr>
        <w:tabs>
          <w:tab w:val="left" w:pos="1980"/>
          <w:tab w:val="left" w:pos="2790"/>
        </w:tabs>
        <w:rPr>
          <w:rFonts w:ascii="Times New Roman" w:hAnsi="Times New Roman"/>
          <w:b/>
          <w:szCs w:val="24"/>
        </w:rPr>
      </w:pPr>
      <w:r w:rsidRPr="00C87AC6">
        <w:rPr>
          <w:rFonts w:ascii="Times New Roman" w:hAnsi="Times New Roman"/>
          <w:b/>
          <w:szCs w:val="24"/>
        </w:rPr>
        <w:t>Journal Service</w:t>
      </w:r>
    </w:p>
    <w:p w14:paraId="3BA48C8A" w14:textId="77777777" w:rsidR="005B5B02" w:rsidRPr="00C87AC6" w:rsidRDefault="005B5B02"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Editor</w:t>
      </w:r>
      <w:r w:rsidR="00AE75FB" w:rsidRPr="00C87AC6">
        <w:rPr>
          <w:rFonts w:ascii="Times New Roman" w:hAnsi="Times New Roman"/>
          <w:szCs w:val="24"/>
          <w:u w:val="single"/>
        </w:rPr>
        <w:t>/Associate/Consulting</w:t>
      </w:r>
      <w:r w:rsidRPr="00C87AC6">
        <w:rPr>
          <w:rFonts w:ascii="Times New Roman" w:hAnsi="Times New Roman"/>
          <w:szCs w:val="24"/>
          <w:u w:val="single"/>
        </w:rPr>
        <w:t xml:space="preserve"> Editor</w:t>
      </w:r>
    </w:p>
    <w:p w14:paraId="31D5F1B4" w14:textId="0CA12452" w:rsidR="005B5B02" w:rsidRPr="00C87AC6" w:rsidRDefault="00727482" w:rsidP="005B5B02">
      <w:pPr>
        <w:tabs>
          <w:tab w:val="left" w:pos="1980"/>
          <w:tab w:val="left" w:pos="2790"/>
        </w:tabs>
        <w:rPr>
          <w:rFonts w:ascii="Times New Roman" w:hAnsi="Times New Roman"/>
          <w:szCs w:val="24"/>
        </w:rPr>
      </w:pPr>
      <w:r w:rsidRPr="00C87AC6">
        <w:rPr>
          <w:rFonts w:ascii="Times New Roman" w:hAnsi="Times New Roman"/>
          <w:szCs w:val="24"/>
        </w:rPr>
        <w:t>2011-2016</w:t>
      </w:r>
      <w:r w:rsidR="005B5B02" w:rsidRPr="00C87AC6">
        <w:rPr>
          <w:rFonts w:ascii="Times New Roman" w:hAnsi="Times New Roman"/>
          <w:szCs w:val="24"/>
        </w:rPr>
        <w:tab/>
        <w:t xml:space="preserve">Consulting Editor for </w:t>
      </w:r>
      <w:r w:rsidR="005B5B02" w:rsidRPr="00C87AC6">
        <w:rPr>
          <w:rFonts w:ascii="Times New Roman" w:hAnsi="Times New Roman"/>
          <w:i/>
          <w:szCs w:val="24"/>
        </w:rPr>
        <w:t>Emotion</w:t>
      </w:r>
    </w:p>
    <w:p w14:paraId="6B48E669" w14:textId="2EF4F1F5" w:rsidR="005F5FAE" w:rsidRPr="005F5FAE" w:rsidRDefault="005F5FAE" w:rsidP="005F5FAE">
      <w:pPr>
        <w:tabs>
          <w:tab w:val="left" w:pos="1980"/>
          <w:tab w:val="left" w:pos="2790"/>
        </w:tabs>
        <w:rPr>
          <w:rFonts w:ascii="Times New Roman" w:hAnsi="Times New Roman"/>
          <w:bCs/>
          <w:szCs w:val="24"/>
        </w:rPr>
      </w:pPr>
      <w:r w:rsidRPr="005F5FAE">
        <w:rPr>
          <w:rFonts w:ascii="Times New Roman" w:hAnsi="Times New Roman"/>
          <w:bCs/>
          <w:szCs w:val="24"/>
        </w:rPr>
        <w:t>2014</w:t>
      </w:r>
      <w:r w:rsidR="0045673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Aging and Mental Health</w:t>
      </w:r>
    </w:p>
    <w:p w14:paraId="32820FA6" w14:textId="5B0F0369" w:rsidR="005F5FAE" w:rsidRDefault="005F5FAE" w:rsidP="005F5FAE">
      <w:pPr>
        <w:tabs>
          <w:tab w:val="left" w:pos="1980"/>
          <w:tab w:val="left" w:pos="2790"/>
        </w:tabs>
        <w:rPr>
          <w:rFonts w:ascii="Times New Roman" w:hAnsi="Times New Roman"/>
          <w:bCs/>
          <w:i/>
          <w:szCs w:val="24"/>
        </w:rPr>
      </w:pPr>
      <w:r w:rsidRPr="005F5FAE">
        <w:rPr>
          <w:rFonts w:ascii="Times New Roman" w:hAnsi="Times New Roman"/>
          <w:bCs/>
          <w:szCs w:val="24"/>
        </w:rPr>
        <w:t>2020</w:t>
      </w:r>
      <w:r w:rsidR="0020090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Research on Aging</w:t>
      </w:r>
    </w:p>
    <w:p w14:paraId="6B26D2C1"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2024</w:t>
      </w:r>
      <w:r>
        <w:rPr>
          <w:rFonts w:ascii="Times New Roman" w:hAnsi="Times New Roman"/>
          <w:bCs/>
          <w:iCs/>
          <w:szCs w:val="24"/>
        </w:rPr>
        <w:tab/>
        <w:t>Guest editor for the special issue “</w:t>
      </w:r>
      <w:r w:rsidRPr="00B65706">
        <w:rPr>
          <w:rFonts w:ascii="Times New Roman" w:hAnsi="Times New Roman"/>
          <w:bCs/>
          <w:iCs/>
          <w:szCs w:val="24"/>
        </w:rPr>
        <w:t xml:space="preserve">Dyadic Processes of Biopsychosocial Medicine: </w:t>
      </w:r>
    </w:p>
    <w:p w14:paraId="6394054F"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Current and Future of Dyadic Health Science</w:t>
      </w:r>
      <w:r>
        <w:rPr>
          <w:rFonts w:ascii="Times New Roman" w:hAnsi="Times New Roman"/>
          <w:bCs/>
          <w:iCs/>
          <w:szCs w:val="24"/>
        </w:rPr>
        <w:t xml:space="preserve">” in Psychosomatic Medicine/ </w:t>
      </w:r>
    </w:p>
    <w:p w14:paraId="1734D41D" w14:textId="409C9445" w:rsidR="00B65706" w:rsidRP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Biopsychosocial Science and Medicine as of 2025</w:t>
      </w:r>
    </w:p>
    <w:p w14:paraId="13298342" w14:textId="60BA175A" w:rsidR="00B65706" w:rsidRPr="00B65706" w:rsidRDefault="00B65706" w:rsidP="005F5FAE">
      <w:pPr>
        <w:tabs>
          <w:tab w:val="left" w:pos="1980"/>
          <w:tab w:val="left" w:pos="2790"/>
        </w:tabs>
        <w:rPr>
          <w:rFonts w:ascii="Times New Roman" w:hAnsi="Times New Roman"/>
          <w:bCs/>
          <w:iCs/>
          <w:szCs w:val="24"/>
        </w:rPr>
      </w:pPr>
    </w:p>
    <w:p w14:paraId="415130F0" w14:textId="1D067801" w:rsidR="005B5B02" w:rsidRPr="00C87AC6" w:rsidRDefault="00C35D8F"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 xml:space="preserve">Ad hoc </w:t>
      </w:r>
      <w:r w:rsidR="005B5B02" w:rsidRPr="00C87AC6">
        <w:rPr>
          <w:rFonts w:ascii="Times New Roman" w:hAnsi="Times New Roman"/>
          <w:szCs w:val="24"/>
          <w:u w:val="single"/>
        </w:rPr>
        <w:t>Reviewer</w:t>
      </w:r>
    </w:p>
    <w:p w14:paraId="62CF4406" w14:textId="4738C0D1" w:rsidR="00D94BF8" w:rsidRPr="00C87AC6" w:rsidRDefault="002F6415" w:rsidP="00C35D8F">
      <w:pPr>
        <w:tabs>
          <w:tab w:val="left" w:pos="1980"/>
          <w:tab w:val="left" w:pos="2790"/>
        </w:tabs>
        <w:rPr>
          <w:rFonts w:ascii="Times New Roman" w:hAnsi="Times New Roman"/>
          <w:i/>
          <w:szCs w:val="24"/>
        </w:rPr>
      </w:pPr>
      <w:r w:rsidRPr="00C87AC6">
        <w:rPr>
          <w:rFonts w:ascii="Times New Roman" w:hAnsi="Times New Roman"/>
          <w:i/>
          <w:szCs w:val="24"/>
        </w:rPr>
        <w:t>Europ</w:t>
      </w:r>
      <w:r w:rsidR="00C35D8F" w:rsidRPr="00C87AC6">
        <w:rPr>
          <w:rFonts w:ascii="Times New Roman" w:hAnsi="Times New Roman"/>
          <w:i/>
          <w:szCs w:val="24"/>
        </w:rPr>
        <w:t xml:space="preserve">ean Journal of Social Psychology; </w:t>
      </w:r>
      <w:r w:rsidR="005B5B02" w:rsidRPr="00C87AC6">
        <w:rPr>
          <w:rFonts w:ascii="Times New Roman" w:hAnsi="Times New Roman"/>
          <w:i/>
          <w:szCs w:val="24"/>
        </w:rPr>
        <w:t>Journal of Personality and Social Psychology</w:t>
      </w:r>
      <w:r w:rsidR="00066B6F" w:rsidRPr="00C87AC6">
        <w:rPr>
          <w:rFonts w:ascii="Times New Roman" w:hAnsi="Times New Roman"/>
          <w:i/>
          <w:szCs w:val="24"/>
        </w:rPr>
        <w:t>;</w:t>
      </w:r>
      <w:r w:rsidR="005B5B02" w:rsidRPr="00C87AC6">
        <w:rPr>
          <w:rFonts w:ascii="Times New Roman" w:hAnsi="Times New Roman"/>
          <w:i/>
          <w:szCs w:val="24"/>
        </w:rPr>
        <w:t xml:space="preserve"> </w:t>
      </w:r>
      <w:r w:rsidR="00742CCB" w:rsidRPr="00C87AC6">
        <w:rPr>
          <w:rFonts w:ascii="Times New Roman" w:hAnsi="Times New Roman"/>
          <w:i/>
          <w:szCs w:val="24"/>
        </w:rPr>
        <w:t>Stress &amp; Health</w:t>
      </w:r>
      <w:r w:rsidR="00C35D8F" w:rsidRPr="00C87AC6">
        <w:rPr>
          <w:rFonts w:ascii="Times New Roman" w:hAnsi="Times New Roman"/>
          <w:i/>
          <w:szCs w:val="24"/>
        </w:rPr>
        <w:t>;</w:t>
      </w:r>
      <w:r w:rsidR="00D94BF8" w:rsidRPr="00C87AC6">
        <w:rPr>
          <w:rFonts w:ascii="Times New Roman" w:hAnsi="Times New Roman"/>
          <w:szCs w:val="24"/>
        </w:rPr>
        <w:t xml:space="preserve"> </w:t>
      </w:r>
      <w:r w:rsidR="00C35D8F" w:rsidRPr="00C87AC6">
        <w:rPr>
          <w:rFonts w:ascii="Times New Roman" w:hAnsi="Times New Roman"/>
          <w:i/>
          <w:szCs w:val="24"/>
        </w:rPr>
        <w:t xml:space="preserve">Journal </w:t>
      </w:r>
      <w:r w:rsidR="00D94BF8" w:rsidRPr="00C87AC6">
        <w:rPr>
          <w:rFonts w:ascii="Times New Roman" w:hAnsi="Times New Roman"/>
          <w:i/>
          <w:szCs w:val="24"/>
        </w:rPr>
        <w:t>of Social and Personal Relationships</w:t>
      </w:r>
      <w:r w:rsidR="00066B6F" w:rsidRPr="00C87AC6">
        <w:rPr>
          <w:rFonts w:ascii="Times New Roman" w:hAnsi="Times New Roman"/>
          <w:i/>
          <w:szCs w:val="24"/>
        </w:rPr>
        <w:t xml:space="preserve">; </w:t>
      </w:r>
      <w:r w:rsidR="00D94BF8" w:rsidRPr="00C87AC6">
        <w:rPr>
          <w:rFonts w:ascii="Times New Roman" w:hAnsi="Times New Roman"/>
          <w:i/>
          <w:szCs w:val="24"/>
        </w:rPr>
        <w:t>Psychological Science</w:t>
      </w:r>
      <w:r w:rsidR="00066B6F" w:rsidRPr="00C87AC6">
        <w:rPr>
          <w:rFonts w:ascii="Times New Roman" w:hAnsi="Times New Roman"/>
          <w:i/>
          <w:szCs w:val="24"/>
        </w:rPr>
        <w:t>;</w:t>
      </w:r>
      <w:r w:rsidR="00D94BF8" w:rsidRPr="00C87AC6">
        <w:rPr>
          <w:rFonts w:ascii="Times New Roman" w:hAnsi="Times New Roman"/>
          <w:i/>
          <w:szCs w:val="24"/>
        </w:rPr>
        <w:t xml:space="preserve"> Personal Relationships</w:t>
      </w:r>
      <w:r w:rsidR="00066B6F" w:rsidRPr="00C87AC6">
        <w:rPr>
          <w:rFonts w:ascii="Times New Roman" w:hAnsi="Times New Roman"/>
          <w:i/>
          <w:szCs w:val="24"/>
        </w:rPr>
        <w:t>;</w:t>
      </w:r>
      <w:r w:rsidR="00D94BF8" w:rsidRPr="00C87AC6">
        <w:rPr>
          <w:rFonts w:ascii="Times New Roman" w:hAnsi="Times New Roman"/>
          <w:i/>
          <w:szCs w:val="24"/>
        </w:rPr>
        <w:t xml:space="preserve"> Psychology and Aging</w:t>
      </w:r>
      <w:r w:rsidR="00066B6F" w:rsidRPr="00C87AC6">
        <w:rPr>
          <w:rFonts w:ascii="Times New Roman" w:hAnsi="Times New Roman"/>
          <w:i/>
          <w:szCs w:val="24"/>
        </w:rPr>
        <w:t>;</w:t>
      </w:r>
      <w:r w:rsidR="00D94BF8" w:rsidRPr="00C87AC6">
        <w:rPr>
          <w:rFonts w:ascii="Times New Roman" w:hAnsi="Times New Roman"/>
          <w:i/>
          <w:szCs w:val="24"/>
        </w:rPr>
        <w:t xml:space="preserve"> Journals of Gerontology</w:t>
      </w:r>
      <w:r w:rsidR="00066B6F" w:rsidRPr="00C87AC6">
        <w:rPr>
          <w:rFonts w:ascii="Times New Roman" w:hAnsi="Times New Roman"/>
          <w:i/>
          <w:szCs w:val="24"/>
        </w:rPr>
        <w:t>: Psychological and Social Sciences;</w:t>
      </w:r>
      <w:r w:rsidR="00D94BF8" w:rsidRPr="00C87AC6">
        <w:rPr>
          <w:rFonts w:ascii="Times New Roman" w:hAnsi="Times New Roman"/>
          <w:i/>
          <w:szCs w:val="24"/>
        </w:rPr>
        <w:t xml:space="preserve"> Journal of Psychophysiology</w:t>
      </w:r>
      <w:r w:rsidR="00066B6F" w:rsidRPr="00C87AC6">
        <w:rPr>
          <w:rFonts w:ascii="Times New Roman" w:hAnsi="Times New Roman"/>
          <w:i/>
          <w:szCs w:val="24"/>
        </w:rPr>
        <w:t>;</w:t>
      </w:r>
      <w:r w:rsidR="00D94BF8" w:rsidRPr="00C87AC6">
        <w:rPr>
          <w:rFonts w:ascii="Times New Roman" w:hAnsi="Times New Roman"/>
          <w:i/>
          <w:szCs w:val="24"/>
        </w:rPr>
        <w:t xml:space="preserve"> Journal of Personality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Self &amp; Identity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Social and Personality Psychology Compass</w:t>
      </w:r>
      <w:r w:rsidR="00C032F0" w:rsidRPr="00C87AC6">
        <w:rPr>
          <w:rFonts w:ascii="Times New Roman" w:hAnsi="Times New Roman"/>
          <w:i/>
          <w:szCs w:val="24"/>
        </w:rPr>
        <w:t>; Journal of Pain and Symptom Management</w:t>
      </w:r>
      <w:r w:rsidR="00856E00" w:rsidRPr="00C87AC6">
        <w:rPr>
          <w:rFonts w:ascii="Times New Roman" w:hAnsi="Times New Roman"/>
          <w:i/>
          <w:szCs w:val="24"/>
        </w:rPr>
        <w:t>; Social Psychological and Personality Science</w:t>
      </w:r>
      <w:r w:rsidR="00BF1F93" w:rsidRPr="00C87AC6">
        <w:rPr>
          <w:rFonts w:ascii="Times New Roman" w:hAnsi="Times New Roman"/>
          <w:i/>
          <w:szCs w:val="24"/>
        </w:rPr>
        <w:t xml:space="preserve">; BMC </w:t>
      </w:r>
      <w:r w:rsidR="00BF1F93" w:rsidRPr="00C87AC6">
        <w:rPr>
          <w:rFonts w:ascii="Times New Roman" w:hAnsi="Times New Roman"/>
          <w:i/>
          <w:szCs w:val="24"/>
        </w:rPr>
        <w:lastRenderedPageBreak/>
        <w:t>Psychiatry; Pain Management- Future</w:t>
      </w:r>
      <w:r w:rsidR="009E4EF7" w:rsidRPr="00C87AC6">
        <w:rPr>
          <w:rFonts w:ascii="Times New Roman" w:hAnsi="Times New Roman"/>
          <w:i/>
          <w:szCs w:val="24"/>
        </w:rPr>
        <w:t xml:space="preserve"> </w:t>
      </w:r>
      <w:r w:rsidR="00BF1F93" w:rsidRPr="00C87AC6">
        <w:rPr>
          <w:rFonts w:ascii="Times New Roman" w:hAnsi="Times New Roman"/>
          <w:i/>
          <w:szCs w:val="24"/>
        </w:rPr>
        <w:t>Medicine</w:t>
      </w:r>
      <w:r w:rsidR="00E93793" w:rsidRPr="00C87AC6">
        <w:rPr>
          <w:rFonts w:ascii="Times New Roman" w:hAnsi="Times New Roman"/>
          <w:i/>
          <w:szCs w:val="24"/>
        </w:rPr>
        <w:t>;</w:t>
      </w:r>
      <w:r w:rsidR="00F02E67" w:rsidRPr="00C87AC6">
        <w:rPr>
          <w:rFonts w:ascii="Times New Roman" w:hAnsi="Times New Roman"/>
          <w:i/>
          <w:szCs w:val="24"/>
        </w:rPr>
        <w:t xml:space="preserve"> Journal of Aging and Health</w:t>
      </w:r>
      <w:r w:rsidR="00E93793" w:rsidRPr="00C87AC6">
        <w:rPr>
          <w:rFonts w:ascii="Times New Roman" w:hAnsi="Times New Roman"/>
          <w:i/>
          <w:szCs w:val="24"/>
        </w:rPr>
        <w:t>; Journal of Research in Personality</w:t>
      </w:r>
      <w:r w:rsidR="008E658B" w:rsidRPr="00C87AC6">
        <w:rPr>
          <w:rFonts w:ascii="Times New Roman" w:hAnsi="Times New Roman"/>
          <w:i/>
          <w:szCs w:val="24"/>
        </w:rPr>
        <w:t>; EXPLORE; International Journal of Geriatric Psychiatry</w:t>
      </w:r>
      <w:r w:rsidR="00E02AD4" w:rsidRPr="00C87AC6">
        <w:rPr>
          <w:rFonts w:ascii="Times New Roman" w:hAnsi="Times New Roman"/>
          <w:i/>
          <w:szCs w:val="24"/>
        </w:rPr>
        <w:t>; Health Psychology</w:t>
      </w:r>
      <w:r w:rsidR="003076E2" w:rsidRPr="00C87AC6">
        <w:rPr>
          <w:rFonts w:ascii="Times New Roman" w:hAnsi="Times New Roman"/>
          <w:i/>
          <w:szCs w:val="24"/>
        </w:rPr>
        <w:t>; PNAS</w:t>
      </w:r>
      <w:r w:rsidR="00C80997" w:rsidRPr="00C87AC6">
        <w:rPr>
          <w:rFonts w:ascii="Times New Roman" w:hAnsi="Times New Roman"/>
          <w:i/>
          <w:szCs w:val="24"/>
        </w:rPr>
        <w:t>; Journal of Abnormal Psychology</w:t>
      </w:r>
      <w:r w:rsidR="00BD5F85">
        <w:rPr>
          <w:rFonts w:ascii="Times New Roman" w:hAnsi="Times New Roman"/>
          <w:i/>
          <w:szCs w:val="24"/>
        </w:rPr>
        <w:t>; Nursing Open</w:t>
      </w:r>
      <w:r w:rsidR="000A43CC">
        <w:rPr>
          <w:rFonts w:ascii="Times New Roman" w:hAnsi="Times New Roman"/>
          <w:i/>
          <w:szCs w:val="24"/>
        </w:rPr>
        <w:t>; Clinical Psyc</w:t>
      </w:r>
      <w:r w:rsidR="0021384A">
        <w:rPr>
          <w:rFonts w:ascii="Times New Roman" w:hAnsi="Times New Roman"/>
          <w:i/>
          <w:szCs w:val="24"/>
        </w:rPr>
        <w:t>h</w:t>
      </w:r>
      <w:r w:rsidR="000A43CC">
        <w:rPr>
          <w:rFonts w:ascii="Times New Roman" w:hAnsi="Times New Roman"/>
          <w:i/>
          <w:szCs w:val="24"/>
        </w:rPr>
        <w:t>ological Science</w:t>
      </w:r>
      <w:r w:rsidR="005E0F6A">
        <w:rPr>
          <w:rFonts w:ascii="Times New Roman" w:hAnsi="Times New Roman"/>
          <w:i/>
          <w:szCs w:val="24"/>
        </w:rPr>
        <w:t>; Journal of Advanced Nursing</w:t>
      </w:r>
      <w:r w:rsidR="00832E6F">
        <w:rPr>
          <w:rFonts w:ascii="Times New Roman" w:hAnsi="Times New Roman"/>
          <w:i/>
          <w:szCs w:val="24"/>
        </w:rPr>
        <w:t>; International Journal of Older People Nursing</w:t>
      </w:r>
      <w:r w:rsidR="00730132">
        <w:rPr>
          <w:rFonts w:ascii="Times New Roman" w:hAnsi="Times New Roman"/>
          <w:i/>
          <w:szCs w:val="24"/>
        </w:rPr>
        <w:t>; Journal of Geriatric Psychiatry and Neurology</w:t>
      </w:r>
      <w:r w:rsidR="00AE6950">
        <w:rPr>
          <w:rFonts w:ascii="Times New Roman" w:hAnsi="Times New Roman"/>
          <w:i/>
          <w:szCs w:val="24"/>
        </w:rPr>
        <w:t>; Journal of Affective Disorders</w:t>
      </w:r>
      <w:r w:rsidR="00053533">
        <w:rPr>
          <w:rFonts w:ascii="Times New Roman" w:hAnsi="Times New Roman"/>
          <w:i/>
          <w:szCs w:val="24"/>
        </w:rPr>
        <w:t>; Applied Psychology: Health and Well Being</w:t>
      </w:r>
      <w:r w:rsidR="00184B59">
        <w:rPr>
          <w:rFonts w:ascii="Times New Roman" w:hAnsi="Times New Roman"/>
          <w:i/>
          <w:szCs w:val="24"/>
        </w:rPr>
        <w:t>; PLOS One</w:t>
      </w:r>
    </w:p>
    <w:p w14:paraId="4471760B" w14:textId="77777777" w:rsidR="00F022B9" w:rsidRPr="00C87AC6" w:rsidRDefault="000E10C7" w:rsidP="00B16054">
      <w:pPr>
        <w:tabs>
          <w:tab w:val="left" w:pos="1980"/>
          <w:tab w:val="left" w:pos="2790"/>
        </w:tabs>
        <w:rPr>
          <w:rFonts w:ascii="Times New Roman" w:hAnsi="Times New Roman"/>
          <w:b/>
          <w:szCs w:val="24"/>
        </w:rPr>
      </w:pPr>
      <w:r w:rsidRPr="00C87AC6">
        <w:rPr>
          <w:rFonts w:ascii="Times New Roman" w:hAnsi="Times New Roman"/>
          <w:b/>
          <w:szCs w:val="24"/>
        </w:rPr>
        <w:br/>
        <w:t>Professional Organizations</w:t>
      </w:r>
    </w:p>
    <w:p w14:paraId="5B8C83F4" w14:textId="77777777" w:rsidR="00F022B9" w:rsidRPr="00C87AC6" w:rsidRDefault="00B96823" w:rsidP="00F022B9">
      <w:pPr>
        <w:tabs>
          <w:tab w:val="left" w:pos="1980"/>
          <w:tab w:val="left" w:pos="2790"/>
        </w:tabs>
        <w:rPr>
          <w:rFonts w:ascii="Times New Roman" w:hAnsi="Times New Roman"/>
          <w:szCs w:val="24"/>
        </w:rPr>
      </w:pPr>
      <w:r w:rsidRPr="00C87AC6">
        <w:rPr>
          <w:rFonts w:ascii="Times New Roman" w:hAnsi="Times New Roman"/>
          <w:szCs w:val="24"/>
        </w:rPr>
        <w:t>2002-2003</w:t>
      </w:r>
      <w:r w:rsidRPr="00C87AC6">
        <w:rPr>
          <w:rFonts w:ascii="Times New Roman" w:hAnsi="Times New Roman"/>
          <w:szCs w:val="24"/>
        </w:rPr>
        <w:tab/>
      </w:r>
      <w:r w:rsidR="00F022B9" w:rsidRPr="00C87AC6">
        <w:rPr>
          <w:rFonts w:ascii="Times New Roman" w:hAnsi="Times New Roman"/>
          <w:szCs w:val="24"/>
        </w:rPr>
        <w:t>Psi-Chi, (Secretary 2003)</w:t>
      </w:r>
    </w:p>
    <w:p w14:paraId="0CC5ABF8" w14:textId="28048DC8"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2003-</w:t>
      </w:r>
      <w:r w:rsidR="00F22F3A">
        <w:rPr>
          <w:rFonts w:ascii="Times New Roman" w:hAnsi="Times New Roman"/>
          <w:szCs w:val="24"/>
        </w:rPr>
        <w:t>2010</w:t>
      </w:r>
      <w:r w:rsidRPr="00C87AC6">
        <w:rPr>
          <w:rFonts w:ascii="Times New Roman" w:hAnsi="Times New Roman"/>
          <w:szCs w:val="24"/>
        </w:rPr>
        <w:tab/>
        <w:t xml:space="preserve">Society for Personality and Social Psychology </w:t>
      </w:r>
    </w:p>
    <w:p w14:paraId="2841BAD3" w14:textId="547069E0"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2007-present</w:t>
      </w:r>
      <w:r w:rsidRPr="00C87AC6">
        <w:rPr>
          <w:rFonts w:ascii="Times New Roman" w:hAnsi="Times New Roman"/>
          <w:szCs w:val="24"/>
        </w:rPr>
        <w:tab/>
        <w:t>American Psychological Association, Division 20 (Adult Development and Aging)</w:t>
      </w:r>
    </w:p>
    <w:p w14:paraId="086E789E" w14:textId="08F5CCB0" w:rsidR="006C7E35"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2007-2013</w:t>
      </w:r>
      <w:r w:rsidRPr="00C87AC6">
        <w:rPr>
          <w:rFonts w:ascii="Times New Roman" w:hAnsi="Times New Roman"/>
          <w:szCs w:val="24"/>
        </w:rPr>
        <w:tab/>
        <w:t>International Society of Research on Emotion</w:t>
      </w:r>
    </w:p>
    <w:p w14:paraId="0DA5EFB9" w14:textId="77777777" w:rsidR="00AD3C17" w:rsidRPr="00C87AC6" w:rsidRDefault="00AD3C17" w:rsidP="00AD3C17">
      <w:pPr>
        <w:tabs>
          <w:tab w:val="left" w:pos="1980"/>
          <w:tab w:val="left" w:pos="2790"/>
        </w:tabs>
        <w:ind w:left="1980" w:hanging="1980"/>
        <w:rPr>
          <w:rFonts w:ascii="Times New Roman" w:hAnsi="Times New Roman"/>
          <w:szCs w:val="24"/>
        </w:rPr>
      </w:pPr>
      <w:r w:rsidRPr="00C87AC6">
        <w:rPr>
          <w:rFonts w:ascii="Times New Roman" w:hAnsi="Times New Roman"/>
          <w:szCs w:val="24"/>
        </w:rPr>
        <w:t>2009-present</w:t>
      </w:r>
      <w:r w:rsidRPr="00C87AC6">
        <w:rPr>
          <w:rFonts w:ascii="Times New Roman" w:hAnsi="Times New Roman"/>
          <w:szCs w:val="24"/>
        </w:rPr>
        <w:tab/>
        <w:t>Gerontological Society of America (BSS Abstract reviewer 2013- present; Student Awards Committee 2015 to present; Chair of Student Awards Committee 2016)</w:t>
      </w:r>
    </w:p>
    <w:p w14:paraId="041AB04A" w14:textId="5ECD46C8"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w:t>
      </w:r>
      <w:r w:rsidR="00F22F3A">
        <w:rPr>
          <w:rFonts w:ascii="Times New Roman" w:hAnsi="Times New Roman"/>
          <w:szCs w:val="24"/>
        </w:rPr>
        <w:t>2010</w:t>
      </w:r>
      <w:r w:rsidRPr="00C87AC6">
        <w:rPr>
          <w:rFonts w:ascii="Times New Roman" w:hAnsi="Times New Roman"/>
          <w:szCs w:val="24"/>
        </w:rPr>
        <w:tab/>
        <w:t>Social Psychology Network</w:t>
      </w:r>
    </w:p>
    <w:p w14:paraId="0EE9B198" w14:textId="77777777"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2010-present</w:t>
      </w:r>
      <w:r w:rsidRPr="00C87AC6">
        <w:rPr>
          <w:rFonts w:ascii="Times New Roman" w:hAnsi="Times New Roman"/>
          <w:szCs w:val="24"/>
        </w:rPr>
        <w:tab/>
        <w:t>American Psychosomatic Society</w:t>
      </w:r>
      <w:r>
        <w:rPr>
          <w:rFonts w:ascii="Times New Roman" w:hAnsi="Times New Roman"/>
          <w:szCs w:val="24"/>
        </w:rPr>
        <w:t>/ Society for Biopsychosocial Science and Medicine</w:t>
      </w:r>
    </w:p>
    <w:p w14:paraId="224917AD"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Society for the Study of Human Development</w:t>
      </w:r>
    </w:p>
    <w:p w14:paraId="691E09A2"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Association for Psychological Science</w:t>
      </w:r>
    </w:p>
    <w:p w14:paraId="5526B610"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2020-2023</w:t>
      </w:r>
      <w:r>
        <w:rPr>
          <w:rFonts w:ascii="Times New Roman" w:hAnsi="Times New Roman"/>
          <w:szCs w:val="24"/>
        </w:rPr>
        <w:tab/>
        <w:t>Society for Experimental Social Psychology</w:t>
      </w:r>
    </w:p>
    <w:p w14:paraId="69DC7CCA"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2024-present</w:t>
      </w:r>
      <w:r>
        <w:rPr>
          <w:rFonts w:ascii="Times New Roman" w:hAnsi="Times New Roman"/>
          <w:szCs w:val="24"/>
        </w:rPr>
        <w:tab/>
        <w:t>Academy of Behavioral Medicine Research</w:t>
      </w:r>
    </w:p>
    <w:p w14:paraId="38AF030E" w14:textId="6F99FA61" w:rsidR="000E10C7" w:rsidRPr="00C87AC6" w:rsidRDefault="000E10C7" w:rsidP="006C7E35">
      <w:pPr>
        <w:tabs>
          <w:tab w:val="left" w:pos="1980"/>
          <w:tab w:val="left" w:pos="2790"/>
        </w:tabs>
        <w:rPr>
          <w:rFonts w:ascii="Times New Roman" w:hAnsi="Times New Roman"/>
          <w:b/>
          <w:szCs w:val="24"/>
        </w:rPr>
      </w:pPr>
      <w:r w:rsidRPr="00C87AC6">
        <w:rPr>
          <w:rFonts w:ascii="Times New Roman" w:hAnsi="Times New Roman"/>
          <w:b/>
          <w:szCs w:val="24"/>
        </w:rPr>
        <w:tab/>
        <w:t xml:space="preserve">  </w:t>
      </w:r>
      <w:r w:rsidRPr="00C87AC6">
        <w:rPr>
          <w:rFonts w:ascii="Times New Roman" w:hAnsi="Times New Roman"/>
          <w:b/>
          <w:szCs w:val="24"/>
        </w:rPr>
        <w:br/>
        <w:t>Yale University Service</w:t>
      </w:r>
      <w:r w:rsidR="00716B34" w:rsidRPr="00C87AC6">
        <w:rPr>
          <w:rFonts w:ascii="Times New Roman" w:hAnsi="Times New Roman"/>
          <w:b/>
          <w:szCs w:val="24"/>
        </w:rPr>
        <w:t xml:space="preserve"> </w:t>
      </w:r>
      <w:r w:rsidRPr="00C87AC6">
        <w:rPr>
          <w:rFonts w:ascii="Times New Roman" w:hAnsi="Times New Roman"/>
          <w:b/>
          <w:szCs w:val="24"/>
        </w:rPr>
        <w:t xml:space="preserve"> </w:t>
      </w:r>
    </w:p>
    <w:p w14:paraId="74E81EA0" w14:textId="28090D5C" w:rsidR="00CF704B"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402383" w:rsidRPr="00C87AC6">
        <w:rPr>
          <w:rFonts w:ascii="Times New Roman" w:hAnsi="Times New Roman"/>
          <w:szCs w:val="24"/>
        </w:rPr>
        <w:t xml:space="preserve">Applicant Interviewer for the Robert Wood Johnson Foundation Clinical Scholars </w:t>
      </w:r>
    </w:p>
    <w:p w14:paraId="4010F46A" w14:textId="07EBCE80" w:rsidR="00A72B64" w:rsidRPr="00C87AC6" w:rsidRDefault="00CF704B" w:rsidP="00DE64CB">
      <w:pPr>
        <w:tabs>
          <w:tab w:val="left" w:pos="1980"/>
          <w:tab w:val="left" w:pos="2790"/>
        </w:tabs>
        <w:rPr>
          <w:rFonts w:ascii="Times New Roman" w:hAnsi="Times New Roman"/>
          <w:szCs w:val="24"/>
        </w:rPr>
      </w:pPr>
      <w:r>
        <w:rPr>
          <w:rFonts w:ascii="Times New Roman" w:hAnsi="Times New Roman"/>
          <w:szCs w:val="24"/>
        </w:rPr>
        <w:tab/>
      </w:r>
      <w:r w:rsidR="00402383" w:rsidRPr="00C87AC6">
        <w:rPr>
          <w:rFonts w:ascii="Times New Roman" w:hAnsi="Times New Roman"/>
          <w:szCs w:val="24"/>
        </w:rPr>
        <w:t>Program</w:t>
      </w:r>
    </w:p>
    <w:p w14:paraId="657D66CA" w14:textId="77777777" w:rsidR="00710C98" w:rsidRPr="00C87AC6"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0364AC" w:rsidRPr="00C87AC6">
        <w:rPr>
          <w:rFonts w:ascii="Times New Roman" w:hAnsi="Times New Roman"/>
          <w:szCs w:val="24"/>
        </w:rPr>
        <w:t xml:space="preserve">Summer Undergraduate Research Fellowship (SURF) Program </w:t>
      </w:r>
      <w:r w:rsidR="00710C98" w:rsidRPr="00C87AC6">
        <w:rPr>
          <w:rFonts w:ascii="Times New Roman" w:hAnsi="Times New Roman"/>
          <w:szCs w:val="24"/>
        </w:rPr>
        <w:t>Mentor</w:t>
      </w:r>
    </w:p>
    <w:p w14:paraId="16DD3CE2" w14:textId="77777777" w:rsidR="00710C98" w:rsidRPr="00C87AC6" w:rsidRDefault="00710C98" w:rsidP="00DE64CB">
      <w:pPr>
        <w:tabs>
          <w:tab w:val="left" w:pos="1980"/>
          <w:tab w:val="left" w:pos="2790"/>
        </w:tabs>
        <w:rPr>
          <w:rFonts w:ascii="Times New Roman" w:hAnsi="Times New Roman"/>
          <w:szCs w:val="24"/>
        </w:rPr>
      </w:pPr>
      <w:r w:rsidRPr="00C87AC6">
        <w:rPr>
          <w:rFonts w:ascii="Times New Roman" w:hAnsi="Times New Roman"/>
          <w:szCs w:val="24"/>
        </w:rPr>
        <w:t>2011</w:t>
      </w:r>
      <w:r w:rsidR="00CF36C6" w:rsidRPr="00C87AC6">
        <w:rPr>
          <w:rFonts w:ascii="Times New Roman" w:hAnsi="Times New Roman"/>
          <w:szCs w:val="24"/>
        </w:rPr>
        <w:t xml:space="preserve">              </w:t>
      </w:r>
      <w:r w:rsidRPr="00C87AC6">
        <w:rPr>
          <w:rFonts w:ascii="Times New Roman" w:hAnsi="Times New Roman"/>
          <w:szCs w:val="24"/>
        </w:rPr>
        <w:t xml:space="preserve"> </w:t>
      </w:r>
      <w:r w:rsidR="00E749B5" w:rsidRPr="00C87AC6">
        <w:rPr>
          <w:rFonts w:ascii="Times New Roman" w:hAnsi="Times New Roman"/>
          <w:szCs w:val="24"/>
        </w:rPr>
        <w:t xml:space="preserve"> </w:t>
      </w:r>
      <w:r w:rsidR="00B4689F" w:rsidRPr="00C87AC6">
        <w:rPr>
          <w:rFonts w:ascii="Times New Roman" w:hAnsi="Times New Roman"/>
          <w:szCs w:val="24"/>
        </w:rPr>
        <w:tab/>
      </w:r>
      <w:r w:rsidRPr="00C87AC6">
        <w:rPr>
          <w:rFonts w:ascii="Times New Roman" w:hAnsi="Times New Roman"/>
          <w:szCs w:val="24"/>
        </w:rPr>
        <w:t>Weinerman Committee</w:t>
      </w:r>
      <w:r w:rsidR="00B96823" w:rsidRPr="00C87AC6">
        <w:rPr>
          <w:rFonts w:ascii="Times New Roman" w:hAnsi="Times New Roman"/>
          <w:szCs w:val="24"/>
        </w:rPr>
        <w:t>, Yale School of Public Health</w:t>
      </w:r>
    </w:p>
    <w:p w14:paraId="255C4275" w14:textId="77777777"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2012-2013      </w:t>
      </w:r>
      <w:r w:rsidRPr="00C87AC6">
        <w:rPr>
          <w:rFonts w:ascii="Times New Roman" w:hAnsi="Times New Roman"/>
          <w:szCs w:val="24"/>
        </w:rPr>
        <w:tab/>
        <w:t>Social Behavioral Sciences Division Faculty Search Committee, Yale School of Public   Health</w:t>
      </w:r>
    </w:p>
    <w:p w14:paraId="5F6E3D8C" w14:textId="3D30CA29"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r>
        <w:rPr>
          <w:rFonts w:ascii="Times New Roman" w:hAnsi="Times New Roman"/>
          <w:szCs w:val="24"/>
        </w:rPr>
        <w:t>2018</w:t>
      </w:r>
      <w:r w:rsidRPr="00C87AC6">
        <w:rPr>
          <w:rFonts w:ascii="Times New Roman" w:hAnsi="Times New Roman"/>
          <w:szCs w:val="24"/>
        </w:rPr>
        <w:t xml:space="preserve"> </w:t>
      </w:r>
      <w:r w:rsidRPr="00C87AC6">
        <w:rPr>
          <w:rFonts w:ascii="Times New Roman" w:hAnsi="Times New Roman"/>
          <w:szCs w:val="24"/>
        </w:rPr>
        <w:tab/>
        <w:t>Co- leader/organizer of the Aging Seminar/Workshops, Pepper Center, Yale School of Medicine</w:t>
      </w:r>
    </w:p>
    <w:p w14:paraId="233C02CC"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2012                </w:t>
      </w:r>
      <w:r w:rsidRPr="00C87AC6">
        <w:rPr>
          <w:rFonts w:ascii="Times New Roman" w:hAnsi="Times New Roman"/>
          <w:szCs w:val="24"/>
        </w:rPr>
        <w:tab/>
        <w:t>Interviewer for the Mental Health Training Grant</w:t>
      </w:r>
    </w:p>
    <w:p w14:paraId="504404E8" w14:textId="4315487C"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proofErr w:type="gramStart"/>
      <w:r w:rsidRPr="00C87AC6">
        <w:rPr>
          <w:rFonts w:ascii="Times New Roman" w:hAnsi="Times New Roman"/>
          <w:szCs w:val="24"/>
        </w:rPr>
        <w:t xml:space="preserve">present  </w:t>
      </w:r>
      <w:r w:rsidRPr="00C87AC6">
        <w:rPr>
          <w:rFonts w:ascii="Times New Roman" w:hAnsi="Times New Roman"/>
          <w:szCs w:val="24"/>
        </w:rPr>
        <w:tab/>
      </w:r>
      <w:proofErr w:type="gramEnd"/>
      <w:r w:rsidRPr="00C87AC6">
        <w:rPr>
          <w:rFonts w:ascii="Times New Roman" w:hAnsi="Times New Roman"/>
          <w:szCs w:val="24"/>
        </w:rPr>
        <w:t xml:space="preserve">Interviewer for the Geriatric Clinical Epidemiology and Aging-Related Research (T32)    Program, Yale School of Medicine </w:t>
      </w:r>
    </w:p>
    <w:p w14:paraId="5C7D05FB"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2012-2014</w:t>
      </w:r>
      <w:r>
        <w:rPr>
          <w:rFonts w:ascii="Times New Roman" w:hAnsi="Times New Roman"/>
          <w:szCs w:val="24"/>
        </w:rPr>
        <w:t>, 2020</w:t>
      </w:r>
      <w:r w:rsidRPr="00C87AC6">
        <w:rPr>
          <w:rFonts w:ascii="Times New Roman" w:hAnsi="Times New Roman"/>
          <w:szCs w:val="24"/>
        </w:rPr>
        <w:t xml:space="preserve">   </w:t>
      </w:r>
      <w:r w:rsidRPr="00C87AC6">
        <w:rPr>
          <w:rFonts w:ascii="Times New Roman" w:hAnsi="Times New Roman"/>
          <w:szCs w:val="24"/>
        </w:rPr>
        <w:tab/>
        <w:t>Diversity Committee, Yale School of Public Health</w:t>
      </w:r>
    </w:p>
    <w:p w14:paraId="40F61867" w14:textId="47ADA60D"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2013-</w:t>
      </w:r>
      <w:proofErr w:type="gramStart"/>
      <w:r w:rsidRPr="00C87AC6">
        <w:rPr>
          <w:rFonts w:ascii="Times New Roman" w:hAnsi="Times New Roman"/>
          <w:szCs w:val="24"/>
        </w:rPr>
        <w:t xml:space="preserve">present  </w:t>
      </w:r>
      <w:r w:rsidRPr="00C87AC6">
        <w:rPr>
          <w:rFonts w:ascii="Times New Roman" w:hAnsi="Times New Roman"/>
          <w:szCs w:val="24"/>
        </w:rPr>
        <w:tab/>
      </w:r>
      <w:proofErr w:type="gramEnd"/>
      <w:r w:rsidRPr="00C87AC6">
        <w:rPr>
          <w:rFonts w:ascii="Times New Roman" w:hAnsi="Times New Roman"/>
          <w:szCs w:val="24"/>
        </w:rPr>
        <w:t>Fellow of Trumbull College; Undergraduate Freshman/Sophomore advisor</w:t>
      </w:r>
    </w:p>
    <w:p w14:paraId="40CDFA60"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2014-2015</w:t>
      </w:r>
      <w:r w:rsidRPr="00C87AC6">
        <w:rPr>
          <w:rFonts w:ascii="Times New Roman" w:hAnsi="Times New Roman"/>
          <w:szCs w:val="24"/>
        </w:rPr>
        <w:tab/>
        <w:t>MPH Admissions Committee, Yale School of Public Health</w:t>
      </w:r>
    </w:p>
    <w:p w14:paraId="390B177B"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w:t>
      </w:r>
      <w:r w:rsidRPr="00C87AC6">
        <w:rPr>
          <w:rFonts w:ascii="Times New Roman" w:hAnsi="Times New Roman"/>
          <w:szCs w:val="24"/>
        </w:rPr>
        <w:tab/>
        <w:t xml:space="preserve">Social and Behavioral Sciences Curriculum Committee, Yale School of Public </w:t>
      </w:r>
    </w:p>
    <w:p w14:paraId="7990A505"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ab/>
      </w:r>
      <w:r w:rsidRPr="00C87AC6">
        <w:rPr>
          <w:rFonts w:ascii="Times New Roman" w:hAnsi="Times New Roman"/>
          <w:szCs w:val="24"/>
        </w:rPr>
        <w:t>Health</w:t>
      </w:r>
    </w:p>
    <w:p w14:paraId="3D179AC4" w14:textId="6913576E" w:rsidR="003F552F" w:rsidRDefault="003F552F" w:rsidP="003F552F">
      <w:pPr>
        <w:tabs>
          <w:tab w:val="left" w:pos="1980"/>
          <w:tab w:val="left" w:pos="2790"/>
        </w:tabs>
        <w:rPr>
          <w:rFonts w:ascii="Times New Roman" w:hAnsi="Times New Roman"/>
          <w:szCs w:val="24"/>
        </w:rPr>
      </w:pPr>
      <w:r>
        <w:rPr>
          <w:rFonts w:ascii="Times New Roman" w:hAnsi="Times New Roman"/>
          <w:szCs w:val="24"/>
        </w:rPr>
        <w:t>2014-present</w:t>
      </w:r>
      <w:r>
        <w:rPr>
          <w:rFonts w:ascii="Times New Roman" w:hAnsi="Times New Roman"/>
          <w:szCs w:val="24"/>
        </w:rPr>
        <w:tab/>
        <w:t>Stan Kasl Award and Lecture Committee</w:t>
      </w:r>
    </w:p>
    <w:p w14:paraId="5C1D3B83"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2015-2018</w:t>
      </w:r>
      <w:r w:rsidRPr="00C87AC6">
        <w:rPr>
          <w:rFonts w:ascii="Times New Roman" w:hAnsi="Times New Roman"/>
          <w:szCs w:val="24"/>
        </w:rPr>
        <w:tab/>
        <w:t>Practicum Advisory Committee</w:t>
      </w:r>
    </w:p>
    <w:p w14:paraId="74A0D854"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2017</w:t>
      </w:r>
      <w:r w:rsidRPr="00C87AC6">
        <w:rPr>
          <w:rFonts w:ascii="Times New Roman" w:hAnsi="Times New Roman"/>
          <w:szCs w:val="24"/>
        </w:rPr>
        <w:tab/>
        <w:t xml:space="preserve">Social Behavioral Sciences Division Faculty Search Committee, Yale School of </w:t>
      </w:r>
    </w:p>
    <w:p w14:paraId="6880EFAC" w14:textId="5998104A" w:rsidR="003F552F" w:rsidRDefault="003F552F" w:rsidP="003F552F">
      <w:pPr>
        <w:tabs>
          <w:tab w:val="left" w:pos="1980"/>
          <w:tab w:val="left" w:pos="2790"/>
        </w:tabs>
        <w:rPr>
          <w:rFonts w:ascii="Times New Roman" w:hAnsi="Times New Roman"/>
          <w:szCs w:val="24"/>
        </w:rPr>
      </w:pPr>
      <w:r>
        <w:rPr>
          <w:rFonts w:ascii="Times New Roman" w:hAnsi="Times New Roman"/>
          <w:szCs w:val="24"/>
        </w:rPr>
        <w:tab/>
        <w:t xml:space="preserve">Public </w:t>
      </w:r>
      <w:r w:rsidRPr="00C87AC6">
        <w:rPr>
          <w:rFonts w:ascii="Times New Roman" w:hAnsi="Times New Roman"/>
          <w:szCs w:val="24"/>
        </w:rPr>
        <w:t>Health</w:t>
      </w:r>
    </w:p>
    <w:p w14:paraId="252970F5"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2018-2019</w:t>
      </w:r>
      <w:r w:rsidRPr="00C87AC6">
        <w:rPr>
          <w:rFonts w:ascii="Times New Roman" w:hAnsi="Times New Roman"/>
          <w:szCs w:val="24"/>
        </w:rPr>
        <w:tab/>
        <w:t>Yale Statement Makers Fellow</w:t>
      </w:r>
    </w:p>
    <w:p w14:paraId="41DF298A"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w:t>
      </w:r>
      <w:r w:rsidRPr="00C87AC6">
        <w:rPr>
          <w:rFonts w:ascii="Times New Roman" w:hAnsi="Times New Roman"/>
          <w:szCs w:val="24"/>
        </w:rPr>
        <w:tab/>
        <w:t>MPH Admissions Committee, Yale School of Public Health</w:t>
      </w:r>
    </w:p>
    <w:p w14:paraId="0405CCA0"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2020-2021</w:t>
      </w:r>
      <w:r>
        <w:rPr>
          <w:rFonts w:ascii="Times New Roman" w:hAnsi="Times New Roman"/>
          <w:szCs w:val="24"/>
        </w:rPr>
        <w:tab/>
        <w:t xml:space="preserve">Yale </w:t>
      </w:r>
      <w:r w:rsidRPr="003D6E15">
        <w:rPr>
          <w:rFonts w:ascii="Times New Roman" w:hAnsi="Times New Roman"/>
          <w:szCs w:val="24"/>
        </w:rPr>
        <w:t>Human Subjects Research Contingency</w:t>
      </w:r>
      <w:r>
        <w:rPr>
          <w:rFonts w:ascii="Times New Roman" w:hAnsi="Times New Roman"/>
          <w:szCs w:val="24"/>
        </w:rPr>
        <w:t xml:space="preserve"> Committee</w:t>
      </w:r>
    </w:p>
    <w:p w14:paraId="42DE8B5D"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2021-22</w:t>
      </w:r>
      <w:r>
        <w:rPr>
          <w:rFonts w:ascii="Times New Roman" w:hAnsi="Times New Roman"/>
          <w:szCs w:val="24"/>
        </w:rPr>
        <w:tab/>
      </w:r>
      <w:r>
        <w:t>Dean’s Prize for Outstanding Thesis Committee</w:t>
      </w:r>
    </w:p>
    <w:p w14:paraId="5992C909" w14:textId="3D2AE07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D45E42">
        <w:rPr>
          <w:rFonts w:ascii="Times New Roman" w:hAnsi="Times New Roman"/>
          <w:szCs w:val="24"/>
        </w:rPr>
        <w:t>-present</w:t>
      </w:r>
      <w:r>
        <w:rPr>
          <w:rFonts w:ascii="Times New Roman" w:hAnsi="Times New Roman"/>
          <w:szCs w:val="24"/>
        </w:rPr>
        <w:tab/>
        <w:t>Social and Behavioral Sciences PhD Admissions Committee</w:t>
      </w:r>
    </w:p>
    <w:p w14:paraId="1B189E0E" w14:textId="2EF5966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702E3E">
        <w:rPr>
          <w:rFonts w:ascii="Times New Roman" w:hAnsi="Times New Roman"/>
          <w:szCs w:val="24"/>
        </w:rPr>
        <w:t>present</w:t>
      </w:r>
      <w:r>
        <w:rPr>
          <w:rFonts w:ascii="Times New Roman" w:hAnsi="Times New Roman"/>
          <w:szCs w:val="24"/>
        </w:rPr>
        <w:tab/>
        <w:t>YSPH Graduate School Executive Committee</w:t>
      </w:r>
    </w:p>
    <w:p w14:paraId="45A87B9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lastRenderedPageBreak/>
        <w:t>2023</w:t>
      </w:r>
      <w:r>
        <w:rPr>
          <w:rFonts w:ascii="Times New Roman" w:hAnsi="Times New Roman"/>
          <w:szCs w:val="24"/>
        </w:rPr>
        <w:tab/>
        <w:t>Trumbull College Mellon Research Grant Committee</w:t>
      </w:r>
    </w:p>
    <w:p w14:paraId="6B9A196F"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2023-2024</w:t>
      </w:r>
      <w:r>
        <w:rPr>
          <w:rFonts w:ascii="Times New Roman" w:hAnsi="Times New Roman"/>
          <w:szCs w:val="24"/>
        </w:rPr>
        <w:tab/>
      </w:r>
      <w:r w:rsidRPr="005B65A4">
        <w:rPr>
          <w:rFonts w:ascii="Times New Roman" w:hAnsi="Times New Roman"/>
          <w:szCs w:val="24"/>
        </w:rPr>
        <w:t>YCCI Scholar and YPSD Awards Selection Committee</w:t>
      </w:r>
    </w:p>
    <w:p w14:paraId="11CE9F6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Advisory Committee</w:t>
      </w:r>
    </w:p>
    <w:p w14:paraId="7CF74CC3"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2024</w:t>
      </w:r>
      <w:r>
        <w:rPr>
          <w:rFonts w:ascii="Times New Roman" w:hAnsi="Times New Roman"/>
          <w:szCs w:val="24"/>
        </w:rPr>
        <w:tab/>
      </w:r>
      <w:r w:rsidRPr="001577AF">
        <w:rPr>
          <w:rFonts w:ascii="Times New Roman" w:hAnsi="Times New Roman"/>
          <w:szCs w:val="24"/>
        </w:rPr>
        <w:t>Office of Physician-Scientist and Scientist Development</w:t>
      </w:r>
      <w:r>
        <w:rPr>
          <w:rFonts w:ascii="Times New Roman" w:hAnsi="Times New Roman"/>
          <w:szCs w:val="24"/>
        </w:rPr>
        <w:t xml:space="preserve">, YSM, Mock Study </w:t>
      </w:r>
    </w:p>
    <w:p w14:paraId="3648CA2E"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ab/>
        <w:t>Section reviewer</w:t>
      </w:r>
    </w:p>
    <w:p w14:paraId="2D91453B" w14:textId="6BF70B7C" w:rsidR="00CB50D5" w:rsidRDefault="00CB50D5"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t>YSPH Strategic Plan 5</w:t>
      </w:r>
    </w:p>
    <w:p w14:paraId="41881DD7" w14:textId="661B6DB5" w:rsidR="006C2E82" w:rsidRDefault="006C2E82"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r>
      <w:r w:rsidRPr="006C2E82">
        <w:rPr>
          <w:rFonts w:ascii="Times New Roman" w:hAnsi="Times New Roman"/>
          <w:szCs w:val="24"/>
        </w:rPr>
        <w:t>Open Rank Data Science Data Equity Faculty Search</w:t>
      </w:r>
      <w:r>
        <w:rPr>
          <w:rFonts w:ascii="Times New Roman" w:hAnsi="Times New Roman"/>
          <w:szCs w:val="24"/>
        </w:rPr>
        <w:t xml:space="preserve"> </w:t>
      </w:r>
      <w:r w:rsidR="00252071">
        <w:rPr>
          <w:rFonts w:ascii="Times New Roman" w:hAnsi="Times New Roman"/>
          <w:szCs w:val="24"/>
        </w:rPr>
        <w:t>Committee</w:t>
      </w:r>
    </w:p>
    <w:p w14:paraId="3EA5C3D9" w14:textId="77777777" w:rsidR="003F552F" w:rsidRPr="00C87AC6" w:rsidRDefault="003F552F" w:rsidP="000E10C7">
      <w:pPr>
        <w:tabs>
          <w:tab w:val="left" w:pos="1980"/>
          <w:tab w:val="left" w:pos="2790"/>
        </w:tabs>
        <w:ind w:left="360" w:hanging="360"/>
        <w:rPr>
          <w:rFonts w:ascii="Times New Roman" w:hAnsi="Times New Roman"/>
          <w:b/>
          <w:szCs w:val="24"/>
        </w:rPr>
      </w:pPr>
    </w:p>
    <w:p w14:paraId="40757A5A" w14:textId="281AB848" w:rsidR="00DE64CB" w:rsidRPr="00C87AC6" w:rsidRDefault="008627BC" w:rsidP="000E10C7">
      <w:pPr>
        <w:tabs>
          <w:tab w:val="left" w:pos="1980"/>
          <w:tab w:val="left" w:pos="2790"/>
        </w:tabs>
        <w:ind w:left="360" w:hanging="360"/>
        <w:rPr>
          <w:rFonts w:ascii="Times New Roman" w:hAnsi="Times New Roman"/>
          <w:b/>
          <w:szCs w:val="24"/>
        </w:rPr>
      </w:pPr>
      <w:r w:rsidRPr="00C87AC6">
        <w:rPr>
          <w:rFonts w:ascii="Times New Roman" w:hAnsi="Times New Roman"/>
          <w:b/>
          <w:szCs w:val="24"/>
        </w:rPr>
        <w:t>Public Service</w:t>
      </w:r>
      <w:r w:rsidR="00A73649">
        <w:rPr>
          <w:rFonts w:ascii="Times New Roman" w:hAnsi="Times New Roman"/>
          <w:b/>
          <w:szCs w:val="24"/>
        </w:rPr>
        <w:t>/ Media Presence</w:t>
      </w:r>
      <w:r w:rsidRPr="00C87AC6">
        <w:rPr>
          <w:rFonts w:ascii="Times New Roman" w:hAnsi="Times New Roman"/>
          <w:b/>
          <w:szCs w:val="24"/>
        </w:rPr>
        <w:t>:</w:t>
      </w:r>
    </w:p>
    <w:p w14:paraId="70133FE2" w14:textId="2D86C61A" w:rsidR="008627BC" w:rsidRPr="00C87AC6" w:rsidRDefault="008627BC" w:rsidP="000E10C7">
      <w:pPr>
        <w:tabs>
          <w:tab w:val="left" w:pos="1980"/>
          <w:tab w:val="left" w:pos="2790"/>
        </w:tabs>
        <w:ind w:left="360" w:hanging="360"/>
        <w:rPr>
          <w:rFonts w:ascii="Times New Roman" w:hAnsi="Times New Roman"/>
          <w:b/>
          <w:szCs w:val="24"/>
        </w:rPr>
      </w:pPr>
    </w:p>
    <w:p w14:paraId="0F8CB2EB" w14:textId="1E902829" w:rsidR="00A73649" w:rsidRPr="00A73649" w:rsidRDefault="00A73649" w:rsidP="00CA4771">
      <w:pPr>
        <w:tabs>
          <w:tab w:val="left" w:pos="1980"/>
          <w:tab w:val="left" w:pos="2790"/>
        </w:tabs>
        <w:ind w:left="1440" w:hanging="1440"/>
        <w:rPr>
          <w:rFonts w:ascii="Times New Roman" w:hAnsi="Times New Roman"/>
          <w:b/>
          <w:bCs/>
          <w:i/>
          <w:iCs/>
          <w:szCs w:val="24"/>
        </w:rPr>
      </w:pPr>
      <w:r w:rsidRPr="00A73649">
        <w:rPr>
          <w:rFonts w:ascii="Times New Roman" w:hAnsi="Times New Roman"/>
          <w:b/>
          <w:bCs/>
          <w:i/>
          <w:iCs/>
          <w:szCs w:val="24"/>
        </w:rPr>
        <w:t>Public Service:</w:t>
      </w:r>
    </w:p>
    <w:p w14:paraId="2AC4CBD9" w14:textId="1F53EE0D" w:rsidR="004E675C" w:rsidRPr="004E675C" w:rsidRDefault="004E675C" w:rsidP="004E675C">
      <w:pPr>
        <w:tabs>
          <w:tab w:val="left" w:pos="1980"/>
          <w:tab w:val="left" w:pos="2790"/>
        </w:tabs>
        <w:ind w:left="1440" w:hanging="1440"/>
      </w:pPr>
      <w:r>
        <w:rPr>
          <w:rFonts w:ascii="Times New Roman" w:hAnsi="Times New Roman"/>
          <w:szCs w:val="24"/>
        </w:rPr>
        <w:t>2015</w:t>
      </w:r>
      <w:r>
        <w:rPr>
          <w:rFonts w:ascii="Times New Roman" w:hAnsi="Times New Roman"/>
          <w:szCs w:val="24"/>
        </w:rPr>
        <w:tab/>
        <w:t>“</w:t>
      </w:r>
      <w:r w:rsidRPr="004E675C">
        <w:t>Methods for examining relational processes in informal caregiving: Considering both caregiver and care recipient health and well-being.</w:t>
      </w:r>
      <w:r>
        <w:t>”</w:t>
      </w:r>
      <w:r w:rsidRPr="004E675C">
        <w:t xml:space="preserve"> Commissioned manuscript by the National Institute on Aging.</w:t>
      </w:r>
    </w:p>
    <w:p w14:paraId="503FC48A" w14:textId="7CEE669C" w:rsidR="0037203C" w:rsidRDefault="008627BC" w:rsidP="0037203C">
      <w:pPr>
        <w:tabs>
          <w:tab w:val="left" w:pos="1980"/>
          <w:tab w:val="left" w:pos="2790"/>
        </w:tabs>
        <w:ind w:left="1440" w:hanging="1440"/>
        <w:rPr>
          <w:rFonts w:ascii="Times New Roman" w:hAnsi="Times New Roman"/>
          <w:szCs w:val="24"/>
        </w:rPr>
      </w:pPr>
      <w:r w:rsidRPr="00C87AC6">
        <w:rPr>
          <w:rFonts w:ascii="Times New Roman" w:hAnsi="Times New Roman"/>
          <w:szCs w:val="24"/>
        </w:rPr>
        <w:t>2016-present</w:t>
      </w:r>
      <w:r w:rsidRPr="00C87AC6">
        <w:rPr>
          <w:rFonts w:ascii="Times New Roman" w:hAnsi="Times New Roman"/>
          <w:szCs w:val="24"/>
        </w:rPr>
        <w:tab/>
      </w:r>
      <w:r w:rsidR="004737F2" w:rsidRPr="00C87AC6">
        <w:rPr>
          <w:rFonts w:ascii="Times New Roman" w:hAnsi="Times New Roman"/>
          <w:szCs w:val="24"/>
        </w:rPr>
        <w:t>I am a v</w:t>
      </w:r>
      <w:r w:rsidRPr="00C87AC6">
        <w:rPr>
          <w:rFonts w:ascii="Times New Roman" w:hAnsi="Times New Roman"/>
          <w:szCs w:val="24"/>
        </w:rPr>
        <w:t>olunteer for the Alzheimer’s Association Connecticut Chapter</w:t>
      </w:r>
      <w:r w:rsidR="004D7B85" w:rsidRPr="00C87AC6">
        <w:rPr>
          <w:rFonts w:ascii="Times New Roman" w:hAnsi="Times New Roman"/>
          <w:szCs w:val="24"/>
        </w:rPr>
        <w:t>. I was a volunteer for the 2</w:t>
      </w:r>
      <w:r w:rsidR="004737F2" w:rsidRPr="00C87AC6">
        <w:rPr>
          <w:rFonts w:ascii="Times New Roman" w:hAnsi="Times New Roman"/>
          <w:szCs w:val="24"/>
        </w:rPr>
        <w:t>0</w:t>
      </w:r>
      <w:r w:rsidR="004D7B85" w:rsidRPr="00C87AC6">
        <w:rPr>
          <w:rFonts w:ascii="Times New Roman" w:hAnsi="Times New Roman"/>
          <w:szCs w:val="24"/>
        </w:rPr>
        <w:t xml:space="preserve">16 New </w:t>
      </w:r>
      <w:r w:rsidR="00092C5C" w:rsidRPr="00C87AC6">
        <w:rPr>
          <w:rFonts w:ascii="Times New Roman" w:hAnsi="Times New Roman"/>
          <w:szCs w:val="24"/>
        </w:rPr>
        <w:t>Haven Walk.  I was an attendee at the 2017 Symposium on Alzheimer’s Disease</w:t>
      </w:r>
      <w:r w:rsidR="004737F2" w:rsidRPr="00C87AC6">
        <w:rPr>
          <w:rFonts w:ascii="Times New Roman" w:hAnsi="Times New Roman"/>
          <w:szCs w:val="24"/>
        </w:rPr>
        <w:t xml:space="preserve"> in Cromwell, CT</w:t>
      </w:r>
      <w:r w:rsidR="00092C5C" w:rsidRPr="00C87AC6">
        <w:rPr>
          <w:rFonts w:ascii="Times New Roman" w:hAnsi="Times New Roman"/>
          <w:szCs w:val="24"/>
        </w:rPr>
        <w:t xml:space="preserve">. </w:t>
      </w:r>
      <w:r w:rsidR="004D7B85" w:rsidRPr="00C87AC6">
        <w:rPr>
          <w:rFonts w:ascii="Times New Roman" w:hAnsi="Times New Roman"/>
          <w:szCs w:val="24"/>
        </w:rPr>
        <w:t>I</w:t>
      </w:r>
      <w:r w:rsidR="004737F2" w:rsidRPr="00C87AC6">
        <w:rPr>
          <w:rFonts w:ascii="Times New Roman" w:hAnsi="Times New Roman"/>
          <w:szCs w:val="24"/>
        </w:rPr>
        <w:t xml:space="preserve"> participated in a panel on Alzheimer’s Caregiving with the Alzheimer’s Association at the Yale Alumni Day 2018. I</w:t>
      </w:r>
      <w:r w:rsidR="004D7B85" w:rsidRPr="00C87AC6">
        <w:rPr>
          <w:rFonts w:ascii="Times New Roman" w:hAnsi="Times New Roman"/>
          <w:szCs w:val="24"/>
        </w:rPr>
        <w:t xml:space="preserve"> </w:t>
      </w:r>
      <w:r w:rsidR="001C3220" w:rsidRPr="00C87AC6">
        <w:rPr>
          <w:rFonts w:ascii="Times New Roman" w:hAnsi="Times New Roman"/>
          <w:szCs w:val="24"/>
        </w:rPr>
        <w:t>was</w:t>
      </w:r>
      <w:r w:rsidR="004D7B85" w:rsidRPr="00C87AC6">
        <w:rPr>
          <w:rFonts w:ascii="Times New Roman" w:hAnsi="Times New Roman"/>
          <w:szCs w:val="24"/>
        </w:rPr>
        <w:t xml:space="preserve"> </w:t>
      </w:r>
      <w:r w:rsidR="00570C8D" w:rsidRPr="00C87AC6">
        <w:rPr>
          <w:rFonts w:ascii="Times New Roman" w:hAnsi="Times New Roman"/>
          <w:szCs w:val="24"/>
        </w:rPr>
        <w:t>a fundraiser for</w:t>
      </w:r>
      <w:r w:rsidR="004D7B85" w:rsidRPr="00C87AC6">
        <w:rPr>
          <w:rFonts w:ascii="Times New Roman" w:hAnsi="Times New Roman"/>
          <w:szCs w:val="24"/>
        </w:rPr>
        <w:t xml:space="preserve"> the 2018</w:t>
      </w:r>
      <w:r w:rsidR="009C2D03">
        <w:rPr>
          <w:rFonts w:ascii="Times New Roman" w:hAnsi="Times New Roman"/>
          <w:szCs w:val="24"/>
        </w:rPr>
        <w:t xml:space="preserve"> and 2019</w:t>
      </w:r>
      <w:r w:rsidR="004D7B85" w:rsidRPr="00C87AC6">
        <w:rPr>
          <w:rFonts w:ascii="Times New Roman" w:hAnsi="Times New Roman"/>
          <w:szCs w:val="24"/>
        </w:rPr>
        <w:t xml:space="preserve"> New Haven Walk</w:t>
      </w:r>
      <w:r w:rsidR="009C2D03">
        <w:rPr>
          <w:rFonts w:ascii="Times New Roman" w:hAnsi="Times New Roman"/>
          <w:szCs w:val="24"/>
        </w:rPr>
        <w:t>s</w:t>
      </w:r>
      <w:r w:rsidR="004D7B85" w:rsidRPr="00C87AC6">
        <w:rPr>
          <w:rFonts w:ascii="Times New Roman" w:hAnsi="Times New Roman"/>
          <w:szCs w:val="24"/>
        </w:rPr>
        <w:t>.</w:t>
      </w:r>
      <w:r w:rsidR="00F03D52" w:rsidRPr="00C87AC6">
        <w:rPr>
          <w:rFonts w:ascii="Times New Roman" w:hAnsi="Times New Roman"/>
          <w:szCs w:val="24"/>
        </w:rPr>
        <w:t xml:space="preserve"> I</w:t>
      </w:r>
      <w:r w:rsidR="009C2D03">
        <w:rPr>
          <w:rFonts w:ascii="Times New Roman" w:hAnsi="Times New Roman"/>
          <w:szCs w:val="24"/>
        </w:rPr>
        <w:t xml:space="preserve"> am</w:t>
      </w:r>
      <w:r w:rsidR="00F03D52" w:rsidRPr="00C87AC6">
        <w:rPr>
          <w:rFonts w:ascii="Times New Roman" w:hAnsi="Times New Roman"/>
          <w:szCs w:val="24"/>
        </w:rPr>
        <w:t xml:space="preserve"> </w:t>
      </w:r>
      <w:r w:rsidR="0066625E" w:rsidRPr="00C87AC6">
        <w:rPr>
          <w:rFonts w:ascii="Times New Roman" w:hAnsi="Times New Roman"/>
          <w:szCs w:val="24"/>
        </w:rPr>
        <w:t>on the program committee for</w:t>
      </w:r>
      <w:r w:rsidR="00F03D52" w:rsidRPr="00C87AC6">
        <w:rPr>
          <w:rFonts w:ascii="Times New Roman" w:hAnsi="Times New Roman"/>
          <w:szCs w:val="24"/>
        </w:rPr>
        <w:t xml:space="preserve"> the CT Alzheimer’s Association’s Dementia Education Conference</w:t>
      </w:r>
      <w:r w:rsidR="009C2D03">
        <w:rPr>
          <w:rFonts w:ascii="Times New Roman" w:hAnsi="Times New Roman"/>
          <w:szCs w:val="24"/>
        </w:rPr>
        <w:t>s</w:t>
      </w:r>
      <w:r w:rsidR="00F03D52" w:rsidRPr="00C87AC6">
        <w:rPr>
          <w:rFonts w:ascii="Times New Roman" w:hAnsi="Times New Roman"/>
          <w:szCs w:val="24"/>
        </w:rPr>
        <w:t xml:space="preserve"> in 2019</w:t>
      </w:r>
      <w:r w:rsidR="009C2D03">
        <w:rPr>
          <w:rFonts w:ascii="Times New Roman" w:hAnsi="Times New Roman"/>
          <w:szCs w:val="24"/>
        </w:rPr>
        <w:t xml:space="preserve"> and 2020</w:t>
      </w:r>
      <w:r w:rsidR="00F03D52" w:rsidRPr="00C87AC6">
        <w:rPr>
          <w:rFonts w:ascii="Times New Roman" w:hAnsi="Times New Roman"/>
          <w:szCs w:val="24"/>
        </w:rPr>
        <w:t>.</w:t>
      </w:r>
    </w:p>
    <w:p w14:paraId="27F038CE"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2018-present</w:t>
      </w:r>
      <w:r w:rsidRPr="00A73649">
        <w:rPr>
          <w:rFonts w:ascii="Times New Roman" w:hAnsi="Times New Roman"/>
          <w:szCs w:val="24"/>
        </w:rPr>
        <w:tab/>
        <w:t xml:space="preserve">I was a member of the Peer Recruitment Team as part of LiveWell’s Eugene Washington PCORI Engagement Award: </w:t>
      </w:r>
      <w:r w:rsidRPr="00A73649">
        <w:rPr>
          <w:rFonts w:ascii="Times New Roman" w:hAnsi="Times New Roman"/>
          <w:bCs/>
          <w:i/>
          <w:iCs/>
          <w:szCs w:val="24"/>
        </w:rPr>
        <w:t>“Empowering Partners: Engaging Individuals with Dementia and Care Partners PCOR/CER”. </w:t>
      </w:r>
      <w:r w:rsidRPr="00A73649">
        <w:rPr>
          <w:rFonts w:ascii="Times New Roman" w:hAnsi="Times New Roman"/>
          <w:bCs/>
          <w:szCs w:val="24"/>
        </w:rPr>
        <w:t>I now continue as a volunteer as a consultant and collaborator with LiveWell Institute.</w:t>
      </w:r>
      <w:r w:rsidRPr="00A73649">
        <w:rPr>
          <w:rFonts w:ascii="Times New Roman" w:hAnsi="Times New Roman"/>
          <w:bCs/>
          <w:i/>
          <w:iCs/>
          <w:szCs w:val="24"/>
        </w:rPr>
        <w:t xml:space="preserve">  </w:t>
      </w:r>
    </w:p>
    <w:p w14:paraId="6B6F4715"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2022</w:t>
      </w:r>
      <w:r w:rsidRPr="00A73649">
        <w:rPr>
          <w:rFonts w:ascii="Times New Roman" w:hAnsi="Times New Roman"/>
          <w:szCs w:val="24"/>
        </w:rPr>
        <w:tab/>
        <w:t>My Social Gerontology and Health Lab conducted focus groups for activities for the Milford Senior Center.</w:t>
      </w:r>
    </w:p>
    <w:p w14:paraId="4B4462B6" w14:textId="77777777" w:rsidR="00A73649" w:rsidRDefault="00A73649" w:rsidP="00A73649">
      <w:pPr>
        <w:tabs>
          <w:tab w:val="left" w:pos="1980"/>
          <w:tab w:val="left" w:pos="2790"/>
        </w:tabs>
        <w:ind w:left="1440" w:hanging="1440"/>
        <w:rPr>
          <w:rFonts w:ascii="Times New Roman" w:hAnsi="Times New Roman"/>
          <w:szCs w:val="24"/>
        </w:rPr>
      </w:pPr>
      <w:r>
        <w:rPr>
          <w:rFonts w:ascii="Times New Roman" w:hAnsi="Times New Roman"/>
          <w:szCs w:val="24"/>
        </w:rPr>
        <w:t>2023-present</w:t>
      </w:r>
      <w:r>
        <w:rPr>
          <w:rFonts w:ascii="Times New Roman" w:hAnsi="Times New Roman"/>
          <w:szCs w:val="24"/>
        </w:rPr>
        <w:tab/>
        <w:t xml:space="preserve">Board of Directors, </w:t>
      </w:r>
      <w:proofErr w:type="spellStart"/>
      <w:r w:rsidRPr="00BE74BB">
        <w:rPr>
          <w:rFonts w:ascii="Times New Roman" w:hAnsi="Times New Roman"/>
          <w:szCs w:val="24"/>
        </w:rPr>
        <w:t>smARTee</w:t>
      </w:r>
      <w:proofErr w:type="spellEnd"/>
      <w:r>
        <w:rPr>
          <w:rFonts w:ascii="Times New Roman" w:hAnsi="Times New Roman"/>
          <w:szCs w:val="24"/>
        </w:rPr>
        <w:t xml:space="preserve"> (www.smARTee.biz)</w:t>
      </w:r>
    </w:p>
    <w:p w14:paraId="68DE6580" w14:textId="3987D244" w:rsid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2024</w:t>
      </w:r>
      <w:r w:rsidRPr="00A73649">
        <w:rPr>
          <w:rFonts w:ascii="Times New Roman" w:hAnsi="Times New Roman"/>
          <w:szCs w:val="24"/>
        </w:rPr>
        <w:tab/>
        <w:t>Member of the Connecticut Alzheimer’s Disease and Related Dementias Coalition</w:t>
      </w:r>
    </w:p>
    <w:p w14:paraId="0D7A19DE" w14:textId="538B50F8" w:rsidR="00F22F3A" w:rsidRDefault="00F22F3A"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220FB1">
        <w:rPr>
          <w:rFonts w:ascii="Times New Roman" w:hAnsi="Times New Roman"/>
          <w:szCs w:val="24"/>
        </w:rPr>
        <w:tab/>
      </w:r>
      <w:r>
        <w:rPr>
          <w:rFonts w:ascii="Times New Roman" w:hAnsi="Times New Roman"/>
          <w:szCs w:val="24"/>
        </w:rPr>
        <w:t>Volunteer for Alzheimer’s Care Armenia</w:t>
      </w:r>
    </w:p>
    <w:p w14:paraId="0456B111" w14:textId="35A43406" w:rsidR="00220FB1" w:rsidRDefault="00220FB1"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813F40">
        <w:rPr>
          <w:rFonts w:ascii="Times New Roman" w:hAnsi="Times New Roman"/>
          <w:szCs w:val="24"/>
        </w:rPr>
        <w:tab/>
        <w:t>Leader of Innovators in Reshaping Aging, a multidisciplinary group of professionals</w:t>
      </w:r>
      <w:r w:rsidR="0043733F">
        <w:rPr>
          <w:rFonts w:ascii="Times New Roman" w:hAnsi="Times New Roman"/>
          <w:szCs w:val="24"/>
        </w:rPr>
        <w:t xml:space="preserve"> and policy makers</w:t>
      </w:r>
      <w:r w:rsidR="00813F40">
        <w:rPr>
          <w:rFonts w:ascii="Times New Roman" w:hAnsi="Times New Roman"/>
          <w:szCs w:val="24"/>
        </w:rPr>
        <w:t xml:space="preserve"> in CT working together to implement evidence-based practices to benefit older adults and their families</w:t>
      </w:r>
    </w:p>
    <w:p w14:paraId="148DBA71" w14:textId="29CDA901" w:rsidR="00874B4F" w:rsidRDefault="00874B4F"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Member of the CT DPH Caregiver Implementation Workgroup</w:t>
      </w:r>
    </w:p>
    <w:p w14:paraId="7C91C1AF" w14:textId="36D21AF4" w:rsidR="00F76220" w:rsidRDefault="00F76220"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Yale CORE caregiving burden work group</w:t>
      </w:r>
    </w:p>
    <w:p w14:paraId="5EE18836" w14:textId="700E6DFD"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Empowering Partnerships Board Member at LiveWell Institute</w:t>
      </w:r>
    </w:p>
    <w:p w14:paraId="299573D6" w14:textId="0CE8480A"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Founding member of Badass Advocate Community</w:t>
      </w:r>
    </w:p>
    <w:p w14:paraId="3F48ECA3" w14:textId="69F92023" w:rsidR="00835C41" w:rsidRDefault="00835C4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r>
      <w:proofErr w:type="spellStart"/>
      <w:r w:rsidRPr="00835C41">
        <w:rPr>
          <w:rFonts w:ascii="Times New Roman" w:hAnsi="Times New Roman"/>
          <w:i/>
          <w:iCs/>
          <w:szCs w:val="24"/>
        </w:rPr>
        <w:t>ieadvocates</w:t>
      </w:r>
      <w:proofErr w:type="spellEnd"/>
      <w:r w:rsidRPr="00835C41">
        <w:rPr>
          <w:rFonts w:ascii="Times New Roman" w:hAnsi="Times New Roman"/>
          <w:i/>
          <w:iCs/>
          <w:szCs w:val="24"/>
        </w:rPr>
        <w:t xml:space="preserve"> </w:t>
      </w:r>
      <w:r w:rsidRPr="00835C41">
        <w:rPr>
          <w:rFonts w:ascii="Times New Roman" w:hAnsi="Times New Roman"/>
          <w:szCs w:val="24"/>
        </w:rPr>
        <w:t>Advisory Board Member</w:t>
      </w:r>
    </w:p>
    <w:p w14:paraId="256BF303" w14:textId="77777777" w:rsidR="00067922" w:rsidRDefault="00067922" w:rsidP="00A73649">
      <w:pPr>
        <w:tabs>
          <w:tab w:val="left" w:pos="1980"/>
          <w:tab w:val="left" w:pos="2790"/>
        </w:tabs>
        <w:ind w:left="1440" w:hanging="1440"/>
        <w:rPr>
          <w:rFonts w:ascii="Times New Roman" w:hAnsi="Times New Roman"/>
          <w:szCs w:val="24"/>
        </w:rPr>
      </w:pPr>
    </w:p>
    <w:p w14:paraId="10821085" w14:textId="01BA329C" w:rsidR="00A73649" w:rsidRPr="00A73649" w:rsidRDefault="00A73649" w:rsidP="0037203C">
      <w:pPr>
        <w:tabs>
          <w:tab w:val="left" w:pos="1980"/>
          <w:tab w:val="left" w:pos="2790"/>
        </w:tabs>
        <w:ind w:left="1440" w:hanging="1440"/>
        <w:rPr>
          <w:rFonts w:ascii="Times New Roman" w:hAnsi="Times New Roman"/>
          <w:b/>
          <w:bCs/>
          <w:i/>
          <w:iCs/>
          <w:szCs w:val="24"/>
        </w:rPr>
      </w:pPr>
      <w:r>
        <w:rPr>
          <w:rFonts w:ascii="Times New Roman" w:hAnsi="Times New Roman"/>
          <w:b/>
          <w:bCs/>
          <w:i/>
          <w:iCs/>
          <w:szCs w:val="24"/>
        </w:rPr>
        <w:t>M</w:t>
      </w:r>
      <w:r w:rsidRPr="00A73649">
        <w:rPr>
          <w:rFonts w:ascii="Times New Roman" w:hAnsi="Times New Roman"/>
          <w:b/>
          <w:bCs/>
          <w:i/>
          <w:iCs/>
          <w:szCs w:val="24"/>
        </w:rPr>
        <w:t>edia Presence</w:t>
      </w:r>
      <w:r w:rsidR="00085CBC">
        <w:rPr>
          <w:rFonts w:ascii="Times New Roman" w:hAnsi="Times New Roman"/>
          <w:b/>
          <w:bCs/>
          <w:i/>
          <w:iCs/>
          <w:szCs w:val="24"/>
        </w:rPr>
        <w:t xml:space="preserve"> (selected)</w:t>
      </w:r>
      <w:r w:rsidRPr="00A73649">
        <w:rPr>
          <w:rFonts w:ascii="Times New Roman" w:hAnsi="Times New Roman"/>
          <w:b/>
          <w:bCs/>
          <w:i/>
          <w:iCs/>
          <w:szCs w:val="24"/>
        </w:rPr>
        <w:t>:</w:t>
      </w:r>
    </w:p>
    <w:p w14:paraId="699A0865" w14:textId="77777777" w:rsidR="00384842" w:rsidRDefault="00A73649"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2019</w:t>
      </w:r>
      <w:r>
        <w:rPr>
          <w:color w:val="000000"/>
        </w:rPr>
        <w:tab/>
      </w:r>
      <w:r>
        <w:rPr>
          <w:color w:val="000000"/>
        </w:rPr>
        <w:tab/>
      </w:r>
      <w:r w:rsidRPr="00A70A71">
        <w:rPr>
          <w:color w:val="000000"/>
        </w:rPr>
        <w:t>“A Caregiver’s Help Guide”, Eldercare Success Facebook Group</w:t>
      </w:r>
    </w:p>
    <w:p w14:paraId="157358A1" w14:textId="77777777" w:rsidR="00A7178D" w:rsidRDefault="005B28AA"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2020</w:t>
      </w:r>
      <w:r>
        <w:rPr>
          <w:color w:val="000000"/>
        </w:rPr>
        <w:tab/>
      </w:r>
      <w:r>
        <w:rPr>
          <w:color w:val="000000"/>
        </w:rPr>
        <w:tab/>
        <w:t>“Family Caregiving and Dementia”, Lisa Carberg</w:t>
      </w:r>
      <w:r w:rsidR="00A7178D">
        <w:rPr>
          <w:color w:val="000000"/>
        </w:rPr>
        <w:t xml:space="preserve"> interview</w:t>
      </w:r>
      <w:r>
        <w:rPr>
          <w:color w:val="000000"/>
        </w:rPr>
        <w:t xml:space="preserve"> on News 8 WTNH </w:t>
      </w:r>
    </w:p>
    <w:p w14:paraId="5BF2248B" w14:textId="1624B7A3" w:rsidR="005B28AA" w:rsidRDefault="00A7178D"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005B28AA">
        <w:rPr>
          <w:color w:val="000000"/>
        </w:rPr>
        <w:t>(television)</w:t>
      </w:r>
    </w:p>
    <w:p w14:paraId="336FDFAE" w14:textId="3DB17569" w:rsidR="00384842" w:rsidRDefault="00384842"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2021</w:t>
      </w:r>
      <w:r>
        <w:rPr>
          <w:color w:val="000000"/>
        </w:rPr>
        <w:tab/>
      </w:r>
      <w:r>
        <w:rPr>
          <w:color w:val="000000"/>
        </w:rPr>
        <w:tab/>
      </w:r>
      <w:r w:rsidRPr="00384842">
        <w:rPr>
          <w:color w:val="000000"/>
        </w:rPr>
        <w:t xml:space="preserve">“Emotions and Health in Caregiving”, </w:t>
      </w:r>
      <w:proofErr w:type="spellStart"/>
      <w:r w:rsidRPr="00384842">
        <w:rPr>
          <w:color w:val="000000"/>
        </w:rPr>
        <w:t>Caremanity</w:t>
      </w:r>
      <w:proofErr w:type="spellEnd"/>
      <w:r w:rsidRPr="00384842">
        <w:rPr>
          <w:color w:val="000000"/>
        </w:rPr>
        <w:t xml:space="preserve"> podcast</w:t>
      </w:r>
    </w:p>
    <w:p w14:paraId="475509E0" w14:textId="4F2B9AAE" w:rsidR="00611E93" w:rsidRDefault="00611E93"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sidRPr="00611E93">
        <w:rPr>
          <w:color w:val="000000"/>
        </w:rPr>
        <w:t>.</w:t>
      </w:r>
      <w:r w:rsidRPr="00611E93">
        <w:rPr>
          <w:color w:val="000000"/>
        </w:rPr>
        <w:tab/>
        <w:t>“Families coping together with Alzheimer’s Disease”, The Tom Ficklin Show</w:t>
      </w:r>
      <w:r w:rsidR="002846B1">
        <w:rPr>
          <w:color w:val="000000"/>
        </w:rPr>
        <w:t xml:space="preserve"> (radio)</w:t>
      </w:r>
    </w:p>
    <w:p w14:paraId="12DE4B81" w14:textId="38B7CA2D"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Pr>
          <w:color w:val="000000"/>
        </w:rPr>
        <w:tab/>
      </w:r>
      <w:r w:rsidRPr="006639D4">
        <w:rPr>
          <w:color w:val="000000"/>
        </w:rPr>
        <w:t xml:space="preserve">Newkirk, K.*, Allore, H., Laws, H., &amp; Monin, J. K. Analyzing Dyad Data </w:t>
      </w:r>
    </w:p>
    <w:p w14:paraId="412A2B36" w14:textId="77777777"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color w:val="000000"/>
        </w:rPr>
      </w:pPr>
      <w:r w:rsidRPr="006639D4">
        <w:rPr>
          <w:color w:val="000000"/>
        </w:rPr>
        <w:tab/>
      </w:r>
      <w:r w:rsidRPr="006639D4">
        <w:rPr>
          <w:color w:val="000000"/>
        </w:rPr>
        <w:tab/>
        <w:t xml:space="preserve">with Additional Clustering. </w:t>
      </w:r>
      <w:r w:rsidRPr="006639D4">
        <w:rPr>
          <w:i/>
          <w:iCs/>
          <w:color w:val="000000"/>
        </w:rPr>
        <w:t xml:space="preserve">Geriatric Research Algorithms &amp; Statistical Programs </w:t>
      </w:r>
    </w:p>
    <w:p w14:paraId="0DDB77E1" w14:textId="6F352058" w:rsidR="00BB1B8C"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i/>
          <w:iCs/>
          <w:color w:val="000000"/>
        </w:rPr>
        <w:tab/>
      </w:r>
      <w:r w:rsidRPr="006639D4">
        <w:rPr>
          <w:i/>
          <w:iCs/>
          <w:color w:val="000000"/>
        </w:rPr>
        <w:tab/>
        <w:t xml:space="preserve">(GRASP). </w:t>
      </w:r>
      <w:hyperlink r:id="rId10" w:history="1">
        <w:r w:rsidRPr="006639D4">
          <w:rPr>
            <w:rStyle w:val="Hyperlink"/>
          </w:rPr>
          <w:t>https://www.peppercenter.org/public/grasp.cfm</w:t>
        </w:r>
      </w:hyperlink>
    </w:p>
    <w:p w14:paraId="18C11946" w14:textId="77777777"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FB347F">
        <w:rPr>
          <w:color w:val="000000"/>
        </w:rPr>
        <w:lastRenderedPageBreak/>
        <w:t>2023</w:t>
      </w:r>
      <w:r>
        <w:rPr>
          <w:color w:val="000000"/>
        </w:rPr>
        <w:tab/>
      </w:r>
      <w:r>
        <w:rPr>
          <w:color w:val="000000"/>
        </w:rPr>
        <w:tab/>
      </w:r>
      <w:r w:rsidRPr="00FB347F">
        <w:rPr>
          <w:color w:val="000000"/>
        </w:rPr>
        <w:t>“Learning from Caregivers with Dr. Monin”. Available at</w:t>
      </w:r>
      <w:r>
        <w:rPr>
          <w:color w:val="000000"/>
        </w:rPr>
        <w:t xml:space="preserve">: </w:t>
      </w:r>
    </w:p>
    <w:p w14:paraId="2CB06972" w14:textId="76AE786F"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color w:val="000000"/>
        </w:rPr>
        <w:tab/>
      </w:r>
      <w:r>
        <w:rPr>
          <w:color w:val="000000"/>
        </w:rPr>
        <w:tab/>
      </w:r>
      <w:hyperlink r:id="rId11" w:history="1">
        <w:r w:rsidRPr="00B57176">
          <w:rPr>
            <w:rStyle w:val="Hyperlink"/>
          </w:rPr>
          <w:t>https://www.youtube.com/playlist?list=PLHmlogbKF-FxldNsrE8i3PbNQSHgypWn2</w:t>
        </w:r>
      </w:hyperlink>
    </w:p>
    <w:p w14:paraId="1FC91CE0" w14:textId="77777777"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color w:val="000000"/>
        </w:rPr>
        <w:t>2023</w:t>
      </w:r>
      <w:r w:rsidRPr="006639D4">
        <w:rPr>
          <w:color w:val="000000"/>
        </w:rPr>
        <w:tab/>
      </w:r>
      <w:r w:rsidRPr="006639D4">
        <w:rPr>
          <w:color w:val="000000"/>
        </w:rPr>
        <w:tab/>
        <w:t xml:space="preserve">Monin, J. K. (2023). Best Practices for Integrating Health Equity into Embedded </w:t>
      </w:r>
    </w:p>
    <w:p w14:paraId="5C189FB5" w14:textId="25AEB21F"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Pragmatic Clinical Trials for Dementia Care: Course 3 – Best Practices for Design and Analysis, Part/Module 1 &amp; 2, NIA IMPACT Collaboratory</w:t>
      </w:r>
    </w:p>
    <w:p w14:paraId="4FBA1F85" w14:textId="77777777" w:rsid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6639D4">
        <w:rPr>
          <w:color w:val="000000"/>
        </w:rPr>
        <w:t xml:space="preserve">Newkirk, K. &amp; </w:t>
      </w:r>
      <w:r w:rsidRPr="00FB347F">
        <w:rPr>
          <w:color w:val="000000"/>
        </w:rPr>
        <w:t>Monin, J. K. (2024</w:t>
      </w:r>
      <w:r w:rsidRPr="006639D4">
        <w:rPr>
          <w:color w:val="000000"/>
        </w:rPr>
        <w:t xml:space="preserve">). Guidance for Proxy Data and Dyadic Analysis., </w:t>
      </w:r>
    </w:p>
    <w:p w14:paraId="3544DE95" w14:textId="5341B6B0" w:rsidR="006639D4" w:rsidRP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 xml:space="preserve">NIA IMPACT Collaboratory. </w:t>
      </w:r>
      <w:hyperlink r:id="rId12" w:history="1">
        <w:r w:rsidRPr="006639D4">
          <w:rPr>
            <w:rStyle w:val="Hyperlink"/>
          </w:rPr>
          <w:t>Guidance for Proxy Data and Dyadic Analysis - NIA IMPACT Collaboratory</w:t>
        </w:r>
      </w:hyperlink>
    </w:p>
    <w:p w14:paraId="2F429978" w14:textId="7FE503B5"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2846B1">
        <w:rPr>
          <w:color w:val="000000"/>
        </w:rPr>
        <w:t xml:space="preserve">“The Emotional Experience of Caregiving”, The Emotion Roadmap Radio Show with </w:t>
      </w:r>
    </w:p>
    <w:p w14:paraId="3D8FA610" w14:textId="4676A788"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Pr="002846B1">
        <w:rPr>
          <w:color w:val="000000"/>
        </w:rPr>
        <w:t>Charles Wolfe</w:t>
      </w:r>
      <w:r>
        <w:rPr>
          <w:color w:val="000000"/>
        </w:rPr>
        <w:t xml:space="preserve"> (radio)</w:t>
      </w:r>
    </w:p>
    <w:p w14:paraId="0499D5B3" w14:textId="2D4126D8" w:rsidR="004063A4" w:rsidRPr="004063A4" w:rsidRDefault="00FB347F" w:rsidP="004063A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470"/>
        <w:rPr>
          <w:color w:val="0000FF"/>
          <w:u w:val="single"/>
        </w:rPr>
      </w:pPr>
      <w:r>
        <w:rPr>
          <w:color w:val="000000"/>
        </w:rPr>
        <w:t>2024</w:t>
      </w:r>
      <w:r>
        <w:rPr>
          <w:color w:val="000000"/>
        </w:rPr>
        <w:tab/>
      </w:r>
      <w:r>
        <w:rPr>
          <w:color w:val="000000"/>
        </w:rPr>
        <w:tab/>
      </w:r>
      <w:r w:rsidR="000678C9" w:rsidRPr="00FB347F">
        <w:rPr>
          <w:color w:val="000000"/>
        </w:rPr>
        <w:t>Romero-Ramos,</w:t>
      </w:r>
      <w:r w:rsidRPr="00FB347F">
        <w:rPr>
          <w:color w:val="000000"/>
        </w:rPr>
        <w:t xml:space="preserve"> Y</w:t>
      </w:r>
      <w:proofErr w:type="gramStart"/>
      <w:r w:rsidRPr="00FB347F">
        <w:rPr>
          <w:color w:val="000000"/>
        </w:rPr>
        <w:t>….</w:t>
      </w:r>
      <w:r w:rsidR="000678C9" w:rsidRPr="00FB347F">
        <w:rPr>
          <w:color w:val="000000"/>
        </w:rPr>
        <w:t>Monin</w:t>
      </w:r>
      <w:proofErr w:type="gramEnd"/>
      <w:r w:rsidRPr="00FB347F">
        <w:rPr>
          <w:color w:val="000000"/>
        </w:rPr>
        <w:t>, J. K.,</w:t>
      </w:r>
      <w:r w:rsidR="000678C9" w:rsidRPr="00FB347F">
        <w:rPr>
          <w:color w:val="000000"/>
        </w:rPr>
        <w:t xml:space="preserve"> Emily Mroz</w:t>
      </w:r>
      <w:r w:rsidRPr="00FB347F">
        <w:rPr>
          <w:color w:val="000000"/>
        </w:rPr>
        <w:t>*</w:t>
      </w:r>
      <w:proofErr w:type="gramStart"/>
      <w:r w:rsidRPr="00FB347F">
        <w:rPr>
          <w:color w:val="000000"/>
        </w:rPr>
        <w:t>….</w:t>
      </w:r>
      <w:r w:rsidR="000678C9" w:rsidRPr="00FB347F">
        <w:rPr>
          <w:color w:val="000000"/>
        </w:rPr>
        <w:t>Epstein</w:t>
      </w:r>
      <w:proofErr w:type="gramEnd"/>
      <w:r w:rsidR="000678C9" w:rsidRPr="00FB347F">
        <w:rPr>
          <w:color w:val="000000"/>
        </w:rPr>
        <w:t>-Lubow</w:t>
      </w:r>
      <w:r w:rsidRPr="00FB347F">
        <w:rPr>
          <w:color w:val="000000"/>
        </w:rPr>
        <w:t>, G</w:t>
      </w:r>
      <w:r w:rsidR="000678C9" w:rsidRPr="00FB347F">
        <w:rPr>
          <w:color w:val="000000"/>
        </w:rPr>
        <w:t xml:space="preserve">. (2024). </w:t>
      </w:r>
      <w:r w:rsidRPr="00FB347F">
        <w:rPr>
          <w:color w:val="000000"/>
        </w:rPr>
        <w:t>“</w:t>
      </w:r>
      <w:r w:rsidR="000678C9" w:rsidRPr="00FB347F">
        <w:rPr>
          <w:color w:val="000000"/>
        </w:rPr>
        <w:t>The IMPACT Collaboratory Lived Experience Panel: Reflections on Accomplishments and Recommendations for Continued Work.</w:t>
      </w:r>
      <w:r w:rsidRPr="00FB347F">
        <w:rPr>
          <w:color w:val="000000"/>
        </w:rPr>
        <w:t>”</w:t>
      </w:r>
      <w:r w:rsidR="000678C9" w:rsidRPr="00FB347F">
        <w:rPr>
          <w:color w:val="000000"/>
        </w:rPr>
        <w:t xml:space="preserve"> </w:t>
      </w:r>
      <w:hyperlink r:id="rId13" w:history="1">
        <w:r w:rsidR="000678C9" w:rsidRPr="00FB347F">
          <w:rPr>
            <w:rStyle w:val="Hyperlink"/>
          </w:rPr>
          <w:t>https://drive.google.com/file/d/17R1a7AhGWgDZXKL9dsPIZuuLM4vCUkZp/view</w:t>
        </w:r>
      </w:hyperlink>
    </w:p>
    <w:p w14:paraId="6104B70F" w14:textId="77777777" w:rsidR="000678C9" w:rsidRPr="00FB347F" w:rsidRDefault="000678C9" w:rsidP="000678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14:paraId="4A56AF2B" w14:textId="77777777" w:rsidR="000474C4" w:rsidRDefault="000E10C7" w:rsidP="00067922">
      <w:pPr>
        <w:tabs>
          <w:tab w:val="left" w:pos="1980"/>
          <w:tab w:val="left" w:pos="2790"/>
        </w:tabs>
        <w:ind w:right="-360"/>
        <w:rPr>
          <w:rFonts w:ascii="Times New Roman" w:hAnsi="Times New Roman"/>
          <w:b/>
          <w:color w:val="000000"/>
          <w:szCs w:val="24"/>
        </w:rPr>
      </w:pPr>
      <w:r w:rsidRPr="00C87AC6">
        <w:rPr>
          <w:rFonts w:ascii="Times New Roman" w:hAnsi="Times New Roman"/>
          <w:b/>
          <w:color w:val="000000"/>
          <w:szCs w:val="24"/>
        </w:rPr>
        <w:t>BIBLIOGRAPHY:</w:t>
      </w:r>
    </w:p>
    <w:p w14:paraId="5F88B20D" w14:textId="77777777" w:rsidR="000474C4" w:rsidRDefault="000474C4" w:rsidP="000E10C7">
      <w:pPr>
        <w:tabs>
          <w:tab w:val="left" w:pos="1980"/>
          <w:tab w:val="left" w:pos="2790"/>
        </w:tabs>
        <w:ind w:left="360" w:right="-360" w:hanging="360"/>
        <w:rPr>
          <w:rFonts w:ascii="Times New Roman" w:hAnsi="Times New Roman"/>
          <w:b/>
          <w:color w:val="000000"/>
          <w:szCs w:val="24"/>
        </w:rPr>
      </w:pPr>
    </w:p>
    <w:p w14:paraId="1A237AD6" w14:textId="77777777" w:rsidR="000474C4" w:rsidRPr="000474C4" w:rsidRDefault="000474C4" w:rsidP="000474C4">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*student/trainee</w:t>
      </w:r>
    </w:p>
    <w:p w14:paraId="5FE75DFC" w14:textId="77777777" w:rsidR="000474C4" w:rsidRDefault="000474C4" w:rsidP="000474C4">
      <w:pPr>
        <w:tabs>
          <w:tab w:val="left" w:pos="1980"/>
          <w:tab w:val="left" w:pos="2790"/>
        </w:tabs>
        <w:ind w:left="360" w:right="-360" w:hanging="360"/>
        <w:rPr>
          <w:rFonts w:ascii="Times New Roman" w:hAnsi="Times New Roman"/>
          <w:b/>
          <w:color w:val="000000"/>
          <w:szCs w:val="24"/>
        </w:rPr>
      </w:pPr>
    </w:p>
    <w:p w14:paraId="371C2018" w14:textId="4FCBFE4B" w:rsidR="00F73797" w:rsidRPr="00C87AC6" w:rsidRDefault="000E10C7" w:rsidP="000474C4">
      <w:pPr>
        <w:tabs>
          <w:tab w:val="left" w:pos="1980"/>
          <w:tab w:val="left" w:pos="2790"/>
        </w:tabs>
        <w:ind w:left="360" w:right="-360" w:hanging="360"/>
        <w:rPr>
          <w:rFonts w:ascii="Times New Roman" w:hAnsi="Times New Roman"/>
          <w:b/>
          <w:szCs w:val="24"/>
        </w:rPr>
      </w:pPr>
      <w:r w:rsidRPr="00C87AC6">
        <w:rPr>
          <w:rFonts w:ascii="Times New Roman" w:hAnsi="Times New Roman"/>
          <w:b/>
          <w:szCs w:val="24"/>
        </w:rPr>
        <w:t xml:space="preserve">Peer-Reviewed </w:t>
      </w:r>
      <w:r w:rsidR="00F73797" w:rsidRPr="00C87AC6">
        <w:rPr>
          <w:rFonts w:ascii="Times New Roman" w:hAnsi="Times New Roman"/>
          <w:b/>
          <w:szCs w:val="24"/>
        </w:rPr>
        <w:t>Original Research</w:t>
      </w:r>
    </w:p>
    <w:p w14:paraId="4D07FD6D" w14:textId="77777777" w:rsidR="000E10C7" w:rsidRPr="00C87AC6" w:rsidRDefault="00CB6AB8" w:rsidP="00F022B9">
      <w:pPr>
        <w:tabs>
          <w:tab w:val="left" w:pos="1980"/>
          <w:tab w:val="left" w:pos="2790"/>
        </w:tabs>
        <w:ind w:left="540" w:hanging="540"/>
        <w:rPr>
          <w:rFonts w:ascii="Times New Roman" w:hAnsi="Times New Roman"/>
          <w:szCs w:val="24"/>
        </w:rPr>
      </w:pPr>
      <w:r w:rsidRPr="00C87AC6">
        <w:rPr>
          <w:rFonts w:ascii="Times New Roman" w:hAnsi="Times New Roman"/>
          <w:b/>
          <w:szCs w:val="24"/>
        </w:rPr>
        <w:tab/>
      </w:r>
    </w:p>
    <w:p w14:paraId="46922E17" w14:textId="65D8E02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1.</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Clark, M. S., &amp; Lemay, E. P. (2008). Communal responsiveness in relationships with female versus male family members. </w:t>
      </w:r>
      <w:r w:rsidR="00F20B18" w:rsidRPr="00C87AC6">
        <w:rPr>
          <w:rFonts w:ascii="Times New Roman" w:hAnsi="Times New Roman"/>
          <w:i/>
          <w:iCs/>
          <w:szCs w:val="24"/>
        </w:rPr>
        <w:t>Sex Roles,</w:t>
      </w:r>
      <w:r w:rsidR="00F20B18" w:rsidRPr="00C87AC6">
        <w:rPr>
          <w:rFonts w:ascii="Times New Roman" w:hAnsi="Times New Roman"/>
          <w:szCs w:val="24"/>
        </w:rPr>
        <w:t xml:space="preserve"> </w:t>
      </w:r>
      <w:r w:rsidR="00F20B18" w:rsidRPr="00C87AC6">
        <w:rPr>
          <w:rFonts w:ascii="Times New Roman" w:hAnsi="Times New Roman"/>
          <w:bCs/>
          <w:i/>
          <w:szCs w:val="24"/>
        </w:rPr>
        <w:t>59,</w:t>
      </w:r>
      <w:r w:rsidR="00F20B18" w:rsidRPr="00C87AC6">
        <w:rPr>
          <w:rFonts w:ascii="Times New Roman" w:hAnsi="Times New Roman"/>
          <w:i/>
          <w:szCs w:val="24"/>
        </w:rPr>
        <w:t xml:space="preserve"> 3-4,</w:t>
      </w:r>
      <w:r w:rsidR="00F20B18" w:rsidRPr="00C87AC6">
        <w:rPr>
          <w:rFonts w:ascii="Times New Roman" w:hAnsi="Times New Roman"/>
          <w:szCs w:val="24"/>
        </w:rPr>
        <w:t xml:space="preserve"> 176- 188. </w:t>
      </w:r>
      <w:r w:rsidR="00E415D9">
        <w:rPr>
          <w:rFonts w:ascii="Times New Roman" w:hAnsi="Times New Roman"/>
          <w:szCs w:val="24"/>
        </w:rPr>
        <w:t>doi:</w:t>
      </w:r>
      <w:r w:rsidR="00E415D9" w:rsidRPr="00E415D9">
        <w:rPr>
          <w:rFonts w:ascii="Times New Roman" w:hAnsi="Times New Roman"/>
          <w:szCs w:val="24"/>
        </w:rPr>
        <w:t>10.1007/s11199-008-9420-8</w:t>
      </w:r>
    </w:p>
    <w:p w14:paraId="70FF0CFB"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03A1F738" w14:textId="23FA8DFB"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2.</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Martire, L. M., Schulz, R. &amp; Clark, M. S. (2009).  Willingness to express emotions to caregiving spouses. </w:t>
      </w:r>
      <w:r w:rsidR="00F20B18" w:rsidRPr="00C87AC6">
        <w:rPr>
          <w:rFonts w:ascii="Times New Roman" w:hAnsi="Times New Roman"/>
          <w:i/>
          <w:szCs w:val="24"/>
        </w:rPr>
        <w:t>Emotion, 9, 1,</w:t>
      </w:r>
      <w:r w:rsidR="00F20B18" w:rsidRPr="00C87AC6">
        <w:rPr>
          <w:rFonts w:ascii="Times New Roman" w:hAnsi="Times New Roman"/>
          <w:szCs w:val="24"/>
        </w:rPr>
        <w:t xml:space="preserve"> 101-106. </w:t>
      </w:r>
      <w:r w:rsidR="00372261">
        <w:rPr>
          <w:rFonts w:ascii="Times New Roman" w:hAnsi="Times New Roman"/>
          <w:szCs w:val="24"/>
        </w:rPr>
        <w:t>doi:</w:t>
      </w:r>
      <w:r w:rsidR="00372261" w:rsidRPr="00372261">
        <w:rPr>
          <w:rFonts w:ascii="Times New Roman" w:hAnsi="Times New Roman"/>
          <w:szCs w:val="24"/>
        </w:rPr>
        <w:t>10.1037/a0013732</w:t>
      </w:r>
    </w:p>
    <w:p w14:paraId="7795C089"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47083384" w14:textId="5ADE5CD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3. </w:t>
      </w:r>
      <w:r w:rsidR="00F20B18" w:rsidRPr="00C87AC6">
        <w:rPr>
          <w:rFonts w:ascii="Times New Roman" w:hAnsi="Times New Roman"/>
          <w:szCs w:val="24"/>
        </w:rPr>
        <w:t xml:space="preserve">Schulz, R., Beach, S. R., Hebert, R. S., Martire, L. M., </w:t>
      </w:r>
      <w:r w:rsidR="00F20B18" w:rsidRPr="00C87AC6">
        <w:rPr>
          <w:rFonts w:ascii="Times New Roman" w:hAnsi="Times New Roman"/>
          <w:b/>
          <w:szCs w:val="24"/>
        </w:rPr>
        <w:t>Monin, J. K.</w:t>
      </w:r>
      <w:r w:rsidR="00F20B18" w:rsidRPr="00C87AC6">
        <w:rPr>
          <w:rFonts w:ascii="Times New Roman" w:hAnsi="Times New Roman"/>
          <w:szCs w:val="24"/>
        </w:rPr>
        <w:t xml:space="preserve">, Tompkins, C. A., Albert, S. M. (2009). Spousal suffering and partner's depression and cardiovascular disease: The Cardiovascular Health Study. </w:t>
      </w:r>
      <w:r w:rsidR="00F20B18" w:rsidRPr="00C87AC6">
        <w:rPr>
          <w:rFonts w:ascii="Times New Roman" w:hAnsi="Times New Roman"/>
          <w:i/>
          <w:szCs w:val="24"/>
        </w:rPr>
        <w:t xml:space="preserve">American Journal of Geriatric Psychiatry, 17, 3, </w:t>
      </w:r>
      <w:r w:rsidR="00F20B18" w:rsidRPr="00C87AC6">
        <w:rPr>
          <w:rFonts w:ascii="Times New Roman" w:hAnsi="Times New Roman"/>
          <w:szCs w:val="24"/>
        </w:rPr>
        <w:t xml:space="preserve">1354-1372. </w:t>
      </w:r>
      <w:r w:rsidR="00E357EC">
        <w:rPr>
          <w:rFonts w:ascii="Times New Roman" w:hAnsi="Times New Roman"/>
          <w:szCs w:val="24"/>
        </w:rPr>
        <w:t>doi:</w:t>
      </w:r>
      <w:r w:rsidR="00E357EC" w:rsidRPr="00E357EC">
        <w:rPr>
          <w:rFonts w:ascii="Times New Roman" w:hAnsi="Times New Roman"/>
          <w:szCs w:val="24"/>
        </w:rPr>
        <w:t>10.1097/jgp.0b013e318198775b</w:t>
      </w:r>
    </w:p>
    <w:p w14:paraId="20AD3096" w14:textId="77777777" w:rsidR="001527B4" w:rsidRPr="00C87AC6" w:rsidRDefault="001527B4" w:rsidP="00A90CC0">
      <w:pPr>
        <w:tabs>
          <w:tab w:val="left" w:pos="540"/>
          <w:tab w:val="left" w:pos="1980"/>
          <w:tab w:val="left" w:pos="2790"/>
        </w:tabs>
        <w:ind w:left="540"/>
        <w:rPr>
          <w:rFonts w:ascii="Times New Roman" w:hAnsi="Times New Roman"/>
          <w:szCs w:val="24"/>
        </w:rPr>
      </w:pPr>
    </w:p>
    <w:p w14:paraId="2F2DB7F8" w14:textId="542828E2"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4.</w:t>
      </w:r>
      <w:r w:rsidRPr="00C87AC6">
        <w:rPr>
          <w:rFonts w:ascii="Times New Roman" w:hAnsi="Times New Roman"/>
          <w:b/>
          <w:szCs w:val="24"/>
        </w:rPr>
        <w:t xml:space="preserve"> </w:t>
      </w:r>
      <w:r w:rsidR="0021699C" w:rsidRPr="00C87AC6">
        <w:rPr>
          <w:rFonts w:ascii="Times New Roman" w:hAnsi="Times New Roman"/>
          <w:b/>
          <w:szCs w:val="24"/>
        </w:rPr>
        <w:t xml:space="preserve">Monin, J. K., </w:t>
      </w:r>
      <w:r w:rsidR="0021699C" w:rsidRPr="00C87AC6">
        <w:rPr>
          <w:rFonts w:ascii="Times New Roman" w:hAnsi="Times New Roman"/>
          <w:szCs w:val="24"/>
        </w:rPr>
        <w:t xml:space="preserve">Schulz, R., Martire, L. M., Jennings, J. R., </w:t>
      </w:r>
      <w:proofErr w:type="spellStart"/>
      <w:r w:rsidR="0021699C" w:rsidRPr="00C87AC6">
        <w:rPr>
          <w:rFonts w:ascii="Times New Roman" w:hAnsi="Times New Roman"/>
          <w:szCs w:val="24"/>
        </w:rPr>
        <w:t>Lingler</w:t>
      </w:r>
      <w:proofErr w:type="spellEnd"/>
      <w:r w:rsidR="0021699C" w:rsidRPr="00C87AC6">
        <w:rPr>
          <w:rFonts w:ascii="Times New Roman" w:hAnsi="Times New Roman"/>
          <w:szCs w:val="24"/>
        </w:rPr>
        <w:t xml:space="preserve">, J. H., &amp; Greenberg, M. S. (2010). Spouses' cardiovascular reactivity to their partners' suffering. </w:t>
      </w:r>
      <w:r w:rsidR="0021699C" w:rsidRPr="00C87AC6">
        <w:rPr>
          <w:rFonts w:ascii="Times New Roman" w:hAnsi="Times New Roman"/>
          <w:i/>
          <w:szCs w:val="24"/>
        </w:rPr>
        <w:t>Journals of Gerontology: Psychological Sciences, 65B, 2,</w:t>
      </w:r>
      <w:r w:rsidR="0021699C" w:rsidRPr="00C87AC6">
        <w:rPr>
          <w:rFonts w:ascii="Times New Roman" w:hAnsi="Times New Roman"/>
          <w:szCs w:val="24"/>
        </w:rPr>
        <w:t xml:space="preserve"> 195-201. </w:t>
      </w:r>
      <w:r w:rsidR="00CA55FA">
        <w:rPr>
          <w:rFonts w:ascii="Times New Roman" w:hAnsi="Times New Roman"/>
          <w:szCs w:val="24"/>
        </w:rPr>
        <w:t>doi:</w:t>
      </w:r>
      <w:r w:rsidR="00CA55FA">
        <w:t>1</w:t>
      </w:r>
      <w:r w:rsidR="00CA55FA" w:rsidRPr="00CA55FA">
        <w:rPr>
          <w:rFonts w:ascii="Times New Roman" w:hAnsi="Times New Roman"/>
          <w:szCs w:val="24"/>
        </w:rPr>
        <w:t>0.1093%2Fgeronb%2Fgbp133</w:t>
      </w:r>
    </w:p>
    <w:p w14:paraId="07F777E5"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3BBF34A7" w14:textId="17C42C46"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5.</w:t>
      </w:r>
      <w:r w:rsidRPr="00C87AC6">
        <w:rPr>
          <w:rFonts w:ascii="Times New Roman" w:hAnsi="Times New Roman"/>
          <w:b/>
          <w:szCs w:val="24"/>
        </w:rPr>
        <w:t xml:space="preserve"> </w:t>
      </w:r>
      <w:r w:rsidR="0021699C" w:rsidRPr="00C87AC6">
        <w:rPr>
          <w:rFonts w:ascii="Times New Roman" w:hAnsi="Times New Roman"/>
          <w:b/>
          <w:szCs w:val="24"/>
        </w:rPr>
        <w:t>Monin, J. K.</w:t>
      </w:r>
      <w:r w:rsidR="0021699C" w:rsidRPr="00C87AC6">
        <w:rPr>
          <w:rFonts w:ascii="Times New Roman" w:hAnsi="Times New Roman"/>
          <w:szCs w:val="24"/>
        </w:rPr>
        <w:t xml:space="preserve">, Schulz, R., Feeney, B. C., &amp; Cook, T. B. (2010). Attachment insecurity and perceived partner suffering as predictors of personal distress.  </w:t>
      </w:r>
      <w:r w:rsidR="0021699C" w:rsidRPr="00C87AC6">
        <w:rPr>
          <w:rFonts w:ascii="Times New Roman" w:hAnsi="Times New Roman"/>
          <w:i/>
          <w:szCs w:val="24"/>
        </w:rPr>
        <w:t>Journal of Experimental Social Psychology</w:t>
      </w:r>
      <w:r w:rsidR="0021699C" w:rsidRPr="00C87AC6">
        <w:rPr>
          <w:rFonts w:ascii="Times New Roman" w:hAnsi="Times New Roman"/>
          <w:szCs w:val="24"/>
        </w:rPr>
        <w:t xml:space="preserve">, </w:t>
      </w:r>
      <w:r w:rsidR="0021699C" w:rsidRPr="00C87AC6">
        <w:rPr>
          <w:rFonts w:ascii="Times New Roman" w:hAnsi="Times New Roman"/>
          <w:i/>
          <w:szCs w:val="24"/>
        </w:rPr>
        <w:t>46, 6,</w:t>
      </w:r>
      <w:r w:rsidR="0021699C" w:rsidRPr="00C87AC6">
        <w:rPr>
          <w:rFonts w:ascii="Times New Roman" w:hAnsi="Times New Roman"/>
          <w:szCs w:val="24"/>
        </w:rPr>
        <w:t xml:space="preserve"> 1143-1147</w:t>
      </w:r>
      <w:r w:rsidR="0021699C" w:rsidRPr="00C87AC6">
        <w:rPr>
          <w:rFonts w:ascii="Times New Roman" w:hAnsi="Times New Roman"/>
          <w:i/>
          <w:szCs w:val="24"/>
        </w:rPr>
        <w:t>.</w:t>
      </w:r>
      <w:r w:rsidR="0021699C" w:rsidRPr="00C87AC6">
        <w:rPr>
          <w:rFonts w:ascii="Times New Roman" w:hAnsi="Times New Roman"/>
          <w:szCs w:val="24"/>
        </w:rPr>
        <w:t xml:space="preserve"> </w:t>
      </w:r>
      <w:r w:rsidR="008C0E6F">
        <w:rPr>
          <w:rFonts w:ascii="Times New Roman" w:hAnsi="Times New Roman"/>
          <w:szCs w:val="24"/>
        </w:rPr>
        <w:t>doi:</w:t>
      </w:r>
      <w:r w:rsidR="008C0E6F" w:rsidRPr="008C0E6F">
        <w:rPr>
          <w:rFonts w:ascii="Times New Roman" w:hAnsi="Times New Roman"/>
          <w:szCs w:val="24"/>
        </w:rPr>
        <w:t>10.1016%2Fj.jesp.2010.05.009</w:t>
      </w:r>
    </w:p>
    <w:p w14:paraId="3153C7CE"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7624FB35" w14:textId="6217F985"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6. </w:t>
      </w:r>
      <w:r w:rsidR="0021699C" w:rsidRPr="00C87AC6">
        <w:rPr>
          <w:rFonts w:ascii="Times New Roman" w:hAnsi="Times New Roman"/>
          <w:szCs w:val="24"/>
        </w:rPr>
        <w:t>Schulz, R.,</w:t>
      </w:r>
      <w:r w:rsidR="0021699C" w:rsidRPr="00C87AC6">
        <w:rPr>
          <w:rFonts w:ascii="Times New Roman" w:hAnsi="Times New Roman"/>
          <w:b/>
          <w:szCs w:val="24"/>
        </w:rPr>
        <w:t xml:space="preserve"> Monin, J. K., </w:t>
      </w:r>
      <w:r w:rsidR="0021699C" w:rsidRPr="00C87AC6">
        <w:rPr>
          <w:rFonts w:ascii="Times New Roman" w:hAnsi="Times New Roman"/>
          <w:szCs w:val="24"/>
        </w:rPr>
        <w:t xml:space="preserve">Czaja, S. J., </w:t>
      </w:r>
      <w:proofErr w:type="spellStart"/>
      <w:r w:rsidR="0021699C" w:rsidRPr="00C87AC6">
        <w:rPr>
          <w:rFonts w:ascii="Times New Roman" w:hAnsi="Times New Roman"/>
          <w:szCs w:val="24"/>
        </w:rPr>
        <w:t>Lingler</w:t>
      </w:r>
      <w:proofErr w:type="spellEnd"/>
      <w:r w:rsidR="0021699C" w:rsidRPr="00C87AC6">
        <w:rPr>
          <w:rFonts w:ascii="Times New Roman" w:hAnsi="Times New Roman"/>
          <w:szCs w:val="24"/>
        </w:rPr>
        <w:t xml:space="preserve">, J., Beach, S. R., Martire, L. M., Dodds, A., Hebert, R., Zdaniuk, B., &amp; Cook, T. B. (2010). Measuring the experience and perception of suffering, </w:t>
      </w:r>
      <w:r w:rsidR="0021699C" w:rsidRPr="00C87AC6">
        <w:rPr>
          <w:rFonts w:ascii="Times New Roman" w:hAnsi="Times New Roman"/>
          <w:i/>
          <w:szCs w:val="24"/>
        </w:rPr>
        <w:t>The Gerontologist</w:t>
      </w:r>
      <w:r w:rsidR="0021699C" w:rsidRPr="00C87AC6">
        <w:rPr>
          <w:rFonts w:ascii="Times New Roman" w:hAnsi="Times New Roman"/>
          <w:szCs w:val="24"/>
        </w:rPr>
        <w:t xml:space="preserve">. 50, 6, 774-84. </w:t>
      </w:r>
      <w:r w:rsidR="00917B49">
        <w:rPr>
          <w:rFonts w:ascii="Times New Roman" w:hAnsi="Times New Roman"/>
          <w:szCs w:val="24"/>
        </w:rPr>
        <w:t>doi:</w:t>
      </w:r>
      <w:r w:rsidR="00917B49" w:rsidRPr="00917B49">
        <w:rPr>
          <w:rFonts w:ascii="Times New Roman" w:hAnsi="Times New Roman"/>
          <w:szCs w:val="24"/>
        </w:rPr>
        <w:t>10.1093/</w:t>
      </w:r>
      <w:proofErr w:type="spellStart"/>
      <w:r w:rsidR="00917B49" w:rsidRPr="00917B49">
        <w:rPr>
          <w:rFonts w:ascii="Times New Roman" w:hAnsi="Times New Roman"/>
          <w:szCs w:val="24"/>
        </w:rPr>
        <w:t>geront</w:t>
      </w:r>
      <w:proofErr w:type="spellEnd"/>
      <w:r w:rsidR="00917B49" w:rsidRPr="00917B49">
        <w:rPr>
          <w:rFonts w:ascii="Times New Roman" w:hAnsi="Times New Roman"/>
          <w:szCs w:val="24"/>
        </w:rPr>
        <w:t>/gnq033</w:t>
      </w:r>
    </w:p>
    <w:p w14:paraId="03C60423"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5E996B22" w14:textId="09B6884E" w:rsidR="00B02C97" w:rsidRPr="00C87AC6" w:rsidRDefault="00A90CC0" w:rsidP="000474C4">
      <w:pPr>
        <w:tabs>
          <w:tab w:val="left" w:pos="540"/>
          <w:tab w:val="left" w:pos="1980"/>
          <w:tab w:val="left" w:pos="2790"/>
        </w:tabs>
        <w:rPr>
          <w:rFonts w:ascii="Times New Roman" w:hAnsi="Times New Roman"/>
          <w:i/>
          <w:szCs w:val="24"/>
        </w:rPr>
      </w:pPr>
      <w:r w:rsidRPr="00C87AC6">
        <w:rPr>
          <w:rFonts w:ascii="Times New Roman" w:hAnsi="Times New Roman"/>
          <w:szCs w:val="24"/>
        </w:rPr>
        <w:t xml:space="preserve">7. </w:t>
      </w:r>
      <w:r w:rsidR="00B02C97" w:rsidRPr="00C87AC6">
        <w:rPr>
          <w:rFonts w:ascii="Times New Roman" w:hAnsi="Times New Roman"/>
          <w:szCs w:val="24"/>
        </w:rPr>
        <w:t xml:space="preserve">Yoo, S., Clark, M. S., Salovey, P. Lemay, E. P., &amp; </w:t>
      </w:r>
      <w:r w:rsidR="00B02C97" w:rsidRPr="00C87AC6">
        <w:rPr>
          <w:rFonts w:ascii="Times New Roman" w:hAnsi="Times New Roman"/>
          <w:b/>
          <w:szCs w:val="24"/>
        </w:rPr>
        <w:t>Monin, J. K.</w:t>
      </w:r>
      <w:r w:rsidR="00B02C97" w:rsidRPr="00C87AC6">
        <w:rPr>
          <w:rFonts w:ascii="Times New Roman" w:hAnsi="Times New Roman"/>
          <w:szCs w:val="24"/>
        </w:rPr>
        <w:t xml:space="preserve"> (2011). Responding to partners' expression of anger: The role of communal motivation. </w:t>
      </w:r>
      <w:r w:rsidR="00B02C97" w:rsidRPr="00C87AC6">
        <w:rPr>
          <w:rFonts w:ascii="Times New Roman" w:hAnsi="Times New Roman"/>
          <w:i/>
          <w:szCs w:val="24"/>
        </w:rPr>
        <w:t xml:space="preserve">Personality and Social Psychology Bulletin, 37, 2, </w:t>
      </w:r>
      <w:r w:rsidR="00B02C97" w:rsidRPr="00C87AC6">
        <w:rPr>
          <w:rFonts w:ascii="Times New Roman" w:hAnsi="Times New Roman"/>
          <w:szCs w:val="24"/>
        </w:rPr>
        <w:t>229-241.</w:t>
      </w:r>
      <w:r w:rsidR="0052633D">
        <w:rPr>
          <w:rFonts w:ascii="Times New Roman" w:hAnsi="Times New Roman"/>
          <w:szCs w:val="24"/>
        </w:rPr>
        <w:t xml:space="preserve"> doi:</w:t>
      </w:r>
      <w:r w:rsidR="0052633D">
        <w:t>1</w:t>
      </w:r>
      <w:r w:rsidR="0052633D" w:rsidRPr="0052633D">
        <w:rPr>
          <w:rFonts w:ascii="Times New Roman" w:hAnsi="Times New Roman"/>
          <w:szCs w:val="24"/>
        </w:rPr>
        <w:t>0.1177/0146167210394205</w:t>
      </w:r>
    </w:p>
    <w:p w14:paraId="3EAFEEF0" w14:textId="77777777" w:rsidR="00B02C97" w:rsidRPr="00C87AC6" w:rsidRDefault="00B02C97" w:rsidP="00A90CC0">
      <w:pPr>
        <w:tabs>
          <w:tab w:val="left" w:pos="540"/>
          <w:tab w:val="left" w:pos="1980"/>
          <w:tab w:val="left" w:pos="2790"/>
        </w:tabs>
        <w:ind w:left="540"/>
        <w:rPr>
          <w:rFonts w:ascii="Times New Roman" w:hAnsi="Times New Roman"/>
          <w:b/>
          <w:szCs w:val="24"/>
        </w:rPr>
      </w:pPr>
    </w:p>
    <w:p w14:paraId="7E6E4320" w14:textId="04A2ABD3" w:rsidR="00E44462" w:rsidRPr="00C87AC6" w:rsidRDefault="00A90CC0" w:rsidP="000474C4">
      <w:pPr>
        <w:tabs>
          <w:tab w:val="left" w:pos="540"/>
          <w:tab w:val="left" w:pos="1980"/>
          <w:tab w:val="left" w:pos="2790"/>
        </w:tabs>
        <w:rPr>
          <w:rFonts w:ascii="Times New Roman" w:hAnsi="Times New Roman"/>
          <w:szCs w:val="24"/>
        </w:rPr>
      </w:pPr>
      <w:r w:rsidRPr="00C87AC6">
        <w:rPr>
          <w:rFonts w:ascii="Times New Roman" w:hAnsi="Times New Roman"/>
          <w:szCs w:val="24"/>
        </w:rPr>
        <w:lastRenderedPageBreak/>
        <w:t xml:space="preserve">8. </w:t>
      </w:r>
      <w:r w:rsidR="00E44462" w:rsidRPr="00C87AC6">
        <w:rPr>
          <w:rFonts w:ascii="Times New Roman" w:hAnsi="Times New Roman"/>
          <w:szCs w:val="24"/>
        </w:rPr>
        <w:t xml:space="preserve">Schmidt, K., Gentry, A., </w:t>
      </w:r>
      <w:r w:rsidR="00E44462" w:rsidRPr="00C87AC6">
        <w:rPr>
          <w:rFonts w:ascii="Times New Roman" w:hAnsi="Times New Roman"/>
          <w:b/>
          <w:szCs w:val="24"/>
        </w:rPr>
        <w:t>Monin, J. K</w:t>
      </w:r>
      <w:r w:rsidR="00E44462" w:rsidRPr="00C87AC6">
        <w:rPr>
          <w:rFonts w:ascii="Times New Roman" w:hAnsi="Times New Roman"/>
          <w:szCs w:val="24"/>
        </w:rPr>
        <w:t xml:space="preserve">., &amp; Courtney, K. (2011). Demonstration of facial communication of emotion through </w:t>
      </w:r>
      <w:proofErr w:type="spellStart"/>
      <w:r w:rsidR="00E44462" w:rsidRPr="00C87AC6">
        <w:rPr>
          <w:rFonts w:ascii="Times New Roman" w:hAnsi="Times New Roman"/>
          <w:szCs w:val="24"/>
        </w:rPr>
        <w:t>telehospice</w:t>
      </w:r>
      <w:proofErr w:type="spellEnd"/>
      <w:r w:rsidR="00E44462" w:rsidRPr="00C87AC6">
        <w:rPr>
          <w:rFonts w:ascii="Times New Roman" w:hAnsi="Times New Roman"/>
          <w:szCs w:val="24"/>
        </w:rPr>
        <w:t xml:space="preserve"> videophone contact. </w:t>
      </w:r>
      <w:r w:rsidR="00E44462" w:rsidRPr="00C87AC6">
        <w:rPr>
          <w:rFonts w:ascii="Times New Roman" w:hAnsi="Times New Roman"/>
          <w:i/>
          <w:szCs w:val="24"/>
        </w:rPr>
        <w:t xml:space="preserve">Telemedicine and e-Health, 17, 5, </w:t>
      </w:r>
      <w:r w:rsidR="00E44462" w:rsidRPr="00C87AC6">
        <w:rPr>
          <w:rFonts w:ascii="Times New Roman" w:hAnsi="Times New Roman"/>
          <w:szCs w:val="24"/>
        </w:rPr>
        <w:t>399-401.</w:t>
      </w:r>
      <w:r w:rsidR="004E658B" w:rsidRPr="004E658B">
        <w:t xml:space="preserve"> </w:t>
      </w:r>
      <w:r w:rsidR="004E658B">
        <w:rPr>
          <w:rFonts w:ascii="Times New Roman" w:hAnsi="Times New Roman"/>
          <w:szCs w:val="24"/>
        </w:rPr>
        <w:t>doi:</w:t>
      </w:r>
      <w:r w:rsidR="004E658B" w:rsidRPr="004E658B">
        <w:rPr>
          <w:rFonts w:ascii="Times New Roman" w:hAnsi="Times New Roman"/>
          <w:szCs w:val="24"/>
        </w:rPr>
        <w:t>10.1089/tmj.2010.0190</w:t>
      </w:r>
    </w:p>
    <w:p w14:paraId="67122FF0" w14:textId="77777777" w:rsidR="000506E8" w:rsidRPr="00C87AC6" w:rsidRDefault="000506E8" w:rsidP="00A90CC0">
      <w:pPr>
        <w:tabs>
          <w:tab w:val="left" w:pos="540"/>
          <w:tab w:val="left" w:pos="1980"/>
          <w:tab w:val="left" w:pos="2790"/>
        </w:tabs>
        <w:ind w:left="540"/>
        <w:rPr>
          <w:rFonts w:ascii="Times New Roman" w:hAnsi="Times New Roman"/>
          <w:szCs w:val="24"/>
        </w:rPr>
      </w:pPr>
    </w:p>
    <w:p w14:paraId="3FC5FA35" w14:textId="7AC79CA7" w:rsidR="000506E8"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9</w:t>
      </w:r>
      <w:r w:rsidR="000506E8" w:rsidRPr="00C87AC6">
        <w:rPr>
          <w:rFonts w:ascii="Times New Roman" w:hAnsi="Times New Roman"/>
          <w:color w:val="auto"/>
          <w:sz w:val="24"/>
          <w:szCs w:val="24"/>
        </w:rPr>
        <w:t>.</w:t>
      </w:r>
      <w:r w:rsidR="000506E8" w:rsidRPr="00C87AC6">
        <w:rPr>
          <w:rFonts w:ascii="Times New Roman" w:hAnsi="Times New Roman"/>
          <w:b/>
          <w:color w:val="auto"/>
          <w:sz w:val="24"/>
          <w:szCs w:val="24"/>
        </w:rPr>
        <w:t xml:space="preserve"> Monin, J. K.,</w:t>
      </w:r>
      <w:r w:rsidR="000506E8" w:rsidRPr="00C87AC6">
        <w:rPr>
          <w:rFonts w:ascii="Times New Roman" w:hAnsi="Times New Roman"/>
          <w:color w:val="auto"/>
          <w:sz w:val="24"/>
          <w:szCs w:val="24"/>
        </w:rPr>
        <w:t xml:space="preserve"> Feeney, B. C., &amp; Schulz, R. (</w:t>
      </w:r>
      <w:r w:rsidR="004A23C6" w:rsidRPr="00C87AC6">
        <w:rPr>
          <w:rFonts w:ascii="Times New Roman" w:hAnsi="Times New Roman"/>
          <w:color w:val="auto"/>
          <w:sz w:val="24"/>
          <w:szCs w:val="24"/>
        </w:rPr>
        <w:t>2012</w:t>
      </w:r>
      <w:r w:rsidR="000506E8" w:rsidRPr="00C87AC6">
        <w:rPr>
          <w:rFonts w:ascii="Times New Roman" w:hAnsi="Times New Roman"/>
          <w:color w:val="auto"/>
          <w:sz w:val="24"/>
          <w:szCs w:val="24"/>
        </w:rPr>
        <w:t xml:space="preserve">). Attachment orientation and reactions to anxiety expression in close relationships. </w:t>
      </w:r>
      <w:r w:rsidR="00814BC8" w:rsidRPr="00C87AC6">
        <w:rPr>
          <w:rFonts w:ascii="Times New Roman" w:hAnsi="Times New Roman"/>
          <w:i/>
          <w:color w:val="auto"/>
          <w:sz w:val="24"/>
          <w:szCs w:val="24"/>
        </w:rPr>
        <w:t xml:space="preserve">Personal Relationship, 19, 3, </w:t>
      </w:r>
      <w:r w:rsidR="00814BC8" w:rsidRPr="00C87AC6">
        <w:rPr>
          <w:rFonts w:ascii="Times New Roman" w:hAnsi="Times New Roman"/>
          <w:color w:val="auto"/>
          <w:sz w:val="24"/>
          <w:szCs w:val="24"/>
        </w:rPr>
        <w:t>535-550.</w:t>
      </w:r>
      <w:r w:rsidR="00E74D84" w:rsidRPr="00E74D84">
        <w:t xml:space="preserve"> </w:t>
      </w:r>
      <w:r w:rsidR="00E74D84">
        <w:rPr>
          <w:rFonts w:ascii="Times New Roman" w:hAnsi="Times New Roman"/>
          <w:color w:val="auto"/>
          <w:sz w:val="24"/>
          <w:szCs w:val="24"/>
        </w:rPr>
        <w:t>d</w:t>
      </w:r>
      <w:r w:rsidR="00E74D84" w:rsidRPr="00E74D84">
        <w:rPr>
          <w:rFonts w:ascii="Times New Roman" w:hAnsi="Times New Roman"/>
          <w:color w:val="auto"/>
          <w:sz w:val="24"/>
          <w:szCs w:val="24"/>
        </w:rPr>
        <w:t>oi:10.1111/j.1475-6811.</w:t>
      </w:r>
      <w:proofErr w:type="gramStart"/>
      <w:r w:rsidR="00E74D84" w:rsidRPr="00E74D84">
        <w:rPr>
          <w:rFonts w:ascii="Times New Roman" w:hAnsi="Times New Roman"/>
          <w:color w:val="auto"/>
          <w:sz w:val="24"/>
          <w:szCs w:val="24"/>
        </w:rPr>
        <w:t>2011.01376.x</w:t>
      </w:r>
      <w:proofErr w:type="gramEnd"/>
    </w:p>
    <w:p w14:paraId="291C8BF0" w14:textId="77777777" w:rsidR="000506E8" w:rsidRPr="00C87AC6" w:rsidRDefault="000506E8" w:rsidP="00A90CC0">
      <w:pPr>
        <w:tabs>
          <w:tab w:val="left" w:pos="540"/>
          <w:tab w:val="left" w:pos="1980"/>
          <w:tab w:val="left" w:pos="2790"/>
        </w:tabs>
        <w:ind w:left="540"/>
        <w:rPr>
          <w:rFonts w:ascii="Times New Roman" w:hAnsi="Times New Roman"/>
          <w:i/>
          <w:szCs w:val="24"/>
        </w:rPr>
      </w:pPr>
    </w:p>
    <w:p w14:paraId="47313102" w14:textId="4C0AACC6" w:rsidR="00D14114"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10</w:t>
      </w:r>
      <w:r w:rsidR="00D14114" w:rsidRPr="00C87AC6">
        <w:rPr>
          <w:rFonts w:ascii="Times New Roman" w:hAnsi="Times New Roman"/>
          <w:color w:val="auto"/>
          <w:sz w:val="24"/>
          <w:szCs w:val="24"/>
        </w:rPr>
        <w:t xml:space="preserve">. Schulz, R., Beach, S.R., Cook, T.B., Martire, L.M., Tomlinson, J.M., &amp; </w:t>
      </w:r>
      <w:r w:rsidR="00D14114" w:rsidRPr="00C87AC6">
        <w:rPr>
          <w:rFonts w:ascii="Times New Roman" w:hAnsi="Times New Roman"/>
          <w:b/>
          <w:color w:val="auto"/>
          <w:sz w:val="24"/>
          <w:szCs w:val="24"/>
        </w:rPr>
        <w:t>Monin, J.K.</w:t>
      </w:r>
      <w:r w:rsidR="00D14114" w:rsidRPr="00C87AC6">
        <w:rPr>
          <w:rFonts w:ascii="Times New Roman" w:hAnsi="Times New Roman"/>
          <w:color w:val="auto"/>
          <w:sz w:val="24"/>
          <w:szCs w:val="24"/>
        </w:rPr>
        <w:t xml:space="preserve">  (</w:t>
      </w:r>
      <w:r w:rsidR="004A23C6" w:rsidRPr="00C87AC6">
        <w:rPr>
          <w:rFonts w:ascii="Times New Roman" w:hAnsi="Times New Roman"/>
          <w:color w:val="auto"/>
          <w:sz w:val="24"/>
          <w:szCs w:val="24"/>
        </w:rPr>
        <w:t>2012</w:t>
      </w:r>
      <w:r w:rsidR="00D14114" w:rsidRPr="00C87AC6">
        <w:rPr>
          <w:rFonts w:ascii="Times New Roman" w:hAnsi="Times New Roman"/>
          <w:color w:val="auto"/>
          <w:sz w:val="24"/>
          <w:szCs w:val="24"/>
        </w:rPr>
        <w:t xml:space="preserve">). Predictors and consequences of perceived lack of choice in becoming an informal caregiver.  </w:t>
      </w:r>
      <w:r w:rsidRPr="00C87AC6">
        <w:rPr>
          <w:rFonts w:ascii="Times New Roman" w:hAnsi="Times New Roman"/>
          <w:i/>
          <w:color w:val="auto"/>
          <w:sz w:val="24"/>
          <w:szCs w:val="24"/>
        </w:rPr>
        <w:t xml:space="preserve">Aging and Mental Health, 16, 6, </w:t>
      </w:r>
      <w:r w:rsidRPr="00C87AC6">
        <w:rPr>
          <w:rFonts w:ascii="Times New Roman" w:hAnsi="Times New Roman"/>
          <w:color w:val="auto"/>
          <w:sz w:val="24"/>
          <w:szCs w:val="24"/>
        </w:rPr>
        <w:t>712-721.</w:t>
      </w:r>
      <w:r w:rsidR="00141834">
        <w:rPr>
          <w:rFonts w:ascii="Times New Roman" w:hAnsi="Times New Roman"/>
          <w:color w:val="auto"/>
          <w:sz w:val="24"/>
          <w:szCs w:val="24"/>
        </w:rPr>
        <w:t xml:space="preserve"> doi:</w:t>
      </w:r>
      <w:r w:rsidR="00141834" w:rsidRPr="00141834">
        <w:rPr>
          <w:rFonts w:ascii="Times New Roman" w:hAnsi="Times New Roman"/>
          <w:color w:val="auto"/>
          <w:sz w:val="24"/>
          <w:szCs w:val="24"/>
        </w:rPr>
        <w:t>10.1080/13607863.2011.651439</w:t>
      </w:r>
    </w:p>
    <w:p w14:paraId="4531E3C1" w14:textId="77777777" w:rsidR="00FB71D8" w:rsidRPr="00C87AC6" w:rsidRDefault="00FB71D8" w:rsidP="00D14114">
      <w:pPr>
        <w:pStyle w:val="BodyText"/>
        <w:ind w:left="540"/>
        <w:rPr>
          <w:rFonts w:ascii="Times New Roman" w:hAnsi="Times New Roman"/>
          <w:color w:val="auto"/>
          <w:sz w:val="24"/>
          <w:szCs w:val="24"/>
        </w:rPr>
      </w:pPr>
    </w:p>
    <w:p w14:paraId="25FB4EA3" w14:textId="06D423AC" w:rsidR="00FB71D8" w:rsidRPr="00C87AC6" w:rsidRDefault="00FB71D8" w:rsidP="000474C4">
      <w:pPr>
        <w:pStyle w:val="BodyText"/>
        <w:rPr>
          <w:rFonts w:ascii="Times New Roman" w:hAnsi="Times New Roman"/>
          <w:color w:val="auto"/>
          <w:sz w:val="24"/>
          <w:szCs w:val="24"/>
        </w:rPr>
      </w:pPr>
      <w:r w:rsidRPr="00C87AC6">
        <w:rPr>
          <w:rFonts w:ascii="Times New Roman" w:hAnsi="Times New Roman"/>
          <w:color w:val="auto"/>
          <w:sz w:val="24"/>
          <w:szCs w:val="24"/>
        </w:rPr>
        <w:t>11.</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Schulz, R., Lemay, E. P., Jr., &amp; Cook, T. B. (</w:t>
      </w:r>
      <w:r w:rsidR="00FB63D7" w:rsidRPr="00C87AC6">
        <w:rPr>
          <w:rFonts w:ascii="Times New Roman" w:hAnsi="Times New Roman"/>
          <w:color w:val="auto"/>
          <w:sz w:val="24"/>
          <w:szCs w:val="24"/>
        </w:rPr>
        <w:t>2012</w:t>
      </w:r>
      <w:r w:rsidRPr="00C87AC6">
        <w:rPr>
          <w:rFonts w:ascii="Times New Roman" w:hAnsi="Times New Roman"/>
          <w:color w:val="auto"/>
          <w:sz w:val="24"/>
          <w:szCs w:val="24"/>
        </w:rPr>
        <w:t xml:space="preserve">). Linguistic markers of emotion regulation and cardiovascular reactivity among older caregiving spouses. </w:t>
      </w:r>
      <w:r w:rsidRPr="00C87AC6">
        <w:rPr>
          <w:rFonts w:ascii="Times New Roman" w:hAnsi="Times New Roman"/>
          <w:i/>
          <w:color w:val="auto"/>
          <w:sz w:val="24"/>
          <w:szCs w:val="24"/>
        </w:rPr>
        <w:t xml:space="preserve">Psychology &amp; Aging, 27, 4, </w:t>
      </w:r>
      <w:r w:rsidRPr="00C87AC6">
        <w:rPr>
          <w:rFonts w:ascii="Times New Roman" w:hAnsi="Times New Roman"/>
          <w:color w:val="auto"/>
          <w:sz w:val="24"/>
          <w:szCs w:val="24"/>
        </w:rPr>
        <w:t>903-911.</w:t>
      </w:r>
      <w:r w:rsidR="003A544F">
        <w:rPr>
          <w:rFonts w:ascii="Times New Roman" w:hAnsi="Times New Roman"/>
          <w:color w:val="auto"/>
          <w:sz w:val="24"/>
          <w:szCs w:val="24"/>
        </w:rPr>
        <w:t xml:space="preserve"> </w:t>
      </w:r>
      <w:proofErr w:type="spellStart"/>
      <w:r w:rsidR="003A544F">
        <w:rPr>
          <w:rFonts w:ascii="Times New Roman" w:hAnsi="Times New Roman"/>
          <w:color w:val="auto"/>
          <w:sz w:val="24"/>
          <w:szCs w:val="24"/>
        </w:rPr>
        <w:t>doi</w:t>
      </w:r>
      <w:proofErr w:type="spellEnd"/>
      <w:r w:rsidR="003A544F">
        <w:rPr>
          <w:rFonts w:ascii="Times New Roman" w:hAnsi="Times New Roman"/>
          <w:color w:val="auto"/>
          <w:sz w:val="24"/>
          <w:szCs w:val="24"/>
        </w:rPr>
        <w:t>:</w:t>
      </w:r>
      <w:r w:rsidR="003A544F" w:rsidRPr="003A544F">
        <w:t xml:space="preserve"> </w:t>
      </w:r>
      <w:r w:rsidR="003A544F" w:rsidRPr="003A544F">
        <w:rPr>
          <w:rFonts w:ascii="Times New Roman" w:hAnsi="Times New Roman"/>
          <w:color w:val="auto"/>
          <w:sz w:val="24"/>
          <w:szCs w:val="24"/>
        </w:rPr>
        <w:t>10.1037%2Fa0027418</w:t>
      </w:r>
    </w:p>
    <w:p w14:paraId="35048FCB" w14:textId="77777777" w:rsidR="004929FA" w:rsidRPr="00C87AC6" w:rsidRDefault="004929FA" w:rsidP="00FB71D8">
      <w:pPr>
        <w:pStyle w:val="BodyText"/>
        <w:ind w:left="540"/>
        <w:rPr>
          <w:rFonts w:ascii="Times New Roman" w:hAnsi="Times New Roman"/>
          <w:color w:val="auto"/>
          <w:sz w:val="24"/>
          <w:szCs w:val="24"/>
        </w:rPr>
      </w:pPr>
    </w:p>
    <w:p w14:paraId="0B0D2AA7" w14:textId="0F0C3F88"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12. Schulz, R., Cook, T. B., Beach, S. R., </w:t>
      </w:r>
      <w:proofErr w:type="spellStart"/>
      <w:r w:rsidRPr="00C87AC6">
        <w:rPr>
          <w:rFonts w:ascii="Times New Roman" w:hAnsi="Times New Roman"/>
          <w:color w:val="auto"/>
          <w:sz w:val="24"/>
          <w:szCs w:val="24"/>
        </w:rPr>
        <w:t>Lingler</w:t>
      </w:r>
      <w:proofErr w:type="spellEnd"/>
      <w:r w:rsidRPr="00C87AC6">
        <w:rPr>
          <w:rFonts w:ascii="Times New Roman" w:hAnsi="Times New Roman"/>
          <w:color w:val="auto"/>
          <w:sz w:val="24"/>
          <w:szCs w:val="24"/>
        </w:rPr>
        <w:t xml:space="preserve">, J. H., Martire, L.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Czaja, S. (</w:t>
      </w:r>
      <w:r w:rsidR="005D442B" w:rsidRPr="00C87AC6">
        <w:rPr>
          <w:rFonts w:ascii="Times New Roman" w:hAnsi="Times New Roman"/>
          <w:color w:val="auto"/>
          <w:sz w:val="24"/>
          <w:szCs w:val="24"/>
        </w:rPr>
        <w:t>2013</w:t>
      </w:r>
      <w:r w:rsidRPr="00C87AC6">
        <w:rPr>
          <w:rFonts w:ascii="Times New Roman" w:hAnsi="Times New Roman"/>
          <w:color w:val="auto"/>
          <w:sz w:val="24"/>
          <w:szCs w:val="24"/>
        </w:rPr>
        <w:t xml:space="preserve">). Magnitude and causes of bias among family caregivers </w:t>
      </w:r>
      <w:r w:rsidR="005D442B" w:rsidRPr="00C87AC6">
        <w:rPr>
          <w:rFonts w:ascii="Times New Roman" w:hAnsi="Times New Roman"/>
          <w:color w:val="auto"/>
          <w:sz w:val="24"/>
          <w:szCs w:val="24"/>
        </w:rPr>
        <w:t>rating Alzheimer Disease</w:t>
      </w:r>
      <w:r w:rsidRPr="00C87AC6">
        <w:rPr>
          <w:rFonts w:ascii="Times New Roman" w:hAnsi="Times New Roman"/>
          <w:color w:val="auto"/>
          <w:sz w:val="24"/>
          <w:szCs w:val="24"/>
        </w:rPr>
        <w:t xml:space="preserve"> patients.  </w:t>
      </w:r>
      <w:r w:rsidRPr="00C87AC6">
        <w:rPr>
          <w:rFonts w:ascii="Times New Roman" w:hAnsi="Times New Roman"/>
          <w:i/>
          <w:color w:val="auto"/>
          <w:sz w:val="24"/>
          <w:szCs w:val="24"/>
        </w:rPr>
        <w:t>American Journal of Geriatric Psychiatry</w:t>
      </w:r>
      <w:r w:rsidR="005D442B" w:rsidRPr="00C87AC6">
        <w:rPr>
          <w:rFonts w:ascii="Times New Roman" w:hAnsi="Times New Roman"/>
          <w:i/>
          <w:color w:val="auto"/>
          <w:sz w:val="24"/>
          <w:szCs w:val="24"/>
        </w:rPr>
        <w:t xml:space="preserve">, 21, 1, </w:t>
      </w:r>
      <w:r w:rsidR="005D442B" w:rsidRPr="00C87AC6">
        <w:rPr>
          <w:rFonts w:ascii="Times New Roman" w:hAnsi="Times New Roman"/>
          <w:color w:val="auto"/>
          <w:sz w:val="24"/>
          <w:szCs w:val="24"/>
        </w:rPr>
        <w:t>14-25.</w:t>
      </w:r>
      <w:r w:rsidR="009E5869">
        <w:rPr>
          <w:rFonts w:ascii="Times New Roman" w:hAnsi="Times New Roman"/>
          <w:color w:val="auto"/>
          <w:sz w:val="24"/>
          <w:szCs w:val="24"/>
        </w:rPr>
        <w:t xml:space="preserve"> </w:t>
      </w:r>
      <w:proofErr w:type="spellStart"/>
      <w:r w:rsidR="009E5869">
        <w:rPr>
          <w:rFonts w:ascii="Times New Roman" w:hAnsi="Times New Roman"/>
          <w:color w:val="auto"/>
          <w:sz w:val="24"/>
          <w:szCs w:val="24"/>
        </w:rPr>
        <w:t>doi</w:t>
      </w:r>
      <w:proofErr w:type="spellEnd"/>
      <w:r w:rsidR="009E5869">
        <w:rPr>
          <w:rFonts w:ascii="Times New Roman" w:hAnsi="Times New Roman"/>
          <w:color w:val="auto"/>
          <w:sz w:val="24"/>
          <w:szCs w:val="24"/>
        </w:rPr>
        <w:t>:</w:t>
      </w:r>
      <w:r w:rsidR="009E5869" w:rsidRPr="009E5869">
        <w:rPr>
          <w:rFonts w:ascii="Times New Roman" w:hAnsi="Times New Roman"/>
          <w:color w:val="auto"/>
          <w:sz w:val="24"/>
          <w:szCs w:val="24"/>
        </w:rPr>
        <w:t xml:space="preserve"> 10.1016/j.jagp.2012.10.002</w:t>
      </w:r>
    </w:p>
    <w:p w14:paraId="1329FC39" w14:textId="77777777" w:rsidR="004929FA" w:rsidRPr="009E5869" w:rsidRDefault="004929FA" w:rsidP="004929FA">
      <w:pPr>
        <w:pStyle w:val="BodyText"/>
        <w:ind w:left="540"/>
        <w:rPr>
          <w:rFonts w:ascii="Times New Roman" w:hAnsi="Times New Roman"/>
          <w:color w:val="auto"/>
          <w:sz w:val="24"/>
          <w:szCs w:val="24"/>
        </w:rPr>
      </w:pPr>
    </w:p>
    <w:p w14:paraId="4CBDC8FC" w14:textId="6A99B93C"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13.</w:t>
      </w:r>
      <w:r w:rsidRPr="00C87AC6">
        <w:rPr>
          <w:rFonts w:ascii="Times New Roman" w:hAnsi="Times New Roman"/>
          <w:b/>
          <w:color w:val="auto"/>
          <w:sz w:val="24"/>
          <w:szCs w:val="24"/>
        </w:rPr>
        <w:t xml:space="preserve">  Monin, J. K., </w:t>
      </w:r>
      <w:r w:rsidRPr="00C87AC6">
        <w:rPr>
          <w:rFonts w:ascii="Times New Roman" w:hAnsi="Times New Roman"/>
          <w:color w:val="auto"/>
          <w:sz w:val="24"/>
          <w:szCs w:val="24"/>
        </w:rPr>
        <w:t>Schulz, R. &amp; Kershaw, T. (</w:t>
      </w:r>
      <w:r w:rsidR="000F290F" w:rsidRPr="00C87AC6">
        <w:rPr>
          <w:rFonts w:ascii="Times New Roman" w:hAnsi="Times New Roman"/>
          <w:color w:val="auto"/>
          <w:sz w:val="24"/>
          <w:szCs w:val="24"/>
        </w:rPr>
        <w:t>2013</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w:t>
      </w:r>
      <w:r w:rsidRPr="00C87AC6">
        <w:rPr>
          <w:rFonts w:ascii="Times New Roman" w:hAnsi="Times New Roman"/>
          <w:color w:val="auto"/>
          <w:sz w:val="24"/>
          <w:szCs w:val="24"/>
        </w:rPr>
        <w:t xml:space="preserve">Caregiving spouses’ attachment orientations and the physical and psychological health of individuals with Alzheimer’s disease. </w:t>
      </w:r>
      <w:r w:rsidR="000F290F" w:rsidRPr="00C87AC6">
        <w:rPr>
          <w:rFonts w:ascii="Times New Roman" w:hAnsi="Times New Roman"/>
          <w:i/>
          <w:color w:val="auto"/>
          <w:sz w:val="24"/>
          <w:szCs w:val="24"/>
        </w:rPr>
        <w:t xml:space="preserve">Aging and Mental Health, 17, 4, </w:t>
      </w:r>
      <w:r w:rsidR="000F290F" w:rsidRPr="00C87AC6">
        <w:rPr>
          <w:rFonts w:ascii="Times New Roman" w:hAnsi="Times New Roman"/>
          <w:color w:val="auto"/>
          <w:sz w:val="24"/>
          <w:szCs w:val="24"/>
        </w:rPr>
        <w:t>508-516.</w:t>
      </w:r>
      <w:r w:rsidR="0044694B">
        <w:rPr>
          <w:rFonts w:ascii="Times New Roman" w:hAnsi="Times New Roman"/>
          <w:color w:val="auto"/>
          <w:sz w:val="24"/>
          <w:szCs w:val="24"/>
        </w:rPr>
        <w:t xml:space="preserve"> doi:</w:t>
      </w:r>
      <w:r w:rsidR="0044694B" w:rsidRPr="0044694B">
        <w:rPr>
          <w:rFonts w:ascii="Times New Roman" w:hAnsi="Times New Roman"/>
          <w:color w:val="auto"/>
          <w:sz w:val="24"/>
          <w:szCs w:val="24"/>
        </w:rPr>
        <w:t>10.1080%2F13607863.2012.747080</w:t>
      </w:r>
    </w:p>
    <w:p w14:paraId="27D440D1" w14:textId="77777777" w:rsidR="00824863" w:rsidRPr="00C87AC6" w:rsidRDefault="00824863" w:rsidP="004929FA">
      <w:pPr>
        <w:pStyle w:val="BodyText"/>
        <w:ind w:left="540"/>
        <w:rPr>
          <w:rFonts w:ascii="Times New Roman" w:hAnsi="Times New Roman"/>
          <w:color w:val="auto"/>
          <w:sz w:val="24"/>
          <w:szCs w:val="24"/>
        </w:rPr>
      </w:pPr>
    </w:p>
    <w:p w14:paraId="14C76087" w14:textId="1EE7D0DE" w:rsidR="00824863" w:rsidRPr="00A23CB7" w:rsidRDefault="00B300ED" w:rsidP="000474C4">
      <w:pPr>
        <w:pStyle w:val="BodyText"/>
        <w:rPr>
          <w:rFonts w:ascii="Times New Roman" w:hAnsi="Times New Roman"/>
          <w:color w:val="auto"/>
          <w:sz w:val="24"/>
          <w:szCs w:val="24"/>
          <w:lang w:val="fr-CA"/>
        </w:rPr>
      </w:pPr>
      <w:r w:rsidRPr="00C87AC6">
        <w:rPr>
          <w:rFonts w:ascii="Times New Roman" w:hAnsi="Times New Roman"/>
          <w:color w:val="auto"/>
          <w:sz w:val="24"/>
          <w:szCs w:val="24"/>
        </w:rPr>
        <w:t>1</w:t>
      </w:r>
      <w:r w:rsidR="00824863" w:rsidRPr="00C87AC6">
        <w:rPr>
          <w:rFonts w:ascii="Times New Roman" w:hAnsi="Times New Roman"/>
          <w:color w:val="auto"/>
          <w:sz w:val="24"/>
          <w:szCs w:val="24"/>
        </w:rPr>
        <w:t xml:space="preserve">4. </w:t>
      </w:r>
      <w:r w:rsidR="00AF7C43" w:rsidRPr="00C87AC6">
        <w:rPr>
          <w:rFonts w:ascii="Times New Roman" w:hAnsi="Times New Roman"/>
          <w:color w:val="auto"/>
          <w:sz w:val="24"/>
          <w:szCs w:val="24"/>
        </w:rPr>
        <w:t xml:space="preserve"> </w:t>
      </w:r>
      <w:r w:rsidR="00824863" w:rsidRPr="00C87AC6">
        <w:rPr>
          <w:rFonts w:ascii="Times New Roman" w:hAnsi="Times New Roman"/>
          <w:b/>
          <w:color w:val="auto"/>
          <w:sz w:val="24"/>
          <w:szCs w:val="24"/>
        </w:rPr>
        <w:t>Monin, J. K.</w:t>
      </w:r>
      <w:r w:rsidR="00824863" w:rsidRPr="00C87AC6">
        <w:rPr>
          <w:rFonts w:ascii="Times New Roman" w:hAnsi="Times New Roman"/>
          <w:color w:val="auto"/>
          <w:sz w:val="24"/>
          <w:szCs w:val="24"/>
        </w:rPr>
        <w:t xml:space="preserve">, Schulz, R., Martire, L. M., Connelly, D.*, &amp; Czaja, S. J. (2014). The personal importance of being independent: Associations with changes in disability and depressive symptoms. </w:t>
      </w:r>
      <w:proofErr w:type="spellStart"/>
      <w:r w:rsidR="00824863" w:rsidRPr="00A23CB7">
        <w:rPr>
          <w:rFonts w:ascii="Times New Roman" w:hAnsi="Times New Roman"/>
          <w:i/>
          <w:color w:val="auto"/>
          <w:sz w:val="24"/>
          <w:szCs w:val="24"/>
          <w:lang w:val="fr-CA"/>
        </w:rPr>
        <w:t>Rehabilitation</w:t>
      </w:r>
      <w:proofErr w:type="spellEnd"/>
      <w:r w:rsidR="00824863" w:rsidRPr="00A23CB7">
        <w:rPr>
          <w:rFonts w:ascii="Times New Roman" w:hAnsi="Times New Roman"/>
          <w:i/>
          <w:color w:val="auto"/>
          <w:sz w:val="24"/>
          <w:szCs w:val="24"/>
          <w:lang w:val="fr-CA"/>
        </w:rPr>
        <w:t xml:space="preserve"> Psychology, 59 (1), </w:t>
      </w:r>
      <w:r w:rsidR="00824863" w:rsidRPr="00A23CB7">
        <w:rPr>
          <w:rFonts w:ascii="Times New Roman" w:hAnsi="Times New Roman"/>
          <w:color w:val="auto"/>
          <w:sz w:val="24"/>
          <w:szCs w:val="24"/>
          <w:lang w:val="fr-CA"/>
        </w:rPr>
        <w:t>35-41</w:t>
      </w:r>
      <w:r w:rsidR="00B7379D" w:rsidRPr="00A23CB7">
        <w:rPr>
          <w:rFonts w:ascii="Times New Roman" w:hAnsi="Times New Roman"/>
          <w:color w:val="auto"/>
          <w:sz w:val="24"/>
          <w:szCs w:val="24"/>
          <w:lang w:val="fr-CA"/>
        </w:rPr>
        <w:t>.</w:t>
      </w:r>
      <w:r w:rsidR="00185FAF" w:rsidRPr="00A23CB7">
        <w:rPr>
          <w:rFonts w:ascii="Times New Roman" w:hAnsi="Times New Roman"/>
          <w:color w:val="auto"/>
          <w:sz w:val="24"/>
          <w:szCs w:val="24"/>
          <w:lang w:val="fr-CA"/>
        </w:rPr>
        <w:t xml:space="preserve"> </w:t>
      </w:r>
      <w:proofErr w:type="gramStart"/>
      <w:r w:rsidR="00185FAF" w:rsidRPr="00A23CB7">
        <w:rPr>
          <w:rFonts w:ascii="Times New Roman" w:hAnsi="Times New Roman"/>
          <w:color w:val="auto"/>
          <w:sz w:val="24"/>
          <w:szCs w:val="24"/>
          <w:lang w:val="fr-CA"/>
        </w:rPr>
        <w:t>doi</w:t>
      </w:r>
      <w:proofErr w:type="gramEnd"/>
      <w:r w:rsidR="00185FAF" w:rsidRPr="00A23CB7">
        <w:rPr>
          <w:rFonts w:ascii="Times New Roman" w:hAnsi="Times New Roman"/>
          <w:color w:val="auto"/>
          <w:sz w:val="24"/>
          <w:szCs w:val="24"/>
          <w:lang w:val="fr-CA"/>
        </w:rPr>
        <w:t>:10.1037%2Fa0034438</w:t>
      </w:r>
    </w:p>
    <w:p w14:paraId="3FCEE346" w14:textId="77777777" w:rsidR="007A6CE0" w:rsidRPr="00A23CB7" w:rsidRDefault="007A6CE0" w:rsidP="00824863">
      <w:pPr>
        <w:pStyle w:val="BodyText"/>
        <w:ind w:left="540"/>
        <w:rPr>
          <w:rFonts w:ascii="Times New Roman" w:hAnsi="Times New Roman"/>
          <w:color w:val="auto"/>
          <w:sz w:val="24"/>
          <w:szCs w:val="24"/>
          <w:lang w:val="fr-CA"/>
        </w:rPr>
      </w:pPr>
    </w:p>
    <w:p w14:paraId="7EF1D229" w14:textId="196AC789" w:rsidR="007A6CE0" w:rsidRPr="00C87AC6" w:rsidRDefault="007A6CE0" w:rsidP="000474C4">
      <w:pPr>
        <w:pStyle w:val="BodyText"/>
        <w:rPr>
          <w:rFonts w:ascii="Times New Roman" w:hAnsi="Times New Roman"/>
          <w:color w:val="auto"/>
          <w:sz w:val="24"/>
          <w:szCs w:val="24"/>
        </w:rPr>
      </w:pPr>
      <w:r w:rsidRPr="00A23CB7">
        <w:rPr>
          <w:rFonts w:ascii="Times New Roman" w:hAnsi="Times New Roman"/>
          <w:color w:val="auto"/>
          <w:sz w:val="24"/>
          <w:szCs w:val="24"/>
          <w:lang w:val="fr-CA"/>
        </w:rPr>
        <w:t xml:space="preserve">15. </w:t>
      </w:r>
      <w:r w:rsidRPr="00A23CB7">
        <w:rPr>
          <w:rFonts w:ascii="Times New Roman" w:hAnsi="Times New Roman"/>
          <w:b/>
          <w:color w:val="auto"/>
          <w:sz w:val="24"/>
          <w:szCs w:val="24"/>
          <w:lang w:val="fr-CA"/>
        </w:rPr>
        <w:t>Monin, J. K.,</w:t>
      </w:r>
      <w:r w:rsidRPr="00A23CB7">
        <w:rPr>
          <w:rFonts w:ascii="Times New Roman" w:hAnsi="Times New Roman"/>
          <w:color w:val="auto"/>
          <w:sz w:val="24"/>
          <w:szCs w:val="24"/>
          <w:lang w:val="fr-CA"/>
        </w:rPr>
        <w:t xml:space="preserve"> Levy, B., &amp; </w:t>
      </w:r>
      <w:proofErr w:type="spellStart"/>
      <w:r w:rsidRPr="00A23CB7">
        <w:rPr>
          <w:rFonts w:ascii="Times New Roman" w:hAnsi="Times New Roman"/>
          <w:color w:val="auto"/>
          <w:sz w:val="24"/>
          <w:szCs w:val="24"/>
          <w:lang w:val="fr-CA"/>
        </w:rPr>
        <w:t>Pietrzak</w:t>
      </w:r>
      <w:proofErr w:type="spellEnd"/>
      <w:r w:rsidRPr="00A23CB7">
        <w:rPr>
          <w:rFonts w:ascii="Times New Roman" w:hAnsi="Times New Roman"/>
          <w:color w:val="auto"/>
          <w:sz w:val="24"/>
          <w:szCs w:val="24"/>
          <w:lang w:val="fr-CA"/>
        </w:rPr>
        <w:t xml:space="preserve">, R. (2014). </w:t>
      </w:r>
      <w:r w:rsidRPr="00C87AC6">
        <w:rPr>
          <w:rFonts w:ascii="Times New Roman" w:hAnsi="Times New Roman"/>
          <w:color w:val="auto"/>
          <w:sz w:val="24"/>
          <w:szCs w:val="24"/>
        </w:rPr>
        <w:t xml:space="preserve">From serving in the military to serving loved ones: Unique experiences of older veteran caregivers. </w:t>
      </w:r>
      <w:r w:rsidRPr="00C87AC6">
        <w:rPr>
          <w:rFonts w:ascii="Times New Roman" w:hAnsi="Times New Roman"/>
          <w:i/>
          <w:color w:val="auto"/>
          <w:sz w:val="24"/>
          <w:szCs w:val="24"/>
        </w:rPr>
        <w:t xml:space="preserve">American Journal of Geriatric Psychiatry, 22, 6, </w:t>
      </w:r>
      <w:r w:rsidRPr="00C87AC6">
        <w:rPr>
          <w:rFonts w:ascii="Times New Roman" w:hAnsi="Times New Roman"/>
          <w:color w:val="auto"/>
          <w:sz w:val="24"/>
          <w:szCs w:val="24"/>
        </w:rPr>
        <w:t>570-579.</w:t>
      </w:r>
      <w:r w:rsidR="000143DC">
        <w:rPr>
          <w:rFonts w:ascii="Times New Roman" w:hAnsi="Times New Roman"/>
          <w:color w:val="auto"/>
          <w:sz w:val="24"/>
          <w:szCs w:val="24"/>
        </w:rPr>
        <w:t xml:space="preserve"> </w:t>
      </w:r>
      <w:proofErr w:type="spellStart"/>
      <w:r w:rsidR="000143DC">
        <w:rPr>
          <w:rFonts w:ascii="Times New Roman" w:hAnsi="Times New Roman"/>
          <w:color w:val="auto"/>
          <w:sz w:val="24"/>
          <w:szCs w:val="24"/>
        </w:rPr>
        <w:t>doi</w:t>
      </w:r>
      <w:proofErr w:type="spellEnd"/>
      <w:r w:rsidR="000143DC">
        <w:rPr>
          <w:rFonts w:ascii="Times New Roman" w:hAnsi="Times New Roman"/>
          <w:color w:val="auto"/>
          <w:sz w:val="24"/>
          <w:szCs w:val="24"/>
        </w:rPr>
        <w:t>:</w:t>
      </w:r>
      <w:r w:rsidR="000143DC" w:rsidRPr="000143DC">
        <w:t xml:space="preserve"> </w:t>
      </w:r>
      <w:r w:rsidR="000143DC" w:rsidRPr="000143DC">
        <w:rPr>
          <w:rFonts w:ascii="Times New Roman" w:hAnsi="Times New Roman"/>
          <w:color w:val="auto"/>
          <w:sz w:val="24"/>
          <w:szCs w:val="24"/>
        </w:rPr>
        <w:t>10.1016%2Fj.jagp.2012.11.023</w:t>
      </w:r>
    </w:p>
    <w:p w14:paraId="1E187804" w14:textId="77777777" w:rsidR="001624DD" w:rsidRPr="00C87AC6" w:rsidRDefault="001624DD" w:rsidP="007A6CE0">
      <w:pPr>
        <w:pStyle w:val="BodyText"/>
        <w:ind w:left="540"/>
        <w:rPr>
          <w:rFonts w:ascii="Times New Roman" w:hAnsi="Times New Roman"/>
          <w:color w:val="auto"/>
          <w:sz w:val="24"/>
          <w:szCs w:val="24"/>
        </w:rPr>
      </w:pPr>
    </w:p>
    <w:p w14:paraId="2BC0F484" w14:textId="227EB761"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16.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Zhou, L.*, &amp; Kershaw, T. (2014). Attachment and psychological health of older couples coping with pain. </w:t>
      </w:r>
      <w:proofErr w:type="spellStart"/>
      <w:r w:rsidRPr="00C87AC6">
        <w:rPr>
          <w:rFonts w:ascii="Times New Roman" w:hAnsi="Times New Roman"/>
          <w:i/>
          <w:color w:val="auto"/>
          <w:sz w:val="24"/>
          <w:szCs w:val="24"/>
        </w:rPr>
        <w:t>Geropsych</w:t>
      </w:r>
      <w:proofErr w:type="spellEnd"/>
      <w:r w:rsidRPr="00C87AC6">
        <w:rPr>
          <w:rFonts w:ascii="Times New Roman" w:hAnsi="Times New Roman"/>
          <w:i/>
          <w:color w:val="auto"/>
          <w:sz w:val="24"/>
          <w:szCs w:val="24"/>
        </w:rPr>
        <w:t xml:space="preserve">: The Journal of </w:t>
      </w:r>
      <w:proofErr w:type="spellStart"/>
      <w:r w:rsidRPr="00C87AC6">
        <w:rPr>
          <w:rFonts w:ascii="Times New Roman" w:hAnsi="Times New Roman"/>
          <w:i/>
          <w:color w:val="auto"/>
          <w:sz w:val="24"/>
          <w:szCs w:val="24"/>
        </w:rPr>
        <w:t>Gerontopsychology</w:t>
      </w:r>
      <w:proofErr w:type="spellEnd"/>
      <w:r w:rsidRPr="00C87AC6">
        <w:rPr>
          <w:rFonts w:ascii="Times New Roman" w:hAnsi="Times New Roman"/>
          <w:i/>
          <w:color w:val="auto"/>
          <w:sz w:val="24"/>
          <w:szCs w:val="24"/>
        </w:rPr>
        <w:t xml:space="preserve"> and Geriatric Psychiatry, 27, 3, </w:t>
      </w:r>
      <w:r w:rsidRPr="00C87AC6">
        <w:rPr>
          <w:rFonts w:ascii="Times New Roman" w:hAnsi="Times New Roman"/>
          <w:color w:val="auto"/>
          <w:sz w:val="24"/>
          <w:szCs w:val="24"/>
        </w:rPr>
        <w:t>115-127.</w:t>
      </w:r>
      <w:r w:rsidR="005D73A0">
        <w:rPr>
          <w:rFonts w:ascii="Times New Roman" w:hAnsi="Times New Roman"/>
          <w:color w:val="auto"/>
          <w:sz w:val="24"/>
          <w:szCs w:val="24"/>
        </w:rPr>
        <w:t xml:space="preserve"> doi:</w:t>
      </w:r>
      <w:r w:rsidR="005D73A0" w:rsidRPr="005D73A0">
        <w:rPr>
          <w:rFonts w:ascii="Times New Roman" w:hAnsi="Times New Roman"/>
          <w:color w:val="auto"/>
          <w:sz w:val="24"/>
          <w:szCs w:val="24"/>
        </w:rPr>
        <w:t>10.1024%2F1662-9647%2Fa000110</w:t>
      </w:r>
    </w:p>
    <w:p w14:paraId="2471353C" w14:textId="77777777" w:rsidR="001624DD" w:rsidRPr="00C87AC6" w:rsidRDefault="001624DD" w:rsidP="001624DD">
      <w:pPr>
        <w:pStyle w:val="BodyText"/>
        <w:ind w:left="540"/>
        <w:rPr>
          <w:rFonts w:ascii="Times New Roman" w:hAnsi="Times New Roman"/>
          <w:color w:val="auto"/>
          <w:sz w:val="24"/>
          <w:szCs w:val="24"/>
        </w:rPr>
      </w:pPr>
    </w:p>
    <w:p w14:paraId="26140B00" w14:textId="631916CD"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17.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Chen, B.* &amp; Stahl, S. (</w:t>
      </w:r>
      <w:r w:rsidR="001A62EB" w:rsidRPr="00C87AC6">
        <w:rPr>
          <w:rFonts w:ascii="Times New Roman" w:hAnsi="Times New Roman"/>
          <w:color w:val="auto"/>
          <w:sz w:val="24"/>
          <w:szCs w:val="24"/>
        </w:rPr>
        <w:t xml:space="preserve">published online </w:t>
      </w:r>
      <w:r w:rsidRPr="00C87AC6">
        <w:rPr>
          <w:rFonts w:ascii="Times New Roman" w:hAnsi="Times New Roman"/>
          <w:color w:val="auto"/>
          <w:sz w:val="24"/>
          <w:szCs w:val="24"/>
        </w:rPr>
        <w:t>2014</w:t>
      </w:r>
      <w:r w:rsidR="001A62EB" w:rsidRPr="00C87AC6">
        <w:rPr>
          <w:rFonts w:ascii="Times New Roman" w:hAnsi="Times New Roman"/>
          <w:color w:val="auto"/>
          <w:sz w:val="24"/>
          <w:szCs w:val="24"/>
        </w:rPr>
        <w:t>, in print 2016</w:t>
      </w:r>
      <w:r w:rsidRPr="00C87AC6">
        <w:rPr>
          <w:rFonts w:ascii="Times New Roman" w:hAnsi="Times New Roman"/>
          <w:color w:val="auto"/>
          <w:sz w:val="24"/>
          <w:szCs w:val="24"/>
        </w:rPr>
        <w:t xml:space="preserve">). Dyadic associations between physical activity and depressive symptoms in older adults with musculoskeletal conditions and their spouses. </w:t>
      </w:r>
      <w:r w:rsidRPr="00C87AC6">
        <w:rPr>
          <w:rFonts w:ascii="Times New Roman" w:hAnsi="Times New Roman"/>
          <w:i/>
          <w:color w:val="auto"/>
          <w:sz w:val="24"/>
          <w:szCs w:val="24"/>
        </w:rPr>
        <w:t>Stress &amp; Health</w:t>
      </w:r>
      <w:r w:rsidR="001A62EB" w:rsidRPr="00C87AC6">
        <w:rPr>
          <w:rFonts w:ascii="Times New Roman" w:hAnsi="Times New Roman"/>
          <w:i/>
          <w:color w:val="auto"/>
          <w:sz w:val="24"/>
          <w:szCs w:val="24"/>
        </w:rPr>
        <w:t xml:space="preserve">, 32(3), </w:t>
      </w:r>
      <w:r w:rsidR="001A62EB" w:rsidRPr="00C87AC6">
        <w:rPr>
          <w:rFonts w:ascii="Times New Roman" w:hAnsi="Times New Roman"/>
          <w:color w:val="auto"/>
          <w:sz w:val="24"/>
          <w:szCs w:val="24"/>
        </w:rPr>
        <w:t>244-252</w:t>
      </w:r>
      <w:r w:rsidRPr="00C87AC6">
        <w:rPr>
          <w:rFonts w:ascii="Times New Roman" w:hAnsi="Times New Roman"/>
          <w:color w:val="auto"/>
          <w:sz w:val="24"/>
          <w:szCs w:val="24"/>
        </w:rPr>
        <w:t>.</w:t>
      </w:r>
      <w:r w:rsidR="001A62EB" w:rsidRPr="00C87AC6">
        <w:rPr>
          <w:rFonts w:ascii="Times New Roman" w:hAnsi="Times New Roman"/>
          <w:color w:val="auto"/>
          <w:sz w:val="24"/>
          <w:szCs w:val="24"/>
        </w:rPr>
        <w:t xml:space="preserve"> </w:t>
      </w:r>
      <w:proofErr w:type="spellStart"/>
      <w:r w:rsidR="007E1DE7">
        <w:rPr>
          <w:rFonts w:ascii="Times New Roman" w:hAnsi="Times New Roman"/>
          <w:color w:val="auto"/>
          <w:sz w:val="24"/>
          <w:szCs w:val="24"/>
        </w:rPr>
        <w:t>doi</w:t>
      </w:r>
      <w:proofErr w:type="spellEnd"/>
      <w:r w:rsidR="007E1DE7">
        <w:rPr>
          <w:rFonts w:ascii="Times New Roman" w:hAnsi="Times New Roman"/>
          <w:color w:val="auto"/>
          <w:sz w:val="24"/>
          <w:szCs w:val="24"/>
        </w:rPr>
        <w:t>:</w:t>
      </w:r>
      <w:r w:rsidR="007E1DE7" w:rsidRPr="007E1DE7">
        <w:t xml:space="preserve"> </w:t>
      </w:r>
      <w:r w:rsidR="007E1DE7" w:rsidRPr="007E1DE7">
        <w:rPr>
          <w:rFonts w:ascii="Times New Roman" w:hAnsi="Times New Roman"/>
          <w:color w:val="auto"/>
          <w:sz w:val="24"/>
          <w:szCs w:val="24"/>
        </w:rPr>
        <w:t>10.1002/smi.2603</w:t>
      </w:r>
    </w:p>
    <w:p w14:paraId="69F6CE6C" w14:textId="77777777" w:rsidR="001624DD" w:rsidRPr="00C87AC6" w:rsidRDefault="001624DD" w:rsidP="007A6CE0">
      <w:pPr>
        <w:pStyle w:val="BodyText"/>
        <w:ind w:left="540"/>
        <w:rPr>
          <w:rFonts w:ascii="Times New Roman" w:hAnsi="Times New Roman"/>
          <w:color w:val="auto"/>
          <w:sz w:val="24"/>
          <w:szCs w:val="24"/>
        </w:rPr>
      </w:pPr>
    </w:p>
    <w:p w14:paraId="3C59F3C1" w14:textId="4BFDCFC8" w:rsidR="000A435E" w:rsidRPr="00C87AC6" w:rsidRDefault="000A435E"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18. Mitchell, H.*, Levy, B., Keene,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(2015). Reactivity to a spouse’s interpersonal suffering in late life marriage: A mixed methods approach</w:t>
      </w:r>
      <w:r w:rsidRPr="00C87AC6">
        <w:rPr>
          <w:rFonts w:ascii="Times New Roman" w:hAnsi="Times New Roman"/>
          <w:i/>
          <w:color w:val="auto"/>
          <w:sz w:val="24"/>
          <w:szCs w:val="24"/>
        </w:rPr>
        <w:t xml:space="preserve">. Journal of Aging and Health, 27, 6, </w:t>
      </w:r>
      <w:r w:rsidRPr="00C87AC6">
        <w:rPr>
          <w:rFonts w:ascii="Times New Roman" w:hAnsi="Times New Roman"/>
          <w:color w:val="auto"/>
          <w:sz w:val="24"/>
          <w:szCs w:val="24"/>
        </w:rPr>
        <w:t>939-961.</w:t>
      </w:r>
      <w:r w:rsidR="008F56D7">
        <w:rPr>
          <w:rFonts w:ascii="Times New Roman" w:hAnsi="Times New Roman"/>
          <w:color w:val="auto"/>
          <w:sz w:val="24"/>
          <w:szCs w:val="24"/>
        </w:rPr>
        <w:t xml:space="preserve"> doi:</w:t>
      </w:r>
      <w:r w:rsidR="008F56D7" w:rsidRPr="008F56D7">
        <w:rPr>
          <w:rFonts w:ascii="Times New Roman" w:hAnsi="Times New Roman"/>
          <w:color w:val="auto"/>
          <w:sz w:val="24"/>
          <w:szCs w:val="24"/>
        </w:rPr>
        <w:t>10.1177%2F0898264315569456</w:t>
      </w:r>
    </w:p>
    <w:p w14:paraId="61E909E1" w14:textId="77777777" w:rsidR="000A435E" w:rsidRPr="00C87AC6" w:rsidRDefault="000A435E" w:rsidP="000A435E">
      <w:pPr>
        <w:pStyle w:val="BodyText"/>
        <w:ind w:left="540"/>
        <w:rPr>
          <w:rFonts w:ascii="Times New Roman" w:hAnsi="Times New Roman"/>
          <w:color w:val="auto"/>
          <w:sz w:val="24"/>
          <w:szCs w:val="24"/>
        </w:rPr>
      </w:pPr>
    </w:p>
    <w:p w14:paraId="442CE39D" w14:textId="7E615B8E" w:rsidR="007A6CE0" w:rsidRPr="00CB665A" w:rsidRDefault="000A435E"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19. Ng., R.*, Allore, H. G., Trentalange,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(2015). Increasing negativity of age stereotypes across 200 years: Evidence from a database of 400 million words. </w:t>
      </w:r>
      <w:proofErr w:type="spellStart"/>
      <w:r w:rsidRPr="00C87AC6">
        <w:rPr>
          <w:rFonts w:ascii="Times New Roman" w:hAnsi="Times New Roman"/>
          <w:i/>
          <w:color w:val="auto"/>
          <w:sz w:val="24"/>
          <w:szCs w:val="24"/>
        </w:rPr>
        <w:t>PL</w:t>
      </w:r>
      <w:r w:rsidR="00E7121B" w:rsidRPr="00C87AC6">
        <w:rPr>
          <w:rFonts w:ascii="Times New Roman" w:hAnsi="Times New Roman"/>
          <w:i/>
          <w:color w:val="auto"/>
          <w:sz w:val="24"/>
          <w:szCs w:val="24"/>
        </w:rPr>
        <w:t>o</w:t>
      </w:r>
      <w:r w:rsidRPr="00C87AC6">
        <w:rPr>
          <w:rFonts w:ascii="Times New Roman" w:hAnsi="Times New Roman"/>
          <w:i/>
          <w:color w:val="auto"/>
          <w:sz w:val="24"/>
          <w:szCs w:val="24"/>
        </w:rPr>
        <w:t>S</w:t>
      </w:r>
      <w:proofErr w:type="spellEnd"/>
      <w:r w:rsidRPr="00C87AC6">
        <w:rPr>
          <w:rFonts w:ascii="Times New Roman" w:hAnsi="Times New Roman"/>
          <w:i/>
          <w:color w:val="auto"/>
          <w:sz w:val="24"/>
          <w:szCs w:val="24"/>
        </w:rPr>
        <w:t xml:space="preserve"> ONE</w:t>
      </w:r>
      <w:r w:rsidR="00CF5812" w:rsidRPr="00C87AC6">
        <w:rPr>
          <w:rFonts w:ascii="Times New Roman" w:hAnsi="Times New Roman"/>
          <w:i/>
          <w:color w:val="auto"/>
          <w:sz w:val="24"/>
          <w:szCs w:val="24"/>
        </w:rPr>
        <w:t>, 10 (2)</w:t>
      </w:r>
      <w:r w:rsidR="00E7121B" w:rsidRPr="00C87AC6">
        <w:rPr>
          <w:rFonts w:ascii="Times New Roman" w:hAnsi="Times New Roman"/>
          <w:i/>
          <w:color w:val="auto"/>
          <w:sz w:val="24"/>
          <w:szCs w:val="24"/>
        </w:rPr>
        <w:t>.</w:t>
      </w:r>
      <w:r w:rsidR="00CB665A" w:rsidRPr="00CB665A">
        <w:t xml:space="preserve"> </w:t>
      </w:r>
      <w:proofErr w:type="spellStart"/>
      <w:r w:rsidR="00CB665A">
        <w:rPr>
          <w:rFonts w:ascii="Times New Roman" w:hAnsi="Times New Roman"/>
          <w:color w:val="auto"/>
          <w:sz w:val="24"/>
          <w:szCs w:val="24"/>
        </w:rPr>
        <w:t>d</w:t>
      </w:r>
      <w:r w:rsidR="00CB665A" w:rsidRPr="00CB665A">
        <w:rPr>
          <w:rFonts w:ascii="Times New Roman" w:hAnsi="Times New Roman"/>
          <w:color w:val="auto"/>
          <w:sz w:val="24"/>
          <w:szCs w:val="24"/>
        </w:rPr>
        <w:t>oi</w:t>
      </w:r>
      <w:proofErr w:type="spellEnd"/>
      <w:r w:rsidR="00CB665A" w:rsidRPr="00CB665A">
        <w:rPr>
          <w:rFonts w:ascii="Times New Roman" w:hAnsi="Times New Roman"/>
          <w:color w:val="auto"/>
          <w:sz w:val="24"/>
          <w:szCs w:val="24"/>
        </w:rPr>
        <w:t>:</w:t>
      </w:r>
      <w:r w:rsidR="00CB665A">
        <w:t xml:space="preserve"> </w:t>
      </w:r>
      <w:r w:rsidR="00CB665A" w:rsidRPr="00CB665A">
        <w:rPr>
          <w:rFonts w:ascii="Times New Roman" w:hAnsi="Times New Roman"/>
          <w:iCs/>
          <w:color w:val="auto"/>
          <w:sz w:val="24"/>
          <w:szCs w:val="24"/>
        </w:rPr>
        <w:t>10.1371/journal.pone.0117086</w:t>
      </w:r>
    </w:p>
    <w:p w14:paraId="0924E6F0" w14:textId="77777777" w:rsidR="00E043C6" w:rsidRPr="00C87AC6" w:rsidRDefault="00E043C6" w:rsidP="00824863">
      <w:pPr>
        <w:pStyle w:val="BodyText"/>
        <w:ind w:left="540"/>
        <w:rPr>
          <w:rFonts w:ascii="Times New Roman" w:hAnsi="Times New Roman"/>
          <w:i/>
          <w:color w:val="auto"/>
          <w:sz w:val="24"/>
          <w:szCs w:val="24"/>
        </w:rPr>
      </w:pPr>
    </w:p>
    <w:p w14:paraId="67BC440D" w14:textId="4717EF15"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20.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Schulz, R., &amp; Feeney, B. C. (2015). Compassionate love in individuals with Alzheimer’s </w:t>
      </w:r>
      <w:r w:rsidR="00FB5894"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their spousal caregivers: Associations with caregivers’ psychological health. </w:t>
      </w:r>
      <w:r w:rsidRPr="00C87AC6">
        <w:rPr>
          <w:rFonts w:ascii="Times New Roman" w:hAnsi="Times New Roman"/>
          <w:i/>
          <w:color w:val="auto"/>
          <w:sz w:val="24"/>
          <w:szCs w:val="24"/>
        </w:rPr>
        <w:t xml:space="preserve">The Gerontologist. </w:t>
      </w:r>
      <w:r w:rsidR="00AF7C43" w:rsidRPr="00C87AC6">
        <w:rPr>
          <w:rFonts w:ascii="Times New Roman" w:hAnsi="Times New Roman"/>
          <w:i/>
          <w:color w:val="auto"/>
          <w:sz w:val="24"/>
          <w:szCs w:val="24"/>
        </w:rPr>
        <w:t xml:space="preserve">55 (6), </w:t>
      </w:r>
      <w:r w:rsidR="00AF7C43" w:rsidRPr="00C87AC6">
        <w:rPr>
          <w:rFonts w:ascii="Times New Roman" w:hAnsi="Times New Roman"/>
          <w:color w:val="auto"/>
          <w:sz w:val="24"/>
          <w:szCs w:val="24"/>
        </w:rPr>
        <w:t>981-989.</w:t>
      </w:r>
      <w:r w:rsidR="00441A68">
        <w:rPr>
          <w:rFonts w:ascii="Times New Roman" w:hAnsi="Times New Roman"/>
          <w:color w:val="auto"/>
          <w:sz w:val="24"/>
          <w:szCs w:val="24"/>
        </w:rPr>
        <w:t xml:space="preserve"> </w:t>
      </w:r>
      <w:proofErr w:type="spellStart"/>
      <w:r w:rsidR="00441A68">
        <w:rPr>
          <w:rFonts w:ascii="Times New Roman" w:hAnsi="Times New Roman"/>
          <w:color w:val="auto"/>
          <w:sz w:val="24"/>
          <w:szCs w:val="24"/>
        </w:rPr>
        <w:t>doi</w:t>
      </w:r>
      <w:proofErr w:type="spellEnd"/>
      <w:r w:rsidR="00441A68">
        <w:rPr>
          <w:rFonts w:ascii="Times New Roman" w:hAnsi="Times New Roman"/>
          <w:color w:val="auto"/>
          <w:sz w:val="24"/>
          <w:szCs w:val="24"/>
        </w:rPr>
        <w:t>:</w:t>
      </w:r>
      <w:r w:rsidR="00441A68" w:rsidRPr="00441A68">
        <w:t xml:space="preserve"> </w:t>
      </w:r>
      <w:r w:rsidR="00441A68" w:rsidRPr="00441A68">
        <w:rPr>
          <w:rFonts w:ascii="Times New Roman" w:hAnsi="Times New Roman"/>
          <w:color w:val="auto"/>
          <w:sz w:val="24"/>
          <w:szCs w:val="24"/>
        </w:rPr>
        <w:t>10.1093/</w:t>
      </w:r>
      <w:proofErr w:type="spellStart"/>
      <w:r w:rsidR="00441A68" w:rsidRPr="00441A68">
        <w:rPr>
          <w:rFonts w:ascii="Times New Roman" w:hAnsi="Times New Roman"/>
          <w:color w:val="auto"/>
          <w:sz w:val="24"/>
          <w:szCs w:val="24"/>
        </w:rPr>
        <w:t>geront</w:t>
      </w:r>
      <w:proofErr w:type="spellEnd"/>
      <w:r w:rsidR="00441A68" w:rsidRPr="00441A68">
        <w:rPr>
          <w:rFonts w:ascii="Times New Roman" w:hAnsi="Times New Roman"/>
          <w:color w:val="auto"/>
          <w:sz w:val="24"/>
          <w:szCs w:val="24"/>
        </w:rPr>
        <w:t>/gnu001</w:t>
      </w:r>
    </w:p>
    <w:p w14:paraId="3C8B8FC6" w14:textId="77777777" w:rsidR="00E043C6" w:rsidRPr="00C87AC6" w:rsidRDefault="00E043C6" w:rsidP="00E043C6">
      <w:pPr>
        <w:pStyle w:val="BodyText"/>
        <w:ind w:left="540"/>
        <w:rPr>
          <w:rFonts w:ascii="Times New Roman" w:hAnsi="Times New Roman"/>
          <w:i/>
          <w:color w:val="auto"/>
          <w:sz w:val="24"/>
          <w:szCs w:val="24"/>
        </w:rPr>
      </w:pPr>
    </w:p>
    <w:p w14:paraId="51176BBB" w14:textId="325DAC30"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21.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Chen, B., Fried, T., Stahl, S. T., Schulz, R., Doyle, M., Kershaw, T. (2015). Husbands’ and wives’ physical activity and depressive symptoms: Longitudinal findings from the Cardiovascular Health Study. </w:t>
      </w:r>
      <w:r w:rsidRPr="00C87AC6">
        <w:rPr>
          <w:rFonts w:ascii="Times New Roman" w:hAnsi="Times New Roman"/>
          <w:i/>
          <w:color w:val="auto"/>
          <w:sz w:val="24"/>
          <w:szCs w:val="24"/>
        </w:rPr>
        <w:t xml:space="preserve">Annals of Behavioral Medicine. </w:t>
      </w:r>
      <w:r w:rsidR="00EB2E3A" w:rsidRPr="00C87AC6">
        <w:rPr>
          <w:rFonts w:ascii="Times New Roman" w:hAnsi="Times New Roman"/>
          <w:color w:val="auto"/>
          <w:sz w:val="24"/>
          <w:szCs w:val="24"/>
        </w:rPr>
        <w:t>49 (5), 704-714.</w:t>
      </w:r>
      <w:r w:rsidR="00AC7CAF">
        <w:rPr>
          <w:rFonts w:ascii="Times New Roman" w:hAnsi="Times New Roman"/>
          <w:color w:val="auto"/>
          <w:sz w:val="24"/>
          <w:szCs w:val="24"/>
        </w:rPr>
        <w:t xml:space="preserve"> doi:</w:t>
      </w:r>
      <w:r w:rsidR="00AC7CAF" w:rsidRPr="00AC7CAF">
        <w:rPr>
          <w:rFonts w:ascii="Times New Roman" w:hAnsi="Times New Roman"/>
          <w:color w:val="auto"/>
          <w:sz w:val="24"/>
          <w:szCs w:val="24"/>
        </w:rPr>
        <w:t>10.1007/s12160-015-9705-4</w:t>
      </w:r>
    </w:p>
    <w:p w14:paraId="0A8CC5BF" w14:textId="77777777" w:rsidR="00665FEB" w:rsidRPr="00C87AC6" w:rsidRDefault="00665FEB" w:rsidP="00E043C6">
      <w:pPr>
        <w:pStyle w:val="BodyText"/>
        <w:ind w:left="540"/>
        <w:rPr>
          <w:rFonts w:ascii="Times New Roman" w:hAnsi="Times New Roman"/>
          <w:color w:val="auto"/>
          <w:sz w:val="24"/>
          <w:szCs w:val="24"/>
        </w:rPr>
      </w:pPr>
    </w:p>
    <w:p w14:paraId="558AD793" w14:textId="6C6EC6F5" w:rsidR="00665FEB" w:rsidRPr="00B46A06" w:rsidRDefault="00665FEB"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22.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R., &amp; Kane, H. S. (2015). To love is to suffer: Older adults’ daily distress in response to perceived spousal suffering. </w:t>
      </w:r>
      <w:r w:rsidRPr="00C87AC6">
        <w:rPr>
          <w:rFonts w:ascii="Times New Roman" w:hAnsi="Times New Roman"/>
          <w:i/>
          <w:color w:val="auto"/>
          <w:sz w:val="24"/>
          <w:szCs w:val="24"/>
        </w:rPr>
        <w:t>The Journals of Gerontology: Psychological Sciences</w:t>
      </w:r>
      <w:r w:rsidR="001E5FD9" w:rsidRPr="00C87AC6">
        <w:rPr>
          <w:rFonts w:ascii="Times New Roman" w:hAnsi="Times New Roman"/>
          <w:i/>
          <w:color w:val="auto"/>
          <w:sz w:val="24"/>
          <w:szCs w:val="24"/>
        </w:rPr>
        <w:t xml:space="preserve"> B</w:t>
      </w:r>
      <w:r w:rsidR="006429D4" w:rsidRPr="00C87AC6">
        <w:rPr>
          <w:rFonts w:ascii="Times New Roman" w:hAnsi="Times New Roman"/>
          <w:i/>
          <w:color w:val="auto"/>
          <w:sz w:val="24"/>
          <w:szCs w:val="24"/>
        </w:rPr>
        <w:t>, 72 (3), 383-387.</w:t>
      </w:r>
      <w:r w:rsidR="00B46A06">
        <w:rPr>
          <w:rFonts w:ascii="Times New Roman" w:hAnsi="Times New Roman"/>
          <w:i/>
          <w:color w:val="auto"/>
          <w:sz w:val="24"/>
          <w:szCs w:val="24"/>
        </w:rPr>
        <w:t xml:space="preserve"> </w:t>
      </w:r>
      <w:r w:rsidR="00B46A06" w:rsidRPr="00B46A06">
        <w:rPr>
          <w:rFonts w:ascii="Times New Roman" w:hAnsi="Times New Roman"/>
          <w:iCs/>
          <w:color w:val="auto"/>
          <w:sz w:val="24"/>
          <w:szCs w:val="24"/>
        </w:rPr>
        <w:t>doi:</w:t>
      </w:r>
      <w:r w:rsidR="006B5DD4">
        <w:rPr>
          <w:rFonts w:ascii="Times New Roman" w:hAnsi="Times New Roman"/>
          <w:iCs/>
          <w:color w:val="auto"/>
          <w:sz w:val="24"/>
          <w:szCs w:val="24"/>
        </w:rPr>
        <w:t>1</w:t>
      </w:r>
      <w:r w:rsidR="00B46A06" w:rsidRPr="00B46A06">
        <w:rPr>
          <w:rFonts w:ascii="Times New Roman" w:hAnsi="Times New Roman"/>
          <w:iCs/>
          <w:color w:val="auto"/>
          <w:sz w:val="24"/>
          <w:szCs w:val="24"/>
        </w:rPr>
        <w:t>0.1093/</w:t>
      </w:r>
      <w:proofErr w:type="spellStart"/>
      <w:r w:rsidR="00B46A06" w:rsidRPr="00B46A06">
        <w:rPr>
          <w:rFonts w:ascii="Times New Roman" w:hAnsi="Times New Roman"/>
          <w:iCs/>
          <w:color w:val="auto"/>
          <w:sz w:val="24"/>
          <w:szCs w:val="24"/>
        </w:rPr>
        <w:t>geronb</w:t>
      </w:r>
      <w:proofErr w:type="spellEnd"/>
      <w:r w:rsidR="00B46A06" w:rsidRPr="00B46A06">
        <w:rPr>
          <w:rFonts w:ascii="Times New Roman" w:hAnsi="Times New Roman"/>
          <w:iCs/>
          <w:color w:val="auto"/>
          <w:sz w:val="24"/>
          <w:szCs w:val="24"/>
        </w:rPr>
        <w:t>/gbv070</w:t>
      </w:r>
    </w:p>
    <w:p w14:paraId="4A7CFC2B" w14:textId="77777777" w:rsidR="00E043C6" w:rsidRPr="00C87AC6" w:rsidRDefault="00E043C6" w:rsidP="00E043C6">
      <w:pPr>
        <w:pStyle w:val="BodyText"/>
        <w:ind w:left="540"/>
        <w:rPr>
          <w:rFonts w:ascii="Times New Roman" w:hAnsi="Times New Roman"/>
          <w:i/>
          <w:color w:val="auto"/>
          <w:sz w:val="24"/>
          <w:szCs w:val="24"/>
        </w:rPr>
      </w:pPr>
    </w:p>
    <w:p w14:paraId="37E2C853" w14:textId="1D7782E6" w:rsidR="00387757" w:rsidRPr="00C87AC6" w:rsidRDefault="00387757" w:rsidP="00696BDF">
      <w:pPr>
        <w:pStyle w:val="BodyText"/>
        <w:rPr>
          <w:rFonts w:ascii="Times New Roman" w:hAnsi="Times New Roman"/>
          <w:i/>
          <w:color w:val="auto"/>
          <w:sz w:val="24"/>
          <w:szCs w:val="24"/>
        </w:rPr>
      </w:pPr>
      <w:r w:rsidRPr="00C87AC6">
        <w:rPr>
          <w:rFonts w:ascii="Times New Roman" w:hAnsi="Times New Roman"/>
          <w:color w:val="auto"/>
          <w:sz w:val="24"/>
          <w:szCs w:val="24"/>
        </w:rPr>
        <w:t xml:space="preserve">23. Ng., R.*, Allore, H.,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(2016). Retirement as meaningful: Positive retirement stereotypes associated with longevity retirement as meaningful. </w:t>
      </w:r>
      <w:r w:rsidRPr="00C87AC6">
        <w:rPr>
          <w:rFonts w:ascii="Times New Roman" w:hAnsi="Times New Roman"/>
          <w:i/>
          <w:iCs/>
          <w:color w:val="auto"/>
          <w:sz w:val="24"/>
          <w:szCs w:val="24"/>
        </w:rPr>
        <w:t xml:space="preserve">Journal of Social Issues, 72 (1), </w:t>
      </w:r>
      <w:r w:rsidRPr="00C87AC6">
        <w:rPr>
          <w:rFonts w:ascii="Times New Roman" w:hAnsi="Times New Roman"/>
          <w:iCs/>
          <w:color w:val="auto"/>
          <w:sz w:val="24"/>
          <w:szCs w:val="24"/>
        </w:rPr>
        <w:t>69-85.</w:t>
      </w:r>
      <w:r w:rsidR="0043259F">
        <w:rPr>
          <w:rFonts w:ascii="Times New Roman" w:hAnsi="Times New Roman"/>
          <w:iCs/>
          <w:color w:val="auto"/>
          <w:sz w:val="24"/>
          <w:szCs w:val="24"/>
        </w:rPr>
        <w:t xml:space="preserve"> doi:</w:t>
      </w:r>
      <w:r w:rsidR="0043259F" w:rsidRPr="0043259F">
        <w:rPr>
          <w:rFonts w:ascii="Times New Roman" w:hAnsi="Times New Roman"/>
          <w:iCs/>
          <w:color w:val="auto"/>
          <w:sz w:val="24"/>
          <w:szCs w:val="24"/>
        </w:rPr>
        <w:t>10.1111%2Fjosi.12156</w:t>
      </w:r>
    </w:p>
    <w:p w14:paraId="122BF5AA" w14:textId="77777777" w:rsidR="00387757" w:rsidRPr="00C87AC6" w:rsidRDefault="00387757" w:rsidP="00387757">
      <w:pPr>
        <w:pStyle w:val="BodyText"/>
        <w:ind w:left="540"/>
        <w:rPr>
          <w:rFonts w:ascii="Times New Roman" w:hAnsi="Times New Roman"/>
          <w:i/>
          <w:color w:val="auto"/>
          <w:sz w:val="24"/>
          <w:szCs w:val="24"/>
        </w:rPr>
      </w:pPr>
    </w:p>
    <w:p w14:paraId="3B7C489C" w14:textId="7A7C7409" w:rsidR="00387757" w:rsidRPr="006D7ADA" w:rsidRDefault="00387757" w:rsidP="00696BDF">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24.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Doyle, M., Levy, B., Schulz, R., Fried, T., &amp; Kershaw, T. (2016). Spousal associations between frailty status and depressive symptoms: Longitudinal findings from the Cardiovascular Health Study. </w:t>
      </w:r>
      <w:r w:rsidRPr="00C87AC6">
        <w:rPr>
          <w:rFonts w:ascii="Times New Roman" w:hAnsi="Times New Roman"/>
          <w:i/>
          <w:color w:val="auto"/>
          <w:sz w:val="24"/>
          <w:szCs w:val="24"/>
        </w:rPr>
        <w:t xml:space="preserve">Journal of the American Geriatrics Society, 64 (4), </w:t>
      </w:r>
      <w:r w:rsidRPr="00C87AC6">
        <w:rPr>
          <w:rFonts w:ascii="Times New Roman" w:hAnsi="Times New Roman"/>
          <w:color w:val="auto"/>
          <w:sz w:val="24"/>
          <w:szCs w:val="24"/>
        </w:rPr>
        <w:t>824-830</w:t>
      </w:r>
      <w:r w:rsidRPr="00C87AC6">
        <w:rPr>
          <w:rFonts w:ascii="Times New Roman" w:hAnsi="Times New Roman"/>
          <w:i/>
          <w:color w:val="auto"/>
          <w:sz w:val="24"/>
          <w:szCs w:val="24"/>
        </w:rPr>
        <w:t>.</w:t>
      </w:r>
      <w:r w:rsidR="006D7ADA">
        <w:rPr>
          <w:rFonts w:ascii="Times New Roman" w:hAnsi="Times New Roman"/>
          <w:iCs/>
          <w:color w:val="auto"/>
          <w:sz w:val="24"/>
          <w:szCs w:val="24"/>
        </w:rPr>
        <w:t xml:space="preserve"> doi:</w:t>
      </w:r>
      <w:r w:rsidR="006D7ADA" w:rsidRPr="006D7ADA">
        <w:rPr>
          <w:rFonts w:ascii="Times New Roman" w:hAnsi="Times New Roman"/>
          <w:iCs/>
          <w:color w:val="auto"/>
          <w:sz w:val="24"/>
          <w:szCs w:val="24"/>
        </w:rPr>
        <w:t>10.1111%2Fjgs.14023</w:t>
      </w:r>
    </w:p>
    <w:p w14:paraId="29FA57F3" w14:textId="77777777" w:rsidR="00387757" w:rsidRPr="00C87AC6" w:rsidRDefault="00387757" w:rsidP="00387757">
      <w:pPr>
        <w:pStyle w:val="BodyText"/>
        <w:ind w:left="540"/>
        <w:rPr>
          <w:rFonts w:ascii="Times New Roman" w:hAnsi="Times New Roman"/>
          <w:b/>
          <w:color w:val="auto"/>
          <w:sz w:val="24"/>
          <w:szCs w:val="24"/>
        </w:rPr>
      </w:pPr>
    </w:p>
    <w:p w14:paraId="040CBF80" w14:textId="4DC140D1" w:rsidR="00387757" w:rsidRPr="00C87AC6" w:rsidRDefault="00387757"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25. Weiner,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Pietrzak, R. H. (2016). Age differences in the association of social support and mental health in male US veterans: Results from the National Health and Resilience in Veterans Study. </w:t>
      </w:r>
      <w:r w:rsidRPr="00C87AC6">
        <w:rPr>
          <w:rFonts w:ascii="Times New Roman" w:hAnsi="Times New Roman"/>
          <w:i/>
          <w:color w:val="auto"/>
          <w:sz w:val="24"/>
          <w:szCs w:val="24"/>
        </w:rPr>
        <w:t xml:space="preserve">American Journal of Geriatric Psychiatry, 24 (4), </w:t>
      </w:r>
      <w:r w:rsidRPr="00C87AC6">
        <w:rPr>
          <w:rFonts w:ascii="Times New Roman" w:hAnsi="Times New Roman"/>
          <w:color w:val="auto"/>
          <w:sz w:val="24"/>
          <w:szCs w:val="24"/>
        </w:rPr>
        <w:t>327-336.</w:t>
      </w:r>
      <w:r w:rsidR="005A339C">
        <w:rPr>
          <w:rFonts w:ascii="Times New Roman" w:hAnsi="Times New Roman"/>
          <w:color w:val="auto"/>
          <w:sz w:val="24"/>
          <w:szCs w:val="24"/>
        </w:rPr>
        <w:t xml:space="preserve"> </w:t>
      </w:r>
      <w:r w:rsidR="00457F70">
        <w:rPr>
          <w:rFonts w:ascii="Times New Roman" w:hAnsi="Times New Roman"/>
          <w:color w:val="auto"/>
          <w:sz w:val="24"/>
          <w:szCs w:val="24"/>
        </w:rPr>
        <w:t>d</w:t>
      </w:r>
      <w:r w:rsidR="005A339C">
        <w:rPr>
          <w:rFonts w:ascii="Times New Roman" w:hAnsi="Times New Roman"/>
          <w:color w:val="auto"/>
          <w:sz w:val="24"/>
          <w:szCs w:val="24"/>
        </w:rPr>
        <w:t>oi:</w:t>
      </w:r>
      <w:r w:rsidR="005A339C" w:rsidRPr="005A339C">
        <w:rPr>
          <w:rFonts w:ascii="Times New Roman" w:hAnsi="Times New Roman"/>
          <w:color w:val="auto"/>
          <w:sz w:val="24"/>
          <w:szCs w:val="24"/>
        </w:rPr>
        <w:t>10.1016%2Fj.jagp.2015.11.007</w:t>
      </w:r>
    </w:p>
    <w:p w14:paraId="525AFA42" w14:textId="429F356A" w:rsidR="00AF6498" w:rsidRPr="00C87AC6" w:rsidRDefault="00AF6498" w:rsidP="00387757">
      <w:pPr>
        <w:pStyle w:val="BodyText"/>
        <w:ind w:left="540"/>
        <w:rPr>
          <w:rFonts w:ascii="Times New Roman" w:hAnsi="Times New Roman"/>
          <w:color w:val="auto"/>
          <w:sz w:val="24"/>
          <w:szCs w:val="24"/>
        </w:rPr>
      </w:pPr>
    </w:p>
    <w:p w14:paraId="70D107E9" w14:textId="3403F407" w:rsidR="00AF6498" w:rsidRPr="007213FE" w:rsidRDefault="00AF6498"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6</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Mota, N., Levy, B., Pachankis, J., &amp; Pietrzak, R. H. (2017). Older age associated with mental health resiliency in sexual minority US veterans. </w:t>
      </w:r>
      <w:r w:rsidRPr="00C87AC6">
        <w:rPr>
          <w:rFonts w:ascii="Times New Roman" w:hAnsi="Times New Roman"/>
          <w:i/>
          <w:color w:val="auto"/>
          <w:sz w:val="24"/>
          <w:szCs w:val="24"/>
        </w:rPr>
        <w:t>American Journal of Geriatric Psychiatry, 25 (1), 81-90.</w:t>
      </w:r>
      <w:r w:rsidR="007213FE" w:rsidRPr="007213FE">
        <w:t xml:space="preserve"> </w:t>
      </w:r>
      <w:proofErr w:type="spellStart"/>
      <w:r w:rsidR="007213FE">
        <w:rPr>
          <w:rFonts w:ascii="Times New Roman" w:hAnsi="Times New Roman"/>
          <w:color w:val="auto"/>
          <w:sz w:val="24"/>
          <w:szCs w:val="24"/>
        </w:rPr>
        <w:t>d</w:t>
      </w:r>
      <w:r w:rsidR="007213FE" w:rsidRPr="007213FE">
        <w:rPr>
          <w:rFonts w:ascii="Times New Roman" w:hAnsi="Times New Roman"/>
          <w:color w:val="auto"/>
          <w:sz w:val="24"/>
          <w:szCs w:val="24"/>
        </w:rPr>
        <w:t>oi</w:t>
      </w:r>
      <w:proofErr w:type="spellEnd"/>
      <w:r w:rsidR="007213FE" w:rsidRPr="007213FE">
        <w:rPr>
          <w:rFonts w:ascii="Times New Roman" w:hAnsi="Times New Roman"/>
          <w:color w:val="auto"/>
          <w:sz w:val="24"/>
          <w:szCs w:val="24"/>
        </w:rPr>
        <w:t>: 10.1016/j.jagp.2016.09.006</w:t>
      </w:r>
    </w:p>
    <w:p w14:paraId="1D3F6FD3" w14:textId="11D69E64" w:rsidR="00A90305" w:rsidRPr="00C87AC6" w:rsidRDefault="00A90305" w:rsidP="00387757">
      <w:pPr>
        <w:pStyle w:val="BodyText"/>
        <w:ind w:left="540"/>
        <w:rPr>
          <w:rFonts w:ascii="Times New Roman" w:hAnsi="Times New Roman"/>
          <w:color w:val="auto"/>
          <w:sz w:val="24"/>
          <w:szCs w:val="24"/>
        </w:rPr>
      </w:pPr>
    </w:p>
    <w:p w14:paraId="3D2921FF" w14:textId="78F7B1B1" w:rsidR="00A90305" w:rsidRPr="00C87AC6" w:rsidRDefault="00A90305"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7</w:t>
      </w:r>
      <w:r w:rsidRPr="00C87AC6">
        <w:rPr>
          <w:rFonts w:ascii="Times New Roman" w:hAnsi="Times New Roman"/>
          <w:color w:val="auto"/>
          <w:sz w:val="24"/>
          <w:szCs w:val="24"/>
        </w:rPr>
        <w:t>. Schulz,</w:t>
      </w:r>
      <w:r w:rsidR="00076ABB">
        <w:rPr>
          <w:rFonts w:ascii="Times New Roman" w:hAnsi="Times New Roman"/>
          <w:color w:val="auto"/>
          <w:sz w:val="24"/>
          <w:szCs w:val="24"/>
        </w:rPr>
        <w:t xml:space="preserve"> </w:t>
      </w:r>
      <w:r w:rsidRPr="00C87AC6">
        <w:rPr>
          <w:rFonts w:ascii="Times New Roman" w:hAnsi="Times New Roman"/>
          <w:color w:val="auto"/>
          <w:sz w:val="24"/>
          <w:szCs w:val="24"/>
        </w:rPr>
        <w:t xml:space="preserve">R., Savla, J., Czaja, S.,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role of compassion, suffering and intrusive thoughts in dementia caregiver depression. </w:t>
      </w:r>
      <w:r w:rsidRPr="00C87AC6">
        <w:rPr>
          <w:rFonts w:ascii="Times New Roman" w:hAnsi="Times New Roman"/>
          <w:i/>
          <w:color w:val="auto"/>
          <w:sz w:val="24"/>
          <w:szCs w:val="24"/>
        </w:rPr>
        <w:t xml:space="preserve">Aging and Mental Health, 21 (9), </w:t>
      </w:r>
      <w:r w:rsidRPr="00C87AC6">
        <w:rPr>
          <w:rFonts w:ascii="Times New Roman" w:hAnsi="Times New Roman"/>
          <w:color w:val="auto"/>
          <w:sz w:val="24"/>
          <w:szCs w:val="24"/>
        </w:rPr>
        <w:t>997-1004.</w:t>
      </w:r>
      <w:r w:rsidR="004E5AFA">
        <w:rPr>
          <w:rFonts w:ascii="Times New Roman" w:hAnsi="Times New Roman"/>
          <w:color w:val="auto"/>
          <w:sz w:val="24"/>
          <w:szCs w:val="24"/>
        </w:rPr>
        <w:t xml:space="preserve"> doi:</w:t>
      </w:r>
      <w:r w:rsidR="004E5AFA" w:rsidRPr="004E5AFA">
        <w:rPr>
          <w:rFonts w:ascii="Times New Roman" w:hAnsi="Times New Roman"/>
          <w:color w:val="auto"/>
          <w:sz w:val="24"/>
          <w:szCs w:val="24"/>
        </w:rPr>
        <w:t>10.1080%2F13607863.2016.1191057</w:t>
      </w:r>
    </w:p>
    <w:p w14:paraId="6EE6C583" w14:textId="77777777" w:rsidR="002A0E74" w:rsidRPr="00C87AC6" w:rsidRDefault="002A0E74" w:rsidP="00A90305">
      <w:pPr>
        <w:pStyle w:val="BodyText"/>
        <w:ind w:left="540"/>
        <w:rPr>
          <w:rFonts w:ascii="Times New Roman" w:hAnsi="Times New Roman"/>
          <w:color w:val="auto"/>
          <w:sz w:val="24"/>
          <w:szCs w:val="24"/>
        </w:rPr>
      </w:pPr>
    </w:p>
    <w:p w14:paraId="3B4E5D23" w14:textId="607CEB8B" w:rsidR="00562913" w:rsidRPr="00C87AC6" w:rsidRDefault="00562913"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8</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Monin, J. K., </w:t>
      </w:r>
      <w:r w:rsidRPr="00C87AC6">
        <w:rPr>
          <w:rFonts w:ascii="Times New Roman" w:hAnsi="Times New Roman"/>
          <w:color w:val="auto"/>
          <w:sz w:val="24"/>
          <w:szCs w:val="24"/>
        </w:rPr>
        <w:t>Poulin, M., Brown, S. L., &amp; Langa, K. (</w:t>
      </w:r>
      <w:r w:rsidR="00612899"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color w:val="000000"/>
          <w:sz w:val="24"/>
          <w:szCs w:val="24"/>
        </w:rPr>
        <w:t xml:space="preserve"> </w:t>
      </w:r>
      <w:r w:rsidRPr="00C87AC6">
        <w:rPr>
          <w:rFonts w:ascii="Times New Roman" w:hAnsi="Times New Roman"/>
          <w:color w:val="auto"/>
          <w:sz w:val="24"/>
          <w:szCs w:val="24"/>
        </w:rPr>
        <w:t xml:space="preserve">Brief </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 Spouses' </w:t>
      </w:r>
      <w:r w:rsidR="007C733E" w:rsidRPr="00C87AC6">
        <w:rPr>
          <w:rFonts w:ascii="Times New Roman" w:hAnsi="Times New Roman"/>
          <w:color w:val="auto"/>
          <w:sz w:val="24"/>
          <w:szCs w:val="24"/>
        </w:rPr>
        <w:t>d</w:t>
      </w:r>
      <w:r w:rsidRPr="00C87AC6">
        <w:rPr>
          <w:rFonts w:ascii="Times New Roman" w:hAnsi="Times New Roman"/>
          <w:color w:val="auto"/>
          <w:sz w:val="24"/>
          <w:szCs w:val="24"/>
        </w:rPr>
        <w:t xml:space="preserve">aily </w:t>
      </w:r>
      <w:r w:rsidR="007C733E" w:rsidRPr="00C87AC6">
        <w:rPr>
          <w:rFonts w:ascii="Times New Roman" w:hAnsi="Times New Roman"/>
          <w:color w:val="auto"/>
          <w:sz w:val="24"/>
          <w:szCs w:val="24"/>
        </w:rPr>
        <w:t>f</w:t>
      </w:r>
      <w:r w:rsidRPr="00C87AC6">
        <w:rPr>
          <w:rFonts w:ascii="Times New Roman" w:hAnsi="Times New Roman"/>
          <w:color w:val="auto"/>
          <w:sz w:val="24"/>
          <w:szCs w:val="24"/>
        </w:rPr>
        <w:t xml:space="preserve">eelings of </w:t>
      </w:r>
      <w:r w:rsidR="007C733E" w:rsidRPr="00C87AC6">
        <w:rPr>
          <w:rFonts w:ascii="Times New Roman" w:hAnsi="Times New Roman"/>
          <w:color w:val="auto"/>
          <w:sz w:val="24"/>
          <w:szCs w:val="24"/>
        </w:rPr>
        <w:t>a</w:t>
      </w:r>
      <w:r w:rsidRPr="00C87AC6">
        <w:rPr>
          <w:rFonts w:ascii="Times New Roman" w:hAnsi="Times New Roman"/>
          <w:color w:val="auto"/>
          <w:sz w:val="24"/>
          <w:szCs w:val="24"/>
        </w:rPr>
        <w:t xml:space="preserve">ppreciation and </w:t>
      </w:r>
      <w:r w:rsidR="007C733E" w:rsidRPr="00C87AC6">
        <w:rPr>
          <w:rFonts w:ascii="Times New Roman" w:hAnsi="Times New Roman"/>
          <w:color w:val="auto"/>
          <w:sz w:val="24"/>
          <w:szCs w:val="24"/>
        </w:rPr>
        <w:t>s</w:t>
      </w:r>
      <w:r w:rsidRPr="00C87AC6">
        <w:rPr>
          <w:rFonts w:ascii="Times New Roman" w:hAnsi="Times New Roman"/>
          <w:color w:val="auto"/>
          <w:sz w:val="24"/>
          <w:szCs w:val="24"/>
        </w:rPr>
        <w:t>elf-</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eported </w:t>
      </w:r>
      <w:r w:rsidR="007C733E" w:rsidRPr="00C87AC6">
        <w:rPr>
          <w:rFonts w:ascii="Times New Roman" w:hAnsi="Times New Roman"/>
          <w:color w:val="auto"/>
          <w:sz w:val="24"/>
          <w:szCs w:val="24"/>
        </w:rPr>
        <w:t>w</w:t>
      </w:r>
      <w:r w:rsidRPr="00C87AC6">
        <w:rPr>
          <w:rFonts w:ascii="Times New Roman" w:hAnsi="Times New Roman"/>
          <w:color w:val="auto"/>
          <w:sz w:val="24"/>
          <w:szCs w:val="24"/>
        </w:rPr>
        <w:t>ell-</w:t>
      </w:r>
      <w:r w:rsidR="007C733E" w:rsidRPr="00C87AC6">
        <w:rPr>
          <w:rFonts w:ascii="Times New Roman" w:hAnsi="Times New Roman"/>
          <w:color w:val="auto"/>
          <w:sz w:val="24"/>
          <w:szCs w:val="24"/>
        </w:rPr>
        <w:t>b</w:t>
      </w:r>
      <w:r w:rsidRPr="00C87AC6">
        <w:rPr>
          <w:rFonts w:ascii="Times New Roman" w:hAnsi="Times New Roman"/>
          <w:color w:val="auto"/>
          <w:sz w:val="24"/>
          <w:szCs w:val="24"/>
        </w:rPr>
        <w:t xml:space="preserve">eing. </w:t>
      </w:r>
      <w:r w:rsidRPr="00C87AC6">
        <w:rPr>
          <w:rFonts w:ascii="Times New Roman" w:hAnsi="Times New Roman"/>
          <w:i/>
          <w:color w:val="auto"/>
          <w:sz w:val="24"/>
          <w:szCs w:val="24"/>
        </w:rPr>
        <w:t xml:space="preserve">Health Psychology, 36 (2), </w:t>
      </w:r>
      <w:r w:rsidRPr="00C87AC6">
        <w:rPr>
          <w:rFonts w:ascii="Times New Roman" w:hAnsi="Times New Roman"/>
          <w:color w:val="auto"/>
          <w:sz w:val="24"/>
          <w:szCs w:val="24"/>
        </w:rPr>
        <w:t>1135-1139.</w:t>
      </w:r>
      <w:r w:rsidR="001C04D8">
        <w:rPr>
          <w:rFonts w:ascii="Times New Roman" w:hAnsi="Times New Roman"/>
          <w:color w:val="auto"/>
          <w:sz w:val="24"/>
          <w:szCs w:val="24"/>
        </w:rPr>
        <w:t xml:space="preserve"> doi:</w:t>
      </w:r>
      <w:r w:rsidR="001C04D8" w:rsidRPr="001C04D8">
        <w:rPr>
          <w:rFonts w:ascii="Times New Roman" w:hAnsi="Times New Roman"/>
          <w:color w:val="auto"/>
          <w:sz w:val="24"/>
          <w:szCs w:val="24"/>
        </w:rPr>
        <w:t>10.1037/hea0000527</w:t>
      </w:r>
    </w:p>
    <w:p w14:paraId="2A808304" w14:textId="7C8FE8CD" w:rsidR="00612899" w:rsidRPr="00C87AC6" w:rsidRDefault="00612899" w:rsidP="00562913">
      <w:pPr>
        <w:pStyle w:val="BodyText"/>
        <w:ind w:left="540"/>
        <w:rPr>
          <w:rFonts w:ascii="Times New Roman" w:hAnsi="Times New Roman"/>
          <w:color w:val="auto"/>
          <w:sz w:val="24"/>
          <w:szCs w:val="24"/>
        </w:rPr>
      </w:pPr>
    </w:p>
    <w:p w14:paraId="611EAE01" w14:textId="12F30620" w:rsidR="00612899" w:rsidRPr="00C87AC6" w:rsidRDefault="00B43B2F" w:rsidP="00696BDF">
      <w:pPr>
        <w:pStyle w:val="BodyText"/>
        <w:rPr>
          <w:rFonts w:ascii="Times New Roman" w:hAnsi="Times New Roman"/>
          <w:color w:val="auto"/>
          <w:sz w:val="24"/>
          <w:szCs w:val="24"/>
        </w:rPr>
      </w:pPr>
      <w:r w:rsidRPr="00C87AC6">
        <w:rPr>
          <w:rFonts w:ascii="Times New Roman" w:hAnsi="Times New Roman"/>
          <w:color w:val="auto"/>
          <w:sz w:val="24"/>
          <w:szCs w:val="24"/>
        </w:rPr>
        <w:t>29</w:t>
      </w:r>
      <w:r w:rsidR="00612899" w:rsidRPr="00C87AC6">
        <w:rPr>
          <w:rFonts w:ascii="Times New Roman" w:hAnsi="Times New Roman"/>
          <w:color w:val="auto"/>
          <w:sz w:val="24"/>
          <w:szCs w:val="24"/>
        </w:rPr>
        <w:t xml:space="preserve">. Kellner, S., Gutierrez, J., Morgan., S., Cosentino, S. C., Huey, E., Louis, E. D., &amp; </w:t>
      </w:r>
      <w:r w:rsidR="00612899" w:rsidRPr="00C87AC6">
        <w:rPr>
          <w:rFonts w:ascii="Times New Roman" w:hAnsi="Times New Roman"/>
          <w:b/>
          <w:color w:val="auto"/>
          <w:sz w:val="24"/>
          <w:szCs w:val="24"/>
        </w:rPr>
        <w:t>Monin, J. K.</w:t>
      </w:r>
      <w:r w:rsidR="00612899" w:rsidRPr="00C87AC6">
        <w:rPr>
          <w:rFonts w:ascii="Times New Roman" w:hAnsi="Times New Roman"/>
          <w:color w:val="auto"/>
          <w:sz w:val="24"/>
          <w:szCs w:val="24"/>
        </w:rPr>
        <w:t xml:space="preserve"> (2017). Perceived </w:t>
      </w:r>
      <w:r w:rsidR="00AF6410" w:rsidRPr="00C87AC6">
        <w:rPr>
          <w:rFonts w:ascii="Times New Roman" w:hAnsi="Times New Roman"/>
          <w:color w:val="auto"/>
          <w:sz w:val="24"/>
          <w:szCs w:val="24"/>
        </w:rPr>
        <w:t>e</w:t>
      </w:r>
      <w:r w:rsidR="00612899" w:rsidRPr="00C87AC6">
        <w:rPr>
          <w:rFonts w:ascii="Times New Roman" w:hAnsi="Times New Roman"/>
          <w:color w:val="auto"/>
          <w:sz w:val="24"/>
          <w:szCs w:val="24"/>
        </w:rPr>
        <w:t xml:space="preserve">mbarrassment and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 </w:t>
      </w:r>
      <w:r w:rsidR="00AF6410" w:rsidRPr="00C87AC6">
        <w:rPr>
          <w:rFonts w:ascii="Times New Roman" w:hAnsi="Times New Roman"/>
          <w:color w:val="auto"/>
          <w:sz w:val="24"/>
          <w:szCs w:val="24"/>
        </w:rPr>
        <w:t>b</w:t>
      </w:r>
      <w:r w:rsidR="00612899" w:rsidRPr="00C87AC6">
        <w:rPr>
          <w:rFonts w:ascii="Times New Roman" w:hAnsi="Times New Roman"/>
          <w:color w:val="auto"/>
          <w:sz w:val="24"/>
          <w:szCs w:val="24"/>
        </w:rPr>
        <w:t xml:space="preserve">urden in Essential Tremor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aregivers. </w:t>
      </w:r>
      <w:r w:rsidR="00612899" w:rsidRPr="00C87AC6">
        <w:rPr>
          <w:rFonts w:ascii="Times New Roman" w:hAnsi="Times New Roman"/>
          <w:i/>
          <w:color w:val="auto"/>
          <w:sz w:val="24"/>
          <w:szCs w:val="24"/>
        </w:rPr>
        <w:t xml:space="preserve">Journal of Neurological Sciences, 383, </w:t>
      </w:r>
      <w:r w:rsidR="00612899" w:rsidRPr="00C87AC6">
        <w:rPr>
          <w:rFonts w:ascii="Times New Roman" w:hAnsi="Times New Roman"/>
          <w:color w:val="auto"/>
          <w:sz w:val="24"/>
          <w:szCs w:val="24"/>
        </w:rPr>
        <w:t>205-210.</w:t>
      </w:r>
      <w:r w:rsidR="00132A42">
        <w:rPr>
          <w:rFonts w:ascii="Times New Roman" w:hAnsi="Times New Roman"/>
          <w:color w:val="auto"/>
          <w:sz w:val="24"/>
          <w:szCs w:val="24"/>
        </w:rPr>
        <w:t xml:space="preserve"> </w:t>
      </w:r>
      <w:proofErr w:type="gramStart"/>
      <w:r w:rsidR="00132A42">
        <w:rPr>
          <w:rFonts w:ascii="Times New Roman" w:hAnsi="Times New Roman"/>
          <w:color w:val="auto"/>
          <w:sz w:val="24"/>
          <w:szCs w:val="24"/>
        </w:rPr>
        <w:t>doi:</w:t>
      </w:r>
      <w:r w:rsidR="00132A42" w:rsidRPr="00132A42">
        <w:rPr>
          <w:rFonts w:ascii="Times New Roman" w:hAnsi="Times New Roman"/>
          <w:color w:val="auto"/>
          <w:sz w:val="24"/>
          <w:szCs w:val="24"/>
        </w:rPr>
        <w:t>10.1016%2Fj.jns</w:t>
      </w:r>
      <w:proofErr w:type="gramEnd"/>
      <w:r w:rsidR="00132A42" w:rsidRPr="00132A42">
        <w:rPr>
          <w:rFonts w:ascii="Times New Roman" w:hAnsi="Times New Roman"/>
          <w:color w:val="auto"/>
          <w:sz w:val="24"/>
          <w:szCs w:val="24"/>
        </w:rPr>
        <w:t>.2017.11.020</w:t>
      </w:r>
    </w:p>
    <w:p w14:paraId="73692496" w14:textId="00CF57E2" w:rsidR="009D45C7" w:rsidRPr="00C87AC6" w:rsidRDefault="009D45C7" w:rsidP="00612899">
      <w:pPr>
        <w:pStyle w:val="BodyText"/>
        <w:ind w:left="540"/>
        <w:rPr>
          <w:rFonts w:ascii="Times New Roman" w:hAnsi="Times New Roman"/>
          <w:color w:val="auto"/>
          <w:sz w:val="24"/>
          <w:szCs w:val="24"/>
        </w:rPr>
      </w:pPr>
    </w:p>
    <w:p w14:paraId="616C3D0B" w14:textId="46B33323" w:rsidR="009D45C7" w:rsidRPr="00C87AC6" w:rsidRDefault="009D45C7"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0</w:t>
      </w:r>
      <w:r w:rsidRPr="00C87AC6">
        <w:rPr>
          <w:rFonts w:ascii="Times New Roman" w:hAnsi="Times New Roman"/>
          <w:color w:val="auto"/>
          <w:sz w:val="24"/>
          <w:szCs w:val="24"/>
        </w:rPr>
        <w:t xml:space="preserve">. Morgan, S., Kellner, S., Gutierrez, J., Collins, K., Rohl, B., Migliore, F., Cosentino, S., Huey, E., Louis, E. D.,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w:t>
      </w:r>
      <w:r w:rsidR="00AF6410" w:rsidRPr="00C87AC6">
        <w:rPr>
          <w:rFonts w:ascii="Times New Roman" w:hAnsi="Times New Roman"/>
          <w:color w:val="auto"/>
          <w:sz w:val="24"/>
          <w:szCs w:val="24"/>
        </w:rPr>
        <w:t>e</w:t>
      </w:r>
      <w:r w:rsidRPr="00C87AC6">
        <w:rPr>
          <w:rFonts w:ascii="Times New Roman" w:hAnsi="Times New Roman"/>
          <w:color w:val="auto"/>
          <w:sz w:val="24"/>
          <w:szCs w:val="24"/>
        </w:rPr>
        <w:t xml:space="preserve">xperience of Essential Tremor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aregivers: Burden and </w:t>
      </w:r>
      <w:r w:rsidR="00AF6410" w:rsidRPr="00C87AC6">
        <w:rPr>
          <w:rFonts w:ascii="Times New Roman" w:hAnsi="Times New Roman"/>
          <w:color w:val="auto"/>
          <w:sz w:val="24"/>
          <w:szCs w:val="24"/>
        </w:rPr>
        <w:t>i</w:t>
      </w:r>
      <w:r w:rsidRPr="00C87AC6">
        <w:rPr>
          <w:rFonts w:ascii="Times New Roman" w:hAnsi="Times New Roman"/>
          <w:color w:val="auto"/>
          <w:sz w:val="24"/>
          <w:szCs w:val="24"/>
        </w:rPr>
        <w:t xml:space="preserve">ts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orrelates. </w:t>
      </w:r>
      <w:r w:rsidRPr="00C87AC6">
        <w:rPr>
          <w:rFonts w:ascii="Times New Roman" w:hAnsi="Times New Roman"/>
          <w:i/>
          <w:color w:val="auto"/>
          <w:sz w:val="24"/>
          <w:szCs w:val="24"/>
        </w:rPr>
        <w:t>Frontiers in Neurology, section Movement Disorders</w:t>
      </w:r>
      <w:r w:rsidR="00413399" w:rsidRPr="00C87AC6">
        <w:rPr>
          <w:rFonts w:ascii="Times New Roman" w:hAnsi="Times New Roman"/>
          <w:i/>
          <w:color w:val="auto"/>
          <w:sz w:val="24"/>
          <w:szCs w:val="24"/>
        </w:rPr>
        <w:t>, 8, 396.</w:t>
      </w:r>
      <w:r w:rsidR="00413399" w:rsidRPr="00C87AC6">
        <w:rPr>
          <w:rFonts w:ascii="Times New Roman" w:hAnsi="Times New Roman"/>
          <w:sz w:val="24"/>
          <w:szCs w:val="24"/>
        </w:rPr>
        <w:t xml:space="preserve"> </w:t>
      </w:r>
      <w:r w:rsidR="003320F8">
        <w:rPr>
          <w:rFonts w:ascii="Times New Roman" w:hAnsi="Times New Roman"/>
          <w:color w:val="auto"/>
          <w:sz w:val="24"/>
          <w:szCs w:val="24"/>
        </w:rPr>
        <w:t>d</w:t>
      </w:r>
      <w:r w:rsidR="003320F8" w:rsidRPr="003320F8">
        <w:rPr>
          <w:rFonts w:ascii="Times New Roman" w:hAnsi="Times New Roman"/>
          <w:color w:val="auto"/>
          <w:sz w:val="24"/>
          <w:szCs w:val="24"/>
        </w:rPr>
        <w:t>oi:10.3389%2Ffneur.2017.00396</w:t>
      </w:r>
    </w:p>
    <w:p w14:paraId="002C8C41" w14:textId="672B0CBF" w:rsidR="00987FC5" w:rsidRPr="00C87AC6" w:rsidRDefault="00987FC5" w:rsidP="009D45C7">
      <w:pPr>
        <w:pStyle w:val="BodyText"/>
        <w:ind w:left="540"/>
        <w:rPr>
          <w:rFonts w:ascii="Times New Roman" w:hAnsi="Times New Roman"/>
          <w:i/>
          <w:color w:val="auto"/>
          <w:sz w:val="24"/>
          <w:szCs w:val="24"/>
        </w:rPr>
      </w:pPr>
    </w:p>
    <w:p w14:paraId="5AF7080B" w14:textId="2C8E557D" w:rsidR="00987FC5" w:rsidRPr="004C1E52" w:rsidRDefault="00987FC5"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1</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Levy, B., Doyle, M., Schulz, R., &amp; Kershaw, T. (2017). The impact of both spousal caregivers’ and care recipients’ health on relationship satisfaction in the Caregiver Health Effects Study. </w:t>
      </w:r>
      <w:r w:rsidRPr="00C87AC6">
        <w:rPr>
          <w:rFonts w:ascii="Times New Roman" w:hAnsi="Times New Roman"/>
          <w:i/>
          <w:color w:val="auto"/>
          <w:sz w:val="24"/>
          <w:szCs w:val="24"/>
        </w:rPr>
        <w:t>Journal of Health Psychology</w:t>
      </w:r>
      <w:r w:rsidR="004C1E52">
        <w:rPr>
          <w:rFonts w:ascii="Times New Roman" w:hAnsi="Times New Roman"/>
          <w:i/>
          <w:color w:val="auto"/>
          <w:sz w:val="24"/>
          <w:szCs w:val="24"/>
        </w:rPr>
        <w:t xml:space="preserve">, 24 (12), </w:t>
      </w:r>
      <w:r w:rsidR="004C1E52" w:rsidRPr="004C1E52">
        <w:rPr>
          <w:rFonts w:ascii="Times New Roman" w:hAnsi="Times New Roman"/>
          <w:iCs/>
          <w:color w:val="auto"/>
          <w:sz w:val="24"/>
          <w:szCs w:val="24"/>
        </w:rPr>
        <w:t>1744-55.</w:t>
      </w:r>
      <w:r w:rsidR="000F0947">
        <w:rPr>
          <w:rFonts w:ascii="Times New Roman" w:hAnsi="Times New Roman"/>
          <w:iCs/>
          <w:color w:val="auto"/>
          <w:sz w:val="24"/>
          <w:szCs w:val="24"/>
        </w:rPr>
        <w:t xml:space="preserve"> doi:</w:t>
      </w:r>
      <w:r w:rsidR="000F0947" w:rsidRPr="000F0947">
        <w:rPr>
          <w:rFonts w:ascii="Times New Roman" w:hAnsi="Times New Roman"/>
          <w:iCs/>
          <w:color w:val="auto"/>
          <w:sz w:val="24"/>
          <w:szCs w:val="24"/>
        </w:rPr>
        <w:t>10.1177%2F1359105317699682</w:t>
      </w:r>
    </w:p>
    <w:p w14:paraId="7994EEFF" w14:textId="33A671EE" w:rsidR="00987FC5" w:rsidRPr="00C87AC6" w:rsidRDefault="00987FC5" w:rsidP="009D45C7">
      <w:pPr>
        <w:pStyle w:val="BodyText"/>
        <w:ind w:left="540"/>
        <w:rPr>
          <w:rFonts w:ascii="Times New Roman" w:hAnsi="Times New Roman"/>
          <w:i/>
          <w:color w:val="auto"/>
          <w:sz w:val="24"/>
          <w:szCs w:val="24"/>
        </w:rPr>
      </w:pPr>
    </w:p>
    <w:p w14:paraId="657E0424" w14:textId="76C06930" w:rsidR="0025358A" w:rsidRPr="00C87AC6" w:rsidRDefault="0025358A" w:rsidP="00696BDF">
      <w:pPr>
        <w:pStyle w:val="BodyText"/>
        <w:rPr>
          <w:rFonts w:ascii="Times New Roman" w:hAnsi="Times New Roman"/>
          <w:i/>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2</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Xu, A.*, Mitchell, H.</w:t>
      </w:r>
      <w:r w:rsidR="00E11057" w:rsidRPr="00C87AC6">
        <w:rPr>
          <w:rFonts w:ascii="Times New Roman" w:hAnsi="Times New Roman"/>
          <w:color w:val="auto"/>
          <w:sz w:val="24"/>
          <w:szCs w:val="24"/>
        </w:rPr>
        <w:t>*</w:t>
      </w:r>
      <w:r w:rsidRPr="00C87AC6">
        <w:rPr>
          <w:rFonts w:ascii="Times New Roman" w:hAnsi="Times New Roman"/>
          <w:color w:val="auto"/>
          <w:sz w:val="24"/>
          <w:szCs w:val="24"/>
        </w:rPr>
        <w:t>, Buurman, F., &amp; Riffin, C.</w:t>
      </w:r>
      <w:r w:rsidR="007A5F08">
        <w:rPr>
          <w:rFonts w:ascii="Times New Roman" w:hAnsi="Times New Roman"/>
          <w:color w:val="auto"/>
          <w:sz w:val="24"/>
          <w:szCs w:val="24"/>
        </w:rPr>
        <w:t>*</w:t>
      </w:r>
      <w:r w:rsidRPr="00C87AC6">
        <w:rPr>
          <w:rFonts w:ascii="Times New Roman" w:hAnsi="Times New Roman"/>
          <w:color w:val="auto"/>
          <w:sz w:val="24"/>
          <w:szCs w:val="24"/>
        </w:rPr>
        <w:t xml:space="preserve"> (2017). Recalling support provision decreases distress and anger in response to partner suffering. </w:t>
      </w:r>
      <w:r w:rsidRPr="00C87AC6">
        <w:rPr>
          <w:rFonts w:ascii="Times New Roman" w:hAnsi="Times New Roman"/>
          <w:i/>
          <w:color w:val="auto"/>
          <w:sz w:val="24"/>
          <w:szCs w:val="24"/>
        </w:rPr>
        <w:t>Aging and Mental Health</w:t>
      </w:r>
      <w:r w:rsidR="0006770D" w:rsidRPr="00C87AC6">
        <w:rPr>
          <w:rFonts w:ascii="Times New Roman" w:hAnsi="Times New Roman"/>
          <w:i/>
          <w:color w:val="auto"/>
          <w:sz w:val="24"/>
          <w:szCs w:val="24"/>
        </w:rPr>
        <w:t xml:space="preserve">, 22(5), </w:t>
      </w:r>
      <w:r w:rsidR="0006770D" w:rsidRPr="00C87AC6">
        <w:rPr>
          <w:rFonts w:ascii="Times New Roman" w:hAnsi="Times New Roman"/>
          <w:color w:val="auto"/>
          <w:sz w:val="24"/>
          <w:szCs w:val="24"/>
        </w:rPr>
        <w:t>587-594.</w:t>
      </w:r>
      <w:r w:rsidR="001E1D95">
        <w:rPr>
          <w:rFonts w:ascii="Times New Roman" w:hAnsi="Times New Roman"/>
          <w:color w:val="auto"/>
          <w:sz w:val="24"/>
          <w:szCs w:val="24"/>
        </w:rPr>
        <w:t xml:space="preserve"> doi:</w:t>
      </w:r>
      <w:r w:rsidR="001E1D95" w:rsidRPr="001E1D95">
        <w:rPr>
          <w:rFonts w:ascii="Times New Roman" w:hAnsi="Times New Roman"/>
          <w:color w:val="auto"/>
          <w:sz w:val="24"/>
          <w:szCs w:val="24"/>
        </w:rPr>
        <w:t>10.1080%2F13607863.2017.1286452</w:t>
      </w:r>
    </w:p>
    <w:p w14:paraId="136D7A86" w14:textId="77777777" w:rsidR="00987FC5" w:rsidRPr="00C87AC6" w:rsidRDefault="00987FC5" w:rsidP="009D45C7">
      <w:pPr>
        <w:pStyle w:val="BodyText"/>
        <w:ind w:left="540"/>
        <w:rPr>
          <w:rFonts w:ascii="Times New Roman" w:hAnsi="Times New Roman"/>
          <w:i/>
          <w:color w:val="auto"/>
          <w:sz w:val="24"/>
          <w:szCs w:val="24"/>
        </w:rPr>
      </w:pPr>
    </w:p>
    <w:p w14:paraId="559A7747" w14:textId="57ABC33B" w:rsidR="003C51B6" w:rsidRPr="00B45710" w:rsidRDefault="003C51B6"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3</w:t>
      </w:r>
      <w:r w:rsidRPr="00C87AC6">
        <w:rPr>
          <w:rFonts w:ascii="Times New Roman" w:hAnsi="Times New Roman"/>
          <w:color w:val="auto"/>
          <w:sz w:val="24"/>
          <w:szCs w:val="24"/>
        </w:rPr>
        <w:t xml:space="preserve">.  Andersson, M. A.,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sz w:val="24"/>
          <w:szCs w:val="24"/>
        </w:rPr>
        <w:t xml:space="preserve"> </w:t>
      </w:r>
      <w:r w:rsidRPr="00C87AC6">
        <w:rPr>
          <w:rFonts w:ascii="Times New Roman" w:hAnsi="Times New Roman"/>
          <w:color w:val="auto"/>
          <w:sz w:val="24"/>
          <w:szCs w:val="24"/>
        </w:rPr>
        <w:t xml:space="preserve">Informal care networks in the context of multimorbidity: Size, composition, and associations with recipient psychological well-being. </w:t>
      </w:r>
      <w:r w:rsidRPr="00C87AC6">
        <w:rPr>
          <w:rFonts w:ascii="Times New Roman" w:hAnsi="Times New Roman"/>
          <w:i/>
          <w:color w:val="auto"/>
          <w:sz w:val="24"/>
          <w:szCs w:val="24"/>
        </w:rPr>
        <w:t>Journal of Aging and Health</w:t>
      </w:r>
      <w:r w:rsidR="00EC0C98" w:rsidRPr="00C87AC6">
        <w:rPr>
          <w:rFonts w:ascii="Times New Roman" w:hAnsi="Times New Roman"/>
          <w:i/>
          <w:color w:val="auto"/>
          <w:sz w:val="24"/>
          <w:szCs w:val="24"/>
        </w:rPr>
        <w:t>, 30 (4), 641-664</w:t>
      </w:r>
      <w:r w:rsidR="008E2F86">
        <w:rPr>
          <w:rFonts w:ascii="Times New Roman" w:hAnsi="Times New Roman"/>
          <w:i/>
          <w:color w:val="auto"/>
          <w:sz w:val="24"/>
          <w:szCs w:val="24"/>
        </w:rPr>
        <w:t>.</w:t>
      </w:r>
      <w:r w:rsidR="00B45710">
        <w:rPr>
          <w:rFonts w:ascii="Times New Roman" w:hAnsi="Times New Roman"/>
          <w:i/>
          <w:color w:val="auto"/>
          <w:sz w:val="24"/>
          <w:szCs w:val="24"/>
        </w:rPr>
        <w:t xml:space="preserve"> </w:t>
      </w:r>
      <w:r w:rsidR="00B45710">
        <w:rPr>
          <w:rFonts w:ascii="Times New Roman" w:hAnsi="Times New Roman"/>
          <w:iCs/>
          <w:color w:val="auto"/>
          <w:sz w:val="24"/>
          <w:szCs w:val="24"/>
        </w:rPr>
        <w:t>doi:</w:t>
      </w:r>
      <w:r w:rsidR="00B45710" w:rsidRPr="00B45710">
        <w:rPr>
          <w:rFonts w:ascii="Times New Roman" w:hAnsi="Times New Roman"/>
          <w:iCs/>
          <w:color w:val="auto"/>
          <w:sz w:val="24"/>
          <w:szCs w:val="24"/>
        </w:rPr>
        <w:t>10.1177/0898264316687623</w:t>
      </w:r>
    </w:p>
    <w:p w14:paraId="21DEC034" w14:textId="77777777" w:rsidR="003C51B6" w:rsidRPr="00C87AC6" w:rsidRDefault="003C51B6" w:rsidP="003C51B6">
      <w:pPr>
        <w:pStyle w:val="BodyText"/>
        <w:ind w:left="540"/>
        <w:rPr>
          <w:rFonts w:ascii="Times New Roman" w:hAnsi="Times New Roman"/>
          <w:color w:val="auto"/>
          <w:sz w:val="24"/>
          <w:szCs w:val="24"/>
        </w:rPr>
      </w:pPr>
    </w:p>
    <w:p w14:paraId="12670B66" w14:textId="6663B9F8" w:rsidR="003C51B6" w:rsidRPr="00C87AC6" w:rsidRDefault="003C51B6"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A874F6" w:rsidRPr="00C87AC6">
        <w:rPr>
          <w:rFonts w:ascii="Times New Roman" w:hAnsi="Times New Roman"/>
          <w:color w:val="auto"/>
          <w:sz w:val="24"/>
          <w:szCs w:val="24"/>
        </w:rPr>
        <w:t>4</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Gutierrez, J., Kellner, S., Morgan, S., Collins, K., Rohl, B., Migliore, F., Cosentino, S. C., Huey, E., &amp; Louis, E. D.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 xml:space="preserve">). </w:t>
      </w:r>
      <w:r w:rsidR="00207438" w:rsidRPr="00C87AC6">
        <w:rPr>
          <w:rFonts w:ascii="Times New Roman" w:hAnsi="Times New Roman"/>
          <w:color w:val="auto"/>
          <w:sz w:val="24"/>
          <w:szCs w:val="24"/>
        </w:rPr>
        <w:t>Psychological s</w:t>
      </w:r>
      <w:r w:rsidRPr="00C87AC6">
        <w:rPr>
          <w:rFonts w:ascii="Times New Roman" w:hAnsi="Times New Roman"/>
          <w:color w:val="auto"/>
          <w:sz w:val="24"/>
          <w:szCs w:val="24"/>
        </w:rPr>
        <w:t>u</w:t>
      </w:r>
      <w:r w:rsidR="00207438" w:rsidRPr="00C87AC6">
        <w:rPr>
          <w:rFonts w:ascii="Times New Roman" w:hAnsi="Times New Roman"/>
          <w:color w:val="auto"/>
          <w:sz w:val="24"/>
          <w:szCs w:val="24"/>
        </w:rPr>
        <w:t>ffering in Essential Tremor: A study of patients and those w</w:t>
      </w:r>
      <w:r w:rsidRPr="00C87AC6">
        <w:rPr>
          <w:rFonts w:ascii="Times New Roman" w:hAnsi="Times New Roman"/>
          <w:color w:val="auto"/>
          <w:sz w:val="24"/>
          <w:szCs w:val="24"/>
        </w:rPr>
        <w:t xml:space="preserve">ho are </w:t>
      </w:r>
      <w:r w:rsidR="00207438" w:rsidRPr="00C87AC6">
        <w:rPr>
          <w:rFonts w:ascii="Times New Roman" w:hAnsi="Times New Roman"/>
          <w:color w:val="auto"/>
          <w:sz w:val="24"/>
          <w:szCs w:val="24"/>
        </w:rPr>
        <w:t>close to t</w:t>
      </w:r>
      <w:r w:rsidRPr="00C87AC6">
        <w:rPr>
          <w:rFonts w:ascii="Times New Roman" w:hAnsi="Times New Roman"/>
          <w:color w:val="auto"/>
          <w:sz w:val="24"/>
          <w:szCs w:val="24"/>
        </w:rPr>
        <w:t xml:space="preserve">hem. </w:t>
      </w:r>
      <w:r w:rsidRPr="00C87AC6">
        <w:rPr>
          <w:rFonts w:ascii="Times New Roman" w:hAnsi="Times New Roman"/>
          <w:i/>
          <w:color w:val="auto"/>
          <w:sz w:val="24"/>
          <w:szCs w:val="24"/>
        </w:rPr>
        <w:t>Tremor and Other Hyperkinetic Movements</w:t>
      </w:r>
      <w:r w:rsidR="003772D0">
        <w:rPr>
          <w:rFonts w:ascii="Times New Roman" w:hAnsi="Times New Roman"/>
          <w:i/>
          <w:color w:val="auto"/>
          <w:sz w:val="24"/>
          <w:szCs w:val="24"/>
        </w:rPr>
        <w:t>. 7: 526.</w:t>
      </w:r>
      <w:r w:rsidR="0042545D">
        <w:rPr>
          <w:rFonts w:ascii="Times New Roman" w:hAnsi="Times New Roman"/>
          <w:i/>
          <w:color w:val="auto"/>
          <w:sz w:val="24"/>
          <w:szCs w:val="24"/>
        </w:rPr>
        <w:t xml:space="preserve"> </w:t>
      </w:r>
      <w:proofErr w:type="spellStart"/>
      <w:r w:rsidR="0042545D">
        <w:rPr>
          <w:rFonts w:ascii="Times New Roman" w:hAnsi="Times New Roman"/>
          <w:iCs/>
          <w:color w:val="auto"/>
          <w:sz w:val="24"/>
          <w:szCs w:val="24"/>
        </w:rPr>
        <w:t>doi</w:t>
      </w:r>
      <w:proofErr w:type="spellEnd"/>
      <w:r w:rsidR="0042545D">
        <w:rPr>
          <w:rFonts w:ascii="Times New Roman" w:hAnsi="Times New Roman"/>
          <w:iCs/>
          <w:color w:val="auto"/>
          <w:sz w:val="24"/>
          <w:szCs w:val="24"/>
        </w:rPr>
        <w:t>:</w:t>
      </w:r>
      <w:r w:rsidR="003772D0">
        <w:rPr>
          <w:rFonts w:ascii="Times New Roman" w:hAnsi="Times New Roman"/>
          <w:i/>
          <w:color w:val="auto"/>
          <w:sz w:val="24"/>
          <w:szCs w:val="24"/>
        </w:rPr>
        <w:t xml:space="preserve"> </w:t>
      </w:r>
      <w:r w:rsidR="0042545D" w:rsidRPr="0042545D">
        <w:rPr>
          <w:rFonts w:ascii="Times New Roman" w:hAnsi="Times New Roman"/>
          <w:iCs/>
          <w:color w:val="auto"/>
          <w:sz w:val="24"/>
          <w:szCs w:val="24"/>
        </w:rPr>
        <w:t>https://doi.org/10.7916%2FD8Q53WF0</w:t>
      </w:r>
    </w:p>
    <w:p w14:paraId="4BA880D3" w14:textId="471A757D" w:rsidR="008853CC" w:rsidRPr="00C87AC6" w:rsidRDefault="008853CC" w:rsidP="003C51B6">
      <w:pPr>
        <w:pStyle w:val="BodyText"/>
        <w:ind w:left="540"/>
        <w:rPr>
          <w:rFonts w:ascii="Times New Roman" w:hAnsi="Times New Roman"/>
          <w:i/>
          <w:color w:val="auto"/>
          <w:sz w:val="24"/>
          <w:szCs w:val="24"/>
        </w:rPr>
      </w:pPr>
    </w:p>
    <w:p w14:paraId="3F4899A7" w14:textId="0C3194DE" w:rsidR="006F4A1E" w:rsidRDefault="00A874F6" w:rsidP="00696BDF">
      <w:pPr>
        <w:pStyle w:val="BodyText"/>
        <w:rPr>
          <w:rFonts w:ascii="Times New Roman" w:hAnsi="Times New Roman"/>
          <w:color w:val="auto"/>
          <w:sz w:val="24"/>
          <w:szCs w:val="24"/>
        </w:rPr>
      </w:pPr>
      <w:r w:rsidRPr="00C87AC6">
        <w:rPr>
          <w:rFonts w:ascii="Times New Roman" w:hAnsi="Times New Roman"/>
          <w:color w:val="auto"/>
          <w:sz w:val="24"/>
          <w:szCs w:val="24"/>
        </w:rPr>
        <w:t>35</w:t>
      </w:r>
      <w:r w:rsidR="008853CC" w:rsidRPr="00C87AC6">
        <w:rPr>
          <w:rFonts w:ascii="Times New Roman" w:hAnsi="Times New Roman"/>
          <w:color w:val="auto"/>
          <w:sz w:val="24"/>
          <w:szCs w:val="24"/>
        </w:rPr>
        <w:t xml:space="preserve">. </w:t>
      </w:r>
      <w:bookmarkStart w:id="23" w:name="_Hlk15652794"/>
      <w:proofErr w:type="spellStart"/>
      <w:r w:rsidR="008853CC" w:rsidRPr="00C87AC6">
        <w:rPr>
          <w:rFonts w:ascii="Times New Roman" w:hAnsi="Times New Roman"/>
          <w:color w:val="auto"/>
          <w:sz w:val="24"/>
          <w:szCs w:val="24"/>
        </w:rPr>
        <w:t>Kurkurina</w:t>
      </w:r>
      <w:proofErr w:type="spellEnd"/>
      <w:r w:rsidR="008853CC" w:rsidRPr="00C87AC6">
        <w:rPr>
          <w:rFonts w:ascii="Times New Roman" w:hAnsi="Times New Roman"/>
          <w:color w:val="auto"/>
          <w:sz w:val="24"/>
          <w:szCs w:val="24"/>
        </w:rPr>
        <w:t xml:space="preserve">, E.*, Lama, S.*, Lange, B., Burk-Leaver, E., </w:t>
      </w:r>
      <w:r w:rsidR="008853CC" w:rsidRPr="00C87AC6">
        <w:rPr>
          <w:rFonts w:ascii="Times New Roman" w:hAnsi="Times New Roman"/>
          <w:b/>
          <w:color w:val="auto"/>
          <w:sz w:val="24"/>
          <w:szCs w:val="24"/>
        </w:rPr>
        <w:t>Monin, J. K.,</w:t>
      </w:r>
      <w:r w:rsidR="008853CC" w:rsidRPr="00C87AC6">
        <w:rPr>
          <w:rFonts w:ascii="Times New Roman" w:hAnsi="Times New Roman"/>
          <w:color w:val="auto"/>
          <w:sz w:val="24"/>
          <w:szCs w:val="24"/>
        </w:rPr>
        <w:t xml:space="preserve"> Humphries, D. (2018) Detection of elder abuse: Exploring the potential use of the elder abuse suspicion index by law enforcement in the field. </w:t>
      </w:r>
      <w:r w:rsidR="008853CC" w:rsidRPr="00C87AC6">
        <w:rPr>
          <w:rFonts w:ascii="Times New Roman" w:hAnsi="Times New Roman"/>
          <w:i/>
          <w:color w:val="auto"/>
          <w:sz w:val="24"/>
          <w:szCs w:val="24"/>
        </w:rPr>
        <w:t>Journal of Elder Abuse and Neglect, 30(2), 103-126.</w:t>
      </w:r>
      <w:r w:rsidR="008853CC" w:rsidRPr="00C87AC6">
        <w:rPr>
          <w:rFonts w:ascii="Times New Roman" w:hAnsi="Times New Roman"/>
          <w:color w:val="auto"/>
          <w:sz w:val="24"/>
          <w:szCs w:val="24"/>
        </w:rPr>
        <w:t xml:space="preserve">  </w:t>
      </w:r>
      <w:r w:rsidR="000A0E6D">
        <w:rPr>
          <w:rFonts w:ascii="Times New Roman" w:hAnsi="Times New Roman"/>
          <w:color w:val="auto"/>
          <w:sz w:val="24"/>
          <w:szCs w:val="24"/>
        </w:rPr>
        <w:t>doi:</w:t>
      </w:r>
      <w:r w:rsidR="000A0E6D" w:rsidRPr="000A0E6D">
        <w:rPr>
          <w:rFonts w:ascii="Times New Roman" w:hAnsi="Times New Roman"/>
          <w:color w:val="auto"/>
          <w:sz w:val="24"/>
          <w:szCs w:val="24"/>
        </w:rPr>
        <w:t>10.1080/08946566.2017.1382413</w:t>
      </w:r>
    </w:p>
    <w:p w14:paraId="1BC925D6" w14:textId="444114D6" w:rsidR="008853CC" w:rsidRPr="00C87AC6" w:rsidRDefault="008853CC" w:rsidP="00CD008B">
      <w:pPr>
        <w:pStyle w:val="BodyText"/>
        <w:numPr>
          <w:ilvl w:val="0"/>
          <w:numId w:val="17"/>
        </w:numPr>
        <w:rPr>
          <w:rFonts w:ascii="Times New Roman" w:hAnsi="Times New Roman"/>
          <w:color w:val="auto"/>
          <w:sz w:val="24"/>
          <w:szCs w:val="24"/>
        </w:rPr>
      </w:pPr>
      <w:r w:rsidRPr="00CD008B">
        <w:rPr>
          <w:rFonts w:ascii="Times New Roman" w:hAnsi="Times New Roman"/>
          <w:i/>
          <w:iCs/>
          <w:color w:val="auto"/>
          <w:sz w:val="24"/>
          <w:szCs w:val="24"/>
        </w:rPr>
        <w:t>Recipient of the Retirement Research Foundation Masters Student Research Award for the 2016 Annual Meeting and Exposition of the American Public Health Association.</w:t>
      </w:r>
    </w:p>
    <w:bookmarkEnd w:id="23"/>
    <w:p w14:paraId="0EBD540B" w14:textId="3762EC19" w:rsidR="008853CC" w:rsidRPr="00C87AC6" w:rsidRDefault="008853CC" w:rsidP="008853CC">
      <w:pPr>
        <w:pStyle w:val="BodyText"/>
        <w:ind w:left="540"/>
        <w:rPr>
          <w:rFonts w:ascii="Times New Roman" w:hAnsi="Times New Roman"/>
          <w:color w:val="auto"/>
          <w:sz w:val="24"/>
          <w:szCs w:val="24"/>
        </w:rPr>
      </w:pPr>
    </w:p>
    <w:p w14:paraId="0BF05F17" w14:textId="36945021" w:rsidR="0070199F" w:rsidRPr="00C87AC6" w:rsidRDefault="0070199F"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36. MacNeil </w:t>
      </w:r>
      <w:proofErr w:type="spellStart"/>
      <w:r w:rsidRPr="00C87AC6">
        <w:rPr>
          <w:rFonts w:ascii="Times New Roman" w:hAnsi="Times New Roman"/>
          <w:color w:val="auto"/>
          <w:sz w:val="24"/>
          <w:szCs w:val="24"/>
        </w:rPr>
        <w:t>Vroomen</w:t>
      </w:r>
      <w:proofErr w:type="spellEnd"/>
      <w:r w:rsidRPr="00C87AC6">
        <w:rPr>
          <w:rFonts w:ascii="Times New Roman" w:hAnsi="Times New Roman"/>
          <w:color w:val="auto"/>
          <w:sz w:val="24"/>
          <w:szCs w:val="24"/>
        </w:rPr>
        <w:t>, J. L.</w:t>
      </w:r>
      <w:r w:rsidR="008C610A">
        <w:rPr>
          <w:rFonts w:ascii="Times New Roman" w:hAnsi="Times New Roman"/>
          <w:color w:val="auto"/>
          <w:sz w:val="24"/>
          <w:szCs w:val="24"/>
        </w:rPr>
        <w:t>*</w:t>
      </w:r>
      <w:r w:rsidRPr="00C87AC6">
        <w:rPr>
          <w:rFonts w:ascii="Times New Roman" w:hAnsi="Times New Roman"/>
          <w:color w:val="auto"/>
          <w:sz w:val="24"/>
          <w:szCs w:val="24"/>
        </w:rPr>
        <w:t xml:space="preserve">, Han, L.,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Lipska, K. J., &amp; Allore, H. G. (2018). Diabetes, </w:t>
      </w:r>
      <w:r w:rsidR="00A46B97" w:rsidRPr="00C87AC6">
        <w:rPr>
          <w:rFonts w:ascii="Times New Roman" w:hAnsi="Times New Roman"/>
          <w:color w:val="auto"/>
          <w:sz w:val="24"/>
          <w:szCs w:val="24"/>
        </w:rPr>
        <w:t>h</w:t>
      </w:r>
      <w:r w:rsidRPr="00C87AC6">
        <w:rPr>
          <w:rFonts w:ascii="Times New Roman" w:hAnsi="Times New Roman"/>
          <w:color w:val="auto"/>
          <w:sz w:val="24"/>
          <w:szCs w:val="24"/>
        </w:rPr>
        <w:t xml:space="preserve">eart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ementia: National </w:t>
      </w:r>
      <w:r w:rsidR="00A46B97" w:rsidRPr="00C87AC6">
        <w:rPr>
          <w:rFonts w:ascii="Times New Roman" w:hAnsi="Times New Roman"/>
          <w:color w:val="auto"/>
          <w:sz w:val="24"/>
          <w:szCs w:val="24"/>
        </w:rPr>
        <w:t>e</w:t>
      </w:r>
      <w:r w:rsidRPr="00C87AC6">
        <w:rPr>
          <w:rFonts w:ascii="Times New Roman" w:hAnsi="Times New Roman"/>
          <w:color w:val="auto"/>
          <w:sz w:val="24"/>
          <w:szCs w:val="24"/>
        </w:rPr>
        <w:t xml:space="preserve">stimates of </w:t>
      </w:r>
      <w:r w:rsidR="00A46B97" w:rsidRPr="00C87AC6">
        <w:rPr>
          <w:rFonts w:ascii="Times New Roman" w:hAnsi="Times New Roman"/>
          <w:color w:val="auto"/>
          <w:sz w:val="24"/>
          <w:szCs w:val="24"/>
        </w:rPr>
        <w:t>f</w:t>
      </w:r>
      <w:r w:rsidRPr="00C87AC6">
        <w:rPr>
          <w:rFonts w:ascii="Times New Roman" w:hAnsi="Times New Roman"/>
          <w:color w:val="auto"/>
          <w:sz w:val="24"/>
          <w:szCs w:val="24"/>
        </w:rPr>
        <w:t xml:space="preserve">unctional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isability </w:t>
      </w:r>
      <w:r w:rsidR="00A46B97" w:rsidRPr="00C87AC6">
        <w:rPr>
          <w:rFonts w:ascii="Times New Roman" w:hAnsi="Times New Roman"/>
          <w:color w:val="auto"/>
          <w:sz w:val="24"/>
          <w:szCs w:val="24"/>
        </w:rPr>
        <w:t>t</w:t>
      </w:r>
      <w:r w:rsidRPr="00C87AC6">
        <w:rPr>
          <w:rFonts w:ascii="Times New Roman" w:hAnsi="Times New Roman"/>
          <w:color w:val="auto"/>
          <w:sz w:val="24"/>
          <w:szCs w:val="24"/>
        </w:rPr>
        <w:t xml:space="preserve">rajectories. </w:t>
      </w:r>
      <w:r w:rsidRPr="00C87AC6">
        <w:rPr>
          <w:rFonts w:ascii="Times New Roman" w:hAnsi="Times New Roman"/>
          <w:i/>
          <w:color w:val="auto"/>
          <w:sz w:val="24"/>
          <w:szCs w:val="24"/>
        </w:rPr>
        <w:t>Journal of the American Geriatrics Society, 66(4),</w:t>
      </w:r>
      <w:r w:rsidRPr="00C87AC6">
        <w:rPr>
          <w:rFonts w:ascii="Times New Roman" w:hAnsi="Times New Roman"/>
          <w:color w:val="auto"/>
          <w:sz w:val="24"/>
          <w:szCs w:val="24"/>
        </w:rPr>
        <w:t xml:space="preserve"> 766-772.</w:t>
      </w:r>
      <w:r w:rsidR="003A2AC5">
        <w:rPr>
          <w:rFonts w:ascii="Times New Roman" w:hAnsi="Times New Roman"/>
          <w:color w:val="auto"/>
          <w:sz w:val="24"/>
          <w:szCs w:val="24"/>
        </w:rPr>
        <w:t xml:space="preserve"> doi:</w:t>
      </w:r>
      <w:r w:rsidR="003A2AC5" w:rsidRPr="003A2AC5">
        <w:rPr>
          <w:rFonts w:ascii="Times New Roman" w:hAnsi="Times New Roman"/>
          <w:color w:val="auto"/>
          <w:sz w:val="24"/>
          <w:szCs w:val="24"/>
        </w:rPr>
        <w:t>10.1111%2Fjgs.15284</w:t>
      </w:r>
    </w:p>
    <w:p w14:paraId="72298C50" w14:textId="3EF8C2F0" w:rsidR="00FA1890" w:rsidRPr="00C87AC6" w:rsidRDefault="00FA1890" w:rsidP="0070199F">
      <w:pPr>
        <w:pStyle w:val="BodyText"/>
        <w:ind w:left="540"/>
        <w:rPr>
          <w:rFonts w:ascii="Times New Roman" w:hAnsi="Times New Roman"/>
          <w:color w:val="auto"/>
          <w:sz w:val="24"/>
          <w:szCs w:val="24"/>
        </w:rPr>
      </w:pPr>
    </w:p>
    <w:p w14:paraId="1F79A775" w14:textId="43A5DD75" w:rsidR="00FA1890" w:rsidRPr="00C87AC6" w:rsidRDefault="00FA1890" w:rsidP="00696BDF">
      <w:pPr>
        <w:contextualSpacing/>
        <w:rPr>
          <w:rFonts w:ascii="Times New Roman" w:hAnsi="Times New Roman"/>
          <w:szCs w:val="24"/>
        </w:rPr>
      </w:pPr>
      <w:r w:rsidRPr="00C87AC6">
        <w:rPr>
          <w:rFonts w:ascii="Times New Roman" w:hAnsi="Times New Roman"/>
          <w:szCs w:val="24"/>
        </w:rPr>
        <w:t xml:space="preserve">37. </w:t>
      </w:r>
      <w:r w:rsidRPr="00C87AC6">
        <w:rPr>
          <w:rFonts w:ascii="Times New Roman" w:hAnsi="Times New Roman"/>
          <w:b/>
          <w:szCs w:val="24"/>
        </w:rPr>
        <w:t>Monin, J. K.</w:t>
      </w:r>
      <w:r w:rsidRPr="00C87AC6">
        <w:rPr>
          <w:rFonts w:ascii="Times New Roman" w:hAnsi="Times New Roman"/>
          <w:szCs w:val="24"/>
        </w:rPr>
        <w:t>, Doyle, M., Van Ness, P., Schulz, R., Marottoli, R., Birditt, K., Feeney, B. C., &amp; Kershaw, T. (</w:t>
      </w:r>
      <w:r w:rsidR="00B34BC5" w:rsidRPr="00C87AC6">
        <w:rPr>
          <w:rFonts w:ascii="Times New Roman" w:hAnsi="Times New Roman"/>
          <w:szCs w:val="24"/>
        </w:rPr>
        <w:t>2018</w:t>
      </w:r>
      <w:r w:rsidRPr="00C87AC6">
        <w:rPr>
          <w:rFonts w:ascii="Times New Roman" w:hAnsi="Times New Roman"/>
          <w:szCs w:val="24"/>
        </w:rPr>
        <w:t xml:space="preserve">). Longitudinal associations between cognitive functioning and depressive symptoms among older adult spouses in the Cardiovascular Health Study.  </w:t>
      </w:r>
      <w:r w:rsidRPr="00C87AC6">
        <w:rPr>
          <w:rFonts w:ascii="Times New Roman" w:hAnsi="Times New Roman"/>
          <w:i/>
          <w:szCs w:val="24"/>
        </w:rPr>
        <w:t>American Journal of Geriatric Psychiatry</w:t>
      </w:r>
      <w:r w:rsidR="00EE0585" w:rsidRPr="00C87AC6">
        <w:rPr>
          <w:rFonts w:ascii="Times New Roman" w:hAnsi="Times New Roman"/>
          <w:i/>
          <w:szCs w:val="24"/>
        </w:rPr>
        <w:t>, 26</w:t>
      </w:r>
      <w:r w:rsidR="00453A2B" w:rsidRPr="00C87AC6">
        <w:rPr>
          <w:rFonts w:ascii="Times New Roman" w:hAnsi="Times New Roman"/>
          <w:i/>
          <w:szCs w:val="24"/>
        </w:rPr>
        <w:t xml:space="preserve"> (</w:t>
      </w:r>
      <w:r w:rsidR="00EE0585" w:rsidRPr="00C87AC6">
        <w:rPr>
          <w:rFonts w:ascii="Times New Roman" w:hAnsi="Times New Roman"/>
          <w:i/>
          <w:szCs w:val="24"/>
        </w:rPr>
        <w:t>10</w:t>
      </w:r>
      <w:r w:rsidR="00453A2B" w:rsidRPr="00C87AC6">
        <w:rPr>
          <w:rFonts w:ascii="Times New Roman" w:hAnsi="Times New Roman"/>
          <w:i/>
          <w:szCs w:val="24"/>
        </w:rPr>
        <w:t>)</w:t>
      </w:r>
      <w:r w:rsidR="00EE0585" w:rsidRPr="00C87AC6">
        <w:rPr>
          <w:rFonts w:ascii="Times New Roman" w:hAnsi="Times New Roman"/>
          <w:i/>
          <w:szCs w:val="24"/>
        </w:rPr>
        <w:t xml:space="preserve">, </w:t>
      </w:r>
      <w:r w:rsidR="00EE0585" w:rsidRPr="00C87AC6">
        <w:rPr>
          <w:rFonts w:ascii="Times New Roman" w:hAnsi="Times New Roman"/>
          <w:szCs w:val="24"/>
        </w:rPr>
        <w:t>1036-1046.</w:t>
      </w:r>
      <w:r w:rsidR="00CD54B6">
        <w:rPr>
          <w:rFonts w:ascii="Times New Roman" w:hAnsi="Times New Roman"/>
          <w:szCs w:val="24"/>
        </w:rPr>
        <w:t xml:space="preserve"> </w:t>
      </w:r>
      <w:proofErr w:type="spellStart"/>
      <w:r w:rsidR="00CD54B6">
        <w:rPr>
          <w:rFonts w:ascii="Times New Roman" w:hAnsi="Times New Roman"/>
          <w:szCs w:val="24"/>
        </w:rPr>
        <w:t>doi</w:t>
      </w:r>
      <w:proofErr w:type="spellEnd"/>
      <w:r w:rsidR="00CD54B6">
        <w:rPr>
          <w:rFonts w:ascii="Times New Roman" w:hAnsi="Times New Roman"/>
          <w:szCs w:val="24"/>
        </w:rPr>
        <w:t>:</w:t>
      </w:r>
      <w:r w:rsidR="00CD54B6" w:rsidRPr="00CD54B6">
        <w:t xml:space="preserve"> </w:t>
      </w:r>
      <w:r w:rsidR="00CD54B6" w:rsidRPr="00CD54B6">
        <w:rPr>
          <w:rFonts w:ascii="Times New Roman" w:hAnsi="Times New Roman"/>
          <w:szCs w:val="24"/>
        </w:rPr>
        <w:t>10.1016/j.jagp.2018.06.010</w:t>
      </w:r>
    </w:p>
    <w:p w14:paraId="1919FE36" w14:textId="77777777" w:rsidR="00FA1890" w:rsidRPr="00C87AC6" w:rsidRDefault="00FA1890" w:rsidP="00FA1890">
      <w:pPr>
        <w:ind w:left="540"/>
        <w:contextualSpacing/>
        <w:rPr>
          <w:rFonts w:ascii="Times New Roman" w:hAnsi="Times New Roman"/>
          <w:i/>
          <w:szCs w:val="24"/>
        </w:rPr>
      </w:pPr>
    </w:p>
    <w:p w14:paraId="19861972" w14:textId="562D4A2C" w:rsidR="00453A2B" w:rsidRPr="00C87AC6" w:rsidRDefault="00453A2B"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38. MacNeil </w:t>
      </w:r>
      <w:proofErr w:type="spellStart"/>
      <w:r w:rsidRPr="00C87AC6">
        <w:rPr>
          <w:rFonts w:ascii="Times New Roman" w:hAnsi="Times New Roman"/>
          <w:color w:val="auto"/>
          <w:sz w:val="24"/>
          <w:szCs w:val="24"/>
        </w:rPr>
        <w:t>Vroomen</w:t>
      </w:r>
      <w:proofErr w:type="spellEnd"/>
      <w:r w:rsidRPr="00C87AC6">
        <w:rPr>
          <w:rFonts w:ascii="Times New Roman" w:hAnsi="Times New Roman"/>
          <w:color w:val="auto"/>
          <w:sz w:val="24"/>
          <w:szCs w:val="24"/>
        </w:rPr>
        <w:t>, J.</w:t>
      </w:r>
      <w:r w:rsidR="00F009DE">
        <w:rPr>
          <w:rFonts w:ascii="Times New Roman" w:hAnsi="Times New Roman"/>
          <w:color w:val="auto"/>
          <w:sz w:val="24"/>
          <w:szCs w:val="24"/>
        </w:rPr>
        <w:t>*</w:t>
      </w:r>
      <w:r w:rsidRPr="00C87AC6">
        <w:rPr>
          <w:rFonts w:ascii="Times New Roman" w:hAnsi="Times New Roman"/>
          <w:color w:val="auto"/>
          <w:sz w:val="24"/>
          <w:szCs w:val="24"/>
        </w:rPr>
        <w:t xml:space="preserve">, Schulz, R., Doyle, M., Murphy, T., Ives,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(2018). Brief report: Time-varying social support and time to death in The Cardiovascular Health Study. </w:t>
      </w:r>
      <w:r w:rsidRPr="00C87AC6">
        <w:rPr>
          <w:rFonts w:ascii="Times New Roman" w:hAnsi="Times New Roman"/>
          <w:i/>
          <w:color w:val="auto"/>
          <w:sz w:val="24"/>
          <w:szCs w:val="24"/>
        </w:rPr>
        <w:t xml:space="preserve">Health Psychology, 37 (11), </w:t>
      </w:r>
      <w:r w:rsidRPr="00C87AC6">
        <w:rPr>
          <w:rFonts w:ascii="Times New Roman" w:hAnsi="Times New Roman"/>
          <w:color w:val="auto"/>
          <w:sz w:val="24"/>
          <w:szCs w:val="24"/>
        </w:rPr>
        <w:t xml:space="preserve">1000-1005. </w:t>
      </w:r>
      <w:r w:rsidR="00F009DE">
        <w:rPr>
          <w:rFonts w:ascii="Times New Roman" w:hAnsi="Times New Roman"/>
          <w:color w:val="auto"/>
          <w:sz w:val="24"/>
          <w:szCs w:val="24"/>
        </w:rPr>
        <w:t>doi:</w:t>
      </w:r>
      <w:r w:rsidR="00F009DE" w:rsidRPr="00F009DE">
        <w:rPr>
          <w:rFonts w:ascii="Times New Roman" w:hAnsi="Times New Roman"/>
          <w:color w:val="auto"/>
          <w:sz w:val="24"/>
          <w:szCs w:val="24"/>
        </w:rPr>
        <w:t>10.1037/hea0000660</w:t>
      </w:r>
    </w:p>
    <w:p w14:paraId="3F3DF51D" w14:textId="46F1328D" w:rsidR="003E483F" w:rsidRPr="00C87AC6" w:rsidRDefault="003E483F" w:rsidP="00453A2B">
      <w:pPr>
        <w:pStyle w:val="BodyText"/>
        <w:ind w:left="540"/>
        <w:rPr>
          <w:rFonts w:ascii="Times New Roman" w:hAnsi="Times New Roman"/>
          <w:color w:val="auto"/>
          <w:sz w:val="24"/>
          <w:szCs w:val="24"/>
        </w:rPr>
      </w:pPr>
    </w:p>
    <w:p w14:paraId="13BD3674" w14:textId="1F74430F" w:rsidR="003E483F" w:rsidRPr="00C87AC6" w:rsidRDefault="003E483F" w:rsidP="00696BDF">
      <w:pPr>
        <w:contextualSpacing/>
        <w:rPr>
          <w:rFonts w:ascii="Times New Roman" w:hAnsi="Times New Roman"/>
          <w:szCs w:val="24"/>
        </w:rPr>
      </w:pPr>
      <w:r w:rsidRPr="00C87AC6">
        <w:rPr>
          <w:rFonts w:ascii="Times New Roman" w:hAnsi="Times New Roman"/>
          <w:szCs w:val="24"/>
        </w:rPr>
        <w:t xml:space="preserve">39. </w:t>
      </w:r>
      <w:r w:rsidRPr="00C87AC6">
        <w:rPr>
          <w:rFonts w:ascii="Times New Roman" w:eastAsia="Times New Roman" w:hAnsi="Times New Roman"/>
          <w:szCs w:val="24"/>
        </w:rPr>
        <w:t xml:space="preserve">Trujillo Diaz, D., </w:t>
      </w:r>
      <w:proofErr w:type="spellStart"/>
      <w:r w:rsidRPr="00C87AC6">
        <w:rPr>
          <w:rFonts w:ascii="Times New Roman" w:eastAsia="Times New Roman" w:hAnsi="Times New Roman"/>
          <w:szCs w:val="24"/>
        </w:rPr>
        <w:t>Cersonsky</w:t>
      </w:r>
      <w:proofErr w:type="spellEnd"/>
      <w:r w:rsidRPr="00C87AC6">
        <w:rPr>
          <w:rFonts w:ascii="Times New Roman" w:eastAsia="Times New Roman" w:hAnsi="Times New Roman"/>
          <w:szCs w:val="24"/>
        </w:rPr>
        <w:t xml:space="preserve">, T., Kellner, S., </w:t>
      </w:r>
      <w:proofErr w:type="spellStart"/>
      <w:r w:rsidRPr="00C87AC6">
        <w:rPr>
          <w:rFonts w:ascii="Times New Roman" w:eastAsia="Times New Roman" w:hAnsi="Times New Roman"/>
          <w:szCs w:val="24"/>
        </w:rPr>
        <w:t>Zdrodowska</w:t>
      </w:r>
      <w:proofErr w:type="spellEnd"/>
      <w:r w:rsidRPr="00C87AC6">
        <w:rPr>
          <w:rFonts w:ascii="Times New Roman" w:eastAsia="Times New Roman" w:hAnsi="Times New Roman"/>
          <w:szCs w:val="24"/>
        </w:rPr>
        <w:t xml:space="preserve">, M., Hickman, R., Cosentino, S., </w:t>
      </w:r>
      <w:r w:rsidRPr="00C87AC6">
        <w:rPr>
          <w:rFonts w:ascii="Times New Roman" w:eastAsia="Times New Roman" w:hAnsi="Times New Roman"/>
          <w:b/>
          <w:szCs w:val="24"/>
        </w:rPr>
        <w:t>Monin, J. K.,</w:t>
      </w:r>
      <w:r w:rsidRPr="00C87AC6">
        <w:rPr>
          <w:rFonts w:ascii="Times New Roman" w:eastAsia="Times New Roman" w:hAnsi="Times New Roman"/>
          <w:szCs w:val="24"/>
        </w:rPr>
        <w:t xml:space="preserve"> Louis, E. (2019). Enfeeblement in </w:t>
      </w:r>
      <w:r w:rsidR="00666912" w:rsidRPr="00C87AC6">
        <w:rPr>
          <w:rFonts w:ascii="Times New Roman" w:eastAsia="Times New Roman" w:hAnsi="Times New Roman"/>
          <w:szCs w:val="24"/>
        </w:rPr>
        <w:t>e</w:t>
      </w:r>
      <w:r w:rsidRPr="00C87AC6">
        <w:rPr>
          <w:rFonts w:ascii="Times New Roman" w:eastAsia="Times New Roman" w:hAnsi="Times New Roman"/>
          <w:szCs w:val="24"/>
        </w:rPr>
        <w:t xml:space="preserve">ssential </w:t>
      </w:r>
      <w:r w:rsidR="00666912" w:rsidRPr="00C87AC6">
        <w:rPr>
          <w:rFonts w:ascii="Times New Roman" w:eastAsia="Times New Roman" w:hAnsi="Times New Roman"/>
          <w:szCs w:val="24"/>
        </w:rPr>
        <w:t>t</w:t>
      </w:r>
      <w:r w:rsidRPr="00C87AC6">
        <w:rPr>
          <w:rFonts w:ascii="Times New Roman" w:eastAsia="Times New Roman" w:hAnsi="Times New Roman"/>
          <w:szCs w:val="24"/>
        </w:rPr>
        <w:t xml:space="preserve">remor: Development and </w:t>
      </w:r>
      <w:r w:rsidR="00666912" w:rsidRPr="00C87AC6">
        <w:rPr>
          <w:rFonts w:ascii="Times New Roman" w:eastAsia="Times New Roman" w:hAnsi="Times New Roman"/>
          <w:szCs w:val="24"/>
        </w:rPr>
        <w:t>v</w:t>
      </w:r>
      <w:r w:rsidRPr="00C87AC6">
        <w:rPr>
          <w:rFonts w:ascii="Times New Roman" w:eastAsia="Times New Roman" w:hAnsi="Times New Roman"/>
          <w:szCs w:val="24"/>
        </w:rPr>
        <w:t xml:space="preserve">alidation of a </w:t>
      </w:r>
      <w:r w:rsidR="00666912" w:rsidRPr="00C87AC6">
        <w:rPr>
          <w:rFonts w:ascii="Times New Roman" w:eastAsia="Times New Roman" w:hAnsi="Times New Roman"/>
          <w:szCs w:val="24"/>
        </w:rPr>
        <w:t>n</w:t>
      </w:r>
      <w:r w:rsidRPr="00C87AC6">
        <w:rPr>
          <w:rFonts w:ascii="Times New Roman" w:eastAsia="Times New Roman" w:hAnsi="Times New Roman"/>
          <w:szCs w:val="24"/>
        </w:rPr>
        <w:t xml:space="preserve">ew </w:t>
      </w:r>
      <w:r w:rsidR="00666912" w:rsidRPr="00C87AC6">
        <w:rPr>
          <w:rFonts w:ascii="Times New Roman" w:eastAsia="Times New Roman" w:hAnsi="Times New Roman"/>
          <w:szCs w:val="24"/>
        </w:rPr>
        <w:t>p</w:t>
      </w:r>
      <w:r w:rsidRPr="00C87AC6">
        <w:rPr>
          <w:rFonts w:ascii="Times New Roman" w:eastAsia="Times New Roman" w:hAnsi="Times New Roman"/>
          <w:szCs w:val="24"/>
        </w:rPr>
        <w:t xml:space="preserve">sychometric </w:t>
      </w:r>
      <w:r w:rsidR="00666912" w:rsidRPr="00C87AC6">
        <w:rPr>
          <w:rFonts w:ascii="Times New Roman" w:eastAsia="Times New Roman" w:hAnsi="Times New Roman"/>
          <w:szCs w:val="24"/>
        </w:rPr>
        <w:t>m</w:t>
      </w:r>
      <w:r w:rsidRPr="00C87AC6">
        <w:rPr>
          <w:rFonts w:ascii="Times New Roman" w:eastAsia="Times New Roman" w:hAnsi="Times New Roman"/>
          <w:szCs w:val="24"/>
        </w:rPr>
        <w:t xml:space="preserve">easure. </w:t>
      </w:r>
      <w:r w:rsidRPr="00C87AC6">
        <w:rPr>
          <w:rFonts w:ascii="Times New Roman" w:hAnsi="Times New Roman"/>
          <w:i/>
          <w:szCs w:val="24"/>
        </w:rPr>
        <w:t>Journal of Geriatric Psychiatry and Neurology</w:t>
      </w:r>
      <w:r w:rsidR="00E56B49" w:rsidRPr="00C87AC6">
        <w:rPr>
          <w:rFonts w:ascii="Times New Roman" w:hAnsi="Times New Roman"/>
          <w:i/>
          <w:szCs w:val="24"/>
        </w:rPr>
        <w:t xml:space="preserve">, 32(3), </w:t>
      </w:r>
      <w:r w:rsidR="00E56B49" w:rsidRPr="00C87AC6">
        <w:rPr>
          <w:rFonts w:ascii="Times New Roman" w:hAnsi="Times New Roman"/>
          <w:szCs w:val="24"/>
        </w:rPr>
        <w:t>145-151.</w:t>
      </w:r>
      <w:r w:rsidR="00CE631E">
        <w:rPr>
          <w:rFonts w:ascii="Times New Roman" w:hAnsi="Times New Roman"/>
          <w:szCs w:val="24"/>
        </w:rPr>
        <w:t xml:space="preserve"> doi:</w:t>
      </w:r>
      <w:r w:rsidR="00CE631E" w:rsidRPr="00CE631E">
        <w:rPr>
          <w:rFonts w:ascii="Times New Roman" w:hAnsi="Times New Roman"/>
          <w:szCs w:val="24"/>
        </w:rPr>
        <w:t>10.1177%2F0891988719834345</w:t>
      </w:r>
    </w:p>
    <w:p w14:paraId="2E2D1CF9" w14:textId="77777777" w:rsidR="003E483F" w:rsidRPr="00C87AC6" w:rsidRDefault="003E483F" w:rsidP="00453A2B">
      <w:pPr>
        <w:pStyle w:val="BodyText"/>
        <w:ind w:left="540"/>
        <w:rPr>
          <w:rFonts w:ascii="Times New Roman" w:hAnsi="Times New Roman"/>
          <w:color w:val="auto"/>
          <w:sz w:val="24"/>
          <w:szCs w:val="24"/>
        </w:rPr>
      </w:pPr>
    </w:p>
    <w:p w14:paraId="585117A6" w14:textId="44F7BEA6" w:rsidR="00A10912" w:rsidRPr="00C87AC6" w:rsidRDefault="00F3595B" w:rsidP="00696BDF">
      <w:pPr>
        <w:contextualSpacing/>
        <w:rPr>
          <w:rFonts w:ascii="Times New Roman" w:hAnsi="Times New Roman"/>
          <w:i/>
          <w:szCs w:val="24"/>
        </w:rPr>
      </w:pPr>
      <w:r w:rsidRPr="00C87AC6">
        <w:rPr>
          <w:rFonts w:ascii="Times New Roman" w:hAnsi="Times New Roman"/>
          <w:szCs w:val="24"/>
        </w:rPr>
        <w:t>40</w:t>
      </w:r>
      <w:r w:rsidR="00A10912" w:rsidRPr="00C87AC6">
        <w:rPr>
          <w:rFonts w:ascii="Times New Roman" w:hAnsi="Times New Roman"/>
          <w:szCs w:val="24"/>
        </w:rPr>
        <w:t>.</w:t>
      </w:r>
      <w:r w:rsidR="00A10912" w:rsidRPr="00C87AC6">
        <w:rPr>
          <w:rFonts w:ascii="Times New Roman" w:hAnsi="Times New Roman"/>
          <w:b/>
          <w:szCs w:val="24"/>
        </w:rPr>
        <w:t xml:space="preserve"> Monin, J. K.,</w:t>
      </w:r>
      <w:r w:rsidR="00A10912" w:rsidRPr="00C87AC6">
        <w:rPr>
          <w:rFonts w:ascii="Times New Roman" w:hAnsi="Times New Roman"/>
          <w:szCs w:val="24"/>
        </w:rPr>
        <w:t xml:space="preserve"> </w:t>
      </w:r>
      <w:proofErr w:type="spellStart"/>
      <w:r w:rsidR="00A10912" w:rsidRPr="00C87AC6">
        <w:rPr>
          <w:rFonts w:ascii="Times New Roman" w:hAnsi="Times New Roman"/>
          <w:szCs w:val="24"/>
        </w:rPr>
        <w:t>Goktas</w:t>
      </w:r>
      <w:proofErr w:type="spellEnd"/>
      <w:r w:rsidR="00A10912" w:rsidRPr="00C87AC6">
        <w:rPr>
          <w:rFonts w:ascii="Times New Roman" w:hAnsi="Times New Roman"/>
          <w:szCs w:val="24"/>
        </w:rPr>
        <w:t>, S.</w:t>
      </w:r>
      <w:r w:rsidR="00FD4B68">
        <w:rPr>
          <w:rFonts w:ascii="Times New Roman" w:hAnsi="Times New Roman"/>
          <w:szCs w:val="24"/>
        </w:rPr>
        <w:t>*</w:t>
      </w:r>
      <w:r w:rsidR="00A10912" w:rsidRPr="00C87AC6">
        <w:rPr>
          <w:rFonts w:ascii="Times New Roman" w:hAnsi="Times New Roman"/>
          <w:szCs w:val="24"/>
        </w:rPr>
        <w:t xml:space="preserve">, Kershaw, T., &amp; Dewan, A. (2019). Associations between spouses’ oxytocin receptor gene polymorphism, attachment security, and marital satisfaction. </w:t>
      </w:r>
      <w:proofErr w:type="spellStart"/>
      <w:r w:rsidR="00A10912" w:rsidRPr="00C87AC6">
        <w:rPr>
          <w:rFonts w:ascii="Times New Roman" w:hAnsi="Times New Roman"/>
          <w:i/>
          <w:szCs w:val="24"/>
        </w:rPr>
        <w:t>PL</w:t>
      </w:r>
      <w:r w:rsidR="00E7121B" w:rsidRPr="00C87AC6">
        <w:rPr>
          <w:rFonts w:ascii="Times New Roman" w:hAnsi="Times New Roman"/>
          <w:i/>
          <w:szCs w:val="24"/>
        </w:rPr>
        <w:t>o</w:t>
      </w:r>
      <w:r w:rsidR="00A10912" w:rsidRPr="00C87AC6">
        <w:rPr>
          <w:rFonts w:ascii="Times New Roman" w:hAnsi="Times New Roman"/>
          <w:i/>
          <w:szCs w:val="24"/>
        </w:rPr>
        <w:t>S</w:t>
      </w:r>
      <w:proofErr w:type="spellEnd"/>
      <w:r w:rsidR="00A10912" w:rsidRPr="00C87AC6">
        <w:rPr>
          <w:rFonts w:ascii="Times New Roman" w:hAnsi="Times New Roman"/>
          <w:i/>
          <w:szCs w:val="24"/>
        </w:rPr>
        <w:t xml:space="preserve"> </w:t>
      </w:r>
      <w:r w:rsidR="00A837A5" w:rsidRPr="00C87AC6">
        <w:rPr>
          <w:rFonts w:ascii="Times New Roman" w:hAnsi="Times New Roman"/>
          <w:i/>
          <w:szCs w:val="24"/>
        </w:rPr>
        <w:t>ONE</w:t>
      </w:r>
      <w:r w:rsidR="00E7121B" w:rsidRPr="00C87AC6">
        <w:rPr>
          <w:rFonts w:ascii="Times New Roman" w:hAnsi="Times New Roman"/>
          <w:i/>
          <w:szCs w:val="24"/>
        </w:rPr>
        <w:t>,</w:t>
      </w:r>
      <w:r w:rsidR="00E7121B" w:rsidRPr="00C87AC6">
        <w:rPr>
          <w:rFonts w:ascii="Times New Roman" w:hAnsi="Times New Roman"/>
          <w:szCs w:val="24"/>
        </w:rPr>
        <w:t xml:space="preserve"> 14(2): e0213083. </w:t>
      </w:r>
      <w:proofErr w:type="gramStart"/>
      <w:r w:rsidR="00FD4B68">
        <w:rPr>
          <w:rFonts w:ascii="Times New Roman" w:hAnsi="Times New Roman"/>
          <w:szCs w:val="24"/>
        </w:rPr>
        <w:t>doi:</w:t>
      </w:r>
      <w:r w:rsidR="00E7121B" w:rsidRPr="00C87AC6">
        <w:rPr>
          <w:rFonts w:ascii="Times New Roman" w:hAnsi="Times New Roman"/>
          <w:szCs w:val="24"/>
        </w:rPr>
        <w:t>10.1371/journal.pone</w:t>
      </w:r>
      <w:proofErr w:type="gramEnd"/>
      <w:r w:rsidR="00E7121B" w:rsidRPr="00C87AC6">
        <w:rPr>
          <w:rFonts w:ascii="Times New Roman" w:hAnsi="Times New Roman"/>
          <w:szCs w:val="24"/>
        </w:rPr>
        <w:t>.0213083</w:t>
      </w:r>
    </w:p>
    <w:p w14:paraId="0F754C0E" w14:textId="21F37826" w:rsidR="00367202" w:rsidRPr="00C87AC6" w:rsidRDefault="00367202" w:rsidP="00A10912">
      <w:pPr>
        <w:ind w:left="540"/>
        <w:contextualSpacing/>
        <w:rPr>
          <w:rFonts w:ascii="Times New Roman" w:hAnsi="Times New Roman"/>
          <w:i/>
          <w:szCs w:val="24"/>
        </w:rPr>
      </w:pPr>
    </w:p>
    <w:p w14:paraId="20833B58" w14:textId="641CD043" w:rsidR="00367202" w:rsidRPr="00C87AC6" w:rsidRDefault="00367202" w:rsidP="00696BDF">
      <w:pPr>
        <w:contextualSpacing/>
        <w:rPr>
          <w:rFonts w:ascii="Times New Roman" w:hAnsi="Times New Roman"/>
          <w:i/>
          <w:szCs w:val="24"/>
        </w:rPr>
      </w:pPr>
      <w:r w:rsidRPr="00C87AC6">
        <w:rPr>
          <w:rFonts w:ascii="Times New Roman" w:hAnsi="Times New Roman"/>
          <w:szCs w:val="24"/>
        </w:rPr>
        <w:lastRenderedPageBreak/>
        <w:t>41. Zhu, M.</w:t>
      </w:r>
      <w:r w:rsidR="002B2933" w:rsidRPr="00C87AC6">
        <w:rPr>
          <w:rFonts w:ascii="Times New Roman" w:hAnsi="Times New Roman"/>
          <w:szCs w:val="24"/>
        </w:rPr>
        <w:t>*</w:t>
      </w:r>
      <w:r w:rsidRPr="00C87AC6">
        <w:rPr>
          <w:rFonts w:ascii="Times New Roman" w:hAnsi="Times New Roman"/>
          <w:szCs w:val="24"/>
        </w:rPr>
        <w:t xml:space="preserve">, Keene, D. &amp; </w:t>
      </w:r>
      <w:r w:rsidRPr="00C87AC6">
        <w:rPr>
          <w:rFonts w:ascii="Times New Roman" w:hAnsi="Times New Roman"/>
          <w:b/>
          <w:szCs w:val="24"/>
        </w:rPr>
        <w:t>Monin, J. K.</w:t>
      </w:r>
      <w:r w:rsidRPr="00C87AC6">
        <w:rPr>
          <w:rFonts w:ascii="Times New Roman" w:hAnsi="Times New Roman"/>
          <w:szCs w:val="24"/>
        </w:rPr>
        <w:t xml:space="preserve"> (2019). “Their happiness is my </w:t>
      </w:r>
      <w:proofErr w:type="gramStart"/>
      <w:r w:rsidRPr="00C87AC6">
        <w:rPr>
          <w:rFonts w:ascii="Times New Roman" w:hAnsi="Times New Roman"/>
          <w:szCs w:val="24"/>
        </w:rPr>
        <w:t>happiness”---</w:t>
      </w:r>
      <w:proofErr w:type="gramEnd"/>
      <w:r w:rsidRPr="00C87AC6">
        <w:rPr>
          <w:rFonts w:ascii="Times New Roman" w:hAnsi="Times New Roman"/>
          <w:szCs w:val="24"/>
        </w:rPr>
        <w:t xml:space="preserve"> Chinese visiting grandparents grandparenting in the US. </w:t>
      </w:r>
      <w:r w:rsidRPr="00C87AC6">
        <w:rPr>
          <w:rFonts w:ascii="Times New Roman" w:hAnsi="Times New Roman"/>
          <w:i/>
          <w:szCs w:val="24"/>
        </w:rPr>
        <w:t>Journal of Intergenerational Relationships</w:t>
      </w:r>
      <w:r w:rsidR="005C3DB0" w:rsidRPr="00C87AC6">
        <w:rPr>
          <w:rFonts w:ascii="Times New Roman" w:hAnsi="Times New Roman"/>
          <w:i/>
          <w:szCs w:val="24"/>
        </w:rPr>
        <w:t xml:space="preserve">, 17 (3), </w:t>
      </w:r>
      <w:r w:rsidR="005C3DB0" w:rsidRPr="00C87AC6">
        <w:rPr>
          <w:rFonts w:ascii="Times New Roman" w:hAnsi="Times New Roman"/>
          <w:szCs w:val="24"/>
        </w:rPr>
        <w:t>311-326.</w:t>
      </w:r>
      <w:r w:rsidR="000F6257">
        <w:rPr>
          <w:rFonts w:ascii="Times New Roman" w:hAnsi="Times New Roman"/>
          <w:szCs w:val="24"/>
        </w:rPr>
        <w:t xml:space="preserve"> </w:t>
      </w:r>
      <w:proofErr w:type="spellStart"/>
      <w:r w:rsidR="000F6257">
        <w:rPr>
          <w:rFonts w:ascii="Times New Roman" w:hAnsi="Times New Roman"/>
          <w:szCs w:val="24"/>
        </w:rPr>
        <w:t>doi</w:t>
      </w:r>
      <w:proofErr w:type="spellEnd"/>
      <w:r w:rsidR="000F6257">
        <w:rPr>
          <w:rFonts w:ascii="Times New Roman" w:hAnsi="Times New Roman"/>
          <w:szCs w:val="24"/>
        </w:rPr>
        <w:t>:</w:t>
      </w:r>
      <w:r w:rsidR="000F6257" w:rsidRPr="000F6257">
        <w:t xml:space="preserve"> </w:t>
      </w:r>
      <w:r w:rsidR="000F6257" w:rsidRPr="000F6257">
        <w:rPr>
          <w:rFonts w:ascii="Times New Roman" w:hAnsi="Times New Roman"/>
          <w:szCs w:val="24"/>
        </w:rPr>
        <w:t>10.1080/15350770.2019.1575781</w:t>
      </w:r>
    </w:p>
    <w:p w14:paraId="2C23841D" w14:textId="69900E3F" w:rsidR="00077859" w:rsidRPr="00C87AC6" w:rsidRDefault="00077859" w:rsidP="00367202">
      <w:pPr>
        <w:ind w:left="540"/>
        <w:contextualSpacing/>
        <w:rPr>
          <w:rFonts w:ascii="Times New Roman" w:hAnsi="Times New Roman"/>
          <w:i/>
          <w:szCs w:val="24"/>
        </w:rPr>
      </w:pPr>
    </w:p>
    <w:p w14:paraId="74D8D5C0" w14:textId="35CC2A8E" w:rsidR="00077859" w:rsidRPr="00553085" w:rsidRDefault="00077859" w:rsidP="00696BDF">
      <w:pPr>
        <w:contextualSpacing/>
        <w:rPr>
          <w:rFonts w:ascii="Times New Roman" w:hAnsi="Times New Roman"/>
          <w:szCs w:val="24"/>
        </w:rPr>
      </w:pPr>
      <w:r w:rsidRPr="00C87AC6">
        <w:rPr>
          <w:rFonts w:ascii="Times New Roman" w:hAnsi="Times New Roman"/>
          <w:szCs w:val="24"/>
        </w:rPr>
        <w:t xml:space="preserve">42. </w:t>
      </w:r>
      <w:r w:rsidRPr="00C87AC6">
        <w:rPr>
          <w:rFonts w:ascii="Times New Roman" w:hAnsi="Times New Roman"/>
          <w:b/>
          <w:szCs w:val="24"/>
        </w:rPr>
        <w:t>Monin, J. K.</w:t>
      </w:r>
      <w:r w:rsidRPr="00C87AC6">
        <w:rPr>
          <w:rFonts w:ascii="Times New Roman" w:hAnsi="Times New Roman"/>
          <w:szCs w:val="24"/>
        </w:rPr>
        <w:t>, Manigault, A., Levy, B., Schulz, R., Duker., A.</w:t>
      </w:r>
      <w:r w:rsidR="002B2933" w:rsidRPr="00C87AC6">
        <w:rPr>
          <w:rFonts w:ascii="Times New Roman" w:hAnsi="Times New Roman"/>
          <w:szCs w:val="24"/>
        </w:rPr>
        <w:t>*</w:t>
      </w:r>
      <w:r w:rsidRPr="00C87AC6">
        <w:rPr>
          <w:rFonts w:ascii="Times New Roman" w:hAnsi="Times New Roman"/>
          <w:szCs w:val="24"/>
        </w:rPr>
        <w:t xml:space="preserve">, Clark, M., Van Ness, P., &amp; Kershaw, T. (2019).  </w:t>
      </w:r>
      <w:bookmarkStart w:id="24" w:name="_Hlk519176703"/>
      <w:r w:rsidR="00D64C5F">
        <w:rPr>
          <w:rFonts w:ascii="Times New Roman" w:hAnsi="Times New Roman"/>
          <w:szCs w:val="24"/>
        </w:rPr>
        <w:t>Gender differences in short-term cardiovascular effects of giving and receiving support for health c</w:t>
      </w:r>
      <w:r w:rsidRPr="00C87AC6">
        <w:rPr>
          <w:rFonts w:ascii="Times New Roman" w:hAnsi="Times New Roman"/>
          <w:szCs w:val="24"/>
        </w:rPr>
        <w:t xml:space="preserve">oncerns in </w:t>
      </w:r>
      <w:r w:rsidR="00D64C5F">
        <w:rPr>
          <w:rFonts w:ascii="Times New Roman" w:hAnsi="Times New Roman"/>
          <w:szCs w:val="24"/>
        </w:rPr>
        <w:t>m</w:t>
      </w:r>
      <w:r w:rsidRPr="00C87AC6">
        <w:rPr>
          <w:rFonts w:ascii="Times New Roman" w:hAnsi="Times New Roman"/>
          <w:szCs w:val="24"/>
        </w:rPr>
        <w:t>arriage</w:t>
      </w:r>
      <w:bookmarkEnd w:id="24"/>
      <w:r w:rsidRPr="00C87AC6">
        <w:rPr>
          <w:rFonts w:ascii="Times New Roman" w:hAnsi="Times New Roman"/>
          <w:szCs w:val="24"/>
        </w:rPr>
        <w:t xml:space="preserve">. </w:t>
      </w:r>
      <w:r w:rsidRPr="00C87AC6">
        <w:rPr>
          <w:rFonts w:ascii="Times New Roman" w:hAnsi="Times New Roman"/>
          <w:i/>
          <w:szCs w:val="24"/>
        </w:rPr>
        <w:t>Health Psychology</w:t>
      </w:r>
      <w:r w:rsidR="00553085">
        <w:rPr>
          <w:rFonts w:ascii="Times New Roman" w:hAnsi="Times New Roman"/>
          <w:i/>
          <w:szCs w:val="24"/>
        </w:rPr>
        <w:t xml:space="preserve">, </w:t>
      </w:r>
      <w:r w:rsidR="00553085" w:rsidRPr="00553085">
        <w:rPr>
          <w:rFonts w:ascii="Times New Roman" w:hAnsi="Times New Roman"/>
          <w:i/>
          <w:iCs/>
          <w:szCs w:val="24"/>
          <w:lang w:val="en"/>
        </w:rPr>
        <w:t>38</w:t>
      </w:r>
      <w:r w:rsidR="00553085" w:rsidRPr="00553085">
        <w:rPr>
          <w:rFonts w:ascii="Times New Roman" w:hAnsi="Times New Roman"/>
          <w:i/>
          <w:szCs w:val="24"/>
          <w:lang w:val="en"/>
        </w:rPr>
        <w:t xml:space="preserve">(10), </w:t>
      </w:r>
      <w:r w:rsidR="00553085" w:rsidRPr="00553085">
        <w:rPr>
          <w:rFonts w:ascii="Times New Roman" w:hAnsi="Times New Roman"/>
          <w:szCs w:val="24"/>
          <w:lang w:val="en"/>
        </w:rPr>
        <w:t>936–947.</w:t>
      </w:r>
      <w:r w:rsidR="005E1F31">
        <w:rPr>
          <w:rFonts w:ascii="Times New Roman" w:hAnsi="Times New Roman"/>
          <w:szCs w:val="24"/>
          <w:lang w:val="en"/>
        </w:rPr>
        <w:t xml:space="preserve"> </w:t>
      </w:r>
      <w:proofErr w:type="spellStart"/>
      <w:r w:rsidR="005E1F31">
        <w:rPr>
          <w:rFonts w:ascii="Times New Roman" w:hAnsi="Times New Roman"/>
          <w:szCs w:val="24"/>
          <w:lang w:val="en"/>
        </w:rPr>
        <w:t>doi</w:t>
      </w:r>
      <w:proofErr w:type="spellEnd"/>
      <w:r w:rsidR="005E1F31">
        <w:rPr>
          <w:rFonts w:ascii="Times New Roman" w:hAnsi="Times New Roman"/>
          <w:szCs w:val="24"/>
          <w:lang w:val="en"/>
        </w:rPr>
        <w:t>:</w:t>
      </w:r>
      <w:r w:rsidR="005E1F31" w:rsidRPr="005E1F31">
        <w:t xml:space="preserve"> </w:t>
      </w:r>
      <w:r w:rsidR="005E1F31" w:rsidRPr="005E1F31">
        <w:rPr>
          <w:rFonts w:ascii="Times New Roman" w:hAnsi="Times New Roman"/>
          <w:szCs w:val="24"/>
          <w:lang w:val="en"/>
        </w:rPr>
        <w:t>10.1037/hea0000777</w:t>
      </w:r>
    </w:p>
    <w:p w14:paraId="6F42E60B" w14:textId="74802F8D" w:rsidR="002C6F79" w:rsidRDefault="002C6F79" w:rsidP="00077859">
      <w:pPr>
        <w:ind w:left="540"/>
        <w:contextualSpacing/>
        <w:rPr>
          <w:rFonts w:ascii="Times New Roman" w:hAnsi="Times New Roman"/>
          <w:szCs w:val="24"/>
        </w:rPr>
      </w:pPr>
    </w:p>
    <w:p w14:paraId="31096AA4" w14:textId="0EFD8B71" w:rsidR="002C6F79" w:rsidRPr="006B5B9A" w:rsidRDefault="002C6F79" w:rsidP="00696BDF">
      <w:pPr>
        <w:pStyle w:val="BodyText"/>
        <w:rPr>
          <w:rFonts w:ascii="Times New Roman" w:hAnsi="Times New Roman"/>
          <w:color w:val="auto"/>
          <w:sz w:val="24"/>
          <w:szCs w:val="24"/>
        </w:rPr>
      </w:pPr>
      <w:r>
        <w:rPr>
          <w:rFonts w:ascii="Times New Roman" w:hAnsi="Times New Roman"/>
          <w:color w:val="auto"/>
          <w:sz w:val="24"/>
          <w:szCs w:val="24"/>
        </w:rPr>
        <w:t xml:space="preserve">43. Cersonsky, T. E. K., Trujillo Diaz, D., Kellner, S., Hickman, R., </w:t>
      </w:r>
      <w:proofErr w:type="spellStart"/>
      <w:r>
        <w:rPr>
          <w:rFonts w:ascii="Times New Roman" w:hAnsi="Times New Roman"/>
          <w:color w:val="auto"/>
          <w:sz w:val="24"/>
          <w:szCs w:val="24"/>
        </w:rPr>
        <w:t>Zdrodowska</w:t>
      </w:r>
      <w:proofErr w:type="spellEnd"/>
      <w:r>
        <w:rPr>
          <w:rFonts w:ascii="Times New Roman" w:hAnsi="Times New Roman"/>
          <w:color w:val="auto"/>
          <w:sz w:val="24"/>
          <w:szCs w:val="24"/>
        </w:rPr>
        <w:t xml:space="preserve">, M. A., </w:t>
      </w:r>
      <w:r w:rsidRPr="001E2EF5">
        <w:rPr>
          <w:rFonts w:ascii="Times New Roman" w:hAnsi="Times New Roman"/>
          <w:b/>
          <w:color w:val="auto"/>
          <w:sz w:val="24"/>
          <w:szCs w:val="24"/>
        </w:rPr>
        <w:t>Monin, J. K.</w:t>
      </w:r>
      <w:r>
        <w:rPr>
          <w:rFonts w:ascii="Times New Roman" w:hAnsi="Times New Roman"/>
          <w:color w:val="auto"/>
          <w:sz w:val="24"/>
          <w:szCs w:val="24"/>
        </w:rPr>
        <w:t>, Louis, E. D. (</w:t>
      </w:r>
      <w:r w:rsidR="003415C4">
        <w:rPr>
          <w:rFonts w:ascii="Times New Roman" w:hAnsi="Times New Roman"/>
          <w:color w:val="auto"/>
          <w:sz w:val="24"/>
          <w:szCs w:val="24"/>
        </w:rPr>
        <w:t>2019</w:t>
      </w:r>
      <w:r>
        <w:rPr>
          <w:rFonts w:ascii="Times New Roman" w:hAnsi="Times New Roman"/>
          <w:color w:val="auto"/>
          <w:sz w:val="24"/>
          <w:szCs w:val="24"/>
        </w:rPr>
        <w:t xml:space="preserve">). Enfeeblement in elders with Essential Tremor: Characterizing the phenomenon and its role in caregiver burden. </w:t>
      </w:r>
      <w:r w:rsidRPr="001E2EF5">
        <w:rPr>
          <w:rFonts w:ascii="Times New Roman" w:hAnsi="Times New Roman"/>
          <w:i/>
          <w:color w:val="auto"/>
          <w:sz w:val="24"/>
          <w:szCs w:val="24"/>
        </w:rPr>
        <w:t>Tremor and Other Hyperkinetic Movements</w:t>
      </w:r>
      <w:r w:rsidR="00A02A47">
        <w:rPr>
          <w:rFonts w:ascii="Times New Roman" w:hAnsi="Times New Roman"/>
          <w:i/>
          <w:color w:val="auto"/>
          <w:sz w:val="24"/>
          <w:szCs w:val="24"/>
        </w:rPr>
        <w:t xml:space="preserve"> </w:t>
      </w:r>
      <w:r w:rsidR="00A02A47" w:rsidRPr="00A02A47">
        <w:rPr>
          <w:rFonts w:ascii="Times New Roman" w:hAnsi="Times New Roman"/>
          <w:iCs/>
          <w:color w:val="auto"/>
          <w:sz w:val="24"/>
          <w:szCs w:val="24"/>
        </w:rPr>
        <w:t>(published online),</w:t>
      </w:r>
      <w:r w:rsidR="00A02A47">
        <w:rPr>
          <w:rFonts w:ascii="Times New Roman" w:hAnsi="Times New Roman"/>
          <w:i/>
          <w:color w:val="auto"/>
          <w:sz w:val="24"/>
          <w:szCs w:val="24"/>
        </w:rPr>
        <w:t xml:space="preserve"> </w:t>
      </w:r>
      <w:proofErr w:type="spellStart"/>
      <w:r w:rsidR="00A02A47">
        <w:rPr>
          <w:rFonts w:ascii="Times New Roman" w:hAnsi="Times New Roman"/>
          <w:color w:val="auto"/>
          <w:sz w:val="24"/>
          <w:szCs w:val="24"/>
        </w:rPr>
        <w:t>doi</w:t>
      </w:r>
      <w:proofErr w:type="spellEnd"/>
      <w:r w:rsidR="00A02A47">
        <w:rPr>
          <w:rFonts w:ascii="Times New Roman" w:hAnsi="Times New Roman"/>
          <w:color w:val="auto"/>
          <w:sz w:val="24"/>
          <w:szCs w:val="24"/>
        </w:rPr>
        <w:t>:</w:t>
      </w:r>
      <w:r w:rsidR="00A02A47" w:rsidRPr="00A02A47">
        <w:t xml:space="preserve"> </w:t>
      </w:r>
      <w:r w:rsidR="00A02A47" w:rsidRPr="00A02A47">
        <w:rPr>
          <w:rFonts w:ascii="Times New Roman" w:hAnsi="Times New Roman"/>
          <w:color w:val="auto"/>
          <w:sz w:val="24"/>
          <w:szCs w:val="24"/>
        </w:rPr>
        <w:t>10.7916%2Ftohm.v0.687</w:t>
      </w:r>
    </w:p>
    <w:p w14:paraId="5E217B5B" w14:textId="458649A5" w:rsidR="00B7765A" w:rsidRDefault="00B7765A" w:rsidP="002C6F79">
      <w:pPr>
        <w:pStyle w:val="BodyText"/>
        <w:ind w:left="540"/>
        <w:rPr>
          <w:rFonts w:ascii="Times New Roman" w:hAnsi="Times New Roman"/>
          <w:i/>
          <w:color w:val="auto"/>
          <w:sz w:val="24"/>
          <w:szCs w:val="24"/>
        </w:rPr>
      </w:pPr>
    </w:p>
    <w:p w14:paraId="6E1C0FF9" w14:textId="48C072C4" w:rsidR="00E11B2B" w:rsidRPr="00CC1039" w:rsidRDefault="00E11B2B" w:rsidP="00696BDF">
      <w:pPr>
        <w:contextualSpacing/>
        <w:rPr>
          <w:rFonts w:ascii="Times New Roman" w:hAnsi="Times New Roman"/>
          <w:szCs w:val="24"/>
        </w:rPr>
      </w:pPr>
      <w:r>
        <w:rPr>
          <w:rFonts w:ascii="Times New Roman" w:hAnsi="Times New Roman"/>
          <w:szCs w:val="24"/>
        </w:rPr>
        <w:t xml:space="preserve">44. </w:t>
      </w:r>
      <w:r w:rsidRPr="00C87AC6">
        <w:rPr>
          <w:rFonts w:ascii="Times New Roman" w:hAnsi="Times New Roman"/>
          <w:szCs w:val="24"/>
        </w:rPr>
        <w:t xml:space="preserve">Hickman, R., </w:t>
      </w:r>
      <w:proofErr w:type="spellStart"/>
      <w:r w:rsidRPr="00C87AC6">
        <w:rPr>
          <w:rFonts w:ascii="Times New Roman" w:hAnsi="Times New Roman"/>
          <w:szCs w:val="24"/>
        </w:rPr>
        <w:t>Zdrodowska</w:t>
      </w:r>
      <w:proofErr w:type="spellEnd"/>
      <w:r w:rsidRPr="00C87AC6">
        <w:rPr>
          <w:rFonts w:ascii="Times New Roman" w:hAnsi="Times New Roman"/>
          <w:szCs w:val="24"/>
        </w:rPr>
        <w:t xml:space="preserve">, M., Kellner, S., Ceronsky, T. E. K., Trujillo Diaz, D., Louis, E. D.,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2019</w:t>
      </w:r>
      <w:r w:rsidRPr="00C87AC6">
        <w:rPr>
          <w:rFonts w:ascii="Times New Roman" w:hAnsi="Times New Roman"/>
          <w:szCs w:val="24"/>
        </w:rPr>
        <w:t xml:space="preserve">). The “Caring Giver”: Emotional caregiving in the setting of essential tremor. </w:t>
      </w:r>
      <w:r w:rsidRPr="00C87AC6">
        <w:rPr>
          <w:rFonts w:ascii="Times New Roman" w:hAnsi="Times New Roman"/>
          <w:i/>
          <w:szCs w:val="24"/>
        </w:rPr>
        <w:t>Research on Aging</w:t>
      </w:r>
      <w:r>
        <w:rPr>
          <w:rFonts w:ascii="Times New Roman" w:hAnsi="Times New Roman"/>
          <w:i/>
          <w:szCs w:val="24"/>
        </w:rPr>
        <w:t xml:space="preserve"> </w:t>
      </w:r>
      <w:r w:rsidRPr="00CC1039">
        <w:rPr>
          <w:rFonts w:ascii="Times New Roman" w:hAnsi="Times New Roman"/>
          <w:szCs w:val="24"/>
        </w:rPr>
        <w:t>(published online)</w:t>
      </w:r>
      <w:r w:rsidR="00204463">
        <w:rPr>
          <w:rFonts w:ascii="Times New Roman" w:hAnsi="Times New Roman"/>
          <w:szCs w:val="24"/>
        </w:rPr>
        <w:t>, doi:</w:t>
      </w:r>
      <w:r w:rsidR="00204463" w:rsidRPr="00204463">
        <w:rPr>
          <w:rFonts w:ascii="Times New Roman" w:hAnsi="Times New Roman"/>
          <w:szCs w:val="24"/>
        </w:rPr>
        <w:t>10.1177%2F0164027519890132</w:t>
      </w:r>
    </w:p>
    <w:p w14:paraId="73A55930" w14:textId="77777777" w:rsidR="00E11B2B" w:rsidRDefault="00E11B2B" w:rsidP="00B7765A">
      <w:pPr>
        <w:ind w:left="540"/>
        <w:contextualSpacing/>
        <w:rPr>
          <w:rFonts w:ascii="Times New Roman" w:hAnsi="Times New Roman"/>
          <w:szCs w:val="24"/>
        </w:rPr>
      </w:pPr>
    </w:p>
    <w:p w14:paraId="3C62090E" w14:textId="5E1C7949" w:rsidR="00B7765A" w:rsidRPr="00B64338" w:rsidRDefault="00B7765A" w:rsidP="00696BDF">
      <w:pPr>
        <w:contextualSpacing/>
        <w:rPr>
          <w:rFonts w:ascii="Times New Roman" w:hAnsi="Times New Roman"/>
          <w:szCs w:val="24"/>
        </w:rPr>
      </w:pPr>
      <w:r w:rsidRPr="00B7765A">
        <w:rPr>
          <w:rFonts w:ascii="Times New Roman" w:hAnsi="Times New Roman"/>
          <w:szCs w:val="24"/>
        </w:rPr>
        <w:t>4</w:t>
      </w:r>
      <w:r w:rsidR="00E11B2B">
        <w:rPr>
          <w:rFonts w:ascii="Times New Roman" w:hAnsi="Times New Roman"/>
          <w:szCs w:val="24"/>
        </w:rPr>
        <w:t>5</w:t>
      </w:r>
      <w:r w:rsidRPr="00B7765A">
        <w:rPr>
          <w:rFonts w:ascii="Times New Roman" w:hAnsi="Times New Roman"/>
          <w:szCs w:val="24"/>
        </w:rPr>
        <w:t>.</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 xml:space="preserve">Jorgensen, T., </w:t>
      </w:r>
      <w:r w:rsidRPr="00C87AC6">
        <w:rPr>
          <w:rFonts w:ascii="Times New Roman" w:hAnsi="Times New Roman"/>
          <w:szCs w:val="24"/>
        </w:rPr>
        <w:t>&amp; MacNeil-</w:t>
      </w:r>
      <w:proofErr w:type="spellStart"/>
      <w:r w:rsidRPr="00C87AC6">
        <w:rPr>
          <w:rFonts w:ascii="Times New Roman" w:hAnsi="Times New Roman"/>
          <w:szCs w:val="24"/>
        </w:rPr>
        <w:t>Vroomen</w:t>
      </w:r>
      <w:proofErr w:type="spellEnd"/>
      <w:r w:rsidRPr="00C87AC6">
        <w:rPr>
          <w:rFonts w:ascii="Times New Roman" w:hAnsi="Times New Roman"/>
          <w:szCs w:val="24"/>
        </w:rPr>
        <w:t>, J.</w:t>
      </w:r>
      <w:r w:rsidR="00535B4F">
        <w:rPr>
          <w:rFonts w:ascii="Times New Roman" w:hAnsi="Times New Roman"/>
          <w:szCs w:val="24"/>
        </w:rPr>
        <w:t>*</w:t>
      </w:r>
      <w:r w:rsidRPr="00C87AC6">
        <w:rPr>
          <w:rFonts w:ascii="Times New Roman" w:hAnsi="Times New Roman"/>
          <w:szCs w:val="24"/>
        </w:rPr>
        <w:t xml:space="preserve"> (</w:t>
      </w:r>
      <w:r w:rsidR="00B64338">
        <w:rPr>
          <w:rFonts w:ascii="Times New Roman" w:hAnsi="Times New Roman"/>
          <w:szCs w:val="24"/>
        </w:rPr>
        <w:t>2020</w:t>
      </w:r>
      <w:r w:rsidRPr="00C87AC6">
        <w:rPr>
          <w:rFonts w:ascii="Times New Roman" w:hAnsi="Times New Roman"/>
          <w:szCs w:val="24"/>
        </w:rPr>
        <w:t>). Self-reported and caregiver perceived unmet needs of persons with dementia (</w:t>
      </w:r>
      <w:proofErr w:type="spellStart"/>
      <w:r w:rsidRPr="00C87AC6">
        <w:rPr>
          <w:rFonts w:ascii="Times New Roman" w:hAnsi="Times New Roman"/>
          <w:szCs w:val="24"/>
        </w:rPr>
        <w:t>Pwds</w:t>
      </w:r>
      <w:proofErr w:type="spellEnd"/>
      <w:r w:rsidRPr="00C87AC6">
        <w:rPr>
          <w:rFonts w:ascii="Times New Roman" w:hAnsi="Times New Roman"/>
          <w:szCs w:val="24"/>
        </w:rPr>
        <w:t xml:space="preserve">): Implications for </w:t>
      </w:r>
      <w:r>
        <w:rPr>
          <w:rFonts w:ascii="Times New Roman" w:hAnsi="Times New Roman"/>
          <w:szCs w:val="24"/>
        </w:rPr>
        <w:t>both partners’</w:t>
      </w:r>
      <w:r w:rsidRPr="00C87AC6">
        <w:rPr>
          <w:rFonts w:ascii="Times New Roman" w:hAnsi="Times New Roman"/>
          <w:szCs w:val="24"/>
        </w:rPr>
        <w:t xml:space="preserve"> quality of life. </w:t>
      </w:r>
      <w:r w:rsidRPr="00C87AC6">
        <w:rPr>
          <w:rFonts w:ascii="Times New Roman" w:hAnsi="Times New Roman"/>
          <w:i/>
          <w:szCs w:val="24"/>
        </w:rPr>
        <w:t>American Journal of Geriatric Psychiatry</w:t>
      </w:r>
      <w:r w:rsidR="00B64338">
        <w:rPr>
          <w:rFonts w:ascii="Times New Roman" w:hAnsi="Times New Roman"/>
          <w:i/>
          <w:szCs w:val="24"/>
        </w:rPr>
        <w:t xml:space="preserve">, 28(3), </w:t>
      </w:r>
      <w:r w:rsidR="00B64338" w:rsidRPr="00B64338">
        <w:rPr>
          <w:rFonts w:ascii="Times New Roman" w:hAnsi="Times New Roman"/>
          <w:szCs w:val="24"/>
        </w:rPr>
        <w:t>363-367.</w:t>
      </w:r>
      <w:r w:rsidR="0036686E">
        <w:rPr>
          <w:rFonts w:ascii="Times New Roman" w:hAnsi="Times New Roman"/>
          <w:szCs w:val="24"/>
        </w:rPr>
        <w:t xml:space="preserve"> </w:t>
      </w:r>
      <w:proofErr w:type="gramStart"/>
      <w:r w:rsidR="0036686E">
        <w:rPr>
          <w:rFonts w:ascii="Times New Roman" w:hAnsi="Times New Roman"/>
          <w:szCs w:val="24"/>
        </w:rPr>
        <w:t>doi:</w:t>
      </w:r>
      <w:r w:rsidR="0036686E" w:rsidRPr="0036686E">
        <w:rPr>
          <w:rFonts w:ascii="Times New Roman" w:hAnsi="Times New Roman"/>
          <w:szCs w:val="24"/>
        </w:rPr>
        <w:t>10.1016/j.jagp</w:t>
      </w:r>
      <w:proofErr w:type="gramEnd"/>
      <w:r w:rsidR="0036686E" w:rsidRPr="0036686E">
        <w:rPr>
          <w:rFonts w:ascii="Times New Roman" w:hAnsi="Times New Roman"/>
          <w:szCs w:val="24"/>
        </w:rPr>
        <w:t>.2019.10.006</w:t>
      </w:r>
    </w:p>
    <w:p w14:paraId="1B6C08B2" w14:textId="1A9649A4" w:rsidR="00B46F8C" w:rsidRDefault="00B46F8C" w:rsidP="00B7765A">
      <w:pPr>
        <w:ind w:left="540"/>
        <w:contextualSpacing/>
        <w:rPr>
          <w:rFonts w:ascii="Times New Roman" w:hAnsi="Times New Roman"/>
          <w:i/>
          <w:szCs w:val="24"/>
        </w:rPr>
      </w:pPr>
    </w:p>
    <w:p w14:paraId="48C56571" w14:textId="1BA3D536" w:rsidR="001B7BDB" w:rsidRPr="002D4D75" w:rsidRDefault="00C81A73" w:rsidP="00696BDF">
      <w:pPr>
        <w:contextualSpacing/>
        <w:rPr>
          <w:rFonts w:ascii="Times New Roman" w:hAnsi="Times New Roman"/>
          <w:iCs/>
          <w:szCs w:val="24"/>
        </w:rPr>
      </w:pPr>
      <w:r w:rsidRPr="00C81A73">
        <w:rPr>
          <w:rFonts w:ascii="Times New Roman" w:hAnsi="Times New Roman"/>
          <w:szCs w:val="24"/>
        </w:rPr>
        <w:t>46.</w:t>
      </w:r>
      <w:r>
        <w:rPr>
          <w:rFonts w:ascii="Times New Roman" w:hAnsi="Times New Roman"/>
          <w:b/>
          <w:szCs w:val="24"/>
        </w:rPr>
        <w:t xml:space="preserve"> </w:t>
      </w:r>
      <w:r w:rsidR="001B7BDB" w:rsidRPr="00C87AC6">
        <w:rPr>
          <w:rFonts w:ascii="Times New Roman" w:hAnsi="Times New Roman"/>
          <w:b/>
          <w:szCs w:val="24"/>
        </w:rPr>
        <w:t>Monin, J. K.,</w:t>
      </w:r>
      <w:r w:rsidR="001B7BDB" w:rsidRPr="00C87AC6">
        <w:rPr>
          <w:rFonts w:ascii="Times New Roman" w:hAnsi="Times New Roman"/>
          <w:szCs w:val="24"/>
        </w:rPr>
        <w:t xml:space="preserve"> Laws, H., Murphy, T., Gahbauer, E., &amp; Gill, T. (</w:t>
      </w:r>
      <w:r w:rsidR="004C0E93">
        <w:rPr>
          <w:rFonts w:ascii="Times New Roman" w:hAnsi="Times New Roman"/>
          <w:szCs w:val="24"/>
        </w:rPr>
        <w:t>2021</w:t>
      </w:r>
      <w:r w:rsidR="001B7BDB" w:rsidRPr="00C87AC6">
        <w:rPr>
          <w:rFonts w:ascii="Times New Roman" w:hAnsi="Times New Roman"/>
          <w:szCs w:val="24"/>
        </w:rPr>
        <w:t xml:space="preserve">). </w:t>
      </w:r>
      <w:r w:rsidR="001B7BDB">
        <w:rPr>
          <w:rFonts w:ascii="Times New Roman" w:hAnsi="Times New Roman"/>
          <w:szCs w:val="24"/>
        </w:rPr>
        <w:t>Spousal influences on monthly disability in late life m</w:t>
      </w:r>
      <w:r w:rsidR="001B7BDB" w:rsidRPr="00C87AC6">
        <w:rPr>
          <w:rFonts w:ascii="Times New Roman" w:hAnsi="Times New Roman"/>
          <w:szCs w:val="24"/>
        </w:rPr>
        <w:t xml:space="preserve">arriage in the Precipitating Events Project. </w:t>
      </w:r>
      <w:r w:rsidR="001B7BDB" w:rsidRPr="00C87AC6">
        <w:rPr>
          <w:rFonts w:ascii="Times New Roman" w:hAnsi="Times New Roman"/>
          <w:i/>
          <w:szCs w:val="24"/>
        </w:rPr>
        <w:t>Journals of Gerontology: Psychological Sciences</w:t>
      </w:r>
      <w:r w:rsidR="004C0E93">
        <w:rPr>
          <w:rFonts w:ascii="Times New Roman" w:hAnsi="Times New Roman"/>
          <w:i/>
          <w:szCs w:val="24"/>
        </w:rPr>
        <w:t>, 76, 2, 283-288.</w:t>
      </w:r>
      <w:r w:rsidR="002D4D75">
        <w:rPr>
          <w:rFonts w:ascii="Times New Roman" w:hAnsi="Times New Roman"/>
          <w:i/>
          <w:szCs w:val="24"/>
        </w:rPr>
        <w:t xml:space="preserve"> </w:t>
      </w:r>
      <w:r w:rsidR="002D4D75">
        <w:rPr>
          <w:rFonts w:ascii="Times New Roman" w:hAnsi="Times New Roman"/>
          <w:iCs/>
          <w:szCs w:val="24"/>
        </w:rPr>
        <w:t>d</w:t>
      </w:r>
      <w:r w:rsidR="002D4D75" w:rsidRPr="002D4D75">
        <w:rPr>
          <w:rFonts w:ascii="Times New Roman" w:hAnsi="Times New Roman"/>
          <w:iCs/>
          <w:szCs w:val="24"/>
        </w:rPr>
        <w:t>oi:10.1093%2Fgeronb%2Fgbaa006</w:t>
      </w:r>
    </w:p>
    <w:p w14:paraId="3802434D" w14:textId="49DCC5D3" w:rsidR="00C872DE" w:rsidRDefault="00C872DE" w:rsidP="001B7BDB">
      <w:pPr>
        <w:ind w:left="540"/>
        <w:contextualSpacing/>
        <w:rPr>
          <w:rFonts w:ascii="Times New Roman" w:hAnsi="Times New Roman"/>
          <w:i/>
          <w:szCs w:val="24"/>
        </w:rPr>
      </w:pPr>
    </w:p>
    <w:p w14:paraId="0DAD981E" w14:textId="4A83C80B" w:rsidR="00C872DE" w:rsidRDefault="00C872DE" w:rsidP="00696BDF">
      <w:pPr>
        <w:contextualSpacing/>
        <w:rPr>
          <w:rFonts w:ascii="Times New Roman" w:hAnsi="Times New Roman"/>
          <w:szCs w:val="24"/>
        </w:rPr>
      </w:pPr>
      <w:r w:rsidRPr="00C872DE">
        <w:rPr>
          <w:rFonts w:ascii="Times New Roman" w:hAnsi="Times New Roman"/>
          <w:szCs w:val="24"/>
        </w:rPr>
        <w:t>47.</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Sperduto, C. M.*, Manigault, A., Dutton, A., Ali, A., Clark, M. S., &amp; </w:t>
      </w:r>
      <w:proofErr w:type="spellStart"/>
      <w:r w:rsidRPr="00C87AC6">
        <w:rPr>
          <w:rFonts w:ascii="Times New Roman" w:hAnsi="Times New Roman"/>
          <w:szCs w:val="24"/>
        </w:rPr>
        <w:t>Jastreboff</w:t>
      </w:r>
      <w:proofErr w:type="spellEnd"/>
      <w:r w:rsidRPr="00C87AC6">
        <w:rPr>
          <w:rFonts w:ascii="Times New Roman" w:hAnsi="Times New Roman"/>
          <w:szCs w:val="24"/>
        </w:rPr>
        <w:t>, A. (</w:t>
      </w:r>
      <w:r w:rsidR="000B5F3F">
        <w:rPr>
          <w:rFonts w:ascii="Times New Roman" w:hAnsi="Times New Roman"/>
          <w:szCs w:val="24"/>
        </w:rPr>
        <w:t>2020</w:t>
      </w:r>
      <w:r w:rsidRPr="00C87AC6">
        <w:rPr>
          <w:rFonts w:ascii="Times New Roman" w:hAnsi="Times New Roman"/>
          <w:szCs w:val="24"/>
        </w:rPr>
        <w:t xml:space="preserve">). A pilot randomized control trial of mindfulness-based stress reduction for older couples with metabolic syndrome. </w:t>
      </w:r>
      <w:r w:rsidRPr="00C87AC6">
        <w:rPr>
          <w:rFonts w:ascii="Times New Roman" w:hAnsi="Times New Roman"/>
          <w:i/>
          <w:szCs w:val="24"/>
        </w:rPr>
        <w:t>Mindfulness</w:t>
      </w:r>
      <w:r w:rsidR="00A061C5">
        <w:rPr>
          <w:rFonts w:ascii="Times New Roman" w:hAnsi="Times New Roman"/>
          <w:i/>
          <w:szCs w:val="24"/>
        </w:rPr>
        <w:t xml:space="preserve">, 11(4), </w:t>
      </w:r>
      <w:r w:rsidR="00A061C5" w:rsidRPr="00A061C5">
        <w:rPr>
          <w:rFonts w:ascii="Times New Roman" w:hAnsi="Times New Roman"/>
          <w:szCs w:val="24"/>
        </w:rPr>
        <w:t>917-927.</w:t>
      </w:r>
      <w:r w:rsidR="00800801">
        <w:rPr>
          <w:rFonts w:ascii="Times New Roman" w:hAnsi="Times New Roman"/>
          <w:szCs w:val="24"/>
        </w:rPr>
        <w:t xml:space="preserve"> doi:</w:t>
      </w:r>
      <w:r w:rsidR="00800801" w:rsidRPr="00800801">
        <w:rPr>
          <w:rFonts w:ascii="Times New Roman" w:hAnsi="Times New Roman"/>
          <w:szCs w:val="24"/>
        </w:rPr>
        <w:t>10.1007/s12671-019-01301-9</w:t>
      </w:r>
    </w:p>
    <w:p w14:paraId="1813BD14" w14:textId="4849573F" w:rsidR="00A57617" w:rsidRDefault="00A57617" w:rsidP="00C872DE">
      <w:pPr>
        <w:ind w:left="540"/>
        <w:contextualSpacing/>
        <w:rPr>
          <w:rFonts w:ascii="Times New Roman" w:hAnsi="Times New Roman"/>
          <w:szCs w:val="24"/>
        </w:rPr>
      </w:pPr>
    </w:p>
    <w:p w14:paraId="1E051F7B" w14:textId="7FE4F15A" w:rsidR="00F75888" w:rsidRPr="00F75888" w:rsidRDefault="002D1719" w:rsidP="00696BDF">
      <w:pPr>
        <w:pStyle w:val="NormalWeb"/>
        <w:rPr>
          <w:bCs/>
        </w:rPr>
      </w:pPr>
      <w:r w:rsidRPr="00F75888">
        <w:rPr>
          <w:bCs/>
        </w:rPr>
        <w:t>4</w:t>
      </w:r>
      <w:r w:rsidR="00837BC8">
        <w:rPr>
          <w:bCs/>
        </w:rPr>
        <w:t>8</w:t>
      </w:r>
      <w:r w:rsidRPr="00F75888">
        <w:rPr>
          <w:bCs/>
        </w:rPr>
        <w:t>.</w:t>
      </w:r>
      <w:r w:rsidR="00A57617" w:rsidRPr="00F75888">
        <w:rPr>
          <w:bCs/>
          <w:i/>
        </w:rPr>
        <w:t xml:space="preserve">  </w:t>
      </w:r>
      <w:r w:rsidR="00F75888" w:rsidRPr="00F75888">
        <w:rPr>
          <w:bCs/>
        </w:rPr>
        <w:t xml:space="preserve">Knies, A., Q. Zhang, P. </w:t>
      </w:r>
      <w:proofErr w:type="spellStart"/>
      <w:r w:rsidR="00F75888" w:rsidRPr="00F75888">
        <w:rPr>
          <w:bCs/>
        </w:rPr>
        <w:t>Juthani</w:t>
      </w:r>
      <w:proofErr w:type="spellEnd"/>
      <w:r w:rsidR="00F75888" w:rsidRPr="00F75888">
        <w:rPr>
          <w:bCs/>
        </w:rPr>
        <w:t xml:space="preserve">, S. Tu, J. Pach, A. Martinez, </w:t>
      </w:r>
      <w:r w:rsidR="00F75888" w:rsidRPr="00DC09D0">
        <w:rPr>
          <w:b/>
          <w:bCs/>
        </w:rPr>
        <w:t>J.</w:t>
      </w:r>
      <w:r w:rsidR="00DC09D0">
        <w:rPr>
          <w:b/>
          <w:bCs/>
        </w:rPr>
        <w:t xml:space="preserve"> K.</w:t>
      </w:r>
      <w:r w:rsidR="00F75888" w:rsidRPr="00DC09D0">
        <w:rPr>
          <w:b/>
          <w:bCs/>
        </w:rPr>
        <w:t xml:space="preserve"> Monin</w:t>
      </w:r>
      <w:r w:rsidR="00F75888" w:rsidRPr="00F75888">
        <w:rPr>
          <w:bCs/>
        </w:rPr>
        <w:t xml:space="preserve">, </w:t>
      </w:r>
      <w:r w:rsidR="0039676C">
        <w:rPr>
          <w:bCs/>
        </w:rPr>
        <w:t>&amp;</w:t>
      </w:r>
      <w:r w:rsidR="00F75888" w:rsidRPr="00F75888">
        <w:rPr>
          <w:bCs/>
        </w:rPr>
        <w:t xml:space="preserve"> D.Y. Hwang.  </w:t>
      </w:r>
      <w:r w:rsidR="00ED216C">
        <w:rPr>
          <w:bCs/>
        </w:rPr>
        <w:t>(</w:t>
      </w:r>
      <w:r w:rsidR="00CE21B7">
        <w:rPr>
          <w:bCs/>
        </w:rPr>
        <w:t>2020</w:t>
      </w:r>
      <w:r w:rsidR="00ED216C">
        <w:rPr>
          <w:bCs/>
        </w:rPr>
        <w:t xml:space="preserve">). </w:t>
      </w:r>
      <w:r w:rsidR="00F75888" w:rsidRPr="00F75888">
        <w:rPr>
          <w:bCs/>
        </w:rPr>
        <w:t xml:space="preserve">Psychological attachment styles of surrogate decision makers and ICU goals-of-care decisions.  </w:t>
      </w:r>
      <w:r w:rsidR="00F75888" w:rsidRPr="00F75888">
        <w:rPr>
          <w:bCs/>
          <w:i/>
          <w:iCs/>
        </w:rPr>
        <w:t>Critical Care Explorations</w:t>
      </w:r>
      <w:r w:rsidR="00CE21B7">
        <w:rPr>
          <w:bCs/>
          <w:i/>
          <w:iCs/>
        </w:rPr>
        <w:t>, 2, 7.</w:t>
      </w:r>
      <w:r w:rsidR="00ED216C">
        <w:rPr>
          <w:bCs/>
          <w:i/>
          <w:iCs/>
        </w:rPr>
        <w:t xml:space="preserve"> </w:t>
      </w:r>
      <w:r w:rsidR="00F75888" w:rsidRPr="00F75888">
        <w:rPr>
          <w:bCs/>
        </w:rPr>
        <w:t>Co-first authorship</w:t>
      </w:r>
      <w:r w:rsidR="0029098F">
        <w:rPr>
          <w:bCs/>
        </w:rPr>
        <w:t>. doi:</w:t>
      </w:r>
      <w:r w:rsidR="0029098F" w:rsidRPr="0029098F">
        <w:rPr>
          <w:bCs/>
        </w:rPr>
        <w:t>10.1097/cce.0000000000000151</w:t>
      </w:r>
    </w:p>
    <w:p w14:paraId="45956ED3" w14:textId="3E9A1314" w:rsidR="00F75888" w:rsidRDefault="00F75888" w:rsidP="00F75888">
      <w:pPr>
        <w:pStyle w:val="NormalWeb"/>
        <w:ind w:left="540"/>
        <w:rPr>
          <w:bCs/>
          <w:highlight w:val="yellow"/>
        </w:rPr>
      </w:pPr>
    </w:p>
    <w:p w14:paraId="72699C9B" w14:textId="4979D74D" w:rsidR="006A12ED" w:rsidRPr="00586BEF" w:rsidRDefault="00837BC8" w:rsidP="00696BDF">
      <w:pPr>
        <w:pStyle w:val="NormalWeb"/>
        <w:rPr>
          <w:lang w:val="fr-CA"/>
        </w:rPr>
      </w:pPr>
      <w:r>
        <w:rPr>
          <w:bCs/>
        </w:rPr>
        <w:t>49</w:t>
      </w:r>
      <w:r w:rsidR="006A12ED" w:rsidRPr="006A12ED">
        <w:rPr>
          <w:bCs/>
        </w:rPr>
        <w:t xml:space="preserve">. </w:t>
      </w:r>
      <w:r w:rsidR="006A12ED" w:rsidRPr="00C87AC6">
        <w:t>Gruber, J</w:t>
      </w:r>
      <w:proofErr w:type="gramStart"/>
      <w:r w:rsidR="006A12ED" w:rsidRPr="00C87AC6">
        <w:t>….</w:t>
      </w:r>
      <w:r w:rsidR="006A12ED" w:rsidRPr="00C87AC6">
        <w:rPr>
          <w:b/>
        </w:rPr>
        <w:t>Monin</w:t>
      </w:r>
      <w:proofErr w:type="gramEnd"/>
      <w:r w:rsidR="006A12ED" w:rsidRPr="00C87AC6">
        <w:rPr>
          <w:b/>
        </w:rPr>
        <w:t>, J. K</w:t>
      </w:r>
      <w:r w:rsidR="006A12ED" w:rsidRPr="00C87AC6">
        <w:t>. (60 authors;</w:t>
      </w:r>
      <w:r w:rsidR="000B2EBD">
        <w:t xml:space="preserve"> 2020</w:t>
      </w:r>
      <w:r w:rsidR="006A12ED" w:rsidRPr="00C87AC6">
        <w:t xml:space="preserve">). The future of women in psychological science. </w:t>
      </w:r>
      <w:r w:rsidR="006A12ED" w:rsidRPr="00C87AC6">
        <w:rPr>
          <w:i/>
        </w:rPr>
        <w:t>Perspectives in Psychological Science.</w:t>
      </w:r>
      <w:r w:rsidR="006A12ED" w:rsidRPr="00C87AC6">
        <w:t xml:space="preserve"> (</w:t>
      </w:r>
      <w:r w:rsidR="006A12ED">
        <w:t>I was on the Issue #4 Family Influences working g</w:t>
      </w:r>
      <w:r w:rsidR="006A12ED" w:rsidRPr="00C87AC6">
        <w:t>roup</w:t>
      </w:r>
      <w:r w:rsidR="006A12ED">
        <w:t xml:space="preserve"> and the final overall editing working group.</w:t>
      </w:r>
      <w:r w:rsidR="006A12ED" w:rsidRPr="00C87AC6">
        <w:t>)</w:t>
      </w:r>
      <w:r w:rsidR="005F562B" w:rsidRPr="005F562B">
        <w:rPr>
          <w:rFonts w:ascii="Arial" w:hAnsi="Arial" w:cs="Arial"/>
          <w:color w:val="777777"/>
          <w:sz w:val="20"/>
          <w:szCs w:val="20"/>
          <w:shd w:val="clear" w:color="auto" w:fill="FFFFFF"/>
        </w:rPr>
        <w:t xml:space="preserve"> </w:t>
      </w:r>
      <w:r w:rsidR="005F562B" w:rsidRPr="00586BEF">
        <w:rPr>
          <w:lang w:val="fr-CA"/>
        </w:rPr>
        <w:t>16 (3), 483-516</w:t>
      </w:r>
      <w:r w:rsidR="00D4496C" w:rsidRPr="00586BEF">
        <w:rPr>
          <w:lang w:val="fr-CA"/>
        </w:rPr>
        <w:t xml:space="preserve">. </w:t>
      </w:r>
      <w:proofErr w:type="gramStart"/>
      <w:r w:rsidR="00D4496C" w:rsidRPr="00586BEF">
        <w:rPr>
          <w:lang w:val="fr-CA"/>
        </w:rPr>
        <w:t>doi</w:t>
      </w:r>
      <w:proofErr w:type="gramEnd"/>
      <w:r w:rsidR="00D4496C" w:rsidRPr="00586BEF">
        <w:rPr>
          <w:lang w:val="fr-CA"/>
        </w:rPr>
        <w:t>:10.1177/1745691620952789</w:t>
      </w:r>
    </w:p>
    <w:p w14:paraId="4D3ADDA0" w14:textId="66550E93" w:rsidR="00E6153A" w:rsidRPr="00586BEF" w:rsidRDefault="00E6153A" w:rsidP="006A12ED">
      <w:pPr>
        <w:pStyle w:val="NormalWeb"/>
        <w:ind w:left="540"/>
        <w:rPr>
          <w:lang w:val="fr-CA"/>
        </w:rPr>
      </w:pPr>
    </w:p>
    <w:p w14:paraId="551C02EC" w14:textId="08A68602" w:rsidR="006D726B" w:rsidRPr="00122E15" w:rsidRDefault="00E6153A" w:rsidP="00696BDF">
      <w:pPr>
        <w:contextualSpacing/>
        <w:rPr>
          <w:rFonts w:ascii="Times New Roman" w:hAnsi="Times New Roman"/>
          <w:bCs/>
          <w:szCs w:val="24"/>
        </w:rPr>
      </w:pPr>
      <w:r w:rsidRPr="00586BEF">
        <w:rPr>
          <w:lang w:val="fr-CA"/>
        </w:rPr>
        <w:t>5</w:t>
      </w:r>
      <w:r w:rsidR="00837BC8" w:rsidRPr="00586BEF">
        <w:rPr>
          <w:lang w:val="fr-CA"/>
        </w:rPr>
        <w:t>0</w:t>
      </w:r>
      <w:r w:rsidRPr="00586BEF">
        <w:rPr>
          <w:lang w:val="fr-CA"/>
        </w:rPr>
        <w:t xml:space="preserve">. </w:t>
      </w:r>
      <w:r w:rsidR="006D726B" w:rsidRPr="00586BEF">
        <w:rPr>
          <w:rFonts w:ascii="Times New Roman" w:hAnsi="Times New Roman"/>
          <w:b/>
          <w:bCs/>
          <w:szCs w:val="24"/>
          <w:lang w:val="fr-CA"/>
        </w:rPr>
        <w:t>Monin, J. K.,</w:t>
      </w:r>
      <w:r w:rsidR="006D726B" w:rsidRPr="00586BEF">
        <w:rPr>
          <w:rFonts w:ascii="Times New Roman" w:hAnsi="Times New Roman"/>
          <w:bCs/>
          <w:szCs w:val="24"/>
          <w:lang w:val="fr-CA"/>
        </w:rPr>
        <w:t xml:space="preserve"> Ali, T.</w:t>
      </w:r>
      <w:r w:rsidR="00B34345" w:rsidRPr="00586BEF">
        <w:rPr>
          <w:rFonts w:ascii="Times New Roman" w:hAnsi="Times New Roman"/>
          <w:szCs w:val="24"/>
          <w:lang w:val="fr-CA"/>
        </w:rPr>
        <w:t>*</w:t>
      </w:r>
      <w:r w:rsidR="006D726B" w:rsidRPr="00586BEF">
        <w:rPr>
          <w:rFonts w:ascii="Times New Roman" w:hAnsi="Times New Roman"/>
          <w:bCs/>
          <w:szCs w:val="24"/>
          <w:lang w:val="fr-CA"/>
        </w:rPr>
        <w:t xml:space="preserve">, Syed, S., Piechota, A., </w:t>
      </w:r>
      <w:proofErr w:type="spellStart"/>
      <w:r w:rsidR="006D726B" w:rsidRPr="00586BEF">
        <w:rPr>
          <w:rFonts w:ascii="Times New Roman" w:hAnsi="Times New Roman"/>
          <w:bCs/>
          <w:szCs w:val="24"/>
          <w:lang w:val="fr-CA"/>
        </w:rPr>
        <w:t>Lepore</w:t>
      </w:r>
      <w:proofErr w:type="spellEnd"/>
      <w:r w:rsidR="006D726B" w:rsidRPr="00586BEF">
        <w:rPr>
          <w:rFonts w:ascii="Times New Roman" w:hAnsi="Times New Roman"/>
          <w:bCs/>
          <w:szCs w:val="24"/>
          <w:lang w:val="fr-CA"/>
        </w:rPr>
        <w:t>, M., Mourgues, C., Gaugler, J., Marottoli, R., David, D. (</w:t>
      </w:r>
      <w:r w:rsidR="00122E15" w:rsidRPr="00586BEF">
        <w:rPr>
          <w:rFonts w:ascii="Times New Roman" w:hAnsi="Times New Roman"/>
          <w:bCs/>
          <w:szCs w:val="24"/>
          <w:lang w:val="fr-CA"/>
        </w:rPr>
        <w:t>2020</w:t>
      </w:r>
      <w:r w:rsidR="006D726B" w:rsidRPr="00586BEF">
        <w:rPr>
          <w:rFonts w:ascii="Times New Roman" w:hAnsi="Times New Roman"/>
          <w:bCs/>
          <w:szCs w:val="24"/>
          <w:lang w:val="fr-CA"/>
        </w:rPr>
        <w:t xml:space="preserve">). </w:t>
      </w:r>
      <w:r w:rsidR="006D726B" w:rsidRPr="0024772C">
        <w:rPr>
          <w:rFonts w:ascii="Times New Roman" w:hAnsi="Times New Roman"/>
          <w:bCs/>
          <w:szCs w:val="24"/>
        </w:rPr>
        <w:t xml:space="preserve">Family </w:t>
      </w:r>
      <w:r w:rsidR="006D726B">
        <w:rPr>
          <w:rFonts w:ascii="Times New Roman" w:hAnsi="Times New Roman"/>
          <w:bCs/>
          <w:szCs w:val="24"/>
        </w:rPr>
        <w:t>c</w:t>
      </w:r>
      <w:r w:rsidR="006D726B" w:rsidRPr="0024772C">
        <w:rPr>
          <w:rFonts w:ascii="Times New Roman" w:hAnsi="Times New Roman"/>
          <w:bCs/>
          <w:szCs w:val="24"/>
        </w:rPr>
        <w:t xml:space="preserve">ommunication in </w:t>
      </w:r>
      <w:r w:rsidR="006D726B">
        <w:rPr>
          <w:rFonts w:ascii="Times New Roman" w:hAnsi="Times New Roman"/>
          <w:bCs/>
          <w:szCs w:val="24"/>
        </w:rPr>
        <w:t>L</w:t>
      </w:r>
      <w:r w:rsidR="006D726B" w:rsidRPr="0024772C">
        <w:rPr>
          <w:rFonts w:ascii="Times New Roman" w:hAnsi="Times New Roman"/>
          <w:bCs/>
          <w:szCs w:val="24"/>
        </w:rPr>
        <w:t xml:space="preserve">ong-Term Care during a </w:t>
      </w:r>
      <w:r w:rsidR="006D726B">
        <w:rPr>
          <w:rFonts w:ascii="Times New Roman" w:hAnsi="Times New Roman"/>
          <w:bCs/>
          <w:szCs w:val="24"/>
        </w:rPr>
        <w:t>p</w:t>
      </w:r>
      <w:r w:rsidR="006D726B" w:rsidRPr="0024772C">
        <w:rPr>
          <w:rFonts w:ascii="Times New Roman" w:hAnsi="Times New Roman"/>
          <w:bCs/>
          <w:szCs w:val="24"/>
        </w:rPr>
        <w:t xml:space="preserve">andemic: Lessons for </w:t>
      </w:r>
      <w:r w:rsidR="006D726B">
        <w:rPr>
          <w:rFonts w:ascii="Times New Roman" w:hAnsi="Times New Roman"/>
          <w:bCs/>
          <w:szCs w:val="24"/>
        </w:rPr>
        <w:t>e</w:t>
      </w:r>
      <w:r w:rsidR="006D726B" w:rsidRPr="0024772C">
        <w:rPr>
          <w:rFonts w:ascii="Times New Roman" w:hAnsi="Times New Roman"/>
          <w:bCs/>
          <w:szCs w:val="24"/>
        </w:rPr>
        <w:t xml:space="preserve">nhancing </w:t>
      </w:r>
      <w:r w:rsidR="006D726B">
        <w:rPr>
          <w:rFonts w:ascii="Times New Roman" w:hAnsi="Times New Roman"/>
          <w:bCs/>
          <w:szCs w:val="24"/>
        </w:rPr>
        <w:t>e</w:t>
      </w:r>
      <w:r w:rsidR="006D726B" w:rsidRPr="0024772C">
        <w:rPr>
          <w:rFonts w:ascii="Times New Roman" w:hAnsi="Times New Roman"/>
          <w:bCs/>
          <w:szCs w:val="24"/>
        </w:rPr>
        <w:t xml:space="preserve">motional </w:t>
      </w:r>
      <w:r w:rsidR="006D726B">
        <w:rPr>
          <w:rFonts w:ascii="Times New Roman" w:hAnsi="Times New Roman"/>
          <w:bCs/>
          <w:szCs w:val="24"/>
        </w:rPr>
        <w:t>e</w:t>
      </w:r>
      <w:r w:rsidR="006D726B" w:rsidRPr="0024772C">
        <w:rPr>
          <w:rFonts w:ascii="Times New Roman" w:hAnsi="Times New Roman"/>
          <w:bCs/>
          <w:szCs w:val="24"/>
        </w:rPr>
        <w:t>xperiences</w:t>
      </w:r>
      <w:r w:rsidR="006D726B">
        <w:rPr>
          <w:rFonts w:ascii="Times New Roman" w:hAnsi="Times New Roman"/>
          <w:bCs/>
          <w:szCs w:val="24"/>
        </w:rPr>
        <w:t xml:space="preserve">. </w:t>
      </w:r>
      <w:r w:rsidR="006D726B" w:rsidRPr="00AC6C90">
        <w:rPr>
          <w:rFonts w:ascii="Times New Roman" w:hAnsi="Times New Roman"/>
          <w:bCs/>
          <w:i/>
          <w:szCs w:val="24"/>
        </w:rPr>
        <w:t>American Journal of Geriatric Psychiatry</w:t>
      </w:r>
      <w:r w:rsidR="00122E15">
        <w:rPr>
          <w:rFonts w:ascii="Times New Roman" w:hAnsi="Times New Roman"/>
          <w:bCs/>
          <w:i/>
          <w:szCs w:val="24"/>
        </w:rPr>
        <w:t xml:space="preserve">, 28, 12, </w:t>
      </w:r>
      <w:r w:rsidR="00122E15" w:rsidRPr="00122E15">
        <w:rPr>
          <w:rFonts w:ascii="Times New Roman" w:hAnsi="Times New Roman"/>
          <w:bCs/>
          <w:szCs w:val="24"/>
        </w:rPr>
        <w:t>1299-1307.</w:t>
      </w:r>
      <w:r w:rsidR="00B34345" w:rsidRPr="00B34345">
        <w:t xml:space="preserve"> </w:t>
      </w:r>
      <w:proofErr w:type="spellStart"/>
      <w:r w:rsidR="00B34345">
        <w:rPr>
          <w:rStyle w:val="citation-doi"/>
        </w:rPr>
        <w:t>doi</w:t>
      </w:r>
      <w:proofErr w:type="spellEnd"/>
      <w:r w:rsidR="00B34345">
        <w:rPr>
          <w:rStyle w:val="citation-doi"/>
        </w:rPr>
        <w:t>: 10.1016/j.jagp.2020.09.008.</w:t>
      </w:r>
    </w:p>
    <w:p w14:paraId="1AC3EE4A" w14:textId="69994839" w:rsidR="00750BB7" w:rsidRDefault="00750BB7" w:rsidP="006D726B">
      <w:pPr>
        <w:ind w:left="540"/>
        <w:contextualSpacing/>
        <w:rPr>
          <w:rFonts w:ascii="Times New Roman" w:hAnsi="Times New Roman"/>
          <w:bCs/>
          <w:i/>
          <w:szCs w:val="24"/>
        </w:rPr>
      </w:pPr>
    </w:p>
    <w:p w14:paraId="3874AD84" w14:textId="1D5F50FF" w:rsidR="00750BB7" w:rsidRPr="00FD39CF" w:rsidRDefault="00750BB7" w:rsidP="00696BDF">
      <w:pPr>
        <w:contextualSpacing/>
        <w:rPr>
          <w:rFonts w:ascii="Times New Roman" w:hAnsi="Times New Roman"/>
          <w:bCs/>
          <w:szCs w:val="24"/>
        </w:rPr>
      </w:pPr>
      <w:r>
        <w:rPr>
          <w:rFonts w:ascii="Times New Roman" w:hAnsi="Times New Roman"/>
          <w:bCs/>
          <w:szCs w:val="24"/>
        </w:rPr>
        <w:t>5</w:t>
      </w:r>
      <w:r w:rsidR="00837BC8">
        <w:rPr>
          <w:rFonts w:ascii="Times New Roman" w:hAnsi="Times New Roman"/>
          <w:bCs/>
          <w:szCs w:val="24"/>
        </w:rPr>
        <w:t>1</w:t>
      </w:r>
      <w:r>
        <w:rPr>
          <w:rFonts w:ascii="Times New Roman" w:hAnsi="Times New Roman"/>
          <w:bCs/>
          <w:szCs w:val="24"/>
        </w:rPr>
        <w:t xml:space="preserve">. </w:t>
      </w:r>
      <w:r w:rsidR="00732CF0">
        <w:rPr>
          <w:rFonts w:ascii="Times New Roman" w:hAnsi="Times New Roman"/>
          <w:bCs/>
          <w:szCs w:val="24"/>
        </w:rPr>
        <w:t>MacNeil-</w:t>
      </w:r>
      <w:proofErr w:type="spellStart"/>
      <w:r w:rsidR="00732CF0">
        <w:rPr>
          <w:rFonts w:ascii="Times New Roman" w:hAnsi="Times New Roman"/>
          <w:bCs/>
          <w:szCs w:val="24"/>
        </w:rPr>
        <w:t>Vroomen</w:t>
      </w:r>
      <w:proofErr w:type="spellEnd"/>
      <w:r w:rsidR="00732CF0">
        <w:rPr>
          <w:rFonts w:ascii="Times New Roman" w:hAnsi="Times New Roman"/>
          <w:bCs/>
          <w:szCs w:val="24"/>
        </w:rPr>
        <w:t>, J. L.</w:t>
      </w:r>
      <w:r w:rsidR="00FD39CF">
        <w:rPr>
          <w:rFonts w:ascii="Times New Roman" w:hAnsi="Times New Roman"/>
          <w:bCs/>
          <w:szCs w:val="24"/>
        </w:rPr>
        <w:t>*</w:t>
      </w:r>
      <w:r w:rsidR="00732CF0">
        <w:rPr>
          <w:rFonts w:ascii="Times New Roman" w:hAnsi="Times New Roman"/>
          <w:bCs/>
          <w:szCs w:val="24"/>
        </w:rPr>
        <w:t xml:space="preserve">, van der Steen, J. T., Holman, R., </w:t>
      </w:r>
      <w:r w:rsidR="00732CF0" w:rsidRPr="00197EFE">
        <w:rPr>
          <w:rFonts w:ascii="Times New Roman" w:hAnsi="Times New Roman"/>
          <w:b/>
          <w:bCs/>
          <w:szCs w:val="24"/>
        </w:rPr>
        <w:t>Monin, J. K.</w:t>
      </w:r>
      <w:r w:rsidR="00732CF0">
        <w:rPr>
          <w:rFonts w:ascii="Times New Roman" w:hAnsi="Times New Roman"/>
          <w:bCs/>
          <w:szCs w:val="24"/>
        </w:rPr>
        <w:t>, &amp; Buurman, B. M. (</w:t>
      </w:r>
      <w:r w:rsidR="00A40843">
        <w:rPr>
          <w:rFonts w:ascii="Times New Roman" w:hAnsi="Times New Roman"/>
          <w:bCs/>
          <w:szCs w:val="24"/>
        </w:rPr>
        <w:t>2021</w:t>
      </w:r>
      <w:r w:rsidR="00732CF0">
        <w:rPr>
          <w:rFonts w:ascii="Times New Roman" w:hAnsi="Times New Roman"/>
          <w:bCs/>
          <w:szCs w:val="24"/>
        </w:rPr>
        <w:t xml:space="preserve">). Hospital deaths increased after reforms regardless of dementia status: A time-series analysis. </w:t>
      </w:r>
      <w:r w:rsidR="00732CF0" w:rsidRPr="00D2752D">
        <w:rPr>
          <w:rFonts w:ascii="Times New Roman" w:hAnsi="Times New Roman"/>
          <w:bCs/>
          <w:i/>
          <w:szCs w:val="24"/>
        </w:rPr>
        <w:t>JAMDA</w:t>
      </w:r>
      <w:r w:rsidR="00E52203">
        <w:rPr>
          <w:rFonts w:ascii="Times New Roman" w:hAnsi="Times New Roman"/>
          <w:bCs/>
          <w:i/>
          <w:szCs w:val="24"/>
        </w:rPr>
        <w:t>, 7, 22, 1507-1511.</w:t>
      </w:r>
      <w:r w:rsidR="00FD39CF" w:rsidRPr="00FD39CF">
        <w:t xml:space="preserve"> </w:t>
      </w:r>
      <w:proofErr w:type="gramStart"/>
      <w:r w:rsidR="00FD39CF" w:rsidRPr="00FD39CF">
        <w:t>doi:</w:t>
      </w:r>
      <w:r w:rsidR="00FD39CF" w:rsidRPr="00FD39CF">
        <w:rPr>
          <w:rFonts w:ascii="Times New Roman" w:hAnsi="Times New Roman"/>
          <w:bCs/>
          <w:szCs w:val="24"/>
        </w:rPr>
        <w:t>10.1016/j.jamda</w:t>
      </w:r>
      <w:proofErr w:type="gramEnd"/>
      <w:r w:rsidR="00FD39CF" w:rsidRPr="00FD39CF">
        <w:rPr>
          <w:rFonts w:ascii="Times New Roman" w:hAnsi="Times New Roman"/>
          <w:bCs/>
          <w:szCs w:val="24"/>
        </w:rPr>
        <w:t>.2020.12.013</w:t>
      </w:r>
    </w:p>
    <w:p w14:paraId="312B80EF" w14:textId="6CFE251E" w:rsidR="006366B8" w:rsidRDefault="006366B8" w:rsidP="006D726B">
      <w:pPr>
        <w:ind w:left="540"/>
        <w:contextualSpacing/>
        <w:rPr>
          <w:rFonts w:ascii="Times New Roman" w:hAnsi="Times New Roman"/>
          <w:bCs/>
          <w:i/>
          <w:szCs w:val="24"/>
        </w:rPr>
      </w:pPr>
    </w:p>
    <w:p w14:paraId="6CE2D6FF" w14:textId="4B6978FA" w:rsidR="006366B8" w:rsidRPr="002E50A3" w:rsidRDefault="006366B8" w:rsidP="00696BDF">
      <w:pPr>
        <w:contextualSpacing/>
        <w:rPr>
          <w:rFonts w:ascii="Times New Roman" w:hAnsi="Times New Roman"/>
          <w:bCs/>
          <w:iCs/>
          <w:szCs w:val="24"/>
        </w:rPr>
      </w:pPr>
      <w:r>
        <w:rPr>
          <w:rFonts w:ascii="Times New Roman" w:hAnsi="Times New Roman"/>
          <w:bCs/>
          <w:szCs w:val="24"/>
        </w:rPr>
        <w:lastRenderedPageBreak/>
        <w:t>5</w:t>
      </w:r>
      <w:r w:rsidR="00837BC8">
        <w:rPr>
          <w:rFonts w:ascii="Times New Roman" w:hAnsi="Times New Roman"/>
          <w:bCs/>
          <w:szCs w:val="24"/>
        </w:rPr>
        <w:t>2</w:t>
      </w:r>
      <w:r>
        <w:rPr>
          <w:rFonts w:ascii="Times New Roman" w:hAnsi="Times New Roman"/>
          <w:bCs/>
          <w:szCs w:val="24"/>
        </w:rPr>
        <w:t>. Rhee, T.</w:t>
      </w:r>
      <w:r w:rsidR="00AE7614">
        <w:rPr>
          <w:rFonts w:ascii="Times New Roman" w:hAnsi="Times New Roman"/>
          <w:bCs/>
          <w:szCs w:val="24"/>
        </w:rPr>
        <w:t xml:space="preserve"> G.</w:t>
      </w:r>
      <w:r>
        <w:rPr>
          <w:rFonts w:ascii="Times New Roman" w:hAnsi="Times New Roman"/>
          <w:bCs/>
          <w:szCs w:val="24"/>
        </w:rPr>
        <w:t>, Marottoli, R.</w:t>
      </w:r>
      <w:r w:rsidR="00AE7614">
        <w:rPr>
          <w:rFonts w:ascii="Times New Roman" w:hAnsi="Times New Roman"/>
          <w:bCs/>
          <w:szCs w:val="24"/>
        </w:rPr>
        <w:t xml:space="preserve"> A.</w:t>
      </w:r>
      <w:r>
        <w:rPr>
          <w:rFonts w:ascii="Times New Roman" w:hAnsi="Times New Roman"/>
          <w:bCs/>
          <w:szCs w:val="24"/>
        </w:rPr>
        <w:t xml:space="preserve">, &amp; </w:t>
      </w:r>
      <w:r w:rsidRPr="00AE7614">
        <w:rPr>
          <w:rFonts w:ascii="Times New Roman" w:hAnsi="Times New Roman"/>
          <w:b/>
          <w:bCs/>
          <w:szCs w:val="24"/>
        </w:rPr>
        <w:t>Monin, J. K.</w:t>
      </w:r>
      <w:r>
        <w:rPr>
          <w:rFonts w:ascii="Times New Roman" w:hAnsi="Times New Roman"/>
          <w:bCs/>
          <w:szCs w:val="24"/>
        </w:rPr>
        <w:t xml:space="preserve"> (</w:t>
      </w:r>
      <w:r w:rsidR="00B24C3B">
        <w:rPr>
          <w:rFonts w:ascii="Times New Roman" w:hAnsi="Times New Roman"/>
          <w:bCs/>
          <w:szCs w:val="24"/>
        </w:rPr>
        <w:t>2021</w:t>
      </w:r>
      <w:r>
        <w:rPr>
          <w:rFonts w:ascii="Times New Roman" w:hAnsi="Times New Roman"/>
          <w:bCs/>
          <w:szCs w:val="24"/>
        </w:rPr>
        <w:t xml:space="preserve">). </w:t>
      </w:r>
      <w:r w:rsidRPr="006366B8">
        <w:rPr>
          <w:rFonts w:ascii="Times New Roman" w:hAnsi="Times New Roman"/>
          <w:bCs/>
          <w:szCs w:val="24"/>
        </w:rPr>
        <w:t xml:space="preserve">Diversity of social networks versus quality of social support: Which is more protective for health-related quality of Life among older adults? </w:t>
      </w:r>
      <w:r>
        <w:rPr>
          <w:rFonts w:ascii="Times New Roman" w:hAnsi="Times New Roman"/>
          <w:bCs/>
          <w:i/>
          <w:szCs w:val="24"/>
        </w:rPr>
        <w:t>Preventive Medicine</w:t>
      </w:r>
      <w:r w:rsidR="00B24C3B">
        <w:rPr>
          <w:rFonts w:ascii="Times New Roman" w:hAnsi="Times New Roman"/>
          <w:bCs/>
          <w:i/>
          <w:szCs w:val="24"/>
        </w:rPr>
        <w:t>, 145</w:t>
      </w:r>
      <w:r w:rsidR="00F174B1">
        <w:rPr>
          <w:rFonts w:ascii="Times New Roman" w:hAnsi="Times New Roman"/>
          <w:bCs/>
          <w:i/>
          <w:szCs w:val="24"/>
        </w:rPr>
        <w:t xml:space="preserve">, </w:t>
      </w:r>
      <w:r w:rsidR="00702F6C">
        <w:rPr>
          <w:rFonts w:ascii="Times New Roman" w:hAnsi="Times New Roman"/>
          <w:bCs/>
          <w:i/>
          <w:szCs w:val="24"/>
        </w:rPr>
        <w:t>e</w:t>
      </w:r>
      <w:r w:rsidR="00F174B1" w:rsidRPr="00F174B1">
        <w:rPr>
          <w:rFonts w:ascii="Times New Roman" w:hAnsi="Times New Roman"/>
          <w:bCs/>
          <w:i/>
          <w:szCs w:val="24"/>
        </w:rPr>
        <w:t>106440</w:t>
      </w:r>
      <w:r w:rsidR="00441A56">
        <w:rPr>
          <w:rFonts w:ascii="Times New Roman" w:hAnsi="Times New Roman"/>
          <w:bCs/>
          <w:i/>
          <w:szCs w:val="24"/>
        </w:rPr>
        <w:t>.</w:t>
      </w:r>
      <w:r w:rsidR="002E50A3">
        <w:rPr>
          <w:rFonts w:ascii="Times New Roman" w:hAnsi="Times New Roman"/>
          <w:bCs/>
          <w:i/>
          <w:szCs w:val="24"/>
        </w:rPr>
        <w:t xml:space="preserve"> </w:t>
      </w:r>
      <w:proofErr w:type="gramStart"/>
      <w:r w:rsidR="002E50A3" w:rsidRPr="002E50A3">
        <w:rPr>
          <w:rFonts w:ascii="Times New Roman" w:hAnsi="Times New Roman"/>
          <w:bCs/>
          <w:iCs/>
          <w:szCs w:val="24"/>
        </w:rPr>
        <w:t>doi:10.1016/j.ypmed</w:t>
      </w:r>
      <w:proofErr w:type="gramEnd"/>
      <w:r w:rsidR="002E50A3" w:rsidRPr="002E50A3">
        <w:rPr>
          <w:rFonts w:ascii="Times New Roman" w:hAnsi="Times New Roman"/>
          <w:bCs/>
          <w:iCs/>
          <w:szCs w:val="24"/>
        </w:rPr>
        <w:t>.2021.106440</w:t>
      </w:r>
    </w:p>
    <w:p w14:paraId="262F3824" w14:textId="77777777" w:rsidR="00696BDF" w:rsidRDefault="00696BDF" w:rsidP="00696BDF">
      <w:pPr>
        <w:contextualSpacing/>
        <w:rPr>
          <w:rFonts w:ascii="Times New Roman" w:hAnsi="Times New Roman"/>
          <w:bCs/>
          <w:i/>
          <w:szCs w:val="24"/>
        </w:rPr>
      </w:pPr>
    </w:p>
    <w:p w14:paraId="6EEFC731" w14:textId="22524EFE" w:rsidR="00DB5D9A" w:rsidRPr="00035BFA" w:rsidRDefault="00DB5D9A"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3</w:t>
      </w:r>
      <w:r>
        <w:rPr>
          <w:rFonts w:ascii="Times New Roman" w:hAnsi="Times New Roman"/>
          <w:bCs/>
          <w:szCs w:val="24"/>
        </w:rPr>
        <w:t>. Chang, E.</w:t>
      </w:r>
      <w:r w:rsidR="0029289F">
        <w:rPr>
          <w:rFonts w:ascii="Times New Roman" w:hAnsi="Times New Roman"/>
          <w:bCs/>
          <w:szCs w:val="24"/>
        </w:rPr>
        <w:t>*</w:t>
      </w:r>
      <w:r>
        <w:rPr>
          <w:rFonts w:ascii="Times New Roman" w:hAnsi="Times New Roman"/>
          <w:bCs/>
          <w:szCs w:val="24"/>
        </w:rPr>
        <w:t>,</w:t>
      </w:r>
      <w:r w:rsidR="00030DE4">
        <w:rPr>
          <w:rFonts w:ascii="Times New Roman" w:hAnsi="Times New Roman"/>
          <w:bCs/>
          <w:szCs w:val="24"/>
        </w:rPr>
        <w:t xml:space="preserve"> </w:t>
      </w:r>
      <w:r w:rsidR="00030DE4" w:rsidRPr="00030DE4">
        <w:rPr>
          <w:rFonts w:ascii="Times New Roman" w:hAnsi="Times New Roman"/>
          <w:b/>
          <w:bCs/>
          <w:szCs w:val="24"/>
        </w:rPr>
        <w:t>Monin, J. K.</w:t>
      </w:r>
      <w:r w:rsidR="00030DE4" w:rsidRPr="00030DE4">
        <w:rPr>
          <w:rFonts w:ascii="Times New Roman" w:hAnsi="Times New Roman"/>
          <w:bCs/>
          <w:szCs w:val="24"/>
        </w:rPr>
        <w:t>,</w:t>
      </w:r>
      <w:r w:rsidR="00030DE4">
        <w:rPr>
          <w:rFonts w:ascii="Times New Roman" w:hAnsi="Times New Roman"/>
          <w:bCs/>
          <w:szCs w:val="24"/>
        </w:rPr>
        <w:t xml:space="preserve"> Zelterman, D. &amp; Levy, B. </w:t>
      </w:r>
      <w:r>
        <w:rPr>
          <w:rFonts w:ascii="Times New Roman" w:hAnsi="Times New Roman"/>
          <w:bCs/>
          <w:szCs w:val="24"/>
        </w:rPr>
        <w:t>(</w:t>
      </w:r>
      <w:r w:rsidR="00A40843">
        <w:rPr>
          <w:rFonts w:ascii="Times New Roman" w:hAnsi="Times New Roman"/>
          <w:bCs/>
          <w:szCs w:val="24"/>
        </w:rPr>
        <w:t>2021</w:t>
      </w:r>
      <w:r>
        <w:rPr>
          <w:rFonts w:ascii="Times New Roman" w:hAnsi="Times New Roman"/>
          <w:bCs/>
          <w:szCs w:val="24"/>
        </w:rPr>
        <w:t>). Impact of structural ageism on greater violence against older persons: A cross-n</w:t>
      </w:r>
      <w:r w:rsidRPr="00DB5D9A">
        <w:rPr>
          <w:rFonts w:ascii="Times New Roman" w:hAnsi="Times New Roman"/>
          <w:bCs/>
          <w:szCs w:val="24"/>
        </w:rPr>
        <w:t xml:space="preserve">ational </w:t>
      </w:r>
      <w:r>
        <w:rPr>
          <w:rFonts w:ascii="Times New Roman" w:hAnsi="Times New Roman"/>
          <w:bCs/>
          <w:szCs w:val="24"/>
        </w:rPr>
        <w:t>study of 56 c</w:t>
      </w:r>
      <w:r w:rsidRPr="00DB5D9A">
        <w:rPr>
          <w:rFonts w:ascii="Times New Roman" w:hAnsi="Times New Roman"/>
          <w:bCs/>
          <w:szCs w:val="24"/>
        </w:rPr>
        <w:t>ountries</w:t>
      </w:r>
      <w:r>
        <w:rPr>
          <w:rFonts w:ascii="Times New Roman" w:hAnsi="Times New Roman"/>
          <w:bCs/>
          <w:szCs w:val="24"/>
        </w:rPr>
        <w:t xml:space="preserve">. </w:t>
      </w:r>
      <w:r w:rsidRPr="00DB5D9A">
        <w:rPr>
          <w:rFonts w:ascii="Times New Roman" w:hAnsi="Times New Roman"/>
          <w:bCs/>
          <w:i/>
          <w:szCs w:val="24"/>
        </w:rPr>
        <w:t>BMJ Open</w:t>
      </w:r>
      <w:r w:rsidR="00702F6C">
        <w:rPr>
          <w:rFonts w:ascii="Times New Roman" w:hAnsi="Times New Roman"/>
          <w:bCs/>
          <w:i/>
          <w:szCs w:val="24"/>
        </w:rPr>
        <w:t xml:space="preserve">, </w:t>
      </w:r>
      <w:r w:rsidR="00702F6C" w:rsidRPr="00702F6C">
        <w:rPr>
          <w:rFonts w:ascii="Times New Roman" w:hAnsi="Times New Roman"/>
          <w:bCs/>
          <w:i/>
          <w:szCs w:val="24"/>
        </w:rPr>
        <w:t>e042580</w:t>
      </w:r>
      <w:r w:rsidR="00702F6C">
        <w:rPr>
          <w:rFonts w:ascii="Times New Roman" w:hAnsi="Times New Roman"/>
          <w:bCs/>
          <w:i/>
          <w:szCs w:val="24"/>
        </w:rPr>
        <w:t>.</w:t>
      </w:r>
      <w:r w:rsidR="00035BFA">
        <w:rPr>
          <w:rFonts w:ascii="Times New Roman" w:hAnsi="Times New Roman"/>
          <w:bCs/>
          <w:i/>
          <w:szCs w:val="24"/>
        </w:rPr>
        <w:t xml:space="preserve"> </w:t>
      </w:r>
      <w:r w:rsidR="00035BFA" w:rsidRPr="00035BFA">
        <w:rPr>
          <w:rFonts w:ascii="Times New Roman" w:hAnsi="Times New Roman"/>
          <w:bCs/>
          <w:iCs/>
          <w:szCs w:val="24"/>
        </w:rPr>
        <w:t>doi:10.1136/bmjopen-2020-042580</w:t>
      </w:r>
    </w:p>
    <w:p w14:paraId="03E413FA" w14:textId="5FDF2201" w:rsidR="00F0141C" w:rsidRDefault="00F0141C" w:rsidP="00DB5D9A">
      <w:pPr>
        <w:ind w:left="540"/>
        <w:contextualSpacing/>
        <w:rPr>
          <w:rFonts w:ascii="Times New Roman" w:hAnsi="Times New Roman"/>
          <w:bCs/>
          <w:i/>
          <w:szCs w:val="24"/>
        </w:rPr>
      </w:pPr>
    </w:p>
    <w:p w14:paraId="0E286572" w14:textId="08AAA52B" w:rsidR="00F0141C" w:rsidRPr="00945419" w:rsidRDefault="00F0141C" w:rsidP="00696BDF">
      <w:pPr>
        <w:contextualSpacing/>
        <w:rPr>
          <w:rFonts w:ascii="Times New Roman" w:hAnsi="Times New Roman"/>
          <w:bCs/>
          <w:iCs/>
          <w:szCs w:val="24"/>
        </w:rPr>
      </w:pPr>
      <w:r>
        <w:rPr>
          <w:rFonts w:ascii="Times New Roman" w:hAnsi="Times New Roman"/>
          <w:bCs/>
          <w:iCs/>
          <w:szCs w:val="24"/>
        </w:rPr>
        <w:t>5</w:t>
      </w:r>
      <w:r w:rsidR="00837BC8">
        <w:rPr>
          <w:rFonts w:ascii="Times New Roman" w:hAnsi="Times New Roman"/>
          <w:bCs/>
          <w:iCs/>
          <w:szCs w:val="24"/>
        </w:rPr>
        <w:t>4</w:t>
      </w:r>
      <w:r>
        <w:rPr>
          <w:rFonts w:ascii="Times New Roman" w:hAnsi="Times New Roman"/>
          <w:bCs/>
          <w:iCs/>
          <w:szCs w:val="24"/>
        </w:rPr>
        <w:t xml:space="preserve">. </w:t>
      </w:r>
      <w:proofErr w:type="spellStart"/>
      <w:r>
        <w:rPr>
          <w:rFonts w:ascii="Times New Roman" w:hAnsi="Times New Roman"/>
          <w:bCs/>
          <w:iCs/>
          <w:szCs w:val="24"/>
        </w:rPr>
        <w:t>Wammes</w:t>
      </w:r>
      <w:proofErr w:type="spellEnd"/>
      <w:r>
        <w:rPr>
          <w:rFonts w:ascii="Times New Roman" w:hAnsi="Times New Roman"/>
          <w:bCs/>
          <w:iCs/>
          <w:szCs w:val="24"/>
        </w:rPr>
        <w:t>, J. D.</w:t>
      </w:r>
      <w:r w:rsidR="00945419">
        <w:rPr>
          <w:rFonts w:ascii="Times New Roman" w:hAnsi="Times New Roman"/>
          <w:bCs/>
          <w:iCs/>
          <w:szCs w:val="24"/>
        </w:rPr>
        <w:t>*</w:t>
      </w:r>
      <w:r>
        <w:rPr>
          <w:rFonts w:ascii="Times New Roman" w:hAnsi="Times New Roman"/>
          <w:bCs/>
          <w:iCs/>
          <w:szCs w:val="24"/>
        </w:rPr>
        <w:t xml:space="preserve">, Labrie, N. H., Agogo, G. O., </w:t>
      </w:r>
      <w:r w:rsidRPr="00F0141C">
        <w:rPr>
          <w:rFonts w:ascii="Times New Roman" w:hAnsi="Times New Roman"/>
          <w:b/>
          <w:iCs/>
          <w:szCs w:val="24"/>
        </w:rPr>
        <w:t>Monin, J. K.,</w:t>
      </w:r>
      <w:r>
        <w:rPr>
          <w:rFonts w:ascii="Times New Roman" w:hAnsi="Times New Roman"/>
          <w:bCs/>
          <w:iCs/>
          <w:szCs w:val="24"/>
        </w:rPr>
        <w:t xml:space="preserve"> de Bekker-Grob, E. W., &amp; MacNeil-</w:t>
      </w:r>
      <w:proofErr w:type="spellStart"/>
      <w:r>
        <w:rPr>
          <w:rFonts w:ascii="Times New Roman" w:hAnsi="Times New Roman"/>
          <w:bCs/>
          <w:iCs/>
          <w:szCs w:val="24"/>
        </w:rPr>
        <w:t>Vroomen</w:t>
      </w:r>
      <w:proofErr w:type="spellEnd"/>
      <w:r>
        <w:rPr>
          <w:rFonts w:ascii="Times New Roman" w:hAnsi="Times New Roman"/>
          <w:bCs/>
          <w:iCs/>
          <w:szCs w:val="24"/>
        </w:rPr>
        <w:t>, J. L. (</w:t>
      </w:r>
      <w:r w:rsidR="00522C5A">
        <w:rPr>
          <w:rFonts w:ascii="Times New Roman" w:hAnsi="Times New Roman"/>
          <w:bCs/>
          <w:iCs/>
          <w:szCs w:val="24"/>
        </w:rPr>
        <w:t>2021</w:t>
      </w:r>
      <w:r>
        <w:rPr>
          <w:rFonts w:ascii="Times New Roman" w:hAnsi="Times New Roman"/>
          <w:bCs/>
          <w:iCs/>
          <w:szCs w:val="24"/>
        </w:rPr>
        <w:t xml:space="preserve">). Persons with dementia and informal caregivers prioritizing care: A mixed-methods study. </w:t>
      </w:r>
      <w:r w:rsidRPr="00F0141C">
        <w:rPr>
          <w:rFonts w:ascii="Times New Roman" w:hAnsi="Times New Roman"/>
          <w:bCs/>
          <w:i/>
          <w:szCs w:val="24"/>
        </w:rPr>
        <w:t>Alzheimer’s &amp; Dementia: Translational Research &amp; Clinical Interventions</w:t>
      </w:r>
      <w:r w:rsidR="00522C5A">
        <w:rPr>
          <w:rFonts w:ascii="Times New Roman" w:hAnsi="Times New Roman"/>
          <w:bCs/>
          <w:i/>
          <w:szCs w:val="24"/>
        </w:rPr>
        <w:t>, 7, 1</w:t>
      </w:r>
      <w:r w:rsidR="00441A56">
        <w:rPr>
          <w:rFonts w:ascii="Times New Roman" w:hAnsi="Times New Roman"/>
          <w:bCs/>
          <w:i/>
          <w:szCs w:val="24"/>
        </w:rPr>
        <w:t>.</w:t>
      </w:r>
      <w:r w:rsidR="00945419">
        <w:rPr>
          <w:rFonts w:ascii="Times New Roman" w:hAnsi="Times New Roman"/>
          <w:bCs/>
          <w:i/>
          <w:szCs w:val="24"/>
        </w:rPr>
        <w:t xml:space="preserve"> </w:t>
      </w:r>
      <w:r w:rsidR="00945419">
        <w:rPr>
          <w:rFonts w:ascii="Times New Roman" w:hAnsi="Times New Roman"/>
          <w:bCs/>
          <w:iCs/>
          <w:szCs w:val="24"/>
        </w:rPr>
        <w:t>d</w:t>
      </w:r>
      <w:r w:rsidR="00945419" w:rsidRPr="00945419">
        <w:rPr>
          <w:rFonts w:ascii="Times New Roman" w:hAnsi="Times New Roman"/>
          <w:bCs/>
          <w:iCs/>
          <w:szCs w:val="24"/>
        </w:rPr>
        <w:t>oi:10.1002/trc2.12193</w:t>
      </w:r>
    </w:p>
    <w:p w14:paraId="6D1430DF" w14:textId="3AA3DF09" w:rsidR="00D2705F" w:rsidRDefault="00D2705F" w:rsidP="00DB5D9A">
      <w:pPr>
        <w:ind w:left="540"/>
        <w:contextualSpacing/>
        <w:rPr>
          <w:rFonts w:ascii="Times New Roman" w:hAnsi="Times New Roman"/>
          <w:bCs/>
          <w:i/>
          <w:szCs w:val="24"/>
        </w:rPr>
      </w:pPr>
    </w:p>
    <w:p w14:paraId="611857FF" w14:textId="6F83368C" w:rsidR="00C35CFE" w:rsidRPr="00071213" w:rsidRDefault="00D2705F" w:rsidP="00696BDF">
      <w:pPr>
        <w:contextualSpacing/>
        <w:rPr>
          <w:rFonts w:ascii="Times New Roman" w:hAnsi="Times New Roman"/>
          <w:bCs/>
          <w:iCs/>
          <w:szCs w:val="24"/>
          <w:lang w:val="en"/>
        </w:rPr>
      </w:pPr>
      <w:r w:rsidRPr="00D2705F">
        <w:rPr>
          <w:rFonts w:ascii="Times New Roman" w:hAnsi="Times New Roman"/>
          <w:bCs/>
          <w:iCs/>
          <w:szCs w:val="24"/>
        </w:rPr>
        <w:t>5</w:t>
      </w:r>
      <w:r w:rsidR="00837BC8">
        <w:rPr>
          <w:rFonts w:ascii="Times New Roman" w:hAnsi="Times New Roman"/>
          <w:bCs/>
          <w:iCs/>
          <w:szCs w:val="24"/>
        </w:rPr>
        <w:t>5</w:t>
      </w:r>
      <w:r w:rsidRPr="00D2705F">
        <w:rPr>
          <w:rFonts w:ascii="Times New Roman" w:hAnsi="Times New Roman"/>
          <w:bCs/>
          <w:iCs/>
          <w:szCs w:val="24"/>
        </w:rPr>
        <w:t xml:space="preserve">. </w:t>
      </w:r>
      <w:r w:rsidRPr="003D39B5">
        <w:rPr>
          <w:rFonts w:ascii="Times New Roman" w:hAnsi="Times New Roman"/>
          <w:b/>
          <w:iCs/>
          <w:szCs w:val="24"/>
        </w:rPr>
        <w:t>Monin, J. K.,</w:t>
      </w:r>
      <w:r w:rsidRPr="00D2705F">
        <w:rPr>
          <w:rFonts w:ascii="Times New Roman" w:hAnsi="Times New Roman"/>
          <w:bCs/>
          <w:iCs/>
          <w:szCs w:val="24"/>
        </w:rPr>
        <w:t xml:space="preserve"> Oettingen, G., Laws, H., David, D., DeMatteo, L.</w:t>
      </w:r>
      <w:r w:rsidR="00071213">
        <w:rPr>
          <w:rFonts w:ascii="Times New Roman" w:hAnsi="Times New Roman"/>
          <w:bCs/>
          <w:iCs/>
          <w:szCs w:val="24"/>
        </w:rPr>
        <w:t>*</w:t>
      </w:r>
      <w:r w:rsidRPr="00D2705F">
        <w:rPr>
          <w:rFonts w:ascii="Times New Roman" w:hAnsi="Times New Roman"/>
          <w:bCs/>
          <w:iCs/>
          <w:szCs w:val="24"/>
        </w:rPr>
        <w:t>, &amp; Marottoli, R. (</w:t>
      </w:r>
      <w:r w:rsidR="00AA2F43">
        <w:rPr>
          <w:rFonts w:ascii="Times New Roman" w:hAnsi="Times New Roman"/>
          <w:bCs/>
          <w:iCs/>
          <w:szCs w:val="24"/>
        </w:rPr>
        <w:t>202</w:t>
      </w:r>
      <w:r w:rsidR="00C138F0">
        <w:rPr>
          <w:rFonts w:ascii="Times New Roman" w:hAnsi="Times New Roman"/>
          <w:bCs/>
          <w:iCs/>
          <w:szCs w:val="24"/>
        </w:rPr>
        <w:t>2</w:t>
      </w:r>
      <w:r w:rsidRPr="00D2705F">
        <w:rPr>
          <w:rFonts w:ascii="Times New Roman" w:hAnsi="Times New Roman"/>
          <w:bCs/>
          <w:iCs/>
          <w:szCs w:val="24"/>
        </w:rPr>
        <w:t xml:space="preserve">). </w:t>
      </w:r>
      <w:r w:rsidRPr="00D2705F">
        <w:rPr>
          <w:rFonts w:ascii="Times New Roman" w:hAnsi="Times New Roman"/>
          <w:bCs/>
          <w:iCs/>
          <w:szCs w:val="24"/>
          <w:lang w:val="en"/>
        </w:rPr>
        <w:t xml:space="preserve">A </w:t>
      </w:r>
      <w:r w:rsidR="00914059">
        <w:rPr>
          <w:rFonts w:ascii="Times New Roman" w:hAnsi="Times New Roman"/>
          <w:bCs/>
          <w:iCs/>
          <w:szCs w:val="24"/>
          <w:lang w:val="en"/>
        </w:rPr>
        <w:t>c</w:t>
      </w:r>
      <w:r w:rsidRPr="00D2705F">
        <w:rPr>
          <w:rFonts w:ascii="Times New Roman" w:hAnsi="Times New Roman"/>
          <w:bCs/>
          <w:iCs/>
          <w:szCs w:val="24"/>
          <w:lang w:val="en"/>
        </w:rPr>
        <w:t xml:space="preserve">ontrolled </w:t>
      </w:r>
      <w:r w:rsidR="00914059">
        <w:rPr>
          <w:rFonts w:ascii="Times New Roman" w:hAnsi="Times New Roman"/>
          <w:bCs/>
          <w:iCs/>
          <w:szCs w:val="24"/>
          <w:lang w:val="en"/>
        </w:rPr>
        <w:t>p</w:t>
      </w:r>
      <w:r w:rsidRPr="00D2705F">
        <w:rPr>
          <w:rFonts w:ascii="Times New Roman" w:hAnsi="Times New Roman"/>
          <w:bCs/>
          <w:iCs/>
          <w:szCs w:val="24"/>
          <w:lang w:val="en"/>
        </w:rPr>
        <w:t xml:space="preserve">ilot </w:t>
      </w:r>
      <w:r w:rsidR="00914059">
        <w:rPr>
          <w:rFonts w:ascii="Times New Roman" w:hAnsi="Times New Roman"/>
          <w:bCs/>
          <w:iCs/>
          <w:szCs w:val="24"/>
          <w:lang w:val="en"/>
        </w:rPr>
        <w:t>s</w:t>
      </w:r>
      <w:r w:rsidRPr="00D2705F">
        <w:rPr>
          <w:rFonts w:ascii="Times New Roman" w:hAnsi="Times New Roman"/>
          <w:bCs/>
          <w:iCs/>
          <w:szCs w:val="24"/>
          <w:lang w:val="en"/>
        </w:rPr>
        <w:t xml:space="preserve">tudy of the Wish Outcome Obstacle Plan </w:t>
      </w:r>
      <w:r w:rsidR="00914059">
        <w:rPr>
          <w:rFonts w:ascii="Times New Roman" w:hAnsi="Times New Roman"/>
          <w:bCs/>
          <w:iCs/>
          <w:szCs w:val="24"/>
          <w:lang w:val="en"/>
        </w:rPr>
        <w:t>s</w:t>
      </w:r>
      <w:r w:rsidRPr="00D2705F">
        <w:rPr>
          <w:rFonts w:ascii="Times New Roman" w:hAnsi="Times New Roman"/>
          <w:bCs/>
          <w:iCs/>
          <w:szCs w:val="24"/>
          <w:lang w:val="en"/>
        </w:rPr>
        <w:t xml:space="preserve">trategy for </w:t>
      </w:r>
      <w:r w:rsidR="00914059">
        <w:rPr>
          <w:rFonts w:ascii="Times New Roman" w:hAnsi="Times New Roman"/>
          <w:bCs/>
          <w:iCs/>
          <w:szCs w:val="24"/>
          <w:lang w:val="en"/>
        </w:rPr>
        <w:t>s</w:t>
      </w:r>
      <w:r w:rsidRPr="00D2705F">
        <w:rPr>
          <w:rFonts w:ascii="Times New Roman" w:hAnsi="Times New Roman"/>
          <w:bCs/>
          <w:iCs/>
          <w:szCs w:val="24"/>
          <w:lang w:val="en"/>
        </w:rPr>
        <w:t xml:space="preserve">pouses of </w:t>
      </w:r>
      <w:r w:rsidR="00914059">
        <w:rPr>
          <w:rFonts w:ascii="Times New Roman" w:hAnsi="Times New Roman"/>
          <w:bCs/>
          <w:iCs/>
          <w:szCs w:val="24"/>
          <w:lang w:val="en"/>
        </w:rPr>
        <w:t>p</w:t>
      </w:r>
      <w:r w:rsidRPr="00D2705F">
        <w:rPr>
          <w:rFonts w:ascii="Times New Roman" w:hAnsi="Times New Roman"/>
          <w:bCs/>
          <w:iCs/>
          <w:szCs w:val="24"/>
          <w:lang w:val="en"/>
        </w:rPr>
        <w:t xml:space="preserve">ersons with </w:t>
      </w:r>
      <w:r w:rsidR="00914059">
        <w:rPr>
          <w:rFonts w:ascii="Times New Roman" w:hAnsi="Times New Roman"/>
          <w:bCs/>
          <w:iCs/>
          <w:szCs w:val="24"/>
          <w:lang w:val="en"/>
        </w:rPr>
        <w:t>e</w:t>
      </w:r>
      <w:r w:rsidRPr="00D2705F">
        <w:rPr>
          <w:rFonts w:ascii="Times New Roman" w:hAnsi="Times New Roman"/>
          <w:bCs/>
          <w:iCs/>
          <w:szCs w:val="24"/>
          <w:lang w:val="en"/>
        </w:rPr>
        <w:t>arly-</w:t>
      </w:r>
      <w:r w:rsidR="00914059">
        <w:rPr>
          <w:rFonts w:ascii="Times New Roman" w:hAnsi="Times New Roman"/>
          <w:bCs/>
          <w:iCs/>
          <w:szCs w:val="24"/>
          <w:lang w:val="en"/>
        </w:rPr>
        <w:t>s</w:t>
      </w:r>
      <w:r w:rsidRPr="00D2705F">
        <w:rPr>
          <w:rFonts w:ascii="Times New Roman" w:hAnsi="Times New Roman"/>
          <w:bCs/>
          <w:iCs/>
          <w:szCs w:val="24"/>
          <w:lang w:val="en"/>
        </w:rPr>
        <w:t xml:space="preserve">tage </w:t>
      </w:r>
      <w:r w:rsidR="00914059">
        <w:rPr>
          <w:rFonts w:ascii="Times New Roman" w:hAnsi="Times New Roman"/>
          <w:bCs/>
          <w:iCs/>
          <w:szCs w:val="24"/>
          <w:lang w:val="en"/>
        </w:rPr>
        <w:t>d</w:t>
      </w:r>
      <w:r w:rsidRPr="00D2705F">
        <w:rPr>
          <w:rFonts w:ascii="Times New Roman" w:hAnsi="Times New Roman"/>
          <w:bCs/>
          <w:iCs/>
          <w:szCs w:val="24"/>
          <w:lang w:val="en"/>
        </w:rPr>
        <w:t>ementia</w:t>
      </w:r>
      <w:r w:rsidR="003D39B5">
        <w:rPr>
          <w:rFonts w:ascii="Times New Roman" w:hAnsi="Times New Roman"/>
          <w:bCs/>
          <w:iCs/>
          <w:szCs w:val="24"/>
          <w:lang w:val="en"/>
        </w:rPr>
        <w:t xml:space="preserve">. </w:t>
      </w:r>
      <w:r w:rsidR="003D39B5" w:rsidRPr="003D39B5">
        <w:rPr>
          <w:rFonts w:ascii="Times New Roman" w:hAnsi="Times New Roman"/>
          <w:bCs/>
          <w:i/>
          <w:szCs w:val="24"/>
          <w:lang w:val="en"/>
        </w:rPr>
        <w:t>The Journals of Gerontology: Psychological Sciences</w:t>
      </w:r>
      <w:r w:rsidR="00CA3C06">
        <w:rPr>
          <w:rFonts w:ascii="Times New Roman" w:hAnsi="Times New Roman"/>
          <w:bCs/>
          <w:i/>
          <w:szCs w:val="24"/>
          <w:lang w:val="en"/>
        </w:rPr>
        <w:t>, 77(3), 513-524.</w:t>
      </w:r>
      <w:r w:rsidR="00071213">
        <w:rPr>
          <w:rFonts w:ascii="Times New Roman" w:hAnsi="Times New Roman"/>
          <w:bCs/>
          <w:i/>
          <w:szCs w:val="24"/>
          <w:lang w:val="en"/>
        </w:rPr>
        <w:t xml:space="preserve"> </w:t>
      </w:r>
      <w:r w:rsidR="00071213">
        <w:rPr>
          <w:rFonts w:ascii="Times New Roman" w:hAnsi="Times New Roman"/>
          <w:bCs/>
          <w:iCs/>
          <w:szCs w:val="24"/>
          <w:lang w:val="en"/>
        </w:rPr>
        <w:t>d</w:t>
      </w:r>
      <w:r w:rsidR="00071213" w:rsidRPr="00071213">
        <w:rPr>
          <w:rFonts w:ascii="Times New Roman" w:hAnsi="Times New Roman"/>
          <w:bCs/>
          <w:iCs/>
          <w:szCs w:val="24"/>
          <w:lang w:val="en"/>
        </w:rPr>
        <w:t>oi:10.1093/</w:t>
      </w:r>
      <w:proofErr w:type="spellStart"/>
      <w:r w:rsidR="00071213" w:rsidRPr="00071213">
        <w:rPr>
          <w:rFonts w:ascii="Times New Roman" w:hAnsi="Times New Roman"/>
          <w:bCs/>
          <w:iCs/>
          <w:szCs w:val="24"/>
          <w:lang w:val="en"/>
        </w:rPr>
        <w:t>geronb</w:t>
      </w:r>
      <w:proofErr w:type="spellEnd"/>
      <w:r w:rsidR="00071213" w:rsidRPr="00071213">
        <w:rPr>
          <w:rFonts w:ascii="Times New Roman" w:hAnsi="Times New Roman"/>
          <w:bCs/>
          <w:iCs/>
          <w:szCs w:val="24"/>
          <w:lang w:val="en"/>
        </w:rPr>
        <w:t>/gbab115</w:t>
      </w:r>
    </w:p>
    <w:p w14:paraId="39820E40" w14:textId="77777777" w:rsidR="00C35CFE" w:rsidRDefault="00C35CFE" w:rsidP="008221F5">
      <w:pPr>
        <w:ind w:left="540"/>
        <w:contextualSpacing/>
        <w:rPr>
          <w:rFonts w:ascii="Times New Roman" w:hAnsi="Times New Roman"/>
          <w:bCs/>
          <w:iCs/>
          <w:szCs w:val="24"/>
          <w:lang w:val="en"/>
        </w:rPr>
      </w:pPr>
    </w:p>
    <w:p w14:paraId="3350A2CB" w14:textId="58BF73B9" w:rsidR="008221F5" w:rsidRPr="009272B5" w:rsidRDefault="008221F5" w:rsidP="00696BDF">
      <w:pPr>
        <w:contextualSpacing/>
        <w:rPr>
          <w:rFonts w:ascii="Times New Roman" w:hAnsi="Times New Roman"/>
          <w:iCs/>
          <w:szCs w:val="24"/>
        </w:rPr>
      </w:pPr>
      <w:r>
        <w:rPr>
          <w:rFonts w:ascii="Times New Roman" w:hAnsi="Times New Roman"/>
          <w:bCs/>
          <w:iCs/>
          <w:szCs w:val="24"/>
          <w:lang w:val="en"/>
        </w:rPr>
        <w:t>5</w:t>
      </w:r>
      <w:r w:rsidR="00837BC8">
        <w:rPr>
          <w:rFonts w:ascii="Times New Roman" w:hAnsi="Times New Roman"/>
          <w:bCs/>
          <w:iCs/>
          <w:szCs w:val="24"/>
          <w:lang w:val="en"/>
        </w:rPr>
        <w:t>6</w:t>
      </w:r>
      <w:r>
        <w:rPr>
          <w:rFonts w:ascii="Times New Roman" w:hAnsi="Times New Roman"/>
          <w:bCs/>
          <w:iCs/>
          <w:szCs w:val="24"/>
          <w:lang w:val="en"/>
        </w:rPr>
        <w:t xml:space="preserve">. </w:t>
      </w:r>
      <w:r w:rsidRPr="00A57F40">
        <w:rPr>
          <w:rFonts w:ascii="Times New Roman" w:hAnsi="Times New Roman"/>
          <w:b/>
          <w:iCs/>
          <w:szCs w:val="24"/>
          <w:lang w:val="en"/>
        </w:rPr>
        <w:t>Monin, J. K.</w:t>
      </w:r>
      <w:r>
        <w:rPr>
          <w:rFonts w:ascii="Times New Roman" w:hAnsi="Times New Roman"/>
          <w:bCs/>
          <w:iCs/>
          <w:szCs w:val="24"/>
          <w:lang w:val="en"/>
        </w:rPr>
        <w:t>, Feeney, B. C., Tomlinson, J. T., Levy, B., Clark, M. S., Duker, A.</w:t>
      </w:r>
      <w:r w:rsidR="00C2298D">
        <w:rPr>
          <w:rFonts w:ascii="Times New Roman" w:hAnsi="Times New Roman"/>
          <w:bCs/>
          <w:iCs/>
          <w:szCs w:val="24"/>
          <w:lang w:val="en"/>
        </w:rPr>
        <w:t>*</w:t>
      </w:r>
      <w:r>
        <w:rPr>
          <w:rFonts w:ascii="Times New Roman" w:hAnsi="Times New Roman"/>
          <w:bCs/>
          <w:iCs/>
          <w:szCs w:val="24"/>
          <w:lang w:val="en"/>
        </w:rPr>
        <w:t>, &amp; Gruber, J. (</w:t>
      </w:r>
      <w:r w:rsidR="009272B5">
        <w:rPr>
          <w:rFonts w:ascii="Times New Roman" w:hAnsi="Times New Roman"/>
          <w:bCs/>
          <w:iCs/>
          <w:szCs w:val="24"/>
          <w:lang w:val="en"/>
        </w:rPr>
        <w:t>2021</w:t>
      </w:r>
      <w:r>
        <w:rPr>
          <w:rFonts w:ascii="Times New Roman" w:hAnsi="Times New Roman"/>
          <w:bCs/>
          <w:iCs/>
          <w:szCs w:val="24"/>
          <w:lang w:val="en"/>
        </w:rPr>
        <w:t xml:space="preserve">). </w:t>
      </w:r>
      <w:r w:rsidRPr="008221F5">
        <w:rPr>
          <w:rFonts w:ascii="Times New Roman" w:hAnsi="Times New Roman"/>
          <w:iCs/>
          <w:szCs w:val="24"/>
        </w:rPr>
        <w:t xml:space="preserve">Laughter and </w:t>
      </w:r>
      <w:r>
        <w:rPr>
          <w:rFonts w:ascii="Times New Roman" w:hAnsi="Times New Roman"/>
          <w:iCs/>
          <w:szCs w:val="24"/>
        </w:rPr>
        <w:t>s</w:t>
      </w:r>
      <w:r w:rsidRPr="008221F5">
        <w:rPr>
          <w:rFonts w:ascii="Times New Roman" w:hAnsi="Times New Roman"/>
          <w:iCs/>
          <w:szCs w:val="24"/>
        </w:rPr>
        <w:t xml:space="preserve">hort-term </w:t>
      </w:r>
      <w:r>
        <w:rPr>
          <w:rFonts w:ascii="Times New Roman" w:hAnsi="Times New Roman"/>
          <w:iCs/>
          <w:szCs w:val="24"/>
        </w:rPr>
        <w:t>b</w:t>
      </w:r>
      <w:r w:rsidRPr="008221F5">
        <w:rPr>
          <w:rFonts w:ascii="Times New Roman" w:hAnsi="Times New Roman"/>
          <w:iCs/>
          <w:szCs w:val="24"/>
        </w:rPr>
        <w:t xml:space="preserve">lood </w:t>
      </w:r>
      <w:r>
        <w:rPr>
          <w:rFonts w:ascii="Times New Roman" w:hAnsi="Times New Roman"/>
          <w:iCs/>
          <w:szCs w:val="24"/>
        </w:rPr>
        <w:t>p</w:t>
      </w:r>
      <w:r w:rsidRPr="008221F5">
        <w:rPr>
          <w:rFonts w:ascii="Times New Roman" w:hAnsi="Times New Roman"/>
          <w:iCs/>
          <w:szCs w:val="24"/>
        </w:rPr>
        <w:t xml:space="preserve">ressure </w:t>
      </w:r>
      <w:r>
        <w:rPr>
          <w:rFonts w:ascii="Times New Roman" w:hAnsi="Times New Roman"/>
          <w:iCs/>
          <w:szCs w:val="24"/>
        </w:rPr>
        <w:t>r</w:t>
      </w:r>
      <w:r w:rsidRPr="008221F5">
        <w:rPr>
          <w:rFonts w:ascii="Times New Roman" w:hAnsi="Times New Roman"/>
          <w:iCs/>
          <w:szCs w:val="24"/>
        </w:rPr>
        <w:t xml:space="preserve">eactivity in </w:t>
      </w:r>
      <w:r>
        <w:rPr>
          <w:rFonts w:ascii="Times New Roman" w:hAnsi="Times New Roman"/>
          <w:iCs/>
          <w:szCs w:val="24"/>
        </w:rPr>
        <w:t>m</w:t>
      </w:r>
      <w:r w:rsidRPr="008221F5">
        <w:rPr>
          <w:rFonts w:ascii="Times New Roman" w:hAnsi="Times New Roman"/>
          <w:iCs/>
          <w:szCs w:val="24"/>
        </w:rPr>
        <w:t>iddle-</w:t>
      </w:r>
      <w:r>
        <w:rPr>
          <w:rFonts w:ascii="Times New Roman" w:hAnsi="Times New Roman"/>
          <w:iCs/>
          <w:szCs w:val="24"/>
        </w:rPr>
        <w:t>a</w:t>
      </w:r>
      <w:r w:rsidRPr="008221F5">
        <w:rPr>
          <w:rFonts w:ascii="Times New Roman" w:hAnsi="Times New Roman"/>
          <w:iCs/>
          <w:szCs w:val="24"/>
        </w:rPr>
        <w:t xml:space="preserve">ged and </w:t>
      </w:r>
      <w:r>
        <w:rPr>
          <w:rFonts w:ascii="Times New Roman" w:hAnsi="Times New Roman"/>
          <w:iCs/>
          <w:szCs w:val="24"/>
        </w:rPr>
        <w:t>o</w:t>
      </w:r>
      <w:r w:rsidRPr="008221F5">
        <w:rPr>
          <w:rFonts w:ascii="Times New Roman" w:hAnsi="Times New Roman"/>
          <w:iCs/>
          <w:szCs w:val="24"/>
        </w:rPr>
        <w:t xml:space="preserve">lder </w:t>
      </w:r>
      <w:r>
        <w:rPr>
          <w:rFonts w:ascii="Times New Roman" w:hAnsi="Times New Roman"/>
          <w:iCs/>
          <w:szCs w:val="24"/>
        </w:rPr>
        <w:t>a</w:t>
      </w:r>
      <w:r w:rsidRPr="008221F5">
        <w:rPr>
          <w:rFonts w:ascii="Times New Roman" w:hAnsi="Times New Roman"/>
          <w:iCs/>
          <w:szCs w:val="24"/>
        </w:rPr>
        <w:t xml:space="preserve">dult </w:t>
      </w:r>
      <w:r>
        <w:rPr>
          <w:rFonts w:ascii="Times New Roman" w:hAnsi="Times New Roman"/>
          <w:iCs/>
          <w:szCs w:val="24"/>
        </w:rPr>
        <w:t>s</w:t>
      </w:r>
      <w:r w:rsidRPr="008221F5">
        <w:rPr>
          <w:rFonts w:ascii="Times New Roman" w:hAnsi="Times New Roman"/>
          <w:iCs/>
          <w:szCs w:val="24"/>
        </w:rPr>
        <w:t xml:space="preserve">pousal </w:t>
      </w:r>
      <w:r>
        <w:rPr>
          <w:rFonts w:ascii="Times New Roman" w:hAnsi="Times New Roman"/>
          <w:iCs/>
          <w:szCs w:val="24"/>
        </w:rPr>
        <w:t>s</w:t>
      </w:r>
      <w:r w:rsidRPr="008221F5">
        <w:rPr>
          <w:rFonts w:ascii="Times New Roman" w:hAnsi="Times New Roman"/>
          <w:iCs/>
          <w:szCs w:val="24"/>
        </w:rPr>
        <w:t xml:space="preserve">upport </w:t>
      </w:r>
      <w:r>
        <w:rPr>
          <w:rFonts w:ascii="Times New Roman" w:hAnsi="Times New Roman"/>
          <w:iCs/>
          <w:szCs w:val="24"/>
        </w:rPr>
        <w:t>i</w:t>
      </w:r>
      <w:r w:rsidRPr="008221F5">
        <w:rPr>
          <w:rFonts w:ascii="Times New Roman" w:hAnsi="Times New Roman"/>
          <w:iCs/>
          <w:szCs w:val="24"/>
        </w:rPr>
        <w:t>nteractions</w:t>
      </w:r>
      <w:r w:rsidR="00A57F40">
        <w:rPr>
          <w:rFonts w:ascii="Times New Roman" w:hAnsi="Times New Roman"/>
          <w:iCs/>
          <w:szCs w:val="24"/>
        </w:rPr>
        <w:t xml:space="preserve">. </w:t>
      </w:r>
      <w:r w:rsidR="00A57F40" w:rsidRPr="00A57F40">
        <w:rPr>
          <w:rFonts w:ascii="Times New Roman" w:hAnsi="Times New Roman"/>
          <w:i/>
          <w:szCs w:val="24"/>
        </w:rPr>
        <w:t>Health Psychology</w:t>
      </w:r>
      <w:r w:rsidR="009272B5">
        <w:rPr>
          <w:rFonts w:ascii="Times New Roman" w:hAnsi="Times New Roman"/>
          <w:i/>
          <w:szCs w:val="24"/>
        </w:rPr>
        <w:t>, 40</w:t>
      </w:r>
      <w:r w:rsidR="00197B09">
        <w:rPr>
          <w:rFonts w:ascii="Times New Roman" w:hAnsi="Times New Roman"/>
          <w:i/>
          <w:szCs w:val="24"/>
        </w:rPr>
        <w:t xml:space="preserve">, </w:t>
      </w:r>
      <w:r w:rsidR="009272B5">
        <w:rPr>
          <w:rFonts w:ascii="Times New Roman" w:hAnsi="Times New Roman"/>
          <w:i/>
          <w:szCs w:val="24"/>
        </w:rPr>
        <w:t xml:space="preserve">11, </w:t>
      </w:r>
      <w:r w:rsidR="009272B5" w:rsidRPr="009272B5">
        <w:rPr>
          <w:rFonts w:ascii="Times New Roman" w:hAnsi="Times New Roman"/>
          <w:iCs/>
          <w:szCs w:val="24"/>
        </w:rPr>
        <w:t>764-773</w:t>
      </w:r>
      <w:r w:rsidR="00441A56">
        <w:rPr>
          <w:rFonts w:ascii="Times New Roman" w:hAnsi="Times New Roman"/>
          <w:iCs/>
          <w:szCs w:val="24"/>
        </w:rPr>
        <w:t>.</w:t>
      </w:r>
      <w:r w:rsidR="00C2298D">
        <w:rPr>
          <w:rFonts w:ascii="Times New Roman" w:hAnsi="Times New Roman"/>
          <w:iCs/>
          <w:szCs w:val="24"/>
        </w:rPr>
        <w:t xml:space="preserve"> doi:</w:t>
      </w:r>
      <w:r w:rsidR="00C2298D" w:rsidRPr="00C2298D">
        <w:rPr>
          <w:rFonts w:ascii="Times New Roman" w:hAnsi="Times New Roman"/>
          <w:iCs/>
          <w:szCs w:val="24"/>
        </w:rPr>
        <w:t>10.1037%2Fhea0001136</w:t>
      </w:r>
    </w:p>
    <w:p w14:paraId="2D367D58" w14:textId="1E737475" w:rsidR="00135D3A" w:rsidRDefault="00135D3A" w:rsidP="008221F5">
      <w:pPr>
        <w:ind w:left="540"/>
        <w:contextualSpacing/>
        <w:rPr>
          <w:rFonts w:ascii="Times New Roman" w:hAnsi="Times New Roman"/>
          <w:i/>
          <w:szCs w:val="24"/>
        </w:rPr>
      </w:pPr>
    </w:p>
    <w:p w14:paraId="4B79FE8E" w14:textId="24FA5091" w:rsidR="00135D3A" w:rsidRPr="00EC3049" w:rsidRDefault="00135D3A" w:rsidP="00696BDF">
      <w:pPr>
        <w:contextualSpacing/>
        <w:rPr>
          <w:rFonts w:ascii="Times New Roman" w:hAnsi="Times New Roman"/>
          <w:iCs/>
          <w:szCs w:val="24"/>
        </w:rPr>
      </w:pPr>
      <w:r>
        <w:rPr>
          <w:rFonts w:ascii="Times New Roman" w:hAnsi="Times New Roman"/>
          <w:iCs/>
          <w:szCs w:val="24"/>
        </w:rPr>
        <w:t>5</w:t>
      </w:r>
      <w:r w:rsidR="00837BC8">
        <w:rPr>
          <w:rFonts w:ascii="Times New Roman" w:hAnsi="Times New Roman"/>
          <w:iCs/>
          <w:szCs w:val="24"/>
        </w:rPr>
        <w:t>7</w:t>
      </w:r>
      <w:r>
        <w:rPr>
          <w:rFonts w:ascii="Times New Roman" w:hAnsi="Times New Roman"/>
          <w:iCs/>
          <w:szCs w:val="24"/>
        </w:rPr>
        <w:t>. Piechota, A.</w:t>
      </w:r>
      <w:r w:rsidR="00217517">
        <w:rPr>
          <w:rFonts w:ascii="Times New Roman" w:hAnsi="Times New Roman"/>
          <w:iCs/>
          <w:szCs w:val="24"/>
        </w:rPr>
        <w:t>*</w:t>
      </w:r>
      <w:r>
        <w:rPr>
          <w:rFonts w:ascii="Times New Roman" w:hAnsi="Times New Roman"/>
          <w:iCs/>
          <w:szCs w:val="24"/>
        </w:rPr>
        <w:t xml:space="preserve">, </w:t>
      </w:r>
      <w:r w:rsidR="0042201E">
        <w:rPr>
          <w:rFonts w:ascii="Times New Roman" w:hAnsi="Times New Roman"/>
          <w:iCs/>
          <w:szCs w:val="24"/>
        </w:rPr>
        <w:t>Ali, T.</w:t>
      </w:r>
      <w:r w:rsidR="00217517">
        <w:rPr>
          <w:rFonts w:ascii="Times New Roman" w:hAnsi="Times New Roman"/>
          <w:iCs/>
          <w:szCs w:val="24"/>
        </w:rPr>
        <w:t>*</w:t>
      </w:r>
      <w:r w:rsidR="0042201E">
        <w:rPr>
          <w:rFonts w:ascii="Times New Roman" w:hAnsi="Times New Roman"/>
          <w:iCs/>
          <w:szCs w:val="24"/>
        </w:rPr>
        <w:t xml:space="preserve">, Tomlinson, J. &amp; </w:t>
      </w:r>
      <w:r w:rsidR="0042201E" w:rsidRPr="0042201E">
        <w:rPr>
          <w:rFonts w:ascii="Times New Roman" w:hAnsi="Times New Roman"/>
          <w:b/>
          <w:bCs/>
          <w:iCs/>
          <w:szCs w:val="24"/>
        </w:rPr>
        <w:t>Monin, J. K.</w:t>
      </w:r>
      <w:r w:rsidR="0042201E">
        <w:rPr>
          <w:rFonts w:ascii="Times New Roman" w:hAnsi="Times New Roman"/>
          <w:iCs/>
          <w:szCs w:val="24"/>
        </w:rPr>
        <w:t xml:space="preserve"> </w:t>
      </w:r>
      <w:r>
        <w:rPr>
          <w:rFonts w:ascii="Times New Roman" w:hAnsi="Times New Roman"/>
          <w:iCs/>
          <w:szCs w:val="24"/>
        </w:rPr>
        <w:t>(</w:t>
      </w:r>
      <w:r w:rsidR="00F10BB2">
        <w:rPr>
          <w:rFonts w:ascii="Times New Roman" w:hAnsi="Times New Roman"/>
          <w:iCs/>
          <w:szCs w:val="24"/>
        </w:rPr>
        <w:t>2022</w:t>
      </w:r>
      <w:r>
        <w:rPr>
          <w:rFonts w:ascii="Times New Roman" w:hAnsi="Times New Roman"/>
          <w:iCs/>
          <w:szCs w:val="24"/>
        </w:rPr>
        <w:t xml:space="preserve">). </w:t>
      </w:r>
      <w:r w:rsidRPr="00135D3A">
        <w:rPr>
          <w:rFonts w:ascii="Times New Roman" w:hAnsi="Times New Roman"/>
          <w:iCs/>
          <w:szCs w:val="24"/>
        </w:rPr>
        <w:t xml:space="preserve">Social </w:t>
      </w:r>
      <w:r>
        <w:rPr>
          <w:rFonts w:ascii="Times New Roman" w:hAnsi="Times New Roman"/>
          <w:iCs/>
          <w:szCs w:val="24"/>
        </w:rPr>
        <w:t>p</w:t>
      </w:r>
      <w:r w:rsidRPr="00135D3A">
        <w:rPr>
          <w:rFonts w:ascii="Times New Roman" w:hAnsi="Times New Roman"/>
          <w:iCs/>
          <w:szCs w:val="24"/>
        </w:rPr>
        <w:t xml:space="preserve">articipation and </w:t>
      </w:r>
      <w:r>
        <w:rPr>
          <w:rFonts w:ascii="Times New Roman" w:hAnsi="Times New Roman"/>
          <w:iCs/>
          <w:szCs w:val="24"/>
        </w:rPr>
        <w:t>m</w:t>
      </w:r>
      <w:r w:rsidRPr="00135D3A">
        <w:rPr>
          <w:rFonts w:ascii="Times New Roman" w:hAnsi="Times New Roman"/>
          <w:iCs/>
          <w:szCs w:val="24"/>
        </w:rPr>
        <w:t xml:space="preserve">arital </w:t>
      </w:r>
      <w:r>
        <w:rPr>
          <w:rFonts w:ascii="Times New Roman" w:hAnsi="Times New Roman"/>
          <w:iCs/>
          <w:szCs w:val="24"/>
        </w:rPr>
        <w:t>s</w:t>
      </w:r>
      <w:r w:rsidRPr="00135D3A">
        <w:rPr>
          <w:rFonts w:ascii="Times New Roman" w:hAnsi="Times New Roman"/>
          <w:iCs/>
          <w:szCs w:val="24"/>
        </w:rPr>
        <w:t xml:space="preserve">atisfaction in </w:t>
      </w:r>
      <w:r>
        <w:rPr>
          <w:rFonts w:ascii="Times New Roman" w:hAnsi="Times New Roman"/>
          <w:iCs/>
          <w:szCs w:val="24"/>
        </w:rPr>
        <w:t>m</w:t>
      </w:r>
      <w:r w:rsidRPr="00135D3A">
        <w:rPr>
          <w:rFonts w:ascii="Times New Roman" w:hAnsi="Times New Roman"/>
          <w:iCs/>
          <w:szCs w:val="24"/>
        </w:rPr>
        <w:t xml:space="preserve">id to </w:t>
      </w:r>
      <w:r>
        <w:rPr>
          <w:rFonts w:ascii="Times New Roman" w:hAnsi="Times New Roman"/>
          <w:iCs/>
          <w:szCs w:val="24"/>
        </w:rPr>
        <w:t>l</w:t>
      </w:r>
      <w:r w:rsidRPr="00135D3A">
        <w:rPr>
          <w:rFonts w:ascii="Times New Roman" w:hAnsi="Times New Roman"/>
          <w:iCs/>
          <w:szCs w:val="24"/>
        </w:rPr>
        <w:t xml:space="preserve">ate </w:t>
      </w:r>
      <w:r>
        <w:rPr>
          <w:rFonts w:ascii="Times New Roman" w:hAnsi="Times New Roman"/>
          <w:iCs/>
          <w:szCs w:val="24"/>
        </w:rPr>
        <w:t>l</w:t>
      </w:r>
      <w:r w:rsidRPr="00135D3A">
        <w:rPr>
          <w:rFonts w:ascii="Times New Roman" w:hAnsi="Times New Roman"/>
          <w:iCs/>
          <w:szCs w:val="24"/>
        </w:rPr>
        <w:t xml:space="preserve">ife </w:t>
      </w:r>
      <w:r>
        <w:rPr>
          <w:rFonts w:ascii="Times New Roman" w:hAnsi="Times New Roman"/>
          <w:iCs/>
          <w:szCs w:val="24"/>
        </w:rPr>
        <w:t>m</w:t>
      </w:r>
      <w:r w:rsidRPr="00135D3A">
        <w:rPr>
          <w:rFonts w:ascii="Times New Roman" w:hAnsi="Times New Roman"/>
          <w:iCs/>
          <w:szCs w:val="24"/>
        </w:rPr>
        <w:t>arriage</w:t>
      </w:r>
      <w:r w:rsidR="00A36404">
        <w:rPr>
          <w:rFonts w:ascii="Times New Roman" w:hAnsi="Times New Roman"/>
          <w:iCs/>
          <w:szCs w:val="24"/>
        </w:rPr>
        <w:t xml:space="preserve">. </w:t>
      </w:r>
      <w:r w:rsidR="00A36404" w:rsidRPr="00A36404">
        <w:rPr>
          <w:rFonts w:ascii="Times New Roman" w:hAnsi="Times New Roman"/>
          <w:i/>
          <w:szCs w:val="24"/>
        </w:rPr>
        <w:t>Journal of Social and Personal Relationships</w:t>
      </w:r>
      <w:r w:rsidR="00F10BB2">
        <w:rPr>
          <w:rFonts w:ascii="Times New Roman" w:hAnsi="Times New Roman"/>
          <w:i/>
          <w:szCs w:val="24"/>
        </w:rPr>
        <w:t>, 39 (4), 1175-1188.</w:t>
      </w:r>
      <w:r w:rsidR="00EC3049">
        <w:rPr>
          <w:rFonts w:ascii="Times New Roman" w:hAnsi="Times New Roman"/>
          <w:i/>
          <w:szCs w:val="24"/>
        </w:rPr>
        <w:t xml:space="preserve"> </w:t>
      </w:r>
      <w:proofErr w:type="spellStart"/>
      <w:r w:rsidR="00EC3049">
        <w:rPr>
          <w:rFonts w:ascii="Times New Roman" w:hAnsi="Times New Roman"/>
          <w:iCs/>
          <w:szCs w:val="24"/>
        </w:rPr>
        <w:t>d</w:t>
      </w:r>
      <w:r w:rsidR="00EC3049" w:rsidRPr="00EC3049">
        <w:rPr>
          <w:rFonts w:ascii="Times New Roman" w:hAnsi="Times New Roman"/>
          <w:iCs/>
          <w:szCs w:val="24"/>
        </w:rPr>
        <w:t>oi</w:t>
      </w:r>
      <w:proofErr w:type="spellEnd"/>
      <w:r w:rsidR="00EC3049" w:rsidRPr="00EC3049">
        <w:rPr>
          <w:rFonts w:ascii="Times New Roman" w:hAnsi="Times New Roman"/>
          <w:iCs/>
          <w:szCs w:val="24"/>
        </w:rPr>
        <w:t>:</w:t>
      </w:r>
      <w:r w:rsidR="00EC3049" w:rsidRPr="00EC3049">
        <w:rPr>
          <w:iCs/>
        </w:rPr>
        <w:t xml:space="preserve"> </w:t>
      </w:r>
      <w:r w:rsidR="00EC3049" w:rsidRPr="00EC3049">
        <w:rPr>
          <w:rFonts w:ascii="Times New Roman" w:hAnsi="Times New Roman"/>
          <w:iCs/>
          <w:szCs w:val="24"/>
        </w:rPr>
        <w:t>10.1177%2F02654075211056289</w:t>
      </w:r>
    </w:p>
    <w:p w14:paraId="0313B114" w14:textId="257D07C3" w:rsidR="009C6047" w:rsidRDefault="009C6047" w:rsidP="00135D3A">
      <w:pPr>
        <w:ind w:left="540"/>
        <w:contextualSpacing/>
        <w:rPr>
          <w:rFonts w:ascii="Times New Roman" w:hAnsi="Times New Roman"/>
          <w:i/>
          <w:szCs w:val="24"/>
        </w:rPr>
      </w:pPr>
    </w:p>
    <w:p w14:paraId="5B113DC5" w14:textId="772253A7" w:rsidR="0044548D" w:rsidRDefault="009C6047" w:rsidP="00696BDF">
      <w:pPr>
        <w:contextualSpacing/>
        <w:rPr>
          <w:i/>
          <w:iCs/>
        </w:rPr>
      </w:pPr>
      <w:r>
        <w:rPr>
          <w:rFonts w:ascii="Times New Roman" w:hAnsi="Times New Roman"/>
          <w:iCs/>
          <w:szCs w:val="24"/>
        </w:rPr>
        <w:t>5</w:t>
      </w:r>
      <w:r w:rsidR="00837BC8">
        <w:rPr>
          <w:rFonts w:ascii="Times New Roman" w:hAnsi="Times New Roman"/>
          <w:iCs/>
          <w:szCs w:val="24"/>
        </w:rPr>
        <w:t>8</w:t>
      </w:r>
      <w:r>
        <w:rPr>
          <w:rFonts w:ascii="Times New Roman" w:hAnsi="Times New Roman"/>
          <w:iCs/>
          <w:szCs w:val="24"/>
        </w:rPr>
        <w:t>. Ali, T.</w:t>
      </w:r>
      <w:r w:rsidR="00E6454A">
        <w:rPr>
          <w:rFonts w:ascii="Times New Roman" w:hAnsi="Times New Roman"/>
          <w:iCs/>
          <w:szCs w:val="24"/>
        </w:rPr>
        <w:t>*</w:t>
      </w:r>
      <w:r>
        <w:rPr>
          <w:rFonts w:ascii="Times New Roman" w:hAnsi="Times New Roman"/>
          <w:szCs w:val="24"/>
        </w:rPr>
        <w:t>,</w:t>
      </w:r>
      <w:r w:rsidR="00887938">
        <w:rPr>
          <w:rFonts w:ascii="Times New Roman" w:hAnsi="Times New Roman"/>
          <w:szCs w:val="24"/>
        </w:rPr>
        <w:t xml:space="preserve"> </w:t>
      </w:r>
      <w:proofErr w:type="spellStart"/>
      <w:r w:rsidR="00887938">
        <w:rPr>
          <w:rFonts w:ascii="Times New Roman" w:hAnsi="Times New Roman"/>
          <w:szCs w:val="24"/>
        </w:rPr>
        <w:t>McAvay</w:t>
      </w:r>
      <w:proofErr w:type="spellEnd"/>
      <w:r w:rsidR="00887938">
        <w:rPr>
          <w:rFonts w:ascii="Times New Roman" w:hAnsi="Times New Roman"/>
          <w:szCs w:val="24"/>
        </w:rPr>
        <w:t xml:space="preserve">, G., </w:t>
      </w:r>
      <w:r w:rsidR="00887938" w:rsidRPr="00887938">
        <w:rPr>
          <w:rFonts w:ascii="Times New Roman" w:hAnsi="Times New Roman"/>
          <w:b/>
          <w:bCs/>
          <w:szCs w:val="24"/>
        </w:rPr>
        <w:t>Monin, J. K.,</w:t>
      </w:r>
      <w:r w:rsidR="00887938">
        <w:rPr>
          <w:rFonts w:ascii="Times New Roman" w:hAnsi="Times New Roman"/>
          <w:szCs w:val="24"/>
        </w:rPr>
        <w:t xml:space="preserve"> &amp; Gill, T.</w:t>
      </w:r>
      <w:r>
        <w:rPr>
          <w:rFonts w:ascii="Times New Roman" w:hAnsi="Times New Roman"/>
          <w:szCs w:val="24"/>
        </w:rPr>
        <w:t xml:space="preserve"> (</w:t>
      </w:r>
      <w:r w:rsidR="00694DD5">
        <w:rPr>
          <w:rFonts w:ascii="Times New Roman" w:hAnsi="Times New Roman"/>
          <w:szCs w:val="24"/>
        </w:rPr>
        <w:t>2022</w:t>
      </w:r>
      <w:r>
        <w:rPr>
          <w:rFonts w:ascii="Times New Roman" w:hAnsi="Times New Roman"/>
          <w:szCs w:val="24"/>
        </w:rPr>
        <w:t xml:space="preserve">). </w:t>
      </w:r>
      <w:r>
        <w:t xml:space="preserve">Patterns of caregiving among older adults with and without dementia: A latent class analysis. </w:t>
      </w:r>
      <w:r w:rsidRPr="009C6047">
        <w:rPr>
          <w:i/>
          <w:iCs/>
        </w:rPr>
        <w:t>The Journals of Gerontology: Social Sciences.</w:t>
      </w:r>
      <w:r w:rsidR="00D90B51">
        <w:rPr>
          <w:i/>
          <w:iCs/>
        </w:rPr>
        <w:t xml:space="preserve"> 77(1): S74-85.</w:t>
      </w:r>
      <w:r w:rsidR="00E6454A">
        <w:rPr>
          <w:i/>
          <w:iCs/>
        </w:rPr>
        <w:t xml:space="preserve"> </w:t>
      </w:r>
      <w:r w:rsidR="00E6454A">
        <w:t>d</w:t>
      </w:r>
      <w:r w:rsidR="00E6454A" w:rsidRPr="00E6454A">
        <w:t>oi:10.1093/</w:t>
      </w:r>
      <w:proofErr w:type="spellStart"/>
      <w:r w:rsidR="00E6454A" w:rsidRPr="00E6454A">
        <w:t>geronb</w:t>
      </w:r>
      <w:proofErr w:type="spellEnd"/>
      <w:r w:rsidR="00E6454A" w:rsidRPr="00E6454A">
        <w:t>/gbab237</w:t>
      </w:r>
    </w:p>
    <w:p w14:paraId="69AC779F" w14:textId="187609B9" w:rsidR="00197B09" w:rsidRDefault="00197B09" w:rsidP="00135D3A">
      <w:pPr>
        <w:ind w:left="540"/>
        <w:contextualSpacing/>
        <w:rPr>
          <w:i/>
          <w:iCs/>
        </w:rPr>
      </w:pPr>
    </w:p>
    <w:p w14:paraId="10E97E41" w14:textId="1921E06C" w:rsidR="002C17A9" w:rsidRPr="007064EE" w:rsidRDefault="00837BC8" w:rsidP="00696BDF">
      <w:pPr>
        <w:contextualSpacing/>
      </w:pPr>
      <w:r>
        <w:t>59</w:t>
      </w:r>
      <w:r w:rsidR="00197B09">
        <w:t>. Ali, T.</w:t>
      </w:r>
      <w:bookmarkStart w:id="25" w:name="_Hlk100162757"/>
      <w:r w:rsidR="007064EE">
        <w:rPr>
          <w:rFonts w:ascii="Times New Roman" w:hAnsi="Times New Roman"/>
          <w:szCs w:val="24"/>
        </w:rPr>
        <w:t>*</w:t>
      </w:r>
      <w:bookmarkEnd w:id="25"/>
      <w:r w:rsidR="00197B09">
        <w:t>,</w:t>
      </w:r>
      <w:r w:rsidR="00B93E6C">
        <w:t xml:space="preserve"> </w:t>
      </w:r>
      <w:proofErr w:type="spellStart"/>
      <w:r w:rsidR="00B93E6C">
        <w:t>McAvay</w:t>
      </w:r>
      <w:proofErr w:type="spellEnd"/>
      <w:r w:rsidR="00B93E6C">
        <w:t xml:space="preserve">, G., &amp; </w:t>
      </w:r>
      <w:r w:rsidR="00B93E6C" w:rsidRPr="00B93E6C">
        <w:rPr>
          <w:b/>
          <w:bCs/>
        </w:rPr>
        <w:t>Monin, J. K.</w:t>
      </w:r>
      <w:r w:rsidR="00B93E6C">
        <w:t xml:space="preserve"> </w:t>
      </w:r>
      <w:r w:rsidR="00197B09">
        <w:t>(</w:t>
      </w:r>
      <w:r w:rsidR="00694DD5">
        <w:t>2022</w:t>
      </w:r>
      <w:r w:rsidR="00197B09">
        <w:t xml:space="preserve">). Mealtime behavior and depressive symptoms in late-life marriage. </w:t>
      </w:r>
      <w:bookmarkStart w:id="26" w:name="_Hlk122619679"/>
      <w:proofErr w:type="spellStart"/>
      <w:r w:rsidR="00197B09" w:rsidRPr="00197B09">
        <w:rPr>
          <w:i/>
          <w:iCs/>
        </w:rPr>
        <w:t>GeroPsych</w:t>
      </w:r>
      <w:proofErr w:type="spellEnd"/>
      <w:r w:rsidR="00F636D5">
        <w:rPr>
          <w:i/>
          <w:iCs/>
        </w:rPr>
        <w:t>:</w:t>
      </w:r>
      <w:r w:rsidR="00197B09" w:rsidRPr="00197B09">
        <w:rPr>
          <w:i/>
          <w:iCs/>
        </w:rPr>
        <w:t xml:space="preserve"> The Journal of </w:t>
      </w:r>
      <w:proofErr w:type="spellStart"/>
      <w:r w:rsidR="00197B09" w:rsidRPr="00197B09">
        <w:rPr>
          <w:i/>
          <w:iCs/>
        </w:rPr>
        <w:t>Gerontopsychology</w:t>
      </w:r>
      <w:proofErr w:type="spellEnd"/>
      <w:r w:rsidR="00197B09" w:rsidRPr="00197B09">
        <w:rPr>
          <w:i/>
          <w:iCs/>
        </w:rPr>
        <w:t xml:space="preserve"> and Geriatric Psychiatry</w:t>
      </w:r>
      <w:r w:rsidR="0018198E">
        <w:rPr>
          <w:i/>
          <w:iCs/>
        </w:rPr>
        <w:t>, 35 (4):211-</w:t>
      </w:r>
      <w:r w:rsidR="00A95562">
        <w:rPr>
          <w:i/>
          <w:iCs/>
        </w:rPr>
        <w:t>225.</w:t>
      </w:r>
      <w:r w:rsidR="007064EE" w:rsidRPr="007064EE">
        <w:t xml:space="preserve"> doi:10.1024/1662-9647/a000285</w:t>
      </w:r>
    </w:p>
    <w:bookmarkEnd w:id="26"/>
    <w:p w14:paraId="72ECB84D" w14:textId="77777777" w:rsidR="002C17A9" w:rsidRDefault="002C17A9" w:rsidP="00135D3A">
      <w:pPr>
        <w:ind w:left="540"/>
        <w:contextualSpacing/>
        <w:rPr>
          <w:i/>
          <w:iCs/>
        </w:rPr>
      </w:pPr>
    </w:p>
    <w:p w14:paraId="2886D876" w14:textId="15CD7963" w:rsidR="00C8653D" w:rsidRPr="00745DF0" w:rsidRDefault="002C17A9" w:rsidP="00696BDF">
      <w:pPr>
        <w:contextualSpacing/>
      </w:pPr>
      <w:r>
        <w:t xml:space="preserve">60. </w:t>
      </w:r>
      <w:r w:rsidR="008D3BB2">
        <w:t>Chang, E.*</w:t>
      </w:r>
      <w:r w:rsidR="00834DEC">
        <w:t xml:space="preserve">, </w:t>
      </w:r>
      <w:r w:rsidR="00834DEC" w:rsidRPr="00834DEC">
        <w:rPr>
          <w:b/>
          <w:bCs/>
        </w:rPr>
        <w:t xml:space="preserve">Monin, </w:t>
      </w:r>
      <w:r w:rsidR="00C06072">
        <w:rPr>
          <w:b/>
          <w:bCs/>
        </w:rPr>
        <w:t xml:space="preserve">J. </w:t>
      </w:r>
      <w:r w:rsidR="00834DEC" w:rsidRPr="00834DEC">
        <w:rPr>
          <w:b/>
          <w:bCs/>
        </w:rPr>
        <w:t>K.</w:t>
      </w:r>
      <w:r w:rsidR="00C06072">
        <w:t>,</w:t>
      </w:r>
      <w:r w:rsidR="006A4BF0">
        <w:t xml:space="preserve"> Isenberg, N., </w:t>
      </w:r>
      <w:proofErr w:type="spellStart"/>
      <w:r w:rsidR="006A4BF0">
        <w:t>Zelterman</w:t>
      </w:r>
      <w:proofErr w:type="spellEnd"/>
      <w:r w:rsidR="006A4BF0">
        <w:t>, D., &amp;</w:t>
      </w:r>
      <w:r w:rsidR="00C06072">
        <w:t xml:space="preserve"> Levy, B. </w:t>
      </w:r>
      <w:r w:rsidR="008D3BB2">
        <w:t>(</w:t>
      </w:r>
      <w:r w:rsidR="00694DD5">
        <w:t>2022</w:t>
      </w:r>
      <w:r w:rsidR="008D3BB2">
        <w:t xml:space="preserve">). Implicit and explicit dehumanization of older family members: Novel determinants of elder abuse proclivity. </w:t>
      </w:r>
      <w:r w:rsidR="008D3BB2" w:rsidRPr="008D3BB2">
        <w:rPr>
          <w:i/>
          <w:iCs/>
        </w:rPr>
        <w:t>Stigma &amp; Health</w:t>
      </w:r>
      <w:r w:rsidR="00EE158F">
        <w:rPr>
          <w:i/>
          <w:iCs/>
        </w:rPr>
        <w:t>, 8(1): 40-48.</w:t>
      </w:r>
      <w:r w:rsidR="00745DF0">
        <w:rPr>
          <w:i/>
          <w:iCs/>
        </w:rPr>
        <w:t xml:space="preserve"> </w:t>
      </w:r>
      <w:proofErr w:type="spellStart"/>
      <w:r w:rsidR="00745DF0">
        <w:t>d</w:t>
      </w:r>
      <w:r w:rsidR="00745DF0" w:rsidRPr="00745DF0">
        <w:t>oi</w:t>
      </w:r>
      <w:proofErr w:type="spellEnd"/>
      <w:r w:rsidR="00745DF0" w:rsidRPr="00745DF0">
        <w:t>: doi.org/10.1037/sah0000370</w:t>
      </w:r>
    </w:p>
    <w:p w14:paraId="022C0F6F" w14:textId="77777777" w:rsidR="00C8653D" w:rsidRDefault="00C8653D" w:rsidP="00135D3A">
      <w:pPr>
        <w:ind w:left="540"/>
        <w:contextualSpacing/>
        <w:rPr>
          <w:i/>
          <w:iCs/>
        </w:rPr>
      </w:pPr>
    </w:p>
    <w:p w14:paraId="0D58AC3D" w14:textId="7544008C" w:rsidR="00A81274" w:rsidRPr="00CA5425" w:rsidRDefault="00C8653D" w:rsidP="00696BDF">
      <w:pPr>
        <w:contextualSpacing/>
      </w:pPr>
      <w:r>
        <w:t xml:space="preserve">61. </w:t>
      </w:r>
      <w:bookmarkStart w:id="27" w:name="_Hlk124150668"/>
      <w:r>
        <w:t xml:space="preserve">Vu, T.*, </w:t>
      </w:r>
      <w:bookmarkEnd w:id="27"/>
      <w:r>
        <w:t xml:space="preserve">Frye, N., </w:t>
      </w:r>
      <w:proofErr w:type="spellStart"/>
      <w:r>
        <w:t>Valeika</w:t>
      </w:r>
      <w:proofErr w:type="spellEnd"/>
      <w:r>
        <w:t xml:space="preserve">, S.*, </w:t>
      </w:r>
      <w:r w:rsidR="00E54602" w:rsidRPr="00E54602">
        <w:rPr>
          <w:b/>
          <w:bCs/>
        </w:rPr>
        <w:t>Monin, J. K.</w:t>
      </w:r>
      <w:r w:rsidR="00E54602">
        <w:t xml:space="preserve">, </w:t>
      </w:r>
      <w:proofErr w:type="spellStart"/>
      <w:r w:rsidR="00A81274">
        <w:t>Wallhagen</w:t>
      </w:r>
      <w:proofErr w:type="spellEnd"/>
      <w:r w:rsidR="00A81274">
        <w:t>, M., &amp; Marottoli, R. (</w:t>
      </w:r>
      <w:r w:rsidR="00A706C4">
        <w:t>2022</w:t>
      </w:r>
      <w:r w:rsidR="00A81274">
        <w:t xml:space="preserve">). </w:t>
      </w:r>
      <w:r w:rsidR="00A81274" w:rsidRPr="00A81274">
        <w:t>Communication technology equipment improved staff, resident, and family interactions in a skilled nursing facility during COVID-19</w:t>
      </w:r>
      <w:r w:rsidR="00A81274">
        <w:t xml:space="preserve">. </w:t>
      </w:r>
      <w:r w:rsidR="00A81274" w:rsidRPr="00A81274">
        <w:rPr>
          <w:i/>
          <w:iCs/>
        </w:rPr>
        <w:t>JAMDA</w:t>
      </w:r>
      <w:r w:rsidR="001C1318">
        <w:rPr>
          <w:i/>
          <w:iCs/>
        </w:rPr>
        <w:t>, 23 (6), 947-948.</w:t>
      </w:r>
      <w:r w:rsidR="00A81274" w:rsidRPr="00A81274">
        <w:rPr>
          <w:i/>
          <w:iCs/>
        </w:rPr>
        <w:t xml:space="preserve"> </w:t>
      </w:r>
      <w:r w:rsidR="00CA5425">
        <w:t>d</w:t>
      </w:r>
      <w:r w:rsidR="00CA5425" w:rsidRPr="00CA5425">
        <w:t>oi:10.1016%2Fj.jamda.2022.02.019</w:t>
      </w:r>
    </w:p>
    <w:p w14:paraId="3C5C2D41" w14:textId="3740F5B3" w:rsidR="008E3E58" w:rsidRDefault="008E3E58" w:rsidP="00A81274">
      <w:pPr>
        <w:ind w:left="540"/>
        <w:contextualSpacing/>
        <w:rPr>
          <w:i/>
          <w:iCs/>
        </w:rPr>
      </w:pPr>
    </w:p>
    <w:p w14:paraId="521E9AC2" w14:textId="0B5ECC3A" w:rsidR="008E3E58" w:rsidRPr="00251432" w:rsidRDefault="008E3E58" w:rsidP="00696BDF">
      <w:pPr>
        <w:contextualSpacing/>
      </w:pPr>
      <w:r w:rsidRPr="008E3E58">
        <w:t>62.</w:t>
      </w:r>
      <w:r w:rsidRPr="008E3E58">
        <w:rPr>
          <w:rFonts w:ascii="Times New Roman" w:eastAsia="Times New Roman" w:hAnsi="Times New Roman"/>
          <w:b/>
          <w:bCs/>
          <w:color w:val="000000"/>
          <w:szCs w:val="24"/>
        </w:rPr>
        <w:t xml:space="preserve"> </w:t>
      </w:r>
      <w:r w:rsidRPr="00CB4A29">
        <w:t>Mroz, E. L.</w:t>
      </w:r>
      <w:r w:rsidR="00251432">
        <w:t>*</w:t>
      </w:r>
      <w:r w:rsidRPr="00CB4A29">
        <w:t>,</w:t>
      </w:r>
      <w:r w:rsidRPr="008E3E58">
        <w:rPr>
          <w:b/>
          <w:bCs/>
        </w:rPr>
        <w:t xml:space="preserve"> </w:t>
      </w:r>
      <w:r w:rsidRPr="008E3E58">
        <w:t>Shah, M.</w:t>
      </w:r>
      <w:r w:rsidR="005F3BD2">
        <w:t>*</w:t>
      </w:r>
      <w:r w:rsidRPr="008E3E58">
        <w:t>, Lan, H., Duker, A.</w:t>
      </w:r>
      <w:r w:rsidR="005F3BD2">
        <w:t>*</w:t>
      </w:r>
      <w:r w:rsidRPr="008E3E58">
        <w:t>, Sperduto, M.</w:t>
      </w:r>
      <w:r w:rsidR="005F3BD2">
        <w:t>*</w:t>
      </w:r>
      <w:r w:rsidRPr="008E3E58">
        <w:t xml:space="preserve">, Levy, B. R., &amp; </w:t>
      </w:r>
      <w:r w:rsidRPr="00CB4A29">
        <w:rPr>
          <w:b/>
          <w:bCs/>
        </w:rPr>
        <w:t>Monin, J. K.</w:t>
      </w:r>
      <w:r w:rsidRPr="008E3E58">
        <w:t xml:space="preserve"> </w:t>
      </w:r>
      <w:r w:rsidRPr="00B111CE">
        <w:t>(</w:t>
      </w:r>
      <w:r w:rsidR="00694DD5">
        <w:t>2022</w:t>
      </w:r>
      <w:r w:rsidRPr="00B111CE">
        <w:t xml:space="preserve">) </w:t>
      </w:r>
      <w:r w:rsidRPr="008E3E58">
        <w:t xml:space="preserve">When Harry met Sally: Older adult spouses’ first encounter reminiscing and well-being. </w:t>
      </w:r>
      <w:r w:rsidRPr="008E3E58">
        <w:rPr>
          <w:i/>
          <w:iCs/>
        </w:rPr>
        <w:t>The Gerontologist</w:t>
      </w:r>
      <w:r w:rsidR="00F63F57">
        <w:rPr>
          <w:i/>
          <w:iCs/>
        </w:rPr>
        <w:t>, 62 (10):1486-1495.</w:t>
      </w:r>
      <w:r w:rsidR="00251432" w:rsidRPr="00251432">
        <w:t xml:space="preserve"> </w:t>
      </w:r>
      <w:proofErr w:type="spellStart"/>
      <w:r w:rsidR="00251432" w:rsidRPr="00251432">
        <w:t>doi</w:t>
      </w:r>
      <w:proofErr w:type="spellEnd"/>
      <w:r w:rsidR="00251432" w:rsidRPr="00251432">
        <w:t xml:space="preserve">: </w:t>
      </w:r>
      <w:r w:rsidR="0040488E">
        <w:t>1</w:t>
      </w:r>
      <w:r w:rsidR="00251432" w:rsidRPr="00251432">
        <w:t>0.1093/</w:t>
      </w:r>
      <w:proofErr w:type="spellStart"/>
      <w:r w:rsidR="00251432" w:rsidRPr="00251432">
        <w:t>geront</w:t>
      </w:r>
      <w:proofErr w:type="spellEnd"/>
      <w:r w:rsidR="00251432" w:rsidRPr="00251432">
        <w:t>/gnac053</w:t>
      </w:r>
    </w:p>
    <w:p w14:paraId="41EA0537" w14:textId="49D6D497" w:rsidR="00F54632" w:rsidRDefault="00F54632" w:rsidP="00A81274">
      <w:pPr>
        <w:ind w:left="540"/>
        <w:contextualSpacing/>
      </w:pPr>
    </w:p>
    <w:p w14:paraId="51A674E1" w14:textId="25EAC076" w:rsidR="00F54632" w:rsidRPr="007752FB" w:rsidRDefault="00F54632" w:rsidP="00696BDF">
      <w:pPr>
        <w:contextualSpacing/>
      </w:pPr>
      <w:r>
        <w:lastRenderedPageBreak/>
        <w:t xml:space="preserve">63. Averbach, J.* &amp; </w:t>
      </w:r>
      <w:r w:rsidRPr="00F54632">
        <w:rPr>
          <w:b/>
          <w:bCs/>
        </w:rPr>
        <w:t>Monin, J. K.</w:t>
      </w:r>
      <w:r>
        <w:t xml:space="preserve"> (</w:t>
      </w:r>
      <w:r w:rsidR="00694DD5">
        <w:t>2022</w:t>
      </w:r>
      <w:r>
        <w:t xml:space="preserve">). The impact of a virtual art tour intervention on the emotional well-being of older adults. </w:t>
      </w:r>
      <w:r w:rsidRPr="00F54632">
        <w:rPr>
          <w:i/>
          <w:iCs/>
        </w:rPr>
        <w:t>The Gerontologist</w:t>
      </w:r>
      <w:r w:rsidR="000C4CEB">
        <w:rPr>
          <w:i/>
          <w:iCs/>
        </w:rPr>
        <w:t>, 62 (10): 1496-1506.</w:t>
      </w:r>
      <w:r w:rsidR="007752FB">
        <w:rPr>
          <w:i/>
          <w:iCs/>
        </w:rPr>
        <w:t xml:space="preserve"> </w:t>
      </w:r>
      <w:proofErr w:type="spellStart"/>
      <w:r w:rsidR="007752FB" w:rsidRPr="007752FB">
        <w:t>doi</w:t>
      </w:r>
      <w:proofErr w:type="spellEnd"/>
      <w:r w:rsidR="007752FB" w:rsidRPr="007752FB">
        <w:t>: 10.1093/</w:t>
      </w:r>
      <w:proofErr w:type="spellStart"/>
      <w:r w:rsidR="007752FB" w:rsidRPr="007752FB">
        <w:t>geront</w:t>
      </w:r>
      <w:proofErr w:type="spellEnd"/>
      <w:r w:rsidR="007752FB" w:rsidRPr="007752FB">
        <w:t>/gnac089</w:t>
      </w:r>
    </w:p>
    <w:p w14:paraId="6C7A1AB3" w14:textId="235F3100" w:rsidR="00B111CE" w:rsidRDefault="00B111CE" w:rsidP="00A81274">
      <w:pPr>
        <w:ind w:left="540"/>
        <w:contextualSpacing/>
        <w:rPr>
          <w:i/>
          <w:iCs/>
        </w:rPr>
      </w:pPr>
    </w:p>
    <w:p w14:paraId="15E79D1A" w14:textId="5468C8CA" w:rsidR="00B111CE" w:rsidRPr="00684737" w:rsidRDefault="00B111CE" w:rsidP="00696BDF">
      <w:pPr>
        <w:contextualSpacing/>
      </w:pPr>
      <w:r w:rsidRPr="00B111CE">
        <w:t xml:space="preserve">64. </w:t>
      </w:r>
      <w:r>
        <w:t xml:space="preserve">Zhang, Q., Knies, A., Pach, J., Kimbrough, T., </w:t>
      </w:r>
      <w:proofErr w:type="spellStart"/>
      <w:r>
        <w:t>Juthani</w:t>
      </w:r>
      <w:proofErr w:type="spellEnd"/>
      <w:r>
        <w:t xml:space="preserve">, P., Tu, S., </w:t>
      </w:r>
      <w:r w:rsidRPr="00B111CE">
        <w:rPr>
          <w:b/>
          <w:bCs/>
        </w:rPr>
        <w:t>Monin, J. K.,</w:t>
      </w:r>
      <w:r>
        <w:t xml:space="preserve"> Vranceanu, A., &amp; Hwang, D. Y. (</w:t>
      </w:r>
      <w:r w:rsidR="0011707E">
        <w:t>2022</w:t>
      </w:r>
      <w:r>
        <w:t xml:space="preserve">). </w:t>
      </w:r>
      <w:r w:rsidR="00732894" w:rsidRPr="00732894">
        <w:t>Psychological attachment orientation and long-term post-traumatic stress symptoms among family members of intensive care unit patients</w:t>
      </w:r>
      <w:r w:rsidR="00732894">
        <w:t xml:space="preserve">. </w:t>
      </w:r>
      <w:r w:rsidR="00732894" w:rsidRPr="00732894">
        <w:rPr>
          <w:i/>
          <w:iCs/>
        </w:rPr>
        <w:t xml:space="preserve"> </w:t>
      </w:r>
      <w:r w:rsidR="0005572A" w:rsidRPr="0005572A">
        <w:rPr>
          <w:i/>
          <w:iCs/>
        </w:rPr>
        <w:t>Critical Care Explorations</w:t>
      </w:r>
      <w:r w:rsidR="00FA4A2F">
        <w:rPr>
          <w:i/>
          <w:iCs/>
        </w:rPr>
        <w:t xml:space="preserve">, </w:t>
      </w:r>
      <w:r w:rsidR="00FA4A2F" w:rsidRPr="00FA4A2F">
        <w:rPr>
          <w:i/>
          <w:iCs/>
        </w:rPr>
        <w:t>4(9), e0753</w:t>
      </w:r>
      <w:r w:rsidR="00366C1F">
        <w:rPr>
          <w:i/>
          <w:iCs/>
        </w:rPr>
        <w:t>.</w:t>
      </w:r>
      <w:r w:rsidR="00684737">
        <w:rPr>
          <w:i/>
          <w:iCs/>
        </w:rPr>
        <w:t xml:space="preserve"> </w:t>
      </w:r>
      <w:r w:rsidR="00684737" w:rsidRPr="00684737">
        <w:t>doi:10.1097%2FCCE.0000000000000753</w:t>
      </w:r>
    </w:p>
    <w:p w14:paraId="29188E75" w14:textId="2E1DE04B" w:rsidR="00732894" w:rsidRDefault="00732894" w:rsidP="00A81274">
      <w:pPr>
        <w:ind w:left="540"/>
        <w:contextualSpacing/>
        <w:rPr>
          <w:i/>
          <w:iCs/>
        </w:rPr>
      </w:pPr>
    </w:p>
    <w:p w14:paraId="60E2DB57" w14:textId="235AADAA" w:rsidR="00CB2410" w:rsidRDefault="00732894" w:rsidP="00696BDF">
      <w:pPr>
        <w:contextualSpacing/>
        <w:rPr>
          <w:i/>
          <w:iCs/>
        </w:rPr>
      </w:pPr>
      <w:r w:rsidRPr="001B4FFC">
        <w:t>65.</w:t>
      </w:r>
      <w:r>
        <w:rPr>
          <w:i/>
          <w:iCs/>
        </w:rPr>
        <w:t xml:space="preserve"> </w:t>
      </w:r>
      <w:r w:rsidRPr="00732894">
        <w:t>Gettel</w:t>
      </w:r>
      <w:r>
        <w:t>,</w:t>
      </w:r>
      <w:r w:rsidRPr="00732894">
        <w:t xml:space="preserve"> C</w:t>
      </w:r>
      <w:r>
        <w:t xml:space="preserve">. </w:t>
      </w:r>
      <w:r w:rsidRPr="00732894">
        <w:t>J</w:t>
      </w:r>
      <w:r>
        <w:t>.</w:t>
      </w:r>
      <w:r w:rsidR="001D249B">
        <w:t>*</w:t>
      </w:r>
      <w:r w:rsidRPr="00732894">
        <w:t>, Serina</w:t>
      </w:r>
      <w:r>
        <w:t>,</w:t>
      </w:r>
      <w:r w:rsidRPr="00732894">
        <w:t xml:space="preserve"> P</w:t>
      </w:r>
      <w:r>
        <w:t xml:space="preserve">. </w:t>
      </w:r>
      <w:r w:rsidRPr="00732894">
        <w:t>T</w:t>
      </w:r>
      <w:r>
        <w:t>.</w:t>
      </w:r>
      <w:r w:rsidRPr="00732894">
        <w:t xml:space="preserve">, </w:t>
      </w:r>
      <w:proofErr w:type="spellStart"/>
      <w:r w:rsidRPr="00732894">
        <w:t>Uzamere</w:t>
      </w:r>
      <w:proofErr w:type="spellEnd"/>
      <w:r>
        <w:t>,</w:t>
      </w:r>
      <w:r w:rsidRPr="00732894">
        <w:t xml:space="preserve"> I</w:t>
      </w:r>
      <w:r>
        <w:t>.</w:t>
      </w:r>
      <w:r w:rsidRPr="00732894">
        <w:t>, Hernandez-Bigos</w:t>
      </w:r>
      <w:r>
        <w:t>,</w:t>
      </w:r>
      <w:r w:rsidRPr="00732894">
        <w:t xml:space="preserve"> K</w:t>
      </w:r>
      <w:r>
        <w:t>.</w:t>
      </w:r>
      <w:r w:rsidRPr="00732894">
        <w:t>, Venkatesh</w:t>
      </w:r>
      <w:r>
        <w:t>,</w:t>
      </w:r>
      <w:r w:rsidRPr="00732894">
        <w:t xml:space="preserve"> A</w:t>
      </w:r>
      <w:r>
        <w:t xml:space="preserve">. </w:t>
      </w:r>
      <w:r w:rsidRPr="00732894">
        <w:t>K</w:t>
      </w:r>
      <w:r>
        <w:t>.</w:t>
      </w:r>
      <w:r w:rsidRPr="00732894">
        <w:t>, Cohen</w:t>
      </w:r>
      <w:r>
        <w:t>,</w:t>
      </w:r>
      <w:r w:rsidRPr="00732894">
        <w:t xml:space="preserve"> A</w:t>
      </w:r>
      <w:r>
        <w:t xml:space="preserve">. </w:t>
      </w:r>
      <w:r w:rsidRPr="00732894">
        <w:t>B</w:t>
      </w:r>
      <w:r>
        <w:t>.</w:t>
      </w:r>
      <w:r w:rsidRPr="00732894">
        <w:t xml:space="preserve">, </w:t>
      </w:r>
      <w:r w:rsidRPr="00732894">
        <w:rPr>
          <w:b/>
          <w:bCs/>
        </w:rPr>
        <w:t>Monin, J. K.</w:t>
      </w:r>
      <w:r w:rsidRPr="00732894">
        <w:t>, Feder</w:t>
      </w:r>
      <w:r>
        <w:t>,</w:t>
      </w:r>
      <w:r w:rsidRPr="00732894">
        <w:t xml:space="preserve"> S</w:t>
      </w:r>
      <w:r>
        <w:t xml:space="preserve">. </w:t>
      </w:r>
      <w:r w:rsidRPr="00732894">
        <w:t>L</w:t>
      </w:r>
      <w:r>
        <w:t>.</w:t>
      </w:r>
      <w:r w:rsidRPr="00732894">
        <w:t>, Fried</w:t>
      </w:r>
      <w:r>
        <w:t>,</w:t>
      </w:r>
      <w:r w:rsidRPr="00732894">
        <w:t xml:space="preserve"> T</w:t>
      </w:r>
      <w:r>
        <w:t xml:space="preserve">. </w:t>
      </w:r>
      <w:r w:rsidRPr="00732894">
        <w:t>R</w:t>
      </w:r>
      <w:r>
        <w:t>.</w:t>
      </w:r>
      <w:r w:rsidRPr="00732894">
        <w:t>, Hwang</w:t>
      </w:r>
      <w:r>
        <w:t>,</w:t>
      </w:r>
      <w:r w:rsidRPr="00732894">
        <w:t xml:space="preserve"> U. (</w:t>
      </w:r>
      <w:r w:rsidR="00C138F0">
        <w:t>2022</w:t>
      </w:r>
      <w:r w:rsidRPr="00732894">
        <w:t xml:space="preserve">). Emergency department care transition barriers: a qualitative study of care partners of older adults with cognitive impairment. </w:t>
      </w:r>
      <w:proofErr w:type="spellStart"/>
      <w:r w:rsidRPr="00732894">
        <w:t>medRxiv</w:t>
      </w:r>
      <w:proofErr w:type="spellEnd"/>
      <w:r w:rsidRPr="00732894">
        <w:t xml:space="preserve">. 2022. </w:t>
      </w:r>
      <w:r w:rsidR="009D2264">
        <w:t>doi:</w:t>
      </w:r>
      <w:r w:rsidRPr="00732894">
        <w:t>10.1101/2022.06.12.22276302.</w:t>
      </w:r>
      <w:r w:rsidRPr="00732894">
        <w:rPr>
          <w:rFonts w:ascii="Calibri" w:eastAsiaTheme="minorHAnsi" w:hAnsi="Calibri" w:cs="Calibri"/>
          <w:i/>
          <w:iCs/>
          <w:sz w:val="22"/>
          <w:szCs w:val="22"/>
        </w:rPr>
        <w:t xml:space="preserve"> </w:t>
      </w:r>
      <w:r w:rsidRPr="00732894">
        <w:rPr>
          <w:i/>
          <w:iCs/>
        </w:rPr>
        <w:t>Alzheimer’s &amp; Dementia: Translational Research &amp; Clinical Interventions</w:t>
      </w:r>
      <w:r w:rsidR="00962E3A">
        <w:rPr>
          <w:i/>
          <w:iCs/>
        </w:rPr>
        <w:t xml:space="preserve">, </w:t>
      </w:r>
      <w:r w:rsidR="00962E3A" w:rsidRPr="00962E3A">
        <w:rPr>
          <w:i/>
          <w:iCs/>
        </w:rPr>
        <w:t>8(1), e12355</w:t>
      </w:r>
      <w:r w:rsidRPr="00732894">
        <w:rPr>
          <w:i/>
          <w:iCs/>
        </w:rPr>
        <w:t>.</w:t>
      </w:r>
    </w:p>
    <w:p w14:paraId="41D884FC" w14:textId="77777777" w:rsidR="00CB2410" w:rsidRDefault="00CB2410" w:rsidP="00732894">
      <w:pPr>
        <w:ind w:left="540"/>
        <w:contextualSpacing/>
        <w:rPr>
          <w:i/>
          <w:iCs/>
        </w:rPr>
      </w:pPr>
    </w:p>
    <w:p w14:paraId="31F05434" w14:textId="6B518B67" w:rsidR="00CB2410" w:rsidRPr="00586BEF" w:rsidRDefault="00CB2410" w:rsidP="00696BDF">
      <w:pPr>
        <w:contextualSpacing/>
        <w:rPr>
          <w:lang w:val="fr-CA"/>
        </w:rPr>
      </w:pPr>
      <w:r>
        <w:t xml:space="preserve">66. </w:t>
      </w:r>
      <w:r w:rsidRPr="00CB2410">
        <w:rPr>
          <w:b/>
          <w:bCs/>
        </w:rPr>
        <w:t>Monin, J. K.,</w:t>
      </w:r>
      <w:r>
        <w:t xml:space="preserve"> McAvay, G., Newkirk, K.</w:t>
      </w:r>
      <w:r w:rsidR="001D249B">
        <w:t>*</w:t>
      </w:r>
      <w:r>
        <w:t>, &amp; Samper-Ternent, R. (</w:t>
      </w:r>
      <w:r w:rsidR="0024175D">
        <w:t>2023</w:t>
      </w:r>
      <w:r>
        <w:t xml:space="preserve">). </w:t>
      </w:r>
      <w:r w:rsidRPr="00CB2410">
        <w:t xml:space="preserve">Longitudinal </w:t>
      </w:r>
      <w:r>
        <w:t>a</w:t>
      </w:r>
      <w:r w:rsidRPr="00CB2410">
        <w:t xml:space="preserve">ssociations </w:t>
      </w:r>
      <w:r>
        <w:t>b</w:t>
      </w:r>
      <w:r w:rsidRPr="00CB2410">
        <w:t xml:space="preserve">etween </w:t>
      </w:r>
      <w:r>
        <w:t>c</w:t>
      </w:r>
      <w:r w:rsidRPr="00CB2410">
        <w:t xml:space="preserve">ognitive </w:t>
      </w:r>
      <w:r>
        <w:t>f</w:t>
      </w:r>
      <w:r w:rsidRPr="00CB2410">
        <w:t xml:space="preserve">unctioning and </w:t>
      </w:r>
      <w:r>
        <w:t>d</w:t>
      </w:r>
      <w:r w:rsidRPr="00CB2410">
        <w:t xml:space="preserve">epressive </w:t>
      </w:r>
      <w:r>
        <w:t>s</w:t>
      </w:r>
      <w:r w:rsidRPr="00CB2410">
        <w:t xml:space="preserve">ymptoms </w:t>
      </w:r>
      <w:r>
        <w:t>a</w:t>
      </w:r>
      <w:r w:rsidRPr="00CB2410">
        <w:t xml:space="preserve">mong </w:t>
      </w:r>
      <w:r>
        <w:t>c</w:t>
      </w:r>
      <w:r w:rsidRPr="00CB2410">
        <w:t>ouples in the Mexican Health and Aging Study</w:t>
      </w:r>
      <w:r>
        <w:t xml:space="preserve">. </w:t>
      </w:r>
      <w:r w:rsidRPr="00586BEF">
        <w:rPr>
          <w:i/>
          <w:iCs/>
          <w:lang w:val="fr-CA"/>
        </w:rPr>
        <w:t xml:space="preserve">International </w:t>
      </w:r>
      <w:proofErr w:type="spellStart"/>
      <w:r w:rsidRPr="00586BEF">
        <w:rPr>
          <w:i/>
          <w:iCs/>
          <w:lang w:val="fr-CA"/>
        </w:rPr>
        <w:t>Psychogeriatrics</w:t>
      </w:r>
      <w:proofErr w:type="spellEnd"/>
      <w:r w:rsidR="00802DBA" w:rsidRPr="00586BEF">
        <w:rPr>
          <w:i/>
          <w:iCs/>
          <w:lang w:val="fr-CA"/>
        </w:rPr>
        <w:t>, 35(10), 576-586.</w:t>
      </w:r>
      <w:r w:rsidR="001D249B" w:rsidRPr="00586BEF">
        <w:rPr>
          <w:i/>
          <w:iCs/>
          <w:lang w:val="fr-CA"/>
        </w:rPr>
        <w:t xml:space="preserve"> </w:t>
      </w:r>
      <w:proofErr w:type="gramStart"/>
      <w:r w:rsidR="001D249B" w:rsidRPr="00586BEF">
        <w:rPr>
          <w:lang w:val="fr-CA"/>
        </w:rPr>
        <w:t>doi</w:t>
      </w:r>
      <w:proofErr w:type="gramEnd"/>
      <w:r w:rsidR="001D249B" w:rsidRPr="00586BEF">
        <w:rPr>
          <w:lang w:val="fr-CA"/>
        </w:rPr>
        <w:t>:10.1017/s1041610222000898</w:t>
      </w:r>
    </w:p>
    <w:p w14:paraId="7FC5B999" w14:textId="5F6E1D63" w:rsidR="00DC095D" w:rsidRPr="00586BEF" w:rsidRDefault="00DC095D" w:rsidP="00CB2410">
      <w:pPr>
        <w:ind w:left="540"/>
        <w:contextualSpacing/>
        <w:rPr>
          <w:i/>
          <w:iCs/>
          <w:lang w:val="fr-CA"/>
        </w:rPr>
      </w:pPr>
    </w:p>
    <w:p w14:paraId="45411B5A" w14:textId="36F78853" w:rsidR="0061507C" w:rsidRPr="006B2D18" w:rsidRDefault="00DC095D" w:rsidP="00696BDF">
      <w:pPr>
        <w:contextualSpacing/>
        <w:rPr>
          <w:rFonts w:ascii="Times New Roman" w:hAnsi="Times New Roman"/>
        </w:rPr>
      </w:pPr>
      <w:r w:rsidRPr="00586BEF">
        <w:rPr>
          <w:lang w:val="fr-CA"/>
        </w:rPr>
        <w:t xml:space="preserve">67. </w:t>
      </w:r>
      <w:r w:rsidRPr="00CD008B">
        <w:rPr>
          <w:rFonts w:ascii="Times New Roman" w:hAnsi="Times New Roman"/>
          <w:lang w:val="nl-NL"/>
        </w:rPr>
        <w:t>Wammes, J. D.</w:t>
      </w:r>
      <w:r w:rsidR="00C204F0">
        <w:rPr>
          <w:rFonts w:ascii="Times New Roman" w:hAnsi="Times New Roman"/>
          <w:lang w:val="nl-NL"/>
        </w:rPr>
        <w:t>*</w:t>
      </w:r>
      <w:r w:rsidRPr="00CD008B">
        <w:rPr>
          <w:rFonts w:ascii="Times New Roman" w:hAnsi="Times New Roman"/>
          <w:lang w:val="nl-NL"/>
        </w:rPr>
        <w:t xml:space="preserve">, Swait, J. D., de Bekker-Grob, E., </w:t>
      </w:r>
      <w:r w:rsidRPr="00CD008B">
        <w:rPr>
          <w:rFonts w:ascii="Times New Roman" w:hAnsi="Times New Roman"/>
          <w:b/>
          <w:bCs/>
          <w:lang w:val="nl-NL"/>
        </w:rPr>
        <w:t>Monin, J. K.,</w:t>
      </w:r>
      <w:r w:rsidRPr="00CD008B">
        <w:rPr>
          <w:rFonts w:ascii="Times New Roman" w:hAnsi="Times New Roman"/>
          <w:lang w:val="nl-NL"/>
        </w:rPr>
        <w:t xml:space="preserve"> Labrie, N. &amp; MacNeil Vroomen, J. (</w:t>
      </w:r>
      <w:r w:rsidR="00C138F0" w:rsidRPr="00CD008B">
        <w:rPr>
          <w:rFonts w:ascii="Times New Roman" w:hAnsi="Times New Roman"/>
          <w:lang w:val="nl-NL"/>
        </w:rPr>
        <w:t>2023</w:t>
      </w:r>
      <w:r w:rsidRPr="00CD008B">
        <w:rPr>
          <w:rFonts w:ascii="Times New Roman" w:hAnsi="Times New Roman"/>
          <w:lang w:val="nl-NL"/>
        </w:rPr>
        <w:t xml:space="preserve">). </w:t>
      </w:r>
      <w:r w:rsidRPr="00CD008B">
        <w:rPr>
          <w:rFonts w:ascii="Times New Roman" w:hAnsi="Times New Roman"/>
        </w:rPr>
        <w:t>Dyadic discrete choice experiments enable persons with dementia and informal caregivers to participate in health care decision making: a mixed methods study.</w:t>
      </w:r>
      <w:r w:rsidR="00C204F0">
        <w:rPr>
          <w:rFonts w:ascii="Times New Roman" w:hAnsi="Times New Roman"/>
        </w:rPr>
        <w:t xml:space="preserve"> </w:t>
      </w:r>
      <w:r w:rsidRPr="00CD008B">
        <w:rPr>
          <w:rFonts w:ascii="Times New Roman" w:hAnsi="Times New Roman"/>
          <w:i/>
          <w:iCs/>
        </w:rPr>
        <w:t>Journal of Alzheimer’s Disease</w:t>
      </w:r>
      <w:r w:rsidR="0008507F" w:rsidRPr="00CD008B">
        <w:rPr>
          <w:rFonts w:ascii="Times New Roman" w:hAnsi="Times New Roman"/>
          <w:i/>
          <w:iCs/>
        </w:rPr>
        <w:t>.</w:t>
      </w:r>
      <w:r w:rsidR="006B2D18">
        <w:rPr>
          <w:rFonts w:ascii="Times New Roman" w:hAnsi="Times New Roman"/>
          <w:i/>
          <w:iCs/>
        </w:rPr>
        <w:t xml:space="preserve"> </w:t>
      </w:r>
      <w:proofErr w:type="spellStart"/>
      <w:r w:rsidR="006B2D18" w:rsidRPr="006B2D18">
        <w:rPr>
          <w:rFonts w:ascii="Times New Roman" w:hAnsi="Times New Roman"/>
        </w:rPr>
        <w:t>doi</w:t>
      </w:r>
      <w:proofErr w:type="spellEnd"/>
      <w:r w:rsidR="006B2D18" w:rsidRPr="006B2D18">
        <w:rPr>
          <w:rFonts w:ascii="Times New Roman" w:hAnsi="Times New Roman"/>
        </w:rPr>
        <w:t>:</w:t>
      </w:r>
      <w:r w:rsidR="006B2D18" w:rsidRPr="006B2D18">
        <w:t xml:space="preserve"> </w:t>
      </w:r>
      <w:r w:rsidR="006B2D18" w:rsidRPr="006B2D18">
        <w:rPr>
          <w:rFonts w:ascii="Times New Roman" w:hAnsi="Times New Roman"/>
        </w:rPr>
        <w:t>10.3233/jad-220604</w:t>
      </w:r>
      <w:r w:rsidR="0008507F" w:rsidRPr="006B2D18">
        <w:rPr>
          <w:rFonts w:ascii="Times New Roman" w:hAnsi="Times New Roman"/>
        </w:rPr>
        <w:t xml:space="preserve"> </w:t>
      </w:r>
    </w:p>
    <w:p w14:paraId="431EC15F" w14:textId="3C95B3DF" w:rsidR="00DB31DD" w:rsidRPr="00CD008B" w:rsidRDefault="0008507F" w:rsidP="00CD008B">
      <w:pPr>
        <w:pStyle w:val="ListParagraph"/>
        <w:numPr>
          <w:ilvl w:val="0"/>
          <w:numId w:val="17"/>
        </w:numPr>
        <w:contextualSpacing/>
        <w:rPr>
          <w:rFonts w:ascii="Times New Roman" w:hAnsi="Times New Roman"/>
        </w:rPr>
      </w:pPr>
      <w:r w:rsidRPr="00CD008B">
        <w:rPr>
          <w:rFonts w:ascii="Times New Roman" w:hAnsi="Times New Roman" w:cs="Times New Roman"/>
          <w:i/>
          <w:iCs/>
        </w:rPr>
        <w:t xml:space="preserve">This publication received </w:t>
      </w:r>
      <w:r w:rsidRPr="00CD008B">
        <w:rPr>
          <w:rFonts w:ascii="Times New Roman" w:hAnsi="Times New Roman" w:cs="Times New Roman"/>
          <w:i/>
          <w:iCs/>
          <w:lang w:val="en-GB"/>
        </w:rPr>
        <w:t xml:space="preserve">the </w:t>
      </w:r>
      <w:r w:rsidRPr="00CD008B">
        <w:rPr>
          <w:rFonts w:ascii="Times New Roman" w:hAnsi="Times New Roman" w:cs="Times New Roman"/>
          <w:i/>
          <w:iCs/>
        </w:rPr>
        <w:t xml:space="preserve">INTERDEM Academy publication award in </w:t>
      </w:r>
      <w:r w:rsidR="00B10B00" w:rsidRPr="00CD008B">
        <w:rPr>
          <w:rFonts w:ascii="Times New Roman" w:hAnsi="Times New Roman" w:cs="Times New Roman"/>
          <w:i/>
          <w:iCs/>
        </w:rPr>
        <w:t>2023.</w:t>
      </w:r>
      <w:r w:rsidR="00B10B00" w:rsidRPr="00CD008B">
        <w:rPr>
          <w:rFonts w:ascii="Times New Roman" w:hAnsi="Times New Roman" w:cs="Times New Roman"/>
        </w:rPr>
        <w:t xml:space="preserve"> </w:t>
      </w:r>
    </w:p>
    <w:p w14:paraId="5FD215A0" w14:textId="77777777" w:rsidR="00DB31DD" w:rsidRDefault="00DB31DD" w:rsidP="00CB2410">
      <w:pPr>
        <w:ind w:left="540"/>
        <w:contextualSpacing/>
        <w:rPr>
          <w:i/>
          <w:iCs/>
        </w:rPr>
      </w:pPr>
    </w:p>
    <w:p w14:paraId="6C1D8992" w14:textId="3195CA50" w:rsidR="009A3BD0" w:rsidRPr="000E70AD" w:rsidRDefault="00DB31DD" w:rsidP="00696BDF">
      <w:pPr>
        <w:contextualSpacing/>
      </w:pPr>
      <w:r w:rsidRPr="00DB31DD">
        <w:t>68.</w:t>
      </w:r>
      <w:r w:rsidR="00C47BAA" w:rsidRPr="00C47BAA">
        <w:t xml:space="preserve"> Mroz, E. L.</w:t>
      </w:r>
      <w:r w:rsidR="00797225">
        <w:t>*</w:t>
      </w:r>
      <w:r w:rsidR="00C47BAA">
        <w:t>,</w:t>
      </w:r>
      <w:r w:rsidR="001962C0">
        <w:t xml:space="preserve"> Piechota, A.</w:t>
      </w:r>
      <w:r w:rsidR="00797225">
        <w:t>*</w:t>
      </w:r>
      <w:r w:rsidR="001962C0">
        <w:t>, Ali, T.</w:t>
      </w:r>
      <w:r w:rsidR="00797225">
        <w:t>*</w:t>
      </w:r>
      <w:r w:rsidR="001962C0">
        <w:t>, Matta-Singh, T. D., Abboud, A.</w:t>
      </w:r>
      <w:r w:rsidR="00FC6F9C">
        <w:t>*</w:t>
      </w:r>
      <w:r w:rsidR="001962C0">
        <w:t xml:space="preserve">, Sharma, S., White, M. A., Fried, T. R., &amp; </w:t>
      </w:r>
      <w:r w:rsidR="001962C0" w:rsidRPr="001962C0">
        <w:rPr>
          <w:b/>
          <w:bCs/>
        </w:rPr>
        <w:t>Monin, J. K.</w:t>
      </w:r>
      <w:r w:rsidR="00C47BAA">
        <w:t xml:space="preserve"> (</w:t>
      </w:r>
      <w:r w:rsidR="00C138F0">
        <w:t>202</w:t>
      </w:r>
      <w:r w:rsidR="009567CB">
        <w:t>3</w:t>
      </w:r>
      <w:r w:rsidR="00C47BAA">
        <w:t xml:space="preserve">). </w:t>
      </w:r>
      <w:r w:rsidR="00C47BAA" w:rsidRPr="00C47BAA">
        <w:t xml:space="preserve">Been </w:t>
      </w:r>
      <w:r w:rsidR="00C47BAA">
        <w:t>t</w:t>
      </w:r>
      <w:r w:rsidR="00C47BAA" w:rsidRPr="00C47BAA">
        <w:t xml:space="preserve">here </w:t>
      </w:r>
      <w:r w:rsidR="00C47BAA">
        <w:t>d</w:t>
      </w:r>
      <w:r w:rsidR="00C47BAA" w:rsidRPr="00C47BAA">
        <w:t xml:space="preserve">one </w:t>
      </w:r>
      <w:r w:rsidR="00C47BAA">
        <w:t>t</w:t>
      </w:r>
      <w:r w:rsidR="00C47BAA" w:rsidRPr="00C47BAA">
        <w:t xml:space="preserve">hat: A </w:t>
      </w:r>
      <w:r w:rsidR="00C47BAA">
        <w:t>g</w:t>
      </w:r>
      <w:r w:rsidR="00C47BAA" w:rsidRPr="00C47BAA">
        <w:t xml:space="preserve">rounded </w:t>
      </w:r>
      <w:r w:rsidR="00C47BAA">
        <w:t>t</w:t>
      </w:r>
      <w:r w:rsidR="00C47BAA" w:rsidRPr="00C47BAA">
        <w:t xml:space="preserve">heory of </w:t>
      </w:r>
      <w:r w:rsidR="00C47BAA">
        <w:t>f</w:t>
      </w:r>
      <w:r w:rsidR="00C47BAA" w:rsidRPr="00C47BAA">
        <w:t xml:space="preserve">uture </w:t>
      </w:r>
      <w:r w:rsidR="00C47BAA">
        <w:t>c</w:t>
      </w:r>
      <w:r w:rsidR="00C47BAA" w:rsidRPr="00C47BAA">
        <w:t xml:space="preserve">aregiver </w:t>
      </w:r>
      <w:r w:rsidR="00C47BAA">
        <w:t>p</w:t>
      </w:r>
      <w:r w:rsidR="00C47BAA" w:rsidRPr="00C47BAA">
        <w:t xml:space="preserve">reparedness in </w:t>
      </w:r>
      <w:r w:rsidR="00C47BAA">
        <w:t>f</w:t>
      </w:r>
      <w:r w:rsidR="00C47BAA" w:rsidRPr="00C47BAA">
        <w:t xml:space="preserve">ormer </w:t>
      </w:r>
      <w:r w:rsidR="00C47BAA">
        <w:t>c</w:t>
      </w:r>
      <w:r w:rsidR="00C47BAA" w:rsidRPr="00C47BAA">
        <w:t xml:space="preserve">aregivers of </w:t>
      </w:r>
      <w:r w:rsidR="00C47BAA">
        <w:t>p</w:t>
      </w:r>
      <w:r w:rsidR="00C47BAA" w:rsidRPr="00C47BAA">
        <w:t xml:space="preserve">arents </w:t>
      </w:r>
      <w:r w:rsidR="00C47BAA">
        <w:t>l</w:t>
      </w:r>
      <w:r w:rsidR="00C47BAA" w:rsidRPr="00C47BAA">
        <w:t xml:space="preserve">iving with </w:t>
      </w:r>
      <w:r w:rsidR="00C47BAA">
        <w:t>d</w:t>
      </w:r>
      <w:r w:rsidR="00C47BAA" w:rsidRPr="00C47BAA">
        <w:t>ementia</w:t>
      </w:r>
      <w:r w:rsidR="00C47BAA">
        <w:t xml:space="preserve">. </w:t>
      </w:r>
      <w:r w:rsidR="00C47BAA" w:rsidRPr="00C47BAA">
        <w:rPr>
          <w:i/>
          <w:iCs/>
        </w:rPr>
        <w:t>Journal of the American Geriatrics Society</w:t>
      </w:r>
      <w:r w:rsidR="009567CB">
        <w:rPr>
          <w:i/>
          <w:iCs/>
        </w:rPr>
        <w:t>, 71 (5): 1495-1504.</w:t>
      </w:r>
      <w:r w:rsidR="000E70AD">
        <w:rPr>
          <w:i/>
          <w:iCs/>
        </w:rPr>
        <w:t xml:space="preserve"> </w:t>
      </w:r>
      <w:r w:rsidR="000E70AD">
        <w:t>d</w:t>
      </w:r>
      <w:r w:rsidR="000E70AD" w:rsidRPr="000E70AD">
        <w:t>oi:10.1111/jgs.18209</w:t>
      </w:r>
    </w:p>
    <w:p w14:paraId="0927B0C2" w14:textId="77777777" w:rsidR="009A3BD0" w:rsidRDefault="009A3BD0" w:rsidP="00CB2410">
      <w:pPr>
        <w:ind w:left="540"/>
        <w:contextualSpacing/>
        <w:rPr>
          <w:i/>
          <w:iCs/>
        </w:rPr>
      </w:pPr>
    </w:p>
    <w:p w14:paraId="665AAC8A" w14:textId="753ACBD6" w:rsidR="009A3BD0" w:rsidRPr="00832145" w:rsidRDefault="009A3BD0" w:rsidP="00696BDF">
      <w:pPr>
        <w:contextualSpacing/>
        <w:rPr>
          <w:bCs/>
        </w:rPr>
      </w:pPr>
      <w:r>
        <w:t xml:space="preserve">69. </w:t>
      </w:r>
      <w:r w:rsidRPr="009A3BD0">
        <w:rPr>
          <w:b/>
          <w:bCs/>
        </w:rPr>
        <w:t>Monin, J. K.,</w:t>
      </w:r>
      <w:r>
        <w:t xml:space="preserve"> </w:t>
      </w:r>
      <w:r w:rsidR="00C17336">
        <w:t>McAvay, G., Ali, T.</w:t>
      </w:r>
      <w:r w:rsidR="00832145">
        <w:t>*</w:t>
      </w:r>
      <w:r w:rsidR="00C17336">
        <w:t>, Feeney, B., Marottoli, R., Gaugler, J., &amp; Birditt, K. (</w:t>
      </w:r>
      <w:r w:rsidR="00687DCB">
        <w:t>2023</w:t>
      </w:r>
      <w:r w:rsidR="00C17336">
        <w:t xml:space="preserve">). </w:t>
      </w:r>
      <w:r w:rsidRPr="009A3BD0">
        <w:rPr>
          <w:bCs/>
        </w:rPr>
        <w:t xml:space="preserve">Activities of </w:t>
      </w:r>
      <w:r>
        <w:rPr>
          <w:bCs/>
        </w:rPr>
        <w:t>d</w:t>
      </w:r>
      <w:r w:rsidRPr="009A3BD0">
        <w:rPr>
          <w:bCs/>
        </w:rPr>
        <w:t xml:space="preserve">aily </w:t>
      </w:r>
      <w:r>
        <w:rPr>
          <w:bCs/>
        </w:rPr>
        <w:t>l</w:t>
      </w:r>
      <w:r w:rsidRPr="009A3BD0">
        <w:rPr>
          <w:bCs/>
        </w:rPr>
        <w:t xml:space="preserve">iving </w:t>
      </w:r>
      <w:r>
        <w:rPr>
          <w:bCs/>
        </w:rPr>
        <w:t>n</w:t>
      </w:r>
      <w:r w:rsidRPr="009A3BD0">
        <w:rPr>
          <w:bCs/>
        </w:rPr>
        <w:t xml:space="preserve">eeds and </w:t>
      </w:r>
      <w:r>
        <w:rPr>
          <w:bCs/>
        </w:rPr>
        <w:t>s</w:t>
      </w:r>
      <w:r w:rsidRPr="009A3BD0">
        <w:rPr>
          <w:bCs/>
        </w:rPr>
        <w:t xml:space="preserve">upport in </w:t>
      </w:r>
      <w:r>
        <w:rPr>
          <w:bCs/>
        </w:rPr>
        <w:t>a</w:t>
      </w:r>
      <w:r w:rsidRPr="009A3BD0">
        <w:rPr>
          <w:bCs/>
        </w:rPr>
        <w:t xml:space="preserve">dult </w:t>
      </w:r>
      <w:r>
        <w:rPr>
          <w:bCs/>
        </w:rPr>
        <w:t>c</w:t>
      </w:r>
      <w:r w:rsidRPr="009A3BD0">
        <w:rPr>
          <w:bCs/>
        </w:rPr>
        <w:t xml:space="preserve">hild- </w:t>
      </w:r>
      <w:r>
        <w:rPr>
          <w:bCs/>
        </w:rPr>
        <w:t>p</w:t>
      </w:r>
      <w:r w:rsidRPr="009A3BD0">
        <w:rPr>
          <w:bCs/>
        </w:rPr>
        <w:t xml:space="preserve">arent </w:t>
      </w:r>
      <w:r>
        <w:rPr>
          <w:bCs/>
        </w:rPr>
        <w:t>d</w:t>
      </w:r>
      <w:r w:rsidRPr="009A3BD0">
        <w:rPr>
          <w:bCs/>
        </w:rPr>
        <w:t>yads</w:t>
      </w:r>
      <w:r>
        <w:rPr>
          <w:bCs/>
        </w:rPr>
        <w:t xml:space="preserve">. </w:t>
      </w:r>
      <w:proofErr w:type="spellStart"/>
      <w:r w:rsidRPr="009A3BD0">
        <w:rPr>
          <w:bCs/>
          <w:i/>
          <w:iCs/>
        </w:rPr>
        <w:t>GeroPsych</w:t>
      </w:r>
      <w:proofErr w:type="spellEnd"/>
      <w:r w:rsidRPr="009A3BD0">
        <w:rPr>
          <w:bCs/>
          <w:i/>
          <w:iCs/>
        </w:rPr>
        <w:t xml:space="preserve">: The Journal of </w:t>
      </w:r>
      <w:proofErr w:type="spellStart"/>
      <w:r w:rsidRPr="009A3BD0">
        <w:rPr>
          <w:bCs/>
          <w:i/>
          <w:iCs/>
        </w:rPr>
        <w:t>Gerontopsychology</w:t>
      </w:r>
      <w:proofErr w:type="spellEnd"/>
      <w:r w:rsidRPr="009A3BD0">
        <w:rPr>
          <w:bCs/>
          <w:i/>
          <w:iCs/>
        </w:rPr>
        <w:t xml:space="preserve"> and Geriatric Psychiatry</w:t>
      </w:r>
      <w:r w:rsidR="00687DCB">
        <w:rPr>
          <w:bCs/>
          <w:i/>
          <w:iCs/>
        </w:rPr>
        <w:t>, 36: 97-107.</w:t>
      </w:r>
      <w:r w:rsidR="00832145">
        <w:rPr>
          <w:bCs/>
          <w:i/>
          <w:iCs/>
        </w:rPr>
        <w:t xml:space="preserve"> </w:t>
      </w:r>
      <w:r w:rsidR="00832145" w:rsidRPr="00832145">
        <w:rPr>
          <w:bCs/>
        </w:rPr>
        <w:t>doi:10.1024/1662-9647/a000307</w:t>
      </w:r>
    </w:p>
    <w:p w14:paraId="7910BFAD" w14:textId="129638E6" w:rsidR="002A14B0" w:rsidRDefault="002A14B0" w:rsidP="009A3BD0">
      <w:pPr>
        <w:ind w:left="540"/>
        <w:contextualSpacing/>
        <w:rPr>
          <w:bCs/>
          <w:i/>
          <w:iCs/>
        </w:rPr>
      </w:pPr>
    </w:p>
    <w:p w14:paraId="28119C82" w14:textId="20E1D253" w:rsidR="002A14B0" w:rsidRPr="003E5D92" w:rsidRDefault="002A14B0" w:rsidP="00696BDF">
      <w:pPr>
        <w:contextualSpacing/>
        <w:rPr>
          <w:rFonts w:ascii="Times New Roman" w:hAnsi="Times New Roman"/>
        </w:rPr>
      </w:pPr>
      <w:r w:rsidRPr="002A14B0">
        <w:rPr>
          <w:bCs/>
        </w:rPr>
        <w:t xml:space="preserve">70. </w:t>
      </w:r>
      <w:r>
        <w:t>Vu, T.*,</w:t>
      </w:r>
      <w:r w:rsidR="00D32915" w:rsidRPr="00D32915">
        <w:rPr>
          <w:rFonts w:ascii="Times New Roman" w:hAnsi="Times New Roman"/>
        </w:rPr>
        <w:t xml:space="preserve"> Mroz</w:t>
      </w:r>
      <w:r w:rsidR="00D32915">
        <w:rPr>
          <w:rFonts w:ascii="Times New Roman" w:hAnsi="Times New Roman"/>
        </w:rPr>
        <w:t>, E.</w:t>
      </w:r>
      <w:r w:rsidR="003E5D92">
        <w:rPr>
          <w:rFonts w:ascii="Times New Roman" w:hAnsi="Times New Roman"/>
        </w:rPr>
        <w:t>*</w:t>
      </w:r>
      <w:r w:rsidR="00D32915">
        <w:rPr>
          <w:rFonts w:ascii="Times New Roman" w:hAnsi="Times New Roman"/>
        </w:rPr>
        <w:t>,</w:t>
      </w:r>
      <w:r w:rsidR="00D32915" w:rsidRPr="00D32915">
        <w:rPr>
          <w:rFonts w:ascii="Times New Roman" w:hAnsi="Times New Roman"/>
        </w:rPr>
        <w:t xml:space="preserve"> Hernandez-Bigos</w:t>
      </w:r>
      <w:r w:rsidR="00D32915">
        <w:rPr>
          <w:rFonts w:ascii="Times New Roman" w:hAnsi="Times New Roman"/>
        </w:rPr>
        <w:t xml:space="preserve">, K., </w:t>
      </w:r>
      <w:r w:rsidR="00D32915" w:rsidRPr="00D32915">
        <w:rPr>
          <w:rFonts w:ascii="Times New Roman" w:hAnsi="Times New Roman"/>
        </w:rPr>
        <w:t>Chow</w:t>
      </w:r>
      <w:r w:rsidR="00D32915">
        <w:rPr>
          <w:rFonts w:ascii="Times New Roman" w:hAnsi="Times New Roman"/>
        </w:rPr>
        <w:t>, D.</w:t>
      </w:r>
      <w:r w:rsidR="00D32915" w:rsidRPr="00D32915">
        <w:t xml:space="preserve"> </w:t>
      </w:r>
      <w:bookmarkStart w:id="28" w:name="_Hlk129615042"/>
      <w:r w:rsidR="00D32915">
        <w:t>*</w:t>
      </w:r>
      <w:bookmarkEnd w:id="28"/>
      <w:r w:rsidR="00D32915" w:rsidRPr="00D32915">
        <w:rPr>
          <w:rFonts w:ascii="Times New Roman" w:hAnsi="Times New Roman"/>
        </w:rPr>
        <w:t>, Samper Ternent</w:t>
      </w:r>
      <w:r w:rsidR="00D32915">
        <w:rPr>
          <w:rFonts w:ascii="Times New Roman" w:hAnsi="Times New Roman"/>
        </w:rPr>
        <w:t xml:space="preserve">, R., </w:t>
      </w:r>
      <w:r w:rsidR="00D32915" w:rsidRPr="00D32915">
        <w:rPr>
          <w:rFonts w:ascii="Times New Roman" w:hAnsi="Times New Roman"/>
        </w:rPr>
        <w:t>Bonds Johnson</w:t>
      </w:r>
      <w:r w:rsidR="00D32915">
        <w:rPr>
          <w:rFonts w:ascii="Times New Roman" w:hAnsi="Times New Roman"/>
        </w:rPr>
        <w:t xml:space="preserve">, K., </w:t>
      </w:r>
      <w:r w:rsidR="00D32915" w:rsidRPr="00D32915">
        <w:rPr>
          <w:rFonts w:ascii="Times New Roman" w:hAnsi="Times New Roman"/>
        </w:rPr>
        <w:t>Tinetti</w:t>
      </w:r>
      <w:r w:rsidR="00D32915">
        <w:rPr>
          <w:rFonts w:ascii="Times New Roman" w:hAnsi="Times New Roman"/>
        </w:rPr>
        <w:t xml:space="preserve">, M., </w:t>
      </w:r>
      <w:r w:rsidR="00D32915" w:rsidRPr="00D32915">
        <w:rPr>
          <w:rFonts w:ascii="Times New Roman" w:hAnsi="Times New Roman"/>
          <w:b/>
          <w:bCs/>
        </w:rPr>
        <w:t>Monin, J.K.</w:t>
      </w:r>
      <w:r w:rsidR="00D32915" w:rsidRPr="00D32915">
        <w:rPr>
          <w:rFonts w:ascii="Times New Roman" w:hAnsi="Times New Roman"/>
        </w:rPr>
        <w:t xml:space="preserve"> </w:t>
      </w:r>
      <w:r>
        <w:t xml:space="preserve"> (</w:t>
      </w:r>
      <w:r w:rsidR="0081531F">
        <w:t>2023</w:t>
      </w:r>
      <w:r>
        <w:t xml:space="preserve">). </w:t>
      </w:r>
      <w:r>
        <w:rPr>
          <w:rFonts w:ascii="Times New Roman" w:hAnsi="Times New Roman"/>
        </w:rPr>
        <w:t xml:space="preserve">Persons living with dementia and multiple chronic conditions identifying their health priorities with care partners. </w:t>
      </w:r>
      <w:r w:rsidRPr="002A14B0">
        <w:rPr>
          <w:rFonts w:ascii="Times New Roman" w:hAnsi="Times New Roman"/>
          <w:i/>
          <w:iCs/>
        </w:rPr>
        <w:t>Journal of the American Geriatrics Society</w:t>
      </w:r>
      <w:r w:rsidR="003E5D92">
        <w:rPr>
          <w:rFonts w:ascii="Times New Roman" w:hAnsi="Times New Roman"/>
          <w:i/>
          <w:iCs/>
        </w:rPr>
        <w:t>,</w:t>
      </w:r>
      <w:r w:rsidR="0081531F">
        <w:rPr>
          <w:rFonts w:ascii="Times New Roman" w:hAnsi="Times New Roman"/>
          <w:i/>
          <w:iCs/>
        </w:rPr>
        <w:t xml:space="preserve"> 71 (6): 2005-2008.</w:t>
      </w:r>
      <w:r w:rsidR="003E5D92">
        <w:rPr>
          <w:rFonts w:ascii="Times New Roman" w:hAnsi="Times New Roman"/>
          <w:i/>
          <w:iCs/>
        </w:rPr>
        <w:t xml:space="preserve"> </w:t>
      </w:r>
      <w:r w:rsidR="003E5D92">
        <w:rPr>
          <w:rFonts w:ascii="Times New Roman" w:hAnsi="Times New Roman"/>
        </w:rPr>
        <w:t>d</w:t>
      </w:r>
      <w:r w:rsidR="003E5D92" w:rsidRPr="003E5D92">
        <w:rPr>
          <w:rFonts w:ascii="Times New Roman" w:hAnsi="Times New Roman"/>
        </w:rPr>
        <w:t>oi:10.1111/jgs.18257</w:t>
      </w:r>
    </w:p>
    <w:p w14:paraId="554B0EF6" w14:textId="77777777" w:rsidR="0008507F" w:rsidRDefault="0008507F" w:rsidP="009A3BD0">
      <w:pPr>
        <w:ind w:left="540"/>
        <w:contextualSpacing/>
        <w:rPr>
          <w:rFonts w:ascii="Times New Roman" w:hAnsi="Times New Roman"/>
          <w:i/>
          <w:iCs/>
        </w:rPr>
      </w:pPr>
    </w:p>
    <w:p w14:paraId="33269C33" w14:textId="2182315C" w:rsidR="006A0C05" w:rsidRPr="007976FA" w:rsidRDefault="008F238A" w:rsidP="00696BDF">
      <w:pPr>
        <w:contextualSpacing/>
        <w:rPr>
          <w:rFonts w:ascii="Times New Roman" w:hAnsi="Times New Roman"/>
        </w:rPr>
      </w:pPr>
      <w:r>
        <w:rPr>
          <w:rFonts w:ascii="Times New Roman" w:hAnsi="Times New Roman"/>
        </w:rPr>
        <w:t xml:space="preserve">71. </w:t>
      </w:r>
      <w:r w:rsidRPr="008F238A">
        <w:rPr>
          <w:rFonts w:ascii="Times New Roman" w:hAnsi="Times New Roman"/>
        </w:rPr>
        <w:t>Ali</w:t>
      </w:r>
      <w:r>
        <w:rPr>
          <w:rFonts w:ascii="Times New Roman" w:hAnsi="Times New Roman"/>
        </w:rPr>
        <w:t>, T.</w:t>
      </w:r>
      <w:r w:rsidR="007976FA">
        <w:rPr>
          <w:rFonts w:ascii="Times New Roman" w:hAnsi="Times New Roman"/>
        </w:rPr>
        <w:t>*</w:t>
      </w:r>
      <w:r>
        <w:rPr>
          <w:rFonts w:ascii="Times New Roman" w:hAnsi="Times New Roman"/>
        </w:rPr>
        <w:t xml:space="preserve">, </w:t>
      </w:r>
      <w:r w:rsidRPr="008F238A">
        <w:rPr>
          <w:rFonts w:ascii="Times New Roman" w:hAnsi="Times New Roman"/>
        </w:rPr>
        <w:t>Mroz</w:t>
      </w:r>
      <w:r>
        <w:rPr>
          <w:rFonts w:ascii="Times New Roman" w:hAnsi="Times New Roman"/>
        </w:rPr>
        <w:t>, E.</w:t>
      </w:r>
      <w:r w:rsidR="007976FA">
        <w:rPr>
          <w:rFonts w:ascii="Times New Roman" w:hAnsi="Times New Roman"/>
        </w:rPr>
        <w:t>*</w:t>
      </w:r>
      <w:r>
        <w:rPr>
          <w:rFonts w:ascii="Times New Roman" w:hAnsi="Times New Roman"/>
        </w:rPr>
        <w:t xml:space="preserve">, </w:t>
      </w:r>
      <w:proofErr w:type="spellStart"/>
      <w:r w:rsidRPr="008F238A">
        <w:rPr>
          <w:rFonts w:ascii="Times New Roman" w:hAnsi="Times New Roman"/>
        </w:rPr>
        <w:t>Valeika</w:t>
      </w:r>
      <w:proofErr w:type="spellEnd"/>
      <w:r>
        <w:rPr>
          <w:rFonts w:ascii="Times New Roman" w:hAnsi="Times New Roman"/>
        </w:rPr>
        <w:t>, S.</w:t>
      </w:r>
      <w:r w:rsidR="002970DC" w:rsidRPr="002970DC">
        <w:t xml:space="preserve"> </w:t>
      </w:r>
      <w:r w:rsidR="002970DC">
        <w:t>*</w:t>
      </w:r>
      <w:r>
        <w:rPr>
          <w:rFonts w:ascii="Times New Roman" w:hAnsi="Times New Roman"/>
        </w:rPr>
        <w:t xml:space="preserve">, </w:t>
      </w:r>
      <w:r w:rsidRPr="008F238A">
        <w:rPr>
          <w:rFonts w:ascii="Times New Roman" w:hAnsi="Times New Roman"/>
        </w:rPr>
        <w:t>Mendez</w:t>
      </w:r>
      <w:r>
        <w:rPr>
          <w:rFonts w:ascii="Times New Roman" w:hAnsi="Times New Roman"/>
        </w:rPr>
        <w:t>, E. N.</w:t>
      </w:r>
      <w:r w:rsidR="002970DC" w:rsidRPr="002970DC">
        <w:t xml:space="preserve"> </w:t>
      </w:r>
      <w:r w:rsidR="002970DC">
        <w:t>*</w:t>
      </w:r>
      <w:r>
        <w:rPr>
          <w:rFonts w:ascii="Times New Roman" w:hAnsi="Times New Roman"/>
        </w:rPr>
        <w:t xml:space="preserve">, </w:t>
      </w:r>
      <w:r w:rsidRPr="008F238A">
        <w:rPr>
          <w:rFonts w:ascii="Times New Roman" w:hAnsi="Times New Roman"/>
        </w:rPr>
        <w:t>Cohen</w:t>
      </w:r>
      <w:r>
        <w:rPr>
          <w:rFonts w:ascii="Times New Roman" w:hAnsi="Times New Roman"/>
        </w:rPr>
        <w:t xml:space="preserve">, A. B., &amp; </w:t>
      </w:r>
      <w:r w:rsidRPr="008F238A">
        <w:rPr>
          <w:rFonts w:ascii="Times New Roman" w:hAnsi="Times New Roman"/>
          <w:b/>
          <w:bCs/>
        </w:rPr>
        <w:t>Monin, J. K.</w:t>
      </w:r>
      <w:r>
        <w:rPr>
          <w:rFonts w:ascii="Times New Roman" w:hAnsi="Times New Roman"/>
        </w:rPr>
        <w:t xml:space="preserve"> (</w:t>
      </w:r>
      <w:r w:rsidR="00A63D06">
        <w:rPr>
          <w:rFonts w:ascii="Times New Roman" w:hAnsi="Times New Roman"/>
        </w:rPr>
        <w:t>2023</w:t>
      </w:r>
      <w:r>
        <w:rPr>
          <w:rFonts w:ascii="Times New Roman" w:hAnsi="Times New Roman"/>
        </w:rPr>
        <w:t>).</w:t>
      </w:r>
      <w:r w:rsidR="001539C7" w:rsidRPr="001539C7">
        <w:rPr>
          <w:rFonts w:ascii="Times New Roman" w:eastAsiaTheme="minorHAnsi" w:hAnsi="Times New Roman"/>
          <w:b/>
          <w:bCs/>
          <w:szCs w:val="24"/>
        </w:rPr>
        <w:t xml:space="preserve"> </w:t>
      </w:r>
      <w:r w:rsidR="001539C7" w:rsidRPr="001539C7">
        <w:rPr>
          <w:rFonts w:ascii="Times New Roman" w:hAnsi="Times New Roman"/>
        </w:rPr>
        <w:t xml:space="preserve">Navigating the COVID-19 </w:t>
      </w:r>
      <w:r w:rsidR="001539C7">
        <w:rPr>
          <w:rFonts w:ascii="Times New Roman" w:hAnsi="Times New Roman"/>
        </w:rPr>
        <w:t>p</w:t>
      </w:r>
      <w:r w:rsidR="001539C7" w:rsidRPr="001539C7">
        <w:rPr>
          <w:rFonts w:ascii="Times New Roman" w:hAnsi="Times New Roman"/>
        </w:rPr>
        <w:t xml:space="preserve">andemic </w:t>
      </w:r>
      <w:r w:rsidR="001539C7">
        <w:rPr>
          <w:rFonts w:ascii="Times New Roman" w:hAnsi="Times New Roman"/>
        </w:rPr>
        <w:t>t</w:t>
      </w:r>
      <w:r w:rsidR="001539C7" w:rsidRPr="001539C7">
        <w:rPr>
          <w:rFonts w:ascii="Times New Roman" w:hAnsi="Times New Roman"/>
        </w:rPr>
        <w:t xml:space="preserve">ogether: Discussions </w:t>
      </w:r>
      <w:r w:rsidR="001539C7">
        <w:rPr>
          <w:rFonts w:ascii="Times New Roman" w:hAnsi="Times New Roman"/>
        </w:rPr>
        <w:t>b</w:t>
      </w:r>
      <w:r w:rsidR="001539C7" w:rsidRPr="001539C7">
        <w:rPr>
          <w:rFonts w:ascii="Times New Roman" w:hAnsi="Times New Roman"/>
        </w:rPr>
        <w:t xml:space="preserve">etween </w:t>
      </w:r>
      <w:r w:rsidR="001539C7">
        <w:rPr>
          <w:rFonts w:ascii="Times New Roman" w:hAnsi="Times New Roman"/>
        </w:rPr>
        <w:t>p</w:t>
      </w:r>
      <w:r w:rsidR="001539C7" w:rsidRPr="001539C7">
        <w:rPr>
          <w:rFonts w:ascii="Times New Roman" w:hAnsi="Times New Roman"/>
        </w:rPr>
        <w:t xml:space="preserve">ersons with </w:t>
      </w:r>
      <w:r w:rsidR="001539C7">
        <w:rPr>
          <w:rFonts w:ascii="Times New Roman" w:hAnsi="Times New Roman"/>
        </w:rPr>
        <w:t>e</w:t>
      </w:r>
      <w:r w:rsidR="001539C7" w:rsidRPr="001539C7">
        <w:rPr>
          <w:rFonts w:ascii="Times New Roman" w:hAnsi="Times New Roman"/>
        </w:rPr>
        <w:t>arly-</w:t>
      </w:r>
      <w:r w:rsidR="001539C7">
        <w:rPr>
          <w:rFonts w:ascii="Times New Roman" w:hAnsi="Times New Roman"/>
        </w:rPr>
        <w:t>s</w:t>
      </w:r>
      <w:r w:rsidR="001539C7" w:rsidRPr="001539C7">
        <w:rPr>
          <w:rFonts w:ascii="Times New Roman" w:hAnsi="Times New Roman"/>
        </w:rPr>
        <w:t xml:space="preserve">tage </w:t>
      </w:r>
      <w:r w:rsidR="001539C7">
        <w:rPr>
          <w:rFonts w:ascii="Times New Roman" w:hAnsi="Times New Roman"/>
        </w:rPr>
        <w:t>d</w:t>
      </w:r>
      <w:r w:rsidR="001539C7" w:rsidRPr="001539C7">
        <w:rPr>
          <w:rFonts w:ascii="Times New Roman" w:hAnsi="Times New Roman"/>
        </w:rPr>
        <w:t xml:space="preserve">ementia and their </w:t>
      </w:r>
      <w:r w:rsidR="001539C7">
        <w:rPr>
          <w:rFonts w:ascii="Times New Roman" w:hAnsi="Times New Roman"/>
        </w:rPr>
        <w:t>a</w:t>
      </w:r>
      <w:r w:rsidR="001539C7" w:rsidRPr="001539C7">
        <w:rPr>
          <w:rFonts w:ascii="Times New Roman" w:hAnsi="Times New Roman"/>
        </w:rPr>
        <w:t xml:space="preserve">dult </w:t>
      </w:r>
      <w:r w:rsidR="001539C7">
        <w:rPr>
          <w:rFonts w:ascii="Times New Roman" w:hAnsi="Times New Roman"/>
        </w:rPr>
        <w:t>c</w:t>
      </w:r>
      <w:r w:rsidR="001539C7" w:rsidRPr="001539C7">
        <w:rPr>
          <w:rFonts w:ascii="Times New Roman" w:hAnsi="Times New Roman"/>
        </w:rPr>
        <w:t>hildren</w:t>
      </w:r>
      <w:r w:rsidR="00607821">
        <w:rPr>
          <w:rFonts w:ascii="Times New Roman" w:hAnsi="Times New Roman"/>
        </w:rPr>
        <w:t xml:space="preserve">. </w:t>
      </w:r>
      <w:r w:rsidR="00607821" w:rsidRPr="00607821">
        <w:rPr>
          <w:rFonts w:ascii="Times New Roman" w:hAnsi="Times New Roman"/>
          <w:i/>
          <w:iCs/>
        </w:rPr>
        <w:t>International Journal of Geriatric Psychiatry</w:t>
      </w:r>
      <w:r w:rsidR="006A0C05">
        <w:rPr>
          <w:rFonts w:ascii="Times New Roman" w:eastAsia="Times New Roman" w:hAnsi="Times New Roman"/>
          <w:szCs w:val="24"/>
        </w:rPr>
        <w:t xml:space="preserve">, </w:t>
      </w:r>
      <w:r w:rsidR="006A0C05" w:rsidRPr="006A0C05">
        <w:rPr>
          <w:rFonts w:ascii="Times New Roman" w:hAnsi="Times New Roman"/>
          <w:i/>
          <w:iCs/>
        </w:rPr>
        <w:t>38(3</w:t>
      </w:r>
      <w:proofErr w:type="gramStart"/>
      <w:r w:rsidR="006A0C05" w:rsidRPr="006A0C05">
        <w:rPr>
          <w:rFonts w:ascii="Times New Roman" w:hAnsi="Times New Roman"/>
          <w:i/>
          <w:iCs/>
        </w:rPr>
        <w:t>):e</w:t>
      </w:r>
      <w:proofErr w:type="gramEnd"/>
      <w:r w:rsidR="006A0C05" w:rsidRPr="006A0C05">
        <w:rPr>
          <w:rFonts w:ascii="Times New Roman" w:hAnsi="Times New Roman"/>
          <w:i/>
          <w:iCs/>
        </w:rPr>
        <w:t xml:space="preserve">5905. </w:t>
      </w:r>
      <w:r w:rsidR="007976FA" w:rsidRPr="007976FA">
        <w:rPr>
          <w:rFonts w:ascii="Times New Roman" w:hAnsi="Times New Roman"/>
        </w:rPr>
        <w:t>doi:10.1002/gps.5905</w:t>
      </w:r>
    </w:p>
    <w:p w14:paraId="16F0B90D" w14:textId="67817010" w:rsidR="00C1528E" w:rsidRDefault="00C1528E" w:rsidP="006A0C05">
      <w:pPr>
        <w:ind w:left="540"/>
        <w:contextualSpacing/>
        <w:rPr>
          <w:rFonts w:ascii="Times New Roman" w:hAnsi="Times New Roman"/>
          <w:i/>
          <w:iCs/>
        </w:rPr>
      </w:pPr>
    </w:p>
    <w:p w14:paraId="379B4A0B" w14:textId="7593ABFE" w:rsidR="00C1528E" w:rsidRDefault="00C1528E" w:rsidP="00696BDF">
      <w:pPr>
        <w:contextualSpacing/>
        <w:rPr>
          <w:rFonts w:ascii="Times New Roman" w:eastAsia="Calibri" w:hAnsi="Times New Roman"/>
          <w:i/>
          <w:iCs/>
          <w:szCs w:val="24"/>
        </w:rPr>
      </w:pPr>
      <w:r>
        <w:rPr>
          <w:rFonts w:ascii="Times New Roman" w:hAnsi="Times New Roman"/>
        </w:rPr>
        <w:t xml:space="preserve">72. </w:t>
      </w:r>
      <w:r w:rsidRPr="00513305">
        <w:rPr>
          <w:rFonts w:ascii="Times New Roman" w:hAnsi="Times New Roman"/>
          <w:b/>
          <w:bCs/>
        </w:rPr>
        <w:t>Monin, J. K.,</w:t>
      </w:r>
      <w:r>
        <w:rPr>
          <w:rFonts w:ascii="Times New Roman" w:hAnsi="Times New Roman"/>
        </w:rPr>
        <w:t xml:space="preserve"> McAvay, G., Zang, E., Vander Wyck, B., </w:t>
      </w:r>
      <w:r w:rsidRPr="00C1528E">
        <w:rPr>
          <w:rFonts w:ascii="Times New Roman" w:eastAsia="Calibri" w:hAnsi="Times New Roman"/>
          <w:szCs w:val="24"/>
        </w:rPr>
        <w:t>Carrión</w:t>
      </w:r>
      <w:r>
        <w:rPr>
          <w:rFonts w:ascii="Times New Roman" w:eastAsia="Calibri" w:hAnsi="Times New Roman"/>
          <w:szCs w:val="24"/>
        </w:rPr>
        <w:t>, C. I, &amp; Allore, H. (</w:t>
      </w:r>
      <w:r w:rsidR="006A0C05">
        <w:rPr>
          <w:rFonts w:ascii="Times New Roman" w:eastAsia="Calibri" w:hAnsi="Times New Roman"/>
          <w:szCs w:val="24"/>
        </w:rPr>
        <w:t>2023</w:t>
      </w:r>
      <w:r>
        <w:rPr>
          <w:rFonts w:ascii="Times New Roman" w:eastAsia="Calibri" w:hAnsi="Times New Roman"/>
          <w:szCs w:val="24"/>
        </w:rPr>
        <w:t xml:space="preserve">). </w:t>
      </w:r>
      <w:r w:rsidRPr="00C1528E">
        <w:rPr>
          <w:rFonts w:ascii="Times New Roman" w:eastAsia="Calibri" w:hAnsi="Times New Roman"/>
          <w:szCs w:val="24"/>
        </w:rPr>
        <w:t>Associations between dementia staging, neuropsychiatric behavioral symptoms, and divorce or separation in late life: A case control study</w:t>
      </w:r>
      <w:r>
        <w:rPr>
          <w:rFonts w:ascii="Times New Roman" w:eastAsia="Calibri" w:hAnsi="Times New Roman"/>
          <w:szCs w:val="24"/>
        </w:rPr>
        <w:t xml:space="preserve">. </w:t>
      </w:r>
      <w:r w:rsidRPr="00E32A31">
        <w:rPr>
          <w:rFonts w:ascii="Times New Roman" w:eastAsia="Calibri" w:hAnsi="Times New Roman"/>
          <w:i/>
          <w:iCs/>
          <w:szCs w:val="24"/>
        </w:rPr>
        <w:t>PLOS One</w:t>
      </w:r>
      <w:r w:rsidR="006A0C05">
        <w:rPr>
          <w:rFonts w:ascii="Times New Roman" w:eastAsia="Calibri" w:hAnsi="Times New Roman"/>
          <w:i/>
          <w:iCs/>
          <w:szCs w:val="24"/>
        </w:rPr>
        <w:t>,</w:t>
      </w:r>
      <w:r w:rsidR="006A0C05" w:rsidRPr="006A0C05">
        <w:t xml:space="preserve"> </w:t>
      </w:r>
      <w:r w:rsidR="006A0C05" w:rsidRPr="006A0C05">
        <w:rPr>
          <w:rFonts w:ascii="Times New Roman" w:eastAsia="Calibri" w:hAnsi="Times New Roman"/>
          <w:szCs w:val="24"/>
        </w:rPr>
        <w:t>18(8): e0289311</w:t>
      </w:r>
      <w:r w:rsidR="00ED3F13">
        <w:rPr>
          <w:rFonts w:ascii="Times New Roman" w:eastAsia="Calibri" w:hAnsi="Times New Roman"/>
          <w:szCs w:val="24"/>
        </w:rPr>
        <w:t>.</w:t>
      </w:r>
      <w:r w:rsidR="005A24AB">
        <w:rPr>
          <w:rFonts w:ascii="Times New Roman" w:eastAsia="Calibri" w:hAnsi="Times New Roman"/>
          <w:szCs w:val="24"/>
        </w:rPr>
        <w:t xml:space="preserve"> </w:t>
      </w:r>
      <w:proofErr w:type="spellStart"/>
      <w:r w:rsidR="005A24AB">
        <w:rPr>
          <w:rFonts w:ascii="Times New Roman" w:eastAsia="Calibri" w:hAnsi="Times New Roman"/>
          <w:szCs w:val="24"/>
        </w:rPr>
        <w:t>doi</w:t>
      </w:r>
      <w:proofErr w:type="spellEnd"/>
      <w:r w:rsidR="005A24AB">
        <w:rPr>
          <w:rFonts w:ascii="Times New Roman" w:eastAsia="Calibri" w:hAnsi="Times New Roman"/>
          <w:szCs w:val="24"/>
        </w:rPr>
        <w:t xml:space="preserve">: </w:t>
      </w:r>
      <w:r w:rsidR="005A24AB" w:rsidRPr="005A24AB">
        <w:rPr>
          <w:rFonts w:ascii="Times New Roman" w:eastAsia="Calibri" w:hAnsi="Times New Roman"/>
          <w:szCs w:val="24"/>
        </w:rPr>
        <w:t>10.1371/journal.pone.0289311</w:t>
      </w:r>
    </w:p>
    <w:p w14:paraId="46A1C68D" w14:textId="77777777" w:rsidR="000A18DD" w:rsidRDefault="000A18DD" w:rsidP="00C1528E">
      <w:pPr>
        <w:ind w:left="540"/>
        <w:contextualSpacing/>
        <w:rPr>
          <w:rFonts w:ascii="Times New Roman" w:eastAsia="Calibri" w:hAnsi="Times New Roman"/>
          <w:i/>
          <w:iCs/>
          <w:szCs w:val="24"/>
        </w:rPr>
      </w:pPr>
    </w:p>
    <w:p w14:paraId="7F35A860" w14:textId="275AEF71" w:rsidR="00A44C32" w:rsidRDefault="00A44C32" w:rsidP="00696BDF">
      <w:pPr>
        <w:contextualSpacing/>
        <w:rPr>
          <w:rFonts w:ascii="Times New Roman" w:eastAsia="Calibri" w:hAnsi="Times New Roman"/>
          <w:i/>
          <w:iCs/>
          <w:szCs w:val="24"/>
        </w:rPr>
      </w:pPr>
      <w:r>
        <w:rPr>
          <w:rFonts w:ascii="Times New Roman" w:eastAsia="Calibri" w:hAnsi="Times New Roman"/>
          <w:szCs w:val="24"/>
        </w:rPr>
        <w:lastRenderedPageBreak/>
        <w:t>7</w:t>
      </w:r>
      <w:r w:rsidR="00D9521F">
        <w:rPr>
          <w:rFonts w:ascii="Times New Roman" w:eastAsia="Calibri" w:hAnsi="Times New Roman"/>
          <w:szCs w:val="24"/>
        </w:rPr>
        <w:t>3</w:t>
      </w:r>
      <w:r>
        <w:rPr>
          <w:rFonts w:ascii="Times New Roman" w:eastAsia="Calibri" w:hAnsi="Times New Roman"/>
          <w:szCs w:val="24"/>
        </w:rPr>
        <w:t xml:space="preserve">. </w:t>
      </w:r>
      <w:proofErr w:type="spellStart"/>
      <w:r w:rsidRPr="00A44C32">
        <w:rPr>
          <w:rFonts w:ascii="Times New Roman" w:eastAsia="Calibri" w:hAnsi="Times New Roman"/>
          <w:szCs w:val="24"/>
        </w:rPr>
        <w:t>Wammes</w:t>
      </w:r>
      <w:proofErr w:type="spellEnd"/>
      <w:r>
        <w:rPr>
          <w:rFonts w:ascii="Times New Roman" w:eastAsia="Calibri" w:hAnsi="Times New Roman"/>
          <w:szCs w:val="24"/>
        </w:rPr>
        <w:t>, J. D.</w:t>
      </w:r>
      <w:r w:rsidR="00891C01">
        <w:rPr>
          <w:rFonts w:ascii="Times New Roman" w:eastAsia="Calibri" w:hAnsi="Times New Roman"/>
          <w:szCs w:val="24"/>
        </w:rPr>
        <w:t>*</w:t>
      </w:r>
      <w:r>
        <w:rPr>
          <w:rFonts w:ascii="Times New Roman" w:eastAsia="Calibri" w:hAnsi="Times New Roman"/>
          <w:szCs w:val="24"/>
        </w:rPr>
        <w:t xml:space="preserve">, </w:t>
      </w:r>
      <w:r w:rsidRPr="00A44C32">
        <w:rPr>
          <w:rFonts w:ascii="Times New Roman" w:eastAsia="Calibri" w:hAnsi="Times New Roman"/>
          <w:szCs w:val="24"/>
        </w:rPr>
        <w:t>Laws</w:t>
      </w:r>
      <w:r>
        <w:rPr>
          <w:rFonts w:ascii="Times New Roman" w:eastAsia="Calibri" w:hAnsi="Times New Roman"/>
          <w:szCs w:val="24"/>
        </w:rPr>
        <w:t xml:space="preserve">, H. B., </w:t>
      </w:r>
      <w:r w:rsidRPr="00A44C32">
        <w:rPr>
          <w:rFonts w:ascii="Times New Roman" w:eastAsia="Calibri" w:hAnsi="Times New Roman"/>
          <w:szCs w:val="24"/>
        </w:rPr>
        <w:t>van Hout</w:t>
      </w:r>
      <w:r>
        <w:rPr>
          <w:rFonts w:ascii="Times New Roman" w:eastAsia="Calibri" w:hAnsi="Times New Roman"/>
          <w:szCs w:val="24"/>
        </w:rPr>
        <w:t xml:space="preserve">, H. P. J., </w:t>
      </w:r>
      <w:r w:rsidRPr="00A44C32">
        <w:rPr>
          <w:rFonts w:ascii="Times New Roman" w:eastAsia="Calibri" w:hAnsi="Times New Roman"/>
          <w:szCs w:val="24"/>
        </w:rPr>
        <w:t xml:space="preserve">MacNeil </w:t>
      </w:r>
      <w:proofErr w:type="spellStart"/>
      <w:r w:rsidRPr="00A44C32">
        <w:rPr>
          <w:rFonts w:ascii="Times New Roman" w:eastAsia="Calibri" w:hAnsi="Times New Roman"/>
          <w:szCs w:val="24"/>
        </w:rPr>
        <w:t>Vroomen</w:t>
      </w:r>
      <w:proofErr w:type="spellEnd"/>
      <w:r>
        <w:rPr>
          <w:rFonts w:ascii="Times New Roman" w:eastAsia="Calibri" w:hAnsi="Times New Roman"/>
          <w:szCs w:val="24"/>
        </w:rPr>
        <w:t>, J. L., &amp;</w:t>
      </w:r>
      <w:r w:rsidRPr="00A44C32">
        <w:rPr>
          <w:rFonts w:ascii="Times New Roman" w:eastAsia="Calibri" w:hAnsi="Times New Roman"/>
          <w:szCs w:val="24"/>
        </w:rPr>
        <w:t xml:space="preserve"> </w:t>
      </w:r>
      <w:r w:rsidRPr="00A44C32">
        <w:rPr>
          <w:rFonts w:ascii="Times New Roman" w:eastAsia="Calibri" w:hAnsi="Times New Roman"/>
          <w:b/>
          <w:bCs/>
          <w:szCs w:val="24"/>
        </w:rPr>
        <w:t>Monin, J. K.</w:t>
      </w:r>
      <w:r>
        <w:rPr>
          <w:rFonts w:ascii="Times New Roman" w:eastAsia="Calibri" w:hAnsi="Times New Roman"/>
          <w:szCs w:val="24"/>
        </w:rPr>
        <w:t xml:space="preserve"> (</w:t>
      </w:r>
      <w:r w:rsidR="005E28D8">
        <w:rPr>
          <w:rFonts w:ascii="Times New Roman" w:eastAsia="Calibri" w:hAnsi="Times New Roman"/>
          <w:szCs w:val="24"/>
        </w:rPr>
        <w:t>2024</w:t>
      </w:r>
      <w:r>
        <w:rPr>
          <w:rFonts w:ascii="Times New Roman" w:eastAsia="Calibri" w:hAnsi="Times New Roman"/>
          <w:szCs w:val="24"/>
        </w:rPr>
        <w:t xml:space="preserve">). </w:t>
      </w:r>
      <w:r w:rsidR="00D95304" w:rsidRPr="00D95304">
        <w:rPr>
          <w:rFonts w:ascii="Times New Roman" w:eastAsia="Calibri" w:hAnsi="Times New Roman"/>
          <w:szCs w:val="24"/>
        </w:rPr>
        <w:t>Self- reported and informal caregiver proxy-reported met needs in persons living with dementia are associated with lower health-related quality of life: a dyadic, cross-sectional study</w:t>
      </w:r>
      <w:r w:rsidR="00D95304">
        <w:rPr>
          <w:rFonts w:ascii="Times New Roman" w:eastAsia="Calibri" w:hAnsi="Times New Roman"/>
          <w:szCs w:val="24"/>
        </w:rPr>
        <w:t xml:space="preserve">. </w:t>
      </w:r>
      <w:r w:rsidR="00D95304" w:rsidRPr="00D95304">
        <w:rPr>
          <w:rFonts w:ascii="Times New Roman" w:eastAsia="Calibri" w:hAnsi="Times New Roman"/>
          <w:i/>
          <w:iCs/>
          <w:szCs w:val="24"/>
        </w:rPr>
        <w:t>Aging and Mental Health</w:t>
      </w:r>
      <w:r w:rsidR="005E28D8">
        <w:rPr>
          <w:rFonts w:ascii="Times New Roman" w:eastAsia="Calibri" w:hAnsi="Times New Roman"/>
          <w:i/>
          <w:iCs/>
          <w:szCs w:val="24"/>
        </w:rPr>
        <w:t xml:space="preserve">, </w:t>
      </w:r>
      <w:r w:rsidR="005E28D8">
        <w:rPr>
          <w:rStyle w:val="Emphasis"/>
        </w:rPr>
        <w:t>28</w:t>
      </w:r>
      <w:r w:rsidR="005E28D8">
        <w:t>(3), 422–426.</w:t>
      </w:r>
      <w:r w:rsidR="00891C01" w:rsidRPr="00891C01">
        <w:t xml:space="preserve"> </w:t>
      </w:r>
      <w:r w:rsidR="00891C01">
        <w:t>doi:</w:t>
      </w:r>
      <w:r w:rsidR="00891C01" w:rsidRPr="00891C01">
        <w:t>10.1080/13607863.2023.2248047</w:t>
      </w:r>
    </w:p>
    <w:p w14:paraId="2771F330" w14:textId="77777777" w:rsidR="00564F47" w:rsidRDefault="00564F47" w:rsidP="00A44C32">
      <w:pPr>
        <w:ind w:left="540"/>
        <w:contextualSpacing/>
        <w:rPr>
          <w:rFonts w:ascii="Times New Roman" w:eastAsia="Calibri" w:hAnsi="Times New Roman"/>
          <w:i/>
          <w:iCs/>
          <w:szCs w:val="24"/>
        </w:rPr>
      </w:pPr>
    </w:p>
    <w:p w14:paraId="7DD8AF96" w14:textId="30E5BF89" w:rsidR="003134BB" w:rsidRPr="00ED3F13" w:rsidRDefault="00564F47"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4</w:t>
      </w:r>
      <w:r>
        <w:rPr>
          <w:rFonts w:ascii="Times New Roman" w:eastAsia="Calibri" w:hAnsi="Times New Roman"/>
          <w:szCs w:val="24"/>
        </w:rPr>
        <w:t xml:space="preserve">. </w:t>
      </w:r>
      <w:r w:rsidR="00662FBE" w:rsidRPr="00662FBE">
        <w:rPr>
          <w:rFonts w:ascii="Times New Roman" w:eastAsia="Calibri" w:hAnsi="Times New Roman"/>
          <w:szCs w:val="24"/>
        </w:rPr>
        <w:t>Matta-Singh</w:t>
      </w:r>
      <w:r w:rsidR="00662FBE">
        <w:rPr>
          <w:rFonts w:ascii="Times New Roman" w:eastAsia="Calibri" w:hAnsi="Times New Roman"/>
          <w:szCs w:val="24"/>
        </w:rPr>
        <w:t xml:space="preserve">, T. D, </w:t>
      </w:r>
      <w:r w:rsidR="00662FBE" w:rsidRPr="00662FBE">
        <w:rPr>
          <w:rFonts w:ascii="Times New Roman" w:eastAsia="Calibri" w:hAnsi="Times New Roman"/>
          <w:szCs w:val="24"/>
        </w:rPr>
        <w:t>Sharma,</w:t>
      </w:r>
      <w:r w:rsidR="00662FBE">
        <w:rPr>
          <w:rFonts w:ascii="Times New Roman" w:eastAsia="Calibri" w:hAnsi="Times New Roman"/>
          <w:szCs w:val="24"/>
        </w:rPr>
        <w:t xml:space="preserve"> S., </w:t>
      </w:r>
      <w:r w:rsidR="00662FBE" w:rsidRPr="00662FBE">
        <w:rPr>
          <w:rFonts w:ascii="Times New Roman" w:eastAsia="Calibri" w:hAnsi="Times New Roman"/>
          <w:szCs w:val="24"/>
        </w:rPr>
        <w:t xml:space="preserve">Ali, </w:t>
      </w:r>
      <w:r w:rsidR="00662FBE">
        <w:rPr>
          <w:rFonts w:ascii="Times New Roman" w:eastAsia="Calibri" w:hAnsi="Times New Roman"/>
          <w:szCs w:val="24"/>
        </w:rPr>
        <w:t>T.</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Piechota,</w:t>
      </w:r>
      <w:r w:rsidR="00662FBE">
        <w:rPr>
          <w:rFonts w:ascii="Times New Roman" w:eastAsia="Calibri" w:hAnsi="Times New Roman"/>
          <w:szCs w:val="24"/>
        </w:rPr>
        <w:t xml:space="preserve"> A.</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 xml:space="preserve">Abboud, </w:t>
      </w:r>
      <w:r w:rsidR="00662FBE">
        <w:rPr>
          <w:rFonts w:ascii="Times New Roman" w:eastAsia="Calibri" w:hAnsi="Times New Roman"/>
          <w:szCs w:val="24"/>
        </w:rPr>
        <w:t>A.</w:t>
      </w:r>
      <w:r w:rsidR="006D5522">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Fried,</w:t>
      </w:r>
      <w:r w:rsidR="00662FBE">
        <w:rPr>
          <w:rFonts w:ascii="Times New Roman" w:eastAsia="Calibri" w:hAnsi="Times New Roman"/>
          <w:szCs w:val="24"/>
        </w:rPr>
        <w:t xml:space="preserve"> T., </w:t>
      </w:r>
      <w:r w:rsidR="00662FBE" w:rsidRPr="00565884">
        <w:rPr>
          <w:rFonts w:ascii="Times New Roman" w:eastAsia="Calibri" w:hAnsi="Times New Roman"/>
          <w:b/>
          <w:bCs/>
          <w:szCs w:val="24"/>
        </w:rPr>
        <w:t>Monin, J. K.,</w:t>
      </w:r>
      <w:r w:rsidR="00662FBE">
        <w:rPr>
          <w:rFonts w:ascii="Times New Roman" w:eastAsia="Calibri" w:hAnsi="Times New Roman"/>
          <w:szCs w:val="24"/>
        </w:rPr>
        <w:t xml:space="preserve"> </w:t>
      </w:r>
      <w:r w:rsidR="00662FBE" w:rsidRPr="00ED3F13">
        <w:rPr>
          <w:rFonts w:ascii="Times New Roman" w:eastAsia="Calibri" w:hAnsi="Times New Roman"/>
          <w:szCs w:val="24"/>
        </w:rPr>
        <w:t>&amp; Mroz, E. L.</w:t>
      </w:r>
      <w:r w:rsidR="007E5090">
        <w:rPr>
          <w:rFonts w:ascii="Times New Roman" w:eastAsia="Calibri" w:hAnsi="Times New Roman"/>
          <w:szCs w:val="24"/>
        </w:rPr>
        <w:t>*</w:t>
      </w:r>
      <w:r w:rsidR="00662FBE" w:rsidRPr="00ED3F13">
        <w:rPr>
          <w:rFonts w:ascii="Times New Roman" w:eastAsia="Calibri" w:hAnsi="Times New Roman"/>
          <w:szCs w:val="24"/>
        </w:rPr>
        <w:t>(</w:t>
      </w:r>
      <w:r w:rsidR="003134BB" w:rsidRPr="00ED3F13">
        <w:rPr>
          <w:rFonts w:ascii="Times New Roman" w:eastAsia="Calibri" w:hAnsi="Times New Roman"/>
          <w:szCs w:val="24"/>
        </w:rPr>
        <w:t>2024</w:t>
      </w:r>
      <w:r w:rsidR="00662FBE" w:rsidRPr="00ED3F13">
        <w:rPr>
          <w:rFonts w:ascii="Times New Roman" w:eastAsia="Calibri" w:hAnsi="Times New Roman"/>
          <w:szCs w:val="24"/>
        </w:rPr>
        <w:t xml:space="preserve">). </w:t>
      </w:r>
      <w:r w:rsidRPr="00ED3F13">
        <w:rPr>
          <w:rFonts w:ascii="Times New Roman" w:eastAsia="Calibri" w:hAnsi="Times New Roman"/>
          <w:szCs w:val="24"/>
        </w:rPr>
        <w:t>Former dementia caregivers’ high and low point narratives: What is remembered, and how is it Shared?</w:t>
      </w:r>
      <w:r w:rsidR="00662FBE" w:rsidRPr="00ED3F13">
        <w:rPr>
          <w:rFonts w:ascii="Times New Roman" w:eastAsia="Calibri" w:hAnsi="Times New Roman"/>
          <w:szCs w:val="24"/>
        </w:rPr>
        <w:t xml:space="preserve"> </w:t>
      </w:r>
      <w:r w:rsidR="00662FBE" w:rsidRPr="00ED3F13">
        <w:rPr>
          <w:rFonts w:ascii="Times New Roman" w:eastAsia="Calibri" w:hAnsi="Times New Roman"/>
          <w:i/>
          <w:iCs/>
          <w:szCs w:val="24"/>
        </w:rPr>
        <w:t>Aging and Mental Health</w:t>
      </w:r>
      <w:r w:rsidR="003134BB" w:rsidRPr="00ED3F13">
        <w:rPr>
          <w:rFonts w:ascii="Times New Roman" w:eastAsia="Calibri" w:hAnsi="Times New Roman"/>
          <w:i/>
          <w:iCs/>
          <w:szCs w:val="24"/>
        </w:rPr>
        <w:t>, 28(3):427-435.</w:t>
      </w:r>
      <w:r w:rsidR="007E5090">
        <w:rPr>
          <w:rFonts w:ascii="Times New Roman" w:eastAsia="Calibri" w:hAnsi="Times New Roman"/>
          <w:i/>
          <w:iCs/>
          <w:szCs w:val="24"/>
        </w:rPr>
        <w:t xml:space="preserve"> </w:t>
      </w:r>
      <w:proofErr w:type="spellStart"/>
      <w:r w:rsidR="007E5090" w:rsidRPr="007E5090">
        <w:rPr>
          <w:rFonts w:ascii="Times New Roman" w:eastAsia="Calibri" w:hAnsi="Times New Roman"/>
          <w:szCs w:val="24"/>
        </w:rPr>
        <w:t>doi</w:t>
      </w:r>
      <w:proofErr w:type="spellEnd"/>
      <w:r w:rsidR="007E5090" w:rsidRPr="007E5090">
        <w:rPr>
          <w:rFonts w:ascii="Times New Roman" w:eastAsia="Calibri" w:hAnsi="Times New Roman"/>
          <w:szCs w:val="24"/>
        </w:rPr>
        <w:t>:</w:t>
      </w:r>
      <w:r w:rsidR="007E5090" w:rsidRPr="007E5090">
        <w:t xml:space="preserve"> </w:t>
      </w:r>
      <w:r w:rsidR="007E5090" w:rsidRPr="007E5090">
        <w:rPr>
          <w:rFonts w:ascii="Times New Roman" w:eastAsia="Calibri" w:hAnsi="Times New Roman"/>
          <w:szCs w:val="24"/>
        </w:rPr>
        <w:t>10.1080/13607863.2023.2256252</w:t>
      </w:r>
      <w:r w:rsidR="003134BB" w:rsidRPr="00ED3F13">
        <w:rPr>
          <w:rFonts w:ascii="Times New Roman" w:eastAsia="Calibri" w:hAnsi="Times New Roman"/>
          <w:i/>
          <w:iCs/>
          <w:szCs w:val="24"/>
        </w:rPr>
        <w:t xml:space="preserve"> </w:t>
      </w:r>
    </w:p>
    <w:p w14:paraId="20A51755" w14:textId="77777777" w:rsidR="00B70589" w:rsidRPr="00ED3F13" w:rsidRDefault="00B70589" w:rsidP="00564F47">
      <w:pPr>
        <w:ind w:left="540"/>
        <w:contextualSpacing/>
        <w:rPr>
          <w:rFonts w:ascii="Times New Roman" w:eastAsia="Calibri" w:hAnsi="Times New Roman"/>
          <w:i/>
          <w:iCs/>
          <w:szCs w:val="24"/>
        </w:rPr>
      </w:pPr>
    </w:p>
    <w:p w14:paraId="7BF10C7E" w14:textId="5F09490A" w:rsidR="006D5522" w:rsidRPr="00ED3F13" w:rsidRDefault="00B70589" w:rsidP="00696BDF">
      <w:pPr>
        <w:contextualSpacing/>
        <w:rPr>
          <w:rFonts w:ascii="Times New Roman" w:eastAsia="Calibri" w:hAnsi="Times New Roman"/>
          <w:i/>
          <w:iCs/>
          <w:szCs w:val="24"/>
        </w:rPr>
      </w:pPr>
      <w:r w:rsidRPr="00ED3F13">
        <w:rPr>
          <w:rFonts w:ascii="Times New Roman" w:eastAsia="Calibri" w:hAnsi="Times New Roman"/>
          <w:szCs w:val="24"/>
        </w:rPr>
        <w:t>7</w:t>
      </w:r>
      <w:r w:rsidR="00D9521F" w:rsidRPr="00ED3F13">
        <w:rPr>
          <w:rFonts w:ascii="Times New Roman" w:eastAsia="Calibri" w:hAnsi="Times New Roman"/>
          <w:szCs w:val="24"/>
        </w:rPr>
        <w:t>5</w:t>
      </w:r>
      <w:r w:rsidRPr="00ED3F13">
        <w:rPr>
          <w:rFonts w:ascii="Times New Roman" w:eastAsia="Calibri" w:hAnsi="Times New Roman"/>
          <w:szCs w:val="24"/>
        </w:rPr>
        <w:t xml:space="preserve">. </w:t>
      </w:r>
      <w:r w:rsidR="006D5522" w:rsidRPr="00ED3F13">
        <w:rPr>
          <w:rFonts w:ascii="Times New Roman" w:eastAsia="Calibri" w:hAnsi="Times New Roman"/>
          <w:szCs w:val="24"/>
        </w:rPr>
        <w:t>Mroz, E.</w:t>
      </w:r>
      <w:r w:rsidR="00FF0E91">
        <w:rPr>
          <w:rFonts w:ascii="Times New Roman" w:eastAsia="Calibri" w:hAnsi="Times New Roman"/>
          <w:szCs w:val="24"/>
        </w:rPr>
        <w:t>*</w:t>
      </w:r>
      <w:r w:rsidR="006D5522" w:rsidRPr="00ED3F13">
        <w:rPr>
          <w:rFonts w:ascii="Times New Roman" w:eastAsia="Calibri" w:hAnsi="Times New Roman"/>
          <w:szCs w:val="24"/>
        </w:rPr>
        <w:t>, Ali, T.</w:t>
      </w:r>
      <w:r w:rsidR="00FF0E91">
        <w:rPr>
          <w:rFonts w:ascii="Times New Roman" w:eastAsia="Calibri" w:hAnsi="Times New Roman"/>
          <w:szCs w:val="24"/>
        </w:rPr>
        <w:t>*</w:t>
      </w:r>
      <w:r w:rsidR="006D5522" w:rsidRPr="00ED3F13">
        <w:rPr>
          <w:rFonts w:ascii="Times New Roman" w:eastAsia="Calibri" w:hAnsi="Times New Roman"/>
          <w:szCs w:val="24"/>
        </w:rPr>
        <w:t>, Piechota, A.</w:t>
      </w:r>
      <w:r w:rsidR="00FF0E91">
        <w:rPr>
          <w:rFonts w:ascii="Times New Roman" w:eastAsia="Calibri" w:hAnsi="Times New Roman"/>
          <w:szCs w:val="24"/>
        </w:rPr>
        <w:t>*</w:t>
      </w:r>
      <w:r w:rsidR="00086CAD" w:rsidRPr="00CD008B">
        <w:rPr>
          <w:rFonts w:ascii="Times New Roman" w:hAnsi="Times New Roman"/>
        </w:rPr>
        <w:t>,</w:t>
      </w:r>
      <w:r w:rsidR="006D5522" w:rsidRPr="00ED3F13">
        <w:rPr>
          <w:rFonts w:ascii="Times New Roman" w:eastAsia="Calibri" w:hAnsi="Times New Roman"/>
          <w:szCs w:val="24"/>
        </w:rPr>
        <w:t xml:space="preserve"> Matta-Singh, T. D., Abboud, A.</w:t>
      </w:r>
      <w:r w:rsidR="00086CAD" w:rsidRPr="00ED3F13">
        <w:rPr>
          <w:rFonts w:ascii="Times New Roman" w:eastAsia="Calibri" w:hAnsi="Times New Roman"/>
          <w:szCs w:val="24"/>
        </w:rPr>
        <w:t>*</w:t>
      </w:r>
      <w:r w:rsidR="006D5522" w:rsidRPr="00ED3F13">
        <w:rPr>
          <w:rFonts w:ascii="Times New Roman" w:eastAsia="Calibri" w:hAnsi="Times New Roman"/>
          <w:szCs w:val="24"/>
        </w:rPr>
        <w:t xml:space="preserve">, Sharma, S., </w:t>
      </w:r>
      <w:r w:rsidR="006D5522" w:rsidRPr="00ED3F13">
        <w:rPr>
          <w:rFonts w:ascii="Times New Roman" w:eastAsia="Calibri" w:hAnsi="Times New Roman"/>
          <w:b/>
          <w:bCs/>
          <w:szCs w:val="24"/>
        </w:rPr>
        <w:t>Monin, J. K.,</w:t>
      </w:r>
      <w:r w:rsidR="006D5522" w:rsidRPr="00ED3F13">
        <w:rPr>
          <w:rFonts w:ascii="Times New Roman" w:eastAsia="Calibri" w:hAnsi="Times New Roman"/>
          <w:szCs w:val="24"/>
        </w:rPr>
        <w:t xml:space="preserve"> &amp; Fried, T. R. (</w:t>
      </w:r>
      <w:r w:rsidR="00C5595C" w:rsidRPr="00ED3F13">
        <w:rPr>
          <w:rFonts w:ascii="Times New Roman" w:eastAsia="Calibri" w:hAnsi="Times New Roman"/>
          <w:szCs w:val="24"/>
        </w:rPr>
        <w:t>2024</w:t>
      </w:r>
      <w:r w:rsidR="006D5522" w:rsidRPr="00ED3F13">
        <w:rPr>
          <w:rFonts w:ascii="Times New Roman" w:eastAsia="Calibri" w:hAnsi="Times New Roman"/>
          <w:szCs w:val="24"/>
        </w:rPr>
        <w:t xml:space="preserve">). Personal </w:t>
      </w:r>
      <w:r w:rsidR="003A1C1B" w:rsidRPr="00ED3F13">
        <w:rPr>
          <w:rFonts w:ascii="Times New Roman" w:eastAsia="Calibri" w:hAnsi="Times New Roman"/>
          <w:szCs w:val="24"/>
        </w:rPr>
        <w:t>h</w:t>
      </w:r>
      <w:r w:rsidR="006D5522" w:rsidRPr="00ED3F13">
        <w:rPr>
          <w:rFonts w:ascii="Times New Roman" w:eastAsia="Calibri" w:hAnsi="Times New Roman"/>
          <w:szCs w:val="24"/>
        </w:rPr>
        <w:t xml:space="preserve">ealth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lanning in </w:t>
      </w:r>
      <w:r w:rsidR="003A1C1B" w:rsidRPr="00ED3F13">
        <w:rPr>
          <w:rFonts w:ascii="Times New Roman" w:eastAsia="Calibri" w:hAnsi="Times New Roman"/>
          <w:szCs w:val="24"/>
        </w:rPr>
        <w:t>a</w:t>
      </w:r>
      <w:r w:rsidR="006D5522" w:rsidRPr="00ED3F13">
        <w:rPr>
          <w:rFonts w:ascii="Times New Roman" w:eastAsia="Calibri" w:hAnsi="Times New Roman"/>
          <w:szCs w:val="24"/>
        </w:rPr>
        <w:t>dult-</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hild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ormer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amily </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aregivers of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arents </w:t>
      </w:r>
      <w:r w:rsidR="003A1C1B" w:rsidRPr="00ED3F13">
        <w:rPr>
          <w:rFonts w:ascii="Times New Roman" w:eastAsia="Calibri" w:hAnsi="Times New Roman"/>
          <w:szCs w:val="24"/>
        </w:rPr>
        <w:t>l</w:t>
      </w:r>
      <w:r w:rsidR="006D5522" w:rsidRPr="00ED3F13">
        <w:rPr>
          <w:rFonts w:ascii="Times New Roman" w:eastAsia="Calibri" w:hAnsi="Times New Roman"/>
          <w:szCs w:val="24"/>
        </w:rPr>
        <w:t xml:space="preserve">iving with </w:t>
      </w:r>
      <w:r w:rsidR="003A1C1B" w:rsidRPr="00ED3F13">
        <w:rPr>
          <w:rFonts w:ascii="Times New Roman" w:eastAsia="Calibri" w:hAnsi="Times New Roman"/>
          <w:szCs w:val="24"/>
        </w:rPr>
        <w:t>d</w:t>
      </w:r>
      <w:r w:rsidR="006D5522" w:rsidRPr="00ED3F13">
        <w:rPr>
          <w:rFonts w:ascii="Times New Roman" w:eastAsia="Calibri" w:hAnsi="Times New Roman"/>
          <w:szCs w:val="24"/>
        </w:rPr>
        <w:t xml:space="preserve">ementia. </w:t>
      </w:r>
      <w:r w:rsidR="006D5522" w:rsidRPr="00ED3F13">
        <w:rPr>
          <w:rFonts w:ascii="Times New Roman" w:eastAsia="Calibri" w:hAnsi="Times New Roman"/>
          <w:i/>
          <w:iCs/>
          <w:szCs w:val="24"/>
        </w:rPr>
        <w:t>American Journal of Health Promotion</w:t>
      </w:r>
      <w:r w:rsidR="00C5595C" w:rsidRPr="00ED3F13">
        <w:rPr>
          <w:rFonts w:ascii="Times New Roman" w:eastAsia="Calibri" w:hAnsi="Times New Roman"/>
          <w:i/>
          <w:iCs/>
          <w:szCs w:val="24"/>
        </w:rPr>
        <w:t xml:space="preserve">, </w:t>
      </w:r>
      <w:r w:rsidR="00C5595C" w:rsidRPr="00CD008B">
        <w:rPr>
          <w:rFonts w:ascii="Times New Roman" w:eastAsia="Times New Roman" w:hAnsi="Times New Roman"/>
          <w:i/>
          <w:iCs/>
          <w:color w:val="000000"/>
          <w:szCs w:val="24"/>
        </w:rPr>
        <w:t>38,</w:t>
      </w:r>
      <w:r w:rsidR="00C5595C" w:rsidRPr="00CD008B">
        <w:rPr>
          <w:rFonts w:ascii="Times New Roman" w:eastAsia="Times New Roman" w:hAnsi="Times New Roman"/>
          <w:color w:val="000000"/>
          <w:szCs w:val="24"/>
        </w:rPr>
        <w:t> 402-411.</w:t>
      </w:r>
      <w:r w:rsidR="00FF0E91" w:rsidRPr="00FF0E91">
        <w:t xml:space="preserve"> </w:t>
      </w:r>
      <w:r w:rsidR="00FF0E91">
        <w:t>doi:</w:t>
      </w:r>
      <w:r w:rsidR="00FF0E91" w:rsidRPr="00FF0E91">
        <w:rPr>
          <w:rFonts w:ascii="Times New Roman" w:eastAsia="Times New Roman" w:hAnsi="Times New Roman"/>
          <w:color w:val="000000"/>
          <w:szCs w:val="24"/>
        </w:rPr>
        <w:t>10.1177/08901171231204670</w:t>
      </w:r>
    </w:p>
    <w:p w14:paraId="376E476E" w14:textId="77777777" w:rsidR="00026CFF" w:rsidRPr="00ED3F13" w:rsidRDefault="00026CFF" w:rsidP="006D5522">
      <w:pPr>
        <w:ind w:left="540"/>
        <w:contextualSpacing/>
        <w:rPr>
          <w:rFonts w:ascii="Times New Roman" w:eastAsia="Calibri" w:hAnsi="Times New Roman"/>
          <w:i/>
          <w:iCs/>
          <w:szCs w:val="24"/>
        </w:rPr>
      </w:pPr>
    </w:p>
    <w:p w14:paraId="5EBE9BBC" w14:textId="3B64DC68" w:rsidR="0038530E" w:rsidRDefault="00026CFF"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6</w:t>
      </w:r>
      <w:r>
        <w:rPr>
          <w:rFonts w:ascii="Times New Roman" w:eastAsia="Calibri" w:hAnsi="Times New Roman"/>
          <w:szCs w:val="24"/>
        </w:rPr>
        <w:t>. Vu, T.*,</w:t>
      </w:r>
      <w:r w:rsidR="002B3D78">
        <w:rPr>
          <w:rFonts w:ascii="Times New Roman" w:eastAsia="Calibri" w:hAnsi="Times New Roman"/>
          <w:szCs w:val="24"/>
        </w:rPr>
        <w:t xml:space="preserve"> Quinn, M.*, Womack, J., &amp;</w:t>
      </w:r>
      <w:r>
        <w:rPr>
          <w:rFonts w:ascii="Times New Roman" w:eastAsia="Calibri" w:hAnsi="Times New Roman"/>
          <w:szCs w:val="24"/>
        </w:rPr>
        <w:t xml:space="preserve"> </w:t>
      </w:r>
      <w:r w:rsidRPr="00026CFF">
        <w:rPr>
          <w:rFonts w:ascii="Times New Roman" w:eastAsia="Calibri" w:hAnsi="Times New Roman"/>
          <w:b/>
          <w:bCs/>
          <w:szCs w:val="24"/>
        </w:rPr>
        <w:t>Monin, J. K.</w:t>
      </w:r>
      <w:r>
        <w:rPr>
          <w:rFonts w:ascii="Times New Roman" w:eastAsia="Calibri" w:hAnsi="Times New Roman"/>
          <w:szCs w:val="24"/>
        </w:rPr>
        <w:t xml:space="preserve"> (</w:t>
      </w:r>
      <w:r w:rsidR="005803C8">
        <w:rPr>
          <w:rFonts w:ascii="Times New Roman" w:eastAsia="Calibri" w:hAnsi="Times New Roman"/>
          <w:szCs w:val="24"/>
        </w:rPr>
        <w:t>2024</w:t>
      </w:r>
      <w:r>
        <w:rPr>
          <w:rFonts w:ascii="Times New Roman" w:eastAsia="Calibri" w:hAnsi="Times New Roman"/>
          <w:szCs w:val="24"/>
        </w:rPr>
        <w:t xml:space="preserve">). </w:t>
      </w:r>
      <w:r w:rsidRPr="00026CFF">
        <w:rPr>
          <w:rFonts w:ascii="Times New Roman" w:eastAsia="Calibri" w:hAnsi="Times New Roman"/>
          <w:szCs w:val="24"/>
        </w:rPr>
        <w:t>'If I don't take care of me, then I can't be there for others:’ A qualitative study of caregiving relationships among older women living with HIV.</w:t>
      </w:r>
      <w:r w:rsidR="002B3D78">
        <w:rPr>
          <w:rFonts w:ascii="Times New Roman" w:eastAsia="Calibri" w:hAnsi="Times New Roman"/>
          <w:szCs w:val="24"/>
        </w:rPr>
        <w:t xml:space="preserve"> </w:t>
      </w:r>
      <w:r w:rsidR="002B3D78" w:rsidRPr="002B3D78">
        <w:rPr>
          <w:rFonts w:ascii="Times New Roman" w:eastAsia="Calibri" w:hAnsi="Times New Roman"/>
          <w:i/>
          <w:iCs/>
          <w:szCs w:val="24"/>
        </w:rPr>
        <w:t>Aging and Mental Health</w:t>
      </w:r>
      <w:r w:rsidR="005803C8">
        <w:rPr>
          <w:rFonts w:ascii="Times New Roman" w:eastAsia="Calibri" w:hAnsi="Times New Roman"/>
          <w:i/>
          <w:iCs/>
          <w:szCs w:val="24"/>
        </w:rPr>
        <w:t>,</w:t>
      </w:r>
      <w:r w:rsidR="005803C8" w:rsidRPr="005803C8">
        <w:t xml:space="preserve"> </w:t>
      </w:r>
      <w:r w:rsidR="005803C8">
        <w:t>7:1-12.</w:t>
      </w:r>
      <w:r w:rsidR="009E346C">
        <w:t xml:space="preserve"> doi:</w:t>
      </w:r>
      <w:r w:rsidR="009E346C" w:rsidRPr="009E346C">
        <w:t>10.1080/13607863.2024.2313729</w:t>
      </w:r>
      <w:r w:rsidR="005803C8">
        <w:rPr>
          <w:rFonts w:ascii="Times New Roman" w:eastAsia="Calibri" w:hAnsi="Times New Roman"/>
          <w:i/>
          <w:iCs/>
          <w:szCs w:val="24"/>
        </w:rPr>
        <w:t xml:space="preserve"> </w:t>
      </w:r>
    </w:p>
    <w:p w14:paraId="50DCF26C" w14:textId="77777777" w:rsidR="0038530E" w:rsidRDefault="0038530E" w:rsidP="006D5522">
      <w:pPr>
        <w:ind w:left="540"/>
        <w:contextualSpacing/>
        <w:rPr>
          <w:rFonts w:ascii="Times New Roman" w:eastAsia="Calibri" w:hAnsi="Times New Roman"/>
          <w:i/>
          <w:iCs/>
          <w:szCs w:val="24"/>
        </w:rPr>
      </w:pPr>
    </w:p>
    <w:p w14:paraId="7AD4A74C" w14:textId="3882C9C8" w:rsidR="0038530E" w:rsidRPr="007654AA" w:rsidRDefault="0038530E" w:rsidP="00696BDF">
      <w:pPr>
        <w:contextualSpacing/>
        <w:rPr>
          <w:rFonts w:ascii="Times New Roman" w:eastAsia="Calibri" w:hAnsi="Times New Roman"/>
          <w:i/>
          <w:iCs/>
          <w:szCs w:val="24"/>
        </w:rPr>
      </w:pPr>
      <w:r>
        <w:rPr>
          <w:rFonts w:ascii="Times New Roman" w:eastAsia="Calibri" w:hAnsi="Times New Roman"/>
          <w:szCs w:val="24"/>
        </w:rPr>
        <w:t>77.</w:t>
      </w:r>
      <w:r w:rsidR="00AF3A76">
        <w:rPr>
          <w:rFonts w:ascii="Times New Roman" w:eastAsia="Calibri" w:hAnsi="Times New Roman"/>
          <w:szCs w:val="24"/>
        </w:rPr>
        <w:t xml:space="preserve"> </w:t>
      </w:r>
      <w:r w:rsidR="009F4286">
        <w:rPr>
          <w:rFonts w:ascii="Times New Roman" w:eastAsia="Calibri" w:hAnsi="Times New Roman"/>
          <w:szCs w:val="24"/>
        </w:rPr>
        <w:t>Mroz</w:t>
      </w:r>
      <w:r w:rsidR="00AF3A76">
        <w:rPr>
          <w:rFonts w:ascii="Times New Roman" w:eastAsia="Calibri" w:hAnsi="Times New Roman"/>
          <w:szCs w:val="24"/>
        </w:rPr>
        <w:t>, E.</w:t>
      </w:r>
      <w:r w:rsidR="007654AA">
        <w:rPr>
          <w:rFonts w:ascii="Times New Roman" w:eastAsia="Calibri" w:hAnsi="Times New Roman"/>
          <w:szCs w:val="24"/>
        </w:rPr>
        <w:t>*</w:t>
      </w:r>
      <w:r w:rsidR="00AF3A76">
        <w:rPr>
          <w:rFonts w:ascii="Times New Roman" w:eastAsia="Calibri" w:hAnsi="Times New Roman"/>
          <w:szCs w:val="24"/>
        </w:rPr>
        <w:t xml:space="preserve">, </w:t>
      </w:r>
      <w:r w:rsidR="00AF3A76" w:rsidRPr="00AF3A76">
        <w:rPr>
          <w:rFonts w:ascii="Times New Roman" w:eastAsia="Calibri" w:hAnsi="Times New Roman"/>
          <w:szCs w:val="24"/>
          <w:lang w:val="de-DE"/>
        </w:rPr>
        <w:t>Schwartz,</w:t>
      </w:r>
      <w:r w:rsidR="00AF3A76">
        <w:rPr>
          <w:rFonts w:ascii="Times New Roman" w:eastAsia="Calibri" w:hAnsi="Times New Roman"/>
          <w:szCs w:val="24"/>
          <w:lang w:val="de-DE"/>
        </w:rPr>
        <w:t xml:space="preserve"> A. E.</w:t>
      </w:r>
      <w:r w:rsidR="00E56ED7" w:rsidRPr="00E56ED7">
        <w:rPr>
          <w:rFonts w:ascii="Times New Roman" w:eastAsia="Calibri" w:hAnsi="Times New Roman"/>
          <w:szCs w:val="24"/>
        </w:rPr>
        <w:t xml:space="preserve"> </w:t>
      </w:r>
      <w:r w:rsidR="00E56ED7">
        <w:rPr>
          <w:rFonts w:ascii="Times New Roman" w:eastAsia="Calibri" w:hAnsi="Times New Roman"/>
          <w:szCs w:val="24"/>
        </w:rPr>
        <w:t>*</w:t>
      </w:r>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Valeika</w:t>
      </w:r>
      <w:r w:rsidR="00AF3A76">
        <w:rPr>
          <w:rFonts w:ascii="Times New Roman" w:eastAsia="Calibri" w:hAnsi="Times New Roman"/>
          <w:szCs w:val="24"/>
          <w:lang w:val="de-DE"/>
        </w:rPr>
        <w:t>, S.</w:t>
      </w:r>
      <w:r w:rsidR="00E56ED7" w:rsidRPr="00E56ED7">
        <w:rPr>
          <w:rFonts w:ascii="Times New Roman" w:eastAsia="Calibri" w:hAnsi="Times New Roman"/>
          <w:szCs w:val="24"/>
        </w:rPr>
        <w:t xml:space="preserve"> </w:t>
      </w:r>
      <w:bookmarkStart w:id="29" w:name="_Hlk172710303"/>
      <w:r w:rsidR="00E56ED7">
        <w:rPr>
          <w:rFonts w:ascii="Times New Roman" w:eastAsia="Calibri" w:hAnsi="Times New Roman"/>
          <w:szCs w:val="24"/>
        </w:rPr>
        <w:t>*</w:t>
      </w:r>
      <w:bookmarkEnd w:id="29"/>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Oettingen,</w:t>
      </w:r>
      <w:r w:rsidR="00AF3A76">
        <w:rPr>
          <w:rFonts w:ascii="Times New Roman" w:eastAsia="Calibri" w:hAnsi="Times New Roman"/>
          <w:szCs w:val="24"/>
          <w:lang w:val="de-DE"/>
        </w:rPr>
        <w:t xml:space="preserve"> G., </w:t>
      </w:r>
      <w:r w:rsidR="00AF3A76" w:rsidRPr="00AF3A76">
        <w:rPr>
          <w:rFonts w:ascii="Times New Roman" w:eastAsia="Calibri" w:hAnsi="Times New Roman"/>
          <w:szCs w:val="24"/>
          <w:lang w:val="de-DE"/>
        </w:rPr>
        <w:t>Marottoli,</w:t>
      </w:r>
      <w:r w:rsidR="00AF3A76">
        <w:rPr>
          <w:rFonts w:ascii="Times New Roman" w:eastAsia="Calibri" w:hAnsi="Times New Roman"/>
          <w:szCs w:val="24"/>
          <w:lang w:val="de-DE"/>
        </w:rPr>
        <w:t xml:space="preserve"> R., </w:t>
      </w:r>
      <w:r w:rsidR="00AF3A76" w:rsidRPr="00AF3A76">
        <w:rPr>
          <w:rFonts w:ascii="Times New Roman" w:eastAsia="Calibri" w:hAnsi="Times New Roman"/>
          <w:szCs w:val="24"/>
          <w:lang w:val="en"/>
        </w:rPr>
        <w:t>David,</w:t>
      </w:r>
      <w:r w:rsidR="00AF3A76">
        <w:rPr>
          <w:rFonts w:ascii="Times New Roman" w:eastAsia="Calibri" w:hAnsi="Times New Roman"/>
          <w:szCs w:val="24"/>
          <w:lang w:val="en"/>
        </w:rPr>
        <w:t xml:space="preserve"> D., </w:t>
      </w:r>
      <w:r w:rsidR="00AF3A76" w:rsidRPr="00AF3A76">
        <w:rPr>
          <w:rFonts w:ascii="Times New Roman" w:eastAsia="Calibri" w:hAnsi="Times New Roman"/>
          <w:szCs w:val="24"/>
          <w:lang w:val="en"/>
        </w:rPr>
        <w:t xml:space="preserve">Hagaman, </w:t>
      </w:r>
      <w:r w:rsidR="00AF3A76">
        <w:rPr>
          <w:rFonts w:ascii="Times New Roman" w:eastAsia="Calibri" w:hAnsi="Times New Roman"/>
          <w:szCs w:val="24"/>
          <w:lang w:val="en"/>
        </w:rPr>
        <w:t xml:space="preserve">A., </w:t>
      </w:r>
      <w:r w:rsidR="00AF3A76" w:rsidRPr="00AF3A76">
        <w:rPr>
          <w:rFonts w:ascii="Times New Roman" w:eastAsia="Calibri" w:hAnsi="Times New Roman"/>
          <w:szCs w:val="24"/>
          <w:lang w:val="en"/>
        </w:rPr>
        <w:t>Fedus</w:t>
      </w:r>
      <w:r w:rsidR="00AF3A76">
        <w:rPr>
          <w:rFonts w:ascii="Times New Roman" w:eastAsia="Calibri" w:hAnsi="Times New Roman"/>
          <w:szCs w:val="24"/>
          <w:lang w:val="en"/>
        </w:rPr>
        <w:t xml:space="preserve">, D., &amp; </w:t>
      </w:r>
      <w:r w:rsidR="00AF3A76" w:rsidRPr="00AF3A76">
        <w:rPr>
          <w:rFonts w:ascii="Times New Roman" w:eastAsia="Calibri" w:hAnsi="Times New Roman"/>
          <w:b/>
          <w:bCs/>
          <w:szCs w:val="24"/>
        </w:rPr>
        <w:t>Monin, J. K.</w:t>
      </w:r>
      <w:r w:rsidR="00AF3A76">
        <w:rPr>
          <w:rFonts w:ascii="Times New Roman" w:eastAsia="Calibri" w:hAnsi="Times New Roman"/>
          <w:szCs w:val="24"/>
        </w:rPr>
        <w:t xml:space="preserve"> (</w:t>
      </w:r>
      <w:r w:rsidR="009D0A03">
        <w:rPr>
          <w:rFonts w:ascii="Times New Roman" w:eastAsia="Calibri" w:hAnsi="Times New Roman"/>
          <w:szCs w:val="24"/>
        </w:rPr>
        <w:t>2024</w:t>
      </w:r>
      <w:r w:rsidR="00AF3A76">
        <w:rPr>
          <w:rFonts w:ascii="Times New Roman" w:eastAsia="Calibri" w:hAnsi="Times New Roman"/>
          <w:szCs w:val="24"/>
        </w:rPr>
        <w:t xml:space="preserve">). </w:t>
      </w:r>
      <w:r w:rsidR="00AF3A76" w:rsidRPr="00AF3A76">
        <w:t xml:space="preserve"> </w:t>
      </w:r>
      <w:r w:rsidR="00AF3A76">
        <w:t xml:space="preserve">“WOOP is my Safe Haven”: A </w:t>
      </w:r>
      <w:r w:rsidR="00DD0ABF">
        <w:t>q</w:t>
      </w:r>
      <w:r w:rsidR="00AF3A76">
        <w:t xml:space="preserve">ualitative </w:t>
      </w:r>
      <w:r w:rsidR="00DD0ABF">
        <w:t>f</w:t>
      </w:r>
      <w:r w:rsidR="00AF3A76">
        <w:t xml:space="preserve">easibility and </w:t>
      </w:r>
      <w:r w:rsidR="00DD0ABF">
        <w:t>a</w:t>
      </w:r>
      <w:r w:rsidR="00AF3A76">
        <w:t xml:space="preserve">cceptability </w:t>
      </w:r>
      <w:r w:rsidR="00DD0ABF">
        <w:t>s</w:t>
      </w:r>
      <w:r w:rsidR="00AF3A76">
        <w:t xml:space="preserve">tudy of the Wish Outcome Obstacle Plan (WOOP) </w:t>
      </w:r>
      <w:r w:rsidR="00EB5E37">
        <w:t>i</w:t>
      </w:r>
      <w:r w:rsidR="00AF3A76">
        <w:t xml:space="preserve">ntervention for </w:t>
      </w:r>
      <w:r w:rsidR="00EB5E37">
        <w:t>s</w:t>
      </w:r>
      <w:r w:rsidR="00AF3A76">
        <w:t xml:space="preserve">pouses of </w:t>
      </w:r>
      <w:r w:rsidR="00EB5E37">
        <w:t>p</w:t>
      </w:r>
      <w:r w:rsidR="00AF3A76">
        <w:t xml:space="preserve">eople </w:t>
      </w:r>
      <w:r w:rsidR="00EB5E37">
        <w:t>l</w:t>
      </w:r>
      <w:r w:rsidR="00AF3A76">
        <w:t xml:space="preserve">iving with </w:t>
      </w:r>
      <w:r w:rsidR="00EB5E37">
        <w:t>e</w:t>
      </w:r>
      <w:r w:rsidR="00AF3A76">
        <w:t>arly-</w:t>
      </w:r>
      <w:r w:rsidR="00EB5E37">
        <w:t>s</w:t>
      </w:r>
      <w:r w:rsidR="00AF3A76">
        <w:t xml:space="preserve">tage </w:t>
      </w:r>
      <w:r w:rsidR="00EB5E37">
        <w:t>d</w:t>
      </w:r>
      <w:r w:rsidR="00AF3A76">
        <w:t xml:space="preserve">ementia. </w:t>
      </w:r>
      <w:r w:rsidR="00AF3A76" w:rsidRPr="00AF3A76">
        <w:rPr>
          <w:i/>
          <w:iCs/>
        </w:rPr>
        <w:t>International Journal of Geriatric Psychiatry</w:t>
      </w:r>
      <w:r w:rsidR="009D0A03">
        <w:rPr>
          <w:i/>
          <w:iCs/>
        </w:rPr>
        <w:t xml:space="preserve">, </w:t>
      </w:r>
      <w:r w:rsidR="009D0A03">
        <w:rPr>
          <w:rStyle w:val="Emphasis"/>
        </w:rPr>
        <w:t>9(5): e6092.</w:t>
      </w:r>
      <w:r w:rsidR="007654AA">
        <w:rPr>
          <w:rStyle w:val="Emphasis"/>
        </w:rPr>
        <w:t xml:space="preserve"> </w:t>
      </w:r>
      <w:r w:rsidR="007654AA">
        <w:rPr>
          <w:rStyle w:val="Emphasis"/>
          <w:i w:val="0"/>
          <w:iCs w:val="0"/>
        </w:rPr>
        <w:t>d</w:t>
      </w:r>
      <w:r w:rsidR="007654AA" w:rsidRPr="007654AA">
        <w:rPr>
          <w:rStyle w:val="Emphasis"/>
          <w:i w:val="0"/>
          <w:iCs w:val="0"/>
        </w:rPr>
        <w:t>oi:10.1002/gps.6092</w:t>
      </w:r>
    </w:p>
    <w:p w14:paraId="17AEF955" w14:textId="77777777" w:rsidR="0038530E" w:rsidRDefault="0038530E" w:rsidP="006D5522">
      <w:pPr>
        <w:ind w:left="540"/>
        <w:contextualSpacing/>
        <w:rPr>
          <w:rFonts w:ascii="Times New Roman" w:eastAsia="Calibri" w:hAnsi="Times New Roman"/>
          <w:szCs w:val="24"/>
        </w:rPr>
      </w:pPr>
    </w:p>
    <w:p w14:paraId="411E11B8" w14:textId="247CD72E" w:rsidR="000323FC" w:rsidRDefault="0038530E" w:rsidP="009C7C22">
      <w:pPr>
        <w:contextualSpacing/>
        <w:rPr>
          <w:rFonts w:ascii="Times New Roman" w:eastAsia="Calibri" w:hAnsi="Times New Roman"/>
          <w:i/>
          <w:iCs/>
          <w:szCs w:val="24"/>
        </w:rPr>
      </w:pPr>
      <w:r>
        <w:rPr>
          <w:rFonts w:ascii="Times New Roman" w:eastAsia="Calibri" w:hAnsi="Times New Roman"/>
          <w:szCs w:val="24"/>
        </w:rPr>
        <w:t>78.</w:t>
      </w:r>
      <w:r w:rsidR="000323FC" w:rsidRPr="000323FC">
        <w:rPr>
          <w:rFonts w:ascii="Times New Roman" w:eastAsiaTheme="minorHAnsi" w:hAnsi="Times New Roman"/>
          <w:szCs w:val="24"/>
        </w:rPr>
        <w:t xml:space="preserve"> </w:t>
      </w:r>
      <w:r w:rsidR="000323FC" w:rsidRPr="000323FC">
        <w:rPr>
          <w:rFonts w:ascii="Times New Roman" w:eastAsiaTheme="minorHAnsi" w:hAnsi="Times New Roman"/>
          <w:b/>
          <w:bCs/>
          <w:szCs w:val="24"/>
        </w:rPr>
        <w:t>Monin, J. K.</w:t>
      </w:r>
      <w:r w:rsidR="000323FC">
        <w:rPr>
          <w:rFonts w:ascii="Times New Roman" w:eastAsiaTheme="minorHAnsi" w:hAnsi="Times New Roman"/>
          <w:szCs w:val="24"/>
        </w:rPr>
        <w:t xml:space="preserve">, </w:t>
      </w:r>
      <w:r w:rsidR="00A5390E" w:rsidRPr="00A5390E">
        <w:rPr>
          <w:rFonts w:ascii="Times New Roman" w:eastAsiaTheme="minorHAnsi" w:hAnsi="Times New Roman"/>
          <w:szCs w:val="24"/>
        </w:rPr>
        <w:t>Mroz,</w:t>
      </w:r>
      <w:r w:rsidR="00A5390E">
        <w:rPr>
          <w:rFonts w:ascii="Times New Roman" w:eastAsiaTheme="minorHAnsi" w:hAnsi="Times New Roman"/>
          <w:szCs w:val="24"/>
        </w:rPr>
        <w:t xml:space="preserve"> E.</w:t>
      </w:r>
      <w:r w:rsidR="009C7C22">
        <w:rPr>
          <w:rFonts w:ascii="Times New Roman" w:eastAsiaTheme="minorHAnsi" w:hAnsi="Times New Roman"/>
          <w:szCs w:val="24"/>
        </w:rPr>
        <w:t>*</w:t>
      </w:r>
      <w:r w:rsidR="00A5390E">
        <w:rPr>
          <w:rFonts w:ascii="Times New Roman" w:eastAsiaTheme="minorHAnsi" w:hAnsi="Times New Roman"/>
          <w:szCs w:val="24"/>
        </w:rPr>
        <w:t xml:space="preserve">, </w:t>
      </w:r>
      <w:r w:rsidR="00A5390E" w:rsidRPr="00A5390E">
        <w:rPr>
          <w:rFonts w:ascii="Times New Roman" w:eastAsiaTheme="minorHAnsi" w:hAnsi="Times New Roman"/>
          <w:szCs w:val="24"/>
        </w:rPr>
        <w:t>Bonds Johnson,</w:t>
      </w:r>
      <w:r w:rsidR="00A5390E">
        <w:rPr>
          <w:rFonts w:ascii="Times New Roman" w:eastAsiaTheme="minorHAnsi" w:hAnsi="Times New Roman"/>
          <w:szCs w:val="24"/>
        </w:rPr>
        <w:t xml:space="preserve"> K., </w:t>
      </w:r>
      <w:r w:rsidR="00A5390E" w:rsidRPr="00A5390E">
        <w:rPr>
          <w:rFonts w:ascii="Times New Roman" w:eastAsiaTheme="minorHAnsi" w:hAnsi="Times New Roman"/>
          <w:szCs w:val="24"/>
        </w:rPr>
        <w:t>Samper Ternent,</w:t>
      </w:r>
      <w:r w:rsidR="00A5390E">
        <w:rPr>
          <w:rFonts w:ascii="Times New Roman" w:eastAsiaTheme="minorHAnsi" w:hAnsi="Times New Roman"/>
          <w:szCs w:val="24"/>
        </w:rPr>
        <w:t xml:space="preserve"> R., </w:t>
      </w:r>
      <w:r w:rsidR="00A5390E" w:rsidRPr="00A5390E">
        <w:rPr>
          <w:rFonts w:ascii="Times New Roman" w:eastAsiaTheme="minorHAnsi" w:hAnsi="Times New Roman"/>
          <w:szCs w:val="24"/>
        </w:rPr>
        <w:t xml:space="preserve">Vu, </w:t>
      </w:r>
      <w:r w:rsidR="00A5390E">
        <w:rPr>
          <w:rFonts w:ascii="Times New Roman" w:eastAsiaTheme="minorHAnsi" w:hAnsi="Times New Roman"/>
          <w:szCs w:val="24"/>
        </w:rPr>
        <w:t>T.</w:t>
      </w:r>
      <w:r w:rsidR="00C501C8">
        <w:rPr>
          <w:rFonts w:ascii="Times New Roman" w:eastAsiaTheme="minorHAnsi" w:hAnsi="Times New Roman"/>
          <w:szCs w:val="24"/>
        </w:rPr>
        <w:t>*</w:t>
      </w:r>
      <w:r w:rsidR="00A5390E">
        <w:rPr>
          <w:rFonts w:ascii="Times New Roman" w:eastAsiaTheme="minorHAnsi" w:hAnsi="Times New Roman"/>
          <w:szCs w:val="24"/>
        </w:rPr>
        <w:t xml:space="preserve">, &amp; </w:t>
      </w:r>
      <w:r w:rsidR="00A5390E" w:rsidRPr="00A5390E">
        <w:rPr>
          <w:rFonts w:ascii="Times New Roman" w:eastAsiaTheme="minorHAnsi" w:hAnsi="Times New Roman"/>
          <w:szCs w:val="24"/>
        </w:rPr>
        <w:t>Tinetti,</w:t>
      </w:r>
      <w:r w:rsidR="00A5390E">
        <w:rPr>
          <w:rFonts w:ascii="Times New Roman" w:eastAsiaTheme="minorHAnsi" w:hAnsi="Times New Roman"/>
          <w:szCs w:val="24"/>
        </w:rPr>
        <w:t xml:space="preserve"> M. </w:t>
      </w:r>
      <w:r w:rsidR="000323FC">
        <w:rPr>
          <w:rFonts w:ascii="Times New Roman" w:eastAsiaTheme="minorHAnsi" w:hAnsi="Times New Roman"/>
          <w:szCs w:val="24"/>
        </w:rPr>
        <w:t>(</w:t>
      </w:r>
      <w:r w:rsidR="00116CBC">
        <w:rPr>
          <w:rFonts w:ascii="Times New Roman" w:eastAsiaTheme="minorHAnsi" w:hAnsi="Times New Roman"/>
          <w:szCs w:val="24"/>
        </w:rPr>
        <w:t>2024</w:t>
      </w:r>
      <w:r w:rsidR="000323FC">
        <w:rPr>
          <w:rFonts w:ascii="Times New Roman" w:eastAsiaTheme="minorHAnsi" w:hAnsi="Times New Roman"/>
          <w:szCs w:val="24"/>
        </w:rPr>
        <w:t xml:space="preserve">.) </w:t>
      </w:r>
      <w:r w:rsidR="000323FC" w:rsidRPr="000323FC">
        <w:rPr>
          <w:rFonts w:ascii="Times New Roman" w:eastAsia="Calibri" w:hAnsi="Times New Roman"/>
          <w:szCs w:val="24"/>
        </w:rPr>
        <w:t>Clinicians</w:t>
      </w:r>
      <w:r w:rsidR="000323FC">
        <w:rPr>
          <w:rFonts w:ascii="Times New Roman" w:eastAsia="Calibri" w:hAnsi="Times New Roman"/>
          <w:szCs w:val="24"/>
        </w:rPr>
        <w:t>’</w:t>
      </w:r>
      <w:r w:rsidR="000323FC" w:rsidRPr="000323FC">
        <w:rPr>
          <w:rFonts w:ascii="Times New Roman" w:eastAsia="Calibri" w:hAnsi="Times New Roman"/>
          <w:szCs w:val="24"/>
        </w:rPr>
        <w:t xml:space="preserve"> Perceptions of </w:t>
      </w:r>
      <w:r w:rsidR="00EB5E37">
        <w:rPr>
          <w:rFonts w:ascii="Times New Roman" w:eastAsia="Calibri" w:hAnsi="Times New Roman"/>
          <w:szCs w:val="24"/>
        </w:rPr>
        <w:t>c</w:t>
      </w:r>
      <w:r w:rsidR="000323FC" w:rsidRPr="000323FC">
        <w:rPr>
          <w:rFonts w:ascii="Times New Roman" w:eastAsia="Calibri" w:hAnsi="Times New Roman"/>
          <w:szCs w:val="24"/>
        </w:rPr>
        <w:t xml:space="preserve">are </w:t>
      </w:r>
      <w:r w:rsidR="00EB5E37">
        <w:rPr>
          <w:rFonts w:ascii="Times New Roman" w:eastAsia="Calibri" w:hAnsi="Times New Roman"/>
          <w:szCs w:val="24"/>
        </w:rPr>
        <w:t>p</w:t>
      </w:r>
      <w:r w:rsidR="000323FC" w:rsidRPr="000323FC">
        <w:rPr>
          <w:rFonts w:ascii="Times New Roman" w:eastAsia="Calibri" w:hAnsi="Times New Roman"/>
          <w:szCs w:val="24"/>
        </w:rPr>
        <w:t xml:space="preserve">artner </w:t>
      </w:r>
      <w:r w:rsidR="00EB5E37">
        <w:rPr>
          <w:rFonts w:ascii="Times New Roman" w:eastAsia="Calibri" w:hAnsi="Times New Roman"/>
          <w:szCs w:val="24"/>
        </w:rPr>
        <w:t>i</w:t>
      </w:r>
      <w:r w:rsidR="000323FC" w:rsidRPr="000323FC">
        <w:rPr>
          <w:rFonts w:ascii="Times New Roman" w:eastAsia="Calibri" w:hAnsi="Times New Roman"/>
          <w:szCs w:val="24"/>
        </w:rPr>
        <w:t xml:space="preserve">nvolvement in the </w:t>
      </w:r>
      <w:r w:rsidR="00EB5E37">
        <w:rPr>
          <w:rFonts w:ascii="Times New Roman" w:eastAsia="Calibri" w:hAnsi="Times New Roman"/>
          <w:szCs w:val="24"/>
        </w:rPr>
        <w:t>h</w:t>
      </w:r>
      <w:r w:rsidR="000323FC" w:rsidRPr="000323FC">
        <w:rPr>
          <w:rFonts w:ascii="Times New Roman" w:eastAsia="Calibri" w:hAnsi="Times New Roman"/>
          <w:szCs w:val="24"/>
        </w:rPr>
        <w:t xml:space="preserve">ealth </w:t>
      </w:r>
      <w:r w:rsidR="00EB5E37">
        <w:rPr>
          <w:rFonts w:ascii="Times New Roman" w:eastAsia="Calibri" w:hAnsi="Times New Roman"/>
          <w:szCs w:val="24"/>
        </w:rPr>
        <w:t>p</w:t>
      </w:r>
      <w:r w:rsidR="000323FC" w:rsidRPr="000323FC">
        <w:rPr>
          <w:rFonts w:ascii="Times New Roman" w:eastAsia="Calibri" w:hAnsi="Times New Roman"/>
          <w:szCs w:val="24"/>
        </w:rPr>
        <w:t xml:space="preserve">riorities </w:t>
      </w:r>
      <w:r w:rsidR="00EB5E37">
        <w:rPr>
          <w:rFonts w:ascii="Times New Roman" w:eastAsia="Calibri" w:hAnsi="Times New Roman"/>
          <w:szCs w:val="24"/>
        </w:rPr>
        <w:t>i</w:t>
      </w:r>
      <w:r w:rsidR="000323FC" w:rsidRPr="000323FC">
        <w:rPr>
          <w:rFonts w:ascii="Times New Roman" w:eastAsia="Calibri" w:hAnsi="Times New Roman"/>
          <w:szCs w:val="24"/>
        </w:rPr>
        <w:t xml:space="preserve">dentification of </w:t>
      </w:r>
      <w:r w:rsidR="00EB5E37">
        <w:rPr>
          <w:rFonts w:ascii="Times New Roman" w:eastAsia="Calibri" w:hAnsi="Times New Roman"/>
          <w:szCs w:val="24"/>
        </w:rPr>
        <w:t>o</w:t>
      </w:r>
      <w:r w:rsidR="000323FC" w:rsidRPr="000323FC">
        <w:rPr>
          <w:rFonts w:ascii="Times New Roman" w:eastAsia="Calibri" w:hAnsi="Times New Roman"/>
          <w:szCs w:val="24"/>
        </w:rPr>
        <w:t xml:space="preserve">lder </w:t>
      </w:r>
      <w:r w:rsidR="00EB5E37">
        <w:rPr>
          <w:rFonts w:ascii="Times New Roman" w:eastAsia="Calibri" w:hAnsi="Times New Roman"/>
          <w:szCs w:val="24"/>
        </w:rPr>
        <w:t>a</w:t>
      </w:r>
      <w:r w:rsidR="000323FC" w:rsidRPr="000323FC">
        <w:rPr>
          <w:rFonts w:ascii="Times New Roman" w:eastAsia="Calibri" w:hAnsi="Times New Roman"/>
          <w:szCs w:val="24"/>
        </w:rPr>
        <w:t xml:space="preserve">dults affected by </w:t>
      </w:r>
      <w:r w:rsidR="00EB5E37">
        <w:rPr>
          <w:rFonts w:ascii="Times New Roman" w:eastAsia="Calibri" w:hAnsi="Times New Roman"/>
          <w:szCs w:val="24"/>
        </w:rPr>
        <w:t>d</w:t>
      </w:r>
      <w:r w:rsidR="000323FC" w:rsidRPr="000323FC">
        <w:rPr>
          <w:rFonts w:ascii="Times New Roman" w:eastAsia="Calibri" w:hAnsi="Times New Roman"/>
          <w:szCs w:val="24"/>
        </w:rPr>
        <w:t xml:space="preserve">ementia and </w:t>
      </w:r>
      <w:r w:rsidR="00EB5E37">
        <w:rPr>
          <w:rFonts w:ascii="Times New Roman" w:eastAsia="Calibri" w:hAnsi="Times New Roman"/>
          <w:szCs w:val="24"/>
        </w:rPr>
        <w:t>m</w:t>
      </w:r>
      <w:r w:rsidR="000323FC" w:rsidRPr="000323FC">
        <w:rPr>
          <w:rFonts w:ascii="Times New Roman" w:eastAsia="Calibri" w:hAnsi="Times New Roman"/>
          <w:szCs w:val="24"/>
        </w:rPr>
        <w:t xml:space="preserve">ultiple </w:t>
      </w:r>
      <w:r w:rsidR="00EB5E37">
        <w:rPr>
          <w:rFonts w:ascii="Times New Roman" w:eastAsia="Calibri" w:hAnsi="Times New Roman"/>
          <w:szCs w:val="24"/>
        </w:rPr>
        <w:t>c</w:t>
      </w:r>
      <w:r w:rsidR="000323FC" w:rsidRPr="000323FC">
        <w:rPr>
          <w:rFonts w:ascii="Times New Roman" w:eastAsia="Calibri" w:hAnsi="Times New Roman"/>
          <w:szCs w:val="24"/>
        </w:rPr>
        <w:t xml:space="preserve">hronic </w:t>
      </w:r>
      <w:r w:rsidR="00EB5E37">
        <w:rPr>
          <w:rFonts w:ascii="Times New Roman" w:eastAsia="Calibri" w:hAnsi="Times New Roman"/>
          <w:szCs w:val="24"/>
        </w:rPr>
        <w:t>c</w:t>
      </w:r>
      <w:r w:rsidR="000323FC" w:rsidRPr="000323FC">
        <w:rPr>
          <w:rFonts w:ascii="Times New Roman" w:eastAsia="Calibri" w:hAnsi="Times New Roman"/>
          <w:szCs w:val="24"/>
        </w:rPr>
        <w:t>onditions</w:t>
      </w:r>
      <w:r w:rsidR="000323FC">
        <w:rPr>
          <w:rFonts w:ascii="Times New Roman" w:eastAsia="Calibri" w:hAnsi="Times New Roman"/>
          <w:szCs w:val="24"/>
        </w:rPr>
        <w:t xml:space="preserve">. </w:t>
      </w:r>
      <w:r w:rsidR="000323FC" w:rsidRPr="000323FC">
        <w:rPr>
          <w:rFonts w:ascii="Times New Roman" w:eastAsia="Calibri" w:hAnsi="Times New Roman"/>
          <w:i/>
          <w:iCs/>
          <w:szCs w:val="24"/>
        </w:rPr>
        <w:t>Journal of the American Geriatrics Society</w:t>
      </w:r>
      <w:r w:rsidR="00571915">
        <w:rPr>
          <w:rFonts w:ascii="Times New Roman" w:eastAsia="Calibri" w:hAnsi="Times New Roman"/>
          <w:i/>
          <w:iCs/>
          <w:szCs w:val="24"/>
        </w:rPr>
        <w:t>.</w:t>
      </w:r>
      <w:r w:rsidR="009C7C22" w:rsidRPr="009C7C22">
        <w:rPr>
          <w:rFonts w:ascii="Times New Roman" w:eastAsia="Times New Roman" w:hAnsi="Times New Roman"/>
          <w:szCs w:val="24"/>
        </w:rPr>
        <w:t xml:space="preserve"> </w:t>
      </w:r>
      <w:r w:rsidR="009C7C22" w:rsidRPr="009C7C22">
        <w:rPr>
          <w:rFonts w:ascii="Times New Roman" w:eastAsia="Calibri" w:hAnsi="Times New Roman"/>
          <w:i/>
          <w:iCs/>
          <w:szCs w:val="24"/>
        </w:rPr>
        <w:t>72(8):2604-2606.</w:t>
      </w:r>
      <w:r w:rsidR="009C7C22">
        <w:rPr>
          <w:rFonts w:ascii="Times New Roman" w:eastAsia="Calibri" w:hAnsi="Times New Roman"/>
          <w:i/>
          <w:iCs/>
          <w:szCs w:val="24"/>
        </w:rPr>
        <w:t xml:space="preserve"> </w:t>
      </w:r>
      <w:proofErr w:type="spellStart"/>
      <w:r w:rsidR="009C7C22" w:rsidRPr="009C7C22">
        <w:rPr>
          <w:rFonts w:ascii="Times New Roman" w:eastAsia="Calibri" w:hAnsi="Times New Roman"/>
          <w:szCs w:val="24"/>
        </w:rPr>
        <w:t>doi</w:t>
      </w:r>
      <w:proofErr w:type="spellEnd"/>
      <w:r w:rsidR="009C7C22" w:rsidRPr="009C7C22">
        <w:rPr>
          <w:rFonts w:ascii="Times New Roman" w:eastAsia="Calibri" w:hAnsi="Times New Roman"/>
          <w:szCs w:val="24"/>
        </w:rPr>
        <w:t>: 10.1111/jgs.18937</w:t>
      </w:r>
      <w:r w:rsidR="009C7C22" w:rsidRPr="009C7C22">
        <w:rPr>
          <w:rFonts w:ascii="Times New Roman" w:eastAsia="Calibri" w:hAnsi="Times New Roman"/>
          <w:i/>
          <w:iCs/>
          <w:szCs w:val="24"/>
        </w:rPr>
        <w:t>.</w:t>
      </w:r>
    </w:p>
    <w:p w14:paraId="4D60F1B6" w14:textId="77777777" w:rsidR="001F1E78" w:rsidRDefault="001F1E78" w:rsidP="000323FC">
      <w:pPr>
        <w:ind w:left="540"/>
        <w:contextualSpacing/>
        <w:rPr>
          <w:rFonts w:ascii="Times New Roman" w:eastAsia="Calibri" w:hAnsi="Times New Roman"/>
          <w:i/>
          <w:iCs/>
          <w:szCs w:val="24"/>
        </w:rPr>
      </w:pPr>
    </w:p>
    <w:p w14:paraId="1162EDEB" w14:textId="3A2B1A8F" w:rsidR="001F1E78" w:rsidRDefault="001F1E78" w:rsidP="00696BDF">
      <w:pPr>
        <w:contextualSpacing/>
        <w:rPr>
          <w:rFonts w:eastAsia="Times New Roman"/>
          <w:i/>
          <w:iCs/>
        </w:rPr>
      </w:pPr>
      <w:r>
        <w:rPr>
          <w:rFonts w:ascii="Times New Roman" w:eastAsia="Calibri" w:hAnsi="Times New Roman"/>
          <w:szCs w:val="24"/>
        </w:rPr>
        <w:t>79. Mroz, E.</w:t>
      </w:r>
      <w:r w:rsidR="001017B6">
        <w:rPr>
          <w:rFonts w:ascii="Times New Roman" w:eastAsia="Calibri" w:hAnsi="Times New Roman"/>
          <w:szCs w:val="24"/>
        </w:rPr>
        <w:t>*</w:t>
      </w:r>
      <w:r>
        <w:t>,</w:t>
      </w:r>
      <w:r w:rsidR="006E1E82" w:rsidRPr="006E1E82">
        <w:t xml:space="preserve"> Collette,</w:t>
      </w:r>
      <w:r w:rsidR="006E1E82">
        <w:t xml:space="preserve"> T., </w:t>
      </w:r>
      <w:r w:rsidR="006E1E82" w:rsidRPr="006E1E82">
        <w:t>Keefe,</w:t>
      </w:r>
      <w:r w:rsidR="006E1E82">
        <w:t xml:space="preserve"> K., </w:t>
      </w:r>
      <w:r w:rsidR="006E1E82" w:rsidRPr="006E1E82">
        <w:t>Gil,</w:t>
      </w:r>
      <w:r w:rsidR="006E1E82">
        <w:t xml:space="preserve"> H., </w:t>
      </w:r>
      <w:r w:rsidR="006E1E82" w:rsidRPr="006E1E82">
        <w:rPr>
          <w:b/>
          <w:bCs/>
        </w:rPr>
        <w:t>Monin, J. K.,</w:t>
      </w:r>
      <w:r w:rsidR="006E1E82">
        <w:t xml:space="preserve"> </w:t>
      </w:r>
      <w:r w:rsidR="006E1E82" w:rsidRPr="006E1E82">
        <w:t>&amp; Sharma,</w:t>
      </w:r>
      <w:r w:rsidR="006E1E82">
        <w:t xml:space="preserve"> S. </w:t>
      </w:r>
      <w:r w:rsidR="00943CEB">
        <w:t>(</w:t>
      </w:r>
      <w:r w:rsidR="00116CBC">
        <w:t>2024</w:t>
      </w:r>
      <w:r w:rsidR="00943CEB">
        <w:t xml:space="preserve">). </w:t>
      </w:r>
      <w:r w:rsidR="00943CEB">
        <w:rPr>
          <w:rFonts w:eastAsia="Times New Roman"/>
        </w:rPr>
        <w:t xml:space="preserve">Trajectories of purpose in life across diagnosis of Alzheimer’s Disease or Related Dementias in older adulthood. </w:t>
      </w:r>
      <w:r w:rsidR="00943CEB" w:rsidRPr="00943CEB">
        <w:rPr>
          <w:rFonts w:eastAsia="Times New Roman"/>
          <w:i/>
          <w:iCs/>
        </w:rPr>
        <w:t>Journal of Aging and Health</w:t>
      </w:r>
      <w:r w:rsidR="00571915">
        <w:rPr>
          <w:rFonts w:eastAsia="Times New Roman"/>
          <w:i/>
          <w:iCs/>
        </w:rPr>
        <w:t>.</w:t>
      </w:r>
      <w:r w:rsidR="001017B6" w:rsidRPr="001017B6">
        <w:t xml:space="preserve"> </w:t>
      </w:r>
      <w:r w:rsidR="001017B6">
        <w:t xml:space="preserve">Online ahead of print. </w:t>
      </w:r>
      <w:proofErr w:type="spellStart"/>
      <w:r w:rsidR="001017B6">
        <w:rPr>
          <w:rStyle w:val="citation-doi"/>
        </w:rPr>
        <w:t>doi</w:t>
      </w:r>
      <w:proofErr w:type="spellEnd"/>
      <w:r w:rsidR="001017B6">
        <w:rPr>
          <w:rStyle w:val="citation-doi"/>
        </w:rPr>
        <w:t>: 10.1177/08982643241257559</w:t>
      </w:r>
    </w:p>
    <w:p w14:paraId="6570B61A" w14:textId="77777777" w:rsidR="001708F8" w:rsidRDefault="001708F8" w:rsidP="000323FC">
      <w:pPr>
        <w:ind w:left="540"/>
        <w:contextualSpacing/>
        <w:rPr>
          <w:rFonts w:eastAsia="Times New Roman"/>
          <w:i/>
          <w:iCs/>
        </w:rPr>
      </w:pPr>
    </w:p>
    <w:p w14:paraId="6D6F2C7B" w14:textId="2BB26123" w:rsidR="00804224" w:rsidRDefault="001708F8" w:rsidP="00696BDF">
      <w:pPr>
        <w:contextualSpacing/>
        <w:rPr>
          <w:rFonts w:eastAsia="Times New Roman"/>
          <w:bCs/>
          <w:i/>
          <w:iCs/>
          <w:lang w:val="en-GB"/>
        </w:rPr>
      </w:pPr>
      <w:r>
        <w:rPr>
          <w:rFonts w:eastAsia="Times New Roman"/>
        </w:rPr>
        <w:t xml:space="preserve">80. </w:t>
      </w:r>
      <w:r w:rsidRPr="001708F8">
        <w:rPr>
          <w:rFonts w:eastAsia="Times New Roman"/>
        </w:rPr>
        <w:t>Gad,</w:t>
      </w:r>
      <w:r>
        <w:rPr>
          <w:rFonts w:eastAsia="Times New Roman"/>
        </w:rPr>
        <w:t xml:space="preserve"> D.</w:t>
      </w:r>
      <w:r w:rsidR="00633335">
        <w:rPr>
          <w:rFonts w:eastAsia="Times New Roman"/>
        </w:rPr>
        <w:t>*</w:t>
      </w:r>
      <w:r>
        <w:rPr>
          <w:rFonts w:eastAsia="Times New Roman"/>
        </w:rPr>
        <w:t xml:space="preserve">, </w:t>
      </w:r>
      <w:r w:rsidRPr="001708F8">
        <w:rPr>
          <w:rFonts w:eastAsia="Times New Roman"/>
        </w:rPr>
        <w:t>Wells,</w:t>
      </w:r>
      <w:r>
        <w:rPr>
          <w:rFonts w:eastAsia="Times New Roman"/>
        </w:rPr>
        <w:t xml:space="preserve"> J. L., </w:t>
      </w:r>
      <w:r w:rsidRPr="001708F8">
        <w:rPr>
          <w:rFonts w:eastAsia="Times New Roman"/>
        </w:rPr>
        <w:t>Piechota,</w:t>
      </w:r>
      <w:r>
        <w:rPr>
          <w:rFonts w:eastAsia="Times New Roman"/>
        </w:rPr>
        <w:t xml:space="preserve"> A.</w:t>
      </w:r>
      <w:r w:rsidR="00633335">
        <w:rPr>
          <w:rFonts w:eastAsia="Times New Roman"/>
        </w:rPr>
        <w:t>*</w:t>
      </w:r>
      <w:r>
        <w:rPr>
          <w:rFonts w:eastAsia="Times New Roman"/>
        </w:rPr>
        <w:t xml:space="preserve">, </w:t>
      </w:r>
      <w:r w:rsidRPr="001708F8">
        <w:rPr>
          <w:rFonts w:eastAsia="Times New Roman"/>
        </w:rPr>
        <w:t>Feeney,</w:t>
      </w:r>
      <w:r>
        <w:rPr>
          <w:rFonts w:eastAsia="Times New Roman"/>
        </w:rPr>
        <w:t xml:space="preserve"> B., </w:t>
      </w:r>
      <w:r w:rsidRPr="001708F8">
        <w:rPr>
          <w:rFonts w:eastAsia="Times New Roman"/>
        </w:rPr>
        <w:t>Birditt,</w:t>
      </w:r>
      <w:r>
        <w:rPr>
          <w:rFonts w:eastAsia="Times New Roman"/>
        </w:rPr>
        <w:t xml:space="preserve"> K. S., </w:t>
      </w:r>
      <w:r w:rsidRPr="001708F8">
        <w:rPr>
          <w:rFonts w:eastAsia="Times New Roman"/>
        </w:rPr>
        <w:t>Marottoli,</w:t>
      </w:r>
      <w:r>
        <w:rPr>
          <w:rFonts w:eastAsia="Times New Roman"/>
        </w:rPr>
        <w:t xml:space="preserve"> R., </w:t>
      </w:r>
      <w:r w:rsidRPr="001708F8">
        <w:rPr>
          <w:rFonts w:eastAsia="Times New Roman"/>
        </w:rPr>
        <w:t>Gaugler,</w:t>
      </w:r>
      <w:r>
        <w:rPr>
          <w:rFonts w:eastAsia="Times New Roman"/>
        </w:rPr>
        <w:t xml:space="preserve"> J. E., </w:t>
      </w:r>
      <w:r w:rsidRPr="001708F8">
        <w:rPr>
          <w:rFonts w:eastAsia="Times New Roman"/>
        </w:rPr>
        <w:t>Vranceanu,</w:t>
      </w:r>
      <w:r>
        <w:rPr>
          <w:rFonts w:eastAsia="Times New Roman"/>
        </w:rPr>
        <w:t xml:space="preserve"> A., &amp; </w:t>
      </w:r>
      <w:r w:rsidRPr="001708F8">
        <w:rPr>
          <w:rFonts w:eastAsia="Times New Roman"/>
          <w:b/>
          <w:bCs/>
        </w:rPr>
        <w:t>Monin, J. K.</w:t>
      </w:r>
      <w:r>
        <w:rPr>
          <w:rFonts w:eastAsia="Times New Roman"/>
        </w:rPr>
        <w:t xml:space="preserve"> (</w:t>
      </w:r>
      <w:r w:rsidR="00116CBC">
        <w:rPr>
          <w:rFonts w:eastAsia="Times New Roman"/>
        </w:rPr>
        <w:t>2024</w:t>
      </w:r>
      <w:r>
        <w:rPr>
          <w:rFonts w:eastAsia="Times New Roman"/>
        </w:rPr>
        <w:t xml:space="preserve">). </w:t>
      </w:r>
      <w:bookmarkStart w:id="30" w:name="_Hlk157087074"/>
      <w:r w:rsidR="00804224" w:rsidRPr="00804224">
        <w:rPr>
          <w:rFonts w:eastAsia="Times New Roman"/>
          <w:bCs/>
          <w:lang w:val="en-GB"/>
        </w:rPr>
        <w:t xml:space="preserve">Positive </w:t>
      </w:r>
      <w:r w:rsidR="00804224">
        <w:rPr>
          <w:rFonts w:eastAsia="Times New Roman"/>
          <w:bCs/>
          <w:lang w:val="en-GB"/>
        </w:rPr>
        <w:t>a</w:t>
      </w:r>
      <w:r w:rsidR="00804224" w:rsidRPr="00804224">
        <w:rPr>
          <w:rFonts w:eastAsia="Times New Roman"/>
          <w:bCs/>
          <w:lang w:val="en-GB"/>
        </w:rPr>
        <w:t xml:space="preserve">ffect </w:t>
      </w:r>
      <w:r w:rsidR="00804224">
        <w:rPr>
          <w:rFonts w:eastAsia="Times New Roman"/>
          <w:bCs/>
          <w:lang w:val="en-GB"/>
        </w:rPr>
        <w:t>e</w:t>
      </w:r>
      <w:r w:rsidR="00804224" w:rsidRPr="00804224">
        <w:rPr>
          <w:rFonts w:eastAsia="Times New Roman"/>
          <w:bCs/>
          <w:lang w:val="en-GB"/>
        </w:rPr>
        <w:t xml:space="preserve">xpression </w:t>
      </w:r>
      <w:r w:rsidR="00804224">
        <w:rPr>
          <w:rFonts w:eastAsia="Times New Roman"/>
          <w:bCs/>
          <w:lang w:val="en-GB"/>
        </w:rPr>
        <w:t>d</w:t>
      </w:r>
      <w:r w:rsidR="00804224" w:rsidRPr="00804224">
        <w:rPr>
          <w:rFonts w:eastAsia="Times New Roman"/>
          <w:bCs/>
          <w:lang w:val="en-GB"/>
        </w:rPr>
        <w:t xml:space="preserve">uring a </w:t>
      </w:r>
      <w:r w:rsidR="00804224">
        <w:rPr>
          <w:rFonts w:eastAsia="Times New Roman"/>
          <w:bCs/>
          <w:lang w:val="en-GB"/>
        </w:rPr>
        <w:t>p</w:t>
      </w:r>
      <w:r w:rsidR="00804224" w:rsidRPr="00804224">
        <w:rPr>
          <w:rFonts w:eastAsia="Times New Roman"/>
          <w:bCs/>
          <w:lang w:val="en-GB"/>
        </w:rPr>
        <w:t xml:space="preserve">lay </w:t>
      </w:r>
      <w:r w:rsidR="00804224">
        <w:rPr>
          <w:rFonts w:eastAsia="Times New Roman"/>
          <w:bCs/>
          <w:lang w:val="en-GB"/>
        </w:rPr>
        <w:t>i</w:t>
      </w:r>
      <w:r w:rsidR="00804224" w:rsidRPr="00804224">
        <w:rPr>
          <w:rFonts w:eastAsia="Times New Roman"/>
          <w:bCs/>
          <w:lang w:val="en-GB"/>
        </w:rPr>
        <w:t xml:space="preserve">nteraction and </w:t>
      </w:r>
      <w:r w:rsidR="00804224">
        <w:rPr>
          <w:rFonts w:eastAsia="Times New Roman"/>
          <w:bCs/>
          <w:lang w:val="en-GB"/>
        </w:rPr>
        <w:t>p</w:t>
      </w:r>
      <w:r w:rsidR="00804224" w:rsidRPr="00804224">
        <w:rPr>
          <w:rFonts w:eastAsia="Times New Roman"/>
          <w:bCs/>
          <w:lang w:val="en-GB"/>
        </w:rPr>
        <w:t xml:space="preserve">sychological </w:t>
      </w:r>
      <w:r w:rsidR="00804224">
        <w:rPr>
          <w:rFonts w:eastAsia="Times New Roman"/>
          <w:bCs/>
          <w:lang w:val="en-GB"/>
        </w:rPr>
        <w:t>h</w:t>
      </w:r>
      <w:r w:rsidR="00804224" w:rsidRPr="00804224">
        <w:rPr>
          <w:rFonts w:eastAsia="Times New Roman"/>
          <w:bCs/>
          <w:lang w:val="en-GB"/>
        </w:rPr>
        <w:t xml:space="preserve">ealth </w:t>
      </w:r>
      <w:r w:rsidR="00804224">
        <w:rPr>
          <w:rFonts w:eastAsia="Times New Roman"/>
          <w:bCs/>
          <w:lang w:val="en-GB"/>
        </w:rPr>
        <w:t>a</w:t>
      </w:r>
      <w:r w:rsidR="00804224" w:rsidRPr="00804224">
        <w:rPr>
          <w:rFonts w:eastAsia="Times New Roman"/>
          <w:bCs/>
          <w:lang w:val="en-GB"/>
        </w:rPr>
        <w:t xml:space="preserve">mong </w:t>
      </w:r>
      <w:r w:rsidR="00804224">
        <w:rPr>
          <w:rFonts w:eastAsia="Times New Roman"/>
          <w:bCs/>
          <w:lang w:val="en-GB"/>
        </w:rPr>
        <w:t>o</w:t>
      </w:r>
      <w:r w:rsidR="00804224" w:rsidRPr="00804224">
        <w:rPr>
          <w:rFonts w:eastAsia="Times New Roman"/>
          <w:bCs/>
          <w:lang w:val="en-GB"/>
        </w:rPr>
        <w:t xml:space="preserve">lder </w:t>
      </w:r>
      <w:r w:rsidR="00804224">
        <w:rPr>
          <w:rFonts w:eastAsia="Times New Roman"/>
          <w:bCs/>
          <w:lang w:val="en-GB"/>
        </w:rPr>
        <w:t>a</w:t>
      </w:r>
      <w:r w:rsidR="00804224" w:rsidRPr="00804224">
        <w:rPr>
          <w:rFonts w:eastAsia="Times New Roman"/>
          <w:bCs/>
          <w:lang w:val="en-GB"/>
        </w:rPr>
        <w:t xml:space="preserve">dults </w:t>
      </w:r>
      <w:r w:rsidR="00804224">
        <w:rPr>
          <w:rFonts w:eastAsia="Times New Roman"/>
          <w:bCs/>
          <w:lang w:val="en-GB"/>
        </w:rPr>
        <w:t>l</w:t>
      </w:r>
      <w:r w:rsidR="00804224" w:rsidRPr="00804224">
        <w:rPr>
          <w:rFonts w:eastAsia="Times New Roman"/>
          <w:bCs/>
          <w:lang w:val="en-GB"/>
        </w:rPr>
        <w:t xml:space="preserve">iving with </w:t>
      </w:r>
      <w:r w:rsidR="00804224">
        <w:rPr>
          <w:rFonts w:eastAsia="Times New Roman"/>
          <w:bCs/>
          <w:lang w:val="en-GB"/>
        </w:rPr>
        <w:t>c</w:t>
      </w:r>
      <w:r w:rsidR="00804224" w:rsidRPr="00804224">
        <w:rPr>
          <w:rFonts w:eastAsia="Times New Roman"/>
          <w:bCs/>
          <w:lang w:val="en-GB"/>
        </w:rPr>
        <w:t xml:space="preserve">ognitive </w:t>
      </w:r>
      <w:r w:rsidR="00804224">
        <w:rPr>
          <w:rFonts w:eastAsia="Times New Roman"/>
          <w:bCs/>
          <w:lang w:val="en-GB"/>
        </w:rPr>
        <w:t>i</w:t>
      </w:r>
      <w:r w:rsidR="00804224" w:rsidRPr="00804224">
        <w:rPr>
          <w:rFonts w:eastAsia="Times New Roman"/>
          <w:bCs/>
          <w:lang w:val="en-GB"/>
        </w:rPr>
        <w:t xml:space="preserve">mpairment and their </w:t>
      </w:r>
      <w:r w:rsidR="00804224">
        <w:rPr>
          <w:rFonts w:eastAsia="Times New Roman"/>
          <w:bCs/>
          <w:lang w:val="en-GB"/>
        </w:rPr>
        <w:t>a</w:t>
      </w:r>
      <w:r w:rsidR="00804224" w:rsidRPr="00804224">
        <w:rPr>
          <w:rFonts w:eastAsia="Times New Roman"/>
          <w:bCs/>
          <w:lang w:val="en-GB"/>
        </w:rPr>
        <w:t xml:space="preserve">dult </w:t>
      </w:r>
      <w:r w:rsidR="00804224">
        <w:rPr>
          <w:rFonts w:eastAsia="Times New Roman"/>
          <w:bCs/>
          <w:lang w:val="en-GB"/>
        </w:rPr>
        <w:t>c</w:t>
      </w:r>
      <w:r w:rsidR="00804224" w:rsidRPr="00804224">
        <w:rPr>
          <w:rFonts w:eastAsia="Times New Roman"/>
          <w:bCs/>
          <w:lang w:val="en-GB"/>
        </w:rPr>
        <w:t>hildren</w:t>
      </w:r>
      <w:r w:rsidR="00804224">
        <w:rPr>
          <w:rFonts w:eastAsia="Times New Roman"/>
          <w:bCs/>
          <w:lang w:val="en-GB"/>
        </w:rPr>
        <w:t xml:space="preserve">. </w:t>
      </w:r>
      <w:bookmarkStart w:id="31" w:name="_Hlk168571825"/>
      <w:r w:rsidR="00804224" w:rsidRPr="00804224">
        <w:rPr>
          <w:rFonts w:eastAsia="Times New Roman"/>
          <w:bCs/>
          <w:i/>
          <w:iCs/>
          <w:lang w:val="en-GB"/>
        </w:rPr>
        <w:t>Aging and Mental Health</w:t>
      </w:r>
      <w:bookmarkEnd w:id="31"/>
      <w:r w:rsidR="00116CBC">
        <w:t>, 1–9.</w:t>
      </w:r>
      <w:r w:rsidR="00633335">
        <w:t xml:space="preserve"> Online ahead of print.</w:t>
      </w:r>
      <w:r w:rsidR="00633335" w:rsidRPr="00633335">
        <w:t xml:space="preserve"> </w:t>
      </w:r>
      <w:r w:rsidR="00633335">
        <w:t>doi:</w:t>
      </w:r>
      <w:r w:rsidR="00633335" w:rsidRPr="00633335">
        <w:t>10.1080/13607863.2024.2358096</w:t>
      </w:r>
    </w:p>
    <w:p w14:paraId="5C4D6C58" w14:textId="77777777" w:rsidR="00DC6504" w:rsidRDefault="00DC6504" w:rsidP="00804224">
      <w:pPr>
        <w:ind w:left="540"/>
        <w:contextualSpacing/>
        <w:rPr>
          <w:rFonts w:eastAsia="Times New Roman"/>
          <w:bCs/>
          <w:i/>
          <w:iCs/>
          <w:lang w:val="en-GB"/>
        </w:rPr>
      </w:pPr>
    </w:p>
    <w:p w14:paraId="21D38A1C" w14:textId="5C3FCF77" w:rsidR="000641FF" w:rsidRDefault="00DC6504" w:rsidP="00696BDF">
      <w:pPr>
        <w:contextualSpacing/>
        <w:rPr>
          <w:rFonts w:eastAsia="Times New Roman"/>
          <w:bCs/>
          <w:i/>
          <w:iCs/>
          <w:lang w:val="en-GB"/>
        </w:rPr>
      </w:pPr>
      <w:r>
        <w:rPr>
          <w:rFonts w:eastAsia="Times New Roman"/>
          <w:bCs/>
          <w:lang w:val="en-GB"/>
        </w:rPr>
        <w:t>81.</w:t>
      </w:r>
      <w:r w:rsidR="000641FF" w:rsidRPr="000641FF">
        <w:rPr>
          <w:rFonts w:ascii="Times New Roman" w:eastAsia="Times New Roman" w:hAnsi="Times New Roman"/>
          <w:szCs w:val="24"/>
          <w:lang w:eastAsia="zh-CN"/>
        </w:rPr>
        <w:t xml:space="preserve"> </w:t>
      </w:r>
      <w:r w:rsidR="000641FF">
        <w:rPr>
          <w:rFonts w:ascii="Times New Roman" w:eastAsia="Times New Roman" w:hAnsi="Times New Roman"/>
          <w:szCs w:val="24"/>
          <w:lang w:eastAsia="zh-CN"/>
        </w:rPr>
        <w:t>Lou, Y.</w:t>
      </w:r>
      <w:r w:rsidR="00A15931">
        <w:rPr>
          <w:rFonts w:ascii="Times New Roman" w:eastAsia="Times New Roman" w:hAnsi="Times New Roman"/>
          <w:szCs w:val="24"/>
          <w:lang w:eastAsia="zh-CN"/>
        </w:rPr>
        <w:t>*</w:t>
      </w:r>
      <w:r w:rsidR="000641FF">
        <w:rPr>
          <w:rFonts w:ascii="Times New Roman" w:eastAsia="Times New Roman" w:hAnsi="Times New Roman"/>
          <w:szCs w:val="24"/>
          <w:lang w:eastAsia="zh-CN"/>
        </w:rPr>
        <w:t>,</w:t>
      </w:r>
      <w:r w:rsidR="00C501C8">
        <w:rPr>
          <w:rFonts w:ascii="Times New Roman" w:eastAsia="Times New Roman" w:hAnsi="Times New Roman"/>
          <w:szCs w:val="24"/>
          <w:lang w:eastAsia="zh-CN"/>
        </w:rPr>
        <w:t xml:space="preserve"> </w:t>
      </w:r>
      <w:proofErr w:type="spellStart"/>
      <w:r w:rsidR="00C501C8">
        <w:rPr>
          <w:rFonts w:ascii="Times New Roman" w:eastAsia="Times New Roman" w:hAnsi="Times New Roman"/>
          <w:szCs w:val="24"/>
          <w:lang w:eastAsia="zh-CN"/>
        </w:rPr>
        <w:t>Peichota</w:t>
      </w:r>
      <w:proofErr w:type="spellEnd"/>
      <w:r w:rsidR="00C501C8">
        <w:rPr>
          <w:rFonts w:ascii="Times New Roman" w:eastAsia="Times New Roman" w:hAnsi="Times New Roman"/>
          <w:szCs w:val="24"/>
          <w:lang w:eastAsia="zh-CN"/>
        </w:rPr>
        <w:t>, A.</w:t>
      </w:r>
      <w:r w:rsidR="00A15931">
        <w:rPr>
          <w:rFonts w:ascii="Times New Roman" w:eastAsia="Times New Roman" w:hAnsi="Times New Roman"/>
          <w:szCs w:val="24"/>
          <w:lang w:eastAsia="zh-CN"/>
        </w:rPr>
        <w:t>*</w:t>
      </w:r>
      <w:r w:rsidR="00C501C8">
        <w:rPr>
          <w:rFonts w:ascii="Times New Roman" w:hAnsi="Times New Roman"/>
          <w:szCs w:val="24"/>
        </w:rPr>
        <w:t xml:space="preserve">, Vu, T.*, &amp; </w:t>
      </w:r>
      <w:r w:rsidR="00C501C8" w:rsidRPr="00C501C8">
        <w:rPr>
          <w:rFonts w:ascii="Times New Roman" w:hAnsi="Times New Roman"/>
          <w:b/>
          <w:bCs/>
          <w:szCs w:val="24"/>
        </w:rPr>
        <w:t>Monin, J. K.</w:t>
      </w:r>
      <w:r w:rsidR="000641FF">
        <w:rPr>
          <w:rFonts w:ascii="Times New Roman" w:eastAsia="Times New Roman" w:hAnsi="Times New Roman"/>
          <w:szCs w:val="24"/>
          <w:lang w:eastAsia="zh-CN"/>
        </w:rPr>
        <w:t xml:space="preserve"> (</w:t>
      </w:r>
      <w:r w:rsidR="00D41DB5">
        <w:rPr>
          <w:rFonts w:ascii="Times New Roman" w:eastAsia="Times New Roman" w:hAnsi="Times New Roman"/>
          <w:szCs w:val="24"/>
          <w:lang w:eastAsia="zh-CN"/>
        </w:rPr>
        <w:t>2024</w:t>
      </w:r>
      <w:r w:rsidR="000641FF">
        <w:rPr>
          <w:rFonts w:ascii="Times New Roman" w:eastAsia="Times New Roman" w:hAnsi="Times New Roman"/>
          <w:szCs w:val="24"/>
          <w:lang w:eastAsia="zh-CN"/>
        </w:rPr>
        <w:t xml:space="preserve">). </w:t>
      </w:r>
      <w:r w:rsidR="000641FF" w:rsidRPr="000641FF">
        <w:rPr>
          <w:rFonts w:eastAsia="Times New Roman"/>
          <w:bCs/>
        </w:rPr>
        <w:t xml:space="preserve">Emotion </w:t>
      </w:r>
      <w:r w:rsidR="000641FF">
        <w:rPr>
          <w:rFonts w:eastAsia="Times New Roman"/>
          <w:bCs/>
        </w:rPr>
        <w:t>r</w:t>
      </w:r>
      <w:r w:rsidR="000641FF" w:rsidRPr="000641FF">
        <w:rPr>
          <w:rFonts w:eastAsia="Times New Roman"/>
          <w:bCs/>
        </w:rPr>
        <w:t xml:space="preserve">egulation in </w:t>
      </w:r>
      <w:r w:rsidR="000641FF">
        <w:rPr>
          <w:rFonts w:eastAsia="Times New Roman"/>
          <w:bCs/>
        </w:rPr>
        <w:t>p</w:t>
      </w:r>
      <w:r w:rsidR="000641FF" w:rsidRPr="000641FF">
        <w:rPr>
          <w:rFonts w:eastAsia="Times New Roman"/>
          <w:bCs/>
        </w:rPr>
        <w:t xml:space="preserve">eople </w:t>
      </w:r>
      <w:r w:rsidR="000641FF">
        <w:rPr>
          <w:rFonts w:eastAsia="Times New Roman"/>
          <w:bCs/>
        </w:rPr>
        <w:t>l</w:t>
      </w:r>
      <w:r w:rsidR="000641FF" w:rsidRPr="000641FF">
        <w:rPr>
          <w:rFonts w:eastAsia="Times New Roman"/>
          <w:bCs/>
        </w:rPr>
        <w:t xml:space="preserve">iving with </w:t>
      </w:r>
      <w:r w:rsidR="000641FF">
        <w:rPr>
          <w:rFonts w:eastAsia="Times New Roman"/>
          <w:bCs/>
        </w:rPr>
        <w:t>d</w:t>
      </w:r>
      <w:r w:rsidR="000641FF" w:rsidRPr="000641FF">
        <w:rPr>
          <w:rFonts w:eastAsia="Times New Roman"/>
          <w:bCs/>
        </w:rPr>
        <w:t xml:space="preserve">ementia and </w:t>
      </w:r>
      <w:r w:rsidR="000641FF">
        <w:rPr>
          <w:rFonts w:eastAsia="Times New Roman"/>
          <w:bCs/>
        </w:rPr>
        <w:t>t</w:t>
      </w:r>
      <w:r w:rsidR="000641FF" w:rsidRPr="000641FF">
        <w:rPr>
          <w:rFonts w:eastAsia="Times New Roman"/>
          <w:bCs/>
        </w:rPr>
        <w:t xml:space="preserve">heir </w:t>
      </w:r>
      <w:r w:rsidR="000641FF">
        <w:rPr>
          <w:rFonts w:eastAsia="Times New Roman"/>
          <w:bCs/>
        </w:rPr>
        <w:t>s</w:t>
      </w:r>
      <w:r w:rsidR="000641FF" w:rsidRPr="000641FF">
        <w:rPr>
          <w:rFonts w:eastAsia="Times New Roman"/>
          <w:bCs/>
        </w:rPr>
        <w:t xml:space="preserve">pouses: The </w:t>
      </w:r>
      <w:r w:rsidR="000641FF">
        <w:rPr>
          <w:rFonts w:eastAsia="Times New Roman"/>
          <w:bCs/>
        </w:rPr>
        <w:t>r</w:t>
      </w:r>
      <w:r w:rsidR="000641FF" w:rsidRPr="000641FF">
        <w:rPr>
          <w:rFonts w:eastAsia="Times New Roman"/>
          <w:bCs/>
        </w:rPr>
        <w:t xml:space="preserve">ole of </w:t>
      </w:r>
      <w:r w:rsidR="000641FF">
        <w:rPr>
          <w:rFonts w:eastAsia="Times New Roman"/>
          <w:bCs/>
        </w:rPr>
        <w:t>n</w:t>
      </w:r>
      <w:r w:rsidR="000641FF" w:rsidRPr="000641FF">
        <w:rPr>
          <w:rFonts w:eastAsia="Times New Roman"/>
          <w:bCs/>
        </w:rPr>
        <w:t xml:space="preserve">europsychiatric </w:t>
      </w:r>
      <w:r w:rsidR="000641FF">
        <w:rPr>
          <w:rFonts w:eastAsia="Times New Roman"/>
          <w:bCs/>
        </w:rPr>
        <w:t>s</w:t>
      </w:r>
      <w:r w:rsidR="000641FF" w:rsidRPr="000641FF">
        <w:rPr>
          <w:rFonts w:eastAsia="Times New Roman"/>
          <w:bCs/>
        </w:rPr>
        <w:t>ymptoms</w:t>
      </w:r>
      <w:r w:rsidR="000641FF">
        <w:rPr>
          <w:rFonts w:eastAsia="Times New Roman"/>
          <w:bCs/>
        </w:rPr>
        <w:t>.</w:t>
      </w:r>
      <w:r w:rsidR="000641FF" w:rsidRPr="000641FF">
        <w:rPr>
          <w:rFonts w:eastAsia="Times New Roman"/>
          <w:bCs/>
          <w:i/>
          <w:iCs/>
          <w:lang w:val="en-GB"/>
        </w:rPr>
        <w:t xml:space="preserve"> </w:t>
      </w:r>
      <w:r w:rsidR="000641FF" w:rsidRPr="00804224">
        <w:rPr>
          <w:rFonts w:eastAsia="Times New Roman"/>
          <w:bCs/>
          <w:i/>
          <w:iCs/>
          <w:lang w:val="en-GB"/>
        </w:rPr>
        <w:t>Aging and Mental Health</w:t>
      </w:r>
      <w:r w:rsidR="00D41DB5">
        <w:rPr>
          <w:rFonts w:eastAsia="Times New Roman"/>
          <w:bCs/>
          <w:i/>
          <w:iCs/>
          <w:lang w:val="en-GB"/>
        </w:rPr>
        <w:t>,</w:t>
      </w:r>
      <w:r w:rsidR="00D41DB5" w:rsidRPr="00D41DB5">
        <w:t xml:space="preserve"> </w:t>
      </w:r>
      <w:r w:rsidR="00D41DB5" w:rsidRPr="00D41DB5">
        <w:rPr>
          <w:rFonts w:eastAsia="Times New Roman"/>
          <w:bCs/>
        </w:rPr>
        <w:t>28:1-8.</w:t>
      </w:r>
      <w:r w:rsidR="00A15931" w:rsidRPr="00A15931">
        <w:t xml:space="preserve"> </w:t>
      </w:r>
      <w:r w:rsidR="00A15931">
        <w:rPr>
          <w:rFonts w:eastAsia="Times New Roman"/>
          <w:bCs/>
        </w:rPr>
        <w:t>doi:</w:t>
      </w:r>
      <w:r w:rsidR="00A15931" w:rsidRPr="00A15931">
        <w:rPr>
          <w:rFonts w:eastAsia="Times New Roman"/>
          <w:bCs/>
        </w:rPr>
        <w:t>10.1080/13607863.2024.2367038</w:t>
      </w:r>
    </w:p>
    <w:p w14:paraId="39DE7C07" w14:textId="77777777" w:rsidR="00B22962" w:rsidRDefault="00B22962" w:rsidP="000641FF">
      <w:pPr>
        <w:ind w:left="540"/>
        <w:contextualSpacing/>
        <w:rPr>
          <w:rFonts w:eastAsia="Times New Roman"/>
          <w:bCs/>
          <w:i/>
          <w:iCs/>
          <w:lang w:val="en-GB"/>
        </w:rPr>
      </w:pPr>
    </w:p>
    <w:p w14:paraId="0621663C" w14:textId="77777777" w:rsidR="000C0F61" w:rsidRPr="000C0F61" w:rsidRDefault="00B22962" w:rsidP="000C0F61">
      <w:pPr>
        <w:rPr>
          <w:rFonts w:ascii="Times New Roman" w:eastAsia="Times New Roman" w:hAnsi="Times New Roman"/>
          <w:szCs w:val="24"/>
        </w:rPr>
      </w:pPr>
      <w:r>
        <w:rPr>
          <w:rFonts w:eastAsia="Times New Roman"/>
          <w:bCs/>
          <w:lang w:val="en-GB"/>
        </w:rPr>
        <w:t xml:space="preserve">82. </w:t>
      </w:r>
      <w:proofErr w:type="spellStart"/>
      <w:r w:rsidRPr="00B22962">
        <w:rPr>
          <w:rFonts w:eastAsia="Times New Roman"/>
          <w:bCs/>
        </w:rPr>
        <w:t>Galske</w:t>
      </w:r>
      <w:proofErr w:type="spellEnd"/>
      <w:r>
        <w:rPr>
          <w:rFonts w:eastAsia="Times New Roman"/>
          <w:bCs/>
        </w:rPr>
        <w:t>,</w:t>
      </w:r>
      <w:r w:rsidRPr="00B22962">
        <w:rPr>
          <w:rFonts w:eastAsia="Times New Roman"/>
          <w:bCs/>
        </w:rPr>
        <w:t xml:space="preserve"> J</w:t>
      </w:r>
      <w:r>
        <w:rPr>
          <w:rFonts w:eastAsia="Times New Roman"/>
          <w:bCs/>
        </w:rPr>
        <w:t>.</w:t>
      </w:r>
      <w:r w:rsidRPr="00B22962">
        <w:rPr>
          <w:rFonts w:eastAsia="Times New Roman"/>
          <w:bCs/>
        </w:rPr>
        <w:t>, Chera</w:t>
      </w:r>
      <w:r>
        <w:rPr>
          <w:rFonts w:eastAsia="Times New Roman"/>
          <w:bCs/>
        </w:rPr>
        <w:t>,</w:t>
      </w:r>
      <w:r w:rsidRPr="00B22962">
        <w:rPr>
          <w:rFonts w:eastAsia="Times New Roman"/>
          <w:bCs/>
        </w:rPr>
        <w:t xml:space="preserve"> T</w:t>
      </w:r>
      <w:r>
        <w:rPr>
          <w:rFonts w:eastAsia="Times New Roman"/>
          <w:bCs/>
        </w:rPr>
        <w:t>.</w:t>
      </w:r>
      <w:r w:rsidRPr="00B22962">
        <w:rPr>
          <w:rFonts w:eastAsia="Times New Roman"/>
          <w:bCs/>
        </w:rPr>
        <w:t>, Hwang</w:t>
      </w:r>
      <w:r>
        <w:rPr>
          <w:rFonts w:eastAsia="Times New Roman"/>
          <w:bCs/>
        </w:rPr>
        <w:t>,</w:t>
      </w:r>
      <w:r w:rsidRPr="00B22962">
        <w:rPr>
          <w:rFonts w:eastAsia="Times New Roman"/>
          <w:bCs/>
        </w:rPr>
        <w:t xml:space="preserve"> U</w:t>
      </w:r>
      <w:r>
        <w:rPr>
          <w:rFonts w:eastAsia="Times New Roman"/>
          <w:bCs/>
        </w:rPr>
        <w:t>.</w:t>
      </w:r>
      <w:r w:rsidRPr="00B22962">
        <w:rPr>
          <w:rFonts w:eastAsia="Times New Roman"/>
          <w:bCs/>
        </w:rPr>
        <w:t xml:space="preserve">, </w:t>
      </w:r>
      <w:r w:rsidRPr="0053115A">
        <w:rPr>
          <w:rFonts w:eastAsia="Times New Roman"/>
          <w:b/>
        </w:rPr>
        <w:t>Monin, J. K</w:t>
      </w:r>
      <w:r>
        <w:rPr>
          <w:rFonts w:eastAsia="Times New Roman"/>
          <w:bCs/>
        </w:rPr>
        <w:t>.,</w:t>
      </w:r>
      <w:r w:rsidRPr="00B22962">
        <w:rPr>
          <w:rFonts w:eastAsia="Times New Roman"/>
          <w:bCs/>
        </w:rPr>
        <w:t xml:space="preserve"> Venkatesh</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 Lam K, Leggett</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w:t>
      </w:r>
      <w:r>
        <w:rPr>
          <w:rFonts w:eastAsia="Times New Roman"/>
          <w:bCs/>
        </w:rPr>
        <w:t xml:space="preserve"> &amp;</w:t>
      </w:r>
      <w:r w:rsidRPr="00B22962">
        <w:rPr>
          <w:rFonts w:eastAsia="Times New Roman"/>
          <w:bCs/>
        </w:rPr>
        <w:t xml:space="preserve"> Gettel</w:t>
      </w:r>
      <w:r>
        <w:rPr>
          <w:rFonts w:eastAsia="Times New Roman"/>
          <w:bCs/>
        </w:rPr>
        <w:t>,</w:t>
      </w:r>
      <w:r w:rsidRPr="00B22962">
        <w:rPr>
          <w:rFonts w:eastAsia="Times New Roman"/>
          <w:bCs/>
        </w:rPr>
        <w:t xml:space="preserve"> C</w:t>
      </w:r>
      <w:r w:rsidR="00A15931">
        <w:rPr>
          <w:rFonts w:eastAsia="Times New Roman"/>
          <w:bCs/>
        </w:rPr>
        <w:t>*</w:t>
      </w:r>
      <w:r w:rsidRPr="00B22962">
        <w:rPr>
          <w:rFonts w:eastAsia="Times New Roman"/>
          <w:bCs/>
        </w:rPr>
        <w:t xml:space="preserve">. </w:t>
      </w:r>
      <w:r>
        <w:rPr>
          <w:rFonts w:eastAsia="Times New Roman"/>
          <w:bCs/>
        </w:rPr>
        <w:t>(</w:t>
      </w:r>
      <w:r w:rsidR="00216E48">
        <w:rPr>
          <w:rFonts w:eastAsia="Times New Roman"/>
          <w:bCs/>
        </w:rPr>
        <w:t>2024</w:t>
      </w:r>
      <w:r>
        <w:rPr>
          <w:rFonts w:eastAsia="Times New Roman"/>
          <w:bCs/>
        </w:rPr>
        <w:t xml:space="preserve">). </w:t>
      </w:r>
      <w:r w:rsidRPr="00B22962">
        <w:rPr>
          <w:rFonts w:eastAsia="Times New Roman"/>
          <w:bCs/>
        </w:rPr>
        <w:t xml:space="preserve">Daily care hours among caregivers of older emergency department patients with dementia and undiagnosed cognitive impairment. </w:t>
      </w:r>
      <w:r w:rsidRPr="00B22962">
        <w:rPr>
          <w:rFonts w:eastAsia="Times New Roman"/>
          <w:bCs/>
          <w:i/>
          <w:iCs/>
        </w:rPr>
        <w:t>Journal of the American Geriatrics Society</w:t>
      </w:r>
      <w:r w:rsidR="00571915">
        <w:rPr>
          <w:rFonts w:eastAsia="Times New Roman"/>
          <w:bCs/>
          <w:i/>
          <w:iCs/>
        </w:rPr>
        <w:t>.</w:t>
      </w:r>
      <w:r w:rsidR="00A15931">
        <w:rPr>
          <w:rFonts w:eastAsia="Times New Roman"/>
          <w:bCs/>
          <w:i/>
          <w:iCs/>
        </w:rPr>
        <w:t xml:space="preserve"> </w:t>
      </w:r>
      <w:r w:rsidR="000C0F61" w:rsidRPr="000C0F61">
        <w:rPr>
          <w:rFonts w:ascii="Times New Roman" w:eastAsia="Times New Roman" w:hAnsi="Times New Roman"/>
          <w:szCs w:val="24"/>
        </w:rPr>
        <w:t xml:space="preserve">72(10):3261-3264. </w:t>
      </w:r>
    </w:p>
    <w:p w14:paraId="4089636E" w14:textId="4A5BBB9A" w:rsidR="00C12268" w:rsidRPr="00A15931" w:rsidRDefault="00A15931" w:rsidP="00696BDF">
      <w:pPr>
        <w:contextualSpacing/>
        <w:rPr>
          <w:rFonts w:eastAsia="Times New Roman"/>
          <w:bCs/>
        </w:rPr>
      </w:pPr>
      <w:r w:rsidRPr="00A15931">
        <w:t>d</w:t>
      </w:r>
      <w:r w:rsidRPr="00A15931">
        <w:rPr>
          <w:rFonts w:eastAsia="Times New Roman"/>
          <w:bCs/>
        </w:rPr>
        <w:t xml:space="preserve">oi:10.1111/jgs.19062 </w:t>
      </w:r>
    </w:p>
    <w:p w14:paraId="46C32202" w14:textId="77777777" w:rsidR="00C12268" w:rsidRDefault="00C12268" w:rsidP="00B22962">
      <w:pPr>
        <w:ind w:left="540"/>
        <w:contextualSpacing/>
        <w:rPr>
          <w:rFonts w:eastAsia="Times New Roman"/>
          <w:bCs/>
          <w:i/>
          <w:iCs/>
        </w:rPr>
      </w:pPr>
    </w:p>
    <w:bookmarkEnd w:id="30"/>
    <w:p w14:paraId="07B3CB47" w14:textId="3C0E55C6" w:rsidR="00EF4448" w:rsidRDefault="00EF4448" w:rsidP="00696BDF">
      <w:pPr>
        <w:contextualSpacing/>
      </w:pPr>
      <w:r>
        <w:rPr>
          <w:rFonts w:eastAsia="Times New Roman"/>
          <w:bCs/>
        </w:rPr>
        <w:lastRenderedPageBreak/>
        <w:t>83</w:t>
      </w:r>
      <w:r w:rsidRPr="008A7B6A">
        <w:rPr>
          <w:rFonts w:eastAsia="Times New Roman"/>
          <w:bCs/>
        </w:rPr>
        <w:t>.</w:t>
      </w:r>
      <w:r>
        <w:rPr>
          <w:rFonts w:eastAsia="Times New Roman"/>
          <w:bCs/>
        </w:rPr>
        <w:t xml:space="preserve"> </w:t>
      </w:r>
      <w:r w:rsidRPr="0053115A">
        <w:rPr>
          <w:rFonts w:eastAsia="Times New Roman"/>
          <w:b/>
        </w:rPr>
        <w:t>Monin, J. K.</w:t>
      </w:r>
      <w:r>
        <w:rPr>
          <w:rFonts w:eastAsia="Times New Roman"/>
          <w:bCs/>
        </w:rPr>
        <w:t>, Shah, M.</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Chang, W.</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Feeney, B. C., Birditt, K., Gaugler, J. E., Vranceanu, A., &amp; Marottoli, R.</w:t>
      </w:r>
      <w:r w:rsidRPr="008A7B6A">
        <w:rPr>
          <w:rFonts w:eastAsia="Times New Roman"/>
          <w:bCs/>
        </w:rPr>
        <w:t xml:space="preserve"> (</w:t>
      </w:r>
      <w:r w:rsidR="002145E4">
        <w:rPr>
          <w:rFonts w:eastAsia="Times New Roman"/>
          <w:bCs/>
        </w:rPr>
        <w:t>2024</w:t>
      </w:r>
      <w:r w:rsidRPr="008A7B6A">
        <w:rPr>
          <w:rFonts w:eastAsia="Times New Roman"/>
          <w:bCs/>
        </w:rPr>
        <w:t>).</w:t>
      </w:r>
      <w:r>
        <w:rPr>
          <w:rFonts w:eastAsia="Times New Roman"/>
          <w:bCs/>
          <w:i/>
          <w:iCs/>
        </w:rPr>
        <w:t xml:space="preserve"> </w:t>
      </w:r>
      <w:r>
        <w:t xml:space="preserve">Associations between attachment and depressive symptoms among older adults living with early-stage cognitive impairment and their adult children. </w:t>
      </w:r>
      <w:r w:rsidRPr="008A7B6A">
        <w:rPr>
          <w:i/>
          <w:iCs/>
        </w:rPr>
        <w:t>The Journals of Gerontology: Psychological Sciences</w:t>
      </w:r>
      <w:r w:rsidR="00571915">
        <w:rPr>
          <w:i/>
          <w:iCs/>
        </w:rPr>
        <w:t>.</w:t>
      </w:r>
      <w:r w:rsidR="009F07FF">
        <w:rPr>
          <w:i/>
          <w:iCs/>
        </w:rPr>
        <w:t xml:space="preserve"> </w:t>
      </w:r>
      <w:r w:rsidR="00BC13E7">
        <w:t>1;79(10</w:t>
      </w:r>
      <w:proofErr w:type="gramStart"/>
      <w:r w:rsidR="00BC13E7">
        <w:t>):gbae</w:t>
      </w:r>
      <w:proofErr w:type="gramEnd"/>
      <w:r w:rsidR="00BC13E7">
        <w:t xml:space="preserve">137. </w:t>
      </w:r>
      <w:proofErr w:type="spellStart"/>
      <w:r w:rsidR="009F07FF" w:rsidRPr="009F07FF">
        <w:t>doi</w:t>
      </w:r>
      <w:proofErr w:type="spellEnd"/>
      <w:r w:rsidR="009F07FF" w:rsidRPr="009F07FF">
        <w:t>: 10.1093/</w:t>
      </w:r>
      <w:proofErr w:type="spellStart"/>
      <w:r w:rsidR="009F07FF" w:rsidRPr="009F07FF">
        <w:t>geronb</w:t>
      </w:r>
      <w:proofErr w:type="spellEnd"/>
      <w:r w:rsidR="009F07FF" w:rsidRPr="009F07FF">
        <w:t>/gbae137</w:t>
      </w:r>
    </w:p>
    <w:p w14:paraId="70FC7435" w14:textId="77777777" w:rsidR="009F07FF" w:rsidRDefault="009F07FF" w:rsidP="00696BDF">
      <w:pPr>
        <w:contextualSpacing/>
      </w:pPr>
    </w:p>
    <w:p w14:paraId="2537E141" w14:textId="4249A8BA" w:rsidR="00EF4448" w:rsidRDefault="00EF4448" w:rsidP="00696BDF">
      <w:pPr>
        <w:contextualSpacing/>
        <w:rPr>
          <w:i/>
          <w:iCs/>
        </w:rPr>
      </w:pPr>
      <w:r>
        <w:rPr>
          <w:rFonts w:eastAsia="Times New Roman"/>
          <w:bCs/>
        </w:rPr>
        <w:t xml:space="preserve">84. </w:t>
      </w:r>
      <w:r w:rsidRPr="007E3655">
        <w:rPr>
          <w:rFonts w:eastAsia="Times New Roman"/>
          <w:bCs/>
        </w:rPr>
        <w:t>Vu,</w:t>
      </w:r>
      <w:r>
        <w:rPr>
          <w:rFonts w:eastAsia="Times New Roman"/>
          <w:bCs/>
        </w:rPr>
        <w:t xml:space="preserve"> T.*, </w:t>
      </w:r>
      <w:r w:rsidRPr="007E3655">
        <w:rPr>
          <w:rFonts w:eastAsia="Times New Roman"/>
          <w:bCs/>
        </w:rPr>
        <w:t>Frye</w:t>
      </w:r>
      <w:r>
        <w:rPr>
          <w:rFonts w:eastAsia="Times New Roman"/>
          <w:bCs/>
        </w:rPr>
        <w:t xml:space="preserve">, N., </w:t>
      </w:r>
      <w:proofErr w:type="spellStart"/>
      <w:r w:rsidRPr="007E3655">
        <w:rPr>
          <w:rFonts w:eastAsia="Times New Roman"/>
          <w:bCs/>
        </w:rPr>
        <w:t>Wallhagen</w:t>
      </w:r>
      <w:proofErr w:type="spellEnd"/>
      <w:r w:rsidRPr="007E3655">
        <w:rPr>
          <w:rFonts w:eastAsia="Times New Roman"/>
          <w:bCs/>
        </w:rPr>
        <w:t>,</w:t>
      </w:r>
      <w:r>
        <w:rPr>
          <w:rFonts w:eastAsia="Times New Roman"/>
          <w:bCs/>
        </w:rPr>
        <w:t xml:space="preserve"> M., </w:t>
      </w:r>
      <w:r w:rsidRPr="007E3655">
        <w:rPr>
          <w:rFonts w:eastAsia="Times New Roman"/>
          <w:bCs/>
        </w:rPr>
        <w:t>Marottoli,</w:t>
      </w:r>
      <w:r>
        <w:rPr>
          <w:rFonts w:eastAsia="Times New Roman"/>
          <w:bCs/>
        </w:rPr>
        <w:t xml:space="preserve"> R. A., &amp;</w:t>
      </w:r>
      <w:r w:rsidRPr="007E3655">
        <w:rPr>
          <w:rFonts w:eastAsia="Times New Roman"/>
          <w:bCs/>
        </w:rPr>
        <w:t xml:space="preserve"> </w:t>
      </w:r>
      <w:r w:rsidRPr="007E3655">
        <w:rPr>
          <w:rFonts w:eastAsia="Times New Roman"/>
          <w:b/>
        </w:rPr>
        <w:t>Monin, J. K.</w:t>
      </w:r>
      <w:r>
        <w:rPr>
          <w:rFonts w:eastAsia="Times New Roman"/>
          <w:bCs/>
        </w:rPr>
        <w:t xml:space="preserve"> (</w:t>
      </w:r>
      <w:r w:rsidR="00E10C08">
        <w:rPr>
          <w:rFonts w:eastAsia="Times New Roman"/>
          <w:bCs/>
        </w:rPr>
        <w:t>2024</w:t>
      </w:r>
      <w:r>
        <w:rPr>
          <w:rFonts w:eastAsia="Times New Roman"/>
          <w:bCs/>
        </w:rPr>
        <w:t>).</w:t>
      </w:r>
      <w:r>
        <w:rPr>
          <w:rFonts w:eastAsia="Times New Roman"/>
          <w:bCs/>
          <w:vertAlign w:val="superscript"/>
        </w:rPr>
        <w:t xml:space="preserve"> </w:t>
      </w:r>
      <w:r w:rsidRPr="007E3655">
        <w:t xml:space="preserve">Communication Technology Improves Staff, Resident, and Family Interactions in Skilled Nursing Homes post COVID-19 restrictions. </w:t>
      </w:r>
      <w:r w:rsidR="0084629E" w:rsidRPr="007E3655">
        <w:rPr>
          <w:i/>
          <w:iCs/>
        </w:rPr>
        <w:t>JAMDA</w:t>
      </w:r>
      <w:r w:rsidR="0084629E">
        <w:rPr>
          <w:i/>
          <w:iCs/>
        </w:rPr>
        <w:t xml:space="preserve">. </w:t>
      </w:r>
      <w:r w:rsidR="0084629E">
        <w:t xml:space="preserve">25(11):105260. </w:t>
      </w:r>
      <w:proofErr w:type="spellStart"/>
      <w:r w:rsidR="0084629E" w:rsidRPr="0084629E">
        <w:t>doi</w:t>
      </w:r>
      <w:proofErr w:type="spellEnd"/>
      <w:r w:rsidR="0084629E" w:rsidRPr="0084629E">
        <w:t xml:space="preserve">: 10.1016/j.jamda.2024.105260. </w:t>
      </w:r>
    </w:p>
    <w:p w14:paraId="21625790" w14:textId="77777777" w:rsidR="00D72606" w:rsidRDefault="00D72606" w:rsidP="00696BDF">
      <w:pPr>
        <w:contextualSpacing/>
        <w:rPr>
          <w:i/>
          <w:iCs/>
        </w:rPr>
      </w:pPr>
    </w:p>
    <w:p w14:paraId="47B9A41F" w14:textId="3A61F4F9" w:rsidR="00D72606" w:rsidRDefault="00D72606" w:rsidP="00A32709">
      <w:pPr>
        <w:contextualSpacing/>
        <w:rPr>
          <w:i/>
          <w:iCs/>
        </w:rPr>
      </w:pPr>
      <w:r>
        <w:t>85. Peng, M. L.</w:t>
      </w:r>
      <w:r w:rsidR="00DC4F63">
        <w:t>*</w:t>
      </w:r>
      <w:r>
        <w:t xml:space="preserve">, </w:t>
      </w:r>
      <w:r w:rsidRPr="00D72606">
        <w:rPr>
          <w:b/>
          <w:bCs/>
        </w:rPr>
        <w:t>Monin, J. K.</w:t>
      </w:r>
      <w:r>
        <w:t xml:space="preserve">, </w:t>
      </w:r>
      <w:r w:rsidR="00A32709" w:rsidRPr="00A32709">
        <w:t>Ovchinnikova</w:t>
      </w:r>
      <w:r w:rsidR="00A32709">
        <w:t>, P., Levi, A., &amp; McCall, T. (</w:t>
      </w:r>
      <w:r w:rsidR="00E10C08">
        <w:t>2024</w:t>
      </w:r>
      <w:r w:rsidR="00A32709">
        <w:t xml:space="preserve">). </w:t>
      </w:r>
      <w:r w:rsidR="00A32709" w:rsidRPr="00A32709">
        <w:t xml:space="preserve">Psychedelic </w:t>
      </w:r>
      <w:r w:rsidR="00A32709">
        <w:t>a</w:t>
      </w:r>
      <w:r w:rsidR="00A32709" w:rsidRPr="00A32709">
        <w:t xml:space="preserve">rt and </w:t>
      </w:r>
      <w:r w:rsidR="00A32709">
        <w:t>i</w:t>
      </w:r>
      <w:r w:rsidR="00A32709" w:rsidRPr="00A32709">
        <w:t xml:space="preserve">mplications for </w:t>
      </w:r>
      <w:r w:rsidR="00A32709">
        <w:t>m</w:t>
      </w:r>
      <w:r w:rsidR="00A32709" w:rsidRPr="00A32709">
        <w:t xml:space="preserve">ental </w:t>
      </w:r>
      <w:r w:rsidR="00A32709">
        <w:t>h</w:t>
      </w:r>
      <w:r w:rsidR="00A32709" w:rsidRPr="00A32709">
        <w:t xml:space="preserve">ealth: </w:t>
      </w:r>
      <w:r w:rsidR="00A32709">
        <w:t>r</w:t>
      </w:r>
      <w:r w:rsidR="00A32709" w:rsidRPr="00A32709">
        <w:t>andomized</w:t>
      </w:r>
      <w:r w:rsidR="00A32709">
        <w:t xml:space="preserve"> p</w:t>
      </w:r>
      <w:r w:rsidR="00A32709" w:rsidRPr="00A32709">
        <w:t xml:space="preserve">ilot </w:t>
      </w:r>
      <w:r w:rsidR="00A32709">
        <w:t>s</w:t>
      </w:r>
      <w:r w:rsidR="00A32709" w:rsidRPr="00A32709">
        <w:t>tudy</w:t>
      </w:r>
      <w:r w:rsidR="00A32709">
        <w:t xml:space="preserve">. </w:t>
      </w:r>
      <w:r w:rsidR="00E10C08" w:rsidRPr="00E10C08">
        <w:rPr>
          <w:i/>
          <w:iCs/>
        </w:rPr>
        <w:t>JMIR Form Res.</w:t>
      </w:r>
      <w:r w:rsidR="00E10C08">
        <w:t xml:space="preserve"> </w:t>
      </w:r>
      <w:proofErr w:type="gramStart"/>
      <w:r w:rsidR="00E10C08">
        <w:t>8:e</w:t>
      </w:r>
      <w:proofErr w:type="gramEnd"/>
      <w:r w:rsidR="00E10C08">
        <w:t xml:space="preserve">66430. </w:t>
      </w:r>
      <w:proofErr w:type="spellStart"/>
      <w:r w:rsidR="00E10C08">
        <w:t>doi</w:t>
      </w:r>
      <w:proofErr w:type="spellEnd"/>
      <w:r w:rsidR="00E10C08">
        <w:t>: 10.2196/66430.</w:t>
      </w:r>
    </w:p>
    <w:p w14:paraId="15C4A1FA" w14:textId="77777777" w:rsidR="00913FE7" w:rsidRDefault="00913FE7" w:rsidP="00A32709">
      <w:pPr>
        <w:contextualSpacing/>
        <w:rPr>
          <w:i/>
          <w:iCs/>
        </w:rPr>
      </w:pPr>
    </w:p>
    <w:p w14:paraId="5264E268" w14:textId="414C4B0F" w:rsidR="00913FE7" w:rsidRPr="00E257F9" w:rsidRDefault="00913FE7" w:rsidP="00A32709">
      <w:pPr>
        <w:contextualSpacing/>
        <w:rPr>
          <w:rStyle w:val="Emphasis"/>
          <w:rFonts w:eastAsia="Times New Roman"/>
        </w:rPr>
      </w:pPr>
      <w:r w:rsidRPr="00913FE7">
        <w:t>86. Huo, Meng</w:t>
      </w:r>
      <w:r w:rsidR="001B5D25">
        <w:t xml:space="preserve">, </w:t>
      </w:r>
      <w:r w:rsidR="001B5D25" w:rsidRPr="001B5D25">
        <w:t>Vu,</w:t>
      </w:r>
      <w:r w:rsidR="001B5D25">
        <w:t xml:space="preserve"> T.*</w:t>
      </w:r>
      <w:r w:rsidR="001B5D25" w:rsidRPr="001B5D25">
        <w:t>, Yoneda,</w:t>
      </w:r>
      <w:r w:rsidR="001B5D25">
        <w:t xml:space="preserve"> T., </w:t>
      </w:r>
      <w:r w:rsidR="001B5D25" w:rsidRPr="001B5D25">
        <w:t xml:space="preserve">Wei, </w:t>
      </w:r>
      <w:r w:rsidR="001B5D25">
        <w:t xml:space="preserve">J., </w:t>
      </w:r>
      <w:r w:rsidR="001B5D25" w:rsidRPr="001B5D25">
        <w:t>Abbott</w:t>
      </w:r>
      <w:r w:rsidR="001B5D25">
        <w:t xml:space="preserve">, B. &amp; </w:t>
      </w:r>
      <w:r w:rsidR="001B5D25" w:rsidRPr="001B5D25">
        <w:rPr>
          <w:b/>
          <w:bCs/>
        </w:rPr>
        <w:t>Monin, J. K.</w:t>
      </w:r>
      <w:r w:rsidR="001B5D25">
        <w:t xml:space="preserve"> </w:t>
      </w:r>
      <w:r>
        <w:t xml:space="preserve"> (</w:t>
      </w:r>
      <w:r w:rsidR="00E257F9">
        <w:t>2025</w:t>
      </w:r>
      <w:r>
        <w:t xml:space="preserve">). </w:t>
      </w:r>
      <w:r>
        <w:rPr>
          <w:rFonts w:eastAsia="Times New Roman"/>
        </w:rPr>
        <w:t xml:space="preserve">Empathy and psychological outcomes in informal caregivers of community-dwelling older adults: A systematic review and meta-analysis. </w:t>
      </w:r>
      <w:r>
        <w:rPr>
          <w:rStyle w:val="Emphasis"/>
          <w:rFonts w:eastAsia="Times New Roman"/>
        </w:rPr>
        <w:t>The Journals of Gerontology, Series B: Psychological Sciences and Social Sciences</w:t>
      </w:r>
      <w:r w:rsidR="00E257F9" w:rsidRPr="00E257F9">
        <w:t xml:space="preserve"> </w:t>
      </w:r>
      <w:r w:rsidR="00E257F9" w:rsidRPr="00E257F9">
        <w:rPr>
          <w:rFonts w:eastAsia="Times New Roman"/>
        </w:rPr>
        <w:t>80(6</w:t>
      </w:r>
      <w:proofErr w:type="gramStart"/>
      <w:r w:rsidR="00E257F9" w:rsidRPr="00E257F9">
        <w:rPr>
          <w:rFonts w:eastAsia="Times New Roman"/>
        </w:rPr>
        <w:t>):gbaf</w:t>
      </w:r>
      <w:proofErr w:type="gramEnd"/>
      <w:r w:rsidR="00E257F9" w:rsidRPr="00E257F9">
        <w:rPr>
          <w:rFonts w:eastAsia="Times New Roman"/>
        </w:rPr>
        <w:t xml:space="preserve">018. </w:t>
      </w:r>
      <w:proofErr w:type="spellStart"/>
      <w:r w:rsidR="00E257F9" w:rsidRPr="00E257F9">
        <w:rPr>
          <w:rFonts w:eastAsia="Times New Roman"/>
        </w:rPr>
        <w:t>doi</w:t>
      </w:r>
      <w:proofErr w:type="spellEnd"/>
      <w:r w:rsidR="00E257F9" w:rsidRPr="00E257F9">
        <w:rPr>
          <w:rFonts w:eastAsia="Times New Roman"/>
        </w:rPr>
        <w:t>: 10.1093/</w:t>
      </w:r>
      <w:proofErr w:type="spellStart"/>
      <w:r w:rsidR="00E257F9" w:rsidRPr="00E257F9">
        <w:rPr>
          <w:rFonts w:eastAsia="Times New Roman"/>
        </w:rPr>
        <w:t>geronb</w:t>
      </w:r>
      <w:proofErr w:type="spellEnd"/>
      <w:r w:rsidR="00E257F9" w:rsidRPr="00E257F9">
        <w:rPr>
          <w:rFonts w:eastAsia="Times New Roman"/>
        </w:rPr>
        <w:t>/gbaf018.</w:t>
      </w:r>
    </w:p>
    <w:p w14:paraId="645C30E4" w14:textId="77777777" w:rsidR="00B93501" w:rsidRDefault="00B93501" w:rsidP="00A32709">
      <w:pPr>
        <w:contextualSpacing/>
        <w:rPr>
          <w:rStyle w:val="Emphasis"/>
          <w:rFonts w:eastAsia="Times New Roman"/>
        </w:rPr>
      </w:pPr>
    </w:p>
    <w:p w14:paraId="3CE20C87" w14:textId="4206A6F9" w:rsidR="00B93501" w:rsidRPr="003A3BEE" w:rsidRDefault="00B93501" w:rsidP="00B93501">
      <w:pPr>
        <w:rPr>
          <w:rFonts w:ascii="Times New Roman" w:hAnsi="Times New Roman"/>
          <w:szCs w:val="24"/>
        </w:rPr>
      </w:pPr>
      <w:r w:rsidRPr="00686FFB">
        <w:rPr>
          <w:rStyle w:val="Emphasis"/>
          <w:rFonts w:ascii="Times New Roman" w:eastAsia="Times New Roman" w:hAnsi="Times New Roman"/>
          <w:i w:val="0"/>
          <w:iCs w:val="0"/>
          <w:szCs w:val="24"/>
        </w:rPr>
        <w:t xml:space="preserve">87. </w:t>
      </w:r>
      <w:r w:rsidRPr="00686FFB">
        <w:rPr>
          <w:rFonts w:ascii="Times New Roman" w:hAnsi="Times New Roman"/>
          <w:szCs w:val="24"/>
        </w:rPr>
        <w:t xml:space="preserve">Hoffman, R.M., Murphy, B., Watanabe-Galloway, S., Vidoni, E., Riffin, C., </w:t>
      </w:r>
      <w:r w:rsidRPr="00686FFB">
        <w:rPr>
          <w:rFonts w:ascii="Times New Roman" w:hAnsi="Times New Roman"/>
          <w:b/>
          <w:bCs/>
          <w:szCs w:val="24"/>
        </w:rPr>
        <w:t>Monin, J. K.</w:t>
      </w:r>
      <w:r w:rsidRPr="00686FFB">
        <w:rPr>
          <w:rFonts w:ascii="Times New Roman" w:hAnsi="Times New Roman"/>
          <w:szCs w:val="24"/>
        </w:rPr>
        <w:t xml:space="preserve">  </w:t>
      </w:r>
      <w:r w:rsidR="00F8677E" w:rsidRPr="00686FFB">
        <w:rPr>
          <w:rFonts w:ascii="Times New Roman" w:hAnsi="Times New Roman"/>
          <w:szCs w:val="24"/>
        </w:rPr>
        <w:t>(</w:t>
      </w:r>
      <w:r w:rsidR="001A5004">
        <w:rPr>
          <w:rFonts w:ascii="Times New Roman" w:hAnsi="Times New Roman"/>
          <w:szCs w:val="24"/>
        </w:rPr>
        <w:t>2025</w:t>
      </w:r>
      <w:r w:rsidR="00F8677E" w:rsidRPr="00686FFB">
        <w:rPr>
          <w:rFonts w:ascii="Times New Roman" w:hAnsi="Times New Roman"/>
          <w:szCs w:val="24"/>
        </w:rPr>
        <w:t xml:space="preserve">). </w:t>
      </w:r>
      <w:r w:rsidRPr="00686FFB">
        <w:rPr>
          <w:rFonts w:ascii="Times New Roman" w:hAnsi="Times New Roman"/>
          <w:szCs w:val="24"/>
        </w:rPr>
        <w:t xml:space="preserve">Perceptions of the Implementation of a Dyadic Physical Activity Behavioral Intervention for People with Cognitive Impairment and Care Partners in Rural Areas. </w:t>
      </w:r>
      <w:r w:rsidRPr="00686FFB">
        <w:rPr>
          <w:rFonts w:ascii="Times New Roman" w:hAnsi="Times New Roman"/>
          <w:i/>
          <w:iCs/>
          <w:szCs w:val="24"/>
        </w:rPr>
        <w:t>Journal of Aging and Physical Activity</w:t>
      </w:r>
      <w:r w:rsidR="003A3BEE">
        <w:rPr>
          <w:rFonts w:ascii="Times New Roman" w:hAnsi="Times New Roman"/>
          <w:i/>
          <w:iCs/>
          <w:szCs w:val="24"/>
        </w:rPr>
        <w:t>.</w:t>
      </w:r>
      <w:r w:rsidR="003A3BEE" w:rsidRPr="003A3BEE">
        <w:t xml:space="preserve"> </w:t>
      </w:r>
      <w:r w:rsidR="003A3BEE" w:rsidRPr="003A3BEE">
        <w:rPr>
          <w:rFonts w:ascii="Times New Roman" w:hAnsi="Times New Roman"/>
          <w:szCs w:val="24"/>
        </w:rPr>
        <w:t xml:space="preserve">1-9. </w:t>
      </w:r>
      <w:proofErr w:type="spellStart"/>
      <w:r w:rsidR="003A3BEE" w:rsidRPr="003A3BEE">
        <w:rPr>
          <w:rFonts w:ascii="Times New Roman" w:hAnsi="Times New Roman"/>
          <w:szCs w:val="24"/>
        </w:rPr>
        <w:t>doi</w:t>
      </w:r>
      <w:proofErr w:type="spellEnd"/>
      <w:r w:rsidR="003A3BEE" w:rsidRPr="003A3BEE">
        <w:rPr>
          <w:rFonts w:ascii="Times New Roman" w:hAnsi="Times New Roman"/>
          <w:szCs w:val="24"/>
        </w:rPr>
        <w:t>: 10.1123/japa.2024-0139.</w:t>
      </w:r>
    </w:p>
    <w:p w14:paraId="755F15D9" w14:textId="77777777" w:rsidR="00F8677E" w:rsidRPr="00686FFB" w:rsidRDefault="00F8677E" w:rsidP="00B93501">
      <w:pPr>
        <w:rPr>
          <w:rFonts w:ascii="Times New Roman" w:hAnsi="Times New Roman"/>
          <w:szCs w:val="24"/>
        </w:rPr>
      </w:pPr>
    </w:p>
    <w:p w14:paraId="3D7047C7" w14:textId="590F5A0A" w:rsidR="00F8677E" w:rsidRPr="000426AC" w:rsidRDefault="00F8677E" w:rsidP="00B93501">
      <w:pPr>
        <w:rPr>
          <w:rFonts w:ascii="Times New Roman" w:hAnsi="Times New Roman"/>
          <w:szCs w:val="24"/>
        </w:rPr>
      </w:pPr>
      <w:r w:rsidRPr="00686FFB">
        <w:rPr>
          <w:rFonts w:ascii="Times New Roman" w:hAnsi="Times New Roman"/>
          <w:szCs w:val="24"/>
        </w:rPr>
        <w:t>88. Bonds Johnson, K</w:t>
      </w:r>
      <w:r w:rsidR="00894DEB" w:rsidRPr="00686FFB">
        <w:rPr>
          <w:rFonts w:ascii="Times New Roman" w:hAnsi="Times New Roman"/>
          <w:szCs w:val="24"/>
        </w:rPr>
        <w:t>.,</w:t>
      </w:r>
      <w:r w:rsidRPr="00686FFB">
        <w:rPr>
          <w:rFonts w:ascii="Times New Roman" w:hAnsi="Times New Roman"/>
          <w:szCs w:val="24"/>
        </w:rPr>
        <w:t xml:space="preserve"> Lyons, K</w:t>
      </w:r>
      <w:r w:rsidR="00894DEB" w:rsidRPr="00686FFB">
        <w:rPr>
          <w:rFonts w:ascii="Times New Roman" w:hAnsi="Times New Roman"/>
          <w:szCs w:val="24"/>
        </w:rPr>
        <w:t xml:space="preserve">., </w:t>
      </w:r>
      <w:r w:rsidRPr="00686FFB">
        <w:rPr>
          <w:rFonts w:ascii="Times New Roman" w:hAnsi="Times New Roman"/>
          <w:szCs w:val="24"/>
        </w:rPr>
        <w:t>Epps, F</w:t>
      </w:r>
      <w:r w:rsidR="00894DEB" w:rsidRPr="00686FFB">
        <w:rPr>
          <w:rFonts w:ascii="Times New Roman" w:hAnsi="Times New Roman"/>
          <w:szCs w:val="24"/>
        </w:rPr>
        <w:t xml:space="preserve">., </w:t>
      </w:r>
      <w:r w:rsidRPr="00686FFB">
        <w:rPr>
          <w:rFonts w:ascii="Times New Roman" w:hAnsi="Times New Roman"/>
          <w:szCs w:val="24"/>
        </w:rPr>
        <w:t>Daniel, G</w:t>
      </w:r>
      <w:r w:rsidR="00894DEB" w:rsidRPr="00686FFB">
        <w:rPr>
          <w:rFonts w:ascii="Times New Roman" w:hAnsi="Times New Roman"/>
          <w:szCs w:val="24"/>
        </w:rPr>
        <w:t xml:space="preserve">., </w:t>
      </w:r>
      <w:r w:rsidRPr="00686FFB">
        <w:rPr>
          <w:rFonts w:ascii="Times New Roman" w:hAnsi="Times New Roman"/>
          <w:b/>
          <w:bCs/>
          <w:szCs w:val="24"/>
        </w:rPr>
        <w:t>Monin, J</w:t>
      </w:r>
      <w:r w:rsidR="00894DEB" w:rsidRPr="00686FFB">
        <w:rPr>
          <w:rFonts w:ascii="Times New Roman" w:hAnsi="Times New Roman"/>
          <w:b/>
          <w:bCs/>
          <w:szCs w:val="24"/>
        </w:rPr>
        <w:t>.</w:t>
      </w:r>
      <w:r w:rsidRPr="00686FFB">
        <w:rPr>
          <w:rFonts w:ascii="Times New Roman" w:hAnsi="Times New Roman"/>
          <w:b/>
          <w:bCs/>
          <w:szCs w:val="24"/>
        </w:rPr>
        <w:t xml:space="preserve"> K</w:t>
      </w:r>
      <w:r w:rsidR="00894DEB" w:rsidRPr="00686FFB">
        <w:rPr>
          <w:rFonts w:ascii="Times New Roman" w:hAnsi="Times New Roman"/>
          <w:b/>
          <w:bCs/>
          <w:szCs w:val="24"/>
        </w:rPr>
        <w:t>,</w:t>
      </w:r>
      <w:r w:rsidR="00894DEB" w:rsidRPr="00686FFB">
        <w:rPr>
          <w:rFonts w:ascii="Times New Roman" w:hAnsi="Times New Roman"/>
          <w:szCs w:val="24"/>
        </w:rPr>
        <w:t xml:space="preserve"> </w:t>
      </w:r>
      <w:r w:rsidRPr="00686FFB">
        <w:rPr>
          <w:rFonts w:ascii="Times New Roman" w:hAnsi="Times New Roman"/>
          <w:szCs w:val="24"/>
        </w:rPr>
        <w:t>Powell, W</w:t>
      </w:r>
      <w:r w:rsidR="00894DEB" w:rsidRPr="00686FFB">
        <w:rPr>
          <w:rFonts w:ascii="Times New Roman" w:hAnsi="Times New Roman"/>
          <w:szCs w:val="24"/>
        </w:rPr>
        <w:t xml:space="preserve">., &amp; </w:t>
      </w:r>
      <w:r w:rsidRPr="00686FFB">
        <w:rPr>
          <w:rFonts w:ascii="Times New Roman" w:hAnsi="Times New Roman"/>
          <w:szCs w:val="24"/>
        </w:rPr>
        <w:t>Hepburn, K</w:t>
      </w:r>
      <w:r w:rsidR="00894DEB" w:rsidRPr="00686FFB">
        <w:rPr>
          <w:rFonts w:ascii="Times New Roman" w:hAnsi="Times New Roman"/>
          <w:szCs w:val="24"/>
        </w:rPr>
        <w:t xml:space="preserve">. </w:t>
      </w:r>
      <w:r w:rsidRPr="00686FFB">
        <w:rPr>
          <w:rFonts w:ascii="Times New Roman" w:eastAsiaTheme="minorHAnsi" w:hAnsi="Times New Roman"/>
          <w:szCs w:val="24"/>
        </w:rPr>
        <w:t>(</w:t>
      </w:r>
      <w:r w:rsidR="000426AC">
        <w:rPr>
          <w:rFonts w:ascii="Times New Roman" w:eastAsiaTheme="minorHAnsi" w:hAnsi="Times New Roman"/>
          <w:szCs w:val="24"/>
        </w:rPr>
        <w:t>2025</w:t>
      </w:r>
      <w:r w:rsidRPr="00686FFB">
        <w:rPr>
          <w:rFonts w:ascii="Times New Roman" w:hAnsi="Times New Roman"/>
          <w:szCs w:val="24"/>
        </w:rPr>
        <w:t>).</w:t>
      </w:r>
      <w:r w:rsidRPr="00686FFB">
        <w:rPr>
          <w:rFonts w:ascii="Times New Roman" w:eastAsiaTheme="minorHAnsi" w:hAnsi="Times New Roman"/>
          <w:szCs w:val="24"/>
        </w:rPr>
        <w:t xml:space="preserve"> </w:t>
      </w:r>
      <w:r w:rsidRPr="00686FFB">
        <w:rPr>
          <w:rFonts w:ascii="Times New Roman" w:hAnsi="Times New Roman"/>
          <w:szCs w:val="24"/>
        </w:rPr>
        <w:t xml:space="preserve">Development and evaluation of a health care decision-making intervention for African American parent-adult daughter dementia dyads: A mixed-methods study protocol. </w:t>
      </w:r>
      <w:r w:rsidRPr="00686FFB">
        <w:rPr>
          <w:rFonts w:ascii="Times New Roman" w:hAnsi="Times New Roman"/>
          <w:i/>
          <w:iCs/>
          <w:szCs w:val="24"/>
        </w:rPr>
        <w:t>BMJ Open</w:t>
      </w:r>
      <w:r w:rsidR="000426AC">
        <w:rPr>
          <w:rFonts w:ascii="Times New Roman" w:hAnsi="Times New Roman"/>
          <w:i/>
          <w:iCs/>
          <w:szCs w:val="24"/>
        </w:rPr>
        <w:t>.</w:t>
      </w:r>
      <w:r w:rsidR="000426AC" w:rsidRPr="000426AC">
        <w:t xml:space="preserve"> </w:t>
      </w:r>
      <w:r w:rsidR="000426AC" w:rsidRPr="000426AC">
        <w:rPr>
          <w:rFonts w:ascii="Times New Roman" w:hAnsi="Times New Roman"/>
          <w:szCs w:val="24"/>
        </w:rPr>
        <w:t>15(3</w:t>
      </w:r>
      <w:proofErr w:type="gramStart"/>
      <w:r w:rsidR="000426AC" w:rsidRPr="000426AC">
        <w:rPr>
          <w:rFonts w:ascii="Times New Roman" w:hAnsi="Times New Roman"/>
          <w:szCs w:val="24"/>
        </w:rPr>
        <w:t>):e</w:t>
      </w:r>
      <w:proofErr w:type="gramEnd"/>
      <w:r w:rsidR="000426AC" w:rsidRPr="000426AC">
        <w:rPr>
          <w:rFonts w:ascii="Times New Roman" w:hAnsi="Times New Roman"/>
          <w:szCs w:val="24"/>
        </w:rPr>
        <w:t xml:space="preserve">099976. </w:t>
      </w:r>
      <w:proofErr w:type="spellStart"/>
      <w:r w:rsidR="000426AC" w:rsidRPr="000426AC">
        <w:rPr>
          <w:rFonts w:ascii="Times New Roman" w:hAnsi="Times New Roman"/>
          <w:szCs w:val="24"/>
        </w:rPr>
        <w:t>doi</w:t>
      </w:r>
      <w:proofErr w:type="spellEnd"/>
      <w:r w:rsidR="000426AC" w:rsidRPr="000426AC">
        <w:rPr>
          <w:rFonts w:ascii="Times New Roman" w:hAnsi="Times New Roman"/>
          <w:szCs w:val="24"/>
        </w:rPr>
        <w:t>: 10.1136/bmjopen-2025-099976.</w:t>
      </w:r>
      <w:r w:rsidRPr="000426AC">
        <w:rPr>
          <w:rFonts w:ascii="Times New Roman" w:hAnsi="Times New Roman"/>
          <w:szCs w:val="24"/>
        </w:rPr>
        <w:t xml:space="preserve"> </w:t>
      </w:r>
    </w:p>
    <w:p w14:paraId="4C868526" w14:textId="77777777" w:rsidR="00706DB6" w:rsidRDefault="00706DB6" w:rsidP="00B93501">
      <w:pPr>
        <w:rPr>
          <w:rFonts w:ascii="Times New Roman" w:hAnsi="Times New Roman"/>
          <w:szCs w:val="24"/>
        </w:rPr>
      </w:pPr>
    </w:p>
    <w:p w14:paraId="53088F77" w14:textId="22C9569D" w:rsidR="00706DB6" w:rsidRPr="00A31431" w:rsidRDefault="00706DB6" w:rsidP="00706DB6">
      <w:pPr>
        <w:rPr>
          <w:rFonts w:ascii="Times New Roman" w:hAnsi="Times New Roman"/>
          <w:szCs w:val="24"/>
        </w:rPr>
      </w:pPr>
      <w:r>
        <w:rPr>
          <w:rFonts w:ascii="Times New Roman" w:hAnsi="Times New Roman"/>
          <w:szCs w:val="24"/>
        </w:rPr>
        <w:t xml:space="preserve">89. </w:t>
      </w:r>
      <w:r w:rsidR="00A31431" w:rsidRPr="00A31431">
        <w:rPr>
          <w:rFonts w:ascii="Times New Roman" w:hAnsi="Times New Roman"/>
          <w:szCs w:val="24"/>
        </w:rPr>
        <w:t xml:space="preserve">You E, Sarkar S, Pietrzak R, </w:t>
      </w:r>
      <w:r w:rsidR="00A31431" w:rsidRPr="00A31431">
        <w:rPr>
          <w:rFonts w:ascii="Times New Roman" w:hAnsi="Times New Roman"/>
          <w:b/>
          <w:bCs/>
          <w:szCs w:val="24"/>
        </w:rPr>
        <w:t>Monin J, K.</w:t>
      </w:r>
      <w:r w:rsidR="00A31431" w:rsidRPr="00A31431">
        <w:rPr>
          <w:rFonts w:ascii="Times New Roman" w:hAnsi="Times New Roman"/>
          <w:szCs w:val="24"/>
        </w:rPr>
        <w:t xml:space="preserve"> Poghosyan H. </w:t>
      </w:r>
      <w:r w:rsidR="00A31431">
        <w:rPr>
          <w:rFonts w:ascii="Times New Roman" w:hAnsi="Times New Roman"/>
          <w:szCs w:val="24"/>
        </w:rPr>
        <w:t xml:space="preserve">(2025). </w:t>
      </w:r>
      <w:r w:rsidR="00A31431" w:rsidRPr="00A31431">
        <w:rPr>
          <w:rFonts w:ascii="Times New Roman" w:hAnsi="Times New Roman"/>
          <w:szCs w:val="24"/>
        </w:rPr>
        <w:t xml:space="preserve">How Cannabis Use is Associated with the Physical and Mental Health of Older Adults: A US Population-Based Study. </w:t>
      </w:r>
      <w:r w:rsidR="00A31431" w:rsidRPr="00A31431">
        <w:rPr>
          <w:rFonts w:ascii="Times New Roman" w:hAnsi="Times New Roman"/>
          <w:i/>
          <w:iCs/>
          <w:szCs w:val="24"/>
        </w:rPr>
        <w:t xml:space="preserve">International Journal </w:t>
      </w:r>
      <w:proofErr w:type="gramStart"/>
      <w:r w:rsidR="00A31431" w:rsidRPr="00A31431">
        <w:rPr>
          <w:rFonts w:ascii="Times New Roman" w:hAnsi="Times New Roman"/>
          <w:i/>
          <w:iCs/>
          <w:szCs w:val="24"/>
        </w:rPr>
        <w:t>Of</w:t>
      </w:r>
      <w:proofErr w:type="gramEnd"/>
      <w:r w:rsidR="00A31431" w:rsidRPr="00A31431">
        <w:rPr>
          <w:rFonts w:ascii="Times New Roman" w:hAnsi="Times New Roman"/>
          <w:i/>
          <w:iCs/>
          <w:szCs w:val="24"/>
        </w:rPr>
        <w:t xml:space="preserve"> Mental Health and Addiction</w:t>
      </w:r>
      <w:r w:rsidR="00A31431">
        <w:rPr>
          <w:rFonts w:ascii="Times New Roman" w:hAnsi="Times New Roman"/>
          <w:i/>
          <w:iCs/>
          <w:szCs w:val="24"/>
        </w:rPr>
        <w:t>.</w:t>
      </w:r>
      <w:r w:rsidR="00A31431" w:rsidRPr="00A31431">
        <w:rPr>
          <w:rFonts w:ascii="Times New Roman" w:hAnsi="Times New Roman"/>
          <w:szCs w:val="24"/>
        </w:rPr>
        <w:t xml:space="preserve"> 1-22. </w:t>
      </w:r>
      <w:hyperlink r:id="rId14" w:tgtFrame="_blank" w:history="1">
        <w:proofErr w:type="spellStart"/>
        <w:r w:rsidR="00A31431">
          <w:rPr>
            <w:rFonts w:ascii="Times New Roman" w:hAnsi="Times New Roman"/>
            <w:szCs w:val="24"/>
          </w:rPr>
          <w:t>doi</w:t>
        </w:r>
        <w:proofErr w:type="spellEnd"/>
        <w:r w:rsidR="00A31431" w:rsidRPr="00A31431">
          <w:t>: 10.1007/s11469-025-01475-5</w:t>
        </w:r>
      </w:hyperlink>
      <w:r w:rsidR="00A31431" w:rsidRPr="00A31431">
        <w:rPr>
          <w:rFonts w:ascii="Times New Roman" w:hAnsi="Times New Roman"/>
          <w:szCs w:val="24"/>
        </w:rPr>
        <w:t>.</w:t>
      </w:r>
    </w:p>
    <w:p w14:paraId="418136D9" w14:textId="77777777" w:rsidR="00105D27" w:rsidRDefault="00105D27" w:rsidP="00706DB6">
      <w:pPr>
        <w:rPr>
          <w:rFonts w:ascii="Times New Roman" w:hAnsi="Times New Roman"/>
          <w:i/>
          <w:iCs/>
          <w:szCs w:val="24"/>
        </w:rPr>
      </w:pPr>
    </w:p>
    <w:p w14:paraId="53D5E4EE" w14:textId="69073B3B" w:rsidR="00105D27" w:rsidRPr="001B38AF" w:rsidRDefault="00105D27" w:rsidP="00706DB6">
      <w:pPr>
        <w:rPr>
          <w:rFonts w:ascii="Times New Roman" w:hAnsi="Times New Roman"/>
          <w:szCs w:val="24"/>
        </w:rPr>
      </w:pPr>
      <w:r w:rsidRPr="00105D27">
        <w:rPr>
          <w:rFonts w:ascii="Times New Roman" w:hAnsi="Times New Roman"/>
          <w:szCs w:val="24"/>
        </w:rPr>
        <w:t>90.</w:t>
      </w:r>
      <w:r>
        <w:rPr>
          <w:rFonts w:ascii="Times New Roman" w:hAnsi="Times New Roman"/>
          <w:i/>
          <w:iCs/>
          <w:szCs w:val="24"/>
        </w:rPr>
        <w:t xml:space="preserve"> </w:t>
      </w:r>
      <w:r>
        <w:rPr>
          <w:rFonts w:ascii="Times New Roman" w:hAnsi="Times New Roman"/>
          <w:szCs w:val="24"/>
        </w:rPr>
        <w:t>Wang, Z</w:t>
      </w:r>
      <w:r w:rsidR="00161392">
        <w:rPr>
          <w:rFonts w:ascii="Times New Roman" w:hAnsi="Times New Roman"/>
          <w:szCs w:val="24"/>
        </w:rPr>
        <w:t>*</w:t>
      </w:r>
      <w:r>
        <w:rPr>
          <w:rFonts w:ascii="Times New Roman" w:hAnsi="Times New Roman"/>
          <w:szCs w:val="24"/>
        </w:rPr>
        <w:t xml:space="preserve">., Wang, K., &amp; </w:t>
      </w:r>
      <w:r w:rsidRPr="00105D27">
        <w:rPr>
          <w:rFonts w:ascii="Times New Roman" w:hAnsi="Times New Roman"/>
          <w:b/>
          <w:bCs/>
          <w:szCs w:val="24"/>
        </w:rPr>
        <w:t>Monin, J. K.</w:t>
      </w:r>
      <w:r>
        <w:rPr>
          <w:rFonts w:ascii="Times New Roman" w:hAnsi="Times New Roman"/>
          <w:szCs w:val="24"/>
        </w:rPr>
        <w:t xml:space="preserve"> (</w:t>
      </w:r>
      <w:r w:rsidR="001B38AF">
        <w:rPr>
          <w:rFonts w:ascii="Times New Roman" w:hAnsi="Times New Roman"/>
          <w:szCs w:val="24"/>
        </w:rPr>
        <w:t>2025</w:t>
      </w:r>
      <w:r>
        <w:rPr>
          <w:rFonts w:ascii="Times New Roman" w:hAnsi="Times New Roman"/>
          <w:szCs w:val="24"/>
        </w:rPr>
        <w:t xml:space="preserve">). </w:t>
      </w:r>
      <w:r w:rsidRPr="00105D27">
        <w:rPr>
          <w:rFonts w:ascii="Times New Roman" w:hAnsi="Times New Roman"/>
          <w:szCs w:val="24"/>
        </w:rPr>
        <w:t>Family cohesion and conflict in the context of adult children and parents living with early-stage cognitive impairment</w:t>
      </w:r>
      <w:r>
        <w:rPr>
          <w:rFonts w:ascii="Times New Roman" w:hAnsi="Times New Roman"/>
          <w:szCs w:val="24"/>
        </w:rPr>
        <w:t xml:space="preserve">. </w:t>
      </w:r>
      <w:r w:rsidRPr="00105D27">
        <w:rPr>
          <w:rFonts w:ascii="Times New Roman" w:hAnsi="Times New Roman"/>
          <w:i/>
          <w:iCs/>
          <w:szCs w:val="24"/>
        </w:rPr>
        <w:t>Aging &amp; Mental Health</w:t>
      </w:r>
      <w:r w:rsidR="001B38AF">
        <w:rPr>
          <w:rFonts w:ascii="Times New Roman" w:hAnsi="Times New Roman"/>
          <w:i/>
          <w:iCs/>
          <w:szCs w:val="24"/>
        </w:rPr>
        <w:t>,</w:t>
      </w:r>
      <w:r w:rsidR="001B38AF" w:rsidRPr="001B38AF">
        <w:t xml:space="preserve"> </w:t>
      </w:r>
      <w:r w:rsidR="001B38AF" w:rsidRPr="001B38AF">
        <w:rPr>
          <w:rFonts w:ascii="Times New Roman" w:hAnsi="Times New Roman"/>
          <w:szCs w:val="24"/>
        </w:rPr>
        <w:t xml:space="preserve">29(9):1724-1730. </w:t>
      </w:r>
      <w:proofErr w:type="spellStart"/>
      <w:r w:rsidR="001B38AF" w:rsidRPr="001B38AF">
        <w:rPr>
          <w:rFonts w:ascii="Times New Roman" w:hAnsi="Times New Roman"/>
          <w:szCs w:val="24"/>
        </w:rPr>
        <w:t>doi</w:t>
      </w:r>
      <w:proofErr w:type="spellEnd"/>
      <w:r w:rsidR="001B38AF" w:rsidRPr="001B38AF">
        <w:rPr>
          <w:rFonts w:ascii="Times New Roman" w:hAnsi="Times New Roman"/>
          <w:szCs w:val="24"/>
        </w:rPr>
        <w:t>: 10.1080/13607863.</w:t>
      </w:r>
    </w:p>
    <w:p w14:paraId="6F74C5E1" w14:textId="77777777" w:rsidR="00184D27" w:rsidRDefault="00184D27" w:rsidP="00706DB6">
      <w:pPr>
        <w:rPr>
          <w:rFonts w:ascii="Times New Roman" w:hAnsi="Times New Roman"/>
          <w:i/>
          <w:iCs/>
          <w:szCs w:val="24"/>
        </w:rPr>
      </w:pPr>
    </w:p>
    <w:p w14:paraId="0BF44771" w14:textId="7E586285" w:rsidR="00184D27" w:rsidRPr="004F1D62" w:rsidRDefault="00184D27" w:rsidP="00184D27">
      <w:pPr>
        <w:rPr>
          <w:rFonts w:ascii="Times New Roman" w:hAnsi="Times New Roman"/>
          <w:szCs w:val="24"/>
        </w:rPr>
      </w:pPr>
      <w:r>
        <w:rPr>
          <w:rFonts w:ascii="Times New Roman" w:hAnsi="Times New Roman"/>
          <w:szCs w:val="24"/>
        </w:rPr>
        <w:t xml:space="preserve">91. </w:t>
      </w:r>
      <w:r w:rsidRPr="00184D27">
        <w:rPr>
          <w:rFonts w:ascii="Times New Roman" w:hAnsi="Times New Roman"/>
          <w:szCs w:val="24"/>
        </w:rPr>
        <w:t>Cha</w:t>
      </w:r>
      <w:r>
        <w:rPr>
          <w:rFonts w:ascii="Times New Roman" w:hAnsi="Times New Roman"/>
          <w:szCs w:val="24"/>
        </w:rPr>
        <w:t>,</w:t>
      </w:r>
      <w:r w:rsidRPr="00184D27">
        <w:rPr>
          <w:rFonts w:ascii="Times New Roman" w:hAnsi="Times New Roman"/>
          <w:szCs w:val="24"/>
        </w:rPr>
        <w:t xml:space="preserve"> P</w:t>
      </w:r>
      <w:r>
        <w:rPr>
          <w:rFonts w:ascii="Times New Roman" w:hAnsi="Times New Roman"/>
          <w:szCs w:val="24"/>
        </w:rPr>
        <w:t xml:space="preserve"> </w:t>
      </w:r>
      <w:r w:rsidRPr="00184D27">
        <w:rPr>
          <w:rFonts w:ascii="Times New Roman" w:hAnsi="Times New Roman"/>
          <w:szCs w:val="24"/>
        </w:rPr>
        <w:t>C, Rothenberg</w:t>
      </w:r>
      <w:r>
        <w:rPr>
          <w:rFonts w:ascii="Times New Roman" w:hAnsi="Times New Roman"/>
          <w:szCs w:val="24"/>
        </w:rPr>
        <w:t>,</w:t>
      </w:r>
      <w:r w:rsidRPr="00184D27">
        <w:rPr>
          <w:rFonts w:ascii="Times New Roman" w:hAnsi="Times New Roman"/>
          <w:szCs w:val="24"/>
        </w:rPr>
        <w:t xml:space="preserve"> C, Chary</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N, Seidenfeld</w:t>
      </w:r>
      <w:r>
        <w:rPr>
          <w:rFonts w:ascii="Times New Roman" w:hAnsi="Times New Roman"/>
          <w:szCs w:val="24"/>
        </w:rPr>
        <w:t>,</w:t>
      </w:r>
      <w:r w:rsidRPr="00184D27">
        <w:rPr>
          <w:rFonts w:ascii="Times New Roman" w:hAnsi="Times New Roman"/>
          <w:szCs w:val="24"/>
        </w:rPr>
        <w:t xml:space="preserve"> J, Hwang</w:t>
      </w:r>
      <w:r>
        <w:rPr>
          <w:rFonts w:ascii="Times New Roman" w:hAnsi="Times New Roman"/>
          <w:szCs w:val="24"/>
        </w:rPr>
        <w:t>,</w:t>
      </w:r>
      <w:r w:rsidRPr="00184D27">
        <w:rPr>
          <w:rFonts w:ascii="Times New Roman" w:hAnsi="Times New Roman"/>
          <w:szCs w:val="24"/>
        </w:rPr>
        <w:t xml:space="preserve"> U, Fried</w:t>
      </w:r>
      <w:r>
        <w:rPr>
          <w:rFonts w:ascii="Times New Roman" w:hAnsi="Times New Roman"/>
          <w:szCs w:val="24"/>
        </w:rPr>
        <w:t>,</w:t>
      </w:r>
      <w:r w:rsidRPr="00184D27">
        <w:rPr>
          <w:rFonts w:ascii="Times New Roman" w:hAnsi="Times New Roman"/>
          <w:szCs w:val="24"/>
        </w:rPr>
        <w:t xml:space="preserve"> T, </w:t>
      </w:r>
      <w:r w:rsidRPr="00184D27">
        <w:rPr>
          <w:rFonts w:ascii="Times New Roman" w:hAnsi="Times New Roman"/>
          <w:b/>
          <w:bCs/>
          <w:szCs w:val="24"/>
        </w:rPr>
        <w:t>Monin</w:t>
      </w:r>
      <w:r>
        <w:rPr>
          <w:rFonts w:ascii="Times New Roman" w:hAnsi="Times New Roman"/>
          <w:b/>
          <w:bCs/>
          <w:szCs w:val="24"/>
        </w:rPr>
        <w:t>,</w:t>
      </w:r>
      <w:r w:rsidRPr="00184D27">
        <w:rPr>
          <w:rFonts w:ascii="Times New Roman" w:hAnsi="Times New Roman"/>
          <w:b/>
          <w:bCs/>
          <w:szCs w:val="24"/>
        </w:rPr>
        <w:t xml:space="preserve"> J. K.</w:t>
      </w:r>
      <w:r w:rsidRPr="00184D27">
        <w:rPr>
          <w:rFonts w:ascii="Times New Roman" w:hAnsi="Times New Roman"/>
          <w:szCs w:val="24"/>
        </w:rPr>
        <w:t>, Venkatesh</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K, Gettel</w:t>
      </w:r>
      <w:r>
        <w:rPr>
          <w:rFonts w:ascii="Times New Roman" w:hAnsi="Times New Roman"/>
          <w:szCs w:val="24"/>
        </w:rPr>
        <w:t>,</w:t>
      </w:r>
      <w:r w:rsidRPr="00184D27">
        <w:rPr>
          <w:rFonts w:ascii="Times New Roman" w:hAnsi="Times New Roman"/>
          <w:szCs w:val="24"/>
        </w:rPr>
        <w:t xml:space="preserve"> C</w:t>
      </w:r>
      <w:r>
        <w:rPr>
          <w:rFonts w:ascii="Times New Roman" w:hAnsi="Times New Roman"/>
          <w:szCs w:val="24"/>
        </w:rPr>
        <w:t xml:space="preserve"> </w:t>
      </w:r>
      <w:r w:rsidRPr="00184D27">
        <w:rPr>
          <w:rFonts w:ascii="Times New Roman" w:hAnsi="Times New Roman"/>
          <w:szCs w:val="24"/>
        </w:rPr>
        <w:t xml:space="preserve">J. </w:t>
      </w:r>
      <w:r>
        <w:rPr>
          <w:rFonts w:ascii="Times New Roman" w:hAnsi="Times New Roman"/>
          <w:szCs w:val="24"/>
        </w:rPr>
        <w:t>(</w:t>
      </w:r>
      <w:r w:rsidR="004F1D62">
        <w:rPr>
          <w:rFonts w:ascii="Times New Roman" w:hAnsi="Times New Roman"/>
          <w:szCs w:val="24"/>
        </w:rPr>
        <w:t>2025</w:t>
      </w:r>
      <w:r>
        <w:rPr>
          <w:rFonts w:ascii="Times New Roman" w:hAnsi="Times New Roman"/>
          <w:szCs w:val="24"/>
        </w:rPr>
        <w:t xml:space="preserve">). </w:t>
      </w:r>
      <w:r w:rsidRPr="00184D27">
        <w:rPr>
          <w:rFonts w:ascii="Times New Roman" w:hAnsi="Times New Roman"/>
          <w:szCs w:val="24"/>
        </w:rPr>
        <w:t xml:space="preserve">Emergency department utilization among co-residing family caregivers of persons living with dementia. </w:t>
      </w:r>
      <w:r w:rsidRPr="00184D27">
        <w:rPr>
          <w:rFonts w:ascii="Times New Roman" w:hAnsi="Times New Roman"/>
          <w:i/>
          <w:iCs/>
          <w:szCs w:val="24"/>
        </w:rPr>
        <w:t>Journal of the American Geriatrics Society</w:t>
      </w:r>
      <w:r w:rsidR="004F1D62">
        <w:t xml:space="preserve">. </w:t>
      </w:r>
      <w:r w:rsidR="004F1D62" w:rsidRPr="004F1D62">
        <w:rPr>
          <w:rFonts w:ascii="Times New Roman" w:hAnsi="Times New Roman"/>
          <w:szCs w:val="24"/>
        </w:rPr>
        <w:t xml:space="preserve">10.1111/jgs.19522. </w:t>
      </w:r>
      <w:proofErr w:type="spellStart"/>
      <w:r w:rsidR="004F1D62" w:rsidRPr="004F1D62">
        <w:rPr>
          <w:rFonts w:ascii="Times New Roman" w:hAnsi="Times New Roman"/>
          <w:szCs w:val="24"/>
        </w:rPr>
        <w:t>doi</w:t>
      </w:r>
      <w:proofErr w:type="spellEnd"/>
      <w:r w:rsidR="004F1D62" w:rsidRPr="004F1D62">
        <w:rPr>
          <w:rFonts w:ascii="Times New Roman" w:hAnsi="Times New Roman"/>
          <w:szCs w:val="24"/>
        </w:rPr>
        <w:t>: 10.1111/jgs.19522.</w:t>
      </w:r>
      <w:r w:rsidRPr="004F1D62">
        <w:rPr>
          <w:rFonts w:ascii="Times New Roman" w:hAnsi="Times New Roman"/>
          <w:szCs w:val="24"/>
        </w:rPr>
        <w:t xml:space="preserve"> </w:t>
      </w:r>
    </w:p>
    <w:p w14:paraId="7D1AFC60" w14:textId="77777777" w:rsidR="00E439A0" w:rsidRDefault="00E439A0" w:rsidP="00184D27">
      <w:pPr>
        <w:rPr>
          <w:rFonts w:ascii="Times New Roman" w:hAnsi="Times New Roman"/>
          <w:i/>
          <w:iCs/>
          <w:szCs w:val="24"/>
        </w:rPr>
      </w:pPr>
    </w:p>
    <w:p w14:paraId="2FFBF7E9" w14:textId="26E2E210" w:rsidR="00E439A0" w:rsidRPr="008C7D69" w:rsidRDefault="00E439A0" w:rsidP="00184D27">
      <w:pPr>
        <w:rPr>
          <w:rFonts w:ascii="Times New Roman" w:hAnsi="Times New Roman"/>
          <w:szCs w:val="24"/>
          <w:lang w:val="en-GB"/>
        </w:rPr>
      </w:pPr>
      <w:r>
        <w:rPr>
          <w:rFonts w:ascii="Times New Roman" w:hAnsi="Times New Roman"/>
          <w:szCs w:val="24"/>
        </w:rPr>
        <w:t xml:space="preserve">92. </w:t>
      </w:r>
      <w:r w:rsidR="00E74760" w:rsidRPr="00E74760">
        <w:rPr>
          <w:rFonts w:ascii="Times New Roman" w:hAnsi="Times New Roman"/>
          <w:szCs w:val="24"/>
        </w:rPr>
        <w:t>Wang,</w:t>
      </w:r>
      <w:r w:rsidR="00E74760">
        <w:rPr>
          <w:rFonts w:ascii="Times New Roman" w:hAnsi="Times New Roman"/>
          <w:szCs w:val="24"/>
        </w:rPr>
        <w:t xml:space="preserve"> Z.</w:t>
      </w:r>
      <w:r w:rsidR="00161392">
        <w:rPr>
          <w:rFonts w:ascii="Times New Roman" w:hAnsi="Times New Roman"/>
          <w:szCs w:val="24"/>
        </w:rPr>
        <w:t>*</w:t>
      </w:r>
      <w:r w:rsidR="00E74760">
        <w:rPr>
          <w:rFonts w:ascii="Times New Roman" w:hAnsi="Times New Roman"/>
          <w:szCs w:val="24"/>
        </w:rPr>
        <w:t>,</w:t>
      </w:r>
      <w:r w:rsidR="00E74760" w:rsidRPr="00E74760">
        <w:rPr>
          <w:rFonts w:ascii="Times New Roman" w:hAnsi="Times New Roman"/>
          <w:szCs w:val="24"/>
        </w:rPr>
        <w:t xml:space="preserve"> </w:t>
      </w:r>
      <w:proofErr w:type="spellStart"/>
      <w:r w:rsidR="00E74760" w:rsidRPr="00E74760">
        <w:rPr>
          <w:rFonts w:ascii="Times New Roman" w:hAnsi="Times New Roman"/>
          <w:szCs w:val="24"/>
        </w:rPr>
        <w:t>Sommerlad</w:t>
      </w:r>
      <w:proofErr w:type="spellEnd"/>
      <w:r w:rsidR="00E74760" w:rsidRPr="00E74760">
        <w:rPr>
          <w:rFonts w:ascii="Times New Roman" w:hAnsi="Times New Roman"/>
          <w:szCs w:val="24"/>
        </w:rPr>
        <w:t xml:space="preserve">, </w:t>
      </w:r>
      <w:r w:rsidR="00E74760">
        <w:rPr>
          <w:rFonts w:ascii="Times New Roman" w:hAnsi="Times New Roman"/>
          <w:szCs w:val="24"/>
        </w:rPr>
        <w:t xml:space="preserve">A., </w:t>
      </w:r>
      <w:r w:rsidR="00E74760" w:rsidRPr="00E74760">
        <w:rPr>
          <w:rFonts w:ascii="Times New Roman" w:hAnsi="Times New Roman"/>
          <w:b/>
          <w:bCs/>
          <w:szCs w:val="24"/>
        </w:rPr>
        <w:t>Monin, J. K.,</w:t>
      </w:r>
      <w:r w:rsidR="00E74760">
        <w:rPr>
          <w:rFonts w:ascii="Times New Roman" w:hAnsi="Times New Roman"/>
          <w:szCs w:val="24"/>
        </w:rPr>
        <w:t xml:space="preserve"> </w:t>
      </w:r>
      <w:proofErr w:type="spellStart"/>
      <w:r w:rsidR="00E74760" w:rsidRPr="00E74760">
        <w:rPr>
          <w:rFonts w:ascii="Times New Roman" w:hAnsi="Times New Roman"/>
          <w:szCs w:val="24"/>
        </w:rPr>
        <w:t>Hassiotis</w:t>
      </w:r>
      <w:proofErr w:type="spellEnd"/>
      <w:r w:rsidR="00E74760" w:rsidRPr="00E74760">
        <w:rPr>
          <w:rFonts w:ascii="Times New Roman" w:hAnsi="Times New Roman"/>
          <w:szCs w:val="24"/>
        </w:rPr>
        <w:t>,</w:t>
      </w:r>
      <w:r w:rsidR="00E74760">
        <w:rPr>
          <w:rFonts w:ascii="Times New Roman" w:hAnsi="Times New Roman"/>
          <w:szCs w:val="24"/>
        </w:rPr>
        <w:t xml:space="preserve"> A., &amp; </w:t>
      </w:r>
      <w:r w:rsidR="00E74760" w:rsidRPr="00E74760">
        <w:rPr>
          <w:rFonts w:ascii="Times New Roman" w:hAnsi="Times New Roman"/>
          <w:szCs w:val="24"/>
        </w:rPr>
        <w:t>Livingston</w:t>
      </w:r>
      <w:r w:rsidR="00E74760">
        <w:rPr>
          <w:rFonts w:ascii="Times New Roman" w:hAnsi="Times New Roman"/>
          <w:szCs w:val="24"/>
        </w:rPr>
        <w:t>, G</w:t>
      </w:r>
      <w:r w:rsidR="00E74760" w:rsidRPr="00E74760">
        <w:rPr>
          <w:rFonts w:ascii="Times New Roman" w:hAnsi="Times New Roman"/>
          <w:szCs w:val="24"/>
        </w:rPr>
        <w:t>.</w:t>
      </w:r>
      <w:r w:rsidR="00E74760">
        <w:rPr>
          <w:rFonts w:ascii="Times New Roman" w:hAnsi="Times New Roman"/>
          <w:szCs w:val="24"/>
        </w:rPr>
        <w:t xml:space="preserve"> </w:t>
      </w:r>
      <w:r>
        <w:rPr>
          <w:rFonts w:ascii="Times New Roman" w:hAnsi="Times New Roman"/>
          <w:szCs w:val="24"/>
          <w:lang w:val="en-GB"/>
        </w:rPr>
        <w:t>(</w:t>
      </w:r>
      <w:r w:rsidR="008C7D69">
        <w:rPr>
          <w:rFonts w:ascii="Times New Roman" w:hAnsi="Times New Roman"/>
          <w:szCs w:val="24"/>
          <w:lang w:val="en-GB"/>
        </w:rPr>
        <w:t>2025</w:t>
      </w:r>
      <w:r>
        <w:rPr>
          <w:rFonts w:ascii="Times New Roman" w:hAnsi="Times New Roman"/>
          <w:szCs w:val="24"/>
          <w:lang w:val="en-GB"/>
        </w:rPr>
        <w:t xml:space="preserve">). </w:t>
      </w:r>
      <w:r w:rsidRPr="00E439A0">
        <w:rPr>
          <w:rFonts w:ascii="Times New Roman" w:hAnsi="Times New Roman"/>
          <w:szCs w:val="24"/>
          <w:lang w:val="en-GB"/>
        </w:rPr>
        <w:t>Hear Our Voice: A photo-elicitation study to explore the social participation of older people with mild/moderate intellectual disability</w:t>
      </w:r>
      <w:r>
        <w:rPr>
          <w:rFonts w:ascii="Times New Roman" w:hAnsi="Times New Roman"/>
          <w:szCs w:val="24"/>
          <w:lang w:val="en-GB"/>
        </w:rPr>
        <w:t xml:space="preserve">. </w:t>
      </w:r>
      <w:r w:rsidRPr="00E439A0">
        <w:rPr>
          <w:rFonts w:ascii="Times New Roman" w:hAnsi="Times New Roman"/>
          <w:i/>
          <w:iCs/>
          <w:szCs w:val="24"/>
          <w:lang w:val="en-GB"/>
        </w:rPr>
        <w:t>Journal of Applied Research in Intellectual Disabilities</w:t>
      </w:r>
      <w:r w:rsidR="008C7D69">
        <w:t xml:space="preserve">. </w:t>
      </w:r>
      <w:r w:rsidR="008C7D69" w:rsidRPr="008C7D69">
        <w:rPr>
          <w:rFonts w:ascii="Times New Roman" w:hAnsi="Times New Roman"/>
          <w:szCs w:val="24"/>
        </w:rPr>
        <w:t>38(4</w:t>
      </w:r>
      <w:proofErr w:type="gramStart"/>
      <w:r w:rsidR="008C7D69" w:rsidRPr="008C7D69">
        <w:rPr>
          <w:rFonts w:ascii="Times New Roman" w:hAnsi="Times New Roman"/>
          <w:szCs w:val="24"/>
        </w:rPr>
        <w:t>):e</w:t>
      </w:r>
      <w:proofErr w:type="gramEnd"/>
      <w:r w:rsidR="008C7D69" w:rsidRPr="008C7D69">
        <w:rPr>
          <w:rFonts w:ascii="Times New Roman" w:hAnsi="Times New Roman"/>
          <w:szCs w:val="24"/>
        </w:rPr>
        <w:t>70083. doi:10.1111/jar.70083</w:t>
      </w:r>
    </w:p>
    <w:p w14:paraId="5FA8CE46" w14:textId="77777777" w:rsidR="00E5562D" w:rsidRPr="008C7D69" w:rsidRDefault="00E5562D" w:rsidP="00184D27">
      <w:pPr>
        <w:rPr>
          <w:rFonts w:ascii="Times New Roman" w:hAnsi="Times New Roman"/>
          <w:szCs w:val="24"/>
          <w:lang w:val="en-GB"/>
        </w:rPr>
      </w:pPr>
    </w:p>
    <w:p w14:paraId="5C3A46C4" w14:textId="052355CE" w:rsidR="00E5562D" w:rsidRDefault="00E5562D" w:rsidP="00184D27">
      <w:pPr>
        <w:rPr>
          <w:rFonts w:ascii="Times New Roman" w:hAnsi="Times New Roman"/>
          <w:szCs w:val="24"/>
        </w:rPr>
      </w:pPr>
      <w:r>
        <w:rPr>
          <w:rFonts w:ascii="Times New Roman" w:hAnsi="Times New Roman"/>
          <w:szCs w:val="24"/>
          <w:lang w:val="en-GB"/>
        </w:rPr>
        <w:t xml:space="preserve">93. </w:t>
      </w:r>
      <w:r w:rsidRPr="00E5562D">
        <w:rPr>
          <w:rFonts w:ascii="Times New Roman" w:hAnsi="Times New Roman"/>
          <w:szCs w:val="24"/>
        </w:rPr>
        <w:t xml:space="preserve">Wood, K. A., </w:t>
      </w:r>
      <w:proofErr w:type="spellStart"/>
      <w:r w:rsidRPr="00E5562D">
        <w:rPr>
          <w:rFonts w:ascii="Times New Roman" w:hAnsi="Times New Roman"/>
          <w:szCs w:val="24"/>
        </w:rPr>
        <w:t>Suizzo</w:t>
      </w:r>
      <w:proofErr w:type="spellEnd"/>
      <w:r w:rsidRPr="00E5562D">
        <w:rPr>
          <w:rFonts w:ascii="Times New Roman" w:hAnsi="Times New Roman"/>
          <w:szCs w:val="24"/>
        </w:rPr>
        <w:t xml:space="preserve">, M. A., </w:t>
      </w:r>
      <w:r w:rsidRPr="00E74760">
        <w:rPr>
          <w:rFonts w:ascii="Times New Roman" w:hAnsi="Times New Roman"/>
          <w:b/>
          <w:bCs/>
          <w:szCs w:val="24"/>
        </w:rPr>
        <w:t>Monin, J. K.,</w:t>
      </w:r>
      <w:r w:rsidRPr="00E5562D">
        <w:rPr>
          <w:rFonts w:ascii="Times New Roman" w:hAnsi="Times New Roman"/>
          <w:szCs w:val="24"/>
        </w:rPr>
        <w:t xml:space="preserve"> Crasta, D., &amp; Lum, H. D. (2025). ‘I just feel so unloved’: using grounded theory to explore adult children’s experiences of unresponsiveness from their parents living with dementia. </w:t>
      </w:r>
      <w:r w:rsidRPr="00E5562D">
        <w:rPr>
          <w:rFonts w:ascii="Times New Roman" w:hAnsi="Times New Roman"/>
          <w:i/>
          <w:iCs/>
          <w:szCs w:val="24"/>
        </w:rPr>
        <w:t>Aging &amp; Mental Health</w:t>
      </w:r>
      <w:r w:rsidRPr="00E5562D">
        <w:rPr>
          <w:rFonts w:ascii="Times New Roman" w:hAnsi="Times New Roman"/>
          <w:szCs w:val="24"/>
        </w:rPr>
        <w:t xml:space="preserve">, </w:t>
      </w:r>
      <w:r w:rsidR="008C7D69" w:rsidRPr="008C7D69">
        <w:rPr>
          <w:rFonts w:ascii="Times New Roman" w:hAnsi="Times New Roman"/>
          <w:szCs w:val="24"/>
        </w:rPr>
        <w:t xml:space="preserve">1-9. </w:t>
      </w:r>
      <w:proofErr w:type="spellStart"/>
      <w:r w:rsidR="008C7D69" w:rsidRPr="008C7D69">
        <w:rPr>
          <w:rFonts w:ascii="Times New Roman" w:hAnsi="Times New Roman"/>
          <w:szCs w:val="24"/>
        </w:rPr>
        <w:t>doi</w:t>
      </w:r>
      <w:proofErr w:type="spellEnd"/>
      <w:r w:rsidR="008C7D69" w:rsidRPr="008C7D69">
        <w:rPr>
          <w:rFonts w:ascii="Times New Roman" w:hAnsi="Times New Roman"/>
          <w:szCs w:val="24"/>
        </w:rPr>
        <w:t>: 10.1080/13607863.2025.2508757.</w:t>
      </w:r>
    </w:p>
    <w:p w14:paraId="23C1064A" w14:textId="77777777" w:rsidR="00E5562D" w:rsidRDefault="00E5562D" w:rsidP="00184D27">
      <w:pPr>
        <w:rPr>
          <w:rFonts w:ascii="Times New Roman" w:hAnsi="Times New Roman"/>
          <w:szCs w:val="24"/>
        </w:rPr>
      </w:pPr>
    </w:p>
    <w:p w14:paraId="0CAA8593" w14:textId="016DD050" w:rsidR="00E5562D" w:rsidRDefault="00E5562D" w:rsidP="00184D27">
      <w:pPr>
        <w:rPr>
          <w:i/>
          <w:iCs/>
        </w:rPr>
      </w:pPr>
      <w:r>
        <w:rPr>
          <w:rFonts w:ascii="Times New Roman" w:hAnsi="Times New Roman"/>
          <w:szCs w:val="24"/>
        </w:rPr>
        <w:t xml:space="preserve">94. </w:t>
      </w:r>
      <w:r w:rsidR="00395C73" w:rsidRPr="00395C73">
        <w:rPr>
          <w:rFonts w:ascii="Times New Roman" w:hAnsi="Times New Roman"/>
          <w:szCs w:val="24"/>
        </w:rPr>
        <w:t>Zhu</w:t>
      </w:r>
      <w:r w:rsidR="00395C73">
        <w:rPr>
          <w:rFonts w:ascii="Times New Roman" w:hAnsi="Times New Roman"/>
          <w:szCs w:val="24"/>
        </w:rPr>
        <w:t xml:space="preserve">, C., </w:t>
      </w:r>
      <w:r w:rsidR="00395C73" w:rsidRPr="00395C73">
        <w:rPr>
          <w:rFonts w:ascii="Times New Roman" w:hAnsi="Times New Roman"/>
          <w:szCs w:val="24"/>
        </w:rPr>
        <w:t>Arakaki</w:t>
      </w:r>
      <w:r w:rsidR="00395C73">
        <w:rPr>
          <w:rFonts w:ascii="Times New Roman" w:hAnsi="Times New Roman"/>
          <w:szCs w:val="24"/>
        </w:rPr>
        <w:t>,</w:t>
      </w:r>
      <w:r w:rsidR="00420FE1">
        <w:rPr>
          <w:rFonts w:ascii="Times New Roman" w:hAnsi="Times New Roman"/>
          <w:szCs w:val="24"/>
        </w:rPr>
        <w:t xml:space="preserve"> </w:t>
      </w:r>
      <w:r w:rsidR="00395C73">
        <w:rPr>
          <w:rFonts w:ascii="Times New Roman" w:hAnsi="Times New Roman"/>
          <w:szCs w:val="24"/>
        </w:rPr>
        <w:t xml:space="preserve">A., </w:t>
      </w:r>
      <w:r w:rsidR="00395C73" w:rsidRPr="00395C73">
        <w:rPr>
          <w:rFonts w:ascii="Times New Roman" w:hAnsi="Times New Roman"/>
          <w:szCs w:val="24"/>
        </w:rPr>
        <w:t>Pan,</w:t>
      </w:r>
      <w:r w:rsidR="00395C73">
        <w:rPr>
          <w:rFonts w:ascii="Times New Roman" w:hAnsi="Times New Roman"/>
          <w:szCs w:val="24"/>
        </w:rPr>
        <w:t xml:space="preserve"> A., </w:t>
      </w:r>
      <w:r w:rsidR="00395C73" w:rsidRPr="00395C73">
        <w:rPr>
          <w:rFonts w:ascii="Times New Roman" w:hAnsi="Times New Roman"/>
          <w:szCs w:val="24"/>
        </w:rPr>
        <w:t>Danvers</w:t>
      </w:r>
      <w:r w:rsidR="00395C73">
        <w:rPr>
          <w:rFonts w:ascii="Times New Roman" w:hAnsi="Times New Roman"/>
          <w:szCs w:val="24"/>
        </w:rPr>
        <w:t xml:space="preserve">, K., </w:t>
      </w:r>
      <w:proofErr w:type="spellStart"/>
      <w:r w:rsidR="00395C73" w:rsidRPr="00395C73">
        <w:rPr>
          <w:rFonts w:ascii="Times New Roman" w:hAnsi="Times New Roman"/>
          <w:szCs w:val="24"/>
        </w:rPr>
        <w:t>Barbardo</w:t>
      </w:r>
      <w:proofErr w:type="spellEnd"/>
      <w:r w:rsidR="00395C73">
        <w:rPr>
          <w:rFonts w:ascii="Times New Roman" w:hAnsi="Times New Roman"/>
          <w:szCs w:val="24"/>
        </w:rPr>
        <w:t xml:space="preserve">, A., </w:t>
      </w:r>
      <w:r w:rsidR="00395C73" w:rsidRPr="00395C73">
        <w:rPr>
          <w:rFonts w:ascii="Times New Roman" w:hAnsi="Times New Roman"/>
          <w:szCs w:val="24"/>
        </w:rPr>
        <w:t>Wyatt</w:t>
      </w:r>
      <w:r w:rsidR="00395C73">
        <w:rPr>
          <w:rFonts w:ascii="Times New Roman" w:hAnsi="Times New Roman"/>
          <w:szCs w:val="24"/>
        </w:rPr>
        <w:t xml:space="preserve">, J., </w:t>
      </w:r>
      <w:r w:rsidR="00395C73" w:rsidRPr="00395C73">
        <w:rPr>
          <w:rFonts w:ascii="Times New Roman" w:hAnsi="Times New Roman"/>
          <w:szCs w:val="24"/>
        </w:rPr>
        <w:t>Wright</w:t>
      </w:r>
      <w:r w:rsidR="00395C73">
        <w:rPr>
          <w:rFonts w:ascii="Times New Roman" w:hAnsi="Times New Roman"/>
          <w:szCs w:val="24"/>
        </w:rPr>
        <w:t xml:space="preserve">, C. X., </w:t>
      </w:r>
      <w:r w:rsidR="00395C73" w:rsidRPr="00395C73">
        <w:rPr>
          <w:rFonts w:ascii="Times New Roman" w:hAnsi="Times New Roman"/>
          <w:szCs w:val="24"/>
        </w:rPr>
        <w:t>Wright</w:t>
      </w:r>
      <w:r w:rsidR="00395C73">
        <w:rPr>
          <w:rFonts w:ascii="Times New Roman" w:hAnsi="Times New Roman"/>
          <w:szCs w:val="24"/>
        </w:rPr>
        <w:t xml:space="preserve">, D. S., </w:t>
      </w:r>
      <w:proofErr w:type="spellStart"/>
      <w:r w:rsidR="00395C73" w:rsidRPr="00395C73">
        <w:rPr>
          <w:rFonts w:ascii="Times New Roman" w:hAnsi="Times New Roman"/>
          <w:szCs w:val="24"/>
        </w:rPr>
        <w:t>Pilote</w:t>
      </w:r>
      <w:proofErr w:type="spellEnd"/>
      <w:r w:rsidR="00395C73">
        <w:rPr>
          <w:rFonts w:ascii="Times New Roman" w:hAnsi="Times New Roman"/>
          <w:szCs w:val="24"/>
        </w:rPr>
        <w:t xml:space="preserve">, L., </w:t>
      </w:r>
      <w:r w:rsidR="00395C73" w:rsidRPr="00395C73">
        <w:rPr>
          <w:rFonts w:ascii="Times New Roman" w:hAnsi="Times New Roman"/>
          <w:szCs w:val="24"/>
        </w:rPr>
        <w:t>Raparelli</w:t>
      </w:r>
      <w:r w:rsidR="00395C73">
        <w:rPr>
          <w:rFonts w:ascii="Times New Roman" w:hAnsi="Times New Roman"/>
          <w:szCs w:val="24"/>
        </w:rPr>
        <w:t xml:space="preserve">, V., </w:t>
      </w:r>
      <w:r w:rsidR="00395C73" w:rsidRPr="00395C73">
        <w:rPr>
          <w:rFonts w:ascii="Times New Roman" w:hAnsi="Times New Roman"/>
          <w:b/>
          <w:bCs/>
          <w:szCs w:val="24"/>
        </w:rPr>
        <w:t>Monin, J. K.,</w:t>
      </w:r>
      <w:r w:rsidR="00395C73">
        <w:rPr>
          <w:rFonts w:ascii="Times New Roman" w:hAnsi="Times New Roman"/>
          <w:szCs w:val="24"/>
        </w:rPr>
        <w:t xml:space="preserve"> </w:t>
      </w:r>
      <w:r w:rsidR="00395C73" w:rsidRPr="00395C73">
        <w:rPr>
          <w:rFonts w:ascii="Times New Roman" w:hAnsi="Times New Roman"/>
          <w:szCs w:val="24"/>
        </w:rPr>
        <w:t>Oettingen</w:t>
      </w:r>
      <w:r w:rsidR="00395C73">
        <w:rPr>
          <w:rFonts w:ascii="Times New Roman" w:hAnsi="Times New Roman"/>
          <w:szCs w:val="24"/>
        </w:rPr>
        <w:t xml:space="preserve">, G. </w:t>
      </w:r>
      <w:r w:rsidR="00395C73" w:rsidRPr="00395C73">
        <w:rPr>
          <w:rFonts w:ascii="Times New Roman" w:hAnsi="Times New Roman"/>
          <w:szCs w:val="24"/>
        </w:rPr>
        <w:t>Pavlo</w:t>
      </w:r>
      <w:r w:rsidR="00395C73">
        <w:rPr>
          <w:rFonts w:ascii="Times New Roman" w:hAnsi="Times New Roman"/>
          <w:szCs w:val="24"/>
        </w:rPr>
        <w:t>, A., &amp;</w:t>
      </w:r>
      <w:r w:rsidR="00395C73" w:rsidRPr="00395C73">
        <w:rPr>
          <w:rFonts w:ascii="Times New Roman" w:hAnsi="Times New Roman"/>
          <w:szCs w:val="24"/>
        </w:rPr>
        <w:t xml:space="preserve"> Dreyer</w:t>
      </w:r>
      <w:r w:rsidR="00395C73">
        <w:rPr>
          <w:rFonts w:ascii="Times New Roman" w:hAnsi="Times New Roman"/>
          <w:szCs w:val="24"/>
        </w:rPr>
        <w:t xml:space="preserve">, R. P. </w:t>
      </w:r>
      <w:r w:rsidR="003C14A1">
        <w:rPr>
          <w:rFonts w:ascii="Times New Roman" w:hAnsi="Times New Roman"/>
          <w:szCs w:val="24"/>
        </w:rPr>
        <w:t>(</w:t>
      </w:r>
      <w:r w:rsidR="000B7A11">
        <w:rPr>
          <w:rFonts w:ascii="Times New Roman" w:hAnsi="Times New Roman"/>
          <w:szCs w:val="24"/>
        </w:rPr>
        <w:t>2025</w:t>
      </w:r>
      <w:r w:rsidR="003C14A1">
        <w:rPr>
          <w:rFonts w:ascii="Times New Roman" w:hAnsi="Times New Roman"/>
          <w:szCs w:val="24"/>
        </w:rPr>
        <w:t xml:space="preserve">). </w:t>
      </w:r>
      <w:r w:rsidR="003C14A1">
        <w:t>Young women’s experience of personal recovery following Acute Myocardial Infarction</w:t>
      </w:r>
      <w:r w:rsidR="006E7708">
        <w:t>.</w:t>
      </w:r>
      <w:r w:rsidR="003C14A1">
        <w:t xml:space="preserve"> </w:t>
      </w:r>
      <w:r w:rsidR="003C14A1" w:rsidRPr="00395C73">
        <w:rPr>
          <w:i/>
          <w:iCs/>
        </w:rPr>
        <w:t>PLOS One</w:t>
      </w:r>
    </w:p>
    <w:p w14:paraId="10AF320B" w14:textId="77777777" w:rsidR="006E7708" w:rsidRDefault="006E7708" w:rsidP="00184D27">
      <w:pPr>
        <w:rPr>
          <w:i/>
          <w:iCs/>
        </w:rPr>
      </w:pPr>
    </w:p>
    <w:p w14:paraId="36B1FDAF" w14:textId="40FFE4F9" w:rsidR="009254F7" w:rsidRDefault="006E7708" w:rsidP="006E7708">
      <w:pPr>
        <w:rPr>
          <w:i/>
          <w:iCs/>
        </w:rPr>
      </w:pPr>
      <w:r>
        <w:t xml:space="preserve">95. </w:t>
      </w:r>
      <w:r w:rsidRPr="006E7708">
        <w:t>Sandoval,</w:t>
      </w:r>
      <w:r>
        <w:t xml:space="preserve"> J.</w:t>
      </w:r>
      <w:r w:rsidR="00161392">
        <w:t>*</w:t>
      </w:r>
      <w:r>
        <w:t xml:space="preserve">, </w:t>
      </w:r>
      <w:r w:rsidRPr="006E7708">
        <w:t>Brook,</w:t>
      </w:r>
      <w:r>
        <w:t xml:space="preserve"> J., </w:t>
      </w:r>
      <w:r w:rsidRPr="006E7708">
        <w:t>Lien</w:t>
      </w:r>
      <w:r>
        <w:t xml:space="preserve">, Z., </w:t>
      </w:r>
      <w:r w:rsidRPr="006E7708">
        <w:rPr>
          <w:b/>
          <w:bCs/>
        </w:rPr>
        <w:t>Monin, J. K.,</w:t>
      </w:r>
      <w:r>
        <w:t xml:space="preserve"> </w:t>
      </w:r>
      <w:r w:rsidRPr="006E7708">
        <w:t>Gettel,</w:t>
      </w:r>
      <w:r>
        <w:t xml:space="preserve"> C., </w:t>
      </w:r>
      <w:r w:rsidRPr="006E7708">
        <w:t>Hagaman,</w:t>
      </w:r>
      <w:r>
        <w:t xml:space="preserve"> A., </w:t>
      </w:r>
      <w:r w:rsidRPr="006E7708">
        <w:t>Hwang,</w:t>
      </w:r>
      <w:r>
        <w:t xml:space="preserve"> U. (</w:t>
      </w:r>
      <w:r w:rsidR="000B7A11">
        <w:t>2025</w:t>
      </w:r>
      <w:r>
        <w:t xml:space="preserve">). </w:t>
      </w:r>
      <w:r w:rsidRPr="006E7708">
        <w:t>Emergency department discharge experiences of Hispanic older adults with dementia</w:t>
      </w:r>
      <w:r>
        <w:t xml:space="preserve">. </w:t>
      </w:r>
      <w:r w:rsidRPr="006E7708">
        <w:rPr>
          <w:i/>
          <w:iCs/>
        </w:rPr>
        <w:t>Alzheimer's &amp; Dementia: Behavior &amp; Socioeconomics of Aging</w:t>
      </w:r>
    </w:p>
    <w:p w14:paraId="6186C1BB" w14:textId="77777777" w:rsidR="009254F7" w:rsidRDefault="009254F7" w:rsidP="006E7708">
      <w:pPr>
        <w:rPr>
          <w:i/>
          <w:iCs/>
        </w:rPr>
      </w:pPr>
    </w:p>
    <w:p w14:paraId="7438C36B" w14:textId="38219FAB" w:rsidR="009254F7" w:rsidRDefault="009254F7" w:rsidP="009254F7">
      <w:r>
        <w:t xml:space="preserve">96. </w:t>
      </w:r>
      <w:r w:rsidRPr="009254F7">
        <w:t xml:space="preserve">Huo, M., Mroz, E., </w:t>
      </w:r>
      <w:r w:rsidRPr="009254F7">
        <w:rPr>
          <w:b/>
          <w:bCs/>
        </w:rPr>
        <w:t>Monin, J.</w:t>
      </w:r>
      <w:r>
        <w:rPr>
          <w:b/>
          <w:bCs/>
        </w:rPr>
        <w:t xml:space="preserve"> K</w:t>
      </w:r>
      <w:r w:rsidRPr="009254F7">
        <w:rPr>
          <w:b/>
          <w:bCs/>
        </w:rPr>
        <w:t>,</w:t>
      </w:r>
      <w:r w:rsidRPr="009254F7">
        <w:t xml:space="preserve"> &amp; Hinton, L. (</w:t>
      </w:r>
      <w:r w:rsidR="000B7A11">
        <w:t>2025</w:t>
      </w:r>
      <w:r w:rsidRPr="009254F7">
        <w:t>). Support that people with early-stage Alzheimer’s disease provide to their spousal caregivers: A qualitative study on dyadic perspectives.</w:t>
      </w:r>
      <w:r w:rsidRPr="009254F7">
        <w:rPr>
          <w:i/>
          <w:iCs/>
        </w:rPr>
        <w:t> Aging and Mental Health</w:t>
      </w:r>
      <w:r w:rsidRPr="009254F7">
        <w:t>.</w:t>
      </w:r>
    </w:p>
    <w:p w14:paraId="519FE497" w14:textId="77777777" w:rsidR="00C25DC6" w:rsidRDefault="00C25DC6" w:rsidP="009254F7"/>
    <w:p w14:paraId="1BD7EF9D" w14:textId="4479B880" w:rsidR="00A57C57" w:rsidRDefault="00C25DC6" w:rsidP="00A57C57">
      <w:pPr>
        <w:rPr>
          <w:i/>
          <w:iCs/>
        </w:rPr>
      </w:pPr>
      <w:r>
        <w:t xml:space="preserve">97. </w:t>
      </w:r>
      <w:r w:rsidRPr="00C25DC6">
        <w:rPr>
          <w:b/>
          <w:bCs/>
        </w:rPr>
        <w:t>Monin, J. K.</w:t>
      </w:r>
      <w:r>
        <w:t xml:space="preserve">, </w:t>
      </w:r>
      <w:r w:rsidRPr="00C25DC6">
        <w:t>Laws,</w:t>
      </w:r>
      <w:r>
        <w:t xml:space="preserve"> H., </w:t>
      </w:r>
      <w:r w:rsidRPr="00C25DC6">
        <w:t>Newkirk,</w:t>
      </w:r>
      <w:r>
        <w:t xml:space="preserve"> K.</w:t>
      </w:r>
      <w:r w:rsidR="00B772D7">
        <w:t>*</w:t>
      </w:r>
      <w:r>
        <w:t xml:space="preserve">, </w:t>
      </w:r>
      <w:r w:rsidRPr="00C25DC6">
        <w:t>Bonds Johnson,</w:t>
      </w:r>
      <w:r>
        <w:t xml:space="preserve"> K., </w:t>
      </w:r>
      <w:bookmarkStart w:id="32" w:name="_Hlk201236283"/>
      <w:r>
        <w:t>&amp;</w:t>
      </w:r>
      <w:r w:rsidRPr="00C25DC6">
        <w:t xml:space="preserve"> </w:t>
      </w:r>
      <w:proofErr w:type="spellStart"/>
      <w:r w:rsidRPr="00C25DC6">
        <w:t>Fortinsky</w:t>
      </w:r>
      <w:proofErr w:type="spellEnd"/>
      <w:r w:rsidRPr="00C25DC6">
        <w:t>,</w:t>
      </w:r>
      <w:r>
        <w:t xml:space="preserve"> R. (</w:t>
      </w:r>
      <w:r w:rsidR="00CC3BAB">
        <w:t>2025</w:t>
      </w:r>
      <w:r>
        <w:t xml:space="preserve">). </w:t>
      </w:r>
      <w:r w:rsidR="00DC4D12" w:rsidRPr="00DC4D12">
        <w:t xml:space="preserve">Financial </w:t>
      </w:r>
      <w:r w:rsidR="00DC4D12">
        <w:t>s</w:t>
      </w:r>
      <w:r w:rsidR="00DC4D12" w:rsidRPr="00DC4D12">
        <w:t xml:space="preserve">train and </w:t>
      </w:r>
      <w:r w:rsidR="00DC4D12">
        <w:t>d</w:t>
      </w:r>
      <w:r w:rsidR="00DC4D12" w:rsidRPr="00DC4D12">
        <w:t xml:space="preserve">epressive </w:t>
      </w:r>
      <w:r w:rsidR="00DC4D12">
        <w:t>s</w:t>
      </w:r>
      <w:r w:rsidR="00DC4D12" w:rsidRPr="00DC4D12">
        <w:t xml:space="preserve">ymptoms </w:t>
      </w:r>
      <w:r w:rsidR="00DC4D12">
        <w:t>a</w:t>
      </w:r>
      <w:r w:rsidR="00DC4D12" w:rsidRPr="00DC4D12">
        <w:t xml:space="preserve">mong </w:t>
      </w:r>
      <w:r w:rsidR="00DC4D12">
        <w:t>p</w:t>
      </w:r>
      <w:r w:rsidR="00DC4D12" w:rsidRPr="00DC4D12">
        <w:t>arent-</w:t>
      </w:r>
      <w:r w:rsidR="00DC4D12">
        <w:t>c</w:t>
      </w:r>
      <w:r w:rsidR="00DC4D12" w:rsidRPr="00DC4D12">
        <w:t xml:space="preserve">hild </w:t>
      </w:r>
      <w:r w:rsidR="00DC4D12">
        <w:t>d</w:t>
      </w:r>
      <w:r w:rsidR="00DC4D12" w:rsidRPr="00DC4D12">
        <w:t xml:space="preserve">yads </w:t>
      </w:r>
      <w:r w:rsidR="00DC4D12">
        <w:t>c</w:t>
      </w:r>
      <w:r w:rsidR="00DC4D12" w:rsidRPr="00DC4D12">
        <w:t xml:space="preserve">oping with </w:t>
      </w:r>
      <w:r w:rsidR="00DC4D12">
        <w:t>d</w:t>
      </w:r>
      <w:r w:rsidR="00DC4D12" w:rsidRPr="00DC4D12">
        <w:t xml:space="preserve">ementia, </w:t>
      </w:r>
      <w:r w:rsidR="00DC4D12">
        <w:t>d</w:t>
      </w:r>
      <w:r w:rsidR="00DC4D12" w:rsidRPr="00DC4D12">
        <w:t xml:space="preserve">epression, or </w:t>
      </w:r>
      <w:r w:rsidR="00DC4D12">
        <w:t>d</w:t>
      </w:r>
      <w:r w:rsidR="00DC4D12" w:rsidRPr="00DC4D12">
        <w:t>elirium</w:t>
      </w:r>
      <w:r w:rsidR="00DC4D12">
        <w:t xml:space="preserve">. </w:t>
      </w:r>
      <w:r w:rsidR="00A57C57" w:rsidRPr="00A57C57">
        <w:rPr>
          <w:i/>
          <w:iCs/>
        </w:rPr>
        <w:t>Alzheimer's &amp; Dementia: Behavior &amp; Socioeconomics of Aging</w:t>
      </w:r>
    </w:p>
    <w:p w14:paraId="549AB951" w14:textId="77777777" w:rsidR="00A6028F" w:rsidRDefault="00A6028F" w:rsidP="00A57C57">
      <w:pPr>
        <w:rPr>
          <w:i/>
          <w:iCs/>
        </w:rPr>
      </w:pPr>
    </w:p>
    <w:p w14:paraId="437F3FB0" w14:textId="060CE95E" w:rsidR="000B7A11" w:rsidRPr="000B7A11" w:rsidRDefault="00A6028F" w:rsidP="000B7A11">
      <w:pPr>
        <w:rPr>
          <w:i/>
          <w:iCs/>
        </w:rPr>
      </w:pPr>
      <w:r>
        <w:t xml:space="preserve">98. </w:t>
      </w:r>
      <w:r w:rsidRPr="00A6028F">
        <w:t xml:space="preserve">Wood, </w:t>
      </w:r>
      <w:r>
        <w:t xml:space="preserve">K. A.*, </w:t>
      </w:r>
      <w:r w:rsidRPr="00A6028F">
        <w:t>Chow,</w:t>
      </w:r>
      <w:r>
        <w:t xml:space="preserve"> D. K.*, </w:t>
      </w:r>
      <w:r w:rsidRPr="00A6028F">
        <w:t>Plys</w:t>
      </w:r>
      <w:r w:rsidRPr="00A6028F">
        <w:t>,</w:t>
      </w:r>
      <w:r>
        <w:t xml:space="preserve"> E.,</w:t>
      </w:r>
      <w:r w:rsidRPr="00A6028F">
        <w:t xml:space="preserve"> Vu, </w:t>
      </w:r>
      <w:r>
        <w:t xml:space="preserve">T.*, &amp; </w:t>
      </w:r>
      <w:r w:rsidRPr="00A6028F">
        <w:rPr>
          <w:b/>
          <w:bCs/>
        </w:rPr>
        <w:t xml:space="preserve">Monin, </w:t>
      </w:r>
      <w:r w:rsidRPr="00A6028F">
        <w:rPr>
          <w:b/>
          <w:bCs/>
        </w:rPr>
        <w:t>J. K.</w:t>
      </w:r>
      <w:r>
        <w:t xml:space="preserve"> (accepted). </w:t>
      </w:r>
      <w:r w:rsidR="000B7A11" w:rsidRPr="000B7A11">
        <w:t>Perceptions of Early Parent-Child Relationship Quality Among Adult Children Caring for their Parents Living with Early-Stage Cognitive Impairment: Associations with Caregiving Burden</w:t>
      </w:r>
      <w:r w:rsidR="000B7A11">
        <w:t xml:space="preserve">. </w:t>
      </w:r>
      <w:r w:rsidR="000B7A11" w:rsidRPr="000B7A11">
        <w:rPr>
          <w:i/>
          <w:iCs/>
        </w:rPr>
        <w:t>Aging and Mental Health</w:t>
      </w:r>
    </w:p>
    <w:p w14:paraId="586FE4DF" w14:textId="03BB0C86" w:rsidR="00A6028F" w:rsidRPr="00A6028F" w:rsidRDefault="00A6028F" w:rsidP="00A57C57"/>
    <w:bookmarkEnd w:id="32"/>
    <w:p w14:paraId="5CCF9B41" w14:textId="0A7F16B6" w:rsidR="002677AE" w:rsidRDefault="002677AE" w:rsidP="00696BDF">
      <w:pPr>
        <w:rPr>
          <w:rFonts w:ascii="Times New Roman" w:hAnsi="Times New Roman"/>
          <w:b/>
          <w:szCs w:val="24"/>
        </w:rPr>
      </w:pPr>
      <w:r w:rsidRPr="001B5498">
        <w:rPr>
          <w:rFonts w:ascii="Times New Roman" w:hAnsi="Times New Roman"/>
          <w:b/>
          <w:szCs w:val="24"/>
        </w:rPr>
        <w:t>Peer-Reviewed</w:t>
      </w:r>
      <w:r w:rsidR="00F73797" w:rsidRPr="001B5498">
        <w:rPr>
          <w:rFonts w:ascii="Times New Roman" w:hAnsi="Times New Roman"/>
          <w:b/>
          <w:szCs w:val="24"/>
        </w:rPr>
        <w:t xml:space="preserve"> Reviews</w:t>
      </w:r>
    </w:p>
    <w:p w14:paraId="1303DF2F" w14:textId="77777777" w:rsidR="002677AE" w:rsidRDefault="002677AE" w:rsidP="00607821">
      <w:pPr>
        <w:ind w:firstLine="540"/>
        <w:contextualSpacing/>
        <w:rPr>
          <w:rFonts w:ascii="Times New Roman" w:hAnsi="Times New Roman"/>
          <w:b/>
          <w:szCs w:val="24"/>
        </w:rPr>
      </w:pPr>
    </w:p>
    <w:p w14:paraId="59B3C8E8" w14:textId="6018429A" w:rsidR="00641C75" w:rsidRDefault="00F5266F" w:rsidP="00696BDF">
      <w:pPr>
        <w:pStyle w:val="BodyText"/>
        <w:rPr>
          <w:rFonts w:ascii="Times New Roman" w:hAnsi="Times New Roman"/>
          <w:color w:val="auto"/>
          <w:sz w:val="24"/>
          <w:szCs w:val="24"/>
        </w:rPr>
      </w:pPr>
      <w:r>
        <w:rPr>
          <w:rFonts w:ascii="Times New Roman" w:hAnsi="Times New Roman"/>
          <w:bCs/>
          <w:color w:val="auto"/>
          <w:sz w:val="24"/>
          <w:szCs w:val="24"/>
        </w:rPr>
        <w:t>1</w:t>
      </w:r>
      <w:r w:rsidR="001B5498" w:rsidRPr="001B5498">
        <w:rPr>
          <w:rFonts w:ascii="Times New Roman" w:hAnsi="Times New Roman"/>
          <w:bCs/>
          <w:color w:val="auto"/>
          <w:sz w:val="24"/>
          <w:szCs w:val="24"/>
        </w:rPr>
        <w:t>.</w:t>
      </w:r>
      <w:r w:rsidR="001B549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&amp; Schulz, R. (2009). Interpersonal effects of suffering in older adult caregiving relationships. </w:t>
      </w:r>
      <w:r w:rsidR="00641C75" w:rsidRPr="00C87AC6">
        <w:rPr>
          <w:rFonts w:ascii="Times New Roman" w:hAnsi="Times New Roman"/>
          <w:i/>
          <w:color w:val="auto"/>
          <w:sz w:val="24"/>
          <w:szCs w:val="24"/>
        </w:rPr>
        <w:t xml:space="preserve">Psychology and Aging, 24, 3, </w:t>
      </w:r>
      <w:r w:rsidR="00641C75" w:rsidRPr="00C87AC6">
        <w:rPr>
          <w:rFonts w:ascii="Times New Roman" w:hAnsi="Times New Roman"/>
          <w:color w:val="auto"/>
          <w:sz w:val="24"/>
          <w:szCs w:val="24"/>
        </w:rPr>
        <w:t xml:space="preserve">681-695. </w:t>
      </w:r>
      <w:r w:rsidR="002145E4">
        <w:rPr>
          <w:rFonts w:ascii="Times New Roman" w:hAnsi="Times New Roman"/>
          <w:color w:val="auto"/>
          <w:sz w:val="24"/>
          <w:szCs w:val="24"/>
        </w:rPr>
        <w:t>doi:</w:t>
      </w:r>
      <w:r w:rsidR="002145E4" w:rsidRPr="002145E4">
        <w:rPr>
          <w:rFonts w:ascii="Times New Roman" w:hAnsi="Times New Roman"/>
          <w:color w:val="auto"/>
          <w:sz w:val="24"/>
          <w:szCs w:val="24"/>
        </w:rPr>
        <w:t>10.1037/a0016355</w:t>
      </w:r>
    </w:p>
    <w:p w14:paraId="329B52C2" w14:textId="77777777" w:rsidR="00B83548" w:rsidRDefault="00B83548" w:rsidP="00641C75">
      <w:pPr>
        <w:pStyle w:val="BodyText"/>
        <w:ind w:left="540"/>
        <w:rPr>
          <w:rFonts w:ascii="Times New Roman" w:hAnsi="Times New Roman"/>
          <w:color w:val="auto"/>
          <w:sz w:val="24"/>
          <w:szCs w:val="24"/>
        </w:rPr>
      </w:pPr>
    </w:p>
    <w:p w14:paraId="46F3F214" w14:textId="36FBF9DD" w:rsidR="00B83548" w:rsidRPr="00846761"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2</w:t>
      </w:r>
      <w:r w:rsidR="001B5498" w:rsidRPr="001B5498">
        <w:rPr>
          <w:rFonts w:ascii="Times New Roman" w:hAnsi="Times New Roman"/>
          <w:color w:val="000000" w:themeColor="text1"/>
          <w:sz w:val="24"/>
          <w:szCs w:val="24"/>
        </w:rPr>
        <w:t>.</w:t>
      </w:r>
      <w:r w:rsidR="001B5498">
        <w:rPr>
          <w:rFonts w:ascii="Times New Roman" w:hAnsi="Times New Roman"/>
          <w:b/>
          <w:bCs/>
          <w:color w:val="000000" w:themeColor="text1"/>
          <w:sz w:val="24"/>
          <w:szCs w:val="24"/>
        </w:rPr>
        <w:t xml:space="preserve"> </w:t>
      </w:r>
      <w:r w:rsidR="00B83548" w:rsidRPr="00846761">
        <w:rPr>
          <w:rFonts w:ascii="Times New Roman" w:hAnsi="Times New Roman"/>
          <w:b/>
          <w:bCs/>
          <w:color w:val="000000" w:themeColor="text1"/>
          <w:sz w:val="24"/>
          <w:szCs w:val="24"/>
        </w:rPr>
        <w:t>Monin, J. K.</w:t>
      </w:r>
      <w:r w:rsidR="00B83548" w:rsidRPr="00846761">
        <w:rPr>
          <w:rFonts w:ascii="Times New Roman" w:hAnsi="Times New Roman"/>
          <w:color w:val="000000" w:themeColor="text1"/>
          <w:sz w:val="24"/>
          <w:szCs w:val="24"/>
        </w:rPr>
        <w:t xml:space="preserve"> &amp; Schulz, R. (2010). The effects of suffering in chronically ill older adults on the health and well-being of family members involved in their care: The role of emotion-related processes. </w:t>
      </w:r>
      <w:proofErr w:type="spellStart"/>
      <w:r w:rsidR="00B83548" w:rsidRPr="00CD008B">
        <w:rPr>
          <w:rFonts w:ascii="Times New Roman" w:hAnsi="Times New Roman"/>
          <w:i/>
          <w:iCs/>
          <w:color w:val="000000" w:themeColor="text1"/>
          <w:sz w:val="24"/>
          <w:szCs w:val="24"/>
        </w:rPr>
        <w:t>GeroPsych</w:t>
      </w:r>
      <w:proofErr w:type="spellEnd"/>
      <w:r w:rsidR="00B83548" w:rsidRPr="00CD008B">
        <w:rPr>
          <w:rFonts w:ascii="Times New Roman" w:hAnsi="Times New Roman"/>
          <w:i/>
          <w:iCs/>
          <w:color w:val="000000" w:themeColor="text1"/>
          <w:sz w:val="24"/>
          <w:szCs w:val="24"/>
        </w:rPr>
        <w:t xml:space="preserve">: The Journal of </w:t>
      </w:r>
      <w:proofErr w:type="spellStart"/>
      <w:r w:rsidR="00B83548" w:rsidRPr="00CD008B">
        <w:rPr>
          <w:rFonts w:ascii="Times New Roman" w:hAnsi="Times New Roman"/>
          <w:i/>
          <w:iCs/>
          <w:color w:val="000000" w:themeColor="text1"/>
          <w:sz w:val="24"/>
          <w:szCs w:val="24"/>
        </w:rPr>
        <w:t>Gerontopsychology</w:t>
      </w:r>
      <w:proofErr w:type="spellEnd"/>
      <w:r w:rsidR="00B83548" w:rsidRPr="00CD008B">
        <w:rPr>
          <w:rFonts w:ascii="Times New Roman" w:hAnsi="Times New Roman"/>
          <w:i/>
          <w:iCs/>
          <w:color w:val="000000" w:themeColor="text1"/>
          <w:sz w:val="24"/>
          <w:szCs w:val="24"/>
        </w:rPr>
        <w:t xml:space="preserve"> and Geriatric Psychiatry</w:t>
      </w:r>
      <w:r w:rsidR="00B83548" w:rsidRPr="00846761">
        <w:rPr>
          <w:rFonts w:ascii="Times New Roman" w:hAnsi="Times New Roman"/>
          <w:color w:val="000000" w:themeColor="text1"/>
          <w:sz w:val="24"/>
          <w:szCs w:val="24"/>
        </w:rPr>
        <w:t>, 23, 4, 207-213.</w:t>
      </w:r>
      <w:r w:rsidR="00243E13">
        <w:rPr>
          <w:rFonts w:ascii="Times New Roman" w:hAnsi="Times New Roman"/>
          <w:color w:val="000000" w:themeColor="text1"/>
          <w:sz w:val="24"/>
          <w:szCs w:val="24"/>
        </w:rPr>
        <w:t xml:space="preserve"> </w:t>
      </w:r>
      <w:proofErr w:type="spellStart"/>
      <w:r w:rsidR="00243E13">
        <w:rPr>
          <w:rFonts w:ascii="Times New Roman" w:hAnsi="Times New Roman"/>
          <w:color w:val="000000" w:themeColor="text1"/>
          <w:sz w:val="24"/>
          <w:szCs w:val="24"/>
        </w:rPr>
        <w:t>doi</w:t>
      </w:r>
      <w:proofErr w:type="spellEnd"/>
      <w:r w:rsidR="00243E13">
        <w:rPr>
          <w:rFonts w:ascii="Times New Roman" w:hAnsi="Times New Roman"/>
          <w:color w:val="000000" w:themeColor="text1"/>
          <w:sz w:val="24"/>
          <w:szCs w:val="24"/>
        </w:rPr>
        <w:t>:</w:t>
      </w:r>
      <w:r w:rsidR="00243E13" w:rsidRPr="00243E13">
        <w:t xml:space="preserve"> </w:t>
      </w:r>
      <w:r w:rsidR="00243E13" w:rsidRPr="00243E13">
        <w:rPr>
          <w:rFonts w:ascii="Times New Roman" w:hAnsi="Times New Roman"/>
          <w:color w:val="000000" w:themeColor="text1"/>
          <w:sz w:val="24"/>
          <w:szCs w:val="24"/>
        </w:rPr>
        <w:t>10.1024%2F1662-9647%2Fa000024</w:t>
      </w:r>
    </w:p>
    <w:p w14:paraId="4E8C253E" w14:textId="77777777" w:rsidR="00641C75" w:rsidRDefault="00641C75" w:rsidP="00641C75">
      <w:pPr>
        <w:pStyle w:val="BodyText"/>
        <w:ind w:left="540"/>
        <w:rPr>
          <w:rFonts w:ascii="Times New Roman" w:hAnsi="Times New Roman"/>
          <w:color w:val="auto"/>
          <w:sz w:val="24"/>
          <w:szCs w:val="24"/>
        </w:rPr>
      </w:pPr>
    </w:p>
    <w:p w14:paraId="6DFB56EB" w14:textId="5116D85A" w:rsidR="00641C75" w:rsidRDefault="00F5266F" w:rsidP="00696BDF">
      <w:pPr>
        <w:pStyle w:val="BodyText"/>
        <w:rPr>
          <w:rFonts w:ascii="Times New Roman" w:hAnsi="Times New Roman"/>
          <w:color w:val="auto"/>
          <w:sz w:val="24"/>
          <w:szCs w:val="24"/>
          <w:lang w:val="en"/>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Beach, S., Czaja, S., Martire, L. &amp; </w:t>
      </w:r>
      <w:r w:rsidR="00641C75" w:rsidRPr="00C87AC6">
        <w:rPr>
          <w:rFonts w:ascii="Times New Roman" w:hAnsi="Times New Roman"/>
          <w:b/>
          <w:color w:val="auto"/>
          <w:sz w:val="24"/>
          <w:szCs w:val="24"/>
        </w:rPr>
        <w:t xml:space="preserve">Monin, J. K. </w:t>
      </w:r>
      <w:r w:rsidR="00641C75" w:rsidRPr="00C87AC6">
        <w:rPr>
          <w:rFonts w:ascii="Times New Roman" w:hAnsi="Times New Roman"/>
          <w:color w:val="auto"/>
          <w:sz w:val="24"/>
          <w:szCs w:val="24"/>
        </w:rPr>
        <w:t>(</w:t>
      </w:r>
      <w:r w:rsidR="00641C75">
        <w:rPr>
          <w:rFonts w:ascii="Times New Roman" w:hAnsi="Times New Roman"/>
          <w:color w:val="auto"/>
          <w:sz w:val="24"/>
          <w:szCs w:val="24"/>
        </w:rPr>
        <w:t>2020</w:t>
      </w:r>
      <w:r w:rsidR="00641C75" w:rsidRPr="00C87AC6">
        <w:rPr>
          <w:rFonts w:ascii="Times New Roman" w:hAnsi="Times New Roman"/>
          <w:color w:val="auto"/>
          <w:sz w:val="24"/>
          <w:szCs w:val="24"/>
        </w:rPr>
        <w:t xml:space="preserve">). Family Caregiving for Older Adults. </w:t>
      </w:r>
      <w:r w:rsidR="00641C75" w:rsidRPr="00C87AC6">
        <w:rPr>
          <w:rFonts w:ascii="Times New Roman" w:hAnsi="Times New Roman"/>
          <w:i/>
          <w:color w:val="auto"/>
          <w:sz w:val="24"/>
          <w:szCs w:val="24"/>
        </w:rPr>
        <w:t>Annual Review of Psychology</w:t>
      </w:r>
      <w:r w:rsidR="00641C75">
        <w:rPr>
          <w:rFonts w:ascii="Times New Roman" w:hAnsi="Times New Roman"/>
          <w:i/>
          <w:color w:val="auto"/>
          <w:sz w:val="24"/>
          <w:szCs w:val="24"/>
        </w:rPr>
        <w:t xml:space="preserve">, </w:t>
      </w:r>
      <w:r w:rsidR="00641C75" w:rsidRPr="006D4BB2">
        <w:rPr>
          <w:rFonts w:ascii="Times New Roman" w:hAnsi="Times New Roman"/>
          <w:i/>
          <w:color w:val="auto"/>
          <w:sz w:val="24"/>
          <w:szCs w:val="24"/>
          <w:lang w:val="en"/>
        </w:rPr>
        <w:t>71:</w:t>
      </w:r>
      <w:r w:rsidR="00641C75" w:rsidRPr="006D4BB2">
        <w:rPr>
          <w:rFonts w:ascii="Times New Roman" w:hAnsi="Times New Roman"/>
          <w:color w:val="auto"/>
          <w:sz w:val="24"/>
          <w:szCs w:val="24"/>
          <w:lang w:val="en"/>
        </w:rPr>
        <w:t>635-659</w:t>
      </w:r>
      <w:r w:rsidR="00C9707D">
        <w:rPr>
          <w:rFonts w:ascii="Times New Roman" w:hAnsi="Times New Roman"/>
          <w:color w:val="auto"/>
          <w:sz w:val="24"/>
          <w:szCs w:val="24"/>
          <w:lang w:val="en"/>
        </w:rPr>
        <w:t>. doi:</w:t>
      </w:r>
      <w:r w:rsidR="00C9707D" w:rsidRPr="00C9707D">
        <w:rPr>
          <w:rFonts w:ascii="Times New Roman" w:hAnsi="Times New Roman"/>
          <w:color w:val="auto"/>
          <w:sz w:val="24"/>
          <w:szCs w:val="24"/>
          <w:lang w:val="en"/>
        </w:rPr>
        <w:t>10.1146/annurev-psych-010419-050754</w:t>
      </w:r>
    </w:p>
    <w:p w14:paraId="79E08211" w14:textId="77777777" w:rsidR="00641C75" w:rsidRPr="00C87AC6" w:rsidRDefault="00641C75" w:rsidP="00641C75">
      <w:pPr>
        <w:pStyle w:val="BodyText"/>
        <w:ind w:left="540"/>
        <w:rPr>
          <w:rFonts w:ascii="Times New Roman" w:hAnsi="Times New Roman"/>
          <w:color w:val="auto"/>
          <w:sz w:val="24"/>
          <w:szCs w:val="24"/>
        </w:rPr>
      </w:pPr>
    </w:p>
    <w:p w14:paraId="009B7912" w14:textId="3FA15B89" w:rsidR="00C935A5" w:rsidRPr="005A5059" w:rsidRDefault="00F5266F" w:rsidP="00696BDF">
      <w:pPr>
        <w:pStyle w:val="BodyText"/>
        <w:rPr>
          <w:rFonts w:ascii="Times New Roman" w:hAnsi="Times New Roman"/>
          <w:color w:val="auto"/>
          <w:sz w:val="24"/>
          <w:szCs w:val="24"/>
        </w:rPr>
      </w:pPr>
      <w:r>
        <w:rPr>
          <w:rFonts w:ascii="Times New Roman" w:hAnsi="Times New Roman"/>
          <w:color w:val="auto"/>
          <w:sz w:val="24"/>
          <w:szCs w:val="24"/>
          <w:lang w:val="en"/>
        </w:rPr>
        <w:t>4</w:t>
      </w:r>
      <w:r w:rsidR="008E6968">
        <w:rPr>
          <w:rFonts w:ascii="Times New Roman" w:hAnsi="Times New Roman"/>
          <w:color w:val="auto"/>
          <w:sz w:val="24"/>
          <w:szCs w:val="24"/>
          <w:lang w:val="en"/>
        </w:rPr>
        <w:t xml:space="preserve">. </w:t>
      </w:r>
      <w:r w:rsidR="00C935A5" w:rsidRPr="004841AD">
        <w:rPr>
          <w:rFonts w:ascii="Times New Roman" w:hAnsi="Times New Roman"/>
          <w:color w:val="auto"/>
          <w:sz w:val="24"/>
          <w:szCs w:val="24"/>
          <w:lang w:val="en"/>
        </w:rPr>
        <w:t>Cunningham, S. D, Sutherland, R. A., Yee, C. W.</w:t>
      </w:r>
      <w:r w:rsidR="00E90991">
        <w:rPr>
          <w:rFonts w:ascii="Times New Roman" w:hAnsi="Times New Roman"/>
          <w:color w:val="auto"/>
          <w:sz w:val="24"/>
          <w:szCs w:val="24"/>
          <w:lang w:val="en"/>
        </w:rPr>
        <w:t>*</w:t>
      </w:r>
      <w:r w:rsidR="00C935A5" w:rsidRPr="004841AD">
        <w:rPr>
          <w:rFonts w:ascii="Times New Roman" w:hAnsi="Times New Roman"/>
          <w:color w:val="auto"/>
          <w:sz w:val="24"/>
          <w:szCs w:val="24"/>
          <w:lang w:val="en"/>
        </w:rPr>
        <w:t>, Thomas, J. L.,</w:t>
      </w:r>
      <w:r w:rsidR="00C935A5">
        <w:rPr>
          <w:rFonts w:ascii="Times New Roman" w:hAnsi="Times New Roman"/>
          <w:color w:val="auto"/>
          <w:sz w:val="24"/>
          <w:szCs w:val="24"/>
          <w:lang w:val="en"/>
        </w:rPr>
        <w:t xml:space="preserve"> </w:t>
      </w:r>
      <w:r w:rsidR="00C935A5" w:rsidRPr="004841AD">
        <w:rPr>
          <w:rFonts w:ascii="Times New Roman" w:hAnsi="Times New Roman"/>
          <w:b/>
          <w:bCs/>
          <w:color w:val="auto"/>
          <w:sz w:val="24"/>
          <w:szCs w:val="24"/>
          <w:lang w:val="en"/>
        </w:rPr>
        <w:t>Monin, J. K.</w:t>
      </w:r>
      <w:r w:rsidR="00C935A5" w:rsidRPr="004841AD">
        <w:rPr>
          <w:rFonts w:ascii="Times New Roman" w:hAnsi="Times New Roman"/>
          <w:color w:val="auto"/>
          <w:sz w:val="24"/>
          <w:szCs w:val="24"/>
          <w:lang w:val="en"/>
        </w:rPr>
        <w:t>, Ickovics, J. R, &amp; Lewis, J. B., (</w:t>
      </w:r>
      <w:r w:rsidR="00C935A5">
        <w:rPr>
          <w:rFonts w:ascii="Times New Roman" w:hAnsi="Times New Roman"/>
          <w:color w:val="auto"/>
          <w:sz w:val="24"/>
          <w:szCs w:val="24"/>
          <w:lang w:val="en"/>
        </w:rPr>
        <w:t>2021</w:t>
      </w:r>
      <w:r w:rsidR="00C935A5" w:rsidRPr="004841AD">
        <w:rPr>
          <w:rFonts w:ascii="Times New Roman" w:hAnsi="Times New Roman"/>
          <w:color w:val="auto"/>
          <w:sz w:val="24"/>
          <w:szCs w:val="24"/>
          <w:lang w:val="en"/>
        </w:rPr>
        <w:t>). Group Medical Care: A Systematic Review of Health Service Performance</w:t>
      </w:r>
      <w:r w:rsidR="00C935A5">
        <w:rPr>
          <w:rFonts w:ascii="Times New Roman" w:hAnsi="Times New Roman"/>
          <w:color w:val="auto"/>
          <w:sz w:val="24"/>
          <w:szCs w:val="24"/>
          <w:lang w:val="en"/>
        </w:rPr>
        <w:t xml:space="preserve">. </w:t>
      </w:r>
      <w:r w:rsidR="00C935A5" w:rsidRPr="005129DB">
        <w:rPr>
          <w:rFonts w:ascii="Times New Roman" w:hAnsi="Times New Roman"/>
          <w:i/>
          <w:iCs/>
          <w:color w:val="auto"/>
          <w:sz w:val="24"/>
          <w:szCs w:val="24"/>
        </w:rPr>
        <w:t>International Journal of Environmental Research and Public Health</w:t>
      </w:r>
      <w:r w:rsidR="00C935A5">
        <w:rPr>
          <w:rFonts w:ascii="Times New Roman" w:hAnsi="Times New Roman"/>
          <w:i/>
          <w:iCs/>
          <w:color w:val="auto"/>
          <w:sz w:val="24"/>
          <w:szCs w:val="24"/>
        </w:rPr>
        <w:t xml:space="preserve">, </w:t>
      </w:r>
      <w:r w:rsidR="00C935A5" w:rsidRPr="005A5059">
        <w:rPr>
          <w:rFonts w:ascii="Times New Roman" w:hAnsi="Times New Roman"/>
          <w:i/>
          <w:iCs/>
          <w:color w:val="auto"/>
          <w:sz w:val="24"/>
          <w:szCs w:val="24"/>
        </w:rPr>
        <w:t xml:space="preserve">18(23), </w:t>
      </w:r>
      <w:r w:rsidR="00C935A5" w:rsidRPr="005A5059">
        <w:rPr>
          <w:rFonts w:ascii="Times New Roman" w:hAnsi="Times New Roman"/>
          <w:color w:val="auto"/>
          <w:sz w:val="24"/>
          <w:szCs w:val="24"/>
        </w:rPr>
        <w:t>12726.</w:t>
      </w:r>
      <w:r w:rsidR="00E90991">
        <w:rPr>
          <w:rFonts w:ascii="Times New Roman" w:hAnsi="Times New Roman"/>
          <w:color w:val="auto"/>
          <w:sz w:val="24"/>
          <w:szCs w:val="24"/>
        </w:rPr>
        <w:t xml:space="preserve"> doi:</w:t>
      </w:r>
      <w:r w:rsidR="00E90991" w:rsidRPr="00E90991">
        <w:rPr>
          <w:rFonts w:ascii="Times New Roman" w:hAnsi="Times New Roman"/>
          <w:color w:val="auto"/>
          <w:sz w:val="24"/>
          <w:szCs w:val="24"/>
        </w:rPr>
        <w:t>10.3390/ijerph182312726</w:t>
      </w:r>
    </w:p>
    <w:p w14:paraId="3A9D05B9" w14:textId="77777777" w:rsidR="00641C75" w:rsidRDefault="00641C75" w:rsidP="00607821">
      <w:pPr>
        <w:ind w:firstLine="540"/>
        <w:contextualSpacing/>
        <w:rPr>
          <w:rFonts w:ascii="Times New Roman" w:hAnsi="Times New Roman"/>
          <w:b/>
          <w:szCs w:val="24"/>
        </w:rPr>
      </w:pPr>
    </w:p>
    <w:p w14:paraId="1332493F" w14:textId="00A1A194" w:rsidR="00370CB6"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5</w:t>
      </w:r>
      <w:r w:rsidR="008E6968">
        <w:rPr>
          <w:rFonts w:ascii="Times New Roman" w:hAnsi="Times New Roman"/>
          <w:color w:val="000000" w:themeColor="text1"/>
          <w:sz w:val="24"/>
          <w:szCs w:val="24"/>
        </w:rPr>
        <w:t xml:space="preserve">. </w:t>
      </w:r>
      <w:r w:rsidR="00370CB6" w:rsidRPr="00F70B2D">
        <w:rPr>
          <w:rFonts w:ascii="Times New Roman" w:hAnsi="Times New Roman"/>
          <w:color w:val="000000" w:themeColor="text1"/>
          <w:sz w:val="24"/>
          <w:szCs w:val="24"/>
        </w:rPr>
        <w:t xml:space="preserve">Vu, T.*, Manalel, J., Nyhan, K., Wang, K., </w:t>
      </w:r>
      <w:r w:rsidR="00370CB6" w:rsidRPr="00F70B2D">
        <w:rPr>
          <w:rFonts w:ascii="Times New Roman" w:hAnsi="Times New Roman"/>
          <w:b/>
          <w:bCs/>
          <w:color w:val="000000" w:themeColor="text1"/>
          <w:sz w:val="24"/>
          <w:szCs w:val="24"/>
        </w:rPr>
        <w:t>Monin, J. K.</w:t>
      </w:r>
      <w:r w:rsidR="00370CB6" w:rsidRPr="00F70B2D">
        <w:rPr>
          <w:rFonts w:ascii="Times New Roman" w:hAnsi="Times New Roman"/>
          <w:color w:val="000000" w:themeColor="text1"/>
          <w:sz w:val="24"/>
          <w:szCs w:val="24"/>
        </w:rPr>
        <w:t xml:space="preserve"> (</w:t>
      </w:r>
      <w:r w:rsidR="00370CB6">
        <w:rPr>
          <w:rFonts w:ascii="Times New Roman" w:hAnsi="Times New Roman"/>
          <w:color w:val="000000" w:themeColor="text1"/>
          <w:sz w:val="24"/>
          <w:szCs w:val="24"/>
        </w:rPr>
        <w:t>2024</w:t>
      </w:r>
      <w:r w:rsidR="00370CB6" w:rsidRPr="00F70B2D">
        <w:rPr>
          <w:rFonts w:ascii="Times New Roman" w:hAnsi="Times New Roman"/>
          <w:color w:val="000000" w:themeColor="text1"/>
          <w:sz w:val="24"/>
          <w:szCs w:val="24"/>
        </w:rPr>
        <w:t xml:space="preserve">). Gender-based stigma and the prevention and treatment of HIV/AIDS among older women: A scoping review protocol. </w:t>
      </w:r>
      <w:r w:rsidR="00370CB6" w:rsidRPr="00F70B2D">
        <w:rPr>
          <w:rFonts w:ascii="Times New Roman" w:hAnsi="Times New Roman"/>
          <w:i/>
          <w:iCs/>
          <w:color w:val="000000" w:themeColor="text1"/>
          <w:sz w:val="24"/>
          <w:szCs w:val="24"/>
        </w:rPr>
        <w:t>PLOS One</w:t>
      </w:r>
      <w:r w:rsidR="00370CB6">
        <w:rPr>
          <w:rFonts w:ascii="Times New Roman" w:hAnsi="Times New Roman"/>
          <w:i/>
          <w:iCs/>
          <w:color w:val="000000" w:themeColor="text1"/>
          <w:sz w:val="24"/>
          <w:szCs w:val="24"/>
        </w:rPr>
        <w:t>,</w:t>
      </w:r>
      <w:r w:rsidR="00370CB6" w:rsidRPr="00E35048">
        <w:rPr>
          <w:rFonts w:ascii="Times" w:hAnsi="Times"/>
          <w:color w:val="auto"/>
          <w:sz w:val="24"/>
        </w:rPr>
        <w:t xml:space="preserve"> 19(2)</w:t>
      </w:r>
      <w:r w:rsidR="00370CB6">
        <w:rPr>
          <w:rFonts w:ascii="Times" w:hAnsi="Times"/>
          <w:color w:val="auto"/>
          <w:sz w:val="24"/>
        </w:rPr>
        <w:t xml:space="preserve">, </w:t>
      </w:r>
      <w:proofErr w:type="spellStart"/>
      <w:r w:rsidR="00370CB6">
        <w:rPr>
          <w:rFonts w:ascii="Times" w:hAnsi="Times"/>
          <w:color w:val="auto"/>
          <w:sz w:val="24"/>
        </w:rPr>
        <w:t>doi</w:t>
      </w:r>
      <w:proofErr w:type="spellEnd"/>
      <w:r w:rsidR="00370CB6">
        <w:rPr>
          <w:rFonts w:ascii="Times" w:hAnsi="Times"/>
          <w:color w:val="auto"/>
          <w:sz w:val="24"/>
        </w:rPr>
        <w:t>:</w:t>
      </w:r>
      <w:r w:rsidR="00370CB6" w:rsidRPr="00E35048">
        <w:rPr>
          <w:rFonts w:ascii="Times" w:hAnsi="Times"/>
          <w:color w:val="auto"/>
          <w:sz w:val="24"/>
        </w:rPr>
        <w:t xml:space="preserve"> </w:t>
      </w:r>
      <w:r w:rsidR="00370CB6" w:rsidRPr="00E35048">
        <w:rPr>
          <w:rFonts w:ascii="Times New Roman" w:hAnsi="Times New Roman"/>
          <w:color w:val="000000" w:themeColor="text1"/>
          <w:sz w:val="24"/>
          <w:szCs w:val="24"/>
        </w:rPr>
        <w:t>10.1371/journal.pone.0298024</w:t>
      </w:r>
    </w:p>
    <w:p w14:paraId="36CE00F5" w14:textId="77777777" w:rsidR="009368E2" w:rsidRDefault="009368E2" w:rsidP="00696BDF">
      <w:pPr>
        <w:pStyle w:val="BodyText"/>
        <w:rPr>
          <w:rFonts w:ascii="Times New Roman" w:hAnsi="Times New Roman"/>
          <w:color w:val="000000" w:themeColor="text1"/>
          <w:sz w:val="24"/>
          <w:szCs w:val="24"/>
        </w:rPr>
      </w:pPr>
    </w:p>
    <w:p w14:paraId="71E86732" w14:textId="5F274240" w:rsidR="009368E2" w:rsidRPr="00E35048" w:rsidRDefault="009368E2"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F47A3E">
        <w:rPr>
          <w:rFonts w:ascii="Times New Roman" w:hAnsi="Times New Roman"/>
          <w:color w:val="000000" w:themeColor="text1"/>
          <w:sz w:val="24"/>
          <w:szCs w:val="24"/>
        </w:rPr>
        <w:t xml:space="preserve">Vu., T. *, </w:t>
      </w:r>
      <w:r w:rsidR="00F47A3E" w:rsidRPr="00F47A3E">
        <w:rPr>
          <w:rFonts w:ascii="Times New Roman" w:hAnsi="Times New Roman"/>
          <w:color w:val="000000" w:themeColor="text1"/>
          <w:sz w:val="24"/>
          <w:szCs w:val="24"/>
        </w:rPr>
        <w:t>Manalel,</w:t>
      </w:r>
      <w:r w:rsidR="00F47A3E">
        <w:rPr>
          <w:rFonts w:ascii="Times New Roman" w:hAnsi="Times New Roman"/>
          <w:color w:val="000000" w:themeColor="text1"/>
          <w:sz w:val="24"/>
          <w:szCs w:val="24"/>
        </w:rPr>
        <w:t xml:space="preserve"> J. A., </w:t>
      </w:r>
      <w:r w:rsidR="00F47A3E" w:rsidRPr="00F47A3E">
        <w:rPr>
          <w:rFonts w:ascii="Times New Roman" w:hAnsi="Times New Roman"/>
          <w:color w:val="000000" w:themeColor="text1"/>
          <w:sz w:val="24"/>
          <w:szCs w:val="24"/>
        </w:rPr>
        <w:t>Shourya,</w:t>
      </w:r>
      <w:r w:rsidR="00F47A3E">
        <w:rPr>
          <w:rFonts w:ascii="Times New Roman" w:hAnsi="Times New Roman"/>
          <w:color w:val="000000" w:themeColor="text1"/>
          <w:sz w:val="24"/>
          <w:szCs w:val="24"/>
        </w:rPr>
        <w:t xml:space="preserve"> S. *, </w:t>
      </w:r>
      <w:r w:rsidR="00F47A3E" w:rsidRPr="00F47A3E">
        <w:rPr>
          <w:rFonts w:ascii="Times New Roman" w:hAnsi="Times New Roman"/>
          <w:color w:val="000000" w:themeColor="text1"/>
          <w:sz w:val="24"/>
          <w:szCs w:val="24"/>
        </w:rPr>
        <w:t>Takenaka,</w:t>
      </w:r>
      <w:r w:rsidR="00F47A3E">
        <w:rPr>
          <w:rFonts w:ascii="Times New Roman" w:hAnsi="Times New Roman"/>
          <w:color w:val="000000" w:themeColor="text1"/>
          <w:sz w:val="24"/>
          <w:szCs w:val="24"/>
        </w:rPr>
        <w:t xml:space="preserve"> B. * &amp; </w:t>
      </w:r>
      <w:r w:rsidR="00F47A3E" w:rsidRPr="00F47A3E">
        <w:rPr>
          <w:rFonts w:ascii="Times New Roman" w:hAnsi="Times New Roman"/>
          <w:b/>
          <w:bCs/>
          <w:color w:val="000000" w:themeColor="text1"/>
          <w:sz w:val="24"/>
          <w:szCs w:val="24"/>
        </w:rPr>
        <w:t>Monin, J. K.</w:t>
      </w:r>
      <w:r w:rsidR="00F47A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(accepted) </w:t>
      </w:r>
      <w:r w:rsidRPr="009368E2">
        <w:rPr>
          <w:rFonts w:ascii="Times New Roman" w:hAnsi="Times New Roman"/>
          <w:color w:val="000000" w:themeColor="text1"/>
          <w:sz w:val="24"/>
          <w:szCs w:val="24"/>
        </w:rPr>
        <w:t>Influences of Gender-Based Stigma on HIV Prevention and Care Among Older Women: A Scoping Review</w:t>
      </w:r>
      <w:r>
        <w:rPr>
          <w:rFonts w:ascii="Times New Roman" w:hAnsi="Times New Roman"/>
          <w:color w:val="000000" w:themeColor="text1"/>
          <w:sz w:val="24"/>
          <w:szCs w:val="24"/>
        </w:rPr>
        <w:t xml:space="preserve">. </w:t>
      </w:r>
      <w:r w:rsidRPr="009368E2">
        <w:rPr>
          <w:rFonts w:ascii="Times New Roman" w:hAnsi="Times New Roman"/>
          <w:i/>
          <w:iCs/>
          <w:color w:val="000000" w:themeColor="text1"/>
          <w:sz w:val="24"/>
          <w:szCs w:val="24"/>
        </w:rPr>
        <w:t>Journal of the Association of Nurses in AIDS Care</w:t>
      </w:r>
    </w:p>
    <w:p w14:paraId="2BF10E06" w14:textId="77777777" w:rsidR="00641C75" w:rsidRDefault="00641C75" w:rsidP="00607821">
      <w:pPr>
        <w:ind w:firstLine="540"/>
        <w:contextualSpacing/>
        <w:rPr>
          <w:rFonts w:ascii="Times New Roman" w:hAnsi="Times New Roman"/>
          <w:b/>
          <w:szCs w:val="24"/>
        </w:rPr>
      </w:pPr>
    </w:p>
    <w:p w14:paraId="0B584787" w14:textId="77777777" w:rsidR="002677AE" w:rsidRDefault="002677AE" w:rsidP="00696BDF">
      <w:pPr>
        <w:contextualSpacing/>
        <w:rPr>
          <w:rFonts w:ascii="Times New Roman" w:hAnsi="Times New Roman"/>
          <w:b/>
          <w:szCs w:val="24"/>
        </w:rPr>
      </w:pPr>
      <w:r w:rsidRPr="008E6968">
        <w:rPr>
          <w:rFonts w:ascii="Times New Roman" w:hAnsi="Times New Roman"/>
          <w:b/>
          <w:szCs w:val="24"/>
        </w:rPr>
        <w:lastRenderedPageBreak/>
        <w:t>Chapters</w:t>
      </w:r>
    </w:p>
    <w:p w14:paraId="183122F9" w14:textId="77777777" w:rsidR="007D4AA7" w:rsidRDefault="007D4AA7" w:rsidP="00607821">
      <w:pPr>
        <w:ind w:firstLine="540"/>
        <w:contextualSpacing/>
        <w:rPr>
          <w:rFonts w:ascii="Times New Roman" w:hAnsi="Times New Roman"/>
          <w:b/>
          <w:szCs w:val="24"/>
        </w:rPr>
      </w:pPr>
    </w:p>
    <w:p w14:paraId="654ADFB5" w14:textId="50E0BFDF"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1</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Clark, M.S.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xml:space="preserve"> (2006). Giving and receiving communal responsiveness as love. In R. J. Sternberg &amp; K. Weis (Eds.), </w:t>
      </w:r>
      <w:r w:rsidR="007D4AA7" w:rsidRPr="00C87AC6">
        <w:rPr>
          <w:rFonts w:ascii="Times New Roman" w:hAnsi="Times New Roman"/>
          <w:i/>
          <w:color w:val="auto"/>
          <w:sz w:val="24"/>
          <w:szCs w:val="24"/>
        </w:rPr>
        <w:t>The new psychology of love (2nd ed.).</w:t>
      </w:r>
      <w:r w:rsidR="007D4AA7" w:rsidRPr="00C87AC6">
        <w:rPr>
          <w:rFonts w:ascii="Times New Roman" w:hAnsi="Times New Roman"/>
          <w:color w:val="auto"/>
          <w:sz w:val="24"/>
          <w:szCs w:val="24"/>
        </w:rPr>
        <w:t xml:space="preserve"> New Haven, CT: Yale University Press</w:t>
      </w:r>
      <w:r w:rsidR="00057C11">
        <w:rPr>
          <w:rFonts w:ascii="Times New Roman" w:hAnsi="Times New Roman"/>
          <w:color w:val="auto"/>
          <w:sz w:val="24"/>
          <w:szCs w:val="24"/>
        </w:rPr>
        <w:t>.</w:t>
      </w:r>
    </w:p>
    <w:p w14:paraId="18018066" w14:textId="77777777" w:rsidR="007D4AA7" w:rsidRDefault="007D4AA7" w:rsidP="007D4AA7">
      <w:pPr>
        <w:pStyle w:val="BodyText"/>
        <w:ind w:left="540"/>
        <w:rPr>
          <w:rFonts w:ascii="Times New Roman" w:hAnsi="Times New Roman"/>
          <w:color w:val="auto"/>
          <w:sz w:val="24"/>
          <w:szCs w:val="24"/>
        </w:rPr>
      </w:pPr>
    </w:p>
    <w:p w14:paraId="00238E9B" w14:textId="5F9560FA"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2</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Feeney, B. C.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(2008). An attachment-theoretical perspective on divorce. In Cassidy &amp; Shaver (Eds.)</w:t>
      </w:r>
      <w:r w:rsidR="007D4AA7" w:rsidRPr="00C87AC6">
        <w:rPr>
          <w:rFonts w:ascii="Times New Roman" w:hAnsi="Times New Roman"/>
          <w:i/>
          <w:color w:val="auto"/>
          <w:sz w:val="24"/>
          <w:szCs w:val="24"/>
        </w:rPr>
        <w:t xml:space="preserve"> Handbook of attachment: Theory, research, and clinical applications (2nd Edition)</w:t>
      </w:r>
      <w:r w:rsidR="007D4AA7" w:rsidRPr="00C87AC6">
        <w:rPr>
          <w:rFonts w:ascii="Times New Roman" w:hAnsi="Times New Roman"/>
          <w:color w:val="auto"/>
          <w:sz w:val="24"/>
          <w:szCs w:val="24"/>
        </w:rPr>
        <w:t>. Guilford Publications.</w:t>
      </w:r>
    </w:p>
    <w:p w14:paraId="673A1415" w14:textId="77777777" w:rsidR="002677AE" w:rsidRDefault="002677AE" w:rsidP="00607821">
      <w:pPr>
        <w:ind w:firstLine="540"/>
        <w:contextualSpacing/>
        <w:rPr>
          <w:rFonts w:ascii="Times New Roman" w:hAnsi="Times New Roman"/>
          <w:b/>
          <w:szCs w:val="24"/>
        </w:rPr>
      </w:pPr>
    </w:p>
    <w:p w14:paraId="6DA1E4EE" w14:textId="78210F20"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(2012). The costs and benefits of caregiving. In Brown, Brown, &amp; Penner (Eds.) </w:t>
      </w:r>
      <w:r w:rsidR="00641C75" w:rsidRPr="00C87AC6">
        <w:rPr>
          <w:rFonts w:ascii="Times New Roman" w:hAnsi="Times New Roman"/>
          <w:i/>
          <w:color w:val="auto"/>
          <w:sz w:val="24"/>
          <w:szCs w:val="24"/>
        </w:rPr>
        <w:t>Moving beyond self-interest: Perspectives from evolutionary biology, neuroscience, and the social sciences.</w:t>
      </w:r>
      <w:r w:rsidR="00641C75" w:rsidRPr="00C87AC6">
        <w:rPr>
          <w:rFonts w:ascii="Times New Roman" w:hAnsi="Times New Roman"/>
          <w:color w:val="auto"/>
          <w:sz w:val="24"/>
          <w:szCs w:val="24"/>
        </w:rPr>
        <w:t xml:space="preserve"> Oxford University Press.</w:t>
      </w:r>
    </w:p>
    <w:p w14:paraId="3619CC20" w14:textId="77777777" w:rsidR="007D4AA7" w:rsidRDefault="007D4AA7" w:rsidP="00607821">
      <w:pPr>
        <w:ind w:firstLine="540"/>
        <w:contextualSpacing/>
        <w:rPr>
          <w:rFonts w:ascii="Times New Roman" w:hAnsi="Times New Roman"/>
          <w:b/>
          <w:szCs w:val="24"/>
        </w:rPr>
      </w:pPr>
    </w:p>
    <w:p w14:paraId="4F831E39" w14:textId="1F059112"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Clark M. S.,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(2014). “Turning the tables: how we react to others’ happiness. In Gruber &amp; </w:t>
      </w:r>
      <w:proofErr w:type="spellStart"/>
      <w:r w:rsidR="00641C75" w:rsidRPr="00C87AC6">
        <w:rPr>
          <w:rFonts w:ascii="Times New Roman" w:hAnsi="Times New Roman"/>
          <w:color w:val="auto"/>
          <w:sz w:val="24"/>
          <w:szCs w:val="24"/>
        </w:rPr>
        <w:t>Moskowiz</w:t>
      </w:r>
      <w:proofErr w:type="spellEnd"/>
      <w:r w:rsidR="00641C75" w:rsidRPr="00C87AC6">
        <w:rPr>
          <w:rFonts w:ascii="Times New Roman" w:hAnsi="Times New Roman"/>
          <w:color w:val="auto"/>
          <w:sz w:val="24"/>
          <w:szCs w:val="24"/>
        </w:rPr>
        <w:t xml:space="preserve"> (Eds.) </w:t>
      </w:r>
      <w:r w:rsidR="00641C75" w:rsidRPr="00C87AC6">
        <w:rPr>
          <w:rFonts w:ascii="Times New Roman" w:hAnsi="Times New Roman"/>
          <w:i/>
          <w:iCs/>
          <w:color w:val="auto"/>
          <w:sz w:val="24"/>
          <w:szCs w:val="24"/>
        </w:rPr>
        <w:t>The Dark and Light Sides of Positive Emotion</w:t>
      </w:r>
      <w:r w:rsidR="00641C75" w:rsidRPr="00C87AC6">
        <w:rPr>
          <w:rFonts w:ascii="Times New Roman" w:hAnsi="Times New Roman"/>
          <w:color w:val="auto"/>
          <w:sz w:val="24"/>
          <w:szCs w:val="24"/>
        </w:rPr>
        <w:t>. Oxford University Press.</w:t>
      </w:r>
    </w:p>
    <w:p w14:paraId="49D1592B" w14:textId="77777777" w:rsidR="007D4AA7" w:rsidRDefault="007D4AA7" w:rsidP="00607821">
      <w:pPr>
        <w:ind w:firstLine="540"/>
        <w:contextualSpacing/>
        <w:rPr>
          <w:rFonts w:ascii="Times New Roman" w:hAnsi="Times New Roman"/>
          <w:b/>
          <w:szCs w:val="24"/>
        </w:rPr>
      </w:pPr>
    </w:p>
    <w:p w14:paraId="390DC6F5" w14:textId="20B41313" w:rsidR="00641C75" w:rsidRPr="00C87AC6" w:rsidRDefault="00CD008B" w:rsidP="00696BDF">
      <w:pPr>
        <w:pStyle w:val="BodyText"/>
        <w:rPr>
          <w:rFonts w:ascii="Times New Roman" w:hAnsi="Times New Roman"/>
          <w:color w:val="auto"/>
          <w:sz w:val="24"/>
          <w:szCs w:val="24"/>
        </w:rPr>
      </w:pPr>
      <w:r>
        <w:rPr>
          <w:rFonts w:ascii="Times New Roman" w:hAnsi="Times New Roman"/>
          <w:bCs/>
          <w:color w:val="auto"/>
          <w:sz w:val="24"/>
          <w:szCs w:val="24"/>
        </w:rPr>
        <w:t>5</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(2016). Emotion regulation in the context of spousal caregiving: Intrapersonal and interpersonal strategies.</w:t>
      </w:r>
      <w:r w:rsidR="00641C75" w:rsidRPr="00C87AC6">
        <w:rPr>
          <w:rFonts w:ascii="Times New Roman" w:hAnsi="Times New Roman"/>
          <w:sz w:val="24"/>
          <w:szCs w:val="24"/>
        </w:rPr>
        <w:t xml:space="preserve"> </w:t>
      </w:r>
      <w:r w:rsidR="00641C75" w:rsidRPr="00C87AC6">
        <w:rPr>
          <w:rFonts w:ascii="Times New Roman" w:hAnsi="Times New Roman"/>
          <w:color w:val="auto"/>
          <w:sz w:val="24"/>
          <w:szCs w:val="24"/>
        </w:rPr>
        <w:t xml:space="preserve">In J. </w:t>
      </w:r>
      <w:proofErr w:type="spellStart"/>
      <w:r w:rsidR="00641C75" w:rsidRPr="00C87AC6">
        <w:rPr>
          <w:rFonts w:ascii="Times New Roman" w:hAnsi="Times New Roman"/>
          <w:color w:val="auto"/>
          <w:sz w:val="24"/>
          <w:szCs w:val="24"/>
        </w:rPr>
        <w:t>Bookwala</w:t>
      </w:r>
      <w:proofErr w:type="spellEnd"/>
      <w:r w:rsidR="00641C75" w:rsidRPr="00C87AC6">
        <w:rPr>
          <w:rFonts w:ascii="Times New Roman" w:hAnsi="Times New Roman"/>
          <w:color w:val="auto"/>
          <w:sz w:val="24"/>
          <w:szCs w:val="24"/>
        </w:rPr>
        <w:t xml:space="preserve"> (Ed.) </w:t>
      </w:r>
      <w:r w:rsidR="00641C75" w:rsidRPr="00C87AC6">
        <w:rPr>
          <w:rFonts w:ascii="Times New Roman" w:hAnsi="Times New Roman"/>
          <w:i/>
          <w:color w:val="auto"/>
          <w:sz w:val="24"/>
          <w:szCs w:val="24"/>
        </w:rPr>
        <w:t>Couple Relationships in Mid and Late Life: Current Perspectives.</w:t>
      </w:r>
      <w:r w:rsidR="00641C75" w:rsidRPr="00C87AC6">
        <w:rPr>
          <w:rFonts w:ascii="Times New Roman" w:hAnsi="Times New Roman"/>
          <w:color w:val="auto"/>
          <w:sz w:val="24"/>
          <w:szCs w:val="24"/>
        </w:rPr>
        <w:t xml:space="preserve">  APA</w:t>
      </w:r>
      <w:r w:rsidR="00057C11">
        <w:rPr>
          <w:rFonts w:ascii="Times New Roman" w:hAnsi="Times New Roman"/>
          <w:color w:val="auto"/>
          <w:sz w:val="24"/>
          <w:szCs w:val="24"/>
        </w:rPr>
        <w:t>.</w:t>
      </w:r>
    </w:p>
    <w:p w14:paraId="609686A2" w14:textId="77777777" w:rsidR="00641C75" w:rsidRPr="00C87AC6" w:rsidRDefault="00641C75" w:rsidP="00641C75">
      <w:pPr>
        <w:pStyle w:val="BodyText"/>
        <w:ind w:left="540"/>
        <w:rPr>
          <w:rFonts w:ascii="Times New Roman" w:hAnsi="Times New Roman"/>
          <w:color w:val="auto"/>
          <w:sz w:val="24"/>
          <w:szCs w:val="24"/>
        </w:rPr>
      </w:pPr>
    </w:p>
    <w:p w14:paraId="09B7E8B2" w14:textId="3640266E" w:rsidR="00641C75" w:rsidRPr="00C87AC6" w:rsidRDefault="00FA06AC"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Feeney, B. C.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(2016). Divorce through the lens of attachment theory. In Cassidy &amp; Shaver (Eds.)</w:t>
      </w:r>
      <w:r w:rsidR="00641C75" w:rsidRPr="00C87AC6">
        <w:rPr>
          <w:rFonts w:ascii="Times New Roman" w:hAnsi="Times New Roman"/>
          <w:i/>
          <w:color w:val="auto"/>
          <w:sz w:val="24"/>
          <w:szCs w:val="24"/>
        </w:rPr>
        <w:t xml:space="preserve"> Handbook of attachment: Theory, research, and clinical applications (3rd Edition)</w:t>
      </w:r>
      <w:r w:rsidR="00641C75" w:rsidRPr="00C87AC6">
        <w:rPr>
          <w:rFonts w:ascii="Times New Roman" w:hAnsi="Times New Roman"/>
          <w:color w:val="auto"/>
          <w:sz w:val="24"/>
          <w:szCs w:val="24"/>
        </w:rPr>
        <w:t>. Guilford Publications.</w:t>
      </w:r>
    </w:p>
    <w:p w14:paraId="6F66A118" w14:textId="77777777" w:rsidR="00641C75" w:rsidRPr="00C87AC6" w:rsidRDefault="00641C75" w:rsidP="00641C75">
      <w:pPr>
        <w:pStyle w:val="BodyText"/>
        <w:ind w:left="540"/>
        <w:rPr>
          <w:rFonts w:ascii="Times New Roman" w:hAnsi="Times New Roman"/>
          <w:color w:val="auto"/>
          <w:sz w:val="24"/>
          <w:szCs w:val="24"/>
        </w:rPr>
      </w:pPr>
    </w:p>
    <w:p w14:paraId="4F3F0AE8" w14:textId="7BF4E5D6" w:rsidR="00641C75" w:rsidRDefault="00FA06AC" w:rsidP="00696BDF">
      <w:pPr>
        <w:pStyle w:val="BodyText"/>
        <w:rPr>
          <w:rFonts w:ascii="Times New Roman" w:hAnsi="Times New Roman"/>
          <w:color w:val="auto"/>
          <w:sz w:val="24"/>
          <w:szCs w:val="24"/>
        </w:rPr>
      </w:pPr>
      <w:r>
        <w:rPr>
          <w:rFonts w:ascii="Times New Roman" w:hAnsi="Times New Roman"/>
          <w:color w:val="auto"/>
          <w:sz w:val="24"/>
          <w:szCs w:val="24"/>
        </w:rPr>
        <w:t>7</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(2017). Suffering and compassion in older adult caregiving relationships. In Boll, Ferring, &amp; </w:t>
      </w:r>
      <w:proofErr w:type="spellStart"/>
      <w:r w:rsidR="00641C75" w:rsidRPr="00C87AC6">
        <w:rPr>
          <w:rFonts w:ascii="Times New Roman" w:hAnsi="Times New Roman"/>
          <w:color w:val="auto"/>
          <w:sz w:val="24"/>
          <w:szCs w:val="24"/>
        </w:rPr>
        <w:t>Valsiner</w:t>
      </w:r>
      <w:proofErr w:type="spellEnd"/>
      <w:r w:rsidR="00641C75" w:rsidRPr="00C87AC6">
        <w:rPr>
          <w:rFonts w:ascii="Times New Roman" w:hAnsi="Times New Roman"/>
          <w:color w:val="auto"/>
          <w:sz w:val="24"/>
          <w:szCs w:val="24"/>
        </w:rPr>
        <w:t xml:space="preserve"> (Eds.) </w:t>
      </w:r>
      <w:r w:rsidR="00641C75" w:rsidRPr="00C87AC6">
        <w:rPr>
          <w:rFonts w:ascii="Times New Roman" w:hAnsi="Times New Roman"/>
          <w:i/>
          <w:color w:val="auto"/>
          <w:sz w:val="24"/>
          <w:szCs w:val="24"/>
        </w:rPr>
        <w:t xml:space="preserve">Cultures of Care: Handbook of Cultural </w:t>
      </w:r>
      <w:proofErr w:type="spellStart"/>
      <w:r w:rsidR="00641C75" w:rsidRPr="00C87AC6">
        <w:rPr>
          <w:rFonts w:ascii="Times New Roman" w:hAnsi="Times New Roman"/>
          <w:i/>
          <w:color w:val="auto"/>
          <w:sz w:val="24"/>
          <w:szCs w:val="24"/>
        </w:rPr>
        <w:t>Geropsychology</w:t>
      </w:r>
      <w:proofErr w:type="spellEnd"/>
      <w:r w:rsidR="00641C75" w:rsidRPr="00C87AC6">
        <w:rPr>
          <w:rFonts w:ascii="Times New Roman" w:hAnsi="Times New Roman"/>
          <w:i/>
          <w:color w:val="auto"/>
          <w:sz w:val="24"/>
          <w:szCs w:val="24"/>
        </w:rPr>
        <w:t>.</w:t>
      </w:r>
      <w:r w:rsidR="00641C75" w:rsidRPr="00C87AC6">
        <w:rPr>
          <w:rFonts w:ascii="Times New Roman" w:hAnsi="Times New Roman"/>
          <w:color w:val="auto"/>
          <w:sz w:val="24"/>
          <w:szCs w:val="24"/>
        </w:rPr>
        <w:t xml:space="preserve"> Information Age Publishers, Inc., Charlotte, N.C.</w:t>
      </w:r>
    </w:p>
    <w:p w14:paraId="4092436B" w14:textId="77777777" w:rsidR="00641C75" w:rsidRDefault="00641C75" w:rsidP="00641C75">
      <w:pPr>
        <w:pStyle w:val="BodyText"/>
        <w:ind w:left="540"/>
        <w:rPr>
          <w:rFonts w:ascii="Times New Roman" w:hAnsi="Times New Roman"/>
          <w:color w:val="auto"/>
          <w:sz w:val="24"/>
          <w:szCs w:val="24"/>
        </w:rPr>
      </w:pPr>
    </w:p>
    <w:p w14:paraId="4631313E" w14:textId="2E0D37C1" w:rsidR="00641C75" w:rsidRDefault="00EC5C62" w:rsidP="00696BDF">
      <w:pPr>
        <w:pStyle w:val="BodyText"/>
        <w:rPr>
          <w:rFonts w:ascii="Times New Roman" w:hAnsi="Times New Roman"/>
          <w:color w:val="auto"/>
          <w:sz w:val="24"/>
          <w:szCs w:val="24"/>
        </w:rPr>
      </w:pPr>
      <w:r>
        <w:rPr>
          <w:rFonts w:ascii="Times New Roman" w:hAnsi="Times New Roman"/>
          <w:color w:val="auto"/>
          <w:sz w:val="24"/>
          <w:szCs w:val="24"/>
        </w:rPr>
        <w:t>8</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Clark, M., Hirsch, J</w:t>
      </w:r>
      <w:r w:rsidR="00641C75" w:rsidRPr="00C87AC6">
        <w:rPr>
          <w:rFonts w:ascii="Times New Roman" w:hAnsi="Times New Roman"/>
          <w:b/>
          <w:color w:val="auto"/>
          <w:sz w:val="24"/>
          <w:szCs w:val="24"/>
        </w:rPr>
        <w:t xml:space="preserve">., </w:t>
      </w:r>
      <w:r w:rsidR="00641C75" w:rsidRPr="00C87AC6">
        <w:rPr>
          <w:rFonts w:ascii="Times New Roman" w:hAnsi="Times New Roman"/>
          <w:color w:val="auto"/>
          <w:sz w:val="24"/>
          <w:szCs w:val="24"/>
        </w:rPr>
        <w:t>&amp;</w:t>
      </w:r>
      <w:r w:rsidR="00641C75" w:rsidRPr="00C87AC6">
        <w:rPr>
          <w:rFonts w:ascii="Times New Roman" w:hAnsi="Times New Roman"/>
          <w:b/>
          <w:color w:val="auto"/>
          <w:sz w:val="24"/>
          <w:szCs w:val="24"/>
        </w:rPr>
        <w:t xml:space="preserve"> Monin, J. K</w:t>
      </w:r>
      <w:r w:rsidR="00641C75" w:rsidRPr="00C87AC6">
        <w:rPr>
          <w:rFonts w:ascii="Times New Roman" w:hAnsi="Times New Roman"/>
          <w:color w:val="auto"/>
          <w:sz w:val="24"/>
          <w:szCs w:val="24"/>
        </w:rPr>
        <w:t xml:space="preserve">. (2019). Capturing love as mutual communal responsiveness. In R. J. Sternberg &amp; K. Weis (Eds.), </w:t>
      </w:r>
      <w:r w:rsidR="00641C75" w:rsidRPr="00C87AC6">
        <w:rPr>
          <w:rFonts w:ascii="Times New Roman" w:hAnsi="Times New Roman"/>
          <w:i/>
          <w:color w:val="auto"/>
          <w:sz w:val="24"/>
          <w:szCs w:val="24"/>
        </w:rPr>
        <w:t>The new psychology of love (3rd ed.).</w:t>
      </w:r>
      <w:r w:rsidR="00641C75" w:rsidRPr="00C87AC6">
        <w:rPr>
          <w:rFonts w:ascii="Times New Roman" w:hAnsi="Times New Roman"/>
          <w:color w:val="auto"/>
          <w:sz w:val="24"/>
          <w:szCs w:val="24"/>
        </w:rPr>
        <w:t xml:space="preserve"> New Haven, CT: Yale University Press</w:t>
      </w:r>
    </w:p>
    <w:p w14:paraId="265F652A" w14:textId="77777777" w:rsidR="00641C75" w:rsidRDefault="00641C75" w:rsidP="00607821">
      <w:pPr>
        <w:ind w:firstLine="540"/>
        <w:contextualSpacing/>
        <w:rPr>
          <w:rFonts w:ascii="Times New Roman" w:hAnsi="Times New Roman"/>
          <w:b/>
          <w:szCs w:val="24"/>
        </w:rPr>
      </w:pPr>
    </w:p>
    <w:p w14:paraId="0D9375D5" w14:textId="7C898229" w:rsidR="00C935A5" w:rsidRDefault="00EC5C62" w:rsidP="00696BDF">
      <w:pPr>
        <w:pStyle w:val="BodyText"/>
        <w:rPr>
          <w:rFonts w:ascii="Times New Roman" w:hAnsi="Times New Roman"/>
          <w:color w:val="auto"/>
          <w:sz w:val="24"/>
          <w:szCs w:val="24"/>
          <w:lang w:val="en"/>
        </w:rPr>
      </w:pPr>
      <w:r>
        <w:rPr>
          <w:rFonts w:ascii="Times New Roman" w:hAnsi="Times New Roman"/>
          <w:color w:val="auto"/>
          <w:sz w:val="24"/>
          <w:szCs w:val="24"/>
          <w:lang w:val="en"/>
        </w:rPr>
        <w:t>9</w:t>
      </w:r>
      <w:r w:rsidR="008E6968">
        <w:rPr>
          <w:rFonts w:ascii="Times New Roman" w:hAnsi="Times New Roman"/>
          <w:color w:val="auto"/>
          <w:sz w:val="24"/>
          <w:szCs w:val="24"/>
          <w:lang w:val="en"/>
        </w:rPr>
        <w:t xml:space="preserve">. </w:t>
      </w:r>
      <w:r w:rsidR="00C935A5">
        <w:rPr>
          <w:rFonts w:ascii="Times New Roman" w:hAnsi="Times New Roman"/>
          <w:color w:val="auto"/>
          <w:sz w:val="24"/>
          <w:szCs w:val="24"/>
          <w:lang w:val="en"/>
        </w:rPr>
        <w:t xml:space="preserve">Feeney, B. C. &amp; </w:t>
      </w:r>
      <w:r w:rsidR="00C935A5" w:rsidRPr="00DC3780">
        <w:rPr>
          <w:rFonts w:ascii="Times New Roman" w:hAnsi="Times New Roman"/>
          <w:b/>
          <w:bCs/>
          <w:color w:val="auto"/>
          <w:sz w:val="24"/>
          <w:szCs w:val="24"/>
          <w:lang w:val="en"/>
        </w:rPr>
        <w:t>Monin, J. K.</w:t>
      </w:r>
      <w:r w:rsidR="00C935A5">
        <w:rPr>
          <w:rFonts w:ascii="Times New Roman" w:hAnsi="Times New Roman"/>
          <w:color w:val="auto"/>
          <w:sz w:val="24"/>
          <w:szCs w:val="24"/>
          <w:lang w:val="en"/>
        </w:rPr>
        <w:t xml:space="preserve"> (2021). Breaking the marital ties that bind: Divorce from a spousal attachment figure. In Ross A. Thompson, Jeffry A. Simpson &amp; Lisa J. Berlin (Eds.), </w:t>
      </w:r>
      <w:r w:rsidR="00C935A5" w:rsidRPr="00FD074F">
        <w:rPr>
          <w:rFonts w:ascii="Times New Roman" w:hAnsi="Times New Roman"/>
          <w:i/>
          <w:iCs/>
          <w:color w:val="auto"/>
          <w:sz w:val="24"/>
          <w:szCs w:val="24"/>
          <w:lang w:val="en"/>
        </w:rPr>
        <w:t>Attachment: The Fundamental Questions</w:t>
      </w:r>
      <w:r w:rsidR="00C935A5">
        <w:rPr>
          <w:rFonts w:ascii="Times New Roman" w:hAnsi="Times New Roman"/>
          <w:i/>
          <w:iCs/>
          <w:color w:val="auto"/>
          <w:sz w:val="24"/>
          <w:szCs w:val="24"/>
          <w:lang w:val="en"/>
        </w:rPr>
        <w:t xml:space="preserve">. </w:t>
      </w:r>
      <w:r w:rsidR="00C935A5">
        <w:rPr>
          <w:rFonts w:ascii="Times New Roman" w:hAnsi="Times New Roman"/>
          <w:color w:val="auto"/>
          <w:sz w:val="24"/>
          <w:szCs w:val="24"/>
          <w:lang w:val="en"/>
        </w:rPr>
        <w:t>New York: Guilford Press.</w:t>
      </w:r>
    </w:p>
    <w:p w14:paraId="2FFD85A5" w14:textId="77777777" w:rsidR="00641C75" w:rsidRDefault="00641C75" w:rsidP="00607821">
      <w:pPr>
        <w:ind w:firstLine="540"/>
        <w:contextualSpacing/>
        <w:rPr>
          <w:rFonts w:ascii="Times New Roman" w:hAnsi="Times New Roman"/>
          <w:b/>
          <w:szCs w:val="24"/>
        </w:rPr>
      </w:pPr>
    </w:p>
    <w:p w14:paraId="49F85392" w14:textId="63CF0C56" w:rsidR="0011501E" w:rsidRPr="00C87AC6" w:rsidRDefault="002677AE" w:rsidP="00696BDF">
      <w:pPr>
        <w:contextualSpacing/>
        <w:rPr>
          <w:rFonts w:ascii="Times New Roman" w:hAnsi="Times New Roman"/>
          <w:szCs w:val="24"/>
          <w:u w:val="single"/>
        </w:rPr>
      </w:pPr>
      <w:r w:rsidRPr="008E6968">
        <w:rPr>
          <w:rFonts w:ascii="Times New Roman" w:hAnsi="Times New Roman"/>
          <w:b/>
          <w:szCs w:val="24"/>
        </w:rPr>
        <w:t>Commentaries, Editorials, and Letters</w:t>
      </w:r>
      <w:r w:rsidR="00F73797" w:rsidRPr="00C87AC6">
        <w:rPr>
          <w:rFonts w:ascii="Times New Roman" w:hAnsi="Times New Roman"/>
          <w:b/>
          <w:szCs w:val="24"/>
          <w:u w:val="single"/>
        </w:rPr>
        <w:t xml:space="preserve"> </w:t>
      </w:r>
      <w:r w:rsidR="00F73797" w:rsidRPr="00C87AC6">
        <w:rPr>
          <w:rFonts w:ascii="Times New Roman" w:hAnsi="Times New Roman"/>
          <w:b/>
          <w:szCs w:val="24"/>
        </w:rPr>
        <w:br/>
      </w:r>
    </w:p>
    <w:p w14:paraId="33FB59C1" w14:textId="3F0B8F78" w:rsidR="00AA5593" w:rsidRPr="00C87AC6"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1</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AA5593" w:rsidRPr="00C87AC6">
        <w:rPr>
          <w:rFonts w:ascii="Times New Roman" w:hAnsi="Times New Roman"/>
          <w:b/>
          <w:color w:val="auto"/>
          <w:sz w:val="24"/>
          <w:szCs w:val="24"/>
        </w:rPr>
        <w:t>Monin, J. K.</w:t>
      </w:r>
      <w:r w:rsidR="00AA5593" w:rsidRPr="00C87AC6">
        <w:rPr>
          <w:rFonts w:ascii="Times New Roman" w:hAnsi="Times New Roman"/>
          <w:color w:val="auto"/>
          <w:sz w:val="24"/>
          <w:szCs w:val="24"/>
        </w:rPr>
        <w:t xml:space="preserve"> &amp; Clark, M. S. (2011). Why do men benefit more from marriage than do women?   Thinking more broadly about interpersonal processes that occur within and outside of marriage (Comment). </w:t>
      </w:r>
      <w:r w:rsidR="00AA5593" w:rsidRPr="00C87AC6">
        <w:rPr>
          <w:rFonts w:ascii="Times New Roman" w:hAnsi="Times New Roman"/>
          <w:i/>
          <w:color w:val="auto"/>
          <w:sz w:val="24"/>
          <w:szCs w:val="24"/>
        </w:rPr>
        <w:t xml:space="preserve">Sex Roles, 65, 5-6, </w:t>
      </w:r>
      <w:r w:rsidR="00AA5593" w:rsidRPr="00C87AC6">
        <w:rPr>
          <w:rFonts w:ascii="Times New Roman" w:hAnsi="Times New Roman"/>
          <w:color w:val="auto"/>
          <w:sz w:val="24"/>
          <w:szCs w:val="24"/>
        </w:rPr>
        <w:t>320-326.</w:t>
      </w:r>
      <w:r w:rsidR="00BA0AE4">
        <w:rPr>
          <w:rFonts w:ascii="Times New Roman" w:hAnsi="Times New Roman"/>
          <w:color w:val="auto"/>
          <w:sz w:val="24"/>
          <w:szCs w:val="24"/>
        </w:rPr>
        <w:t xml:space="preserve"> doi:</w:t>
      </w:r>
      <w:r w:rsidR="00BA0AE4" w:rsidRPr="00BA0AE4">
        <w:rPr>
          <w:rFonts w:ascii="Times New Roman" w:hAnsi="Times New Roman"/>
          <w:color w:val="auto"/>
          <w:sz w:val="24"/>
          <w:szCs w:val="24"/>
        </w:rPr>
        <w:t>10.1007/s11199-011-0008-3</w:t>
      </w:r>
    </w:p>
    <w:p w14:paraId="731B079F" w14:textId="77777777" w:rsidR="00AA5593" w:rsidRDefault="00377840" w:rsidP="00377840">
      <w:pPr>
        <w:pStyle w:val="BodyText"/>
        <w:rPr>
          <w:rFonts w:ascii="Times New Roman" w:hAnsi="Times New Roman"/>
          <w:color w:val="auto"/>
          <w:sz w:val="24"/>
          <w:szCs w:val="24"/>
        </w:rPr>
      </w:pPr>
      <w:r>
        <w:rPr>
          <w:rFonts w:ascii="Times New Roman" w:hAnsi="Times New Roman"/>
          <w:color w:val="auto"/>
          <w:sz w:val="24"/>
          <w:szCs w:val="24"/>
        </w:rPr>
        <w:tab/>
      </w:r>
    </w:p>
    <w:p w14:paraId="5458BAA5" w14:textId="52864DE0" w:rsidR="00B21EDC"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2</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B21EDC" w:rsidRPr="00C87AC6">
        <w:rPr>
          <w:rFonts w:ascii="Times New Roman" w:hAnsi="Times New Roman"/>
          <w:b/>
          <w:color w:val="auto"/>
          <w:sz w:val="24"/>
          <w:szCs w:val="24"/>
        </w:rPr>
        <w:t>Monin, J. K.</w:t>
      </w:r>
      <w:r w:rsidR="00B21EDC" w:rsidRPr="00C87AC6">
        <w:rPr>
          <w:rFonts w:ascii="Times New Roman" w:hAnsi="Times New Roman"/>
          <w:color w:val="auto"/>
          <w:sz w:val="24"/>
          <w:szCs w:val="24"/>
        </w:rPr>
        <w:t xml:space="preserve"> (</w:t>
      </w:r>
      <w:r w:rsidR="00B21EDC">
        <w:rPr>
          <w:rFonts w:ascii="Times New Roman" w:hAnsi="Times New Roman"/>
          <w:color w:val="auto"/>
          <w:sz w:val="24"/>
          <w:szCs w:val="24"/>
        </w:rPr>
        <w:t>2020</w:t>
      </w:r>
      <w:r w:rsidR="00B21EDC" w:rsidRPr="00C87AC6">
        <w:rPr>
          <w:rFonts w:ascii="Times New Roman" w:hAnsi="Times New Roman"/>
          <w:color w:val="auto"/>
          <w:sz w:val="24"/>
          <w:szCs w:val="24"/>
        </w:rPr>
        <w:t xml:space="preserve">). Commentary: Low mood and risk of dementia: The role of marital status and living situation. </w:t>
      </w:r>
      <w:r w:rsidR="00B21EDC" w:rsidRPr="00C87AC6">
        <w:rPr>
          <w:rFonts w:ascii="Times New Roman" w:hAnsi="Times New Roman"/>
          <w:i/>
          <w:color w:val="auto"/>
          <w:sz w:val="24"/>
          <w:szCs w:val="24"/>
        </w:rPr>
        <w:t>American Journal of Geriatric Psychiatry</w:t>
      </w:r>
      <w:r w:rsidR="00B21EDC">
        <w:rPr>
          <w:rFonts w:ascii="Times New Roman" w:hAnsi="Times New Roman"/>
          <w:i/>
          <w:color w:val="auto"/>
          <w:sz w:val="24"/>
          <w:szCs w:val="24"/>
        </w:rPr>
        <w:t xml:space="preserve">, 28 (1), </w:t>
      </w:r>
      <w:r w:rsidR="00B21EDC" w:rsidRPr="00924A20">
        <w:rPr>
          <w:rFonts w:ascii="Times New Roman" w:hAnsi="Times New Roman"/>
          <w:color w:val="auto"/>
          <w:sz w:val="24"/>
          <w:szCs w:val="24"/>
        </w:rPr>
        <w:t>45-47.</w:t>
      </w:r>
      <w:r w:rsidR="005F723C">
        <w:rPr>
          <w:rFonts w:ascii="Times New Roman" w:hAnsi="Times New Roman"/>
          <w:color w:val="auto"/>
          <w:sz w:val="24"/>
          <w:szCs w:val="24"/>
        </w:rPr>
        <w:t xml:space="preserve"> </w:t>
      </w:r>
      <w:proofErr w:type="gramStart"/>
      <w:r w:rsidR="005F723C">
        <w:rPr>
          <w:rFonts w:ascii="Times New Roman" w:hAnsi="Times New Roman"/>
          <w:color w:val="auto"/>
          <w:sz w:val="24"/>
          <w:szCs w:val="24"/>
        </w:rPr>
        <w:t>doi:</w:t>
      </w:r>
      <w:r w:rsidR="005F723C" w:rsidRPr="005F723C">
        <w:rPr>
          <w:rFonts w:ascii="Times New Roman" w:hAnsi="Times New Roman"/>
          <w:color w:val="auto"/>
          <w:sz w:val="24"/>
          <w:szCs w:val="24"/>
        </w:rPr>
        <w:t>10.1016/j.jagp</w:t>
      </w:r>
      <w:proofErr w:type="gramEnd"/>
      <w:r w:rsidR="005F723C" w:rsidRPr="005F723C">
        <w:rPr>
          <w:rFonts w:ascii="Times New Roman" w:hAnsi="Times New Roman"/>
          <w:color w:val="auto"/>
          <w:sz w:val="24"/>
          <w:szCs w:val="24"/>
        </w:rPr>
        <w:t>.2019.09.004</w:t>
      </w:r>
    </w:p>
    <w:p w14:paraId="25691D34" w14:textId="77777777" w:rsidR="00696BDF" w:rsidRDefault="00696BDF" w:rsidP="00696BDF">
      <w:pPr>
        <w:pStyle w:val="NormalWeb"/>
        <w:rPr>
          <w:bCs/>
        </w:rPr>
      </w:pPr>
    </w:p>
    <w:p w14:paraId="34B841C4" w14:textId="450A3902" w:rsidR="006833FD" w:rsidRDefault="00EC5C62" w:rsidP="00696BDF">
      <w:pPr>
        <w:pStyle w:val="NormalWeb"/>
        <w:rPr>
          <w:bCs/>
        </w:rPr>
      </w:pPr>
      <w:r>
        <w:rPr>
          <w:bCs/>
        </w:rPr>
        <w:lastRenderedPageBreak/>
        <w:t>3</w:t>
      </w:r>
      <w:r w:rsidR="008E6968">
        <w:rPr>
          <w:bCs/>
        </w:rPr>
        <w:t xml:space="preserve">. </w:t>
      </w:r>
      <w:r w:rsidR="006833FD" w:rsidRPr="00EE2BD2">
        <w:rPr>
          <w:bCs/>
        </w:rPr>
        <w:t xml:space="preserve">Allore, H. G., Goldfield, K. S, Gutman, R., Li, Fan, </w:t>
      </w:r>
      <w:r w:rsidR="006833FD" w:rsidRPr="00EE2BD2">
        <w:rPr>
          <w:b/>
          <w:bCs/>
        </w:rPr>
        <w:t>Monin, J. K.,</w:t>
      </w:r>
      <w:r w:rsidR="006833FD" w:rsidRPr="00EE2BD2">
        <w:rPr>
          <w:bCs/>
        </w:rPr>
        <w:t xml:space="preserve"> Taljaard, M., &amp; Travison, T. G. (</w:t>
      </w:r>
      <w:r w:rsidR="006833FD">
        <w:rPr>
          <w:bCs/>
        </w:rPr>
        <w:t>2020</w:t>
      </w:r>
      <w:r w:rsidR="006833FD" w:rsidRPr="00EE2BD2">
        <w:rPr>
          <w:bCs/>
        </w:rPr>
        <w:t>). Statistical considerations for embedded pragmatic clinical trials in people living</w:t>
      </w:r>
      <w:r w:rsidR="006833FD">
        <w:rPr>
          <w:bCs/>
        </w:rPr>
        <w:t xml:space="preserve"> </w:t>
      </w:r>
      <w:r w:rsidR="006833FD" w:rsidRPr="00EE2BD2">
        <w:rPr>
          <w:bCs/>
        </w:rPr>
        <w:t xml:space="preserve">with dementia. </w:t>
      </w:r>
      <w:bookmarkStart w:id="33" w:name="_Hlk153267571"/>
      <w:r w:rsidR="006833FD" w:rsidRPr="00EE2BD2">
        <w:rPr>
          <w:bCs/>
          <w:i/>
        </w:rPr>
        <w:t>Journal of the American Geriatrics Society</w:t>
      </w:r>
      <w:bookmarkEnd w:id="33"/>
      <w:r w:rsidR="006833FD">
        <w:rPr>
          <w:bCs/>
          <w:i/>
        </w:rPr>
        <w:t xml:space="preserve">, 68, 2, </w:t>
      </w:r>
      <w:r w:rsidR="006833FD" w:rsidRPr="00B90A03">
        <w:rPr>
          <w:bCs/>
        </w:rPr>
        <w:t>68-73.</w:t>
      </w:r>
      <w:r w:rsidR="002C5549">
        <w:rPr>
          <w:bCs/>
        </w:rPr>
        <w:t xml:space="preserve"> </w:t>
      </w:r>
      <w:proofErr w:type="spellStart"/>
      <w:r w:rsidR="002C5549">
        <w:rPr>
          <w:bCs/>
        </w:rPr>
        <w:t>doi</w:t>
      </w:r>
      <w:proofErr w:type="spellEnd"/>
      <w:r w:rsidR="002C5549">
        <w:rPr>
          <w:bCs/>
        </w:rPr>
        <w:t>:</w:t>
      </w:r>
      <w:r w:rsidR="002C5549" w:rsidRPr="002C5549">
        <w:t xml:space="preserve"> </w:t>
      </w:r>
      <w:r w:rsidR="002C5549" w:rsidRPr="002C5549">
        <w:rPr>
          <w:bCs/>
        </w:rPr>
        <w:t>10.1111/jgs.16616</w:t>
      </w:r>
    </w:p>
    <w:p w14:paraId="5EC9F093" w14:textId="77777777" w:rsidR="002C5549" w:rsidRPr="00B90A03" w:rsidRDefault="002C5549" w:rsidP="00696BDF">
      <w:pPr>
        <w:pStyle w:val="NormalWeb"/>
        <w:rPr>
          <w:bCs/>
        </w:rPr>
      </w:pPr>
    </w:p>
    <w:p w14:paraId="10609FBF" w14:textId="30959FC3" w:rsidR="00744D27" w:rsidRDefault="00EC5C62"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744D27">
        <w:rPr>
          <w:rFonts w:ascii="Times New Roman" w:hAnsi="Times New Roman"/>
          <w:color w:val="auto"/>
          <w:sz w:val="24"/>
          <w:szCs w:val="24"/>
        </w:rPr>
        <w:t xml:space="preserve">Wolff, J. L., Benge, J. E., Cassel, C. K., </w:t>
      </w:r>
      <w:r w:rsidR="00744D27" w:rsidRPr="00163349">
        <w:rPr>
          <w:rFonts w:ascii="Times New Roman" w:hAnsi="Times New Roman"/>
          <w:b/>
          <w:bCs/>
          <w:color w:val="auto"/>
          <w:sz w:val="24"/>
          <w:szCs w:val="24"/>
        </w:rPr>
        <w:t>Monin, J. K.,</w:t>
      </w:r>
      <w:r w:rsidR="00744D27">
        <w:rPr>
          <w:rFonts w:ascii="Times New Roman" w:hAnsi="Times New Roman"/>
          <w:color w:val="auto"/>
          <w:sz w:val="24"/>
          <w:szCs w:val="24"/>
        </w:rPr>
        <w:t xml:space="preserve"> &amp; Reuben, D. B. (2021). Emerging topics in dementia care and services. </w:t>
      </w:r>
      <w:bookmarkStart w:id="34" w:name="_Hlk130137461"/>
      <w:r w:rsidR="00744D27" w:rsidRPr="00163349">
        <w:rPr>
          <w:rFonts w:ascii="Times New Roman" w:hAnsi="Times New Roman"/>
          <w:i/>
          <w:iCs/>
          <w:color w:val="auto"/>
          <w:sz w:val="24"/>
          <w:szCs w:val="24"/>
        </w:rPr>
        <w:t>Journal of the American Geriatric Society</w:t>
      </w:r>
      <w:bookmarkEnd w:id="34"/>
      <w:r w:rsidR="00744D27">
        <w:rPr>
          <w:rFonts w:ascii="Times New Roman" w:hAnsi="Times New Roman"/>
          <w:i/>
          <w:iCs/>
          <w:color w:val="auto"/>
          <w:sz w:val="24"/>
          <w:szCs w:val="24"/>
        </w:rPr>
        <w:t xml:space="preserve">, 69 (7), </w:t>
      </w:r>
      <w:r w:rsidR="00744D27" w:rsidRPr="00DC337A">
        <w:rPr>
          <w:rFonts w:ascii="Times New Roman" w:hAnsi="Times New Roman"/>
          <w:color w:val="auto"/>
          <w:sz w:val="24"/>
          <w:szCs w:val="24"/>
        </w:rPr>
        <w:t xml:space="preserve">1763-1773. </w:t>
      </w:r>
      <w:r w:rsidR="002B535D">
        <w:rPr>
          <w:rFonts w:ascii="Times New Roman" w:hAnsi="Times New Roman"/>
          <w:color w:val="auto"/>
          <w:sz w:val="24"/>
          <w:szCs w:val="24"/>
        </w:rPr>
        <w:t>doi:</w:t>
      </w:r>
      <w:r w:rsidR="002B535D" w:rsidRPr="002B535D">
        <w:rPr>
          <w:rFonts w:ascii="Times New Roman" w:hAnsi="Times New Roman"/>
          <w:color w:val="auto"/>
          <w:sz w:val="24"/>
          <w:szCs w:val="24"/>
        </w:rPr>
        <w:t>10.1111/jgs.17341</w:t>
      </w:r>
    </w:p>
    <w:p w14:paraId="2233D8AE" w14:textId="77777777" w:rsidR="00696BDF" w:rsidRDefault="00696BDF" w:rsidP="00377840">
      <w:pPr>
        <w:pStyle w:val="BodyText"/>
        <w:rPr>
          <w:rFonts w:ascii="Times New Roman" w:hAnsi="Times New Roman"/>
          <w:color w:val="auto"/>
          <w:sz w:val="24"/>
          <w:szCs w:val="24"/>
        </w:rPr>
      </w:pPr>
    </w:p>
    <w:p w14:paraId="22E7F0D5" w14:textId="7694EC0F" w:rsidR="00D734D1" w:rsidRPr="005B4A6F" w:rsidRDefault="004753BF" w:rsidP="00696BDF">
      <w:pPr>
        <w:pStyle w:val="BodyText"/>
        <w:rPr>
          <w:rFonts w:ascii="Times New Roman" w:hAnsi="Times New Roman"/>
          <w:color w:val="000000" w:themeColor="text1"/>
          <w:sz w:val="24"/>
          <w:szCs w:val="24"/>
        </w:rPr>
      </w:pPr>
      <w:r>
        <w:rPr>
          <w:rFonts w:ascii="Times New Roman" w:hAnsi="Times New Roman"/>
          <w:color w:val="auto"/>
          <w:sz w:val="24"/>
          <w:szCs w:val="24"/>
        </w:rPr>
        <w:t>5</w:t>
      </w:r>
      <w:r w:rsidR="008E6968">
        <w:rPr>
          <w:rFonts w:ascii="Times New Roman" w:hAnsi="Times New Roman"/>
          <w:color w:val="auto"/>
          <w:sz w:val="24"/>
          <w:szCs w:val="24"/>
        </w:rPr>
        <w:t xml:space="preserve">. </w:t>
      </w:r>
      <w:r w:rsidR="00D734D1" w:rsidRPr="00D734D1">
        <w:rPr>
          <w:rFonts w:ascii="Times New Roman" w:hAnsi="Times New Roman"/>
          <w:color w:val="auto"/>
          <w:sz w:val="24"/>
          <w:szCs w:val="24"/>
        </w:rPr>
        <w:t xml:space="preserve">Fingerman, K., &amp; </w:t>
      </w:r>
      <w:r w:rsidR="00D734D1" w:rsidRPr="00D734D1">
        <w:rPr>
          <w:rFonts w:ascii="Times New Roman" w:hAnsi="Times New Roman"/>
          <w:b/>
          <w:bCs/>
          <w:color w:val="auto"/>
          <w:sz w:val="24"/>
          <w:szCs w:val="24"/>
        </w:rPr>
        <w:t>Monin, J. K.</w:t>
      </w:r>
      <w:r w:rsidR="00D734D1" w:rsidRPr="00D734D1">
        <w:rPr>
          <w:rFonts w:ascii="Times New Roman" w:hAnsi="Times New Roman"/>
          <w:color w:val="auto"/>
          <w:sz w:val="24"/>
          <w:szCs w:val="24"/>
        </w:rPr>
        <w:t xml:space="preserve"> (</w:t>
      </w:r>
      <w:r w:rsidR="0095170C">
        <w:rPr>
          <w:rFonts w:ascii="Times New Roman" w:hAnsi="Times New Roman"/>
          <w:color w:val="auto"/>
          <w:sz w:val="24"/>
          <w:szCs w:val="24"/>
        </w:rPr>
        <w:t>2022</w:t>
      </w:r>
      <w:r w:rsidR="00D734D1" w:rsidRPr="00D734D1">
        <w:rPr>
          <w:rFonts w:ascii="Times New Roman" w:hAnsi="Times New Roman"/>
          <w:color w:val="auto"/>
          <w:sz w:val="24"/>
          <w:szCs w:val="24"/>
        </w:rPr>
        <w:t xml:space="preserve">). </w:t>
      </w:r>
      <w:r w:rsidR="00D734D1" w:rsidRPr="00D734D1">
        <w:rPr>
          <w:rFonts w:ascii="Times New Roman" w:hAnsi="Times New Roman"/>
          <w:color w:val="000000" w:themeColor="text1"/>
          <w:sz w:val="24"/>
          <w:szCs w:val="24"/>
        </w:rPr>
        <w:t>The Campaign against ageism:</w:t>
      </w:r>
      <w:r w:rsidR="00696BDF">
        <w:rPr>
          <w:rFonts w:ascii="Times New Roman" w:hAnsi="Times New Roman"/>
          <w:color w:val="000000" w:themeColor="text1"/>
          <w:sz w:val="24"/>
          <w:szCs w:val="24"/>
        </w:rPr>
        <w:t xml:space="preserve"> </w:t>
      </w:r>
      <w:r w:rsidR="00D734D1" w:rsidRPr="00D734D1">
        <w:rPr>
          <w:rFonts w:ascii="Times New Roman" w:hAnsi="Times New Roman"/>
          <w:i/>
          <w:color w:val="000000" w:themeColor="text1"/>
          <w:sz w:val="24"/>
          <w:szCs w:val="24"/>
        </w:rPr>
        <w:t>Breaking the Age Code: How Your Beliefs about Aging Determine How Long &amp; Well You Live,</w:t>
      </w:r>
      <w:r w:rsidR="00D734D1" w:rsidRPr="00D734D1">
        <w:rPr>
          <w:rFonts w:ascii="Times New Roman" w:hAnsi="Times New Roman"/>
          <w:color w:val="000000" w:themeColor="text1"/>
          <w:sz w:val="24"/>
          <w:szCs w:val="24"/>
        </w:rPr>
        <w:t xml:space="preserve"> by Becca Levy. Harper Collins, New York, NY, 294 pp.,</w:t>
      </w:r>
      <w:r w:rsidR="00FC7759">
        <w:rPr>
          <w:rFonts w:ascii="Times New Roman" w:hAnsi="Times New Roman"/>
          <w:color w:val="000000" w:themeColor="text1"/>
          <w:sz w:val="24"/>
          <w:szCs w:val="24"/>
        </w:rPr>
        <w:t xml:space="preserve"> </w:t>
      </w:r>
      <w:r w:rsidR="00D734D1" w:rsidRPr="00D734D1">
        <w:rPr>
          <w:rFonts w:ascii="Times New Roman" w:hAnsi="Times New Roman"/>
          <w:color w:val="000000" w:themeColor="text1"/>
          <w:sz w:val="24"/>
          <w:szCs w:val="24"/>
        </w:rPr>
        <w:t xml:space="preserve">$23.18 (hardback), </w:t>
      </w:r>
      <w:r w:rsidR="00D734D1" w:rsidRPr="00D734D1">
        <w:rPr>
          <w:rFonts w:ascii="Times New Roman" w:hAnsi="Times New Roman"/>
          <w:i/>
          <w:iCs/>
          <w:color w:val="000000" w:themeColor="text1"/>
          <w:sz w:val="24"/>
          <w:szCs w:val="24"/>
        </w:rPr>
        <w:t>The Gerontologist</w:t>
      </w:r>
      <w:r w:rsidR="000E425E">
        <w:rPr>
          <w:rFonts w:ascii="Times New Roman" w:hAnsi="Times New Roman"/>
          <w:i/>
          <w:iCs/>
          <w:color w:val="000000" w:themeColor="text1"/>
          <w:sz w:val="24"/>
          <w:szCs w:val="24"/>
        </w:rPr>
        <w:t>, 63 (4): 797-798.</w:t>
      </w:r>
      <w:r w:rsidR="005B4A6F">
        <w:rPr>
          <w:rFonts w:ascii="Times New Roman" w:hAnsi="Times New Roman"/>
          <w:i/>
          <w:iCs/>
          <w:color w:val="000000" w:themeColor="text1"/>
          <w:sz w:val="24"/>
          <w:szCs w:val="24"/>
        </w:rPr>
        <w:t xml:space="preserve"> </w:t>
      </w:r>
      <w:r w:rsidR="005B4A6F">
        <w:rPr>
          <w:rFonts w:ascii="Times New Roman" w:hAnsi="Times New Roman"/>
          <w:color w:val="000000" w:themeColor="text1"/>
          <w:sz w:val="24"/>
          <w:szCs w:val="24"/>
        </w:rPr>
        <w:t>d</w:t>
      </w:r>
      <w:r w:rsidR="005B4A6F" w:rsidRPr="005B4A6F">
        <w:rPr>
          <w:rFonts w:ascii="Times New Roman" w:hAnsi="Times New Roman"/>
          <w:color w:val="000000" w:themeColor="text1"/>
          <w:sz w:val="24"/>
          <w:szCs w:val="24"/>
        </w:rPr>
        <w:t>oi:10.1093/</w:t>
      </w:r>
      <w:proofErr w:type="spellStart"/>
      <w:r w:rsidR="005B4A6F" w:rsidRPr="005B4A6F">
        <w:rPr>
          <w:rFonts w:ascii="Times New Roman" w:hAnsi="Times New Roman"/>
          <w:color w:val="000000" w:themeColor="text1"/>
          <w:sz w:val="24"/>
          <w:szCs w:val="24"/>
        </w:rPr>
        <w:t>geront</w:t>
      </w:r>
      <w:proofErr w:type="spellEnd"/>
      <w:r w:rsidR="005B4A6F" w:rsidRPr="005B4A6F">
        <w:rPr>
          <w:rFonts w:ascii="Times New Roman" w:hAnsi="Times New Roman"/>
          <w:color w:val="000000" w:themeColor="text1"/>
          <w:sz w:val="24"/>
          <w:szCs w:val="24"/>
        </w:rPr>
        <w:t>/gnac116</w:t>
      </w:r>
    </w:p>
    <w:p w14:paraId="73BD045A" w14:textId="355CD8C6" w:rsidR="00B375E7" w:rsidRDefault="00B375E7" w:rsidP="00D734D1">
      <w:pPr>
        <w:pStyle w:val="BodyText"/>
        <w:ind w:left="540"/>
        <w:rPr>
          <w:rFonts w:ascii="Times New Roman" w:hAnsi="Times New Roman"/>
          <w:i/>
          <w:iCs/>
          <w:color w:val="000000" w:themeColor="text1"/>
          <w:sz w:val="24"/>
          <w:szCs w:val="24"/>
        </w:rPr>
      </w:pPr>
    </w:p>
    <w:p w14:paraId="2FB51A4A" w14:textId="771EB71B" w:rsidR="00541255" w:rsidRPr="00546772" w:rsidRDefault="004753BF"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sidRPr="008E6968">
        <w:rPr>
          <w:rFonts w:ascii="Times New Roman" w:hAnsi="Times New Roman"/>
          <w:color w:val="auto"/>
          <w:sz w:val="24"/>
          <w:szCs w:val="24"/>
        </w:rPr>
        <w:t>.</w:t>
      </w:r>
      <w:r w:rsidR="008E6968">
        <w:rPr>
          <w:rFonts w:ascii="Times New Roman" w:hAnsi="Times New Roman"/>
          <w:b/>
          <w:bCs/>
          <w:color w:val="auto"/>
          <w:sz w:val="24"/>
          <w:szCs w:val="24"/>
        </w:rPr>
        <w:t xml:space="preserve"> </w:t>
      </w:r>
      <w:r w:rsidR="00541255" w:rsidRPr="00F64784">
        <w:rPr>
          <w:rFonts w:ascii="Times New Roman" w:hAnsi="Times New Roman"/>
          <w:b/>
          <w:bCs/>
          <w:color w:val="auto"/>
          <w:sz w:val="24"/>
          <w:szCs w:val="24"/>
        </w:rPr>
        <w:t>Monin, J. K.</w:t>
      </w:r>
      <w:r w:rsidR="00541255">
        <w:rPr>
          <w:rFonts w:ascii="Times New Roman" w:hAnsi="Times New Roman"/>
          <w:color w:val="auto"/>
          <w:sz w:val="24"/>
          <w:szCs w:val="24"/>
        </w:rPr>
        <w:t xml:space="preserve">, </w:t>
      </w:r>
      <w:proofErr w:type="spellStart"/>
      <w:r w:rsidR="00541255">
        <w:rPr>
          <w:rFonts w:ascii="Times New Roman" w:hAnsi="Times New Roman"/>
          <w:color w:val="auto"/>
          <w:sz w:val="24"/>
          <w:szCs w:val="24"/>
        </w:rPr>
        <w:t>Valeika</w:t>
      </w:r>
      <w:proofErr w:type="spellEnd"/>
      <w:r w:rsidR="00541255">
        <w:rPr>
          <w:rFonts w:ascii="Times New Roman" w:hAnsi="Times New Roman"/>
          <w:color w:val="auto"/>
          <w:sz w:val="24"/>
          <w:szCs w:val="24"/>
        </w:rPr>
        <w:t xml:space="preserve">, S.*, and Gil, H. (2023). </w:t>
      </w:r>
      <w:r w:rsidR="00541255" w:rsidRPr="00F64784">
        <w:rPr>
          <w:rFonts w:ascii="Times New Roman" w:hAnsi="Times New Roman"/>
          <w:bCs/>
          <w:color w:val="auto"/>
          <w:sz w:val="24"/>
          <w:szCs w:val="24"/>
        </w:rPr>
        <w:t xml:space="preserve">A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 xml:space="preserve">ementia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ositive, </w:t>
      </w:r>
      <w:r w:rsidR="00541255">
        <w:rPr>
          <w:rFonts w:ascii="Times New Roman" w:hAnsi="Times New Roman"/>
          <w:bCs/>
          <w:color w:val="auto"/>
          <w:sz w:val="24"/>
          <w:szCs w:val="24"/>
        </w:rPr>
        <w:t>f</w:t>
      </w:r>
      <w:r w:rsidR="00541255" w:rsidRPr="00F64784">
        <w:rPr>
          <w:rFonts w:ascii="Times New Roman" w:hAnsi="Times New Roman"/>
          <w:bCs/>
          <w:color w:val="auto"/>
          <w:sz w:val="24"/>
          <w:szCs w:val="24"/>
        </w:rPr>
        <w:t xml:space="preserve">amily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entered </w:t>
      </w:r>
      <w:r w:rsidR="00541255">
        <w:rPr>
          <w:rFonts w:ascii="Times New Roman" w:hAnsi="Times New Roman"/>
          <w:bCs/>
          <w:color w:val="auto"/>
          <w:sz w:val="24"/>
          <w:szCs w:val="24"/>
        </w:rPr>
        <w:t>q</w:t>
      </w:r>
      <w:r w:rsidR="00541255" w:rsidRPr="00F64784">
        <w:rPr>
          <w:rFonts w:ascii="Times New Roman" w:hAnsi="Times New Roman"/>
          <w:bCs/>
          <w:color w:val="auto"/>
          <w:sz w:val="24"/>
          <w:szCs w:val="24"/>
        </w:rPr>
        <w:t xml:space="preserve">uestion </w:t>
      </w:r>
      <w:r w:rsidR="00541255">
        <w:rPr>
          <w:rFonts w:ascii="Times New Roman" w:hAnsi="Times New Roman"/>
          <w:bCs/>
          <w:color w:val="auto"/>
          <w:sz w:val="24"/>
          <w:szCs w:val="24"/>
        </w:rPr>
        <w:t>g</w:t>
      </w:r>
      <w:r w:rsidR="00541255" w:rsidRPr="00F64784">
        <w:rPr>
          <w:rFonts w:ascii="Times New Roman" w:hAnsi="Times New Roman"/>
          <w:bCs/>
          <w:color w:val="auto"/>
          <w:sz w:val="24"/>
          <w:szCs w:val="24"/>
        </w:rPr>
        <w:t xml:space="preserve">eriatricians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an </w:t>
      </w:r>
      <w:r w:rsidR="00541255">
        <w:rPr>
          <w:rFonts w:ascii="Times New Roman" w:hAnsi="Times New Roman"/>
          <w:bCs/>
          <w:color w:val="auto"/>
          <w:sz w:val="24"/>
          <w:szCs w:val="24"/>
        </w:rPr>
        <w:t>a</w:t>
      </w:r>
      <w:r w:rsidR="00541255" w:rsidRPr="00F64784">
        <w:rPr>
          <w:rFonts w:ascii="Times New Roman" w:hAnsi="Times New Roman"/>
          <w:bCs/>
          <w:color w:val="auto"/>
          <w:sz w:val="24"/>
          <w:szCs w:val="24"/>
        </w:rPr>
        <w:t xml:space="preserve">sk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aregivers and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ersons </w:t>
      </w:r>
      <w:r w:rsidR="00541255">
        <w:rPr>
          <w:rFonts w:ascii="Times New Roman" w:hAnsi="Times New Roman"/>
          <w:bCs/>
          <w:color w:val="auto"/>
          <w:sz w:val="24"/>
          <w:szCs w:val="24"/>
        </w:rPr>
        <w:t>l</w:t>
      </w:r>
      <w:r w:rsidR="00541255" w:rsidRPr="00F64784">
        <w:rPr>
          <w:rFonts w:ascii="Times New Roman" w:hAnsi="Times New Roman"/>
          <w:bCs/>
          <w:color w:val="auto"/>
          <w:sz w:val="24"/>
          <w:szCs w:val="24"/>
        </w:rPr>
        <w:t xml:space="preserve">iving with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r w:rsidR="00541255">
        <w:rPr>
          <w:rFonts w:ascii="Times New Roman" w:hAnsi="Times New Roman"/>
          <w:bCs/>
          <w:color w:val="auto"/>
          <w:sz w:val="24"/>
          <w:szCs w:val="24"/>
        </w:rPr>
        <w:t xml:space="preserve"> (Editorial). </w:t>
      </w:r>
      <w:r w:rsidR="00541255" w:rsidRPr="00163349">
        <w:rPr>
          <w:rFonts w:ascii="Times New Roman" w:hAnsi="Times New Roman"/>
          <w:i/>
          <w:iCs/>
          <w:color w:val="auto"/>
          <w:sz w:val="24"/>
          <w:szCs w:val="24"/>
        </w:rPr>
        <w:t>Journal of the American Geriatric Society</w:t>
      </w:r>
      <w:r w:rsidR="00541255">
        <w:rPr>
          <w:rFonts w:ascii="Times New Roman" w:hAnsi="Times New Roman"/>
          <w:i/>
          <w:iCs/>
          <w:color w:val="auto"/>
          <w:sz w:val="24"/>
          <w:szCs w:val="24"/>
        </w:rPr>
        <w:t>, 71 (7): 2049-51.</w:t>
      </w:r>
      <w:r w:rsidR="00546772">
        <w:rPr>
          <w:rFonts w:ascii="Times New Roman" w:hAnsi="Times New Roman"/>
          <w:i/>
          <w:iCs/>
          <w:color w:val="auto"/>
          <w:sz w:val="24"/>
          <w:szCs w:val="24"/>
        </w:rPr>
        <w:t xml:space="preserve"> </w:t>
      </w:r>
      <w:r w:rsidR="00546772">
        <w:rPr>
          <w:rFonts w:ascii="Times New Roman" w:hAnsi="Times New Roman"/>
          <w:color w:val="auto"/>
          <w:sz w:val="24"/>
          <w:szCs w:val="24"/>
        </w:rPr>
        <w:t>d</w:t>
      </w:r>
      <w:r w:rsidR="00546772" w:rsidRPr="00546772">
        <w:rPr>
          <w:rFonts w:ascii="Times New Roman" w:hAnsi="Times New Roman"/>
          <w:color w:val="auto"/>
          <w:sz w:val="24"/>
          <w:szCs w:val="24"/>
        </w:rPr>
        <w:t>oi:10.1111/jgs.18364</w:t>
      </w:r>
    </w:p>
    <w:p w14:paraId="35885D40" w14:textId="77777777" w:rsidR="00C94DFC" w:rsidRDefault="00C94DFC" w:rsidP="00541255">
      <w:pPr>
        <w:pStyle w:val="BodyText"/>
        <w:ind w:left="540"/>
        <w:rPr>
          <w:rFonts w:ascii="Times New Roman" w:hAnsi="Times New Roman"/>
          <w:i/>
          <w:iCs/>
          <w:color w:val="auto"/>
          <w:sz w:val="24"/>
          <w:szCs w:val="24"/>
        </w:rPr>
      </w:pPr>
    </w:p>
    <w:p w14:paraId="42DF6DB5" w14:textId="0BCD54CA" w:rsidR="00C94DFC" w:rsidRPr="00EC6BDF" w:rsidRDefault="004753BF" w:rsidP="00696BDF">
      <w:pPr>
        <w:pStyle w:val="BodyText"/>
        <w:rPr>
          <w:rFonts w:ascii="Times" w:hAnsi="Times"/>
          <w:color w:val="auto"/>
          <w:sz w:val="24"/>
        </w:rPr>
      </w:pPr>
      <w:r>
        <w:rPr>
          <w:rFonts w:ascii="Times New Roman" w:hAnsi="Times New Roman"/>
          <w:bCs/>
          <w:color w:val="auto"/>
          <w:sz w:val="24"/>
          <w:szCs w:val="24"/>
        </w:rPr>
        <w:t>7</w:t>
      </w:r>
      <w:r w:rsidR="008E6968">
        <w:rPr>
          <w:rFonts w:ascii="Times New Roman" w:hAnsi="Times New Roman"/>
          <w:bCs/>
          <w:color w:val="auto"/>
          <w:sz w:val="24"/>
          <w:szCs w:val="24"/>
        </w:rPr>
        <w:t xml:space="preserve">. </w:t>
      </w:r>
      <w:r w:rsidR="00C94DFC">
        <w:rPr>
          <w:rFonts w:ascii="Times New Roman" w:hAnsi="Times New Roman"/>
          <w:bCs/>
          <w:color w:val="auto"/>
          <w:sz w:val="24"/>
          <w:szCs w:val="24"/>
        </w:rPr>
        <w:t>Mroz, E.</w:t>
      </w:r>
      <w:r w:rsidR="00CF6A64">
        <w:rPr>
          <w:rFonts w:ascii="Times New Roman" w:hAnsi="Times New Roman"/>
          <w:color w:val="000000" w:themeColor="text1"/>
          <w:szCs w:val="24"/>
        </w:rPr>
        <w:t>*</w:t>
      </w:r>
      <w:r w:rsidR="00C94DFC">
        <w:rPr>
          <w:rFonts w:ascii="Times New Roman" w:hAnsi="Times New Roman"/>
          <w:bCs/>
          <w:color w:val="auto"/>
          <w:sz w:val="24"/>
          <w:szCs w:val="24"/>
        </w:rPr>
        <w:t xml:space="preserve">, Fried, T., &amp; </w:t>
      </w:r>
      <w:r w:rsidR="00C94DFC" w:rsidRPr="00BF1257">
        <w:rPr>
          <w:rFonts w:ascii="Times New Roman" w:hAnsi="Times New Roman"/>
          <w:b/>
          <w:color w:val="auto"/>
          <w:sz w:val="24"/>
          <w:szCs w:val="24"/>
        </w:rPr>
        <w:t>Monin, J. K</w:t>
      </w:r>
      <w:r w:rsidR="00C94DFC">
        <w:rPr>
          <w:rFonts w:ascii="Times New Roman" w:hAnsi="Times New Roman"/>
          <w:bCs/>
          <w:color w:val="auto"/>
          <w:sz w:val="24"/>
          <w:szCs w:val="24"/>
        </w:rPr>
        <w:t>. (202</w:t>
      </w:r>
      <w:r w:rsidR="00EC6BDF">
        <w:rPr>
          <w:rFonts w:ascii="Times New Roman" w:hAnsi="Times New Roman"/>
          <w:bCs/>
          <w:color w:val="auto"/>
          <w:sz w:val="24"/>
          <w:szCs w:val="24"/>
        </w:rPr>
        <w:t>3</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“How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an I </w:t>
      </w:r>
      <w:r w:rsidR="00C94DFC">
        <w:rPr>
          <w:rFonts w:ascii="Times New Roman" w:hAnsi="Times New Roman"/>
          <w:bCs/>
          <w:color w:val="auto"/>
          <w:sz w:val="24"/>
          <w:szCs w:val="24"/>
        </w:rPr>
        <w:t>b</w:t>
      </w:r>
      <w:r w:rsidR="00C94DFC" w:rsidRPr="00BF1257">
        <w:rPr>
          <w:rFonts w:ascii="Times New Roman" w:hAnsi="Times New Roman"/>
          <w:bCs/>
          <w:color w:val="auto"/>
          <w:sz w:val="24"/>
          <w:szCs w:val="24"/>
        </w:rPr>
        <w:t xml:space="preserve">e 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aregiver for a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econd </w:t>
      </w:r>
      <w:r w:rsidR="00C94DFC">
        <w:rPr>
          <w:rFonts w:ascii="Times New Roman" w:hAnsi="Times New Roman"/>
          <w:bCs/>
          <w:color w:val="auto"/>
          <w:sz w:val="24"/>
          <w:szCs w:val="24"/>
        </w:rPr>
        <w:t>t</w:t>
      </w:r>
      <w:r w:rsidR="00C94DFC" w:rsidRPr="00BF1257">
        <w:rPr>
          <w:rFonts w:ascii="Times New Roman" w:hAnsi="Times New Roman"/>
          <w:bCs/>
          <w:color w:val="auto"/>
          <w:sz w:val="24"/>
          <w:szCs w:val="24"/>
        </w:rPr>
        <w:t>ime?”:</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all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ction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cknowledge and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upport </w:t>
      </w:r>
      <w:r w:rsidR="00C94DFC">
        <w:rPr>
          <w:rFonts w:ascii="Times New Roman" w:hAnsi="Times New Roman"/>
          <w:bCs/>
          <w:color w:val="auto"/>
          <w:sz w:val="24"/>
          <w:szCs w:val="24"/>
        </w:rPr>
        <w:t>e</w:t>
      </w:r>
      <w:r w:rsidR="00C94DFC" w:rsidRPr="00BF1257">
        <w:rPr>
          <w:rFonts w:ascii="Times New Roman" w:hAnsi="Times New Roman"/>
          <w:bCs/>
          <w:color w:val="auto"/>
          <w:sz w:val="24"/>
          <w:szCs w:val="24"/>
        </w:rPr>
        <w:t xml:space="preserve">xperienced </w:t>
      </w:r>
      <w:r w:rsidR="00C94DFC">
        <w:rPr>
          <w:rFonts w:ascii="Times New Roman" w:hAnsi="Times New Roman"/>
          <w:bCs/>
          <w:color w:val="auto"/>
          <w:sz w:val="24"/>
          <w:szCs w:val="24"/>
        </w:rPr>
        <w:t>f</w:t>
      </w:r>
      <w:r w:rsidR="00C94DFC" w:rsidRPr="00BF1257">
        <w:rPr>
          <w:rFonts w:ascii="Times New Roman" w:hAnsi="Times New Roman"/>
          <w:bCs/>
          <w:color w:val="auto"/>
          <w:sz w:val="24"/>
          <w:szCs w:val="24"/>
        </w:rPr>
        <w:t xml:space="preserve">amily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aregivers</w:t>
      </w:r>
      <w:r w:rsidR="00C94DFC">
        <w:rPr>
          <w:rFonts w:ascii="Times New Roman" w:hAnsi="Times New Roman"/>
          <w:bCs/>
          <w:color w:val="auto"/>
          <w:sz w:val="24"/>
          <w:szCs w:val="24"/>
        </w:rPr>
        <w:t xml:space="preserve">. </w:t>
      </w:r>
      <w:r w:rsidR="00C94DFC" w:rsidRPr="00BF1257">
        <w:rPr>
          <w:rFonts w:ascii="Times New Roman" w:hAnsi="Times New Roman"/>
          <w:bCs/>
          <w:i/>
          <w:color w:val="auto"/>
          <w:sz w:val="24"/>
          <w:szCs w:val="24"/>
        </w:rPr>
        <w:t>Journal of the American Geriatrics Society</w:t>
      </w:r>
      <w:r w:rsidR="00EC6BDF">
        <w:rPr>
          <w:rFonts w:ascii="Times New Roman" w:hAnsi="Times New Roman"/>
          <w:bCs/>
          <w:i/>
          <w:color w:val="auto"/>
          <w:sz w:val="24"/>
          <w:szCs w:val="24"/>
        </w:rPr>
        <w:t xml:space="preserve">, 72 (3), </w:t>
      </w:r>
      <w:r w:rsidR="00EC6BDF" w:rsidRPr="00EC6BDF">
        <w:rPr>
          <w:rFonts w:ascii="Times" w:hAnsi="Times"/>
          <w:color w:val="auto"/>
          <w:sz w:val="24"/>
        </w:rPr>
        <w:t>971-975. doi:10.1111/jgs.18740</w:t>
      </w:r>
      <w:r w:rsidR="00EC6BDF">
        <w:rPr>
          <w:rFonts w:ascii="Times" w:hAnsi="Times"/>
          <w:color w:val="auto"/>
          <w:sz w:val="24"/>
        </w:rPr>
        <w:t>.</w:t>
      </w:r>
    </w:p>
    <w:p w14:paraId="29806122" w14:textId="77777777" w:rsidR="00541255" w:rsidRDefault="00541255" w:rsidP="00E06581">
      <w:pPr>
        <w:pStyle w:val="BodyText"/>
        <w:ind w:left="540"/>
        <w:rPr>
          <w:rFonts w:ascii="Times New Roman" w:hAnsi="Times New Roman"/>
          <w:color w:val="000000" w:themeColor="text1"/>
          <w:sz w:val="24"/>
          <w:szCs w:val="24"/>
        </w:rPr>
      </w:pPr>
    </w:p>
    <w:p w14:paraId="09E9ECA3" w14:textId="70637AA5" w:rsidR="00E06581" w:rsidRPr="007A4F27" w:rsidRDefault="004753B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8</w:t>
      </w:r>
      <w:r w:rsidR="008E6968">
        <w:rPr>
          <w:rFonts w:ascii="Times New Roman" w:hAnsi="Times New Roman"/>
          <w:color w:val="000000" w:themeColor="text1"/>
          <w:sz w:val="24"/>
          <w:szCs w:val="24"/>
        </w:rPr>
        <w:t xml:space="preserve">. </w:t>
      </w:r>
      <w:r w:rsidR="00E06581" w:rsidRPr="00F70B2D">
        <w:rPr>
          <w:rFonts w:ascii="Times New Roman" w:hAnsi="Times New Roman"/>
          <w:color w:val="000000" w:themeColor="text1"/>
          <w:sz w:val="24"/>
          <w:szCs w:val="24"/>
        </w:rPr>
        <w:t>Mroz, E.</w:t>
      </w:r>
      <w:r w:rsidR="00CF6A64">
        <w:rPr>
          <w:rFonts w:ascii="Times New Roman" w:hAnsi="Times New Roman"/>
          <w:color w:val="000000" w:themeColor="text1"/>
          <w:sz w:val="24"/>
          <w:szCs w:val="24"/>
        </w:rPr>
        <w:t>*</w:t>
      </w:r>
      <w:r w:rsidR="00E06581" w:rsidRPr="00F70B2D">
        <w:rPr>
          <w:rFonts w:ascii="Times New Roman" w:hAnsi="Times New Roman"/>
          <w:color w:val="000000" w:themeColor="text1"/>
          <w:sz w:val="24"/>
          <w:szCs w:val="24"/>
        </w:rPr>
        <w:t xml:space="preserve">, </w:t>
      </w:r>
      <w:r w:rsidR="00E06581" w:rsidRPr="00F70B2D">
        <w:rPr>
          <w:rFonts w:ascii="Times New Roman" w:hAnsi="Times New Roman"/>
          <w:b/>
          <w:bCs/>
          <w:color w:val="000000" w:themeColor="text1"/>
          <w:sz w:val="24"/>
          <w:szCs w:val="24"/>
        </w:rPr>
        <w:t>Monin, J. K.,</w:t>
      </w:r>
      <w:r w:rsidR="00E06581" w:rsidRPr="00F70B2D">
        <w:rPr>
          <w:rFonts w:ascii="Times New Roman" w:hAnsi="Times New Roman"/>
          <w:color w:val="000000" w:themeColor="text1"/>
          <w:sz w:val="24"/>
          <w:szCs w:val="24"/>
        </w:rPr>
        <w:t xml:space="preserve"> Gaugler, J. E., Matta-Singh, T, &amp; Fried, T.</w:t>
      </w:r>
      <w:r w:rsidR="00E06581" w:rsidRPr="00F70B2D">
        <w:rPr>
          <w:rFonts w:ascii="Times New Roman" w:eastAsiaTheme="minorHAnsi" w:hAnsi="Times New Roman"/>
          <w:color w:val="000000" w:themeColor="text1"/>
          <w:sz w:val="24"/>
          <w:szCs w:val="24"/>
        </w:rPr>
        <w:t xml:space="preserve"> (</w:t>
      </w:r>
      <w:r w:rsidR="00E138DF" w:rsidRPr="00F70B2D">
        <w:rPr>
          <w:rFonts w:ascii="Times New Roman" w:eastAsiaTheme="minorHAnsi" w:hAnsi="Times New Roman"/>
          <w:color w:val="000000" w:themeColor="text1"/>
          <w:sz w:val="24"/>
          <w:szCs w:val="24"/>
        </w:rPr>
        <w:t>202</w:t>
      </w:r>
      <w:r w:rsidR="007A4F27">
        <w:rPr>
          <w:rFonts w:ascii="Times New Roman" w:eastAsiaTheme="minorHAnsi" w:hAnsi="Times New Roman"/>
          <w:color w:val="000000" w:themeColor="text1"/>
          <w:sz w:val="24"/>
          <w:szCs w:val="24"/>
        </w:rPr>
        <w:t>4</w:t>
      </w:r>
      <w:r w:rsidR="00E06581" w:rsidRPr="00F70B2D">
        <w:rPr>
          <w:rFonts w:ascii="Times New Roman" w:eastAsiaTheme="minorHAnsi" w:hAnsi="Times New Roman"/>
          <w:color w:val="000000" w:themeColor="text1"/>
          <w:sz w:val="24"/>
          <w:szCs w:val="24"/>
        </w:rPr>
        <w:t xml:space="preserve">). </w:t>
      </w:r>
      <w:r w:rsidR="00E06581" w:rsidRPr="00F70B2D">
        <w:rPr>
          <w:rFonts w:ascii="Times New Roman" w:hAnsi="Times New Roman"/>
          <w:color w:val="000000" w:themeColor="text1"/>
          <w:sz w:val="24"/>
          <w:szCs w:val="24"/>
        </w:rPr>
        <w:t xml:space="preserve">Re-writing the story of mid- and late life family caregiving: applying a narrative identity framework. </w:t>
      </w:r>
      <w:r w:rsidR="00E06581" w:rsidRPr="00F70B2D">
        <w:rPr>
          <w:rFonts w:ascii="Times New Roman" w:hAnsi="Times New Roman"/>
          <w:i/>
          <w:iCs/>
          <w:color w:val="000000" w:themeColor="text1"/>
          <w:sz w:val="24"/>
          <w:szCs w:val="24"/>
        </w:rPr>
        <w:t xml:space="preserve">The </w:t>
      </w:r>
      <w:r w:rsidR="007A4F27" w:rsidRPr="00F70B2D">
        <w:rPr>
          <w:rFonts w:ascii="Times New Roman" w:hAnsi="Times New Roman"/>
          <w:i/>
          <w:iCs/>
          <w:color w:val="000000" w:themeColor="text1"/>
          <w:sz w:val="24"/>
          <w:szCs w:val="24"/>
        </w:rPr>
        <w:t>Gerontologist</w:t>
      </w:r>
      <w:r w:rsidR="007A4F27">
        <w:rPr>
          <w:rFonts w:ascii="Times New Roman" w:hAnsi="Times New Roman"/>
          <w:i/>
          <w:iCs/>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 doi:10.1093/</w:t>
      </w:r>
      <w:proofErr w:type="spellStart"/>
      <w:r w:rsidR="007A4F27" w:rsidRPr="007A4F27">
        <w:rPr>
          <w:rFonts w:ascii="Times New Roman" w:hAnsi="Times New Roman"/>
          <w:color w:val="000000" w:themeColor="text1"/>
          <w:sz w:val="24"/>
          <w:szCs w:val="24"/>
        </w:rPr>
        <w:t>geront</w:t>
      </w:r>
      <w:proofErr w:type="spellEnd"/>
      <w:r w:rsidR="007A4F27" w:rsidRPr="007A4F27">
        <w:rPr>
          <w:rFonts w:ascii="Times New Roman" w:hAnsi="Times New Roman"/>
          <w:color w:val="000000" w:themeColor="text1"/>
          <w:sz w:val="24"/>
          <w:szCs w:val="24"/>
        </w:rPr>
        <w:t xml:space="preserve">/gnad040. Erratum in: </w:t>
      </w:r>
      <w:r w:rsidR="007A4F27" w:rsidRPr="007A4F27">
        <w:rPr>
          <w:rFonts w:ascii="Times New Roman" w:hAnsi="Times New Roman"/>
          <w:i/>
          <w:iCs/>
          <w:color w:val="000000" w:themeColor="text1"/>
          <w:sz w:val="24"/>
          <w:szCs w:val="24"/>
        </w:rPr>
        <w:t>Gerontologist.</w:t>
      </w:r>
      <w:r w:rsidR="007A4F27" w:rsidRPr="007A4F27">
        <w:rPr>
          <w:rFonts w:ascii="Times New Roman" w:hAnsi="Times New Roman"/>
          <w:color w:val="000000" w:themeColor="text1"/>
          <w:sz w:val="24"/>
          <w:szCs w:val="24"/>
        </w:rPr>
        <w:t xml:space="preserve"> 2024;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w:t>
      </w:r>
      <w:r w:rsidR="007A4F27">
        <w:rPr>
          <w:rFonts w:ascii="Times New Roman" w:hAnsi="Times New Roman"/>
          <w:color w:val="000000" w:themeColor="text1"/>
          <w:sz w:val="24"/>
          <w:szCs w:val="24"/>
        </w:rPr>
        <w:t>,</w:t>
      </w:r>
      <w:r w:rsidR="007A4F27" w:rsidRPr="007A4F27">
        <w:rPr>
          <w:rFonts w:ascii="Times New Roman" w:hAnsi="Times New Roman"/>
          <w:color w:val="000000" w:themeColor="text1"/>
          <w:sz w:val="24"/>
          <w:szCs w:val="24"/>
        </w:rPr>
        <w:t xml:space="preserve"> </w:t>
      </w:r>
      <w:proofErr w:type="spellStart"/>
      <w:r w:rsidR="007A4F27" w:rsidRPr="007A4F27">
        <w:rPr>
          <w:rFonts w:ascii="Times New Roman" w:hAnsi="Times New Roman"/>
          <w:color w:val="000000" w:themeColor="text1"/>
          <w:sz w:val="24"/>
          <w:szCs w:val="24"/>
        </w:rPr>
        <w:t>doi</w:t>
      </w:r>
      <w:proofErr w:type="spellEnd"/>
      <w:r w:rsidR="007A4F27" w:rsidRPr="007A4F27">
        <w:rPr>
          <w:rFonts w:ascii="Times New Roman" w:hAnsi="Times New Roman"/>
          <w:color w:val="000000" w:themeColor="text1"/>
          <w:sz w:val="24"/>
          <w:szCs w:val="24"/>
        </w:rPr>
        <w:t>: 10.1093/</w:t>
      </w:r>
      <w:proofErr w:type="spellStart"/>
      <w:r w:rsidR="007A4F27" w:rsidRPr="007A4F27">
        <w:rPr>
          <w:rFonts w:ascii="Times New Roman" w:hAnsi="Times New Roman"/>
          <w:color w:val="000000" w:themeColor="text1"/>
          <w:sz w:val="24"/>
          <w:szCs w:val="24"/>
        </w:rPr>
        <w:t>geront</w:t>
      </w:r>
      <w:proofErr w:type="spellEnd"/>
      <w:r w:rsidR="007A4F27" w:rsidRPr="007A4F27">
        <w:rPr>
          <w:rFonts w:ascii="Times New Roman" w:hAnsi="Times New Roman"/>
          <w:color w:val="000000" w:themeColor="text1"/>
          <w:sz w:val="24"/>
          <w:szCs w:val="24"/>
        </w:rPr>
        <w:t>/gnad162.</w:t>
      </w:r>
    </w:p>
    <w:p w14:paraId="7E90C78A" w14:textId="1A922E4F" w:rsidR="00E138DF" w:rsidRPr="00F70B2D" w:rsidRDefault="00E138DF" w:rsidP="00E06581">
      <w:pPr>
        <w:pStyle w:val="BodyText"/>
        <w:ind w:left="540"/>
        <w:rPr>
          <w:rFonts w:ascii="Times New Roman" w:hAnsi="Times New Roman"/>
          <w:i/>
          <w:iCs/>
          <w:color w:val="000000" w:themeColor="text1"/>
          <w:sz w:val="24"/>
          <w:szCs w:val="24"/>
        </w:rPr>
      </w:pPr>
    </w:p>
    <w:p w14:paraId="74048AF4" w14:textId="55E6D1C5" w:rsidR="007A55B0" w:rsidRDefault="000678C9"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9</w:t>
      </w:r>
      <w:r w:rsidR="008E6968">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Griffith</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w:t>
      </w:r>
      <w:r w:rsidR="00BC258F" w:rsidRPr="00BC258F">
        <w:rPr>
          <w:rFonts w:ascii="Times New Roman" w:hAnsi="Times New Roman"/>
          <w:b/>
          <w:bCs/>
          <w:color w:val="000000" w:themeColor="text1"/>
          <w:sz w:val="24"/>
          <w:szCs w:val="24"/>
        </w:rPr>
        <w:t>Monin</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 xml:space="preserve"> J</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K</w:t>
      </w:r>
      <w:r w:rsidR="00BC258F">
        <w:rPr>
          <w:rFonts w:ascii="Times New Roman" w:hAnsi="Times New Roman"/>
          <w:b/>
          <w:bCs/>
          <w:color w:val="000000" w:themeColor="text1"/>
          <w:sz w:val="24"/>
          <w:szCs w:val="24"/>
        </w:rPr>
        <w:t>.</w:t>
      </w:r>
      <w:r w:rsidR="00BC258F" w:rsidRPr="00BC258F">
        <w:rPr>
          <w:rFonts w:ascii="Times New Roman" w:hAnsi="Times New Roman"/>
          <w:color w:val="000000" w:themeColor="text1"/>
          <w:sz w:val="24"/>
          <w:szCs w:val="24"/>
        </w:rPr>
        <w:t>, Lepore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M. </w:t>
      </w:r>
      <w:r w:rsidR="00BC258F">
        <w:rPr>
          <w:rFonts w:ascii="Times New Roman" w:hAnsi="Times New Roman"/>
          <w:color w:val="000000" w:themeColor="text1"/>
          <w:sz w:val="24"/>
          <w:szCs w:val="24"/>
        </w:rPr>
        <w:t xml:space="preserve">(2024). </w:t>
      </w:r>
      <w:r w:rsidR="00BC258F" w:rsidRPr="00BC258F">
        <w:rPr>
          <w:rFonts w:ascii="Times New Roman" w:hAnsi="Times New Roman"/>
          <w:color w:val="000000" w:themeColor="text1"/>
          <w:sz w:val="24"/>
          <w:szCs w:val="24"/>
        </w:rPr>
        <w:t>Community-</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ngaged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ecommendations for </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mpowering </w:t>
      </w:r>
      <w:r w:rsidR="00BC258F">
        <w:rPr>
          <w:rFonts w:ascii="Times New Roman" w:hAnsi="Times New Roman"/>
          <w:color w:val="000000" w:themeColor="text1"/>
          <w:sz w:val="24"/>
          <w:szCs w:val="24"/>
        </w:rPr>
        <w:t>p</w:t>
      </w:r>
      <w:r w:rsidR="00BC258F" w:rsidRPr="00BC258F">
        <w:rPr>
          <w:rFonts w:ascii="Times New Roman" w:hAnsi="Times New Roman"/>
          <w:color w:val="000000" w:themeColor="text1"/>
          <w:sz w:val="24"/>
          <w:szCs w:val="24"/>
        </w:rPr>
        <w:t xml:space="preserve">eople </w:t>
      </w:r>
      <w:r w:rsidR="00BC258F">
        <w:rPr>
          <w:rFonts w:ascii="Times New Roman" w:hAnsi="Times New Roman"/>
          <w:color w:val="000000" w:themeColor="text1"/>
          <w:sz w:val="24"/>
          <w:szCs w:val="24"/>
        </w:rPr>
        <w:t>l</w:t>
      </w:r>
      <w:r w:rsidR="00BC258F" w:rsidRPr="00BC258F">
        <w:rPr>
          <w:rFonts w:ascii="Times New Roman" w:hAnsi="Times New Roman"/>
          <w:color w:val="000000" w:themeColor="text1"/>
          <w:sz w:val="24"/>
          <w:szCs w:val="24"/>
        </w:rPr>
        <w:t xml:space="preserve">iving </w:t>
      </w:r>
      <w:r w:rsidR="00BC258F">
        <w:rPr>
          <w:rFonts w:ascii="Times New Roman" w:hAnsi="Times New Roman"/>
          <w:color w:val="000000" w:themeColor="text1"/>
          <w:sz w:val="24"/>
          <w:szCs w:val="24"/>
        </w:rPr>
        <w:t>w</w:t>
      </w:r>
      <w:r w:rsidR="00BC258F" w:rsidRPr="00BC258F">
        <w:rPr>
          <w:rFonts w:ascii="Times New Roman" w:hAnsi="Times New Roman"/>
          <w:color w:val="000000" w:themeColor="text1"/>
          <w:sz w:val="24"/>
          <w:szCs w:val="24"/>
        </w:rPr>
        <w:t xml:space="preserve">ith </w:t>
      </w:r>
      <w:r w:rsidR="00BC258F">
        <w:rPr>
          <w:rFonts w:ascii="Times New Roman" w:hAnsi="Times New Roman"/>
          <w:color w:val="000000" w:themeColor="text1"/>
          <w:sz w:val="24"/>
          <w:szCs w:val="24"/>
        </w:rPr>
        <w:t>d</w:t>
      </w:r>
      <w:r w:rsidR="00BC258F" w:rsidRPr="00BC258F">
        <w:rPr>
          <w:rFonts w:ascii="Times New Roman" w:hAnsi="Times New Roman"/>
          <w:color w:val="000000" w:themeColor="text1"/>
          <w:sz w:val="24"/>
          <w:szCs w:val="24"/>
        </w:rPr>
        <w:t xml:space="preserve">ementia to be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esearch </w:t>
      </w:r>
      <w:r w:rsidR="00BC258F">
        <w:rPr>
          <w:rFonts w:ascii="Times New Roman" w:hAnsi="Times New Roman"/>
          <w:color w:val="000000" w:themeColor="text1"/>
          <w:sz w:val="24"/>
          <w:szCs w:val="24"/>
        </w:rPr>
        <w:t>c</w:t>
      </w:r>
      <w:r w:rsidR="00BC258F" w:rsidRPr="00BC258F">
        <w:rPr>
          <w:rFonts w:ascii="Times New Roman" w:hAnsi="Times New Roman"/>
          <w:color w:val="000000" w:themeColor="text1"/>
          <w:sz w:val="24"/>
          <w:szCs w:val="24"/>
        </w:rPr>
        <w:t xml:space="preserve">ollaborators. </w:t>
      </w:r>
      <w:r w:rsidR="00BC258F" w:rsidRPr="00F5266F">
        <w:rPr>
          <w:rFonts w:ascii="Times New Roman" w:hAnsi="Times New Roman"/>
          <w:i/>
          <w:iCs/>
          <w:color w:val="000000" w:themeColor="text1"/>
          <w:sz w:val="24"/>
          <w:szCs w:val="24"/>
        </w:rPr>
        <w:t>Gerontologist</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64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(4)</w:t>
      </w:r>
      <w:r w:rsidR="00BC258F">
        <w:rPr>
          <w:rFonts w:ascii="Times New Roman" w:hAnsi="Times New Roman"/>
          <w:color w:val="000000" w:themeColor="text1"/>
          <w:sz w:val="24"/>
          <w:szCs w:val="24"/>
        </w:rPr>
        <w:t xml:space="preserve">, </w:t>
      </w:r>
      <w:proofErr w:type="spellStart"/>
      <w:r w:rsidR="00BC258F" w:rsidRPr="00BC258F">
        <w:rPr>
          <w:rFonts w:ascii="Times New Roman" w:hAnsi="Times New Roman"/>
          <w:color w:val="000000" w:themeColor="text1"/>
          <w:sz w:val="24"/>
          <w:szCs w:val="24"/>
        </w:rPr>
        <w:t>doi</w:t>
      </w:r>
      <w:proofErr w:type="spellEnd"/>
      <w:r w:rsidR="00BC258F" w:rsidRPr="00BC258F">
        <w:rPr>
          <w:rFonts w:ascii="Times New Roman" w:hAnsi="Times New Roman"/>
          <w:color w:val="000000" w:themeColor="text1"/>
          <w:sz w:val="24"/>
          <w:szCs w:val="24"/>
        </w:rPr>
        <w:t>: 10.1093/</w:t>
      </w:r>
      <w:proofErr w:type="spellStart"/>
      <w:r w:rsidR="00BC258F" w:rsidRPr="00BC258F">
        <w:rPr>
          <w:rFonts w:ascii="Times New Roman" w:hAnsi="Times New Roman"/>
          <w:color w:val="000000" w:themeColor="text1"/>
          <w:sz w:val="24"/>
          <w:szCs w:val="24"/>
        </w:rPr>
        <w:t>geront</w:t>
      </w:r>
      <w:proofErr w:type="spellEnd"/>
      <w:r w:rsidR="00BC258F" w:rsidRPr="00BC258F">
        <w:rPr>
          <w:rFonts w:ascii="Times New Roman" w:hAnsi="Times New Roman"/>
          <w:color w:val="000000" w:themeColor="text1"/>
          <w:sz w:val="24"/>
          <w:szCs w:val="24"/>
        </w:rPr>
        <w:t>/gnad047</w:t>
      </w:r>
      <w:r w:rsidR="007B3A48">
        <w:rPr>
          <w:rFonts w:ascii="Times New Roman" w:hAnsi="Times New Roman"/>
          <w:color w:val="000000" w:themeColor="text1"/>
          <w:sz w:val="24"/>
          <w:szCs w:val="24"/>
        </w:rPr>
        <w:t>.</w:t>
      </w:r>
    </w:p>
    <w:p w14:paraId="75015041" w14:textId="3B181513" w:rsidR="00846761" w:rsidRPr="00CF6A64" w:rsidRDefault="00CF6A64" w:rsidP="00CF6A64">
      <w:pPr>
        <w:pStyle w:val="ListParagraph"/>
        <w:numPr>
          <w:ilvl w:val="0"/>
          <w:numId w:val="21"/>
        </w:numPr>
        <w:tabs>
          <w:tab w:val="left" w:pos="1080"/>
          <w:tab w:val="left" w:pos="1890"/>
          <w:tab w:val="left" w:pos="2880"/>
        </w:tabs>
        <w:rPr>
          <w:rFonts w:ascii="Times New Roman" w:hAnsi="Times New Roman"/>
          <w:color w:val="000000" w:themeColor="text1"/>
        </w:rPr>
      </w:pPr>
      <w:r w:rsidRPr="00CF6A64">
        <w:rPr>
          <w:rFonts w:ascii="Times New Roman" w:hAnsi="Times New Roman"/>
          <w:bCs/>
        </w:rPr>
        <w:t>2024 Publication of the Year Award from the International Society to Advance</w:t>
      </w:r>
      <w:r w:rsidRPr="00CF6A64">
        <w:rPr>
          <w:rFonts w:ascii="Times New Roman" w:hAnsi="Times New Roman"/>
          <w:bCs/>
        </w:rPr>
        <w:tab/>
      </w:r>
      <w:r w:rsidRPr="00CF6A64">
        <w:rPr>
          <w:rFonts w:ascii="Times New Roman" w:hAnsi="Times New Roman"/>
          <w:bCs/>
        </w:rPr>
        <w:tab/>
        <w:t xml:space="preserve">Alzheimer’s Research (Partnering with Research Participants group) </w:t>
      </w:r>
    </w:p>
    <w:p w14:paraId="67C7EC85" w14:textId="77777777" w:rsidR="00CF6A64" w:rsidRDefault="00CF6A64" w:rsidP="00CF6A64">
      <w:pPr>
        <w:pStyle w:val="ListParagraph"/>
        <w:tabs>
          <w:tab w:val="left" w:pos="1080"/>
          <w:tab w:val="left" w:pos="1890"/>
          <w:tab w:val="left" w:pos="2880"/>
        </w:tabs>
        <w:rPr>
          <w:rFonts w:ascii="Times New Roman" w:hAnsi="Times New Roman"/>
          <w:color w:val="000000" w:themeColor="text1"/>
        </w:rPr>
      </w:pPr>
    </w:p>
    <w:p w14:paraId="521CEC97" w14:textId="448A91D4" w:rsidR="000A3C1D" w:rsidRPr="000474C4" w:rsidRDefault="00D46CDB" w:rsidP="00696BDF">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w:t>
      </w:r>
      <w:r w:rsidR="000474C4" w:rsidRPr="000474C4">
        <w:rPr>
          <w:rFonts w:ascii="Times New Roman" w:hAnsi="Times New Roman"/>
          <w:color w:val="000000" w:themeColor="text1"/>
          <w:sz w:val="24"/>
          <w:szCs w:val="24"/>
        </w:rPr>
        <w:t>student/trainee</w:t>
      </w:r>
    </w:p>
    <w:sectPr w:rsidR="000A3C1D" w:rsidRPr="000474C4" w:rsidSect="00DE7E94">
      <w:headerReference w:type="default" r:id="rId15"/>
      <w:footerReference w:type="even" r:id="rId16"/>
      <w:footerReference w:type="default" r:id="rId17"/>
      <w:pgSz w:w="12240" w:h="15840"/>
      <w:pgMar w:top="1152" w:right="864" w:bottom="115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8592" w14:textId="77777777" w:rsidR="006D061D" w:rsidRDefault="006D061D">
      <w:r>
        <w:separator/>
      </w:r>
    </w:p>
  </w:endnote>
  <w:endnote w:type="continuationSeparator" w:id="0">
    <w:p w14:paraId="15149F58" w14:textId="77777777" w:rsidR="006D061D" w:rsidRDefault="006D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B124" w14:textId="77777777" w:rsidR="00100597" w:rsidRDefault="00100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78A9" w14:textId="77777777" w:rsidR="00100597" w:rsidRDefault="0010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97B" w14:textId="2DBF96D3" w:rsidR="00100597" w:rsidRDefault="00100597">
    <w:pPr>
      <w:pStyle w:val="Footer"/>
      <w:jc w:val="right"/>
    </w:pPr>
    <w:r>
      <w:fldChar w:fldCharType="begin"/>
    </w:r>
    <w:r>
      <w:instrText xml:space="preserve"> PAGE   \* MERGEFORMAT </w:instrText>
    </w:r>
    <w:r>
      <w:fldChar w:fldCharType="separate"/>
    </w:r>
    <w:r>
      <w:rPr>
        <w:noProof/>
      </w:rPr>
      <w:t>1</w:t>
    </w:r>
    <w:r>
      <w:fldChar w:fldCharType="end"/>
    </w:r>
  </w:p>
  <w:p w14:paraId="0EE00B15" w14:textId="77777777" w:rsidR="00100597" w:rsidRPr="005A6C73" w:rsidRDefault="00100597">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EB9E" w14:textId="77777777" w:rsidR="006D061D" w:rsidRDefault="006D061D">
      <w:r>
        <w:separator/>
      </w:r>
    </w:p>
  </w:footnote>
  <w:footnote w:type="continuationSeparator" w:id="0">
    <w:p w14:paraId="30E980AC" w14:textId="77777777" w:rsidR="006D061D" w:rsidRDefault="006D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A7D" w14:textId="77777777" w:rsidR="00100597" w:rsidRPr="009531A9" w:rsidRDefault="00100597">
    <w:pPr>
      <w:pStyle w:val="Header"/>
      <w:rPr>
        <w:rFonts w:ascii="Times New Roman" w:hAnsi="Times New Roman"/>
        <w:sz w:val="22"/>
        <w:szCs w:val="22"/>
      </w:rPr>
    </w:pPr>
    <w:r>
      <w:rPr>
        <w:lang w:val="en-US"/>
      </w:rPr>
      <w:tab/>
    </w:r>
    <w:r>
      <w:rPr>
        <w:lang w:val="en-US"/>
      </w:rPr>
      <w:tab/>
    </w:r>
    <w:r w:rsidRPr="009531A9">
      <w:rPr>
        <w:rFonts w:ascii="Times New Roman" w:hAnsi="Times New Roman"/>
        <w:sz w:val="22"/>
        <w:szCs w:val="22"/>
        <w:lang w:val="en-US"/>
      </w:rPr>
      <w:t>Joan K. Monin, PhD</w:t>
    </w:r>
  </w:p>
  <w:p w14:paraId="28FD7708" w14:textId="77777777" w:rsidR="00100597" w:rsidRDefault="0010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16667A36"/>
    <w:multiLevelType w:val="hybridMultilevel"/>
    <w:tmpl w:val="7DAED8F0"/>
    <w:lvl w:ilvl="0" w:tplc="83D4F54A">
      <w:start w:val="1"/>
      <w:numFmt w:val="decimal"/>
      <w:lvlText w:val="%1."/>
      <w:lvlJc w:val="left"/>
      <w:pPr>
        <w:ind w:left="396"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85073AC"/>
    <w:multiLevelType w:val="hybridMultilevel"/>
    <w:tmpl w:val="B70E45E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302575"/>
    <w:multiLevelType w:val="hybridMultilevel"/>
    <w:tmpl w:val="B0C63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AFE"/>
    <w:multiLevelType w:val="hybridMultilevel"/>
    <w:tmpl w:val="39666A72"/>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20F04CE7"/>
    <w:multiLevelType w:val="multilevel"/>
    <w:tmpl w:val="EC36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333"/>
    <w:multiLevelType w:val="hybridMultilevel"/>
    <w:tmpl w:val="EB084DCA"/>
    <w:lvl w:ilvl="0" w:tplc="A4AC0A34">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5D4075"/>
    <w:multiLevelType w:val="hybridMultilevel"/>
    <w:tmpl w:val="69B81288"/>
    <w:lvl w:ilvl="0" w:tplc="8F3EA6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558C2"/>
    <w:multiLevelType w:val="hybridMultilevel"/>
    <w:tmpl w:val="34C0FE06"/>
    <w:lvl w:ilvl="0" w:tplc="83D4F54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C7A60"/>
    <w:multiLevelType w:val="hybridMultilevel"/>
    <w:tmpl w:val="1E306F56"/>
    <w:lvl w:ilvl="0" w:tplc="0409000F">
      <w:start w:val="1"/>
      <w:numFmt w:val="decimal"/>
      <w:lvlText w:val="%1."/>
      <w:lvlJc w:val="left"/>
      <w:pPr>
        <w:ind w:left="36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BFF734B"/>
    <w:multiLevelType w:val="multilevel"/>
    <w:tmpl w:val="BCB4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31FD5"/>
    <w:multiLevelType w:val="hybridMultilevel"/>
    <w:tmpl w:val="AEEACE2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17B1"/>
    <w:multiLevelType w:val="multilevel"/>
    <w:tmpl w:val="435232DC"/>
    <w:lvl w:ilvl="0">
      <w:start w:val="1991"/>
      <w:numFmt w:val="decimal"/>
      <w:lvlText w:val="%1"/>
      <w:lvlJc w:val="left"/>
      <w:pPr>
        <w:ind w:left="1035" w:hanging="1035"/>
      </w:pPr>
      <w:rPr>
        <w:rFonts w:hint="default"/>
      </w:rPr>
    </w:lvl>
    <w:lvl w:ilvl="1">
      <w:start w:val="199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50157D"/>
    <w:multiLevelType w:val="hybridMultilevel"/>
    <w:tmpl w:val="20F26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09D8"/>
    <w:multiLevelType w:val="hybridMultilevel"/>
    <w:tmpl w:val="3EBAF77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57C7"/>
    <w:multiLevelType w:val="hybridMultilevel"/>
    <w:tmpl w:val="692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896"/>
    <w:multiLevelType w:val="hybridMultilevel"/>
    <w:tmpl w:val="8D0ED49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3968FA"/>
    <w:multiLevelType w:val="hybridMultilevel"/>
    <w:tmpl w:val="F9D4C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41214D8"/>
    <w:multiLevelType w:val="hybridMultilevel"/>
    <w:tmpl w:val="B22CE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937915">
    <w:abstractNumId w:val="19"/>
  </w:num>
  <w:num w:numId="2" w16cid:durableId="646520259">
    <w:abstractNumId w:val="0"/>
  </w:num>
  <w:num w:numId="3" w16cid:durableId="1499691095">
    <w:abstractNumId w:val="13"/>
  </w:num>
  <w:num w:numId="4" w16cid:durableId="756828935">
    <w:abstractNumId w:val="1"/>
  </w:num>
  <w:num w:numId="5" w16cid:durableId="1134442705">
    <w:abstractNumId w:val="18"/>
  </w:num>
  <w:num w:numId="6" w16cid:durableId="1577787214">
    <w:abstractNumId w:val="20"/>
  </w:num>
  <w:num w:numId="7" w16cid:durableId="1746338051">
    <w:abstractNumId w:val="9"/>
  </w:num>
  <w:num w:numId="8" w16cid:durableId="764425603">
    <w:abstractNumId w:val="14"/>
  </w:num>
  <w:num w:numId="9" w16cid:durableId="1196189934">
    <w:abstractNumId w:val="2"/>
  </w:num>
  <w:num w:numId="10" w16cid:durableId="481775172">
    <w:abstractNumId w:val="6"/>
  </w:num>
  <w:num w:numId="11" w16cid:durableId="1045447363">
    <w:abstractNumId w:val="17"/>
  </w:num>
  <w:num w:numId="12" w16cid:durableId="862598048">
    <w:abstractNumId w:val="10"/>
  </w:num>
  <w:num w:numId="13" w16cid:durableId="1146122800">
    <w:abstractNumId w:val="16"/>
  </w:num>
  <w:num w:numId="14" w16cid:durableId="1122379111">
    <w:abstractNumId w:val="8"/>
  </w:num>
  <w:num w:numId="15" w16cid:durableId="1566836982">
    <w:abstractNumId w:val="5"/>
  </w:num>
  <w:num w:numId="16" w16cid:durableId="1268581994">
    <w:abstractNumId w:val="11"/>
  </w:num>
  <w:num w:numId="17" w16cid:durableId="1064766288">
    <w:abstractNumId w:val="4"/>
  </w:num>
  <w:num w:numId="18" w16cid:durableId="1436096200">
    <w:abstractNumId w:val="7"/>
  </w:num>
  <w:num w:numId="19" w16cid:durableId="1728264710">
    <w:abstractNumId w:val="3"/>
  </w:num>
  <w:num w:numId="20" w16cid:durableId="2111582413">
    <w:abstractNumId w:val="15"/>
  </w:num>
  <w:num w:numId="21" w16cid:durableId="101202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3BF"/>
    <w:rsid w:val="00005733"/>
    <w:rsid w:val="00006F72"/>
    <w:rsid w:val="0000795A"/>
    <w:rsid w:val="00010627"/>
    <w:rsid w:val="00010947"/>
    <w:rsid w:val="00011C0D"/>
    <w:rsid w:val="00011F65"/>
    <w:rsid w:val="000126B3"/>
    <w:rsid w:val="000143DC"/>
    <w:rsid w:val="000144C0"/>
    <w:rsid w:val="000148A6"/>
    <w:rsid w:val="00015184"/>
    <w:rsid w:val="00016676"/>
    <w:rsid w:val="00016747"/>
    <w:rsid w:val="00017198"/>
    <w:rsid w:val="0001742D"/>
    <w:rsid w:val="00017D95"/>
    <w:rsid w:val="000202C7"/>
    <w:rsid w:val="00021D52"/>
    <w:rsid w:val="00021FFB"/>
    <w:rsid w:val="00023BCC"/>
    <w:rsid w:val="00023C9D"/>
    <w:rsid w:val="000254D4"/>
    <w:rsid w:val="00025FA4"/>
    <w:rsid w:val="00026543"/>
    <w:rsid w:val="00026CFF"/>
    <w:rsid w:val="00026F15"/>
    <w:rsid w:val="000271C7"/>
    <w:rsid w:val="00030318"/>
    <w:rsid w:val="0003072B"/>
    <w:rsid w:val="00030DE4"/>
    <w:rsid w:val="000318B9"/>
    <w:rsid w:val="000323FC"/>
    <w:rsid w:val="0003249D"/>
    <w:rsid w:val="00034805"/>
    <w:rsid w:val="0003536E"/>
    <w:rsid w:val="00035BFA"/>
    <w:rsid w:val="000364AC"/>
    <w:rsid w:val="000364FE"/>
    <w:rsid w:val="0003659B"/>
    <w:rsid w:val="000366A5"/>
    <w:rsid w:val="00036BC8"/>
    <w:rsid w:val="00041239"/>
    <w:rsid w:val="00041293"/>
    <w:rsid w:val="00042652"/>
    <w:rsid w:val="000426AC"/>
    <w:rsid w:val="00045213"/>
    <w:rsid w:val="00045AC0"/>
    <w:rsid w:val="00046350"/>
    <w:rsid w:val="000474C4"/>
    <w:rsid w:val="000506E8"/>
    <w:rsid w:val="00050A48"/>
    <w:rsid w:val="00051334"/>
    <w:rsid w:val="00053533"/>
    <w:rsid w:val="0005385A"/>
    <w:rsid w:val="00054426"/>
    <w:rsid w:val="00055448"/>
    <w:rsid w:val="0005572A"/>
    <w:rsid w:val="00055E32"/>
    <w:rsid w:val="00056FD8"/>
    <w:rsid w:val="00057482"/>
    <w:rsid w:val="00057C11"/>
    <w:rsid w:val="0006002D"/>
    <w:rsid w:val="00062084"/>
    <w:rsid w:val="0006361E"/>
    <w:rsid w:val="00063A8D"/>
    <w:rsid w:val="000641FF"/>
    <w:rsid w:val="000643C7"/>
    <w:rsid w:val="000655C0"/>
    <w:rsid w:val="000655C6"/>
    <w:rsid w:val="00066B6F"/>
    <w:rsid w:val="0006770D"/>
    <w:rsid w:val="000678C9"/>
    <w:rsid w:val="00067922"/>
    <w:rsid w:val="00071213"/>
    <w:rsid w:val="00071584"/>
    <w:rsid w:val="000731EE"/>
    <w:rsid w:val="00074775"/>
    <w:rsid w:val="000758DE"/>
    <w:rsid w:val="00075E17"/>
    <w:rsid w:val="00075FE5"/>
    <w:rsid w:val="00076ABB"/>
    <w:rsid w:val="0007771E"/>
    <w:rsid w:val="00077859"/>
    <w:rsid w:val="00080F94"/>
    <w:rsid w:val="00083A72"/>
    <w:rsid w:val="0008507F"/>
    <w:rsid w:val="00085CBC"/>
    <w:rsid w:val="0008663A"/>
    <w:rsid w:val="00086CAD"/>
    <w:rsid w:val="00086DCC"/>
    <w:rsid w:val="00092433"/>
    <w:rsid w:val="00092C5C"/>
    <w:rsid w:val="00092EB7"/>
    <w:rsid w:val="00092FE7"/>
    <w:rsid w:val="000952D8"/>
    <w:rsid w:val="000953AC"/>
    <w:rsid w:val="00095C61"/>
    <w:rsid w:val="00097802"/>
    <w:rsid w:val="000A0BCD"/>
    <w:rsid w:val="000A0E6D"/>
    <w:rsid w:val="000A1462"/>
    <w:rsid w:val="000A18DD"/>
    <w:rsid w:val="000A21EA"/>
    <w:rsid w:val="000A3C1D"/>
    <w:rsid w:val="000A3C9A"/>
    <w:rsid w:val="000A435E"/>
    <w:rsid w:val="000A43A0"/>
    <w:rsid w:val="000A43CC"/>
    <w:rsid w:val="000A4B33"/>
    <w:rsid w:val="000A4CE2"/>
    <w:rsid w:val="000B21B2"/>
    <w:rsid w:val="000B2EBD"/>
    <w:rsid w:val="000B3953"/>
    <w:rsid w:val="000B446C"/>
    <w:rsid w:val="000B4606"/>
    <w:rsid w:val="000B4A3D"/>
    <w:rsid w:val="000B5F3F"/>
    <w:rsid w:val="000B687F"/>
    <w:rsid w:val="000B7A11"/>
    <w:rsid w:val="000C089D"/>
    <w:rsid w:val="000C0DA6"/>
    <w:rsid w:val="000C0F61"/>
    <w:rsid w:val="000C0F79"/>
    <w:rsid w:val="000C31F9"/>
    <w:rsid w:val="000C3361"/>
    <w:rsid w:val="000C3D60"/>
    <w:rsid w:val="000C3E4F"/>
    <w:rsid w:val="000C4930"/>
    <w:rsid w:val="000C4CEB"/>
    <w:rsid w:val="000C53AD"/>
    <w:rsid w:val="000C6152"/>
    <w:rsid w:val="000C6515"/>
    <w:rsid w:val="000C6889"/>
    <w:rsid w:val="000C6A5B"/>
    <w:rsid w:val="000C71ED"/>
    <w:rsid w:val="000C7462"/>
    <w:rsid w:val="000C7C58"/>
    <w:rsid w:val="000D0D18"/>
    <w:rsid w:val="000D105A"/>
    <w:rsid w:val="000D46F0"/>
    <w:rsid w:val="000D486E"/>
    <w:rsid w:val="000D563E"/>
    <w:rsid w:val="000D6FF3"/>
    <w:rsid w:val="000D7919"/>
    <w:rsid w:val="000E069D"/>
    <w:rsid w:val="000E0F79"/>
    <w:rsid w:val="000E10C7"/>
    <w:rsid w:val="000E13A8"/>
    <w:rsid w:val="000E194D"/>
    <w:rsid w:val="000E2B75"/>
    <w:rsid w:val="000E2E10"/>
    <w:rsid w:val="000E4146"/>
    <w:rsid w:val="000E425E"/>
    <w:rsid w:val="000E4911"/>
    <w:rsid w:val="000E5CF9"/>
    <w:rsid w:val="000E60CB"/>
    <w:rsid w:val="000E61B6"/>
    <w:rsid w:val="000E63E4"/>
    <w:rsid w:val="000E70AD"/>
    <w:rsid w:val="000E7FC9"/>
    <w:rsid w:val="000F002F"/>
    <w:rsid w:val="000F0947"/>
    <w:rsid w:val="000F1220"/>
    <w:rsid w:val="000F1993"/>
    <w:rsid w:val="000F290F"/>
    <w:rsid w:val="000F32A8"/>
    <w:rsid w:val="000F3359"/>
    <w:rsid w:val="000F4382"/>
    <w:rsid w:val="000F4789"/>
    <w:rsid w:val="000F511F"/>
    <w:rsid w:val="000F61E0"/>
    <w:rsid w:val="000F6257"/>
    <w:rsid w:val="000F75AD"/>
    <w:rsid w:val="00100597"/>
    <w:rsid w:val="001017B6"/>
    <w:rsid w:val="001022A6"/>
    <w:rsid w:val="00102C1E"/>
    <w:rsid w:val="0010311A"/>
    <w:rsid w:val="001045BB"/>
    <w:rsid w:val="001052B5"/>
    <w:rsid w:val="00105C0F"/>
    <w:rsid w:val="00105D27"/>
    <w:rsid w:val="00111F8F"/>
    <w:rsid w:val="0011501E"/>
    <w:rsid w:val="00116B15"/>
    <w:rsid w:val="00116CBC"/>
    <w:rsid w:val="0011707E"/>
    <w:rsid w:val="0011789F"/>
    <w:rsid w:val="001179F0"/>
    <w:rsid w:val="00117AE3"/>
    <w:rsid w:val="00121002"/>
    <w:rsid w:val="00121859"/>
    <w:rsid w:val="00121F59"/>
    <w:rsid w:val="00122317"/>
    <w:rsid w:val="00122E15"/>
    <w:rsid w:val="0012580E"/>
    <w:rsid w:val="00125972"/>
    <w:rsid w:val="0013021A"/>
    <w:rsid w:val="001312E0"/>
    <w:rsid w:val="00131D6A"/>
    <w:rsid w:val="00132A1B"/>
    <w:rsid w:val="00132A42"/>
    <w:rsid w:val="001341AA"/>
    <w:rsid w:val="00134C99"/>
    <w:rsid w:val="001350D1"/>
    <w:rsid w:val="00135D3A"/>
    <w:rsid w:val="00135F3C"/>
    <w:rsid w:val="00136033"/>
    <w:rsid w:val="00136AA7"/>
    <w:rsid w:val="001372C2"/>
    <w:rsid w:val="00137BA2"/>
    <w:rsid w:val="00141834"/>
    <w:rsid w:val="001454C1"/>
    <w:rsid w:val="00146B22"/>
    <w:rsid w:val="00147531"/>
    <w:rsid w:val="00147818"/>
    <w:rsid w:val="001505F8"/>
    <w:rsid w:val="0015068C"/>
    <w:rsid w:val="001508D9"/>
    <w:rsid w:val="00152285"/>
    <w:rsid w:val="001527B4"/>
    <w:rsid w:val="00152BD0"/>
    <w:rsid w:val="001539C7"/>
    <w:rsid w:val="00154252"/>
    <w:rsid w:val="0015450F"/>
    <w:rsid w:val="00154998"/>
    <w:rsid w:val="00154B1A"/>
    <w:rsid w:val="00154D6D"/>
    <w:rsid w:val="001552B4"/>
    <w:rsid w:val="001577AF"/>
    <w:rsid w:val="0016080B"/>
    <w:rsid w:val="00160ED3"/>
    <w:rsid w:val="00161392"/>
    <w:rsid w:val="00161A2F"/>
    <w:rsid w:val="001624DD"/>
    <w:rsid w:val="00163349"/>
    <w:rsid w:val="001633E0"/>
    <w:rsid w:val="001645C2"/>
    <w:rsid w:val="00164F46"/>
    <w:rsid w:val="00165339"/>
    <w:rsid w:val="00166715"/>
    <w:rsid w:val="00166E0C"/>
    <w:rsid w:val="001708F8"/>
    <w:rsid w:val="0017635B"/>
    <w:rsid w:val="0017662A"/>
    <w:rsid w:val="001774D4"/>
    <w:rsid w:val="001810F2"/>
    <w:rsid w:val="00181436"/>
    <w:rsid w:val="0018198E"/>
    <w:rsid w:val="00182D63"/>
    <w:rsid w:val="0018308A"/>
    <w:rsid w:val="00184B59"/>
    <w:rsid w:val="00184D27"/>
    <w:rsid w:val="001859CB"/>
    <w:rsid w:val="00185ADF"/>
    <w:rsid w:val="00185FAF"/>
    <w:rsid w:val="0018615C"/>
    <w:rsid w:val="001872BF"/>
    <w:rsid w:val="00187B7C"/>
    <w:rsid w:val="001912C4"/>
    <w:rsid w:val="00193C4F"/>
    <w:rsid w:val="00194C52"/>
    <w:rsid w:val="00195299"/>
    <w:rsid w:val="001959B7"/>
    <w:rsid w:val="001962C0"/>
    <w:rsid w:val="00197B09"/>
    <w:rsid w:val="00197B6B"/>
    <w:rsid w:val="00197EFE"/>
    <w:rsid w:val="001A1459"/>
    <w:rsid w:val="001A17D4"/>
    <w:rsid w:val="001A1A35"/>
    <w:rsid w:val="001A1E66"/>
    <w:rsid w:val="001A2D2B"/>
    <w:rsid w:val="001A3F35"/>
    <w:rsid w:val="001A5004"/>
    <w:rsid w:val="001A545F"/>
    <w:rsid w:val="001A62EB"/>
    <w:rsid w:val="001A65EC"/>
    <w:rsid w:val="001A66F6"/>
    <w:rsid w:val="001A71A3"/>
    <w:rsid w:val="001A7AB5"/>
    <w:rsid w:val="001B04AF"/>
    <w:rsid w:val="001B0E05"/>
    <w:rsid w:val="001B1978"/>
    <w:rsid w:val="001B1F28"/>
    <w:rsid w:val="001B257F"/>
    <w:rsid w:val="001B2A6E"/>
    <w:rsid w:val="001B3788"/>
    <w:rsid w:val="001B38AF"/>
    <w:rsid w:val="001B3BA4"/>
    <w:rsid w:val="001B3F38"/>
    <w:rsid w:val="001B4FFC"/>
    <w:rsid w:val="001B5498"/>
    <w:rsid w:val="001B580D"/>
    <w:rsid w:val="001B5D25"/>
    <w:rsid w:val="001B7213"/>
    <w:rsid w:val="001B726B"/>
    <w:rsid w:val="001B7BDB"/>
    <w:rsid w:val="001C04D8"/>
    <w:rsid w:val="001C1318"/>
    <w:rsid w:val="001C3220"/>
    <w:rsid w:val="001C4A67"/>
    <w:rsid w:val="001C4EEC"/>
    <w:rsid w:val="001C58D1"/>
    <w:rsid w:val="001D0CD6"/>
    <w:rsid w:val="001D16D5"/>
    <w:rsid w:val="001D21F0"/>
    <w:rsid w:val="001D249B"/>
    <w:rsid w:val="001D2939"/>
    <w:rsid w:val="001D4016"/>
    <w:rsid w:val="001D4AA0"/>
    <w:rsid w:val="001D57CE"/>
    <w:rsid w:val="001D6516"/>
    <w:rsid w:val="001D66A4"/>
    <w:rsid w:val="001D6BEB"/>
    <w:rsid w:val="001D725E"/>
    <w:rsid w:val="001D7897"/>
    <w:rsid w:val="001D790F"/>
    <w:rsid w:val="001D7920"/>
    <w:rsid w:val="001D7DBA"/>
    <w:rsid w:val="001D7FA2"/>
    <w:rsid w:val="001E04C9"/>
    <w:rsid w:val="001E061C"/>
    <w:rsid w:val="001E13C5"/>
    <w:rsid w:val="001E1BFB"/>
    <w:rsid w:val="001E1D92"/>
    <w:rsid w:val="001E1D95"/>
    <w:rsid w:val="001E2713"/>
    <w:rsid w:val="001E2EF5"/>
    <w:rsid w:val="001E33A5"/>
    <w:rsid w:val="001E5BB0"/>
    <w:rsid w:val="001E5E65"/>
    <w:rsid w:val="001E5FD9"/>
    <w:rsid w:val="001E7051"/>
    <w:rsid w:val="001E7172"/>
    <w:rsid w:val="001E7D1E"/>
    <w:rsid w:val="001F004C"/>
    <w:rsid w:val="001F0A33"/>
    <w:rsid w:val="001F0ADF"/>
    <w:rsid w:val="001F171E"/>
    <w:rsid w:val="001F1E78"/>
    <w:rsid w:val="001F1F7D"/>
    <w:rsid w:val="001F22F5"/>
    <w:rsid w:val="001F36CB"/>
    <w:rsid w:val="001F5B71"/>
    <w:rsid w:val="001F6203"/>
    <w:rsid w:val="001F720C"/>
    <w:rsid w:val="001F7448"/>
    <w:rsid w:val="001F795E"/>
    <w:rsid w:val="0020090D"/>
    <w:rsid w:val="002011C8"/>
    <w:rsid w:val="002013EE"/>
    <w:rsid w:val="00201B5B"/>
    <w:rsid w:val="00202250"/>
    <w:rsid w:val="00204463"/>
    <w:rsid w:val="00205E95"/>
    <w:rsid w:val="00207438"/>
    <w:rsid w:val="002078C5"/>
    <w:rsid w:val="002078FD"/>
    <w:rsid w:val="00210708"/>
    <w:rsid w:val="002110E7"/>
    <w:rsid w:val="00211BAD"/>
    <w:rsid w:val="0021377D"/>
    <w:rsid w:val="0021384A"/>
    <w:rsid w:val="002145E4"/>
    <w:rsid w:val="002156C0"/>
    <w:rsid w:val="00215AE5"/>
    <w:rsid w:val="0021699C"/>
    <w:rsid w:val="00216E48"/>
    <w:rsid w:val="0021728E"/>
    <w:rsid w:val="00217517"/>
    <w:rsid w:val="002203A9"/>
    <w:rsid w:val="00220D30"/>
    <w:rsid w:val="00220FB1"/>
    <w:rsid w:val="0022165F"/>
    <w:rsid w:val="00226682"/>
    <w:rsid w:val="0022783E"/>
    <w:rsid w:val="00231CB3"/>
    <w:rsid w:val="00232DCB"/>
    <w:rsid w:val="00233720"/>
    <w:rsid w:val="00235C11"/>
    <w:rsid w:val="002374BB"/>
    <w:rsid w:val="0024156E"/>
    <w:rsid w:val="0024175D"/>
    <w:rsid w:val="0024236F"/>
    <w:rsid w:val="00243E13"/>
    <w:rsid w:val="00243E2D"/>
    <w:rsid w:val="00245B84"/>
    <w:rsid w:val="00245C48"/>
    <w:rsid w:val="00245E43"/>
    <w:rsid w:val="00245FA5"/>
    <w:rsid w:val="00246DFE"/>
    <w:rsid w:val="002475D6"/>
    <w:rsid w:val="0024772C"/>
    <w:rsid w:val="00251432"/>
    <w:rsid w:val="00252071"/>
    <w:rsid w:val="00252C00"/>
    <w:rsid w:val="0025358A"/>
    <w:rsid w:val="0025427F"/>
    <w:rsid w:val="00254775"/>
    <w:rsid w:val="00256115"/>
    <w:rsid w:val="00256BBD"/>
    <w:rsid w:val="00256D79"/>
    <w:rsid w:val="00256DD2"/>
    <w:rsid w:val="00257516"/>
    <w:rsid w:val="00257C36"/>
    <w:rsid w:val="00262290"/>
    <w:rsid w:val="00262779"/>
    <w:rsid w:val="002627C9"/>
    <w:rsid w:val="00262DBB"/>
    <w:rsid w:val="00262ED3"/>
    <w:rsid w:val="00263B5C"/>
    <w:rsid w:val="00264424"/>
    <w:rsid w:val="002650E5"/>
    <w:rsid w:val="0026579E"/>
    <w:rsid w:val="00266F0E"/>
    <w:rsid w:val="0026717D"/>
    <w:rsid w:val="002677AE"/>
    <w:rsid w:val="00270AA7"/>
    <w:rsid w:val="002747A0"/>
    <w:rsid w:val="002748FB"/>
    <w:rsid w:val="00280016"/>
    <w:rsid w:val="00280060"/>
    <w:rsid w:val="002804D2"/>
    <w:rsid w:val="00280910"/>
    <w:rsid w:val="002820A7"/>
    <w:rsid w:val="002846B1"/>
    <w:rsid w:val="00284B8F"/>
    <w:rsid w:val="002850C5"/>
    <w:rsid w:val="002855A9"/>
    <w:rsid w:val="00286435"/>
    <w:rsid w:val="0029098F"/>
    <w:rsid w:val="002909B5"/>
    <w:rsid w:val="00290F33"/>
    <w:rsid w:val="0029172C"/>
    <w:rsid w:val="0029289F"/>
    <w:rsid w:val="00292E46"/>
    <w:rsid w:val="00293EA3"/>
    <w:rsid w:val="002942FA"/>
    <w:rsid w:val="0029676B"/>
    <w:rsid w:val="002970DC"/>
    <w:rsid w:val="002A0E74"/>
    <w:rsid w:val="002A0FEC"/>
    <w:rsid w:val="002A14B0"/>
    <w:rsid w:val="002A25D4"/>
    <w:rsid w:val="002A2731"/>
    <w:rsid w:val="002A3B56"/>
    <w:rsid w:val="002A3D9C"/>
    <w:rsid w:val="002A4110"/>
    <w:rsid w:val="002A4862"/>
    <w:rsid w:val="002A4925"/>
    <w:rsid w:val="002A4F63"/>
    <w:rsid w:val="002A5E5A"/>
    <w:rsid w:val="002A72B7"/>
    <w:rsid w:val="002A76D2"/>
    <w:rsid w:val="002A7EE1"/>
    <w:rsid w:val="002B0F61"/>
    <w:rsid w:val="002B1F33"/>
    <w:rsid w:val="002B2933"/>
    <w:rsid w:val="002B359C"/>
    <w:rsid w:val="002B3D78"/>
    <w:rsid w:val="002B3EB3"/>
    <w:rsid w:val="002B535D"/>
    <w:rsid w:val="002B54BE"/>
    <w:rsid w:val="002B5B21"/>
    <w:rsid w:val="002B5F94"/>
    <w:rsid w:val="002B6B43"/>
    <w:rsid w:val="002B71CF"/>
    <w:rsid w:val="002B7AE9"/>
    <w:rsid w:val="002C069C"/>
    <w:rsid w:val="002C0C92"/>
    <w:rsid w:val="002C17A9"/>
    <w:rsid w:val="002C5369"/>
    <w:rsid w:val="002C5549"/>
    <w:rsid w:val="002C5DC5"/>
    <w:rsid w:val="002C6895"/>
    <w:rsid w:val="002C6AD9"/>
    <w:rsid w:val="002C6F79"/>
    <w:rsid w:val="002C754B"/>
    <w:rsid w:val="002C7E76"/>
    <w:rsid w:val="002D1719"/>
    <w:rsid w:val="002D330B"/>
    <w:rsid w:val="002D3C28"/>
    <w:rsid w:val="002D3F5E"/>
    <w:rsid w:val="002D4D75"/>
    <w:rsid w:val="002D5169"/>
    <w:rsid w:val="002D5671"/>
    <w:rsid w:val="002D7145"/>
    <w:rsid w:val="002D7B5C"/>
    <w:rsid w:val="002E1153"/>
    <w:rsid w:val="002E1B2B"/>
    <w:rsid w:val="002E2273"/>
    <w:rsid w:val="002E291A"/>
    <w:rsid w:val="002E2AC0"/>
    <w:rsid w:val="002E35E3"/>
    <w:rsid w:val="002E4093"/>
    <w:rsid w:val="002E46C9"/>
    <w:rsid w:val="002E50A3"/>
    <w:rsid w:val="002E63FB"/>
    <w:rsid w:val="002E66F2"/>
    <w:rsid w:val="002E6B1B"/>
    <w:rsid w:val="002E7956"/>
    <w:rsid w:val="002E7F1B"/>
    <w:rsid w:val="002F0F3B"/>
    <w:rsid w:val="002F48F6"/>
    <w:rsid w:val="002F6415"/>
    <w:rsid w:val="002F75EC"/>
    <w:rsid w:val="002F7731"/>
    <w:rsid w:val="003009A1"/>
    <w:rsid w:val="003015F6"/>
    <w:rsid w:val="003022FE"/>
    <w:rsid w:val="0030249F"/>
    <w:rsid w:val="00303699"/>
    <w:rsid w:val="0030446E"/>
    <w:rsid w:val="003064B8"/>
    <w:rsid w:val="0030692D"/>
    <w:rsid w:val="0030693A"/>
    <w:rsid w:val="003075C7"/>
    <w:rsid w:val="003076E2"/>
    <w:rsid w:val="003078C2"/>
    <w:rsid w:val="00312510"/>
    <w:rsid w:val="003125DD"/>
    <w:rsid w:val="00312843"/>
    <w:rsid w:val="003134BB"/>
    <w:rsid w:val="00314D8F"/>
    <w:rsid w:val="00315150"/>
    <w:rsid w:val="00315E11"/>
    <w:rsid w:val="0031645E"/>
    <w:rsid w:val="003169C5"/>
    <w:rsid w:val="0032039C"/>
    <w:rsid w:val="00321218"/>
    <w:rsid w:val="003212F3"/>
    <w:rsid w:val="00322F08"/>
    <w:rsid w:val="0032528C"/>
    <w:rsid w:val="00327488"/>
    <w:rsid w:val="00327B45"/>
    <w:rsid w:val="003302B3"/>
    <w:rsid w:val="00331107"/>
    <w:rsid w:val="003320F8"/>
    <w:rsid w:val="00332301"/>
    <w:rsid w:val="003339A5"/>
    <w:rsid w:val="00335B25"/>
    <w:rsid w:val="003374DD"/>
    <w:rsid w:val="003375F6"/>
    <w:rsid w:val="00340172"/>
    <w:rsid w:val="003414A0"/>
    <w:rsid w:val="003415C4"/>
    <w:rsid w:val="003435DC"/>
    <w:rsid w:val="0034508C"/>
    <w:rsid w:val="0034575F"/>
    <w:rsid w:val="003461AC"/>
    <w:rsid w:val="00346E46"/>
    <w:rsid w:val="0034777E"/>
    <w:rsid w:val="00347B27"/>
    <w:rsid w:val="00350F64"/>
    <w:rsid w:val="00351172"/>
    <w:rsid w:val="00351221"/>
    <w:rsid w:val="00351ACE"/>
    <w:rsid w:val="003531B9"/>
    <w:rsid w:val="00353782"/>
    <w:rsid w:val="00354615"/>
    <w:rsid w:val="00354F6B"/>
    <w:rsid w:val="00355774"/>
    <w:rsid w:val="00355E24"/>
    <w:rsid w:val="003563CD"/>
    <w:rsid w:val="00360333"/>
    <w:rsid w:val="00361566"/>
    <w:rsid w:val="00361CFE"/>
    <w:rsid w:val="0036275A"/>
    <w:rsid w:val="0036315B"/>
    <w:rsid w:val="00363C29"/>
    <w:rsid w:val="00363D53"/>
    <w:rsid w:val="0036403A"/>
    <w:rsid w:val="003646F6"/>
    <w:rsid w:val="003646FF"/>
    <w:rsid w:val="00364A06"/>
    <w:rsid w:val="00364C83"/>
    <w:rsid w:val="0036686E"/>
    <w:rsid w:val="00366C1F"/>
    <w:rsid w:val="00366FC0"/>
    <w:rsid w:val="00367202"/>
    <w:rsid w:val="00370A33"/>
    <w:rsid w:val="00370A63"/>
    <w:rsid w:val="00370CB6"/>
    <w:rsid w:val="003712C0"/>
    <w:rsid w:val="0037203C"/>
    <w:rsid w:val="00372261"/>
    <w:rsid w:val="00373709"/>
    <w:rsid w:val="003742AF"/>
    <w:rsid w:val="00375033"/>
    <w:rsid w:val="0037547E"/>
    <w:rsid w:val="00375C31"/>
    <w:rsid w:val="003764D6"/>
    <w:rsid w:val="003772D0"/>
    <w:rsid w:val="003776C3"/>
    <w:rsid w:val="00377840"/>
    <w:rsid w:val="003800FC"/>
    <w:rsid w:val="003804C4"/>
    <w:rsid w:val="00380C05"/>
    <w:rsid w:val="00381900"/>
    <w:rsid w:val="003846EC"/>
    <w:rsid w:val="00384842"/>
    <w:rsid w:val="0038522B"/>
    <w:rsid w:val="0038530E"/>
    <w:rsid w:val="0038540D"/>
    <w:rsid w:val="003855ED"/>
    <w:rsid w:val="00387757"/>
    <w:rsid w:val="00387B2B"/>
    <w:rsid w:val="00387FB7"/>
    <w:rsid w:val="003905B6"/>
    <w:rsid w:val="0039153E"/>
    <w:rsid w:val="00391B85"/>
    <w:rsid w:val="00391BD9"/>
    <w:rsid w:val="003938B5"/>
    <w:rsid w:val="00394347"/>
    <w:rsid w:val="003946BF"/>
    <w:rsid w:val="00394786"/>
    <w:rsid w:val="00395287"/>
    <w:rsid w:val="003958F7"/>
    <w:rsid w:val="00395C73"/>
    <w:rsid w:val="0039676C"/>
    <w:rsid w:val="00397323"/>
    <w:rsid w:val="00397474"/>
    <w:rsid w:val="0039785C"/>
    <w:rsid w:val="00397AE0"/>
    <w:rsid w:val="00397CAB"/>
    <w:rsid w:val="003A0A3F"/>
    <w:rsid w:val="003A0DA5"/>
    <w:rsid w:val="003A15D9"/>
    <w:rsid w:val="003A178C"/>
    <w:rsid w:val="003A1C1B"/>
    <w:rsid w:val="003A279C"/>
    <w:rsid w:val="003A2AC5"/>
    <w:rsid w:val="003A30C2"/>
    <w:rsid w:val="003A3602"/>
    <w:rsid w:val="003A3BEE"/>
    <w:rsid w:val="003A3D0E"/>
    <w:rsid w:val="003A49D2"/>
    <w:rsid w:val="003A544F"/>
    <w:rsid w:val="003A68FF"/>
    <w:rsid w:val="003A697F"/>
    <w:rsid w:val="003A71E7"/>
    <w:rsid w:val="003A7823"/>
    <w:rsid w:val="003A7B90"/>
    <w:rsid w:val="003B00B7"/>
    <w:rsid w:val="003B05C9"/>
    <w:rsid w:val="003B0748"/>
    <w:rsid w:val="003B10AD"/>
    <w:rsid w:val="003B1F77"/>
    <w:rsid w:val="003B2A47"/>
    <w:rsid w:val="003B3BDD"/>
    <w:rsid w:val="003B6B32"/>
    <w:rsid w:val="003B789F"/>
    <w:rsid w:val="003B7F31"/>
    <w:rsid w:val="003C02E4"/>
    <w:rsid w:val="003C0EB6"/>
    <w:rsid w:val="003C14A1"/>
    <w:rsid w:val="003C170B"/>
    <w:rsid w:val="003C22A0"/>
    <w:rsid w:val="003C43BD"/>
    <w:rsid w:val="003C46E7"/>
    <w:rsid w:val="003C51B6"/>
    <w:rsid w:val="003C5698"/>
    <w:rsid w:val="003C577A"/>
    <w:rsid w:val="003C6182"/>
    <w:rsid w:val="003C62FE"/>
    <w:rsid w:val="003C6865"/>
    <w:rsid w:val="003D01F9"/>
    <w:rsid w:val="003D09FB"/>
    <w:rsid w:val="003D17BF"/>
    <w:rsid w:val="003D1CF4"/>
    <w:rsid w:val="003D1D30"/>
    <w:rsid w:val="003D2D4D"/>
    <w:rsid w:val="003D34C5"/>
    <w:rsid w:val="003D39B5"/>
    <w:rsid w:val="003D3BAF"/>
    <w:rsid w:val="003D5461"/>
    <w:rsid w:val="003D561D"/>
    <w:rsid w:val="003D5E91"/>
    <w:rsid w:val="003D66CA"/>
    <w:rsid w:val="003D69D2"/>
    <w:rsid w:val="003D6E15"/>
    <w:rsid w:val="003D710F"/>
    <w:rsid w:val="003E0671"/>
    <w:rsid w:val="003E0E7C"/>
    <w:rsid w:val="003E1225"/>
    <w:rsid w:val="003E2352"/>
    <w:rsid w:val="003E25AC"/>
    <w:rsid w:val="003E2EA0"/>
    <w:rsid w:val="003E2F39"/>
    <w:rsid w:val="003E3357"/>
    <w:rsid w:val="003E483F"/>
    <w:rsid w:val="003E5D92"/>
    <w:rsid w:val="003F0325"/>
    <w:rsid w:val="003F3DEB"/>
    <w:rsid w:val="003F4C53"/>
    <w:rsid w:val="003F552F"/>
    <w:rsid w:val="003F65A6"/>
    <w:rsid w:val="003F7127"/>
    <w:rsid w:val="0040075D"/>
    <w:rsid w:val="00402383"/>
    <w:rsid w:val="0040367F"/>
    <w:rsid w:val="0040488E"/>
    <w:rsid w:val="004063A4"/>
    <w:rsid w:val="00406E7D"/>
    <w:rsid w:val="00410885"/>
    <w:rsid w:val="00410959"/>
    <w:rsid w:val="0041229D"/>
    <w:rsid w:val="00412812"/>
    <w:rsid w:val="00413399"/>
    <w:rsid w:val="00415D3A"/>
    <w:rsid w:val="0042022E"/>
    <w:rsid w:val="00420571"/>
    <w:rsid w:val="00420FE1"/>
    <w:rsid w:val="0042201E"/>
    <w:rsid w:val="00422DDD"/>
    <w:rsid w:val="00423A6F"/>
    <w:rsid w:val="004248CE"/>
    <w:rsid w:val="00424C79"/>
    <w:rsid w:val="00424C9B"/>
    <w:rsid w:val="0042545D"/>
    <w:rsid w:val="00425650"/>
    <w:rsid w:val="00430BB1"/>
    <w:rsid w:val="0043156B"/>
    <w:rsid w:val="0043259F"/>
    <w:rsid w:val="00433734"/>
    <w:rsid w:val="00433ADD"/>
    <w:rsid w:val="0043520E"/>
    <w:rsid w:val="0043733F"/>
    <w:rsid w:val="004374E8"/>
    <w:rsid w:val="00441A56"/>
    <w:rsid w:val="00441A68"/>
    <w:rsid w:val="00441DE9"/>
    <w:rsid w:val="004422A9"/>
    <w:rsid w:val="00443ACF"/>
    <w:rsid w:val="004444C8"/>
    <w:rsid w:val="00444638"/>
    <w:rsid w:val="00444DE0"/>
    <w:rsid w:val="0044548D"/>
    <w:rsid w:val="00446736"/>
    <w:rsid w:val="0044694B"/>
    <w:rsid w:val="004475A2"/>
    <w:rsid w:val="00453A2B"/>
    <w:rsid w:val="0045471D"/>
    <w:rsid w:val="00454E6B"/>
    <w:rsid w:val="004552E1"/>
    <w:rsid w:val="004556C4"/>
    <w:rsid w:val="00455BB5"/>
    <w:rsid w:val="0045673D"/>
    <w:rsid w:val="00456ACD"/>
    <w:rsid w:val="00457A5E"/>
    <w:rsid w:val="00457BEE"/>
    <w:rsid w:val="00457F70"/>
    <w:rsid w:val="00460CEF"/>
    <w:rsid w:val="0046167B"/>
    <w:rsid w:val="004617B8"/>
    <w:rsid w:val="00462628"/>
    <w:rsid w:val="00462E86"/>
    <w:rsid w:val="00463917"/>
    <w:rsid w:val="0046630B"/>
    <w:rsid w:val="00470C88"/>
    <w:rsid w:val="004737F2"/>
    <w:rsid w:val="004753BF"/>
    <w:rsid w:val="00475C11"/>
    <w:rsid w:val="00475C82"/>
    <w:rsid w:val="0048040A"/>
    <w:rsid w:val="00481A17"/>
    <w:rsid w:val="00481E79"/>
    <w:rsid w:val="0048394A"/>
    <w:rsid w:val="00483BC0"/>
    <w:rsid w:val="0048402E"/>
    <w:rsid w:val="004841AD"/>
    <w:rsid w:val="00485294"/>
    <w:rsid w:val="0048669D"/>
    <w:rsid w:val="0048720A"/>
    <w:rsid w:val="004873E1"/>
    <w:rsid w:val="00487951"/>
    <w:rsid w:val="00487EA7"/>
    <w:rsid w:val="004910EE"/>
    <w:rsid w:val="004913A8"/>
    <w:rsid w:val="00492125"/>
    <w:rsid w:val="004929FA"/>
    <w:rsid w:val="00493304"/>
    <w:rsid w:val="00493A2E"/>
    <w:rsid w:val="00493AE6"/>
    <w:rsid w:val="004946AF"/>
    <w:rsid w:val="004953D3"/>
    <w:rsid w:val="00495E6A"/>
    <w:rsid w:val="004A09B7"/>
    <w:rsid w:val="004A1F8A"/>
    <w:rsid w:val="004A23C6"/>
    <w:rsid w:val="004A3355"/>
    <w:rsid w:val="004A35BD"/>
    <w:rsid w:val="004A3A33"/>
    <w:rsid w:val="004A4595"/>
    <w:rsid w:val="004A5DF9"/>
    <w:rsid w:val="004A7393"/>
    <w:rsid w:val="004A7F9C"/>
    <w:rsid w:val="004B0A79"/>
    <w:rsid w:val="004B2225"/>
    <w:rsid w:val="004B240D"/>
    <w:rsid w:val="004B3342"/>
    <w:rsid w:val="004B4CA1"/>
    <w:rsid w:val="004B54A5"/>
    <w:rsid w:val="004B6012"/>
    <w:rsid w:val="004B6FF1"/>
    <w:rsid w:val="004B7ABF"/>
    <w:rsid w:val="004B7EA7"/>
    <w:rsid w:val="004C06FA"/>
    <w:rsid w:val="004C0E93"/>
    <w:rsid w:val="004C116A"/>
    <w:rsid w:val="004C17DE"/>
    <w:rsid w:val="004C1E52"/>
    <w:rsid w:val="004C20ED"/>
    <w:rsid w:val="004C73D9"/>
    <w:rsid w:val="004C7C64"/>
    <w:rsid w:val="004D01FC"/>
    <w:rsid w:val="004D03DE"/>
    <w:rsid w:val="004D0447"/>
    <w:rsid w:val="004D0C66"/>
    <w:rsid w:val="004D0D06"/>
    <w:rsid w:val="004D14BD"/>
    <w:rsid w:val="004D1A73"/>
    <w:rsid w:val="004D1C22"/>
    <w:rsid w:val="004D203C"/>
    <w:rsid w:val="004D3A49"/>
    <w:rsid w:val="004D3B96"/>
    <w:rsid w:val="004D4C31"/>
    <w:rsid w:val="004D55EC"/>
    <w:rsid w:val="004D60B3"/>
    <w:rsid w:val="004D6BC8"/>
    <w:rsid w:val="004D7852"/>
    <w:rsid w:val="004D7B85"/>
    <w:rsid w:val="004E02FA"/>
    <w:rsid w:val="004E19B8"/>
    <w:rsid w:val="004E45CD"/>
    <w:rsid w:val="004E54EE"/>
    <w:rsid w:val="004E5633"/>
    <w:rsid w:val="004E59A0"/>
    <w:rsid w:val="004E5AFA"/>
    <w:rsid w:val="004E5E96"/>
    <w:rsid w:val="004E6323"/>
    <w:rsid w:val="004E658B"/>
    <w:rsid w:val="004E675C"/>
    <w:rsid w:val="004E7C0B"/>
    <w:rsid w:val="004F0B7F"/>
    <w:rsid w:val="004F0F59"/>
    <w:rsid w:val="004F14A8"/>
    <w:rsid w:val="004F1D62"/>
    <w:rsid w:val="004F39A0"/>
    <w:rsid w:val="004F3C13"/>
    <w:rsid w:val="004F40B2"/>
    <w:rsid w:val="004F68EC"/>
    <w:rsid w:val="004F6911"/>
    <w:rsid w:val="004F69B0"/>
    <w:rsid w:val="004F69B5"/>
    <w:rsid w:val="004F6A90"/>
    <w:rsid w:val="004F726E"/>
    <w:rsid w:val="00501FAD"/>
    <w:rsid w:val="005036A5"/>
    <w:rsid w:val="00504FC0"/>
    <w:rsid w:val="00505C7A"/>
    <w:rsid w:val="00512695"/>
    <w:rsid w:val="005129DB"/>
    <w:rsid w:val="00512F2D"/>
    <w:rsid w:val="00513305"/>
    <w:rsid w:val="0051549B"/>
    <w:rsid w:val="005158D9"/>
    <w:rsid w:val="00515DE7"/>
    <w:rsid w:val="0051602C"/>
    <w:rsid w:val="005176AA"/>
    <w:rsid w:val="00520216"/>
    <w:rsid w:val="00521D13"/>
    <w:rsid w:val="00522C5A"/>
    <w:rsid w:val="00524CF3"/>
    <w:rsid w:val="00525BD7"/>
    <w:rsid w:val="0052633D"/>
    <w:rsid w:val="005278C8"/>
    <w:rsid w:val="00530495"/>
    <w:rsid w:val="00530EB1"/>
    <w:rsid w:val="0053115A"/>
    <w:rsid w:val="00531507"/>
    <w:rsid w:val="00532417"/>
    <w:rsid w:val="00532699"/>
    <w:rsid w:val="005327AF"/>
    <w:rsid w:val="005329D6"/>
    <w:rsid w:val="00533251"/>
    <w:rsid w:val="00533D6F"/>
    <w:rsid w:val="0053527C"/>
    <w:rsid w:val="00535A3B"/>
    <w:rsid w:val="00535A65"/>
    <w:rsid w:val="00535B4F"/>
    <w:rsid w:val="00536489"/>
    <w:rsid w:val="00540A62"/>
    <w:rsid w:val="00541255"/>
    <w:rsid w:val="005425D3"/>
    <w:rsid w:val="00542D62"/>
    <w:rsid w:val="00543787"/>
    <w:rsid w:val="00543AE4"/>
    <w:rsid w:val="005444B3"/>
    <w:rsid w:val="00545717"/>
    <w:rsid w:val="00545C3E"/>
    <w:rsid w:val="00545F5C"/>
    <w:rsid w:val="00546772"/>
    <w:rsid w:val="0054704F"/>
    <w:rsid w:val="0054770F"/>
    <w:rsid w:val="0054788B"/>
    <w:rsid w:val="0055124F"/>
    <w:rsid w:val="00552417"/>
    <w:rsid w:val="0055259A"/>
    <w:rsid w:val="00553085"/>
    <w:rsid w:val="0055424F"/>
    <w:rsid w:val="00555546"/>
    <w:rsid w:val="0055558E"/>
    <w:rsid w:val="00556C60"/>
    <w:rsid w:val="005573BB"/>
    <w:rsid w:val="005578F8"/>
    <w:rsid w:val="00561CDD"/>
    <w:rsid w:val="005621B2"/>
    <w:rsid w:val="00562913"/>
    <w:rsid w:val="00563323"/>
    <w:rsid w:val="005644C3"/>
    <w:rsid w:val="00564669"/>
    <w:rsid w:val="00564825"/>
    <w:rsid w:val="00564F47"/>
    <w:rsid w:val="00565155"/>
    <w:rsid w:val="00565884"/>
    <w:rsid w:val="005658FB"/>
    <w:rsid w:val="00565F37"/>
    <w:rsid w:val="005668E0"/>
    <w:rsid w:val="005672E5"/>
    <w:rsid w:val="00570C8D"/>
    <w:rsid w:val="00570ED2"/>
    <w:rsid w:val="00571915"/>
    <w:rsid w:val="00571B79"/>
    <w:rsid w:val="00572E43"/>
    <w:rsid w:val="005751AF"/>
    <w:rsid w:val="00575D28"/>
    <w:rsid w:val="0057631F"/>
    <w:rsid w:val="00577674"/>
    <w:rsid w:val="005803C8"/>
    <w:rsid w:val="00581B02"/>
    <w:rsid w:val="00581C2D"/>
    <w:rsid w:val="00583D3C"/>
    <w:rsid w:val="00586BEF"/>
    <w:rsid w:val="00590649"/>
    <w:rsid w:val="00590B9A"/>
    <w:rsid w:val="005923D9"/>
    <w:rsid w:val="00593142"/>
    <w:rsid w:val="0059328F"/>
    <w:rsid w:val="00593A5B"/>
    <w:rsid w:val="00593C1B"/>
    <w:rsid w:val="00596EC2"/>
    <w:rsid w:val="0059732C"/>
    <w:rsid w:val="005979EE"/>
    <w:rsid w:val="00597D1B"/>
    <w:rsid w:val="00597E8C"/>
    <w:rsid w:val="005A0205"/>
    <w:rsid w:val="005A150B"/>
    <w:rsid w:val="005A1900"/>
    <w:rsid w:val="005A1CE6"/>
    <w:rsid w:val="005A225B"/>
    <w:rsid w:val="005A2265"/>
    <w:rsid w:val="005A24AB"/>
    <w:rsid w:val="005A27C7"/>
    <w:rsid w:val="005A339C"/>
    <w:rsid w:val="005A5059"/>
    <w:rsid w:val="005A6974"/>
    <w:rsid w:val="005A6C73"/>
    <w:rsid w:val="005A733E"/>
    <w:rsid w:val="005B0659"/>
    <w:rsid w:val="005B0B5C"/>
    <w:rsid w:val="005B1299"/>
    <w:rsid w:val="005B22CD"/>
    <w:rsid w:val="005B2448"/>
    <w:rsid w:val="005B28AA"/>
    <w:rsid w:val="005B34FD"/>
    <w:rsid w:val="005B4659"/>
    <w:rsid w:val="005B4A6F"/>
    <w:rsid w:val="005B5B02"/>
    <w:rsid w:val="005B65A4"/>
    <w:rsid w:val="005B6DF7"/>
    <w:rsid w:val="005B6E10"/>
    <w:rsid w:val="005B6F1C"/>
    <w:rsid w:val="005B7E8E"/>
    <w:rsid w:val="005C03CB"/>
    <w:rsid w:val="005C1913"/>
    <w:rsid w:val="005C315F"/>
    <w:rsid w:val="005C3DB0"/>
    <w:rsid w:val="005C3E44"/>
    <w:rsid w:val="005C5036"/>
    <w:rsid w:val="005C5A7B"/>
    <w:rsid w:val="005C5C10"/>
    <w:rsid w:val="005C698D"/>
    <w:rsid w:val="005C6C60"/>
    <w:rsid w:val="005C7D45"/>
    <w:rsid w:val="005D0A15"/>
    <w:rsid w:val="005D0EB3"/>
    <w:rsid w:val="005D274F"/>
    <w:rsid w:val="005D2BF2"/>
    <w:rsid w:val="005D3FCC"/>
    <w:rsid w:val="005D4171"/>
    <w:rsid w:val="005D442B"/>
    <w:rsid w:val="005D706E"/>
    <w:rsid w:val="005D73A0"/>
    <w:rsid w:val="005D7AA9"/>
    <w:rsid w:val="005D7EC0"/>
    <w:rsid w:val="005E0F6A"/>
    <w:rsid w:val="005E1293"/>
    <w:rsid w:val="005E129D"/>
    <w:rsid w:val="005E1491"/>
    <w:rsid w:val="005E1636"/>
    <w:rsid w:val="005E1F31"/>
    <w:rsid w:val="005E28D8"/>
    <w:rsid w:val="005E3ABA"/>
    <w:rsid w:val="005E3B01"/>
    <w:rsid w:val="005E4926"/>
    <w:rsid w:val="005E4DDC"/>
    <w:rsid w:val="005E6330"/>
    <w:rsid w:val="005E65CD"/>
    <w:rsid w:val="005E70B1"/>
    <w:rsid w:val="005E782F"/>
    <w:rsid w:val="005F2724"/>
    <w:rsid w:val="005F292F"/>
    <w:rsid w:val="005F3900"/>
    <w:rsid w:val="005F3BD2"/>
    <w:rsid w:val="005F562B"/>
    <w:rsid w:val="005F5FAE"/>
    <w:rsid w:val="005F723C"/>
    <w:rsid w:val="005F75DB"/>
    <w:rsid w:val="00600693"/>
    <w:rsid w:val="00600A8F"/>
    <w:rsid w:val="0060168D"/>
    <w:rsid w:val="00601E15"/>
    <w:rsid w:val="00601ECE"/>
    <w:rsid w:val="006054AE"/>
    <w:rsid w:val="006064E6"/>
    <w:rsid w:val="00607821"/>
    <w:rsid w:val="00607D3F"/>
    <w:rsid w:val="006109B3"/>
    <w:rsid w:val="00611100"/>
    <w:rsid w:val="00611900"/>
    <w:rsid w:val="00611E93"/>
    <w:rsid w:val="00612899"/>
    <w:rsid w:val="00612FB4"/>
    <w:rsid w:val="00614589"/>
    <w:rsid w:val="00614E1B"/>
    <w:rsid w:val="00614EAA"/>
    <w:rsid w:val="00614ED5"/>
    <w:rsid w:val="00614FDA"/>
    <w:rsid w:val="0061507C"/>
    <w:rsid w:val="00615615"/>
    <w:rsid w:val="00615ECA"/>
    <w:rsid w:val="00616286"/>
    <w:rsid w:val="006165F2"/>
    <w:rsid w:val="006177FB"/>
    <w:rsid w:val="00621929"/>
    <w:rsid w:val="00621C4A"/>
    <w:rsid w:val="00622461"/>
    <w:rsid w:val="00622A61"/>
    <w:rsid w:val="0062334D"/>
    <w:rsid w:val="00623759"/>
    <w:rsid w:val="006238C0"/>
    <w:rsid w:val="00625B3A"/>
    <w:rsid w:val="00626495"/>
    <w:rsid w:val="00626AAD"/>
    <w:rsid w:val="006272F9"/>
    <w:rsid w:val="006306EE"/>
    <w:rsid w:val="00631951"/>
    <w:rsid w:val="00631F9B"/>
    <w:rsid w:val="00632827"/>
    <w:rsid w:val="0063305C"/>
    <w:rsid w:val="006330BC"/>
    <w:rsid w:val="00633335"/>
    <w:rsid w:val="00634793"/>
    <w:rsid w:val="00635379"/>
    <w:rsid w:val="006366B8"/>
    <w:rsid w:val="00636742"/>
    <w:rsid w:val="00636868"/>
    <w:rsid w:val="006372C8"/>
    <w:rsid w:val="00637343"/>
    <w:rsid w:val="0063760E"/>
    <w:rsid w:val="00641C75"/>
    <w:rsid w:val="006429D4"/>
    <w:rsid w:val="00643CBA"/>
    <w:rsid w:val="00643EC5"/>
    <w:rsid w:val="0064614B"/>
    <w:rsid w:val="006512CD"/>
    <w:rsid w:val="00651E97"/>
    <w:rsid w:val="00652BB0"/>
    <w:rsid w:val="006531C6"/>
    <w:rsid w:val="00653438"/>
    <w:rsid w:val="0065496C"/>
    <w:rsid w:val="00654DA0"/>
    <w:rsid w:val="00654F05"/>
    <w:rsid w:val="00655FC6"/>
    <w:rsid w:val="0065676B"/>
    <w:rsid w:val="00656B62"/>
    <w:rsid w:val="00657A8A"/>
    <w:rsid w:val="00660EB3"/>
    <w:rsid w:val="00662997"/>
    <w:rsid w:val="00662FBE"/>
    <w:rsid w:val="00663247"/>
    <w:rsid w:val="006639D4"/>
    <w:rsid w:val="0066560B"/>
    <w:rsid w:val="006657CD"/>
    <w:rsid w:val="00665FEB"/>
    <w:rsid w:val="0066625E"/>
    <w:rsid w:val="00666467"/>
    <w:rsid w:val="00666912"/>
    <w:rsid w:val="00666FDD"/>
    <w:rsid w:val="006711FE"/>
    <w:rsid w:val="0067312E"/>
    <w:rsid w:val="00674A1D"/>
    <w:rsid w:val="00676444"/>
    <w:rsid w:val="00676E57"/>
    <w:rsid w:val="00677983"/>
    <w:rsid w:val="006816F5"/>
    <w:rsid w:val="00683096"/>
    <w:rsid w:val="006833FD"/>
    <w:rsid w:val="0068384D"/>
    <w:rsid w:val="00684457"/>
    <w:rsid w:val="00684737"/>
    <w:rsid w:val="00684D96"/>
    <w:rsid w:val="00685423"/>
    <w:rsid w:val="00685586"/>
    <w:rsid w:val="00686989"/>
    <w:rsid w:val="00686FFB"/>
    <w:rsid w:val="00687089"/>
    <w:rsid w:val="006870D5"/>
    <w:rsid w:val="00687DCB"/>
    <w:rsid w:val="006902E0"/>
    <w:rsid w:val="00690593"/>
    <w:rsid w:val="00690D68"/>
    <w:rsid w:val="00691917"/>
    <w:rsid w:val="00691D0D"/>
    <w:rsid w:val="00692613"/>
    <w:rsid w:val="006938B7"/>
    <w:rsid w:val="006938BE"/>
    <w:rsid w:val="00694373"/>
    <w:rsid w:val="00694DD5"/>
    <w:rsid w:val="006955F0"/>
    <w:rsid w:val="00695E7E"/>
    <w:rsid w:val="006964DE"/>
    <w:rsid w:val="00696BDF"/>
    <w:rsid w:val="006A0C05"/>
    <w:rsid w:val="006A12ED"/>
    <w:rsid w:val="006A1E68"/>
    <w:rsid w:val="006A264D"/>
    <w:rsid w:val="006A2A04"/>
    <w:rsid w:val="006A2CD4"/>
    <w:rsid w:val="006A3B9E"/>
    <w:rsid w:val="006A42AD"/>
    <w:rsid w:val="006A4B4F"/>
    <w:rsid w:val="006A4BF0"/>
    <w:rsid w:val="006A5F58"/>
    <w:rsid w:val="006A608C"/>
    <w:rsid w:val="006A6740"/>
    <w:rsid w:val="006A6879"/>
    <w:rsid w:val="006B019C"/>
    <w:rsid w:val="006B05B0"/>
    <w:rsid w:val="006B248C"/>
    <w:rsid w:val="006B2D18"/>
    <w:rsid w:val="006B4EDA"/>
    <w:rsid w:val="006B5B9A"/>
    <w:rsid w:val="006B5DD4"/>
    <w:rsid w:val="006B75F9"/>
    <w:rsid w:val="006C0080"/>
    <w:rsid w:val="006C1173"/>
    <w:rsid w:val="006C1BB1"/>
    <w:rsid w:val="006C1BD7"/>
    <w:rsid w:val="006C2CDF"/>
    <w:rsid w:val="006C2E82"/>
    <w:rsid w:val="006C3282"/>
    <w:rsid w:val="006C4908"/>
    <w:rsid w:val="006C6F2D"/>
    <w:rsid w:val="006C6F76"/>
    <w:rsid w:val="006C7E35"/>
    <w:rsid w:val="006D061D"/>
    <w:rsid w:val="006D406A"/>
    <w:rsid w:val="006D4987"/>
    <w:rsid w:val="006D4BB2"/>
    <w:rsid w:val="006D5522"/>
    <w:rsid w:val="006D5AB5"/>
    <w:rsid w:val="006D726B"/>
    <w:rsid w:val="006D784E"/>
    <w:rsid w:val="006D796E"/>
    <w:rsid w:val="006D7ADA"/>
    <w:rsid w:val="006E0427"/>
    <w:rsid w:val="006E1E82"/>
    <w:rsid w:val="006E30C0"/>
    <w:rsid w:val="006E3896"/>
    <w:rsid w:val="006E3C23"/>
    <w:rsid w:val="006E4286"/>
    <w:rsid w:val="006E6F30"/>
    <w:rsid w:val="006E7708"/>
    <w:rsid w:val="006E7BE8"/>
    <w:rsid w:val="006F23C0"/>
    <w:rsid w:val="006F3E43"/>
    <w:rsid w:val="006F454E"/>
    <w:rsid w:val="006F4A1E"/>
    <w:rsid w:val="006F4FD9"/>
    <w:rsid w:val="006F61CF"/>
    <w:rsid w:val="006F6E4E"/>
    <w:rsid w:val="006F729D"/>
    <w:rsid w:val="00700FC7"/>
    <w:rsid w:val="00701600"/>
    <w:rsid w:val="0070199F"/>
    <w:rsid w:val="00701F95"/>
    <w:rsid w:val="00702E3E"/>
    <w:rsid w:val="00702F2D"/>
    <w:rsid w:val="00702F6C"/>
    <w:rsid w:val="007031BF"/>
    <w:rsid w:val="00703F5F"/>
    <w:rsid w:val="007047E5"/>
    <w:rsid w:val="007064EE"/>
    <w:rsid w:val="00706DB6"/>
    <w:rsid w:val="00707B8E"/>
    <w:rsid w:val="007104E1"/>
    <w:rsid w:val="00710C98"/>
    <w:rsid w:val="00710F26"/>
    <w:rsid w:val="00714382"/>
    <w:rsid w:val="00716B34"/>
    <w:rsid w:val="00720694"/>
    <w:rsid w:val="00720E99"/>
    <w:rsid w:val="0072105B"/>
    <w:rsid w:val="007213FE"/>
    <w:rsid w:val="00721BCD"/>
    <w:rsid w:val="00721F9C"/>
    <w:rsid w:val="00722EA6"/>
    <w:rsid w:val="00725452"/>
    <w:rsid w:val="00725644"/>
    <w:rsid w:val="00726FC7"/>
    <w:rsid w:val="00727174"/>
    <w:rsid w:val="00727482"/>
    <w:rsid w:val="00730132"/>
    <w:rsid w:val="007308B2"/>
    <w:rsid w:val="0073158C"/>
    <w:rsid w:val="00732894"/>
    <w:rsid w:val="00732CF0"/>
    <w:rsid w:val="00733D2A"/>
    <w:rsid w:val="00733D83"/>
    <w:rsid w:val="00733E44"/>
    <w:rsid w:val="007345A7"/>
    <w:rsid w:val="00735ABA"/>
    <w:rsid w:val="007421FC"/>
    <w:rsid w:val="00742CCB"/>
    <w:rsid w:val="0074455A"/>
    <w:rsid w:val="00744D27"/>
    <w:rsid w:val="00745A61"/>
    <w:rsid w:val="00745DF0"/>
    <w:rsid w:val="00746133"/>
    <w:rsid w:val="00746180"/>
    <w:rsid w:val="00746C1D"/>
    <w:rsid w:val="00747221"/>
    <w:rsid w:val="00747396"/>
    <w:rsid w:val="00747B05"/>
    <w:rsid w:val="00750B2D"/>
    <w:rsid w:val="00750BB7"/>
    <w:rsid w:val="00751035"/>
    <w:rsid w:val="0075119D"/>
    <w:rsid w:val="00752046"/>
    <w:rsid w:val="0075226F"/>
    <w:rsid w:val="007529DA"/>
    <w:rsid w:val="007532D9"/>
    <w:rsid w:val="00753A04"/>
    <w:rsid w:val="00753A52"/>
    <w:rsid w:val="00753A89"/>
    <w:rsid w:val="00754338"/>
    <w:rsid w:val="007545B7"/>
    <w:rsid w:val="00754BA9"/>
    <w:rsid w:val="00754EA0"/>
    <w:rsid w:val="00755144"/>
    <w:rsid w:val="0075531A"/>
    <w:rsid w:val="00755F64"/>
    <w:rsid w:val="00756103"/>
    <w:rsid w:val="007568A2"/>
    <w:rsid w:val="00756966"/>
    <w:rsid w:val="00760C33"/>
    <w:rsid w:val="007614F0"/>
    <w:rsid w:val="00761E0F"/>
    <w:rsid w:val="007620A0"/>
    <w:rsid w:val="00763921"/>
    <w:rsid w:val="0076539E"/>
    <w:rsid w:val="007654AA"/>
    <w:rsid w:val="00765B81"/>
    <w:rsid w:val="00765EF5"/>
    <w:rsid w:val="00766BCC"/>
    <w:rsid w:val="00767D3F"/>
    <w:rsid w:val="0077057B"/>
    <w:rsid w:val="0077067B"/>
    <w:rsid w:val="007719A4"/>
    <w:rsid w:val="00772023"/>
    <w:rsid w:val="007725E5"/>
    <w:rsid w:val="00772F49"/>
    <w:rsid w:val="00773083"/>
    <w:rsid w:val="00773818"/>
    <w:rsid w:val="00774E1A"/>
    <w:rsid w:val="007752FB"/>
    <w:rsid w:val="00775AF1"/>
    <w:rsid w:val="00780871"/>
    <w:rsid w:val="00782260"/>
    <w:rsid w:val="00784556"/>
    <w:rsid w:val="00784856"/>
    <w:rsid w:val="00784C63"/>
    <w:rsid w:val="00785210"/>
    <w:rsid w:val="00786FCA"/>
    <w:rsid w:val="00787318"/>
    <w:rsid w:val="00787768"/>
    <w:rsid w:val="0078782E"/>
    <w:rsid w:val="0078795F"/>
    <w:rsid w:val="00787986"/>
    <w:rsid w:val="007906AB"/>
    <w:rsid w:val="0079075F"/>
    <w:rsid w:val="00790B83"/>
    <w:rsid w:val="00791A7D"/>
    <w:rsid w:val="00791DF1"/>
    <w:rsid w:val="00792369"/>
    <w:rsid w:val="00793DED"/>
    <w:rsid w:val="0079421C"/>
    <w:rsid w:val="00794EDE"/>
    <w:rsid w:val="007959D7"/>
    <w:rsid w:val="00795C67"/>
    <w:rsid w:val="00797225"/>
    <w:rsid w:val="007976FA"/>
    <w:rsid w:val="00797978"/>
    <w:rsid w:val="007A01E7"/>
    <w:rsid w:val="007A0A8F"/>
    <w:rsid w:val="007A2194"/>
    <w:rsid w:val="007A2A90"/>
    <w:rsid w:val="007A2BA6"/>
    <w:rsid w:val="007A2D66"/>
    <w:rsid w:val="007A2F89"/>
    <w:rsid w:val="007A4F27"/>
    <w:rsid w:val="007A55B0"/>
    <w:rsid w:val="007A5F08"/>
    <w:rsid w:val="007A6ABE"/>
    <w:rsid w:val="007A6CE0"/>
    <w:rsid w:val="007B1A0D"/>
    <w:rsid w:val="007B3481"/>
    <w:rsid w:val="007B3A48"/>
    <w:rsid w:val="007B3D82"/>
    <w:rsid w:val="007B4791"/>
    <w:rsid w:val="007B524A"/>
    <w:rsid w:val="007B5C4F"/>
    <w:rsid w:val="007B5F83"/>
    <w:rsid w:val="007B6342"/>
    <w:rsid w:val="007B64FC"/>
    <w:rsid w:val="007B6571"/>
    <w:rsid w:val="007B6BD6"/>
    <w:rsid w:val="007B6DD2"/>
    <w:rsid w:val="007B6ECE"/>
    <w:rsid w:val="007B77B1"/>
    <w:rsid w:val="007C0FAD"/>
    <w:rsid w:val="007C2580"/>
    <w:rsid w:val="007C2CC1"/>
    <w:rsid w:val="007C4910"/>
    <w:rsid w:val="007C513B"/>
    <w:rsid w:val="007C54B3"/>
    <w:rsid w:val="007C5CF4"/>
    <w:rsid w:val="007C6608"/>
    <w:rsid w:val="007C69A5"/>
    <w:rsid w:val="007C733E"/>
    <w:rsid w:val="007D175B"/>
    <w:rsid w:val="007D2A55"/>
    <w:rsid w:val="007D2BD6"/>
    <w:rsid w:val="007D2E99"/>
    <w:rsid w:val="007D350E"/>
    <w:rsid w:val="007D4AA7"/>
    <w:rsid w:val="007D4B4A"/>
    <w:rsid w:val="007D4FBB"/>
    <w:rsid w:val="007D533D"/>
    <w:rsid w:val="007D5422"/>
    <w:rsid w:val="007D5AFA"/>
    <w:rsid w:val="007D6614"/>
    <w:rsid w:val="007D6DE0"/>
    <w:rsid w:val="007E0DAF"/>
    <w:rsid w:val="007E1DE7"/>
    <w:rsid w:val="007E269F"/>
    <w:rsid w:val="007E35A0"/>
    <w:rsid w:val="007E3655"/>
    <w:rsid w:val="007E39CE"/>
    <w:rsid w:val="007E45F4"/>
    <w:rsid w:val="007E5090"/>
    <w:rsid w:val="007E5585"/>
    <w:rsid w:val="007E5C0A"/>
    <w:rsid w:val="007E626E"/>
    <w:rsid w:val="007E772D"/>
    <w:rsid w:val="007F00E3"/>
    <w:rsid w:val="007F2F3D"/>
    <w:rsid w:val="007F5C6D"/>
    <w:rsid w:val="007F77BB"/>
    <w:rsid w:val="00800801"/>
    <w:rsid w:val="00800CDE"/>
    <w:rsid w:val="0080120F"/>
    <w:rsid w:val="00802DBA"/>
    <w:rsid w:val="00803E5B"/>
    <w:rsid w:val="00804224"/>
    <w:rsid w:val="0080648B"/>
    <w:rsid w:val="0080693F"/>
    <w:rsid w:val="00807DF3"/>
    <w:rsid w:val="00810DE8"/>
    <w:rsid w:val="00811E1D"/>
    <w:rsid w:val="0081277A"/>
    <w:rsid w:val="0081322E"/>
    <w:rsid w:val="00813376"/>
    <w:rsid w:val="0081354B"/>
    <w:rsid w:val="00813F40"/>
    <w:rsid w:val="00814BC8"/>
    <w:rsid w:val="0081531F"/>
    <w:rsid w:val="00817A2B"/>
    <w:rsid w:val="00817F41"/>
    <w:rsid w:val="008208B0"/>
    <w:rsid w:val="00820ABB"/>
    <w:rsid w:val="00821F27"/>
    <w:rsid w:val="008221F5"/>
    <w:rsid w:val="00822552"/>
    <w:rsid w:val="00824863"/>
    <w:rsid w:val="00825600"/>
    <w:rsid w:val="00827CD7"/>
    <w:rsid w:val="00830952"/>
    <w:rsid w:val="00830B21"/>
    <w:rsid w:val="00831619"/>
    <w:rsid w:val="00831A45"/>
    <w:rsid w:val="00832145"/>
    <w:rsid w:val="008327FC"/>
    <w:rsid w:val="00832E6F"/>
    <w:rsid w:val="00833BA7"/>
    <w:rsid w:val="00833EB7"/>
    <w:rsid w:val="00834DEC"/>
    <w:rsid w:val="00835C41"/>
    <w:rsid w:val="00835F84"/>
    <w:rsid w:val="00836155"/>
    <w:rsid w:val="00837864"/>
    <w:rsid w:val="00837BC8"/>
    <w:rsid w:val="008407A6"/>
    <w:rsid w:val="0084170C"/>
    <w:rsid w:val="008438CD"/>
    <w:rsid w:val="00843CCE"/>
    <w:rsid w:val="0084629E"/>
    <w:rsid w:val="008462B5"/>
    <w:rsid w:val="00846447"/>
    <w:rsid w:val="00846509"/>
    <w:rsid w:val="00846761"/>
    <w:rsid w:val="008471B2"/>
    <w:rsid w:val="00852989"/>
    <w:rsid w:val="00854210"/>
    <w:rsid w:val="0085428E"/>
    <w:rsid w:val="00854381"/>
    <w:rsid w:val="008543ED"/>
    <w:rsid w:val="00854632"/>
    <w:rsid w:val="00854BCB"/>
    <w:rsid w:val="008553F7"/>
    <w:rsid w:val="00856D76"/>
    <w:rsid w:val="00856E00"/>
    <w:rsid w:val="00857D5E"/>
    <w:rsid w:val="00860666"/>
    <w:rsid w:val="00860F2D"/>
    <w:rsid w:val="00861587"/>
    <w:rsid w:val="00861DFE"/>
    <w:rsid w:val="008627BC"/>
    <w:rsid w:val="00862BC2"/>
    <w:rsid w:val="00863F69"/>
    <w:rsid w:val="00863FA4"/>
    <w:rsid w:val="00864017"/>
    <w:rsid w:val="00864522"/>
    <w:rsid w:val="008651DD"/>
    <w:rsid w:val="0086528C"/>
    <w:rsid w:val="008652DC"/>
    <w:rsid w:val="00865DF9"/>
    <w:rsid w:val="00866736"/>
    <w:rsid w:val="008703A2"/>
    <w:rsid w:val="008707BF"/>
    <w:rsid w:val="008718D9"/>
    <w:rsid w:val="00873042"/>
    <w:rsid w:val="00873BB5"/>
    <w:rsid w:val="0087437E"/>
    <w:rsid w:val="00874862"/>
    <w:rsid w:val="0087491F"/>
    <w:rsid w:val="008749DA"/>
    <w:rsid w:val="00874B4F"/>
    <w:rsid w:val="008759D2"/>
    <w:rsid w:val="00876045"/>
    <w:rsid w:val="008768FC"/>
    <w:rsid w:val="00876EDD"/>
    <w:rsid w:val="00876F9E"/>
    <w:rsid w:val="008772B7"/>
    <w:rsid w:val="008848AF"/>
    <w:rsid w:val="008853CC"/>
    <w:rsid w:val="00886B62"/>
    <w:rsid w:val="00886C6C"/>
    <w:rsid w:val="00887938"/>
    <w:rsid w:val="00890BC6"/>
    <w:rsid w:val="008910BD"/>
    <w:rsid w:val="00891C01"/>
    <w:rsid w:val="00893239"/>
    <w:rsid w:val="00893646"/>
    <w:rsid w:val="00894DEB"/>
    <w:rsid w:val="00894E33"/>
    <w:rsid w:val="0089503B"/>
    <w:rsid w:val="008A3B6B"/>
    <w:rsid w:val="008A53D5"/>
    <w:rsid w:val="008A589F"/>
    <w:rsid w:val="008A6714"/>
    <w:rsid w:val="008A711A"/>
    <w:rsid w:val="008A7B6A"/>
    <w:rsid w:val="008A7C38"/>
    <w:rsid w:val="008A7F1C"/>
    <w:rsid w:val="008B028B"/>
    <w:rsid w:val="008B1319"/>
    <w:rsid w:val="008B2181"/>
    <w:rsid w:val="008B2261"/>
    <w:rsid w:val="008B26DE"/>
    <w:rsid w:val="008B2899"/>
    <w:rsid w:val="008B2BAA"/>
    <w:rsid w:val="008B315B"/>
    <w:rsid w:val="008B32AE"/>
    <w:rsid w:val="008B3740"/>
    <w:rsid w:val="008B4521"/>
    <w:rsid w:val="008B4989"/>
    <w:rsid w:val="008B59B0"/>
    <w:rsid w:val="008B73E6"/>
    <w:rsid w:val="008C0E6F"/>
    <w:rsid w:val="008C12BD"/>
    <w:rsid w:val="008C158A"/>
    <w:rsid w:val="008C15C3"/>
    <w:rsid w:val="008C3184"/>
    <w:rsid w:val="008C4627"/>
    <w:rsid w:val="008C4BB0"/>
    <w:rsid w:val="008C5BC0"/>
    <w:rsid w:val="008C610A"/>
    <w:rsid w:val="008C64E6"/>
    <w:rsid w:val="008C7360"/>
    <w:rsid w:val="008C7D69"/>
    <w:rsid w:val="008D0EB5"/>
    <w:rsid w:val="008D2AA8"/>
    <w:rsid w:val="008D2FFC"/>
    <w:rsid w:val="008D34D8"/>
    <w:rsid w:val="008D3BB2"/>
    <w:rsid w:val="008D3CF5"/>
    <w:rsid w:val="008D4766"/>
    <w:rsid w:val="008D4D2E"/>
    <w:rsid w:val="008D515F"/>
    <w:rsid w:val="008D6191"/>
    <w:rsid w:val="008D6C27"/>
    <w:rsid w:val="008D7BB7"/>
    <w:rsid w:val="008E04AF"/>
    <w:rsid w:val="008E2C55"/>
    <w:rsid w:val="008E2D83"/>
    <w:rsid w:val="008E2F86"/>
    <w:rsid w:val="008E3056"/>
    <w:rsid w:val="008E3E58"/>
    <w:rsid w:val="008E658B"/>
    <w:rsid w:val="008E6968"/>
    <w:rsid w:val="008E6CBE"/>
    <w:rsid w:val="008E794D"/>
    <w:rsid w:val="008E7B74"/>
    <w:rsid w:val="008F1FC9"/>
    <w:rsid w:val="008F238A"/>
    <w:rsid w:val="008F2661"/>
    <w:rsid w:val="008F39B0"/>
    <w:rsid w:val="008F3B84"/>
    <w:rsid w:val="008F3F5B"/>
    <w:rsid w:val="008F4BE2"/>
    <w:rsid w:val="008F540B"/>
    <w:rsid w:val="008F54DC"/>
    <w:rsid w:val="008F56D7"/>
    <w:rsid w:val="008F5728"/>
    <w:rsid w:val="008F6495"/>
    <w:rsid w:val="008F664B"/>
    <w:rsid w:val="008F76CD"/>
    <w:rsid w:val="009005D8"/>
    <w:rsid w:val="009023FF"/>
    <w:rsid w:val="00904185"/>
    <w:rsid w:val="00904545"/>
    <w:rsid w:val="009047EF"/>
    <w:rsid w:val="00904949"/>
    <w:rsid w:val="00910757"/>
    <w:rsid w:val="00912B89"/>
    <w:rsid w:val="009136F1"/>
    <w:rsid w:val="00913766"/>
    <w:rsid w:val="00913887"/>
    <w:rsid w:val="00913FE7"/>
    <w:rsid w:val="00914059"/>
    <w:rsid w:val="009146D6"/>
    <w:rsid w:val="00914A7C"/>
    <w:rsid w:val="009153F1"/>
    <w:rsid w:val="00916741"/>
    <w:rsid w:val="00917B49"/>
    <w:rsid w:val="00921226"/>
    <w:rsid w:val="00921B58"/>
    <w:rsid w:val="00922549"/>
    <w:rsid w:val="00924A20"/>
    <w:rsid w:val="009250F3"/>
    <w:rsid w:val="009251AB"/>
    <w:rsid w:val="009254F7"/>
    <w:rsid w:val="00926235"/>
    <w:rsid w:val="00927032"/>
    <w:rsid w:val="009272B5"/>
    <w:rsid w:val="00930328"/>
    <w:rsid w:val="00932015"/>
    <w:rsid w:val="009351A1"/>
    <w:rsid w:val="009366DD"/>
    <w:rsid w:val="009368E2"/>
    <w:rsid w:val="00936AB6"/>
    <w:rsid w:val="00936AEC"/>
    <w:rsid w:val="00937A59"/>
    <w:rsid w:val="009422A4"/>
    <w:rsid w:val="00943CEB"/>
    <w:rsid w:val="00945168"/>
    <w:rsid w:val="00945419"/>
    <w:rsid w:val="00945DCC"/>
    <w:rsid w:val="00947273"/>
    <w:rsid w:val="009510E1"/>
    <w:rsid w:val="00951635"/>
    <w:rsid w:val="0095170C"/>
    <w:rsid w:val="00952379"/>
    <w:rsid w:val="009527BA"/>
    <w:rsid w:val="009531A9"/>
    <w:rsid w:val="00954774"/>
    <w:rsid w:val="00954AD9"/>
    <w:rsid w:val="00955C71"/>
    <w:rsid w:val="009567CB"/>
    <w:rsid w:val="0096095E"/>
    <w:rsid w:val="00962E3A"/>
    <w:rsid w:val="00962E62"/>
    <w:rsid w:val="0096445D"/>
    <w:rsid w:val="00964482"/>
    <w:rsid w:val="009644CF"/>
    <w:rsid w:val="00965D8A"/>
    <w:rsid w:val="009672EA"/>
    <w:rsid w:val="00967561"/>
    <w:rsid w:val="00967EC7"/>
    <w:rsid w:val="009701C6"/>
    <w:rsid w:val="00971D1F"/>
    <w:rsid w:val="00972047"/>
    <w:rsid w:val="00976243"/>
    <w:rsid w:val="00977255"/>
    <w:rsid w:val="009776C2"/>
    <w:rsid w:val="00977A4C"/>
    <w:rsid w:val="0098023C"/>
    <w:rsid w:val="00980696"/>
    <w:rsid w:val="00980CE6"/>
    <w:rsid w:val="00982BE5"/>
    <w:rsid w:val="009857F8"/>
    <w:rsid w:val="00985E73"/>
    <w:rsid w:val="00985F14"/>
    <w:rsid w:val="009863F7"/>
    <w:rsid w:val="00986A79"/>
    <w:rsid w:val="009872F0"/>
    <w:rsid w:val="00987452"/>
    <w:rsid w:val="00987FC5"/>
    <w:rsid w:val="0099029B"/>
    <w:rsid w:val="0099155C"/>
    <w:rsid w:val="009918BF"/>
    <w:rsid w:val="00992AD5"/>
    <w:rsid w:val="00994ABA"/>
    <w:rsid w:val="00994E2F"/>
    <w:rsid w:val="009959F7"/>
    <w:rsid w:val="00995B30"/>
    <w:rsid w:val="009972A5"/>
    <w:rsid w:val="00997654"/>
    <w:rsid w:val="009A08AF"/>
    <w:rsid w:val="009A1BE5"/>
    <w:rsid w:val="009A2505"/>
    <w:rsid w:val="009A2726"/>
    <w:rsid w:val="009A3BD0"/>
    <w:rsid w:val="009A4E3E"/>
    <w:rsid w:val="009A6AA5"/>
    <w:rsid w:val="009A79D0"/>
    <w:rsid w:val="009A7FB6"/>
    <w:rsid w:val="009B0B84"/>
    <w:rsid w:val="009B2C89"/>
    <w:rsid w:val="009B4D4C"/>
    <w:rsid w:val="009B6DAA"/>
    <w:rsid w:val="009B72D5"/>
    <w:rsid w:val="009C0590"/>
    <w:rsid w:val="009C17BF"/>
    <w:rsid w:val="009C1C5B"/>
    <w:rsid w:val="009C2C5F"/>
    <w:rsid w:val="009C2D03"/>
    <w:rsid w:val="009C38CE"/>
    <w:rsid w:val="009C3FC8"/>
    <w:rsid w:val="009C43C0"/>
    <w:rsid w:val="009C465C"/>
    <w:rsid w:val="009C50A7"/>
    <w:rsid w:val="009C5B1D"/>
    <w:rsid w:val="009C6047"/>
    <w:rsid w:val="009C60DE"/>
    <w:rsid w:val="009C6EF4"/>
    <w:rsid w:val="009C716E"/>
    <w:rsid w:val="009C74CC"/>
    <w:rsid w:val="009C7C22"/>
    <w:rsid w:val="009D0357"/>
    <w:rsid w:val="009D066A"/>
    <w:rsid w:val="009D0A03"/>
    <w:rsid w:val="009D18FA"/>
    <w:rsid w:val="009D2264"/>
    <w:rsid w:val="009D2499"/>
    <w:rsid w:val="009D2C14"/>
    <w:rsid w:val="009D3116"/>
    <w:rsid w:val="009D3DB5"/>
    <w:rsid w:val="009D45C7"/>
    <w:rsid w:val="009D4D72"/>
    <w:rsid w:val="009D668C"/>
    <w:rsid w:val="009D7891"/>
    <w:rsid w:val="009E0213"/>
    <w:rsid w:val="009E06AA"/>
    <w:rsid w:val="009E1331"/>
    <w:rsid w:val="009E153F"/>
    <w:rsid w:val="009E346C"/>
    <w:rsid w:val="009E3625"/>
    <w:rsid w:val="009E4233"/>
    <w:rsid w:val="009E4864"/>
    <w:rsid w:val="009E4E3F"/>
    <w:rsid w:val="009E4E58"/>
    <w:rsid w:val="009E4EF7"/>
    <w:rsid w:val="009E5869"/>
    <w:rsid w:val="009E5CF1"/>
    <w:rsid w:val="009E700F"/>
    <w:rsid w:val="009F010E"/>
    <w:rsid w:val="009F07FF"/>
    <w:rsid w:val="009F1674"/>
    <w:rsid w:val="009F26B6"/>
    <w:rsid w:val="009F329D"/>
    <w:rsid w:val="009F4286"/>
    <w:rsid w:val="009F5DE8"/>
    <w:rsid w:val="009F66FC"/>
    <w:rsid w:val="009F7937"/>
    <w:rsid w:val="009F79A1"/>
    <w:rsid w:val="00A00DAB"/>
    <w:rsid w:val="00A01253"/>
    <w:rsid w:val="00A0233C"/>
    <w:rsid w:val="00A02A47"/>
    <w:rsid w:val="00A032D3"/>
    <w:rsid w:val="00A04098"/>
    <w:rsid w:val="00A04FD5"/>
    <w:rsid w:val="00A05BCE"/>
    <w:rsid w:val="00A05F0A"/>
    <w:rsid w:val="00A060BB"/>
    <w:rsid w:val="00A061C5"/>
    <w:rsid w:val="00A06594"/>
    <w:rsid w:val="00A066F9"/>
    <w:rsid w:val="00A07E34"/>
    <w:rsid w:val="00A10912"/>
    <w:rsid w:val="00A10E52"/>
    <w:rsid w:val="00A112AF"/>
    <w:rsid w:val="00A11537"/>
    <w:rsid w:val="00A11E20"/>
    <w:rsid w:val="00A12515"/>
    <w:rsid w:val="00A12731"/>
    <w:rsid w:val="00A128EC"/>
    <w:rsid w:val="00A1317D"/>
    <w:rsid w:val="00A15320"/>
    <w:rsid w:val="00A15931"/>
    <w:rsid w:val="00A15C95"/>
    <w:rsid w:val="00A160FB"/>
    <w:rsid w:val="00A1754F"/>
    <w:rsid w:val="00A17A8F"/>
    <w:rsid w:val="00A22DD3"/>
    <w:rsid w:val="00A2383C"/>
    <w:rsid w:val="00A238F1"/>
    <w:rsid w:val="00A23CB7"/>
    <w:rsid w:val="00A2418B"/>
    <w:rsid w:val="00A24404"/>
    <w:rsid w:val="00A26D5A"/>
    <w:rsid w:val="00A2747C"/>
    <w:rsid w:val="00A301AF"/>
    <w:rsid w:val="00A31431"/>
    <w:rsid w:val="00A322AD"/>
    <w:rsid w:val="00A32709"/>
    <w:rsid w:val="00A33622"/>
    <w:rsid w:val="00A34178"/>
    <w:rsid w:val="00A3562F"/>
    <w:rsid w:val="00A36266"/>
    <w:rsid w:val="00A36404"/>
    <w:rsid w:val="00A36643"/>
    <w:rsid w:val="00A4024D"/>
    <w:rsid w:val="00A40843"/>
    <w:rsid w:val="00A42F49"/>
    <w:rsid w:val="00A43525"/>
    <w:rsid w:val="00A44641"/>
    <w:rsid w:val="00A44C32"/>
    <w:rsid w:val="00A45223"/>
    <w:rsid w:val="00A4560E"/>
    <w:rsid w:val="00A46B97"/>
    <w:rsid w:val="00A47EB3"/>
    <w:rsid w:val="00A534C2"/>
    <w:rsid w:val="00A5390E"/>
    <w:rsid w:val="00A54777"/>
    <w:rsid w:val="00A55674"/>
    <w:rsid w:val="00A55930"/>
    <w:rsid w:val="00A55C3D"/>
    <w:rsid w:val="00A55F05"/>
    <w:rsid w:val="00A56C6E"/>
    <w:rsid w:val="00A56E31"/>
    <w:rsid w:val="00A5714C"/>
    <w:rsid w:val="00A57617"/>
    <w:rsid w:val="00A57C57"/>
    <w:rsid w:val="00A57F40"/>
    <w:rsid w:val="00A6028F"/>
    <w:rsid w:val="00A6044F"/>
    <w:rsid w:val="00A61956"/>
    <w:rsid w:val="00A622B5"/>
    <w:rsid w:val="00A6370E"/>
    <w:rsid w:val="00A63D06"/>
    <w:rsid w:val="00A65F0C"/>
    <w:rsid w:val="00A6768F"/>
    <w:rsid w:val="00A70179"/>
    <w:rsid w:val="00A7043F"/>
    <w:rsid w:val="00A706C4"/>
    <w:rsid w:val="00A70A71"/>
    <w:rsid w:val="00A7178D"/>
    <w:rsid w:val="00A72B64"/>
    <w:rsid w:val="00A72CE5"/>
    <w:rsid w:val="00A732FD"/>
    <w:rsid w:val="00A73649"/>
    <w:rsid w:val="00A73949"/>
    <w:rsid w:val="00A74BF4"/>
    <w:rsid w:val="00A755BC"/>
    <w:rsid w:val="00A75AE6"/>
    <w:rsid w:val="00A76806"/>
    <w:rsid w:val="00A76B49"/>
    <w:rsid w:val="00A773CF"/>
    <w:rsid w:val="00A77739"/>
    <w:rsid w:val="00A77745"/>
    <w:rsid w:val="00A808D5"/>
    <w:rsid w:val="00A81274"/>
    <w:rsid w:val="00A8138A"/>
    <w:rsid w:val="00A813AE"/>
    <w:rsid w:val="00A82145"/>
    <w:rsid w:val="00A837A5"/>
    <w:rsid w:val="00A83E31"/>
    <w:rsid w:val="00A844AE"/>
    <w:rsid w:val="00A86330"/>
    <w:rsid w:val="00A86BD2"/>
    <w:rsid w:val="00A86EA3"/>
    <w:rsid w:val="00A8706E"/>
    <w:rsid w:val="00A8735F"/>
    <w:rsid w:val="00A874F6"/>
    <w:rsid w:val="00A90305"/>
    <w:rsid w:val="00A90CC0"/>
    <w:rsid w:val="00A90F7F"/>
    <w:rsid w:val="00A91F34"/>
    <w:rsid w:val="00A92AD2"/>
    <w:rsid w:val="00A9306D"/>
    <w:rsid w:val="00A944E7"/>
    <w:rsid w:val="00A9524B"/>
    <w:rsid w:val="00A95562"/>
    <w:rsid w:val="00A957CF"/>
    <w:rsid w:val="00A96A95"/>
    <w:rsid w:val="00AA0EF9"/>
    <w:rsid w:val="00AA18C3"/>
    <w:rsid w:val="00AA1B2E"/>
    <w:rsid w:val="00AA2F43"/>
    <w:rsid w:val="00AA30A1"/>
    <w:rsid w:val="00AA30D9"/>
    <w:rsid w:val="00AA3712"/>
    <w:rsid w:val="00AA5593"/>
    <w:rsid w:val="00AA7DEB"/>
    <w:rsid w:val="00AB042A"/>
    <w:rsid w:val="00AB14AF"/>
    <w:rsid w:val="00AB228E"/>
    <w:rsid w:val="00AB291E"/>
    <w:rsid w:val="00AB453C"/>
    <w:rsid w:val="00AB5233"/>
    <w:rsid w:val="00AB5559"/>
    <w:rsid w:val="00AB7049"/>
    <w:rsid w:val="00AC0094"/>
    <w:rsid w:val="00AC0AB0"/>
    <w:rsid w:val="00AC1084"/>
    <w:rsid w:val="00AC2768"/>
    <w:rsid w:val="00AC2B94"/>
    <w:rsid w:val="00AC3AE9"/>
    <w:rsid w:val="00AC5003"/>
    <w:rsid w:val="00AC5C31"/>
    <w:rsid w:val="00AC5C63"/>
    <w:rsid w:val="00AC6C10"/>
    <w:rsid w:val="00AC6C90"/>
    <w:rsid w:val="00AC72B1"/>
    <w:rsid w:val="00AC7CAF"/>
    <w:rsid w:val="00AD0822"/>
    <w:rsid w:val="00AD0904"/>
    <w:rsid w:val="00AD13F4"/>
    <w:rsid w:val="00AD1656"/>
    <w:rsid w:val="00AD25D4"/>
    <w:rsid w:val="00AD30B4"/>
    <w:rsid w:val="00AD3567"/>
    <w:rsid w:val="00AD3C17"/>
    <w:rsid w:val="00AD4F05"/>
    <w:rsid w:val="00AD68E1"/>
    <w:rsid w:val="00AD7EF8"/>
    <w:rsid w:val="00AE008B"/>
    <w:rsid w:val="00AE0141"/>
    <w:rsid w:val="00AE04AC"/>
    <w:rsid w:val="00AE05D7"/>
    <w:rsid w:val="00AE1010"/>
    <w:rsid w:val="00AE15A4"/>
    <w:rsid w:val="00AE22C5"/>
    <w:rsid w:val="00AE2735"/>
    <w:rsid w:val="00AE3EDF"/>
    <w:rsid w:val="00AE56BA"/>
    <w:rsid w:val="00AE58FE"/>
    <w:rsid w:val="00AE5A04"/>
    <w:rsid w:val="00AE6950"/>
    <w:rsid w:val="00AE69C4"/>
    <w:rsid w:val="00AE6FCE"/>
    <w:rsid w:val="00AE75FB"/>
    <w:rsid w:val="00AE7614"/>
    <w:rsid w:val="00AF09C1"/>
    <w:rsid w:val="00AF2BE1"/>
    <w:rsid w:val="00AF3A76"/>
    <w:rsid w:val="00AF6410"/>
    <w:rsid w:val="00AF6498"/>
    <w:rsid w:val="00AF68C0"/>
    <w:rsid w:val="00AF77EF"/>
    <w:rsid w:val="00AF7C43"/>
    <w:rsid w:val="00B000C6"/>
    <w:rsid w:val="00B00278"/>
    <w:rsid w:val="00B00DD4"/>
    <w:rsid w:val="00B01DE5"/>
    <w:rsid w:val="00B01ED7"/>
    <w:rsid w:val="00B02648"/>
    <w:rsid w:val="00B02C97"/>
    <w:rsid w:val="00B03BCB"/>
    <w:rsid w:val="00B049B2"/>
    <w:rsid w:val="00B0724F"/>
    <w:rsid w:val="00B0743F"/>
    <w:rsid w:val="00B0750D"/>
    <w:rsid w:val="00B10142"/>
    <w:rsid w:val="00B10B00"/>
    <w:rsid w:val="00B111CE"/>
    <w:rsid w:val="00B12160"/>
    <w:rsid w:val="00B13DAD"/>
    <w:rsid w:val="00B15218"/>
    <w:rsid w:val="00B15749"/>
    <w:rsid w:val="00B16054"/>
    <w:rsid w:val="00B170FC"/>
    <w:rsid w:val="00B2152E"/>
    <w:rsid w:val="00B21AAB"/>
    <w:rsid w:val="00B21EDC"/>
    <w:rsid w:val="00B2220D"/>
    <w:rsid w:val="00B22962"/>
    <w:rsid w:val="00B22DFA"/>
    <w:rsid w:val="00B23764"/>
    <w:rsid w:val="00B239D2"/>
    <w:rsid w:val="00B244EC"/>
    <w:rsid w:val="00B246EF"/>
    <w:rsid w:val="00B24C3B"/>
    <w:rsid w:val="00B252EC"/>
    <w:rsid w:val="00B2534E"/>
    <w:rsid w:val="00B25CF2"/>
    <w:rsid w:val="00B300ED"/>
    <w:rsid w:val="00B30279"/>
    <w:rsid w:val="00B31976"/>
    <w:rsid w:val="00B31F80"/>
    <w:rsid w:val="00B33EFB"/>
    <w:rsid w:val="00B34345"/>
    <w:rsid w:val="00B34BC5"/>
    <w:rsid w:val="00B35150"/>
    <w:rsid w:val="00B375E7"/>
    <w:rsid w:val="00B37BDE"/>
    <w:rsid w:val="00B406A3"/>
    <w:rsid w:val="00B42410"/>
    <w:rsid w:val="00B437C3"/>
    <w:rsid w:val="00B43B2F"/>
    <w:rsid w:val="00B45710"/>
    <w:rsid w:val="00B45717"/>
    <w:rsid w:val="00B45BBE"/>
    <w:rsid w:val="00B464B7"/>
    <w:rsid w:val="00B4689F"/>
    <w:rsid w:val="00B46A06"/>
    <w:rsid w:val="00B46F8C"/>
    <w:rsid w:val="00B500DC"/>
    <w:rsid w:val="00B50C61"/>
    <w:rsid w:val="00B50DE7"/>
    <w:rsid w:val="00B517A2"/>
    <w:rsid w:val="00B526EE"/>
    <w:rsid w:val="00B53B75"/>
    <w:rsid w:val="00B54E52"/>
    <w:rsid w:val="00B6049D"/>
    <w:rsid w:val="00B60A00"/>
    <w:rsid w:val="00B616F6"/>
    <w:rsid w:val="00B61BC4"/>
    <w:rsid w:val="00B61D73"/>
    <w:rsid w:val="00B62581"/>
    <w:rsid w:val="00B64338"/>
    <w:rsid w:val="00B653B6"/>
    <w:rsid w:val="00B65706"/>
    <w:rsid w:val="00B70589"/>
    <w:rsid w:val="00B73472"/>
    <w:rsid w:val="00B7379D"/>
    <w:rsid w:val="00B772D7"/>
    <w:rsid w:val="00B7765A"/>
    <w:rsid w:val="00B778FA"/>
    <w:rsid w:val="00B8008B"/>
    <w:rsid w:val="00B80892"/>
    <w:rsid w:val="00B81525"/>
    <w:rsid w:val="00B817EA"/>
    <w:rsid w:val="00B81E30"/>
    <w:rsid w:val="00B82F67"/>
    <w:rsid w:val="00B83548"/>
    <w:rsid w:val="00B83582"/>
    <w:rsid w:val="00B86D92"/>
    <w:rsid w:val="00B87411"/>
    <w:rsid w:val="00B87B3F"/>
    <w:rsid w:val="00B87F1D"/>
    <w:rsid w:val="00B87F84"/>
    <w:rsid w:val="00B90519"/>
    <w:rsid w:val="00B90A03"/>
    <w:rsid w:val="00B91284"/>
    <w:rsid w:val="00B91FC0"/>
    <w:rsid w:val="00B931E8"/>
    <w:rsid w:val="00B93501"/>
    <w:rsid w:val="00B93AF0"/>
    <w:rsid w:val="00B93BAB"/>
    <w:rsid w:val="00B93E6C"/>
    <w:rsid w:val="00B94747"/>
    <w:rsid w:val="00B94D68"/>
    <w:rsid w:val="00B9572B"/>
    <w:rsid w:val="00B95EE1"/>
    <w:rsid w:val="00B96823"/>
    <w:rsid w:val="00BA0AE4"/>
    <w:rsid w:val="00BA0AED"/>
    <w:rsid w:val="00BA1B3D"/>
    <w:rsid w:val="00BA1FCE"/>
    <w:rsid w:val="00BA210D"/>
    <w:rsid w:val="00BA2548"/>
    <w:rsid w:val="00BA328B"/>
    <w:rsid w:val="00BA3E9A"/>
    <w:rsid w:val="00BA65F0"/>
    <w:rsid w:val="00BB0F58"/>
    <w:rsid w:val="00BB1B8C"/>
    <w:rsid w:val="00BB24A7"/>
    <w:rsid w:val="00BB48D5"/>
    <w:rsid w:val="00BB7316"/>
    <w:rsid w:val="00BC06EC"/>
    <w:rsid w:val="00BC0C5F"/>
    <w:rsid w:val="00BC0D20"/>
    <w:rsid w:val="00BC1261"/>
    <w:rsid w:val="00BC13E7"/>
    <w:rsid w:val="00BC1599"/>
    <w:rsid w:val="00BC1743"/>
    <w:rsid w:val="00BC2465"/>
    <w:rsid w:val="00BC248E"/>
    <w:rsid w:val="00BC258F"/>
    <w:rsid w:val="00BC34A7"/>
    <w:rsid w:val="00BC5CF6"/>
    <w:rsid w:val="00BC5DA6"/>
    <w:rsid w:val="00BD03A4"/>
    <w:rsid w:val="00BD1783"/>
    <w:rsid w:val="00BD1CE7"/>
    <w:rsid w:val="00BD2504"/>
    <w:rsid w:val="00BD2AAE"/>
    <w:rsid w:val="00BD2EAC"/>
    <w:rsid w:val="00BD3064"/>
    <w:rsid w:val="00BD45AC"/>
    <w:rsid w:val="00BD4835"/>
    <w:rsid w:val="00BD5F85"/>
    <w:rsid w:val="00BD6B0C"/>
    <w:rsid w:val="00BD7DBD"/>
    <w:rsid w:val="00BD7FAF"/>
    <w:rsid w:val="00BE012E"/>
    <w:rsid w:val="00BE0F5E"/>
    <w:rsid w:val="00BE12B2"/>
    <w:rsid w:val="00BE16CB"/>
    <w:rsid w:val="00BE28C1"/>
    <w:rsid w:val="00BE3533"/>
    <w:rsid w:val="00BE7396"/>
    <w:rsid w:val="00BE73F7"/>
    <w:rsid w:val="00BE74BB"/>
    <w:rsid w:val="00BE78D7"/>
    <w:rsid w:val="00BF00BC"/>
    <w:rsid w:val="00BF0AB4"/>
    <w:rsid w:val="00BF1257"/>
    <w:rsid w:val="00BF131F"/>
    <w:rsid w:val="00BF1AE2"/>
    <w:rsid w:val="00BF1F93"/>
    <w:rsid w:val="00BF2B4B"/>
    <w:rsid w:val="00BF2EE9"/>
    <w:rsid w:val="00BF4096"/>
    <w:rsid w:val="00BF6524"/>
    <w:rsid w:val="00BF7027"/>
    <w:rsid w:val="00C00115"/>
    <w:rsid w:val="00C006C4"/>
    <w:rsid w:val="00C00FDE"/>
    <w:rsid w:val="00C01370"/>
    <w:rsid w:val="00C01860"/>
    <w:rsid w:val="00C032F0"/>
    <w:rsid w:val="00C03A21"/>
    <w:rsid w:val="00C06072"/>
    <w:rsid w:val="00C062E9"/>
    <w:rsid w:val="00C0687A"/>
    <w:rsid w:val="00C07944"/>
    <w:rsid w:val="00C10478"/>
    <w:rsid w:val="00C10897"/>
    <w:rsid w:val="00C10F61"/>
    <w:rsid w:val="00C114A7"/>
    <w:rsid w:val="00C12229"/>
    <w:rsid w:val="00C12268"/>
    <w:rsid w:val="00C138F0"/>
    <w:rsid w:val="00C14CA0"/>
    <w:rsid w:val="00C15069"/>
    <w:rsid w:val="00C1528E"/>
    <w:rsid w:val="00C15EF0"/>
    <w:rsid w:val="00C16187"/>
    <w:rsid w:val="00C17336"/>
    <w:rsid w:val="00C17628"/>
    <w:rsid w:val="00C204F0"/>
    <w:rsid w:val="00C2056A"/>
    <w:rsid w:val="00C2298D"/>
    <w:rsid w:val="00C22AB4"/>
    <w:rsid w:val="00C22FE0"/>
    <w:rsid w:val="00C24114"/>
    <w:rsid w:val="00C25A2A"/>
    <w:rsid w:val="00C25DC6"/>
    <w:rsid w:val="00C25FA1"/>
    <w:rsid w:val="00C2774A"/>
    <w:rsid w:val="00C27D7D"/>
    <w:rsid w:val="00C31882"/>
    <w:rsid w:val="00C31DF5"/>
    <w:rsid w:val="00C31EE2"/>
    <w:rsid w:val="00C35CFE"/>
    <w:rsid w:val="00C35D14"/>
    <w:rsid w:val="00C35D8F"/>
    <w:rsid w:val="00C35FCD"/>
    <w:rsid w:val="00C36826"/>
    <w:rsid w:val="00C413E1"/>
    <w:rsid w:val="00C43228"/>
    <w:rsid w:val="00C4395A"/>
    <w:rsid w:val="00C43F4B"/>
    <w:rsid w:val="00C44634"/>
    <w:rsid w:val="00C45B17"/>
    <w:rsid w:val="00C45BCB"/>
    <w:rsid w:val="00C46206"/>
    <w:rsid w:val="00C46CD3"/>
    <w:rsid w:val="00C47BAA"/>
    <w:rsid w:val="00C47C25"/>
    <w:rsid w:val="00C501C8"/>
    <w:rsid w:val="00C506BB"/>
    <w:rsid w:val="00C508AE"/>
    <w:rsid w:val="00C50DDA"/>
    <w:rsid w:val="00C550E5"/>
    <w:rsid w:val="00C5595C"/>
    <w:rsid w:val="00C55B0B"/>
    <w:rsid w:val="00C569CC"/>
    <w:rsid w:val="00C570DA"/>
    <w:rsid w:val="00C60760"/>
    <w:rsid w:val="00C62AD6"/>
    <w:rsid w:val="00C636F5"/>
    <w:rsid w:val="00C63AEE"/>
    <w:rsid w:val="00C6516C"/>
    <w:rsid w:val="00C65E0C"/>
    <w:rsid w:val="00C679F0"/>
    <w:rsid w:val="00C71E58"/>
    <w:rsid w:val="00C72C6B"/>
    <w:rsid w:val="00C73A18"/>
    <w:rsid w:val="00C73AC3"/>
    <w:rsid w:val="00C75DC5"/>
    <w:rsid w:val="00C765ED"/>
    <w:rsid w:val="00C80997"/>
    <w:rsid w:val="00C81A73"/>
    <w:rsid w:val="00C834E3"/>
    <w:rsid w:val="00C83F7E"/>
    <w:rsid w:val="00C858DB"/>
    <w:rsid w:val="00C85D8B"/>
    <w:rsid w:val="00C86069"/>
    <w:rsid w:val="00C8653D"/>
    <w:rsid w:val="00C870CD"/>
    <w:rsid w:val="00C87206"/>
    <w:rsid w:val="00C872DE"/>
    <w:rsid w:val="00C87AC6"/>
    <w:rsid w:val="00C87D95"/>
    <w:rsid w:val="00C9000A"/>
    <w:rsid w:val="00C90E25"/>
    <w:rsid w:val="00C9161B"/>
    <w:rsid w:val="00C92022"/>
    <w:rsid w:val="00C935A5"/>
    <w:rsid w:val="00C942FA"/>
    <w:rsid w:val="00C947FC"/>
    <w:rsid w:val="00C949FE"/>
    <w:rsid w:val="00C94A0F"/>
    <w:rsid w:val="00C94DFC"/>
    <w:rsid w:val="00C956D0"/>
    <w:rsid w:val="00C9644D"/>
    <w:rsid w:val="00C97044"/>
    <w:rsid w:val="00C9707D"/>
    <w:rsid w:val="00C97F54"/>
    <w:rsid w:val="00CA2C82"/>
    <w:rsid w:val="00CA3763"/>
    <w:rsid w:val="00CA3C06"/>
    <w:rsid w:val="00CA4288"/>
    <w:rsid w:val="00CA4771"/>
    <w:rsid w:val="00CA4BD3"/>
    <w:rsid w:val="00CA5425"/>
    <w:rsid w:val="00CA55FA"/>
    <w:rsid w:val="00CA5648"/>
    <w:rsid w:val="00CA7C87"/>
    <w:rsid w:val="00CA7D23"/>
    <w:rsid w:val="00CA7FDA"/>
    <w:rsid w:val="00CB0AC2"/>
    <w:rsid w:val="00CB0C0A"/>
    <w:rsid w:val="00CB22E5"/>
    <w:rsid w:val="00CB2410"/>
    <w:rsid w:val="00CB3189"/>
    <w:rsid w:val="00CB3938"/>
    <w:rsid w:val="00CB3AAA"/>
    <w:rsid w:val="00CB4A29"/>
    <w:rsid w:val="00CB50D5"/>
    <w:rsid w:val="00CB5CF4"/>
    <w:rsid w:val="00CB61AA"/>
    <w:rsid w:val="00CB665A"/>
    <w:rsid w:val="00CB6AB8"/>
    <w:rsid w:val="00CB75CA"/>
    <w:rsid w:val="00CB7FEF"/>
    <w:rsid w:val="00CC04DE"/>
    <w:rsid w:val="00CC1039"/>
    <w:rsid w:val="00CC1F1D"/>
    <w:rsid w:val="00CC2611"/>
    <w:rsid w:val="00CC28BE"/>
    <w:rsid w:val="00CC2A33"/>
    <w:rsid w:val="00CC35A9"/>
    <w:rsid w:val="00CC3BAB"/>
    <w:rsid w:val="00CC5D03"/>
    <w:rsid w:val="00CC69C9"/>
    <w:rsid w:val="00CC768A"/>
    <w:rsid w:val="00CD008B"/>
    <w:rsid w:val="00CD01FE"/>
    <w:rsid w:val="00CD11E4"/>
    <w:rsid w:val="00CD2F39"/>
    <w:rsid w:val="00CD322C"/>
    <w:rsid w:val="00CD3817"/>
    <w:rsid w:val="00CD3DD6"/>
    <w:rsid w:val="00CD487E"/>
    <w:rsid w:val="00CD54B6"/>
    <w:rsid w:val="00CD5B17"/>
    <w:rsid w:val="00CD659C"/>
    <w:rsid w:val="00CD6C3F"/>
    <w:rsid w:val="00CD7061"/>
    <w:rsid w:val="00CD7AC4"/>
    <w:rsid w:val="00CE0BB7"/>
    <w:rsid w:val="00CE0D32"/>
    <w:rsid w:val="00CE0DA7"/>
    <w:rsid w:val="00CE0E35"/>
    <w:rsid w:val="00CE217C"/>
    <w:rsid w:val="00CE21B7"/>
    <w:rsid w:val="00CE2E6F"/>
    <w:rsid w:val="00CE3F7E"/>
    <w:rsid w:val="00CE41E8"/>
    <w:rsid w:val="00CE5404"/>
    <w:rsid w:val="00CE631E"/>
    <w:rsid w:val="00CE6951"/>
    <w:rsid w:val="00CE7803"/>
    <w:rsid w:val="00CF036D"/>
    <w:rsid w:val="00CF084B"/>
    <w:rsid w:val="00CF0918"/>
    <w:rsid w:val="00CF22CF"/>
    <w:rsid w:val="00CF24F0"/>
    <w:rsid w:val="00CF26C5"/>
    <w:rsid w:val="00CF2B82"/>
    <w:rsid w:val="00CF2D2E"/>
    <w:rsid w:val="00CF36C6"/>
    <w:rsid w:val="00CF4374"/>
    <w:rsid w:val="00CF498F"/>
    <w:rsid w:val="00CF5812"/>
    <w:rsid w:val="00CF5DE5"/>
    <w:rsid w:val="00CF5F33"/>
    <w:rsid w:val="00CF5FC6"/>
    <w:rsid w:val="00CF6A64"/>
    <w:rsid w:val="00CF6B37"/>
    <w:rsid w:val="00CF704B"/>
    <w:rsid w:val="00CF72EF"/>
    <w:rsid w:val="00D010EA"/>
    <w:rsid w:val="00D01B7D"/>
    <w:rsid w:val="00D03578"/>
    <w:rsid w:val="00D059BB"/>
    <w:rsid w:val="00D05A7B"/>
    <w:rsid w:val="00D103B9"/>
    <w:rsid w:val="00D105C7"/>
    <w:rsid w:val="00D10A60"/>
    <w:rsid w:val="00D138D0"/>
    <w:rsid w:val="00D14114"/>
    <w:rsid w:val="00D1465C"/>
    <w:rsid w:val="00D162B6"/>
    <w:rsid w:val="00D16D8A"/>
    <w:rsid w:val="00D268E5"/>
    <w:rsid w:val="00D2705F"/>
    <w:rsid w:val="00D2752D"/>
    <w:rsid w:val="00D3132F"/>
    <w:rsid w:val="00D32915"/>
    <w:rsid w:val="00D33A3A"/>
    <w:rsid w:val="00D34E31"/>
    <w:rsid w:val="00D35378"/>
    <w:rsid w:val="00D36CB6"/>
    <w:rsid w:val="00D37332"/>
    <w:rsid w:val="00D37708"/>
    <w:rsid w:val="00D37875"/>
    <w:rsid w:val="00D37A83"/>
    <w:rsid w:val="00D401B1"/>
    <w:rsid w:val="00D41B3C"/>
    <w:rsid w:val="00D41DB5"/>
    <w:rsid w:val="00D43DD5"/>
    <w:rsid w:val="00D44276"/>
    <w:rsid w:val="00D4496C"/>
    <w:rsid w:val="00D44E21"/>
    <w:rsid w:val="00D45E42"/>
    <w:rsid w:val="00D461F2"/>
    <w:rsid w:val="00D46CDB"/>
    <w:rsid w:val="00D4716B"/>
    <w:rsid w:val="00D4779C"/>
    <w:rsid w:val="00D5124E"/>
    <w:rsid w:val="00D512BB"/>
    <w:rsid w:val="00D51D2B"/>
    <w:rsid w:val="00D5399C"/>
    <w:rsid w:val="00D54434"/>
    <w:rsid w:val="00D5584E"/>
    <w:rsid w:val="00D56B3A"/>
    <w:rsid w:val="00D57412"/>
    <w:rsid w:val="00D57837"/>
    <w:rsid w:val="00D57EC4"/>
    <w:rsid w:val="00D6014A"/>
    <w:rsid w:val="00D60788"/>
    <w:rsid w:val="00D61776"/>
    <w:rsid w:val="00D6185F"/>
    <w:rsid w:val="00D62E60"/>
    <w:rsid w:val="00D63554"/>
    <w:rsid w:val="00D64244"/>
    <w:rsid w:val="00D649E9"/>
    <w:rsid w:val="00D64C5F"/>
    <w:rsid w:val="00D656FC"/>
    <w:rsid w:val="00D666E4"/>
    <w:rsid w:val="00D66D54"/>
    <w:rsid w:val="00D678B3"/>
    <w:rsid w:val="00D70247"/>
    <w:rsid w:val="00D7045D"/>
    <w:rsid w:val="00D718E6"/>
    <w:rsid w:val="00D7223B"/>
    <w:rsid w:val="00D72444"/>
    <w:rsid w:val="00D72606"/>
    <w:rsid w:val="00D72990"/>
    <w:rsid w:val="00D731B3"/>
    <w:rsid w:val="00D734D1"/>
    <w:rsid w:val="00D74A31"/>
    <w:rsid w:val="00D75DD6"/>
    <w:rsid w:val="00D764E2"/>
    <w:rsid w:val="00D76BB3"/>
    <w:rsid w:val="00D77D34"/>
    <w:rsid w:val="00D80965"/>
    <w:rsid w:val="00D81485"/>
    <w:rsid w:val="00D81A39"/>
    <w:rsid w:val="00D82173"/>
    <w:rsid w:val="00D83CF7"/>
    <w:rsid w:val="00D83FD0"/>
    <w:rsid w:val="00D851AF"/>
    <w:rsid w:val="00D85421"/>
    <w:rsid w:val="00D85A01"/>
    <w:rsid w:val="00D86540"/>
    <w:rsid w:val="00D90B51"/>
    <w:rsid w:val="00D91627"/>
    <w:rsid w:val="00D92624"/>
    <w:rsid w:val="00D93212"/>
    <w:rsid w:val="00D938DA"/>
    <w:rsid w:val="00D9463C"/>
    <w:rsid w:val="00D94726"/>
    <w:rsid w:val="00D94BF8"/>
    <w:rsid w:val="00D9521F"/>
    <w:rsid w:val="00D95304"/>
    <w:rsid w:val="00D95AFB"/>
    <w:rsid w:val="00D97E8D"/>
    <w:rsid w:val="00DA0CD7"/>
    <w:rsid w:val="00DA17B3"/>
    <w:rsid w:val="00DA1AF4"/>
    <w:rsid w:val="00DA2598"/>
    <w:rsid w:val="00DA574E"/>
    <w:rsid w:val="00DA5BCC"/>
    <w:rsid w:val="00DA76A7"/>
    <w:rsid w:val="00DB00ED"/>
    <w:rsid w:val="00DB0861"/>
    <w:rsid w:val="00DB11AD"/>
    <w:rsid w:val="00DB1C1C"/>
    <w:rsid w:val="00DB31DD"/>
    <w:rsid w:val="00DB327C"/>
    <w:rsid w:val="00DB3BDF"/>
    <w:rsid w:val="00DB4DEA"/>
    <w:rsid w:val="00DB587A"/>
    <w:rsid w:val="00DB5C37"/>
    <w:rsid w:val="00DB5D9A"/>
    <w:rsid w:val="00DB7F0E"/>
    <w:rsid w:val="00DC0314"/>
    <w:rsid w:val="00DC095D"/>
    <w:rsid w:val="00DC09D0"/>
    <w:rsid w:val="00DC0BF9"/>
    <w:rsid w:val="00DC2824"/>
    <w:rsid w:val="00DC337A"/>
    <w:rsid w:val="00DC33A3"/>
    <w:rsid w:val="00DC3780"/>
    <w:rsid w:val="00DC3F42"/>
    <w:rsid w:val="00DC49D9"/>
    <w:rsid w:val="00DC4D12"/>
    <w:rsid w:val="00DC4E2C"/>
    <w:rsid w:val="00DC4F63"/>
    <w:rsid w:val="00DC53CB"/>
    <w:rsid w:val="00DC616A"/>
    <w:rsid w:val="00DC6504"/>
    <w:rsid w:val="00DC6C25"/>
    <w:rsid w:val="00DD0ABF"/>
    <w:rsid w:val="00DD2403"/>
    <w:rsid w:val="00DD59C1"/>
    <w:rsid w:val="00DD6992"/>
    <w:rsid w:val="00DD79CD"/>
    <w:rsid w:val="00DE0A5A"/>
    <w:rsid w:val="00DE1668"/>
    <w:rsid w:val="00DE4C54"/>
    <w:rsid w:val="00DE64CB"/>
    <w:rsid w:val="00DE6DDE"/>
    <w:rsid w:val="00DE7093"/>
    <w:rsid w:val="00DE7E94"/>
    <w:rsid w:val="00DF1613"/>
    <w:rsid w:val="00DF230C"/>
    <w:rsid w:val="00DF251D"/>
    <w:rsid w:val="00DF65EE"/>
    <w:rsid w:val="00DF685A"/>
    <w:rsid w:val="00DF7827"/>
    <w:rsid w:val="00E00002"/>
    <w:rsid w:val="00E00B32"/>
    <w:rsid w:val="00E00F86"/>
    <w:rsid w:val="00E010FB"/>
    <w:rsid w:val="00E02218"/>
    <w:rsid w:val="00E024C1"/>
    <w:rsid w:val="00E02741"/>
    <w:rsid w:val="00E02AD4"/>
    <w:rsid w:val="00E041E4"/>
    <w:rsid w:val="00E04219"/>
    <w:rsid w:val="00E043C6"/>
    <w:rsid w:val="00E052C9"/>
    <w:rsid w:val="00E0536F"/>
    <w:rsid w:val="00E061AD"/>
    <w:rsid w:val="00E063AA"/>
    <w:rsid w:val="00E06581"/>
    <w:rsid w:val="00E0743E"/>
    <w:rsid w:val="00E10C08"/>
    <w:rsid w:val="00E11057"/>
    <w:rsid w:val="00E11B2B"/>
    <w:rsid w:val="00E138DF"/>
    <w:rsid w:val="00E13DCA"/>
    <w:rsid w:val="00E14479"/>
    <w:rsid w:val="00E145B3"/>
    <w:rsid w:val="00E14B54"/>
    <w:rsid w:val="00E16413"/>
    <w:rsid w:val="00E1728E"/>
    <w:rsid w:val="00E20D27"/>
    <w:rsid w:val="00E2162B"/>
    <w:rsid w:val="00E21B6F"/>
    <w:rsid w:val="00E21E76"/>
    <w:rsid w:val="00E2252E"/>
    <w:rsid w:val="00E23D2A"/>
    <w:rsid w:val="00E2539F"/>
    <w:rsid w:val="00E257F9"/>
    <w:rsid w:val="00E267A4"/>
    <w:rsid w:val="00E26AB2"/>
    <w:rsid w:val="00E271F3"/>
    <w:rsid w:val="00E2736B"/>
    <w:rsid w:val="00E30AE7"/>
    <w:rsid w:val="00E30C4D"/>
    <w:rsid w:val="00E32A31"/>
    <w:rsid w:val="00E33108"/>
    <w:rsid w:val="00E331FC"/>
    <w:rsid w:val="00E33A14"/>
    <w:rsid w:val="00E35048"/>
    <w:rsid w:val="00E357EC"/>
    <w:rsid w:val="00E364D5"/>
    <w:rsid w:val="00E36BDF"/>
    <w:rsid w:val="00E37239"/>
    <w:rsid w:val="00E37D72"/>
    <w:rsid w:val="00E40117"/>
    <w:rsid w:val="00E4041E"/>
    <w:rsid w:val="00E4080F"/>
    <w:rsid w:val="00E40A53"/>
    <w:rsid w:val="00E415D9"/>
    <w:rsid w:val="00E418FD"/>
    <w:rsid w:val="00E41A06"/>
    <w:rsid w:val="00E433E0"/>
    <w:rsid w:val="00E439A0"/>
    <w:rsid w:val="00E44462"/>
    <w:rsid w:val="00E44E4F"/>
    <w:rsid w:val="00E450E4"/>
    <w:rsid w:val="00E452F7"/>
    <w:rsid w:val="00E46966"/>
    <w:rsid w:val="00E46E3F"/>
    <w:rsid w:val="00E472B8"/>
    <w:rsid w:val="00E47C7F"/>
    <w:rsid w:val="00E47F41"/>
    <w:rsid w:val="00E51B38"/>
    <w:rsid w:val="00E52203"/>
    <w:rsid w:val="00E5220C"/>
    <w:rsid w:val="00E5227A"/>
    <w:rsid w:val="00E523E3"/>
    <w:rsid w:val="00E53A29"/>
    <w:rsid w:val="00E54067"/>
    <w:rsid w:val="00E54602"/>
    <w:rsid w:val="00E5562D"/>
    <w:rsid w:val="00E563F1"/>
    <w:rsid w:val="00E56B49"/>
    <w:rsid w:val="00E56D34"/>
    <w:rsid w:val="00E56ED7"/>
    <w:rsid w:val="00E57C7D"/>
    <w:rsid w:val="00E6153A"/>
    <w:rsid w:val="00E6454A"/>
    <w:rsid w:val="00E660C0"/>
    <w:rsid w:val="00E66104"/>
    <w:rsid w:val="00E67021"/>
    <w:rsid w:val="00E67177"/>
    <w:rsid w:val="00E702B7"/>
    <w:rsid w:val="00E7040D"/>
    <w:rsid w:val="00E70BCA"/>
    <w:rsid w:val="00E7121B"/>
    <w:rsid w:val="00E715EB"/>
    <w:rsid w:val="00E72462"/>
    <w:rsid w:val="00E74760"/>
    <w:rsid w:val="00E749B5"/>
    <w:rsid w:val="00E74D84"/>
    <w:rsid w:val="00E7677B"/>
    <w:rsid w:val="00E76971"/>
    <w:rsid w:val="00E813BD"/>
    <w:rsid w:val="00E8206A"/>
    <w:rsid w:val="00E8276E"/>
    <w:rsid w:val="00E83FCA"/>
    <w:rsid w:val="00E8469A"/>
    <w:rsid w:val="00E86AB5"/>
    <w:rsid w:val="00E90991"/>
    <w:rsid w:val="00E918E7"/>
    <w:rsid w:val="00E91E5E"/>
    <w:rsid w:val="00E92442"/>
    <w:rsid w:val="00E932B4"/>
    <w:rsid w:val="00E93793"/>
    <w:rsid w:val="00E9488D"/>
    <w:rsid w:val="00E95993"/>
    <w:rsid w:val="00E96D7B"/>
    <w:rsid w:val="00E96F70"/>
    <w:rsid w:val="00E97C5E"/>
    <w:rsid w:val="00EA0BD3"/>
    <w:rsid w:val="00EA1F32"/>
    <w:rsid w:val="00EA2F97"/>
    <w:rsid w:val="00EA3EEC"/>
    <w:rsid w:val="00EA4C03"/>
    <w:rsid w:val="00EA5365"/>
    <w:rsid w:val="00EA5980"/>
    <w:rsid w:val="00EA67DB"/>
    <w:rsid w:val="00EA7A77"/>
    <w:rsid w:val="00EB2583"/>
    <w:rsid w:val="00EB2E3A"/>
    <w:rsid w:val="00EB4493"/>
    <w:rsid w:val="00EB501D"/>
    <w:rsid w:val="00EB5E37"/>
    <w:rsid w:val="00EB609E"/>
    <w:rsid w:val="00EB7A12"/>
    <w:rsid w:val="00EC0C98"/>
    <w:rsid w:val="00EC1ACD"/>
    <w:rsid w:val="00EC1E6D"/>
    <w:rsid w:val="00EC23A7"/>
    <w:rsid w:val="00EC3049"/>
    <w:rsid w:val="00EC39BB"/>
    <w:rsid w:val="00EC53ED"/>
    <w:rsid w:val="00EC57FA"/>
    <w:rsid w:val="00EC5864"/>
    <w:rsid w:val="00EC5C62"/>
    <w:rsid w:val="00EC650A"/>
    <w:rsid w:val="00EC6A5C"/>
    <w:rsid w:val="00EC6B0C"/>
    <w:rsid w:val="00EC6BDF"/>
    <w:rsid w:val="00ED1042"/>
    <w:rsid w:val="00ED17FE"/>
    <w:rsid w:val="00ED18E9"/>
    <w:rsid w:val="00ED216C"/>
    <w:rsid w:val="00ED265D"/>
    <w:rsid w:val="00ED2A5F"/>
    <w:rsid w:val="00ED3926"/>
    <w:rsid w:val="00ED3F13"/>
    <w:rsid w:val="00ED4C45"/>
    <w:rsid w:val="00ED5997"/>
    <w:rsid w:val="00ED5AC4"/>
    <w:rsid w:val="00ED6514"/>
    <w:rsid w:val="00ED7DF6"/>
    <w:rsid w:val="00EE0585"/>
    <w:rsid w:val="00EE0931"/>
    <w:rsid w:val="00EE158F"/>
    <w:rsid w:val="00EE2786"/>
    <w:rsid w:val="00EE2D23"/>
    <w:rsid w:val="00EE4DE8"/>
    <w:rsid w:val="00EE5079"/>
    <w:rsid w:val="00EE6040"/>
    <w:rsid w:val="00EE785F"/>
    <w:rsid w:val="00EE7FB4"/>
    <w:rsid w:val="00EF1965"/>
    <w:rsid w:val="00EF3191"/>
    <w:rsid w:val="00EF42B6"/>
    <w:rsid w:val="00EF4448"/>
    <w:rsid w:val="00F000A2"/>
    <w:rsid w:val="00F00110"/>
    <w:rsid w:val="00F0060A"/>
    <w:rsid w:val="00F006BA"/>
    <w:rsid w:val="00F009DE"/>
    <w:rsid w:val="00F011F6"/>
    <w:rsid w:val="00F0141C"/>
    <w:rsid w:val="00F01CA3"/>
    <w:rsid w:val="00F022B9"/>
    <w:rsid w:val="00F02CB9"/>
    <w:rsid w:val="00F02DDD"/>
    <w:rsid w:val="00F02E67"/>
    <w:rsid w:val="00F03A19"/>
    <w:rsid w:val="00F03D52"/>
    <w:rsid w:val="00F0624F"/>
    <w:rsid w:val="00F06952"/>
    <w:rsid w:val="00F077AF"/>
    <w:rsid w:val="00F07E8A"/>
    <w:rsid w:val="00F1061B"/>
    <w:rsid w:val="00F10BB2"/>
    <w:rsid w:val="00F11BC9"/>
    <w:rsid w:val="00F11C46"/>
    <w:rsid w:val="00F126DD"/>
    <w:rsid w:val="00F13465"/>
    <w:rsid w:val="00F1448E"/>
    <w:rsid w:val="00F148AF"/>
    <w:rsid w:val="00F171F8"/>
    <w:rsid w:val="00F174B1"/>
    <w:rsid w:val="00F17966"/>
    <w:rsid w:val="00F20125"/>
    <w:rsid w:val="00F203F3"/>
    <w:rsid w:val="00F20B18"/>
    <w:rsid w:val="00F21647"/>
    <w:rsid w:val="00F21DD7"/>
    <w:rsid w:val="00F22440"/>
    <w:rsid w:val="00F22F3A"/>
    <w:rsid w:val="00F23D7B"/>
    <w:rsid w:val="00F243ED"/>
    <w:rsid w:val="00F2559F"/>
    <w:rsid w:val="00F303F0"/>
    <w:rsid w:val="00F31999"/>
    <w:rsid w:val="00F33D11"/>
    <w:rsid w:val="00F3595B"/>
    <w:rsid w:val="00F40134"/>
    <w:rsid w:val="00F4415A"/>
    <w:rsid w:val="00F467B8"/>
    <w:rsid w:val="00F469E5"/>
    <w:rsid w:val="00F47A3E"/>
    <w:rsid w:val="00F5147A"/>
    <w:rsid w:val="00F51B11"/>
    <w:rsid w:val="00F521C6"/>
    <w:rsid w:val="00F5266F"/>
    <w:rsid w:val="00F544D1"/>
    <w:rsid w:val="00F54632"/>
    <w:rsid w:val="00F54832"/>
    <w:rsid w:val="00F55AEC"/>
    <w:rsid w:val="00F563A3"/>
    <w:rsid w:val="00F56ABB"/>
    <w:rsid w:val="00F57472"/>
    <w:rsid w:val="00F57CC2"/>
    <w:rsid w:val="00F60607"/>
    <w:rsid w:val="00F60D29"/>
    <w:rsid w:val="00F61548"/>
    <w:rsid w:val="00F6171A"/>
    <w:rsid w:val="00F61AB0"/>
    <w:rsid w:val="00F6259C"/>
    <w:rsid w:val="00F62C14"/>
    <w:rsid w:val="00F6365D"/>
    <w:rsid w:val="00F636D5"/>
    <w:rsid w:val="00F63F57"/>
    <w:rsid w:val="00F64784"/>
    <w:rsid w:val="00F65326"/>
    <w:rsid w:val="00F70B2D"/>
    <w:rsid w:val="00F72D33"/>
    <w:rsid w:val="00F730A6"/>
    <w:rsid w:val="00F73797"/>
    <w:rsid w:val="00F74AB2"/>
    <w:rsid w:val="00F74BFB"/>
    <w:rsid w:val="00F74C7D"/>
    <w:rsid w:val="00F74FDD"/>
    <w:rsid w:val="00F75888"/>
    <w:rsid w:val="00F76220"/>
    <w:rsid w:val="00F77F79"/>
    <w:rsid w:val="00F80685"/>
    <w:rsid w:val="00F808E5"/>
    <w:rsid w:val="00F82033"/>
    <w:rsid w:val="00F833DC"/>
    <w:rsid w:val="00F83E5A"/>
    <w:rsid w:val="00F8677E"/>
    <w:rsid w:val="00F874DB"/>
    <w:rsid w:val="00F87AF6"/>
    <w:rsid w:val="00F87E6F"/>
    <w:rsid w:val="00F927E5"/>
    <w:rsid w:val="00F92A22"/>
    <w:rsid w:val="00F92EF9"/>
    <w:rsid w:val="00F93166"/>
    <w:rsid w:val="00F949F3"/>
    <w:rsid w:val="00F94FBB"/>
    <w:rsid w:val="00F95671"/>
    <w:rsid w:val="00F96759"/>
    <w:rsid w:val="00F9689A"/>
    <w:rsid w:val="00F9755B"/>
    <w:rsid w:val="00F97AC3"/>
    <w:rsid w:val="00FA06AC"/>
    <w:rsid w:val="00FA0F2D"/>
    <w:rsid w:val="00FA1612"/>
    <w:rsid w:val="00FA1890"/>
    <w:rsid w:val="00FA18C5"/>
    <w:rsid w:val="00FA1F70"/>
    <w:rsid w:val="00FA2B79"/>
    <w:rsid w:val="00FA341E"/>
    <w:rsid w:val="00FA43F1"/>
    <w:rsid w:val="00FA4A2F"/>
    <w:rsid w:val="00FA54C6"/>
    <w:rsid w:val="00FA5CD8"/>
    <w:rsid w:val="00FA6AFE"/>
    <w:rsid w:val="00FB2674"/>
    <w:rsid w:val="00FB2725"/>
    <w:rsid w:val="00FB2A0B"/>
    <w:rsid w:val="00FB2EE3"/>
    <w:rsid w:val="00FB31A8"/>
    <w:rsid w:val="00FB347F"/>
    <w:rsid w:val="00FB44D4"/>
    <w:rsid w:val="00FB5850"/>
    <w:rsid w:val="00FB5867"/>
    <w:rsid w:val="00FB5894"/>
    <w:rsid w:val="00FB63D7"/>
    <w:rsid w:val="00FB6C73"/>
    <w:rsid w:val="00FB71D8"/>
    <w:rsid w:val="00FC01BC"/>
    <w:rsid w:val="00FC0895"/>
    <w:rsid w:val="00FC1E71"/>
    <w:rsid w:val="00FC253D"/>
    <w:rsid w:val="00FC2BCC"/>
    <w:rsid w:val="00FC3C00"/>
    <w:rsid w:val="00FC46AF"/>
    <w:rsid w:val="00FC591E"/>
    <w:rsid w:val="00FC6DAC"/>
    <w:rsid w:val="00FC6F9C"/>
    <w:rsid w:val="00FC7297"/>
    <w:rsid w:val="00FC7759"/>
    <w:rsid w:val="00FD074F"/>
    <w:rsid w:val="00FD0BF2"/>
    <w:rsid w:val="00FD1643"/>
    <w:rsid w:val="00FD39CF"/>
    <w:rsid w:val="00FD3F02"/>
    <w:rsid w:val="00FD4B68"/>
    <w:rsid w:val="00FD7915"/>
    <w:rsid w:val="00FE0A56"/>
    <w:rsid w:val="00FE1ECA"/>
    <w:rsid w:val="00FE226D"/>
    <w:rsid w:val="00FE2346"/>
    <w:rsid w:val="00FE2941"/>
    <w:rsid w:val="00FE355D"/>
    <w:rsid w:val="00FE3A84"/>
    <w:rsid w:val="00FE3EE9"/>
    <w:rsid w:val="00FE49A0"/>
    <w:rsid w:val="00FE4BCA"/>
    <w:rsid w:val="00FE5988"/>
    <w:rsid w:val="00FE5EA5"/>
    <w:rsid w:val="00FE64F7"/>
    <w:rsid w:val="00FF07FA"/>
    <w:rsid w:val="00FF0B93"/>
    <w:rsid w:val="00FF0E53"/>
    <w:rsid w:val="00FF0E91"/>
    <w:rsid w:val="00FF1553"/>
    <w:rsid w:val="00FF266D"/>
    <w:rsid w:val="00FF433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E3A7"/>
  <w15:docId w15:val="{7DEAB044-1F27-4999-816B-2EFE0B4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4"/>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5">
    <w:name w:val="heading 5"/>
    <w:basedOn w:val="Normal"/>
    <w:next w:val="Normal"/>
    <w:link w:val="Heading5Char"/>
    <w:uiPriority w:val="9"/>
    <w:semiHidden/>
    <w:unhideWhenUsed/>
    <w:qFormat/>
    <w:rsid w:val="00E767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uiPriority w:val="99"/>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iPriority w:val="99"/>
    <w:semiHidden/>
    <w:unhideWhenUsed/>
    <w:rsid w:val="00CA3763"/>
    <w:rPr>
      <w:rFonts w:ascii="Tahoma" w:hAnsi="Tahoma"/>
      <w:sz w:val="16"/>
      <w:szCs w:val="16"/>
      <w:lang w:val="x-none" w:eastAsia="x-none"/>
    </w:rPr>
  </w:style>
  <w:style w:type="character" w:customStyle="1" w:styleId="BalloonTextChar">
    <w:name w:val="Balloon Text Char"/>
    <w:link w:val="BalloonText"/>
    <w:uiPriority w:val="99"/>
    <w:semiHidden/>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NormalWeb">
    <w:name w:val="Normal (Web)"/>
    <w:basedOn w:val="Normal"/>
    <w:uiPriority w:val="99"/>
    <w:unhideWhenUsed/>
    <w:rsid w:val="00FB2A0B"/>
    <w:rPr>
      <w:rFonts w:ascii="Times New Roman" w:hAnsi="Times New Roman"/>
      <w:szCs w:val="24"/>
    </w:rPr>
  </w:style>
  <w:style w:type="character" w:styleId="CommentReference">
    <w:name w:val="annotation reference"/>
    <w:uiPriority w:val="99"/>
    <w:semiHidden/>
    <w:unhideWhenUsed/>
    <w:rsid w:val="002747A0"/>
    <w:rPr>
      <w:sz w:val="16"/>
      <w:szCs w:val="16"/>
    </w:rPr>
  </w:style>
  <w:style w:type="paragraph" w:styleId="CommentText">
    <w:name w:val="annotation text"/>
    <w:basedOn w:val="Normal"/>
    <w:link w:val="CommentTextChar"/>
    <w:uiPriority w:val="99"/>
    <w:unhideWhenUsed/>
    <w:rsid w:val="002747A0"/>
    <w:rPr>
      <w:sz w:val="20"/>
      <w:lang w:val="x-none" w:eastAsia="x-none"/>
    </w:rPr>
  </w:style>
  <w:style w:type="character" w:customStyle="1" w:styleId="CommentTextChar">
    <w:name w:val="Comment Text Char"/>
    <w:link w:val="CommentText"/>
    <w:uiPriority w:val="99"/>
    <w:rsid w:val="002747A0"/>
    <w:rPr>
      <w:rFonts w:ascii="Times" w:eastAsia="Times" w:hAnsi="Times"/>
    </w:rPr>
  </w:style>
  <w:style w:type="paragraph" w:styleId="CommentSubject">
    <w:name w:val="annotation subject"/>
    <w:basedOn w:val="CommentText"/>
    <w:next w:val="CommentText"/>
    <w:link w:val="CommentSubjectChar"/>
    <w:uiPriority w:val="99"/>
    <w:semiHidden/>
    <w:unhideWhenUsed/>
    <w:rsid w:val="002747A0"/>
    <w:rPr>
      <w:b/>
      <w:bCs/>
    </w:rPr>
  </w:style>
  <w:style w:type="character" w:customStyle="1" w:styleId="CommentSubjectChar">
    <w:name w:val="Comment Subject Char"/>
    <w:link w:val="CommentSubject"/>
    <w:uiPriority w:val="99"/>
    <w:semiHidden/>
    <w:rsid w:val="002747A0"/>
    <w:rPr>
      <w:rFonts w:ascii="Times" w:eastAsia="Times" w:hAnsi="Times"/>
      <w:b/>
      <w:bCs/>
    </w:rPr>
  </w:style>
  <w:style w:type="character" w:customStyle="1" w:styleId="BodyTextChar">
    <w:name w:val="Body Text Char"/>
    <w:link w:val="BodyText"/>
    <w:rsid w:val="000A3C1D"/>
    <w:rPr>
      <w:rFonts w:ascii="Arial" w:eastAsia="Times" w:hAnsi="Arial"/>
      <w:color w:val="FF0000"/>
      <w:sz w:val="22"/>
    </w:rPr>
  </w:style>
  <w:style w:type="character" w:customStyle="1" w:styleId="mixed-citation">
    <w:name w:val="mixed-citation"/>
    <w:rsid w:val="00824863"/>
  </w:style>
  <w:style w:type="character" w:customStyle="1" w:styleId="ref-title">
    <w:name w:val="ref-title"/>
    <w:rsid w:val="00824863"/>
  </w:style>
  <w:style w:type="character" w:styleId="Emphasis">
    <w:name w:val="Emphasis"/>
    <w:uiPriority w:val="20"/>
    <w:qFormat/>
    <w:rsid w:val="00824863"/>
    <w:rPr>
      <w:i/>
      <w:iCs/>
    </w:rPr>
  </w:style>
  <w:style w:type="paragraph" w:styleId="ListParagraph">
    <w:name w:val="List Paragraph"/>
    <w:basedOn w:val="Normal"/>
    <w:uiPriority w:val="34"/>
    <w:qFormat/>
    <w:rsid w:val="00C22FE0"/>
    <w:pPr>
      <w:ind w:left="720"/>
    </w:pPr>
    <w:rPr>
      <w:rFonts w:ascii="Calibri" w:eastAsiaTheme="minorHAnsi" w:hAnsi="Calibri" w:cs="Calibri"/>
      <w:szCs w:val="24"/>
    </w:rPr>
  </w:style>
  <w:style w:type="paragraph" w:styleId="PlainText">
    <w:name w:val="Plain Text"/>
    <w:basedOn w:val="Normal"/>
    <w:link w:val="PlainTextChar"/>
    <w:uiPriority w:val="99"/>
    <w:semiHidden/>
    <w:unhideWhenUsed/>
    <w:rsid w:val="00DB5D9A"/>
    <w:rPr>
      <w:rFonts w:ascii="Consolas" w:hAnsi="Consolas"/>
      <w:sz w:val="21"/>
      <w:szCs w:val="21"/>
    </w:rPr>
  </w:style>
  <w:style w:type="character" w:customStyle="1" w:styleId="PlainTextChar">
    <w:name w:val="Plain Text Char"/>
    <w:basedOn w:val="DefaultParagraphFont"/>
    <w:link w:val="PlainText"/>
    <w:uiPriority w:val="99"/>
    <w:semiHidden/>
    <w:rsid w:val="00DB5D9A"/>
    <w:rPr>
      <w:rFonts w:ascii="Consolas" w:eastAsia="Times" w:hAnsi="Consolas"/>
      <w:sz w:val="21"/>
      <w:szCs w:val="21"/>
    </w:rPr>
  </w:style>
  <w:style w:type="paragraph" w:styleId="HTMLPreformatted">
    <w:name w:val="HTML Preformatted"/>
    <w:basedOn w:val="Normal"/>
    <w:link w:val="HTMLPreformattedChar"/>
    <w:uiPriority w:val="99"/>
    <w:semiHidden/>
    <w:unhideWhenUsed/>
    <w:rsid w:val="0034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3414A0"/>
    <w:rPr>
      <w:rFonts w:ascii="Courier New" w:eastAsiaTheme="minorHAnsi" w:hAnsi="Courier New" w:cs="Courier New"/>
    </w:rPr>
  </w:style>
  <w:style w:type="paragraph" w:customStyle="1" w:styleId="xmsonormal">
    <w:name w:val="x_msonormal"/>
    <w:basedOn w:val="Normal"/>
    <w:rsid w:val="001F171E"/>
    <w:rPr>
      <w:rFonts w:ascii="Calibri" w:eastAsiaTheme="minorHAnsi" w:hAnsi="Calibri" w:cs="Calibri"/>
      <w:sz w:val="22"/>
      <w:szCs w:val="22"/>
    </w:rPr>
  </w:style>
  <w:style w:type="character" w:customStyle="1" w:styleId="DefaultFontHxMailStyle">
    <w:name w:val="Default Font HxMail Style"/>
    <w:basedOn w:val="DefaultParagraphFont"/>
    <w:rsid w:val="00E00002"/>
    <w:rPr>
      <w:rFonts w:ascii="Times New Roman" w:hAnsi="Times New Roman" w:cs="Times New Roman"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A066F9"/>
    <w:rPr>
      <w:color w:val="605E5C"/>
      <w:shd w:val="clear" w:color="auto" w:fill="E1DFDD"/>
    </w:rPr>
  </w:style>
  <w:style w:type="character" w:customStyle="1" w:styleId="Heading5Char">
    <w:name w:val="Heading 5 Char"/>
    <w:basedOn w:val="DefaultParagraphFont"/>
    <w:link w:val="Heading5"/>
    <w:uiPriority w:val="9"/>
    <w:semiHidden/>
    <w:rsid w:val="00E7677B"/>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726FC7"/>
    <w:rPr>
      <w:b/>
      <w:bCs/>
    </w:rPr>
  </w:style>
  <w:style w:type="paragraph" w:styleId="NoSpacing">
    <w:name w:val="No Spacing"/>
    <w:uiPriority w:val="1"/>
    <w:qFormat/>
    <w:rsid w:val="00A44C32"/>
    <w:rPr>
      <w:rFonts w:ascii="Times" w:eastAsia="Times" w:hAnsi="Times"/>
      <w:sz w:val="24"/>
    </w:rPr>
  </w:style>
  <w:style w:type="character" w:customStyle="1" w:styleId="data">
    <w:name w:val="data"/>
    <w:basedOn w:val="DefaultParagraphFont"/>
    <w:rsid w:val="005E6330"/>
  </w:style>
  <w:style w:type="character" w:customStyle="1" w:styleId="fw-bold">
    <w:name w:val="fw-bold"/>
    <w:basedOn w:val="DefaultParagraphFont"/>
    <w:rsid w:val="00B2534E"/>
  </w:style>
  <w:style w:type="paragraph" w:customStyle="1" w:styleId="Default">
    <w:name w:val="Default"/>
    <w:rsid w:val="00C35D1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21F59"/>
    <w:rPr>
      <w:rFonts w:ascii="Times" w:eastAsia="Times" w:hAnsi="Times"/>
      <w:sz w:val="24"/>
    </w:rPr>
  </w:style>
  <w:style w:type="table" w:styleId="TableGrid">
    <w:name w:val="Table Grid"/>
    <w:basedOn w:val="TableNormal"/>
    <w:uiPriority w:val="59"/>
    <w:rsid w:val="00D5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9D4"/>
    <w:rPr>
      <w:color w:val="954F72" w:themeColor="followedHyperlink"/>
      <w:u w:val="single"/>
    </w:rPr>
  </w:style>
  <w:style w:type="character" w:customStyle="1" w:styleId="citation-doi">
    <w:name w:val="citation-doi"/>
    <w:basedOn w:val="DefaultParagraphFont"/>
    <w:rsid w:val="00B3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479">
      <w:bodyDiv w:val="1"/>
      <w:marLeft w:val="0"/>
      <w:marRight w:val="0"/>
      <w:marTop w:val="0"/>
      <w:marBottom w:val="0"/>
      <w:divBdr>
        <w:top w:val="none" w:sz="0" w:space="0" w:color="auto"/>
        <w:left w:val="none" w:sz="0" w:space="0" w:color="auto"/>
        <w:bottom w:val="none" w:sz="0" w:space="0" w:color="auto"/>
        <w:right w:val="none" w:sz="0" w:space="0" w:color="auto"/>
      </w:divBdr>
    </w:div>
    <w:div w:id="63525839">
      <w:bodyDiv w:val="1"/>
      <w:marLeft w:val="0"/>
      <w:marRight w:val="0"/>
      <w:marTop w:val="0"/>
      <w:marBottom w:val="0"/>
      <w:divBdr>
        <w:top w:val="none" w:sz="0" w:space="0" w:color="auto"/>
        <w:left w:val="none" w:sz="0" w:space="0" w:color="auto"/>
        <w:bottom w:val="none" w:sz="0" w:space="0" w:color="auto"/>
        <w:right w:val="none" w:sz="0" w:space="0" w:color="auto"/>
      </w:divBdr>
    </w:div>
    <w:div w:id="88699722">
      <w:bodyDiv w:val="1"/>
      <w:marLeft w:val="0"/>
      <w:marRight w:val="0"/>
      <w:marTop w:val="0"/>
      <w:marBottom w:val="0"/>
      <w:divBdr>
        <w:top w:val="none" w:sz="0" w:space="0" w:color="auto"/>
        <w:left w:val="none" w:sz="0" w:space="0" w:color="auto"/>
        <w:bottom w:val="none" w:sz="0" w:space="0" w:color="auto"/>
        <w:right w:val="none" w:sz="0" w:space="0" w:color="auto"/>
      </w:divBdr>
    </w:div>
    <w:div w:id="116722245">
      <w:bodyDiv w:val="1"/>
      <w:marLeft w:val="0"/>
      <w:marRight w:val="0"/>
      <w:marTop w:val="0"/>
      <w:marBottom w:val="0"/>
      <w:divBdr>
        <w:top w:val="none" w:sz="0" w:space="0" w:color="auto"/>
        <w:left w:val="none" w:sz="0" w:space="0" w:color="auto"/>
        <w:bottom w:val="none" w:sz="0" w:space="0" w:color="auto"/>
        <w:right w:val="none" w:sz="0" w:space="0" w:color="auto"/>
      </w:divBdr>
    </w:div>
    <w:div w:id="130220371">
      <w:bodyDiv w:val="1"/>
      <w:marLeft w:val="0"/>
      <w:marRight w:val="0"/>
      <w:marTop w:val="0"/>
      <w:marBottom w:val="0"/>
      <w:divBdr>
        <w:top w:val="none" w:sz="0" w:space="0" w:color="auto"/>
        <w:left w:val="none" w:sz="0" w:space="0" w:color="auto"/>
        <w:bottom w:val="none" w:sz="0" w:space="0" w:color="auto"/>
        <w:right w:val="none" w:sz="0" w:space="0" w:color="auto"/>
      </w:divBdr>
    </w:div>
    <w:div w:id="134301525">
      <w:bodyDiv w:val="1"/>
      <w:marLeft w:val="0"/>
      <w:marRight w:val="0"/>
      <w:marTop w:val="0"/>
      <w:marBottom w:val="0"/>
      <w:divBdr>
        <w:top w:val="none" w:sz="0" w:space="0" w:color="auto"/>
        <w:left w:val="none" w:sz="0" w:space="0" w:color="auto"/>
        <w:bottom w:val="none" w:sz="0" w:space="0" w:color="auto"/>
        <w:right w:val="none" w:sz="0" w:space="0" w:color="auto"/>
      </w:divBdr>
    </w:div>
    <w:div w:id="146944994">
      <w:bodyDiv w:val="1"/>
      <w:marLeft w:val="0"/>
      <w:marRight w:val="0"/>
      <w:marTop w:val="0"/>
      <w:marBottom w:val="0"/>
      <w:divBdr>
        <w:top w:val="none" w:sz="0" w:space="0" w:color="auto"/>
        <w:left w:val="none" w:sz="0" w:space="0" w:color="auto"/>
        <w:bottom w:val="none" w:sz="0" w:space="0" w:color="auto"/>
        <w:right w:val="none" w:sz="0" w:space="0" w:color="auto"/>
      </w:divBdr>
    </w:div>
    <w:div w:id="167914251">
      <w:bodyDiv w:val="1"/>
      <w:marLeft w:val="0"/>
      <w:marRight w:val="0"/>
      <w:marTop w:val="0"/>
      <w:marBottom w:val="0"/>
      <w:divBdr>
        <w:top w:val="none" w:sz="0" w:space="0" w:color="auto"/>
        <w:left w:val="none" w:sz="0" w:space="0" w:color="auto"/>
        <w:bottom w:val="none" w:sz="0" w:space="0" w:color="auto"/>
        <w:right w:val="none" w:sz="0" w:space="0" w:color="auto"/>
      </w:divBdr>
    </w:div>
    <w:div w:id="172886744">
      <w:bodyDiv w:val="1"/>
      <w:marLeft w:val="0"/>
      <w:marRight w:val="0"/>
      <w:marTop w:val="0"/>
      <w:marBottom w:val="0"/>
      <w:divBdr>
        <w:top w:val="none" w:sz="0" w:space="0" w:color="auto"/>
        <w:left w:val="none" w:sz="0" w:space="0" w:color="auto"/>
        <w:bottom w:val="none" w:sz="0" w:space="0" w:color="auto"/>
        <w:right w:val="none" w:sz="0" w:space="0" w:color="auto"/>
      </w:divBdr>
    </w:div>
    <w:div w:id="180970169">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4082176">
      <w:bodyDiv w:val="1"/>
      <w:marLeft w:val="0"/>
      <w:marRight w:val="0"/>
      <w:marTop w:val="0"/>
      <w:marBottom w:val="0"/>
      <w:divBdr>
        <w:top w:val="none" w:sz="0" w:space="0" w:color="auto"/>
        <w:left w:val="none" w:sz="0" w:space="0" w:color="auto"/>
        <w:bottom w:val="none" w:sz="0" w:space="0" w:color="auto"/>
        <w:right w:val="none" w:sz="0" w:space="0" w:color="auto"/>
      </w:divBdr>
    </w:div>
    <w:div w:id="198706836">
      <w:bodyDiv w:val="1"/>
      <w:marLeft w:val="0"/>
      <w:marRight w:val="0"/>
      <w:marTop w:val="0"/>
      <w:marBottom w:val="0"/>
      <w:divBdr>
        <w:top w:val="none" w:sz="0" w:space="0" w:color="auto"/>
        <w:left w:val="none" w:sz="0" w:space="0" w:color="auto"/>
        <w:bottom w:val="none" w:sz="0" w:space="0" w:color="auto"/>
        <w:right w:val="none" w:sz="0" w:space="0" w:color="auto"/>
      </w:divBdr>
    </w:div>
    <w:div w:id="206261872">
      <w:bodyDiv w:val="1"/>
      <w:marLeft w:val="0"/>
      <w:marRight w:val="0"/>
      <w:marTop w:val="0"/>
      <w:marBottom w:val="0"/>
      <w:divBdr>
        <w:top w:val="none" w:sz="0" w:space="0" w:color="auto"/>
        <w:left w:val="none" w:sz="0" w:space="0" w:color="auto"/>
        <w:bottom w:val="none" w:sz="0" w:space="0" w:color="auto"/>
        <w:right w:val="none" w:sz="0" w:space="0" w:color="auto"/>
      </w:divBdr>
    </w:div>
    <w:div w:id="209925397">
      <w:bodyDiv w:val="1"/>
      <w:marLeft w:val="0"/>
      <w:marRight w:val="0"/>
      <w:marTop w:val="0"/>
      <w:marBottom w:val="0"/>
      <w:divBdr>
        <w:top w:val="none" w:sz="0" w:space="0" w:color="auto"/>
        <w:left w:val="none" w:sz="0" w:space="0" w:color="auto"/>
        <w:bottom w:val="none" w:sz="0" w:space="0" w:color="auto"/>
        <w:right w:val="none" w:sz="0" w:space="0" w:color="auto"/>
      </w:divBdr>
    </w:div>
    <w:div w:id="210045610">
      <w:bodyDiv w:val="1"/>
      <w:marLeft w:val="0"/>
      <w:marRight w:val="0"/>
      <w:marTop w:val="0"/>
      <w:marBottom w:val="0"/>
      <w:divBdr>
        <w:top w:val="none" w:sz="0" w:space="0" w:color="auto"/>
        <w:left w:val="none" w:sz="0" w:space="0" w:color="auto"/>
        <w:bottom w:val="none" w:sz="0" w:space="0" w:color="auto"/>
        <w:right w:val="none" w:sz="0" w:space="0" w:color="auto"/>
      </w:divBdr>
    </w:div>
    <w:div w:id="232860869">
      <w:bodyDiv w:val="1"/>
      <w:marLeft w:val="0"/>
      <w:marRight w:val="0"/>
      <w:marTop w:val="0"/>
      <w:marBottom w:val="0"/>
      <w:divBdr>
        <w:top w:val="none" w:sz="0" w:space="0" w:color="auto"/>
        <w:left w:val="none" w:sz="0" w:space="0" w:color="auto"/>
        <w:bottom w:val="none" w:sz="0" w:space="0" w:color="auto"/>
        <w:right w:val="none" w:sz="0" w:space="0" w:color="auto"/>
      </w:divBdr>
    </w:div>
    <w:div w:id="234750384">
      <w:bodyDiv w:val="1"/>
      <w:marLeft w:val="0"/>
      <w:marRight w:val="0"/>
      <w:marTop w:val="0"/>
      <w:marBottom w:val="0"/>
      <w:divBdr>
        <w:top w:val="none" w:sz="0" w:space="0" w:color="auto"/>
        <w:left w:val="none" w:sz="0" w:space="0" w:color="auto"/>
        <w:bottom w:val="none" w:sz="0" w:space="0" w:color="auto"/>
        <w:right w:val="none" w:sz="0" w:space="0" w:color="auto"/>
      </w:divBdr>
    </w:div>
    <w:div w:id="252664443">
      <w:bodyDiv w:val="1"/>
      <w:marLeft w:val="0"/>
      <w:marRight w:val="0"/>
      <w:marTop w:val="0"/>
      <w:marBottom w:val="0"/>
      <w:divBdr>
        <w:top w:val="none" w:sz="0" w:space="0" w:color="auto"/>
        <w:left w:val="none" w:sz="0" w:space="0" w:color="auto"/>
        <w:bottom w:val="none" w:sz="0" w:space="0" w:color="auto"/>
        <w:right w:val="none" w:sz="0" w:space="0" w:color="auto"/>
      </w:divBdr>
    </w:div>
    <w:div w:id="270555585">
      <w:bodyDiv w:val="1"/>
      <w:marLeft w:val="0"/>
      <w:marRight w:val="0"/>
      <w:marTop w:val="0"/>
      <w:marBottom w:val="0"/>
      <w:divBdr>
        <w:top w:val="none" w:sz="0" w:space="0" w:color="auto"/>
        <w:left w:val="none" w:sz="0" w:space="0" w:color="auto"/>
        <w:bottom w:val="none" w:sz="0" w:space="0" w:color="auto"/>
        <w:right w:val="none" w:sz="0" w:space="0" w:color="auto"/>
      </w:divBdr>
    </w:div>
    <w:div w:id="271671008">
      <w:bodyDiv w:val="1"/>
      <w:marLeft w:val="0"/>
      <w:marRight w:val="0"/>
      <w:marTop w:val="0"/>
      <w:marBottom w:val="0"/>
      <w:divBdr>
        <w:top w:val="none" w:sz="0" w:space="0" w:color="auto"/>
        <w:left w:val="none" w:sz="0" w:space="0" w:color="auto"/>
        <w:bottom w:val="none" w:sz="0" w:space="0" w:color="auto"/>
        <w:right w:val="none" w:sz="0" w:space="0" w:color="auto"/>
      </w:divBdr>
    </w:div>
    <w:div w:id="295641696">
      <w:bodyDiv w:val="1"/>
      <w:marLeft w:val="0"/>
      <w:marRight w:val="0"/>
      <w:marTop w:val="0"/>
      <w:marBottom w:val="0"/>
      <w:divBdr>
        <w:top w:val="none" w:sz="0" w:space="0" w:color="auto"/>
        <w:left w:val="none" w:sz="0" w:space="0" w:color="auto"/>
        <w:bottom w:val="none" w:sz="0" w:space="0" w:color="auto"/>
        <w:right w:val="none" w:sz="0" w:space="0" w:color="auto"/>
      </w:divBdr>
    </w:div>
    <w:div w:id="301619596">
      <w:bodyDiv w:val="1"/>
      <w:marLeft w:val="0"/>
      <w:marRight w:val="0"/>
      <w:marTop w:val="0"/>
      <w:marBottom w:val="0"/>
      <w:divBdr>
        <w:top w:val="none" w:sz="0" w:space="0" w:color="auto"/>
        <w:left w:val="none" w:sz="0" w:space="0" w:color="auto"/>
        <w:bottom w:val="none" w:sz="0" w:space="0" w:color="auto"/>
        <w:right w:val="none" w:sz="0" w:space="0" w:color="auto"/>
      </w:divBdr>
    </w:div>
    <w:div w:id="301815948">
      <w:bodyDiv w:val="1"/>
      <w:marLeft w:val="0"/>
      <w:marRight w:val="0"/>
      <w:marTop w:val="0"/>
      <w:marBottom w:val="0"/>
      <w:divBdr>
        <w:top w:val="none" w:sz="0" w:space="0" w:color="auto"/>
        <w:left w:val="none" w:sz="0" w:space="0" w:color="auto"/>
        <w:bottom w:val="none" w:sz="0" w:space="0" w:color="auto"/>
        <w:right w:val="none" w:sz="0" w:space="0" w:color="auto"/>
      </w:divBdr>
    </w:div>
    <w:div w:id="352414732">
      <w:bodyDiv w:val="1"/>
      <w:marLeft w:val="0"/>
      <w:marRight w:val="0"/>
      <w:marTop w:val="0"/>
      <w:marBottom w:val="0"/>
      <w:divBdr>
        <w:top w:val="none" w:sz="0" w:space="0" w:color="auto"/>
        <w:left w:val="none" w:sz="0" w:space="0" w:color="auto"/>
        <w:bottom w:val="none" w:sz="0" w:space="0" w:color="auto"/>
        <w:right w:val="none" w:sz="0" w:space="0" w:color="auto"/>
      </w:divBdr>
    </w:div>
    <w:div w:id="356925975">
      <w:bodyDiv w:val="1"/>
      <w:marLeft w:val="0"/>
      <w:marRight w:val="0"/>
      <w:marTop w:val="0"/>
      <w:marBottom w:val="0"/>
      <w:divBdr>
        <w:top w:val="none" w:sz="0" w:space="0" w:color="auto"/>
        <w:left w:val="none" w:sz="0" w:space="0" w:color="auto"/>
        <w:bottom w:val="none" w:sz="0" w:space="0" w:color="auto"/>
        <w:right w:val="none" w:sz="0" w:space="0" w:color="auto"/>
      </w:divBdr>
    </w:div>
    <w:div w:id="386682754">
      <w:bodyDiv w:val="1"/>
      <w:marLeft w:val="0"/>
      <w:marRight w:val="0"/>
      <w:marTop w:val="0"/>
      <w:marBottom w:val="0"/>
      <w:divBdr>
        <w:top w:val="none" w:sz="0" w:space="0" w:color="auto"/>
        <w:left w:val="none" w:sz="0" w:space="0" w:color="auto"/>
        <w:bottom w:val="none" w:sz="0" w:space="0" w:color="auto"/>
        <w:right w:val="none" w:sz="0" w:space="0" w:color="auto"/>
      </w:divBdr>
    </w:div>
    <w:div w:id="391275700">
      <w:bodyDiv w:val="1"/>
      <w:marLeft w:val="0"/>
      <w:marRight w:val="0"/>
      <w:marTop w:val="0"/>
      <w:marBottom w:val="0"/>
      <w:divBdr>
        <w:top w:val="none" w:sz="0" w:space="0" w:color="auto"/>
        <w:left w:val="none" w:sz="0" w:space="0" w:color="auto"/>
        <w:bottom w:val="none" w:sz="0" w:space="0" w:color="auto"/>
        <w:right w:val="none" w:sz="0" w:space="0" w:color="auto"/>
      </w:divBdr>
    </w:div>
    <w:div w:id="398601200">
      <w:bodyDiv w:val="1"/>
      <w:marLeft w:val="0"/>
      <w:marRight w:val="0"/>
      <w:marTop w:val="0"/>
      <w:marBottom w:val="0"/>
      <w:divBdr>
        <w:top w:val="none" w:sz="0" w:space="0" w:color="auto"/>
        <w:left w:val="none" w:sz="0" w:space="0" w:color="auto"/>
        <w:bottom w:val="none" w:sz="0" w:space="0" w:color="auto"/>
        <w:right w:val="none" w:sz="0" w:space="0" w:color="auto"/>
      </w:divBdr>
    </w:div>
    <w:div w:id="494884897">
      <w:bodyDiv w:val="1"/>
      <w:marLeft w:val="0"/>
      <w:marRight w:val="0"/>
      <w:marTop w:val="0"/>
      <w:marBottom w:val="0"/>
      <w:divBdr>
        <w:top w:val="none" w:sz="0" w:space="0" w:color="auto"/>
        <w:left w:val="none" w:sz="0" w:space="0" w:color="auto"/>
        <w:bottom w:val="none" w:sz="0" w:space="0" w:color="auto"/>
        <w:right w:val="none" w:sz="0" w:space="0" w:color="auto"/>
      </w:divBdr>
    </w:div>
    <w:div w:id="499276921">
      <w:bodyDiv w:val="1"/>
      <w:marLeft w:val="0"/>
      <w:marRight w:val="0"/>
      <w:marTop w:val="0"/>
      <w:marBottom w:val="0"/>
      <w:divBdr>
        <w:top w:val="none" w:sz="0" w:space="0" w:color="auto"/>
        <w:left w:val="none" w:sz="0" w:space="0" w:color="auto"/>
        <w:bottom w:val="none" w:sz="0" w:space="0" w:color="auto"/>
        <w:right w:val="none" w:sz="0" w:space="0" w:color="auto"/>
      </w:divBdr>
    </w:div>
    <w:div w:id="505290180">
      <w:bodyDiv w:val="1"/>
      <w:marLeft w:val="0"/>
      <w:marRight w:val="0"/>
      <w:marTop w:val="0"/>
      <w:marBottom w:val="0"/>
      <w:divBdr>
        <w:top w:val="none" w:sz="0" w:space="0" w:color="auto"/>
        <w:left w:val="none" w:sz="0" w:space="0" w:color="auto"/>
        <w:bottom w:val="none" w:sz="0" w:space="0" w:color="auto"/>
        <w:right w:val="none" w:sz="0" w:space="0" w:color="auto"/>
      </w:divBdr>
    </w:div>
    <w:div w:id="521094810">
      <w:bodyDiv w:val="1"/>
      <w:marLeft w:val="0"/>
      <w:marRight w:val="0"/>
      <w:marTop w:val="0"/>
      <w:marBottom w:val="0"/>
      <w:divBdr>
        <w:top w:val="none" w:sz="0" w:space="0" w:color="auto"/>
        <w:left w:val="none" w:sz="0" w:space="0" w:color="auto"/>
        <w:bottom w:val="none" w:sz="0" w:space="0" w:color="auto"/>
        <w:right w:val="none" w:sz="0" w:space="0" w:color="auto"/>
      </w:divBdr>
      <w:divsChild>
        <w:div w:id="1219437985">
          <w:marLeft w:val="0"/>
          <w:marRight w:val="0"/>
          <w:marTop w:val="0"/>
          <w:marBottom w:val="0"/>
          <w:divBdr>
            <w:top w:val="none" w:sz="0" w:space="0" w:color="auto"/>
            <w:left w:val="none" w:sz="0" w:space="0" w:color="auto"/>
            <w:bottom w:val="none" w:sz="0" w:space="0" w:color="auto"/>
            <w:right w:val="none" w:sz="0" w:space="0" w:color="auto"/>
          </w:divBdr>
          <w:divsChild>
            <w:div w:id="406004263">
              <w:marLeft w:val="0"/>
              <w:marRight w:val="0"/>
              <w:marTop w:val="0"/>
              <w:marBottom w:val="0"/>
              <w:divBdr>
                <w:top w:val="none" w:sz="0" w:space="0" w:color="auto"/>
                <w:left w:val="none" w:sz="0" w:space="0" w:color="auto"/>
                <w:bottom w:val="none" w:sz="0" w:space="0" w:color="auto"/>
                <w:right w:val="none" w:sz="0" w:space="0" w:color="auto"/>
              </w:divBdr>
              <w:divsChild>
                <w:div w:id="907231881">
                  <w:marLeft w:val="0"/>
                  <w:marRight w:val="0"/>
                  <w:marTop w:val="0"/>
                  <w:marBottom w:val="0"/>
                  <w:divBdr>
                    <w:top w:val="none" w:sz="0" w:space="0" w:color="auto"/>
                    <w:left w:val="none" w:sz="0" w:space="0" w:color="auto"/>
                    <w:bottom w:val="none" w:sz="0" w:space="0" w:color="auto"/>
                    <w:right w:val="none" w:sz="0" w:space="0" w:color="auto"/>
                  </w:divBdr>
                  <w:divsChild>
                    <w:div w:id="53818915">
                      <w:marLeft w:val="0"/>
                      <w:marRight w:val="0"/>
                      <w:marTop w:val="0"/>
                      <w:marBottom w:val="0"/>
                      <w:divBdr>
                        <w:top w:val="none" w:sz="0" w:space="0" w:color="auto"/>
                        <w:left w:val="none" w:sz="0" w:space="0" w:color="auto"/>
                        <w:bottom w:val="none" w:sz="0" w:space="0" w:color="auto"/>
                        <w:right w:val="none" w:sz="0" w:space="0" w:color="auto"/>
                      </w:divBdr>
                      <w:divsChild>
                        <w:div w:id="1151365141">
                          <w:marLeft w:val="0"/>
                          <w:marRight w:val="0"/>
                          <w:marTop w:val="0"/>
                          <w:marBottom w:val="0"/>
                          <w:divBdr>
                            <w:top w:val="none" w:sz="0" w:space="0" w:color="auto"/>
                            <w:left w:val="none" w:sz="0" w:space="0" w:color="auto"/>
                            <w:bottom w:val="none" w:sz="0" w:space="0" w:color="auto"/>
                            <w:right w:val="none" w:sz="0" w:space="0" w:color="auto"/>
                          </w:divBdr>
                          <w:divsChild>
                            <w:div w:id="1724861887">
                              <w:marLeft w:val="0"/>
                              <w:marRight w:val="0"/>
                              <w:marTop w:val="0"/>
                              <w:marBottom w:val="0"/>
                              <w:divBdr>
                                <w:top w:val="none" w:sz="0" w:space="0" w:color="auto"/>
                                <w:left w:val="none" w:sz="0" w:space="0" w:color="auto"/>
                                <w:bottom w:val="none" w:sz="0" w:space="0" w:color="auto"/>
                                <w:right w:val="none" w:sz="0" w:space="0" w:color="auto"/>
                              </w:divBdr>
                              <w:divsChild>
                                <w:div w:id="434399092">
                                  <w:marLeft w:val="0"/>
                                  <w:marRight w:val="0"/>
                                  <w:marTop w:val="0"/>
                                  <w:marBottom w:val="0"/>
                                  <w:divBdr>
                                    <w:top w:val="none" w:sz="0" w:space="0" w:color="auto"/>
                                    <w:left w:val="none" w:sz="0" w:space="0" w:color="auto"/>
                                    <w:bottom w:val="none" w:sz="0" w:space="0" w:color="auto"/>
                                    <w:right w:val="none" w:sz="0" w:space="0" w:color="auto"/>
                                  </w:divBdr>
                                  <w:divsChild>
                                    <w:div w:id="1890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77">
                      <w:marLeft w:val="0"/>
                      <w:marRight w:val="0"/>
                      <w:marTop w:val="0"/>
                      <w:marBottom w:val="0"/>
                      <w:divBdr>
                        <w:top w:val="none" w:sz="0" w:space="0" w:color="auto"/>
                        <w:left w:val="none" w:sz="0" w:space="0" w:color="auto"/>
                        <w:bottom w:val="none" w:sz="0" w:space="0" w:color="auto"/>
                        <w:right w:val="none" w:sz="0" w:space="0" w:color="auto"/>
                      </w:divBdr>
                      <w:divsChild>
                        <w:div w:id="1306738149">
                          <w:marLeft w:val="0"/>
                          <w:marRight w:val="0"/>
                          <w:marTop w:val="0"/>
                          <w:marBottom w:val="0"/>
                          <w:divBdr>
                            <w:top w:val="none" w:sz="0" w:space="0" w:color="auto"/>
                            <w:left w:val="none" w:sz="0" w:space="0" w:color="auto"/>
                            <w:bottom w:val="none" w:sz="0" w:space="0" w:color="auto"/>
                            <w:right w:val="none" w:sz="0" w:space="0" w:color="auto"/>
                          </w:divBdr>
                        </w:div>
                        <w:div w:id="1398821345">
                          <w:marLeft w:val="0"/>
                          <w:marRight w:val="0"/>
                          <w:marTop w:val="0"/>
                          <w:marBottom w:val="0"/>
                          <w:divBdr>
                            <w:top w:val="none" w:sz="0" w:space="0" w:color="auto"/>
                            <w:left w:val="none" w:sz="0" w:space="0" w:color="auto"/>
                            <w:bottom w:val="none" w:sz="0" w:space="0" w:color="auto"/>
                            <w:right w:val="none" w:sz="0" w:space="0" w:color="auto"/>
                          </w:divBdr>
                          <w:divsChild>
                            <w:div w:id="172109239">
                              <w:marLeft w:val="0"/>
                              <w:marRight w:val="0"/>
                              <w:marTop w:val="0"/>
                              <w:marBottom w:val="0"/>
                              <w:divBdr>
                                <w:top w:val="none" w:sz="0" w:space="0" w:color="auto"/>
                                <w:left w:val="none" w:sz="0" w:space="0" w:color="auto"/>
                                <w:bottom w:val="none" w:sz="0" w:space="0" w:color="auto"/>
                                <w:right w:val="none" w:sz="0" w:space="0" w:color="auto"/>
                              </w:divBdr>
                              <w:divsChild>
                                <w:div w:id="2086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623">
                      <w:marLeft w:val="0"/>
                      <w:marRight w:val="0"/>
                      <w:marTop w:val="0"/>
                      <w:marBottom w:val="0"/>
                      <w:divBdr>
                        <w:top w:val="none" w:sz="0" w:space="0" w:color="auto"/>
                        <w:left w:val="none" w:sz="0" w:space="0" w:color="auto"/>
                        <w:bottom w:val="none" w:sz="0" w:space="0" w:color="auto"/>
                        <w:right w:val="none" w:sz="0" w:space="0" w:color="auto"/>
                      </w:divBdr>
                      <w:divsChild>
                        <w:div w:id="1523664481">
                          <w:marLeft w:val="0"/>
                          <w:marRight w:val="0"/>
                          <w:marTop w:val="0"/>
                          <w:marBottom w:val="0"/>
                          <w:divBdr>
                            <w:top w:val="none" w:sz="0" w:space="0" w:color="auto"/>
                            <w:left w:val="none" w:sz="0" w:space="0" w:color="auto"/>
                            <w:bottom w:val="none" w:sz="0" w:space="0" w:color="auto"/>
                            <w:right w:val="none" w:sz="0" w:space="0" w:color="auto"/>
                          </w:divBdr>
                          <w:divsChild>
                            <w:div w:id="286934620">
                              <w:marLeft w:val="0"/>
                              <w:marRight w:val="0"/>
                              <w:marTop w:val="0"/>
                              <w:marBottom w:val="0"/>
                              <w:divBdr>
                                <w:top w:val="none" w:sz="0" w:space="0" w:color="auto"/>
                                <w:left w:val="none" w:sz="0" w:space="0" w:color="auto"/>
                                <w:bottom w:val="none" w:sz="0" w:space="0" w:color="auto"/>
                                <w:right w:val="none" w:sz="0" w:space="0" w:color="auto"/>
                              </w:divBdr>
                              <w:divsChild>
                                <w:div w:id="88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242">
                  <w:marLeft w:val="0"/>
                  <w:marRight w:val="0"/>
                  <w:marTop w:val="0"/>
                  <w:marBottom w:val="0"/>
                  <w:divBdr>
                    <w:top w:val="none" w:sz="0" w:space="0" w:color="auto"/>
                    <w:left w:val="none" w:sz="0" w:space="0" w:color="auto"/>
                    <w:bottom w:val="none" w:sz="0" w:space="0" w:color="auto"/>
                    <w:right w:val="none" w:sz="0" w:space="0" w:color="auto"/>
                  </w:divBdr>
                  <w:divsChild>
                    <w:div w:id="1068308965">
                      <w:marLeft w:val="0"/>
                      <w:marRight w:val="0"/>
                      <w:marTop w:val="0"/>
                      <w:marBottom w:val="0"/>
                      <w:divBdr>
                        <w:top w:val="none" w:sz="0" w:space="0" w:color="auto"/>
                        <w:left w:val="none" w:sz="0" w:space="0" w:color="auto"/>
                        <w:bottom w:val="none" w:sz="0" w:space="0" w:color="auto"/>
                        <w:right w:val="none" w:sz="0" w:space="0" w:color="auto"/>
                      </w:divBdr>
                    </w:div>
                    <w:div w:id="1207908791">
                      <w:marLeft w:val="0"/>
                      <w:marRight w:val="0"/>
                      <w:marTop w:val="0"/>
                      <w:marBottom w:val="0"/>
                      <w:divBdr>
                        <w:top w:val="none" w:sz="0" w:space="0" w:color="auto"/>
                        <w:left w:val="none" w:sz="0" w:space="0" w:color="auto"/>
                        <w:bottom w:val="none" w:sz="0" w:space="0" w:color="auto"/>
                        <w:right w:val="none" w:sz="0" w:space="0" w:color="auto"/>
                      </w:divBdr>
                    </w:div>
                    <w:div w:id="2053848243">
                      <w:marLeft w:val="0"/>
                      <w:marRight w:val="0"/>
                      <w:marTop w:val="0"/>
                      <w:marBottom w:val="0"/>
                      <w:divBdr>
                        <w:top w:val="none" w:sz="0" w:space="0" w:color="auto"/>
                        <w:left w:val="none" w:sz="0" w:space="0" w:color="auto"/>
                        <w:bottom w:val="none" w:sz="0" w:space="0" w:color="auto"/>
                        <w:right w:val="none" w:sz="0" w:space="0" w:color="auto"/>
                      </w:divBdr>
                    </w:div>
                  </w:divsChild>
                </w:div>
                <w:div w:id="1140533175">
                  <w:marLeft w:val="0"/>
                  <w:marRight w:val="0"/>
                  <w:marTop w:val="0"/>
                  <w:marBottom w:val="0"/>
                  <w:divBdr>
                    <w:top w:val="none" w:sz="0" w:space="0" w:color="auto"/>
                    <w:left w:val="none" w:sz="0" w:space="0" w:color="auto"/>
                    <w:bottom w:val="none" w:sz="0" w:space="0" w:color="auto"/>
                    <w:right w:val="none" w:sz="0" w:space="0" w:color="auto"/>
                  </w:divBdr>
                  <w:divsChild>
                    <w:div w:id="639968674">
                      <w:marLeft w:val="0"/>
                      <w:marRight w:val="0"/>
                      <w:marTop w:val="0"/>
                      <w:marBottom w:val="0"/>
                      <w:divBdr>
                        <w:top w:val="none" w:sz="0" w:space="0" w:color="auto"/>
                        <w:left w:val="none" w:sz="0" w:space="0" w:color="auto"/>
                        <w:bottom w:val="none" w:sz="0" w:space="0" w:color="auto"/>
                        <w:right w:val="none" w:sz="0" w:space="0" w:color="auto"/>
                      </w:divBdr>
                      <w:divsChild>
                        <w:div w:id="210002785">
                          <w:marLeft w:val="0"/>
                          <w:marRight w:val="0"/>
                          <w:marTop w:val="0"/>
                          <w:marBottom w:val="0"/>
                          <w:divBdr>
                            <w:top w:val="none" w:sz="0" w:space="0" w:color="auto"/>
                            <w:left w:val="none" w:sz="0" w:space="0" w:color="auto"/>
                            <w:bottom w:val="none" w:sz="0" w:space="0" w:color="auto"/>
                            <w:right w:val="none" w:sz="0" w:space="0" w:color="auto"/>
                          </w:divBdr>
                          <w:divsChild>
                            <w:div w:id="1784762551">
                              <w:marLeft w:val="0"/>
                              <w:marRight w:val="0"/>
                              <w:marTop w:val="0"/>
                              <w:marBottom w:val="0"/>
                              <w:divBdr>
                                <w:top w:val="none" w:sz="0" w:space="0" w:color="auto"/>
                                <w:left w:val="none" w:sz="0" w:space="0" w:color="auto"/>
                                <w:bottom w:val="none" w:sz="0" w:space="0" w:color="auto"/>
                                <w:right w:val="none" w:sz="0" w:space="0" w:color="auto"/>
                              </w:divBdr>
                              <w:divsChild>
                                <w:div w:id="721639079">
                                  <w:marLeft w:val="0"/>
                                  <w:marRight w:val="0"/>
                                  <w:marTop w:val="0"/>
                                  <w:marBottom w:val="0"/>
                                  <w:divBdr>
                                    <w:top w:val="none" w:sz="0" w:space="0" w:color="auto"/>
                                    <w:left w:val="none" w:sz="0" w:space="0" w:color="auto"/>
                                    <w:bottom w:val="none" w:sz="0" w:space="0" w:color="auto"/>
                                    <w:right w:val="none" w:sz="0" w:space="0" w:color="auto"/>
                                  </w:divBdr>
                                  <w:divsChild>
                                    <w:div w:id="1492257881">
                                      <w:marLeft w:val="0"/>
                                      <w:marRight w:val="0"/>
                                      <w:marTop w:val="0"/>
                                      <w:marBottom w:val="0"/>
                                      <w:divBdr>
                                        <w:top w:val="none" w:sz="0" w:space="0" w:color="auto"/>
                                        <w:left w:val="none" w:sz="0" w:space="0" w:color="auto"/>
                                        <w:bottom w:val="none" w:sz="0" w:space="0" w:color="auto"/>
                                        <w:right w:val="none" w:sz="0" w:space="0" w:color="auto"/>
                                      </w:divBdr>
                                      <w:divsChild>
                                        <w:div w:id="1141848037">
                                          <w:marLeft w:val="0"/>
                                          <w:marRight w:val="0"/>
                                          <w:marTop w:val="0"/>
                                          <w:marBottom w:val="0"/>
                                          <w:divBdr>
                                            <w:top w:val="none" w:sz="0" w:space="0" w:color="auto"/>
                                            <w:left w:val="none" w:sz="0" w:space="0" w:color="auto"/>
                                            <w:bottom w:val="none" w:sz="0" w:space="0" w:color="auto"/>
                                            <w:right w:val="none" w:sz="0" w:space="0" w:color="auto"/>
                                          </w:divBdr>
                                          <w:divsChild>
                                            <w:div w:id="8455437">
                                              <w:marLeft w:val="0"/>
                                              <w:marRight w:val="0"/>
                                              <w:marTop w:val="0"/>
                                              <w:marBottom w:val="120"/>
                                              <w:divBdr>
                                                <w:top w:val="none" w:sz="0" w:space="0" w:color="auto"/>
                                                <w:left w:val="none" w:sz="0" w:space="0" w:color="auto"/>
                                                <w:bottom w:val="none" w:sz="0" w:space="0" w:color="auto"/>
                                                <w:right w:val="none" w:sz="0" w:space="0" w:color="auto"/>
                                              </w:divBdr>
                                            </w:div>
                                            <w:div w:id="250969663">
                                              <w:marLeft w:val="0"/>
                                              <w:marRight w:val="0"/>
                                              <w:marTop w:val="0"/>
                                              <w:marBottom w:val="120"/>
                                              <w:divBdr>
                                                <w:top w:val="none" w:sz="0" w:space="0" w:color="auto"/>
                                                <w:left w:val="none" w:sz="0" w:space="0" w:color="auto"/>
                                                <w:bottom w:val="none" w:sz="0" w:space="0" w:color="auto"/>
                                                <w:right w:val="none" w:sz="0" w:space="0" w:color="auto"/>
                                              </w:divBdr>
                                            </w:div>
                                            <w:div w:id="518197669">
                                              <w:marLeft w:val="0"/>
                                              <w:marRight w:val="0"/>
                                              <w:marTop w:val="0"/>
                                              <w:marBottom w:val="0"/>
                                              <w:divBdr>
                                                <w:top w:val="none" w:sz="0" w:space="0" w:color="auto"/>
                                                <w:left w:val="none" w:sz="0" w:space="0" w:color="auto"/>
                                                <w:bottom w:val="none" w:sz="0" w:space="0" w:color="auto"/>
                                                <w:right w:val="none" w:sz="0" w:space="0" w:color="auto"/>
                                              </w:divBdr>
                                            </w:div>
                                            <w:div w:id="654068758">
                                              <w:marLeft w:val="0"/>
                                              <w:marRight w:val="0"/>
                                              <w:marTop w:val="0"/>
                                              <w:marBottom w:val="120"/>
                                              <w:divBdr>
                                                <w:top w:val="none" w:sz="0" w:space="0" w:color="auto"/>
                                                <w:left w:val="none" w:sz="0" w:space="0" w:color="auto"/>
                                                <w:bottom w:val="none" w:sz="0" w:space="0" w:color="auto"/>
                                                <w:right w:val="none" w:sz="0" w:space="0" w:color="auto"/>
                                              </w:divBdr>
                                            </w:div>
                                            <w:div w:id="724568589">
                                              <w:marLeft w:val="0"/>
                                              <w:marRight w:val="0"/>
                                              <w:marTop w:val="0"/>
                                              <w:marBottom w:val="0"/>
                                              <w:divBdr>
                                                <w:top w:val="none" w:sz="0" w:space="0" w:color="auto"/>
                                                <w:left w:val="none" w:sz="0" w:space="0" w:color="auto"/>
                                                <w:bottom w:val="none" w:sz="0" w:space="0" w:color="auto"/>
                                                <w:right w:val="none" w:sz="0" w:space="0" w:color="auto"/>
                                              </w:divBdr>
                                            </w:div>
                                            <w:div w:id="991985591">
                                              <w:marLeft w:val="0"/>
                                              <w:marRight w:val="0"/>
                                              <w:marTop w:val="0"/>
                                              <w:marBottom w:val="0"/>
                                              <w:divBdr>
                                                <w:top w:val="none" w:sz="0" w:space="0" w:color="auto"/>
                                                <w:left w:val="none" w:sz="0" w:space="0" w:color="auto"/>
                                                <w:bottom w:val="none" w:sz="0" w:space="0" w:color="auto"/>
                                                <w:right w:val="none" w:sz="0" w:space="0" w:color="auto"/>
                                              </w:divBdr>
                                            </w:div>
                                            <w:div w:id="1313871728">
                                              <w:marLeft w:val="0"/>
                                              <w:marRight w:val="0"/>
                                              <w:marTop w:val="0"/>
                                              <w:marBottom w:val="0"/>
                                              <w:divBdr>
                                                <w:top w:val="none" w:sz="0" w:space="0" w:color="auto"/>
                                                <w:left w:val="none" w:sz="0" w:space="0" w:color="auto"/>
                                                <w:bottom w:val="none" w:sz="0" w:space="0" w:color="auto"/>
                                                <w:right w:val="none" w:sz="0" w:space="0" w:color="auto"/>
                                              </w:divBdr>
                                            </w:div>
                                            <w:div w:id="1827476845">
                                              <w:marLeft w:val="0"/>
                                              <w:marRight w:val="0"/>
                                              <w:marTop w:val="0"/>
                                              <w:marBottom w:val="120"/>
                                              <w:divBdr>
                                                <w:top w:val="none" w:sz="0" w:space="0" w:color="auto"/>
                                                <w:left w:val="none" w:sz="0" w:space="0" w:color="auto"/>
                                                <w:bottom w:val="none" w:sz="0" w:space="0" w:color="auto"/>
                                                <w:right w:val="none" w:sz="0" w:space="0" w:color="auto"/>
                                              </w:divBdr>
                                            </w:div>
                                            <w:div w:id="1938252757">
                                              <w:marLeft w:val="0"/>
                                              <w:marRight w:val="0"/>
                                              <w:marTop w:val="0"/>
                                              <w:marBottom w:val="120"/>
                                              <w:divBdr>
                                                <w:top w:val="none" w:sz="0" w:space="0" w:color="auto"/>
                                                <w:left w:val="none" w:sz="0" w:space="0" w:color="auto"/>
                                                <w:bottom w:val="none" w:sz="0" w:space="0" w:color="auto"/>
                                                <w:right w:val="none" w:sz="0" w:space="0" w:color="auto"/>
                                              </w:divBdr>
                                            </w:div>
                                            <w:div w:id="1949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94284">
          <w:marLeft w:val="0"/>
          <w:marRight w:val="0"/>
          <w:marTop w:val="0"/>
          <w:marBottom w:val="0"/>
          <w:divBdr>
            <w:top w:val="none" w:sz="0" w:space="0" w:color="auto"/>
            <w:left w:val="none" w:sz="0" w:space="0" w:color="auto"/>
            <w:bottom w:val="none" w:sz="0" w:space="0" w:color="auto"/>
            <w:right w:val="none" w:sz="0" w:space="0" w:color="auto"/>
          </w:divBdr>
          <w:divsChild>
            <w:div w:id="881671029">
              <w:marLeft w:val="0"/>
              <w:marRight w:val="0"/>
              <w:marTop w:val="0"/>
              <w:marBottom w:val="0"/>
              <w:divBdr>
                <w:top w:val="none" w:sz="0" w:space="0" w:color="auto"/>
                <w:left w:val="none" w:sz="0" w:space="0" w:color="auto"/>
                <w:bottom w:val="none" w:sz="0" w:space="0" w:color="auto"/>
                <w:right w:val="none" w:sz="0" w:space="0" w:color="auto"/>
              </w:divBdr>
              <w:divsChild>
                <w:div w:id="1170023456">
                  <w:marLeft w:val="0"/>
                  <w:marRight w:val="0"/>
                  <w:marTop w:val="0"/>
                  <w:marBottom w:val="0"/>
                  <w:divBdr>
                    <w:top w:val="none" w:sz="0" w:space="0" w:color="auto"/>
                    <w:left w:val="none" w:sz="0" w:space="0" w:color="auto"/>
                    <w:bottom w:val="none" w:sz="0" w:space="0" w:color="auto"/>
                    <w:right w:val="none" w:sz="0" w:space="0" w:color="auto"/>
                  </w:divBdr>
                </w:div>
                <w:div w:id="1847941533">
                  <w:marLeft w:val="0"/>
                  <w:marRight w:val="0"/>
                  <w:marTop w:val="0"/>
                  <w:marBottom w:val="0"/>
                  <w:divBdr>
                    <w:top w:val="none" w:sz="0" w:space="0" w:color="auto"/>
                    <w:left w:val="none" w:sz="0" w:space="0" w:color="auto"/>
                    <w:bottom w:val="none" w:sz="0" w:space="0" w:color="auto"/>
                    <w:right w:val="none" w:sz="0" w:space="0" w:color="auto"/>
                  </w:divBdr>
                </w:div>
                <w:div w:id="1865049657">
                  <w:marLeft w:val="0"/>
                  <w:marRight w:val="0"/>
                  <w:marTop w:val="0"/>
                  <w:marBottom w:val="0"/>
                  <w:divBdr>
                    <w:top w:val="none" w:sz="0" w:space="0" w:color="auto"/>
                    <w:left w:val="none" w:sz="0" w:space="0" w:color="auto"/>
                    <w:bottom w:val="none" w:sz="0" w:space="0" w:color="auto"/>
                    <w:right w:val="none" w:sz="0" w:space="0" w:color="auto"/>
                  </w:divBdr>
                  <w:divsChild>
                    <w:div w:id="159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1259">
      <w:bodyDiv w:val="1"/>
      <w:marLeft w:val="0"/>
      <w:marRight w:val="0"/>
      <w:marTop w:val="0"/>
      <w:marBottom w:val="0"/>
      <w:divBdr>
        <w:top w:val="none" w:sz="0" w:space="0" w:color="auto"/>
        <w:left w:val="none" w:sz="0" w:space="0" w:color="auto"/>
        <w:bottom w:val="none" w:sz="0" w:space="0" w:color="auto"/>
        <w:right w:val="none" w:sz="0" w:space="0" w:color="auto"/>
      </w:divBdr>
    </w:div>
    <w:div w:id="587157340">
      <w:bodyDiv w:val="1"/>
      <w:marLeft w:val="0"/>
      <w:marRight w:val="0"/>
      <w:marTop w:val="0"/>
      <w:marBottom w:val="0"/>
      <w:divBdr>
        <w:top w:val="none" w:sz="0" w:space="0" w:color="auto"/>
        <w:left w:val="none" w:sz="0" w:space="0" w:color="auto"/>
        <w:bottom w:val="none" w:sz="0" w:space="0" w:color="auto"/>
        <w:right w:val="none" w:sz="0" w:space="0" w:color="auto"/>
      </w:divBdr>
    </w:div>
    <w:div w:id="591857782">
      <w:bodyDiv w:val="1"/>
      <w:marLeft w:val="0"/>
      <w:marRight w:val="0"/>
      <w:marTop w:val="0"/>
      <w:marBottom w:val="0"/>
      <w:divBdr>
        <w:top w:val="none" w:sz="0" w:space="0" w:color="auto"/>
        <w:left w:val="none" w:sz="0" w:space="0" w:color="auto"/>
        <w:bottom w:val="none" w:sz="0" w:space="0" w:color="auto"/>
        <w:right w:val="none" w:sz="0" w:space="0" w:color="auto"/>
      </w:divBdr>
    </w:div>
    <w:div w:id="609974903">
      <w:bodyDiv w:val="1"/>
      <w:marLeft w:val="0"/>
      <w:marRight w:val="0"/>
      <w:marTop w:val="0"/>
      <w:marBottom w:val="0"/>
      <w:divBdr>
        <w:top w:val="none" w:sz="0" w:space="0" w:color="auto"/>
        <w:left w:val="none" w:sz="0" w:space="0" w:color="auto"/>
        <w:bottom w:val="none" w:sz="0" w:space="0" w:color="auto"/>
        <w:right w:val="none" w:sz="0" w:space="0" w:color="auto"/>
      </w:divBdr>
    </w:div>
    <w:div w:id="623072810">
      <w:bodyDiv w:val="1"/>
      <w:marLeft w:val="0"/>
      <w:marRight w:val="0"/>
      <w:marTop w:val="0"/>
      <w:marBottom w:val="0"/>
      <w:divBdr>
        <w:top w:val="none" w:sz="0" w:space="0" w:color="auto"/>
        <w:left w:val="none" w:sz="0" w:space="0" w:color="auto"/>
        <w:bottom w:val="none" w:sz="0" w:space="0" w:color="auto"/>
        <w:right w:val="none" w:sz="0" w:space="0" w:color="auto"/>
      </w:divBdr>
    </w:div>
    <w:div w:id="653144541">
      <w:bodyDiv w:val="1"/>
      <w:marLeft w:val="0"/>
      <w:marRight w:val="0"/>
      <w:marTop w:val="0"/>
      <w:marBottom w:val="0"/>
      <w:divBdr>
        <w:top w:val="none" w:sz="0" w:space="0" w:color="auto"/>
        <w:left w:val="none" w:sz="0" w:space="0" w:color="auto"/>
        <w:bottom w:val="none" w:sz="0" w:space="0" w:color="auto"/>
        <w:right w:val="none" w:sz="0" w:space="0" w:color="auto"/>
      </w:divBdr>
    </w:div>
    <w:div w:id="658925598">
      <w:bodyDiv w:val="1"/>
      <w:marLeft w:val="0"/>
      <w:marRight w:val="0"/>
      <w:marTop w:val="0"/>
      <w:marBottom w:val="0"/>
      <w:divBdr>
        <w:top w:val="none" w:sz="0" w:space="0" w:color="auto"/>
        <w:left w:val="none" w:sz="0" w:space="0" w:color="auto"/>
        <w:bottom w:val="none" w:sz="0" w:space="0" w:color="auto"/>
        <w:right w:val="none" w:sz="0" w:space="0" w:color="auto"/>
      </w:divBdr>
    </w:div>
    <w:div w:id="663552010">
      <w:bodyDiv w:val="1"/>
      <w:marLeft w:val="0"/>
      <w:marRight w:val="0"/>
      <w:marTop w:val="0"/>
      <w:marBottom w:val="0"/>
      <w:divBdr>
        <w:top w:val="none" w:sz="0" w:space="0" w:color="auto"/>
        <w:left w:val="none" w:sz="0" w:space="0" w:color="auto"/>
        <w:bottom w:val="none" w:sz="0" w:space="0" w:color="auto"/>
        <w:right w:val="none" w:sz="0" w:space="0" w:color="auto"/>
      </w:divBdr>
      <w:divsChild>
        <w:div w:id="760564539">
          <w:marLeft w:val="360"/>
          <w:marRight w:val="0"/>
          <w:marTop w:val="0"/>
          <w:marBottom w:val="0"/>
          <w:divBdr>
            <w:top w:val="none" w:sz="0" w:space="0" w:color="auto"/>
            <w:left w:val="none" w:sz="0" w:space="0" w:color="auto"/>
            <w:bottom w:val="none" w:sz="0" w:space="0" w:color="auto"/>
            <w:right w:val="none" w:sz="0" w:space="0" w:color="auto"/>
          </w:divBdr>
        </w:div>
        <w:div w:id="927272388">
          <w:marLeft w:val="0"/>
          <w:marRight w:val="0"/>
          <w:marTop w:val="0"/>
          <w:marBottom w:val="240"/>
          <w:divBdr>
            <w:top w:val="none" w:sz="0" w:space="0" w:color="auto"/>
            <w:left w:val="none" w:sz="0" w:space="0" w:color="auto"/>
            <w:bottom w:val="none" w:sz="0" w:space="0" w:color="auto"/>
            <w:right w:val="none" w:sz="0" w:space="0" w:color="auto"/>
          </w:divBdr>
        </w:div>
      </w:divsChild>
    </w:div>
    <w:div w:id="685519698">
      <w:bodyDiv w:val="1"/>
      <w:marLeft w:val="0"/>
      <w:marRight w:val="0"/>
      <w:marTop w:val="0"/>
      <w:marBottom w:val="0"/>
      <w:divBdr>
        <w:top w:val="none" w:sz="0" w:space="0" w:color="auto"/>
        <w:left w:val="none" w:sz="0" w:space="0" w:color="auto"/>
        <w:bottom w:val="none" w:sz="0" w:space="0" w:color="auto"/>
        <w:right w:val="none" w:sz="0" w:space="0" w:color="auto"/>
      </w:divBdr>
    </w:div>
    <w:div w:id="710809670">
      <w:bodyDiv w:val="1"/>
      <w:marLeft w:val="0"/>
      <w:marRight w:val="0"/>
      <w:marTop w:val="0"/>
      <w:marBottom w:val="0"/>
      <w:divBdr>
        <w:top w:val="none" w:sz="0" w:space="0" w:color="auto"/>
        <w:left w:val="none" w:sz="0" w:space="0" w:color="auto"/>
        <w:bottom w:val="none" w:sz="0" w:space="0" w:color="auto"/>
        <w:right w:val="none" w:sz="0" w:space="0" w:color="auto"/>
      </w:divBdr>
    </w:div>
    <w:div w:id="726343664">
      <w:bodyDiv w:val="1"/>
      <w:marLeft w:val="0"/>
      <w:marRight w:val="0"/>
      <w:marTop w:val="0"/>
      <w:marBottom w:val="0"/>
      <w:divBdr>
        <w:top w:val="none" w:sz="0" w:space="0" w:color="auto"/>
        <w:left w:val="none" w:sz="0" w:space="0" w:color="auto"/>
        <w:bottom w:val="none" w:sz="0" w:space="0" w:color="auto"/>
        <w:right w:val="none" w:sz="0" w:space="0" w:color="auto"/>
      </w:divBdr>
    </w:div>
    <w:div w:id="730687741">
      <w:bodyDiv w:val="1"/>
      <w:marLeft w:val="0"/>
      <w:marRight w:val="0"/>
      <w:marTop w:val="0"/>
      <w:marBottom w:val="0"/>
      <w:divBdr>
        <w:top w:val="none" w:sz="0" w:space="0" w:color="auto"/>
        <w:left w:val="none" w:sz="0" w:space="0" w:color="auto"/>
        <w:bottom w:val="none" w:sz="0" w:space="0" w:color="auto"/>
        <w:right w:val="none" w:sz="0" w:space="0" w:color="auto"/>
      </w:divBdr>
    </w:div>
    <w:div w:id="759526090">
      <w:bodyDiv w:val="1"/>
      <w:marLeft w:val="0"/>
      <w:marRight w:val="0"/>
      <w:marTop w:val="0"/>
      <w:marBottom w:val="0"/>
      <w:divBdr>
        <w:top w:val="none" w:sz="0" w:space="0" w:color="auto"/>
        <w:left w:val="none" w:sz="0" w:space="0" w:color="auto"/>
        <w:bottom w:val="none" w:sz="0" w:space="0" w:color="auto"/>
        <w:right w:val="none" w:sz="0" w:space="0" w:color="auto"/>
      </w:divBdr>
      <w:divsChild>
        <w:div w:id="1431513876">
          <w:marLeft w:val="0"/>
          <w:marRight w:val="0"/>
          <w:marTop w:val="0"/>
          <w:marBottom w:val="0"/>
          <w:divBdr>
            <w:top w:val="none" w:sz="0" w:space="0" w:color="auto"/>
            <w:left w:val="none" w:sz="0" w:space="0" w:color="auto"/>
            <w:bottom w:val="none" w:sz="0" w:space="0" w:color="auto"/>
            <w:right w:val="none" w:sz="0" w:space="0" w:color="auto"/>
          </w:divBdr>
        </w:div>
      </w:divsChild>
    </w:div>
    <w:div w:id="774136016">
      <w:bodyDiv w:val="1"/>
      <w:marLeft w:val="0"/>
      <w:marRight w:val="0"/>
      <w:marTop w:val="0"/>
      <w:marBottom w:val="0"/>
      <w:divBdr>
        <w:top w:val="none" w:sz="0" w:space="0" w:color="auto"/>
        <w:left w:val="none" w:sz="0" w:space="0" w:color="auto"/>
        <w:bottom w:val="none" w:sz="0" w:space="0" w:color="auto"/>
        <w:right w:val="none" w:sz="0" w:space="0" w:color="auto"/>
      </w:divBdr>
    </w:div>
    <w:div w:id="779841271">
      <w:bodyDiv w:val="1"/>
      <w:marLeft w:val="0"/>
      <w:marRight w:val="0"/>
      <w:marTop w:val="0"/>
      <w:marBottom w:val="0"/>
      <w:divBdr>
        <w:top w:val="none" w:sz="0" w:space="0" w:color="auto"/>
        <w:left w:val="none" w:sz="0" w:space="0" w:color="auto"/>
        <w:bottom w:val="none" w:sz="0" w:space="0" w:color="auto"/>
        <w:right w:val="none" w:sz="0" w:space="0" w:color="auto"/>
      </w:divBdr>
      <w:divsChild>
        <w:div w:id="704717626">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1005404934">
                  <w:marLeft w:val="0"/>
                  <w:marRight w:val="0"/>
                  <w:marTop w:val="0"/>
                  <w:marBottom w:val="0"/>
                  <w:divBdr>
                    <w:top w:val="none" w:sz="0" w:space="0" w:color="auto"/>
                    <w:left w:val="none" w:sz="0" w:space="0" w:color="auto"/>
                    <w:bottom w:val="none" w:sz="0" w:space="0" w:color="auto"/>
                    <w:right w:val="none" w:sz="0" w:space="0" w:color="auto"/>
                  </w:divBdr>
                </w:div>
                <w:div w:id="1315064618">
                  <w:marLeft w:val="0"/>
                  <w:marRight w:val="0"/>
                  <w:marTop w:val="0"/>
                  <w:marBottom w:val="0"/>
                  <w:divBdr>
                    <w:top w:val="none" w:sz="0" w:space="0" w:color="auto"/>
                    <w:left w:val="none" w:sz="0" w:space="0" w:color="auto"/>
                    <w:bottom w:val="none" w:sz="0" w:space="0" w:color="auto"/>
                    <w:right w:val="none" w:sz="0" w:space="0" w:color="auto"/>
                  </w:divBdr>
                </w:div>
                <w:div w:id="1355502557">
                  <w:marLeft w:val="0"/>
                  <w:marRight w:val="0"/>
                  <w:marTop w:val="0"/>
                  <w:marBottom w:val="0"/>
                  <w:divBdr>
                    <w:top w:val="none" w:sz="0" w:space="0" w:color="auto"/>
                    <w:left w:val="none" w:sz="0" w:space="0" w:color="auto"/>
                    <w:bottom w:val="none" w:sz="0" w:space="0" w:color="auto"/>
                    <w:right w:val="none" w:sz="0" w:space="0" w:color="auto"/>
                  </w:divBdr>
                  <w:divsChild>
                    <w:div w:id="744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185">
          <w:marLeft w:val="0"/>
          <w:marRight w:val="0"/>
          <w:marTop w:val="0"/>
          <w:marBottom w:val="0"/>
          <w:divBdr>
            <w:top w:val="none" w:sz="0" w:space="0" w:color="auto"/>
            <w:left w:val="none" w:sz="0" w:space="0" w:color="auto"/>
            <w:bottom w:val="none" w:sz="0" w:space="0" w:color="auto"/>
            <w:right w:val="none" w:sz="0" w:space="0" w:color="auto"/>
          </w:divBdr>
          <w:divsChild>
            <w:div w:id="224803803">
              <w:marLeft w:val="0"/>
              <w:marRight w:val="0"/>
              <w:marTop w:val="0"/>
              <w:marBottom w:val="0"/>
              <w:divBdr>
                <w:top w:val="none" w:sz="0" w:space="0" w:color="auto"/>
                <w:left w:val="none" w:sz="0" w:space="0" w:color="auto"/>
                <w:bottom w:val="none" w:sz="0" w:space="0" w:color="auto"/>
                <w:right w:val="none" w:sz="0" w:space="0" w:color="auto"/>
              </w:divBdr>
              <w:divsChild>
                <w:div w:id="1796636067">
                  <w:marLeft w:val="0"/>
                  <w:marRight w:val="0"/>
                  <w:marTop w:val="0"/>
                  <w:marBottom w:val="0"/>
                  <w:divBdr>
                    <w:top w:val="none" w:sz="0" w:space="0" w:color="auto"/>
                    <w:left w:val="none" w:sz="0" w:space="0" w:color="auto"/>
                    <w:bottom w:val="none" w:sz="0" w:space="0" w:color="auto"/>
                    <w:right w:val="none" w:sz="0" w:space="0" w:color="auto"/>
                  </w:divBdr>
                  <w:divsChild>
                    <w:div w:id="438723512">
                      <w:marLeft w:val="0"/>
                      <w:marRight w:val="0"/>
                      <w:marTop w:val="0"/>
                      <w:marBottom w:val="0"/>
                      <w:divBdr>
                        <w:top w:val="none" w:sz="0" w:space="0" w:color="auto"/>
                        <w:left w:val="none" w:sz="0" w:space="0" w:color="auto"/>
                        <w:bottom w:val="none" w:sz="0" w:space="0" w:color="auto"/>
                        <w:right w:val="none" w:sz="0" w:space="0" w:color="auto"/>
                      </w:divBdr>
                      <w:divsChild>
                        <w:div w:id="280497507">
                          <w:marLeft w:val="0"/>
                          <w:marRight w:val="0"/>
                          <w:marTop w:val="0"/>
                          <w:marBottom w:val="0"/>
                          <w:divBdr>
                            <w:top w:val="none" w:sz="0" w:space="0" w:color="auto"/>
                            <w:left w:val="none" w:sz="0" w:space="0" w:color="auto"/>
                            <w:bottom w:val="none" w:sz="0" w:space="0" w:color="auto"/>
                            <w:right w:val="none" w:sz="0" w:space="0" w:color="auto"/>
                          </w:divBdr>
                          <w:divsChild>
                            <w:div w:id="2067679938">
                              <w:marLeft w:val="0"/>
                              <w:marRight w:val="0"/>
                              <w:marTop w:val="0"/>
                              <w:marBottom w:val="0"/>
                              <w:divBdr>
                                <w:top w:val="none" w:sz="0" w:space="0" w:color="auto"/>
                                <w:left w:val="none" w:sz="0" w:space="0" w:color="auto"/>
                                <w:bottom w:val="none" w:sz="0" w:space="0" w:color="auto"/>
                                <w:right w:val="none" w:sz="0" w:space="0" w:color="auto"/>
                              </w:divBdr>
                              <w:divsChild>
                                <w:div w:id="1896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307">
                          <w:marLeft w:val="0"/>
                          <w:marRight w:val="0"/>
                          <w:marTop w:val="0"/>
                          <w:marBottom w:val="0"/>
                          <w:divBdr>
                            <w:top w:val="none" w:sz="0" w:space="0" w:color="auto"/>
                            <w:left w:val="none" w:sz="0" w:space="0" w:color="auto"/>
                            <w:bottom w:val="none" w:sz="0" w:space="0" w:color="auto"/>
                            <w:right w:val="none" w:sz="0" w:space="0" w:color="auto"/>
                          </w:divBdr>
                        </w:div>
                      </w:divsChild>
                    </w:div>
                    <w:div w:id="665673080">
                      <w:marLeft w:val="0"/>
                      <w:marRight w:val="0"/>
                      <w:marTop w:val="0"/>
                      <w:marBottom w:val="0"/>
                      <w:divBdr>
                        <w:top w:val="none" w:sz="0" w:space="0" w:color="auto"/>
                        <w:left w:val="none" w:sz="0" w:space="0" w:color="auto"/>
                        <w:bottom w:val="none" w:sz="0" w:space="0" w:color="auto"/>
                        <w:right w:val="none" w:sz="0" w:space="0" w:color="auto"/>
                      </w:divBdr>
                      <w:divsChild>
                        <w:div w:id="324284831">
                          <w:marLeft w:val="0"/>
                          <w:marRight w:val="0"/>
                          <w:marTop w:val="0"/>
                          <w:marBottom w:val="0"/>
                          <w:divBdr>
                            <w:top w:val="none" w:sz="0" w:space="0" w:color="auto"/>
                            <w:left w:val="none" w:sz="0" w:space="0" w:color="auto"/>
                            <w:bottom w:val="none" w:sz="0" w:space="0" w:color="auto"/>
                            <w:right w:val="none" w:sz="0" w:space="0" w:color="auto"/>
                          </w:divBdr>
                          <w:divsChild>
                            <w:div w:id="1867520129">
                              <w:marLeft w:val="0"/>
                              <w:marRight w:val="0"/>
                              <w:marTop w:val="0"/>
                              <w:marBottom w:val="0"/>
                              <w:divBdr>
                                <w:top w:val="none" w:sz="0" w:space="0" w:color="auto"/>
                                <w:left w:val="none" w:sz="0" w:space="0" w:color="auto"/>
                                <w:bottom w:val="none" w:sz="0" w:space="0" w:color="auto"/>
                                <w:right w:val="none" w:sz="0" w:space="0" w:color="auto"/>
                              </w:divBdr>
                            </w:div>
                            <w:div w:id="1900431495">
                              <w:marLeft w:val="0"/>
                              <w:marRight w:val="0"/>
                              <w:marTop w:val="0"/>
                              <w:marBottom w:val="0"/>
                              <w:divBdr>
                                <w:top w:val="none" w:sz="0" w:space="0" w:color="auto"/>
                                <w:left w:val="none" w:sz="0" w:space="0" w:color="auto"/>
                                <w:bottom w:val="none" w:sz="0" w:space="0" w:color="auto"/>
                                <w:right w:val="none" w:sz="0" w:space="0" w:color="auto"/>
                              </w:divBdr>
                              <w:divsChild>
                                <w:div w:id="812528793">
                                  <w:marLeft w:val="0"/>
                                  <w:marRight w:val="0"/>
                                  <w:marTop w:val="0"/>
                                  <w:marBottom w:val="0"/>
                                  <w:divBdr>
                                    <w:top w:val="none" w:sz="0" w:space="0" w:color="auto"/>
                                    <w:left w:val="none" w:sz="0" w:space="0" w:color="auto"/>
                                    <w:bottom w:val="none" w:sz="0" w:space="0" w:color="auto"/>
                                    <w:right w:val="none" w:sz="0" w:space="0" w:color="auto"/>
                                  </w:divBdr>
                                  <w:divsChild>
                                    <w:div w:id="364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4270">
                      <w:marLeft w:val="0"/>
                      <w:marRight w:val="0"/>
                      <w:marTop w:val="0"/>
                      <w:marBottom w:val="0"/>
                      <w:divBdr>
                        <w:top w:val="none" w:sz="0" w:space="0" w:color="auto"/>
                        <w:left w:val="none" w:sz="0" w:space="0" w:color="auto"/>
                        <w:bottom w:val="none" w:sz="0" w:space="0" w:color="auto"/>
                        <w:right w:val="none" w:sz="0" w:space="0" w:color="auto"/>
                      </w:divBdr>
                      <w:divsChild>
                        <w:div w:id="1157768967">
                          <w:marLeft w:val="0"/>
                          <w:marRight w:val="0"/>
                          <w:marTop w:val="0"/>
                          <w:marBottom w:val="0"/>
                          <w:divBdr>
                            <w:top w:val="none" w:sz="0" w:space="0" w:color="auto"/>
                            <w:left w:val="none" w:sz="0" w:space="0" w:color="auto"/>
                            <w:bottom w:val="none" w:sz="0" w:space="0" w:color="auto"/>
                            <w:right w:val="none" w:sz="0" w:space="0" w:color="auto"/>
                          </w:divBdr>
                          <w:divsChild>
                            <w:div w:id="221447754">
                              <w:marLeft w:val="0"/>
                              <w:marRight w:val="0"/>
                              <w:marTop w:val="0"/>
                              <w:marBottom w:val="0"/>
                              <w:divBdr>
                                <w:top w:val="none" w:sz="0" w:space="0" w:color="auto"/>
                                <w:left w:val="none" w:sz="0" w:space="0" w:color="auto"/>
                                <w:bottom w:val="none" w:sz="0" w:space="0" w:color="auto"/>
                                <w:right w:val="none" w:sz="0" w:space="0" w:color="auto"/>
                              </w:divBdr>
                              <w:divsChild>
                                <w:div w:id="492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8857">
                  <w:marLeft w:val="0"/>
                  <w:marRight w:val="0"/>
                  <w:marTop w:val="0"/>
                  <w:marBottom w:val="0"/>
                  <w:divBdr>
                    <w:top w:val="none" w:sz="0" w:space="0" w:color="auto"/>
                    <w:left w:val="none" w:sz="0" w:space="0" w:color="auto"/>
                    <w:bottom w:val="none" w:sz="0" w:space="0" w:color="auto"/>
                    <w:right w:val="none" w:sz="0" w:space="0" w:color="auto"/>
                  </w:divBdr>
                  <w:divsChild>
                    <w:div w:id="1639988838">
                      <w:marLeft w:val="0"/>
                      <w:marRight w:val="0"/>
                      <w:marTop w:val="0"/>
                      <w:marBottom w:val="0"/>
                      <w:divBdr>
                        <w:top w:val="none" w:sz="0" w:space="0" w:color="auto"/>
                        <w:left w:val="none" w:sz="0" w:space="0" w:color="auto"/>
                        <w:bottom w:val="none" w:sz="0" w:space="0" w:color="auto"/>
                        <w:right w:val="none" w:sz="0" w:space="0" w:color="auto"/>
                      </w:divBdr>
                      <w:divsChild>
                        <w:div w:id="18095432">
                          <w:marLeft w:val="0"/>
                          <w:marRight w:val="0"/>
                          <w:marTop w:val="0"/>
                          <w:marBottom w:val="0"/>
                          <w:divBdr>
                            <w:top w:val="none" w:sz="0" w:space="0" w:color="auto"/>
                            <w:left w:val="none" w:sz="0" w:space="0" w:color="auto"/>
                            <w:bottom w:val="none" w:sz="0" w:space="0" w:color="auto"/>
                            <w:right w:val="none" w:sz="0" w:space="0" w:color="auto"/>
                          </w:divBdr>
                          <w:divsChild>
                            <w:div w:id="1858536658">
                              <w:marLeft w:val="0"/>
                              <w:marRight w:val="0"/>
                              <w:marTop w:val="0"/>
                              <w:marBottom w:val="0"/>
                              <w:divBdr>
                                <w:top w:val="none" w:sz="0" w:space="0" w:color="auto"/>
                                <w:left w:val="none" w:sz="0" w:space="0" w:color="auto"/>
                                <w:bottom w:val="none" w:sz="0" w:space="0" w:color="auto"/>
                                <w:right w:val="none" w:sz="0" w:space="0" w:color="auto"/>
                              </w:divBdr>
                              <w:divsChild>
                                <w:div w:id="630672172">
                                  <w:marLeft w:val="0"/>
                                  <w:marRight w:val="0"/>
                                  <w:marTop w:val="0"/>
                                  <w:marBottom w:val="0"/>
                                  <w:divBdr>
                                    <w:top w:val="none" w:sz="0" w:space="0" w:color="auto"/>
                                    <w:left w:val="none" w:sz="0" w:space="0" w:color="auto"/>
                                    <w:bottom w:val="none" w:sz="0" w:space="0" w:color="auto"/>
                                    <w:right w:val="none" w:sz="0" w:space="0" w:color="auto"/>
                                  </w:divBdr>
                                  <w:divsChild>
                                    <w:div w:id="1497502495">
                                      <w:marLeft w:val="0"/>
                                      <w:marRight w:val="0"/>
                                      <w:marTop w:val="0"/>
                                      <w:marBottom w:val="0"/>
                                      <w:divBdr>
                                        <w:top w:val="none" w:sz="0" w:space="0" w:color="auto"/>
                                        <w:left w:val="none" w:sz="0" w:space="0" w:color="auto"/>
                                        <w:bottom w:val="none" w:sz="0" w:space="0" w:color="auto"/>
                                        <w:right w:val="none" w:sz="0" w:space="0" w:color="auto"/>
                                      </w:divBdr>
                                      <w:divsChild>
                                        <w:div w:id="2132698271">
                                          <w:marLeft w:val="0"/>
                                          <w:marRight w:val="0"/>
                                          <w:marTop w:val="0"/>
                                          <w:marBottom w:val="0"/>
                                          <w:divBdr>
                                            <w:top w:val="none" w:sz="0" w:space="0" w:color="auto"/>
                                            <w:left w:val="none" w:sz="0" w:space="0" w:color="auto"/>
                                            <w:bottom w:val="none" w:sz="0" w:space="0" w:color="auto"/>
                                            <w:right w:val="none" w:sz="0" w:space="0" w:color="auto"/>
                                          </w:divBdr>
                                          <w:divsChild>
                                            <w:div w:id="33847152">
                                              <w:marLeft w:val="0"/>
                                              <w:marRight w:val="0"/>
                                              <w:marTop w:val="0"/>
                                              <w:marBottom w:val="0"/>
                                              <w:divBdr>
                                                <w:top w:val="none" w:sz="0" w:space="0" w:color="auto"/>
                                                <w:left w:val="none" w:sz="0" w:space="0" w:color="auto"/>
                                                <w:bottom w:val="none" w:sz="0" w:space="0" w:color="auto"/>
                                                <w:right w:val="none" w:sz="0" w:space="0" w:color="auto"/>
                                              </w:divBdr>
                                            </w:div>
                                            <w:div w:id="148258184">
                                              <w:marLeft w:val="0"/>
                                              <w:marRight w:val="0"/>
                                              <w:marTop w:val="0"/>
                                              <w:marBottom w:val="0"/>
                                              <w:divBdr>
                                                <w:top w:val="none" w:sz="0" w:space="0" w:color="auto"/>
                                                <w:left w:val="none" w:sz="0" w:space="0" w:color="auto"/>
                                                <w:bottom w:val="none" w:sz="0" w:space="0" w:color="auto"/>
                                                <w:right w:val="none" w:sz="0" w:space="0" w:color="auto"/>
                                              </w:divBdr>
                                            </w:div>
                                            <w:div w:id="708603328">
                                              <w:marLeft w:val="0"/>
                                              <w:marRight w:val="0"/>
                                              <w:marTop w:val="0"/>
                                              <w:marBottom w:val="0"/>
                                              <w:divBdr>
                                                <w:top w:val="none" w:sz="0" w:space="0" w:color="auto"/>
                                                <w:left w:val="none" w:sz="0" w:space="0" w:color="auto"/>
                                                <w:bottom w:val="none" w:sz="0" w:space="0" w:color="auto"/>
                                                <w:right w:val="none" w:sz="0" w:space="0" w:color="auto"/>
                                              </w:divBdr>
                                            </w:div>
                                            <w:div w:id="868375485">
                                              <w:marLeft w:val="0"/>
                                              <w:marRight w:val="0"/>
                                              <w:marTop w:val="0"/>
                                              <w:marBottom w:val="120"/>
                                              <w:divBdr>
                                                <w:top w:val="none" w:sz="0" w:space="0" w:color="auto"/>
                                                <w:left w:val="none" w:sz="0" w:space="0" w:color="auto"/>
                                                <w:bottom w:val="none" w:sz="0" w:space="0" w:color="auto"/>
                                                <w:right w:val="none" w:sz="0" w:space="0" w:color="auto"/>
                                              </w:divBdr>
                                            </w:div>
                                            <w:div w:id="1006325840">
                                              <w:marLeft w:val="0"/>
                                              <w:marRight w:val="0"/>
                                              <w:marTop w:val="0"/>
                                              <w:marBottom w:val="0"/>
                                              <w:divBdr>
                                                <w:top w:val="none" w:sz="0" w:space="0" w:color="auto"/>
                                                <w:left w:val="none" w:sz="0" w:space="0" w:color="auto"/>
                                                <w:bottom w:val="none" w:sz="0" w:space="0" w:color="auto"/>
                                                <w:right w:val="none" w:sz="0" w:space="0" w:color="auto"/>
                                              </w:divBdr>
                                            </w:div>
                                            <w:div w:id="1095782315">
                                              <w:marLeft w:val="0"/>
                                              <w:marRight w:val="0"/>
                                              <w:marTop w:val="0"/>
                                              <w:marBottom w:val="120"/>
                                              <w:divBdr>
                                                <w:top w:val="none" w:sz="0" w:space="0" w:color="auto"/>
                                                <w:left w:val="none" w:sz="0" w:space="0" w:color="auto"/>
                                                <w:bottom w:val="none" w:sz="0" w:space="0" w:color="auto"/>
                                                <w:right w:val="none" w:sz="0" w:space="0" w:color="auto"/>
                                              </w:divBdr>
                                            </w:div>
                                            <w:div w:id="1438016461">
                                              <w:marLeft w:val="0"/>
                                              <w:marRight w:val="0"/>
                                              <w:marTop w:val="0"/>
                                              <w:marBottom w:val="120"/>
                                              <w:divBdr>
                                                <w:top w:val="none" w:sz="0" w:space="0" w:color="auto"/>
                                                <w:left w:val="none" w:sz="0" w:space="0" w:color="auto"/>
                                                <w:bottom w:val="none" w:sz="0" w:space="0" w:color="auto"/>
                                                <w:right w:val="none" w:sz="0" w:space="0" w:color="auto"/>
                                              </w:divBdr>
                                            </w:div>
                                            <w:div w:id="1554806731">
                                              <w:marLeft w:val="0"/>
                                              <w:marRight w:val="0"/>
                                              <w:marTop w:val="0"/>
                                              <w:marBottom w:val="120"/>
                                              <w:divBdr>
                                                <w:top w:val="none" w:sz="0" w:space="0" w:color="auto"/>
                                                <w:left w:val="none" w:sz="0" w:space="0" w:color="auto"/>
                                                <w:bottom w:val="none" w:sz="0" w:space="0" w:color="auto"/>
                                                <w:right w:val="none" w:sz="0" w:space="0" w:color="auto"/>
                                              </w:divBdr>
                                            </w:div>
                                            <w:div w:id="1951743256">
                                              <w:marLeft w:val="0"/>
                                              <w:marRight w:val="0"/>
                                              <w:marTop w:val="0"/>
                                              <w:marBottom w:val="120"/>
                                              <w:divBdr>
                                                <w:top w:val="none" w:sz="0" w:space="0" w:color="auto"/>
                                                <w:left w:val="none" w:sz="0" w:space="0" w:color="auto"/>
                                                <w:bottom w:val="none" w:sz="0" w:space="0" w:color="auto"/>
                                                <w:right w:val="none" w:sz="0" w:space="0" w:color="auto"/>
                                              </w:divBdr>
                                            </w:div>
                                            <w:div w:id="2040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2737">
                  <w:marLeft w:val="0"/>
                  <w:marRight w:val="0"/>
                  <w:marTop w:val="0"/>
                  <w:marBottom w:val="0"/>
                  <w:divBdr>
                    <w:top w:val="none" w:sz="0" w:space="0" w:color="auto"/>
                    <w:left w:val="none" w:sz="0" w:space="0" w:color="auto"/>
                    <w:bottom w:val="none" w:sz="0" w:space="0" w:color="auto"/>
                    <w:right w:val="none" w:sz="0" w:space="0" w:color="auto"/>
                  </w:divBdr>
                  <w:divsChild>
                    <w:div w:id="671836754">
                      <w:marLeft w:val="0"/>
                      <w:marRight w:val="0"/>
                      <w:marTop w:val="0"/>
                      <w:marBottom w:val="0"/>
                      <w:divBdr>
                        <w:top w:val="none" w:sz="0" w:space="0" w:color="auto"/>
                        <w:left w:val="none" w:sz="0" w:space="0" w:color="auto"/>
                        <w:bottom w:val="none" w:sz="0" w:space="0" w:color="auto"/>
                        <w:right w:val="none" w:sz="0" w:space="0" w:color="auto"/>
                      </w:divBdr>
                    </w:div>
                    <w:div w:id="1515338490">
                      <w:marLeft w:val="0"/>
                      <w:marRight w:val="0"/>
                      <w:marTop w:val="0"/>
                      <w:marBottom w:val="0"/>
                      <w:divBdr>
                        <w:top w:val="none" w:sz="0" w:space="0" w:color="auto"/>
                        <w:left w:val="none" w:sz="0" w:space="0" w:color="auto"/>
                        <w:bottom w:val="none" w:sz="0" w:space="0" w:color="auto"/>
                        <w:right w:val="none" w:sz="0" w:space="0" w:color="auto"/>
                      </w:divBdr>
                    </w:div>
                    <w:div w:id="19984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719">
      <w:bodyDiv w:val="1"/>
      <w:marLeft w:val="0"/>
      <w:marRight w:val="0"/>
      <w:marTop w:val="0"/>
      <w:marBottom w:val="0"/>
      <w:divBdr>
        <w:top w:val="none" w:sz="0" w:space="0" w:color="auto"/>
        <w:left w:val="none" w:sz="0" w:space="0" w:color="auto"/>
        <w:bottom w:val="none" w:sz="0" w:space="0" w:color="auto"/>
        <w:right w:val="none" w:sz="0" w:space="0" w:color="auto"/>
      </w:divBdr>
    </w:div>
    <w:div w:id="832179334">
      <w:bodyDiv w:val="1"/>
      <w:marLeft w:val="0"/>
      <w:marRight w:val="0"/>
      <w:marTop w:val="0"/>
      <w:marBottom w:val="0"/>
      <w:divBdr>
        <w:top w:val="none" w:sz="0" w:space="0" w:color="auto"/>
        <w:left w:val="none" w:sz="0" w:space="0" w:color="auto"/>
        <w:bottom w:val="none" w:sz="0" w:space="0" w:color="auto"/>
        <w:right w:val="none" w:sz="0" w:space="0" w:color="auto"/>
      </w:divBdr>
    </w:div>
    <w:div w:id="853350211">
      <w:bodyDiv w:val="1"/>
      <w:marLeft w:val="0"/>
      <w:marRight w:val="0"/>
      <w:marTop w:val="0"/>
      <w:marBottom w:val="0"/>
      <w:divBdr>
        <w:top w:val="none" w:sz="0" w:space="0" w:color="auto"/>
        <w:left w:val="none" w:sz="0" w:space="0" w:color="auto"/>
        <w:bottom w:val="none" w:sz="0" w:space="0" w:color="auto"/>
        <w:right w:val="none" w:sz="0" w:space="0" w:color="auto"/>
      </w:divBdr>
    </w:div>
    <w:div w:id="859006107">
      <w:bodyDiv w:val="1"/>
      <w:marLeft w:val="0"/>
      <w:marRight w:val="0"/>
      <w:marTop w:val="0"/>
      <w:marBottom w:val="0"/>
      <w:divBdr>
        <w:top w:val="none" w:sz="0" w:space="0" w:color="auto"/>
        <w:left w:val="none" w:sz="0" w:space="0" w:color="auto"/>
        <w:bottom w:val="none" w:sz="0" w:space="0" w:color="auto"/>
        <w:right w:val="none" w:sz="0" w:space="0" w:color="auto"/>
      </w:divBdr>
    </w:div>
    <w:div w:id="860972985">
      <w:bodyDiv w:val="1"/>
      <w:marLeft w:val="0"/>
      <w:marRight w:val="0"/>
      <w:marTop w:val="0"/>
      <w:marBottom w:val="0"/>
      <w:divBdr>
        <w:top w:val="none" w:sz="0" w:space="0" w:color="auto"/>
        <w:left w:val="none" w:sz="0" w:space="0" w:color="auto"/>
        <w:bottom w:val="none" w:sz="0" w:space="0" w:color="auto"/>
        <w:right w:val="none" w:sz="0" w:space="0" w:color="auto"/>
      </w:divBdr>
    </w:div>
    <w:div w:id="900675841">
      <w:bodyDiv w:val="1"/>
      <w:marLeft w:val="0"/>
      <w:marRight w:val="0"/>
      <w:marTop w:val="0"/>
      <w:marBottom w:val="0"/>
      <w:divBdr>
        <w:top w:val="none" w:sz="0" w:space="0" w:color="auto"/>
        <w:left w:val="none" w:sz="0" w:space="0" w:color="auto"/>
        <w:bottom w:val="none" w:sz="0" w:space="0" w:color="auto"/>
        <w:right w:val="none" w:sz="0" w:space="0" w:color="auto"/>
      </w:divBdr>
    </w:div>
    <w:div w:id="904145229">
      <w:bodyDiv w:val="1"/>
      <w:marLeft w:val="0"/>
      <w:marRight w:val="0"/>
      <w:marTop w:val="0"/>
      <w:marBottom w:val="0"/>
      <w:divBdr>
        <w:top w:val="none" w:sz="0" w:space="0" w:color="auto"/>
        <w:left w:val="none" w:sz="0" w:space="0" w:color="auto"/>
        <w:bottom w:val="none" w:sz="0" w:space="0" w:color="auto"/>
        <w:right w:val="none" w:sz="0" w:space="0" w:color="auto"/>
      </w:divBdr>
    </w:div>
    <w:div w:id="948703000">
      <w:bodyDiv w:val="1"/>
      <w:marLeft w:val="0"/>
      <w:marRight w:val="0"/>
      <w:marTop w:val="0"/>
      <w:marBottom w:val="0"/>
      <w:divBdr>
        <w:top w:val="none" w:sz="0" w:space="0" w:color="auto"/>
        <w:left w:val="none" w:sz="0" w:space="0" w:color="auto"/>
        <w:bottom w:val="none" w:sz="0" w:space="0" w:color="auto"/>
        <w:right w:val="none" w:sz="0" w:space="0" w:color="auto"/>
      </w:divBdr>
    </w:div>
    <w:div w:id="952054329">
      <w:bodyDiv w:val="1"/>
      <w:marLeft w:val="0"/>
      <w:marRight w:val="0"/>
      <w:marTop w:val="0"/>
      <w:marBottom w:val="0"/>
      <w:divBdr>
        <w:top w:val="none" w:sz="0" w:space="0" w:color="auto"/>
        <w:left w:val="none" w:sz="0" w:space="0" w:color="auto"/>
        <w:bottom w:val="none" w:sz="0" w:space="0" w:color="auto"/>
        <w:right w:val="none" w:sz="0" w:space="0" w:color="auto"/>
      </w:divBdr>
    </w:div>
    <w:div w:id="960109959">
      <w:bodyDiv w:val="1"/>
      <w:marLeft w:val="0"/>
      <w:marRight w:val="0"/>
      <w:marTop w:val="0"/>
      <w:marBottom w:val="0"/>
      <w:divBdr>
        <w:top w:val="none" w:sz="0" w:space="0" w:color="auto"/>
        <w:left w:val="none" w:sz="0" w:space="0" w:color="auto"/>
        <w:bottom w:val="none" w:sz="0" w:space="0" w:color="auto"/>
        <w:right w:val="none" w:sz="0" w:space="0" w:color="auto"/>
      </w:divBdr>
    </w:div>
    <w:div w:id="977681449">
      <w:bodyDiv w:val="1"/>
      <w:marLeft w:val="0"/>
      <w:marRight w:val="0"/>
      <w:marTop w:val="0"/>
      <w:marBottom w:val="0"/>
      <w:divBdr>
        <w:top w:val="none" w:sz="0" w:space="0" w:color="auto"/>
        <w:left w:val="none" w:sz="0" w:space="0" w:color="auto"/>
        <w:bottom w:val="none" w:sz="0" w:space="0" w:color="auto"/>
        <w:right w:val="none" w:sz="0" w:space="0" w:color="auto"/>
      </w:divBdr>
    </w:div>
    <w:div w:id="1004744704">
      <w:bodyDiv w:val="1"/>
      <w:marLeft w:val="0"/>
      <w:marRight w:val="0"/>
      <w:marTop w:val="0"/>
      <w:marBottom w:val="0"/>
      <w:divBdr>
        <w:top w:val="none" w:sz="0" w:space="0" w:color="auto"/>
        <w:left w:val="none" w:sz="0" w:space="0" w:color="auto"/>
        <w:bottom w:val="none" w:sz="0" w:space="0" w:color="auto"/>
        <w:right w:val="none" w:sz="0" w:space="0" w:color="auto"/>
      </w:divBdr>
    </w:div>
    <w:div w:id="1038046607">
      <w:bodyDiv w:val="1"/>
      <w:marLeft w:val="0"/>
      <w:marRight w:val="0"/>
      <w:marTop w:val="0"/>
      <w:marBottom w:val="0"/>
      <w:divBdr>
        <w:top w:val="none" w:sz="0" w:space="0" w:color="auto"/>
        <w:left w:val="none" w:sz="0" w:space="0" w:color="auto"/>
        <w:bottom w:val="none" w:sz="0" w:space="0" w:color="auto"/>
        <w:right w:val="none" w:sz="0" w:space="0" w:color="auto"/>
      </w:divBdr>
    </w:div>
    <w:div w:id="1038356452">
      <w:bodyDiv w:val="1"/>
      <w:marLeft w:val="0"/>
      <w:marRight w:val="0"/>
      <w:marTop w:val="0"/>
      <w:marBottom w:val="0"/>
      <w:divBdr>
        <w:top w:val="none" w:sz="0" w:space="0" w:color="auto"/>
        <w:left w:val="none" w:sz="0" w:space="0" w:color="auto"/>
        <w:bottom w:val="none" w:sz="0" w:space="0" w:color="auto"/>
        <w:right w:val="none" w:sz="0" w:space="0" w:color="auto"/>
      </w:divBdr>
      <w:divsChild>
        <w:div w:id="424768008">
          <w:marLeft w:val="0"/>
          <w:marRight w:val="0"/>
          <w:marTop w:val="0"/>
          <w:marBottom w:val="0"/>
          <w:divBdr>
            <w:top w:val="none" w:sz="0" w:space="0" w:color="auto"/>
            <w:left w:val="none" w:sz="0" w:space="0" w:color="auto"/>
            <w:bottom w:val="none" w:sz="0" w:space="0" w:color="auto"/>
            <w:right w:val="none" w:sz="0" w:space="0" w:color="auto"/>
          </w:divBdr>
        </w:div>
      </w:divsChild>
    </w:div>
    <w:div w:id="1073508549">
      <w:bodyDiv w:val="1"/>
      <w:marLeft w:val="0"/>
      <w:marRight w:val="0"/>
      <w:marTop w:val="0"/>
      <w:marBottom w:val="0"/>
      <w:divBdr>
        <w:top w:val="none" w:sz="0" w:space="0" w:color="auto"/>
        <w:left w:val="none" w:sz="0" w:space="0" w:color="auto"/>
        <w:bottom w:val="none" w:sz="0" w:space="0" w:color="auto"/>
        <w:right w:val="none" w:sz="0" w:space="0" w:color="auto"/>
      </w:divBdr>
    </w:div>
    <w:div w:id="1111172632">
      <w:bodyDiv w:val="1"/>
      <w:marLeft w:val="0"/>
      <w:marRight w:val="0"/>
      <w:marTop w:val="0"/>
      <w:marBottom w:val="0"/>
      <w:divBdr>
        <w:top w:val="none" w:sz="0" w:space="0" w:color="auto"/>
        <w:left w:val="none" w:sz="0" w:space="0" w:color="auto"/>
        <w:bottom w:val="none" w:sz="0" w:space="0" w:color="auto"/>
        <w:right w:val="none" w:sz="0" w:space="0" w:color="auto"/>
      </w:divBdr>
      <w:divsChild>
        <w:div w:id="612905185">
          <w:marLeft w:val="0"/>
          <w:marRight w:val="0"/>
          <w:marTop w:val="0"/>
          <w:marBottom w:val="0"/>
          <w:divBdr>
            <w:top w:val="none" w:sz="0" w:space="0" w:color="auto"/>
            <w:left w:val="none" w:sz="0" w:space="0" w:color="auto"/>
            <w:bottom w:val="none" w:sz="0" w:space="0" w:color="auto"/>
            <w:right w:val="none" w:sz="0" w:space="0" w:color="auto"/>
          </w:divBdr>
        </w:div>
        <w:div w:id="1662004858">
          <w:marLeft w:val="0"/>
          <w:marRight w:val="0"/>
          <w:marTop w:val="0"/>
          <w:marBottom w:val="0"/>
          <w:divBdr>
            <w:top w:val="none" w:sz="0" w:space="0" w:color="auto"/>
            <w:left w:val="none" w:sz="0" w:space="0" w:color="auto"/>
            <w:bottom w:val="none" w:sz="0" w:space="0" w:color="auto"/>
            <w:right w:val="none" w:sz="0" w:space="0" w:color="auto"/>
          </w:divBdr>
        </w:div>
        <w:div w:id="1845049944">
          <w:marLeft w:val="0"/>
          <w:marRight w:val="0"/>
          <w:marTop w:val="0"/>
          <w:marBottom w:val="0"/>
          <w:divBdr>
            <w:top w:val="none" w:sz="0" w:space="0" w:color="auto"/>
            <w:left w:val="none" w:sz="0" w:space="0" w:color="auto"/>
            <w:bottom w:val="none" w:sz="0" w:space="0" w:color="auto"/>
            <w:right w:val="none" w:sz="0" w:space="0" w:color="auto"/>
          </w:divBdr>
        </w:div>
      </w:divsChild>
    </w:div>
    <w:div w:id="1111582522">
      <w:bodyDiv w:val="1"/>
      <w:marLeft w:val="0"/>
      <w:marRight w:val="0"/>
      <w:marTop w:val="0"/>
      <w:marBottom w:val="0"/>
      <w:divBdr>
        <w:top w:val="none" w:sz="0" w:space="0" w:color="auto"/>
        <w:left w:val="none" w:sz="0" w:space="0" w:color="auto"/>
        <w:bottom w:val="none" w:sz="0" w:space="0" w:color="auto"/>
        <w:right w:val="none" w:sz="0" w:space="0" w:color="auto"/>
      </w:divBdr>
    </w:div>
    <w:div w:id="1153908905">
      <w:bodyDiv w:val="1"/>
      <w:marLeft w:val="0"/>
      <w:marRight w:val="0"/>
      <w:marTop w:val="0"/>
      <w:marBottom w:val="0"/>
      <w:divBdr>
        <w:top w:val="none" w:sz="0" w:space="0" w:color="auto"/>
        <w:left w:val="none" w:sz="0" w:space="0" w:color="auto"/>
        <w:bottom w:val="none" w:sz="0" w:space="0" w:color="auto"/>
        <w:right w:val="none" w:sz="0" w:space="0" w:color="auto"/>
      </w:divBdr>
    </w:div>
    <w:div w:id="1257983094">
      <w:bodyDiv w:val="1"/>
      <w:marLeft w:val="0"/>
      <w:marRight w:val="0"/>
      <w:marTop w:val="0"/>
      <w:marBottom w:val="0"/>
      <w:divBdr>
        <w:top w:val="none" w:sz="0" w:space="0" w:color="auto"/>
        <w:left w:val="none" w:sz="0" w:space="0" w:color="auto"/>
        <w:bottom w:val="none" w:sz="0" w:space="0" w:color="auto"/>
        <w:right w:val="none" w:sz="0" w:space="0" w:color="auto"/>
      </w:divBdr>
    </w:div>
    <w:div w:id="1378385756">
      <w:bodyDiv w:val="1"/>
      <w:marLeft w:val="0"/>
      <w:marRight w:val="0"/>
      <w:marTop w:val="0"/>
      <w:marBottom w:val="0"/>
      <w:divBdr>
        <w:top w:val="none" w:sz="0" w:space="0" w:color="auto"/>
        <w:left w:val="none" w:sz="0" w:space="0" w:color="auto"/>
        <w:bottom w:val="none" w:sz="0" w:space="0" w:color="auto"/>
        <w:right w:val="none" w:sz="0" w:space="0" w:color="auto"/>
      </w:divBdr>
    </w:div>
    <w:div w:id="1401906774">
      <w:bodyDiv w:val="1"/>
      <w:marLeft w:val="0"/>
      <w:marRight w:val="0"/>
      <w:marTop w:val="0"/>
      <w:marBottom w:val="0"/>
      <w:divBdr>
        <w:top w:val="none" w:sz="0" w:space="0" w:color="auto"/>
        <w:left w:val="none" w:sz="0" w:space="0" w:color="auto"/>
        <w:bottom w:val="none" w:sz="0" w:space="0" w:color="auto"/>
        <w:right w:val="none" w:sz="0" w:space="0" w:color="auto"/>
      </w:divBdr>
      <w:divsChild>
        <w:div w:id="1943102386">
          <w:marLeft w:val="0"/>
          <w:marRight w:val="0"/>
          <w:marTop w:val="0"/>
          <w:marBottom w:val="0"/>
          <w:divBdr>
            <w:top w:val="none" w:sz="0" w:space="0" w:color="auto"/>
            <w:left w:val="none" w:sz="0" w:space="0" w:color="auto"/>
            <w:bottom w:val="none" w:sz="0" w:space="0" w:color="auto"/>
            <w:right w:val="none" w:sz="0" w:space="0" w:color="auto"/>
          </w:divBdr>
        </w:div>
      </w:divsChild>
    </w:div>
    <w:div w:id="1415391512">
      <w:bodyDiv w:val="1"/>
      <w:marLeft w:val="0"/>
      <w:marRight w:val="0"/>
      <w:marTop w:val="0"/>
      <w:marBottom w:val="0"/>
      <w:divBdr>
        <w:top w:val="none" w:sz="0" w:space="0" w:color="auto"/>
        <w:left w:val="none" w:sz="0" w:space="0" w:color="auto"/>
        <w:bottom w:val="none" w:sz="0" w:space="0" w:color="auto"/>
        <w:right w:val="none" w:sz="0" w:space="0" w:color="auto"/>
      </w:divBdr>
    </w:div>
    <w:div w:id="1420784929">
      <w:bodyDiv w:val="1"/>
      <w:marLeft w:val="0"/>
      <w:marRight w:val="0"/>
      <w:marTop w:val="0"/>
      <w:marBottom w:val="0"/>
      <w:divBdr>
        <w:top w:val="none" w:sz="0" w:space="0" w:color="auto"/>
        <w:left w:val="none" w:sz="0" w:space="0" w:color="auto"/>
        <w:bottom w:val="none" w:sz="0" w:space="0" w:color="auto"/>
        <w:right w:val="none" w:sz="0" w:space="0" w:color="auto"/>
      </w:divBdr>
    </w:div>
    <w:div w:id="1480728176">
      <w:bodyDiv w:val="1"/>
      <w:marLeft w:val="0"/>
      <w:marRight w:val="0"/>
      <w:marTop w:val="0"/>
      <w:marBottom w:val="0"/>
      <w:divBdr>
        <w:top w:val="none" w:sz="0" w:space="0" w:color="auto"/>
        <w:left w:val="none" w:sz="0" w:space="0" w:color="auto"/>
        <w:bottom w:val="none" w:sz="0" w:space="0" w:color="auto"/>
        <w:right w:val="none" w:sz="0" w:space="0" w:color="auto"/>
      </w:divBdr>
    </w:div>
    <w:div w:id="1517234015">
      <w:bodyDiv w:val="1"/>
      <w:marLeft w:val="0"/>
      <w:marRight w:val="0"/>
      <w:marTop w:val="0"/>
      <w:marBottom w:val="0"/>
      <w:divBdr>
        <w:top w:val="none" w:sz="0" w:space="0" w:color="auto"/>
        <w:left w:val="none" w:sz="0" w:space="0" w:color="auto"/>
        <w:bottom w:val="none" w:sz="0" w:space="0" w:color="auto"/>
        <w:right w:val="none" w:sz="0" w:space="0" w:color="auto"/>
      </w:divBdr>
    </w:div>
    <w:div w:id="1567184690">
      <w:bodyDiv w:val="1"/>
      <w:marLeft w:val="0"/>
      <w:marRight w:val="0"/>
      <w:marTop w:val="0"/>
      <w:marBottom w:val="0"/>
      <w:divBdr>
        <w:top w:val="none" w:sz="0" w:space="0" w:color="auto"/>
        <w:left w:val="none" w:sz="0" w:space="0" w:color="auto"/>
        <w:bottom w:val="none" w:sz="0" w:space="0" w:color="auto"/>
        <w:right w:val="none" w:sz="0" w:space="0" w:color="auto"/>
      </w:divBdr>
    </w:div>
    <w:div w:id="1569226003">
      <w:bodyDiv w:val="1"/>
      <w:marLeft w:val="0"/>
      <w:marRight w:val="0"/>
      <w:marTop w:val="0"/>
      <w:marBottom w:val="0"/>
      <w:divBdr>
        <w:top w:val="none" w:sz="0" w:space="0" w:color="auto"/>
        <w:left w:val="none" w:sz="0" w:space="0" w:color="auto"/>
        <w:bottom w:val="none" w:sz="0" w:space="0" w:color="auto"/>
        <w:right w:val="none" w:sz="0" w:space="0" w:color="auto"/>
      </w:divBdr>
    </w:div>
    <w:div w:id="1591546662">
      <w:bodyDiv w:val="1"/>
      <w:marLeft w:val="0"/>
      <w:marRight w:val="0"/>
      <w:marTop w:val="0"/>
      <w:marBottom w:val="0"/>
      <w:divBdr>
        <w:top w:val="none" w:sz="0" w:space="0" w:color="auto"/>
        <w:left w:val="none" w:sz="0" w:space="0" w:color="auto"/>
        <w:bottom w:val="none" w:sz="0" w:space="0" w:color="auto"/>
        <w:right w:val="none" w:sz="0" w:space="0" w:color="auto"/>
      </w:divBdr>
      <w:divsChild>
        <w:div w:id="900866566">
          <w:marLeft w:val="0"/>
          <w:marRight w:val="0"/>
          <w:marTop w:val="0"/>
          <w:marBottom w:val="240"/>
          <w:divBdr>
            <w:top w:val="none" w:sz="0" w:space="0" w:color="auto"/>
            <w:left w:val="none" w:sz="0" w:space="0" w:color="auto"/>
            <w:bottom w:val="none" w:sz="0" w:space="0" w:color="auto"/>
            <w:right w:val="none" w:sz="0" w:space="0" w:color="auto"/>
          </w:divBdr>
        </w:div>
        <w:div w:id="1805195547">
          <w:marLeft w:val="360"/>
          <w:marRight w:val="0"/>
          <w:marTop w:val="0"/>
          <w:marBottom w:val="0"/>
          <w:divBdr>
            <w:top w:val="none" w:sz="0" w:space="0" w:color="auto"/>
            <w:left w:val="none" w:sz="0" w:space="0" w:color="auto"/>
            <w:bottom w:val="none" w:sz="0" w:space="0" w:color="auto"/>
            <w:right w:val="none" w:sz="0" w:space="0" w:color="auto"/>
          </w:divBdr>
        </w:div>
      </w:divsChild>
    </w:div>
    <w:div w:id="1602567455">
      <w:bodyDiv w:val="1"/>
      <w:marLeft w:val="0"/>
      <w:marRight w:val="0"/>
      <w:marTop w:val="0"/>
      <w:marBottom w:val="0"/>
      <w:divBdr>
        <w:top w:val="none" w:sz="0" w:space="0" w:color="auto"/>
        <w:left w:val="none" w:sz="0" w:space="0" w:color="auto"/>
        <w:bottom w:val="none" w:sz="0" w:space="0" w:color="auto"/>
        <w:right w:val="none" w:sz="0" w:space="0" w:color="auto"/>
      </w:divBdr>
    </w:div>
    <w:div w:id="1607734438">
      <w:bodyDiv w:val="1"/>
      <w:marLeft w:val="0"/>
      <w:marRight w:val="0"/>
      <w:marTop w:val="0"/>
      <w:marBottom w:val="0"/>
      <w:divBdr>
        <w:top w:val="none" w:sz="0" w:space="0" w:color="auto"/>
        <w:left w:val="none" w:sz="0" w:space="0" w:color="auto"/>
        <w:bottom w:val="none" w:sz="0" w:space="0" w:color="auto"/>
        <w:right w:val="none" w:sz="0" w:space="0" w:color="auto"/>
      </w:divBdr>
    </w:div>
    <w:div w:id="1646547468">
      <w:bodyDiv w:val="1"/>
      <w:marLeft w:val="0"/>
      <w:marRight w:val="0"/>
      <w:marTop w:val="0"/>
      <w:marBottom w:val="0"/>
      <w:divBdr>
        <w:top w:val="none" w:sz="0" w:space="0" w:color="auto"/>
        <w:left w:val="none" w:sz="0" w:space="0" w:color="auto"/>
        <w:bottom w:val="none" w:sz="0" w:space="0" w:color="auto"/>
        <w:right w:val="none" w:sz="0" w:space="0" w:color="auto"/>
      </w:divBdr>
    </w:div>
    <w:div w:id="1647783817">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666588055">
      <w:bodyDiv w:val="1"/>
      <w:marLeft w:val="0"/>
      <w:marRight w:val="0"/>
      <w:marTop w:val="0"/>
      <w:marBottom w:val="0"/>
      <w:divBdr>
        <w:top w:val="none" w:sz="0" w:space="0" w:color="auto"/>
        <w:left w:val="none" w:sz="0" w:space="0" w:color="auto"/>
        <w:bottom w:val="none" w:sz="0" w:space="0" w:color="auto"/>
        <w:right w:val="none" w:sz="0" w:space="0" w:color="auto"/>
      </w:divBdr>
    </w:div>
    <w:div w:id="1688752255">
      <w:bodyDiv w:val="1"/>
      <w:marLeft w:val="0"/>
      <w:marRight w:val="0"/>
      <w:marTop w:val="0"/>
      <w:marBottom w:val="0"/>
      <w:divBdr>
        <w:top w:val="none" w:sz="0" w:space="0" w:color="auto"/>
        <w:left w:val="none" w:sz="0" w:space="0" w:color="auto"/>
        <w:bottom w:val="none" w:sz="0" w:space="0" w:color="auto"/>
        <w:right w:val="none" w:sz="0" w:space="0" w:color="auto"/>
      </w:divBdr>
    </w:div>
    <w:div w:id="1690447346">
      <w:bodyDiv w:val="1"/>
      <w:marLeft w:val="0"/>
      <w:marRight w:val="0"/>
      <w:marTop w:val="0"/>
      <w:marBottom w:val="0"/>
      <w:divBdr>
        <w:top w:val="none" w:sz="0" w:space="0" w:color="auto"/>
        <w:left w:val="none" w:sz="0" w:space="0" w:color="auto"/>
        <w:bottom w:val="none" w:sz="0" w:space="0" w:color="auto"/>
        <w:right w:val="none" w:sz="0" w:space="0" w:color="auto"/>
      </w:divBdr>
    </w:div>
    <w:div w:id="1735086718">
      <w:bodyDiv w:val="1"/>
      <w:marLeft w:val="0"/>
      <w:marRight w:val="0"/>
      <w:marTop w:val="0"/>
      <w:marBottom w:val="0"/>
      <w:divBdr>
        <w:top w:val="none" w:sz="0" w:space="0" w:color="auto"/>
        <w:left w:val="none" w:sz="0" w:space="0" w:color="auto"/>
        <w:bottom w:val="none" w:sz="0" w:space="0" w:color="auto"/>
        <w:right w:val="none" w:sz="0" w:space="0" w:color="auto"/>
      </w:divBdr>
    </w:div>
    <w:div w:id="1780491519">
      <w:bodyDiv w:val="1"/>
      <w:marLeft w:val="0"/>
      <w:marRight w:val="0"/>
      <w:marTop w:val="0"/>
      <w:marBottom w:val="0"/>
      <w:divBdr>
        <w:top w:val="none" w:sz="0" w:space="0" w:color="auto"/>
        <w:left w:val="none" w:sz="0" w:space="0" w:color="auto"/>
        <w:bottom w:val="none" w:sz="0" w:space="0" w:color="auto"/>
        <w:right w:val="none" w:sz="0" w:space="0" w:color="auto"/>
      </w:divBdr>
    </w:div>
    <w:div w:id="1813598910">
      <w:bodyDiv w:val="1"/>
      <w:marLeft w:val="0"/>
      <w:marRight w:val="0"/>
      <w:marTop w:val="0"/>
      <w:marBottom w:val="0"/>
      <w:divBdr>
        <w:top w:val="none" w:sz="0" w:space="0" w:color="auto"/>
        <w:left w:val="none" w:sz="0" w:space="0" w:color="auto"/>
        <w:bottom w:val="none" w:sz="0" w:space="0" w:color="auto"/>
        <w:right w:val="none" w:sz="0" w:space="0" w:color="auto"/>
      </w:divBdr>
    </w:div>
    <w:div w:id="1824351826">
      <w:bodyDiv w:val="1"/>
      <w:marLeft w:val="0"/>
      <w:marRight w:val="0"/>
      <w:marTop w:val="0"/>
      <w:marBottom w:val="0"/>
      <w:divBdr>
        <w:top w:val="none" w:sz="0" w:space="0" w:color="auto"/>
        <w:left w:val="none" w:sz="0" w:space="0" w:color="auto"/>
        <w:bottom w:val="none" w:sz="0" w:space="0" w:color="auto"/>
        <w:right w:val="none" w:sz="0" w:space="0" w:color="auto"/>
      </w:divBdr>
    </w:div>
    <w:div w:id="1883857732">
      <w:bodyDiv w:val="1"/>
      <w:marLeft w:val="0"/>
      <w:marRight w:val="0"/>
      <w:marTop w:val="0"/>
      <w:marBottom w:val="0"/>
      <w:divBdr>
        <w:top w:val="none" w:sz="0" w:space="0" w:color="auto"/>
        <w:left w:val="none" w:sz="0" w:space="0" w:color="auto"/>
        <w:bottom w:val="none" w:sz="0" w:space="0" w:color="auto"/>
        <w:right w:val="none" w:sz="0" w:space="0" w:color="auto"/>
      </w:divBdr>
      <w:divsChild>
        <w:div w:id="1115365191">
          <w:marLeft w:val="0"/>
          <w:marRight w:val="0"/>
          <w:marTop w:val="0"/>
          <w:marBottom w:val="0"/>
          <w:divBdr>
            <w:top w:val="none" w:sz="0" w:space="0" w:color="auto"/>
            <w:left w:val="none" w:sz="0" w:space="0" w:color="auto"/>
            <w:bottom w:val="none" w:sz="0" w:space="0" w:color="auto"/>
            <w:right w:val="none" w:sz="0" w:space="0" w:color="auto"/>
          </w:divBdr>
        </w:div>
      </w:divsChild>
    </w:div>
    <w:div w:id="1888254200">
      <w:bodyDiv w:val="1"/>
      <w:marLeft w:val="0"/>
      <w:marRight w:val="0"/>
      <w:marTop w:val="0"/>
      <w:marBottom w:val="0"/>
      <w:divBdr>
        <w:top w:val="none" w:sz="0" w:space="0" w:color="auto"/>
        <w:left w:val="none" w:sz="0" w:space="0" w:color="auto"/>
        <w:bottom w:val="none" w:sz="0" w:space="0" w:color="auto"/>
        <w:right w:val="none" w:sz="0" w:space="0" w:color="auto"/>
      </w:divBdr>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
    <w:div w:id="1926069610">
      <w:bodyDiv w:val="1"/>
      <w:marLeft w:val="0"/>
      <w:marRight w:val="0"/>
      <w:marTop w:val="0"/>
      <w:marBottom w:val="0"/>
      <w:divBdr>
        <w:top w:val="none" w:sz="0" w:space="0" w:color="auto"/>
        <w:left w:val="none" w:sz="0" w:space="0" w:color="auto"/>
        <w:bottom w:val="none" w:sz="0" w:space="0" w:color="auto"/>
        <w:right w:val="none" w:sz="0" w:space="0" w:color="auto"/>
      </w:divBdr>
    </w:div>
    <w:div w:id="1936353762">
      <w:bodyDiv w:val="1"/>
      <w:marLeft w:val="0"/>
      <w:marRight w:val="0"/>
      <w:marTop w:val="0"/>
      <w:marBottom w:val="0"/>
      <w:divBdr>
        <w:top w:val="none" w:sz="0" w:space="0" w:color="auto"/>
        <w:left w:val="none" w:sz="0" w:space="0" w:color="auto"/>
        <w:bottom w:val="none" w:sz="0" w:space="0" w:color="auto"/>
        <w:right w:val="none" w:sz="0" w:space="0" w:color="auto"/>
      </w:divBdr>
    </w:div>
    <w:div w:id="1946962225">
      <w:bodyDiv w:val="1"/>
      <w:marLeft w:val="0"/>
      <w:marRight w:val="0"/>
      <w:marTop w:val="0"/>
      <w:marBottom w:val="0"/>
      <w:divBdr>
        <w:top w:val="none" w:sz="0" w:space="0" w:color="auto"/>
        <w:left w:val="none" w:sz="0" w:space="0" w:color="auto"/>
        <w:bottom w:val="none" w:sz="0" w:space="0" w:color="auto"/>
        <w:right w:val="none" w:sz="0" w:space="0" w:color="auto"/>
      </w:divBdr>
    </w:div>
    <w:div w:id="1957130577">
      <w:bodyDiv w:val="1"/>
      <w:marLeft w:val="0"/>
      <w:marRight w:val="0"/>
      <w:marTop w:val="0"/>
      <w:marBottom w:val="0"/>
      <w:divBdr>
        <w:top w:val="none" w:sz="0" w:space="0" w:color="auto"/>
        <w:left w:val="none" w:sz="0" w:space="0" w:color="auto"/>
        <w:bottom w:val="none" w:sz="0" w:space="0" w:color="auto"/>
        <w:right w:val="none" w:sz="0" w:space="0" w:color="auto"/>
      </w:divBdr>
    </w:div>
    <w:div w:id="1973365984">
      <w:bodyDiv w:val="1"/>
      <w:marLeft w:val="0"/>
      <w:marRight w:val="0"/>
      <w:marTop w:val="0"/>
      <w:marBottom w:val="0"/>
      <w:divBdr>
        <w:top w:val="none" w:sz="0" w:space="0" w:color="auto"/>
        <w:left w:val="none" w:sz="0" w:space="0" w:color="auto"/>
        <w:bottom w:val="none" w:sz="0" w:space="0" w:color="auto"/>
        <w:right w:val="none" w:sz="0" w:space="0" w:color="auto"/>
      </w:divBdr>
    </w:div>
    <w:div w:id="2026590978">
      <w:bodyDiv w:val="1"/>
      <w:marLeft w:val="0"/>
      <w:marRight w:val="0"/>
      <w:marTop w:val="0"/>
      <w:marBottom w:val="0"/>
      <w:divBdr>
        <w:top w:val="none" w:sz="0" w:space="0" w:color="auto"/>
        <w:left w:val="none" w:sz="0" w:space="0" w:color="auto"/>
        <w:bottom w:val="none" w:sz="0" w:space="0" w:color="auto"/>
        <w:right w:val="none" w:sz="0" w:space="0" w:color="auto"/>
      </w:divBdr>
    </w:div>
    <w:div w:id="2081364279">
      <w:bodyDiv w:val="1"/>
      <w:marLeft w:val="0"/>
      <w:marRight w:val="0"/>
      <w:marTop w:val="0"/>
      <w:marBottom w:val="0"/>
      <w:divBdr>
        <w:top w:val="none" w:sz="0" w:space="0" w:color="auto"/>
        <w:left w:val="none" w:sz="0" w:space="0" w:color="auto"/>
        <w:bottom w:val="none" w:sz="0" w:space="0" w:color="auto"/>
        <w:right w:val="none" w:sz="0" w:space="0" w:color="auto"/>
      </w:divBdr>
    </w:div>
    <w:div w:id="2108965069">
      <w:bodyDiv w:val="1"/>
      <w:marLeft w:val="0"/>
      <w:marRight w:val="0"/>
      <w:marTop w:val="0"/>
      <w:marBottom w:val="0"/>
      <w:divBdr>
        <w:top w:val="none" w:sz="0" w:space="0" w:color="auto"/>
        <w:left w:val="none" w:sz="0" w:space="0" w:color="auto"/>
        <w:bottom w:val="none" w:sz="0" w:space="0" w:color="auto"/>
        <w:right w:val="none" w:sz="0" w:space="0" w:color="auto"/>
      </w:divBdr>
    </w:div>
    <w:div w:id="2113629125">
      <w:bodyDiv w:val="1"/>
      <w:marLeft w:val="0"/>
      <w:marRight w:val="0"/>
      <w:marTop w:val="0"/>
      <w:marBottom w:val="0"/>
      <w:divBdr>
        <w:top w:val="none" w:sz="0" w:space="0" w:color="auto"/>
        <w:left w:val="none" w:sz="0" w:space="0" w:color="auto"/>
        <w:bottom w:val="none" w:sz="0" w:space="0" w:color="auto"/>
        <w:right w:val="none" w:sz="0" w:space="0" w:color="auto"/>
      </w:divBdr>
      <w:divsChild>
        <w:div w:id="126363107">
          <w:marLeft w:val="0"/>
          <w:marRight w:val="0"/>
          <w:marTop w:val="0"/>
          <w:marBottom w:val="0"/>
          <w:divBdr>
            <w:top w:val="none" w:sz="0" w:space="0" w:color="auto"/>
            <w:left w:val="none" w:sz="0" w:space="0" w:color="auto"/>
            <w:bottom w:val="none" w:sz="0" w:space="0" w:color="auto"/>
            <w:right w:val="none" w:sz="0" w:space="0" w:color="auto"/>
          </w:divBdr>
        </w:div>
      </w:divsChild>
    </w:div>
    <w:div w:id="2116560371">
      <w:bodyDiv w:val="1"/>
      <w:marLeft w:val="0"/>
      <w:marRight w:val="0"/>
      <w:marTop w:val="0"/>
      <w:marBottom w:val="0"/>
      <w:divBdr>
        <w:top w:val="none" w:sz="0" w:space="0" w:color="auto"/>
        <w:left w:val="none" w:sz="0" w:space="0" w:color="auto"/>
        <w:bottom w:val="none" w:sz="0" w:space="0" w:color="auto"/>
        <w:right w:val="none" w:sz="0" w:space="0" w:color="auto"/>
      </w:divBdr>
    </w:div>
    <w:div w:id="2123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7R1a7AhGWgDZXKL9dsPIZuuLM4vCUkZp/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actcollaboratory.org/guidance-for-proxy-data-and-dyadic-analys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HmlogbKF-FxldNsrE8i3PbNQSHgypWn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ppercenter.org/public/grasp.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469-025-0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e6640-b68b-4345-bc24-1478e36f5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9" ma:contentTypeDescription="Create a new document." ma:contentTypeScope="" ma:versionID="e2adef5b0f6d13491fbbf08c7ccb80a7">
  <xsd:schema xmlns:xsd="http://www.w3.org/2001/XMLSchema" xmlns:xs="http://www.w3.org/2001/XMLSchema" xmlns:p="http://schemas.microsoft.com/office/2006/metadata/properties" xmlns:ns3="0409d6ed-544a-4b53-be69-2d1979dc93d4" xmlns:ns4="1aee6640-b68b-4345-bc24-1478e36f51a8" targetNamespace="http://schemas.microsoft.com/office/2006/metadata/properties" ma:root="true" ma:fieldsID="3f491b4e75670be487add1af5315fffd" ns3:_="" ns4:_="">
    <xsd:import namespace="0409d6ed-544a-4b53-be69-2d1979dc93d4"/>
    <xsd:import namespace="1aee6640-b68b-4345-bc24-1478e36f5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d6ed-544a-4b53-be69-2d1979dc93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F6EEB-EF52-4ED4-9AAD-A2EEA4D58297}">
  <ds:schemaRefs>
    <ds:schemaRef ds:uri="http://schemas.microsoft.com/office/2006/metadata/properties"/>
    <ds:schemaRef ds:uri="http://schemas.microsoft.com/office/infopath/2007/PartnerControls"/>
    <ds:schemaRef ds:uri="1aee6640-b68b-4345-bc24-1478e36f51a8"/>
  </ds:schemaRefs>
</ds:datastoreItem>
</file>

<file path=customXml/itemProps2.xml><?xml version="1.0" encoding="utf-8"?>
<ds:datastoreItem xmlns:ds="http://schemas.openxmlformats.org/officeDocument/2006/customXml" ds:itemID="{1D3A413D-F3FD-40F0-A2CE-779E6B1B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d6ed-544a-4b53-be69-2d1979dc93d4"/>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2954B-FFA0-4CB6-A598-2BDD556C5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9125</Words>
  <Characters>56671</Characters>
  <Application>Microsoft Office Word</Application>
  <DocSecurity>0</DocSecurity>
  <Lines>1287</Lines>
  <Paragraphs>747</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65049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Desktop Technologies</dc:creator>
  <cp:lastModifiedBy>Monin, Joan</cp:lastModifiedBy>
  <cp:revision>7</cp:revision>
  <cp:lastPrinted>2011-09-07T14:55:00Z</cp:lastPrinted>
  <dcterms:created xsi:type="dcterms:W3CDTF">2025-12-30T16:44:00Z</dcterms:created>
  <dcterms:modified xsi:type="dcterms:W3CDTF">2025-12-30T16:53:00Z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