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4D87" w:rsidRPr="00150C26" w:rsidRDefault="00C9247A" w:rsidP="00B260E0">
      <w:pPr>
        <w:pStyle w:val="KonuBal"/>
        <w:ind w:left="0"/>
        <w:jc w:val="both"/>
      </w:pPr>
      <w:r w:rsidRPr="00150C26">
        <w:rPr>
          <w:noProof/>
          <w:lang w:val="tr-TR" w:eastAsia="tr-TR"/>
        </w:rPr>
        <w:drawing>
          <wp:anchor distT="0" distB="0" distL="114300" distR="114300" simplePos="0" relativeHeight="251664384" behindDoc="1" locked="0" layoutInCell="1" allowOverlap="1">
            <wp:simplePos x="0" y="0"/>
            <wp:positionH relativeFrom="column">
              <wp:posOffset>4985929</wp:posOffset>
            </wp:positionH>
            <wp:positionV relativeFrom="paragraph">
              <wp:posOffset>0</wp:posOffset>
            </wp:positionV>
            <wp:extent cx="1647825" cy="2306955"/>
            <wp:effectExtent l="0" t="0" r="0" b="0"/>
            <wp:wrapTight wrapText="bothSides">
              <wp:wrapPolygon edited="0">
                <wp:start x="9239" y="357"/>
                <wp:lineTo x="7242" y="713"/>
                <wp:lineTo x="3246" y="2675"/>
                <wp:lineTo x="2997" y="3389"/>
                <wp:lineTo x="999" y="6064"/>
                <wp:lineTo x="0" y="11772"/>
                <wp:lineTo x="749" y="14626"/>
                <wp:lineTo x="2747" y="17480"/>
                <wp:lineTo x="2747" y="17658"/>
                <wp:lineTo x="6742" y="20512"/>
                <wp:lineTo x="8490" y="20869"/>
                <wp:lineTo x="8990" y="20869"/>
                <wp:lineTo x="12236" y="20869"/>
                <wp:lineTo x="12735" y="20869"/>
                <wp:lineTo x="14483" y="20512"/>
                <wp:lineTo x="14483" y="20334"/>
                <wp:lineTo x="14983" y="20334"/>
                <wp:lineTo x="18728" y="17836"/>
                <wp:lineTo x="18978" y="17480"/>
                <wp:lineTo x="20476" y="14804"/>
                <wp:lineTo x="20476" y="14626"/>
                <wp:lineTo x="21225" y="11950"/>
                <wp:lineTo x="21225" y="8918"/>
                <wp:lineTo x="20227" y="6243"/>
                <wp:lineTo x="20227" y="6064"/>
                <wp:lineTo x="18479" y="3389"/>
                <wp:lineTo x="18479" y="2675"/>
                <wp:lineTo x="13734" y="535"/>
                <wp:lineTo x="11986" y="357"/>
                <wp:lineTo x="9239" y="357"/>
              </wp:wrapPolygon>
            </wp:wrapTight>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36"/>
                    <pic:cNvPicPr/>
                  </pic:nvPicPr>
                  <pic:blipFill rotWithShape="1">
                    <a:blip r:embed="rId8" cstate="print">
                      <a:extLst>
                        <a:ext uri="{28A0092B-C50C-407E-A947-70E740481C1C}">
                          <a14:useLocalDpi xmlns:a14="http://schemas.microsoft.com/office/drawing/2010/main" val="0"/>
                        </a:ext>
                      </a:extLst>
                    </a:blip>
                    <a:srcRect l="5265" t="5348" r="4219" b="5105"/>
                    <a:stretch/>
                  </pic:blipFill>
                  <pic:spPr bwMode="auto">
                    <a:xfrm>
                      <a:off x="0" y="0"/>
                      <a:ext cx="1647825" cy="2306955"/>
                    </a:xfrm>
                    <a:prstGeom prst="rect">
                      <a:avLst/>
                    </a:prstGeom>
                    <a:ln>
                      <a:noFill/>
                    </a:ln>
                    <a:extLst>
                      <a:ext uri="{53640926-AAD7-44D8-BBD7-CCE9431645EC}">
                        <a14:shadowObscured xmlns:a14="http://schemas.microsoft.com/office/drawing/2010/main"/>
                      </a:ext>
                    </a:extLst>
                  </pic:spPr>
                </pic:pic>
              </a:graphicData>
            </a:graphic>
          </wp:anchor>
        </w:drawing>
      </w:r>
    </w:p>
    <w:p w:rsidR="0073411E" w:rsidRPr="00150C26" w:rsidRDefault="00564D87" w:rsidP="00B260E0">
      <w:pPr>
        <w:pStyle w:val="KonuBal"/>
        <w:ind w:left="567" w:right="-342"/>
        <w:jc w:val="both"/>
      </w:pPr>
      <w:r w:rsidRPr="00150C26">
        <w:t xml:space="preserve">Assoc. Prof. Dr. Evrim </w:t>
      </w:r>
      <w:r w:rsidR="00D86828" w:rsidRPr="00150C26">
        <w:t>Unsal</w:t>
      </w:r>
    </w:p>
    <w:p w:rsidR="00C9247A" w:rsidRPr="00150C26" w:rsidRDefault="00C9247A" w:rsidP="00B260E0">
      <w:pPr>
        <w:pStyle w:val="KonuBal"/>
        <w:ind w:left="0" w:right="-342" w:firstLine="720"/>
        <w:jc w:val="both"/>
      </w:pPr>
    </w:p>
    <w:p w:rsidR="00C9247A" w:rsidRPr="00150C26" w:rsidRDefault="00C9247A" w:rsidP="00B260E0">
      <w:pPr>
        <w:pStyle w:val="KonuBal"/>
        <w:ind w:left="0" w:right="-342" w:firstLine="720"/>
        <w:jc w:val="both"/>
      </w:pPr>
      <w:bookmarkStart w:id="0" w:name="_Hlk128037849"/>
      <w:bookmarkEnd w:id="0"/>
    </w:p>
    <w:p w:rsidR="007C1049" w:rsidRPr="00150C26" w:rsidRDefault="007C1049" w:rsidP="00B260E0">
      <w:pPr>
        <w:pStyle w:val="GvdeMetni"/>
        <w:spacing w:before="11"/>
        <w:jc w:val="both"/>
        <w:rPr>
          <w:b/>
          <w:sz w:val="17"/>
        </w:rPr>
      </w:pPr>
    </w:p>
    <w:p w:rsidR="00C9247A" w:rsidRPr="00150C26" w:rsidRDefault="00C9247A" w:rsidP="00B260E0">
      <w:pPr>
        <w:pStyle w:val="GvdeMetni"/>
        <w:spacing w:before="11"/>
        <w:jc w:val="both"/>
        <w:rPr>
          <w:b/>
          <w:sz w:val="17"/>
        </w:rPr>
      </w:pPr>
    </w:p>
    <w:p w:rsidR="00F36D9B" w:rsidRDefault="00F36D9B" w:rsidP="00B260E0">
      <w:pPr>
        <w:pStyle w:val="GvdeMetni"/>
        <w:spacing w:before="11"/>
        <w:jc w:val="both"/>
        <w:rPr>
          <w:b/>
          <w:sz w:val="17"/>
        </w:rPr>
      </w:pPr>
    </w:p>
    <w:p w:rsidR="00E159C4" w:rsidRDefault="00E159C4" w:rsidP="00B260E0">
      <w:pPr>
        <w:pStyle w:val="GvdeMetni"/>
        <w:spacing w:before="11"/>
        <w:jc w:val="both"/>
        <w:rPr>
          <w:b/>
          <w:sz w:val="17"/>
        </w:rPr>
      </w:pPr>
    </w:p>
    <w:p w:rsidR="00E159C4" w:rsidRDefault="00E159C4" w:rsidP="00B260E0">
      <w:pPr>
        <w:pStyle w:val="GvdeMetni"/>
        <w:spacing w:before="11"/>
        <w:jc w:val="both"/>
        <w:rPr>
          <w:b/>
          <w:sz w:val="17"/>
        </w:rPr>
      </w:pPr>
    </w:p>
    <w:p w:rsidR="00E159C4" w:rsidRPr="00150C26" w:rsidRDefault="00E159C4" w:rsidP="00B260E0">
      <w:pPr>
        <w:pStyle w:val="GvdeMetni"/>
        <w:spacing w:before="11"/>
        <w:jc w:val="both"/>
        <w:rPr>
          <w:b/>
          <w:sz w:val="17"/>
        </w:rPr>
        <w:sectPr w:rsidR="00E159C4" w:rsidRPr="00150C26">
          <w:footerReference w:type="default" r:id="rId9"/>
          <w:pgSz w:w="11910" w:h="16840"/>
          <w:pgMar w:top="980" w:right="940" w:bottom="1240" w:left="740" w:header="0" w:footer="1043" w:gutter="0"/>
          <w:cols w:space="708"/>
        </w:sectPr>
      </w:pPr>
    </w:p>
    <w:p w:rsidR="0073411E" w:rsidRPr="00150C26" w:rsidRDefault="004E59FC" w:rsidP="00B260E0">
      <w:pPr>
        <w:pStyle w:val="GvdeMetni"/>
        <w:spacing w:before="11"/>
        <w:jc w:val="both"/>
        <w:rPr>
          <w:b/>
          <w:sz w:val="17"/>
        </w:rPr>
      </w:pPr>
      <w:r>
        <w:rPr>
          <w:noProof/>
        </w:rPr>
        <mc:AlternateContent>
          <mc:Choice Requires="wps">
            <w:drawing>
              <wp:anchor distT="0" distB="0" distL="0" distR="0" simplePos="0" relativeHeight="487587840" behindDoc="1" locked="0" layoutInCell="1" allowOverlap="1">
                <wp:simplePos x="0" y="0"/>
                <wp:positionH relativeFrom="page">
                  <wp:posOffset>791210</wp:posOffset>
                </wp:positionH>
                <wp:positionV relativeFrom="paragraph">
                  <wp:posOffset>154305</wp:posOffset>
                </wp:positionV>
                <wp:extent cx="6159500" cy="18415"/>
                <wp:effectExtent l="635" t="2540" r="2540" b="0"/>
                <wp:wrapTopAndBottom/>
                <wp:docPr id="52"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D1BEC" id="Dikdörtgen 56" o:spid="_x0000_s1026" style="position:absolute;margin-left:62.3pt;margin-top:12.15pt;width:48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" fillcolor="#1f3863" stroked="f">
                <w10:wrap type="topAndBottom" anchorx="page"/>
              </v:rect>
            </w:pict>
          </mc:Fallback>
        </mc:AlternateContent>
      </w:r>
    </w:p>
    <w:p w:rsidR="0073411E" w:rsidRPr="00150C26" w:rsidRDefault="000F62C5" w:rsidP="004B1219">
      <w:pPr>
        <w:spacing w:before="21" w:after="42"/>
        <w:ind w:left="534"/>
        <w:jc w:val="center"/>
        <w:rPr>
          <w:b/>
        </w:rPr>
      </w:pPr>
      <w:r w:rsidRPr="00150C26">
        <w:rPr>
          <w:b/>
        </w:rPr>
        <w:t>PERSONAL</w:t>
      </w:r>
      <w:r w:rsidRPr="00150C26">
        <w:rPr>
          <w:b/>
          <w:spacing w:val="-3"/>
        </w:rPr>
        <w:t xml:space="preserve"> </w:t>
      </w:r>
      <w:r w:rsidRPr="00150C26">
        <w:rPr>
          <w:b/>
          <w:spacing w:val="-4"/>
        </w:rPr>
        <w:t>INFO</w:t>
      </w:r>
    </w:p>
    <w:p w:rsidR="0073411E" w:rsidRPr="00150C26" w:rsidRDefault="004E59FC" w:rsidP="00B260E0">
      <w:pPr>
        <w:pStyle w:val="GvdeMetni"/>
        <w:spacing w:line="28" w:lineRule="exact"/>
        <w:ind w:left="506" w:right="-44"/>
        <w:jc w:val="both"/>
        <w:rPr>
          <w:sz w:val="2"/>
        </w:rPr>
      </w:pPr>
      <w:r>
        <w:rPr>
          <w:noProof/>
          <w:sz w:val="2"/>
        </w:rPr>
        <mc:AlternateContent>
          <mc:Choice Requires="wpg">
            <w:drawing>
              <wp:inline distT="0" distB="0" distL="0" distR="0">
                <wp:extent cx="6159500" cy="18415"/>
                <wp:effectExtent l="3175" t="3810" r="0" b="0"/>
                <wp:docPr id="50"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51" name="docshape4"/>
                        <wps:cNvSpPr>
                          <a:spLocks noChangeArrowheads="1"/>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E1A558" id="docshapegroup3"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">
                <v:rect id="docshape4"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" fillcolor="#1f3863" stroked="f"/>
                <w10:anchorlock/>
              </v:group>
            </w:pict>
          </mc:Fallback>
        </mc:AlternateContent>
      </w:r>
    </w:p>
    <w:p w:rsidR="0073411E" w:rsidRPr="00150C26" w:rsidRDefault="0073411E" w:rsidP="00B260E0">
      <w:pPr>
        <w:pStyle w:val="GvdeMetni"/>
        <w:spacing w:before="11"/>
        <w:jc w:val="both"/>
        <w:rPr>
          <w:b/>
          <w:sz w:val="8"/>
        </w:rPr>
      </w:pPr>
    </w:p>
    <w:p w:rsidR="0073411E" w:rsidRPr="00150C26" w:rsidRDefault="000F62C5" w:rsidP="00B260E0">
      <w:pPr>
        <w:pStyle w:val="GvdeMetni"/>
        <w:spacing w:before="50" w:line="391" w:lineRule="auto"/>
        <w:ind w:left="534" w:right="5552"/>
        <w:jc w:val="both"/>
      </w:pPr>
      <w:r w:rsidRPr="00150C26">
        <w:t>E-mail:</w:t>
      </w:r>
      <w:r w:rsidRPr="00150C26">
        <w:rPr>
          <w:spacing w:val="-13"/>
        </w:rPr>
        <w:t xml:space="preserve"> </w:t>
      </w:r>
      <w:hyperlink r:id="rId10" w:history="1">
        <w:r w:rsidR="00564D87" w:rsidRPr="00150C26">
          <w:rPr>
            <w:rStyle w:val="Kpr"/>
            <w:color w:val="auto"/>
          </w:rPr>
          <w:t>evrimunsal@mikrogenlab.com</w:t>
        </w:r>
      </w:hyperlink>
      <w:r w:rsidRPr="00150C26">
        <w:t xml:space="preserve"> GSM: +90 </w:t>
      </w:r>
      <w:r w:rsidR="00564D87" w:rsidRPr="00150C26">
        <w:t>5339563348</w:t>
      </w:r>
    </w:p>
    <w:p w:rsidR="0073411E" w:rsidRPr="00150C26" w:rsidRDefault="000F62C5" w:rsidP="00B260E0">
      <w:pPr>
        <w:pStyle w:val="GvdeMetni"/>
        <w:spacing w:line="388" w:lineRule="auto"/>
        <w:ind w:left="534" w:right="5391"/>
        <w:jc w:val="both"/>
      </w:pPr>
      <w:r w:rsidRPr="00150C26">
        <w:t>Place</w:t>
      </w:r>
      <w:r w:rsidRPr="00150C26">
        <w:rPr>
          <w:spacing w:val="-6"/>
        </w:rPr>
        <w:t xml:space="preserve"> </w:t>
      </w:r>
      <w:r w:rsidRPr="00150C26">
        <w:t>and</w:t>
      </w:r>
      <w:r w:rsidRPr="00150C26">
        <w:rPr>
          <w:spacing w:val="-5"/>
        </w:rPr>
        <w:t xml:space="preserve"> </w:t>
      </w:r>
      <w:r w:rsidRPr="00150C26">
        <w:t>Date</w:t>
      </w:r>
      <w:r w:rsidRPr="00150C26">
        <w:rPr>
          <w:spacing w:val="-5"/>
        </w:rPr>
        <w:t xml:space="preserve"> </w:t>
      </w:r>
      <w:r w:rsidRPr="00150C26">
        <w:t>of</w:t>
      </w:r>
      <w:r w:rsidRPr="00150C26">
        <w:rPr>
          <w:spacing w:val="-5"/>
        </w:rPr>
        <w:t xml:space="preserve"> </w:t>
      </w:r>
      <w:r w:rsidRPr="00150C26">
        <w:t>Birth:</w:t>
      </w:r>
      <w:r w:rsidRPr="00150C26">
        <w:rPr>
          <w:spacing w:val="-7"/>
        </w:rPr>
        <w:t xml:space="preserve"> </w:t>
      </w:r>
      <w:r w:rsidR="00564D87" w:rsidRPr="00150C26">
        <w:t>Kayseri</w:t>
      </w:r>
      <w:r w:rsidRPr="00150C26">
        <w:rPr>
          <w:spacing w:val="-5"/>
        </w:rPr>
        <w:t xml:space="preserve"> </w:t>
      </w:r>
      <w:r w:rsidRPr="00150C26">
        <w:t>/</w:t>
      </w:r>
      <w:r w:rsidRPr="00150C26">
        <w:rPr>
          <w:spacing w:val="-6"/>
        </w:rPr>
        <w:t xml:space="preserve"> </w:t>
      </w:r>
      <w:r w:rsidRPr="00150C26">
        <w:t>197</w:t>
      </w:r>
      <w:r w:rsidR="00564D87" w:rsidRPr="00150C26">
        <w:t>5</w:t>
      </w:r>
      <w:r w:rsidRPr="00150C26">
        <w:t xml:space="preserve"> Nationality: Turkish</w:t>
      </w:r>
    </w:p>
    <w:p w:rsidR="0073411E" w:rsidRDefault="000F62C5" w:rsidP="00B260E0">
      <w:pPr>
        <w:pStyle w:val="GvdeMetni"/>
        <w:spacing w:before="2"/>
        <w:ind w:left="534"/>
        <w:jc w:val="both"/>
        <w:rPr>
          <w:spacing w:val="-2"/>
        </w:rPr>
      </w:pPr>
      <w:r w:rsidRPr="00150C26">
        <w:t>Civil</w:t>
      </w:r>
      <w:r w:rsidRPr="00150C26">
        <w:rPr>
          <w:spacing w:val="-6"/>
        </w:rPr>
        <w:t xml:space="preserve"> </w:t>
      </w:r>
      <w:r w:rsidRPr="00150C26">
        <w:t>status:</w:t>
      </w:r>
      <w:r w:rsidRPr="00150C26">
        <w:rPr>
          <w:spacing w:val="-5"/>
        </w:rPr>
        <w:t xml:space="preserve"> </w:t>
      </w:r>
      <w:r w:rsidRPr="00150C26">
        <w:rPr>
          <w:spacing w:val="-2"/>
        </w:rPr>
        <w:t>Married</w:t>
      </w:r>
    </w:p>
    <w:p w:rsidR="0071459B" w:rsidRDefault="0071459B" w:rsidP="00B260E0">
      <w:pPr>
        <w:pStyle w:val="GvdeMetni"/>
        <w:spacing w:before="2"/>
        <w:ind w:left="534"/>
        <w:jc w:val="both"/>
        <w:rPr>
          <w:spacing w:val="-2"/>
        </w:rPr>
      </w:pPr>
    </w:p>
    <w:p w:rsidR="00E159C4" w:rsidRPr="00150C26" w:rsidRDefault="00E159C4" w:rsidP="00E159C4">
      <w:pPr>
        <w:pStyle w:val="GvdeMetni"/>
        <w:spacing w:before="11"/>
        <w:jc w:val="both"/>
        <w:rPr>
          <w:b/>
          <w:sz w:val="17"/>
        </w:rPr>
        <w:sectPr w:rsidR="00E159C4" w:rsidRPr="00150C26" w:rsidSect="00E159C4">
          <w:footerReference w:type="default" r:id="rId11"/>
          <w:type w:val="continuous"/>
          <w:pgSz w:w="11910" w:h="16840"/>
          <w:pgMar w:top="980" w:right="940" w:bottom="1240" w:left="740" w:header="0" w:footer="1043" w:gutter="0"/>
          <w:cols w:space="708"/>
        </w:sectPr>
      </w:pPr>
    </w:p>
    <w:p w:rsidR="00E159C4" w:rsidRPr="00150C26" w:rsidRDefault="00E159C4" w:rsidP="00E159C4">
      <w:pPr>
        <w:pStyle w:val="GvdeMetni"/>
        <w:spacing w:before="11"/>
        <w:jc w:val="both"/>
        <w:rPr>
          <w:b/>
          <w:sz w:val="17"/>
        </w:rPr>
      </w:pPr>
      <w:r>
        <w:rPr>
          <w:noProof/>
        </w:rPr>
        <mc:AlternateContent>
          <mc:Choice Requires="wps">
            <w:drawing>
              <wp:anchor distT="0" distB="0" distL="0" distR="0" simplePos="0" relativeHeight="487623168" behindDoc="1" locked="0" layoutInCell="1" allowOverlap="1" wp14:anchorId="3D612985" wp14:editId="5382AD5C">
                <wp:simplePos x="0" y="0"/>
                <wp:positionH relativeFrom="page">
                  <wp:posOffset>791210</wp:posOffset>
                </wp:positionH>
                <wp:positionV relativeFrom="paragraph">
                  <wp:posOffset>154305</wp:posOffset>
                </wp:positionV>
                <wp:extent cx="6159500" cy="18415"/>
                <wp:effectExtent l="635" t="2540" r="2540" b="0"/>
                <wp:wrapTopAndBottom/>
                <wp:docPr id="53"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D13E3" id="Dikdörtgen 56" o:spid="_x0000_s1026" style="position:absolute;margin-left:62.3pt;margin-top:12.15pt;width:485pt;height:1.45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" fillcolor="#1f3863" stroked="f">
                <w10:wrap type="topAndBottom" anchorx="page"/>
              </v:rect>
            </w:pict>
          </mc:Fallback>
        </mc:AlternateContent>
      </w:r>
    </w:p>
    <w:p w:rsidR="00E159C4" w:rsidRPr="00150C26" w:rsidRDefault="00E159C4" w:rsidP="00E159C4">
      <w:pPr>
        <w:spacing w:before="21" w:after="42"/>
        <w:ind w:left="534"/>
        <w:jc w:val="center"/>
        <w:rPr>
          <w:b/>
        </w:rPr>
      </w:pPr>
      <w:r>
        <w:rPr>
          <w:b/>
        </w:rPr>
        <w:t>CARREER SUMMARY</w:t>
      </w:r>
    </w:p>
    <w:p w:rsidR="00E159C4" w:rsidRPr="00150C26" w:rsidRDefault="00E159C4" w:rsidP="00E159C4">
      <w:pPr>
        <w:pStyle w:val="GvdeMetni"/>
        <w:spacing w:line="28" w:lineRule="exact"/>
        <w:ind w:left="506" w:right="-44"/>
        <w:jc w:val="both"/>
        <w:rPr>
          <w:sz w:val="2"/>
        </w:rPr>
      </w:pPr>
      <w:r>
        <w:rPr>
          <w:noProof/>
          <w:sz w:val="2"/>
        </w:rPr>
        <mc:AlternateContent>
          <mc:Choice Requires="wpg">
            <w:drawing>
              <wp:inline distT="0" distB="0" distL="0" distR="0" wp14:anchorId="574190DD" wp14:editId="095F6473">
                <wp:extent cx="6159500" cy="18415"/>
                <wp:effectExtent l="3175" t="3810" r="0" b="0"/>
                <wp:docPr id="5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55" name="docshape4"/>
                        <wps:cNvSpPr>
                          <a:spLocks noChangeArrowheads="1"/>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6FC3B3" id="docshapegroup3"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">
                <v:rect id="docshape4"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" fillcolor="#1f3863" stroked="f"/>
                <w10:anchorlock/>
              </v:group>
            </w:pict>
          </mc:Fallback>
        </mc:AlternateContent>
      </w:r>
    </w:p>
    <w:p w:rsidR="00E159C4" w:rsidRPr="00150C26" w:rsidRDefault="00E159C4" w:rsidP="00E159C4">
      <w:pPr>
        <w:pStyle w:val="GvdeMetni"/>
        <w:spacing w:before="11"/>
        <w:jc w:val="both"/>
        <w:rPr>
          <w:b/>
          <w:sz w:val="8"/>
        </w:rPr>
      </w:pPr>
    </w:p>
    <w:p w:rsidR="00E159C4" w:rsidRPr="00150C26" w:rsidRDefault="00E159C4" w:rsidP="00B260E0">
      <w:pPr>
        <w:pStyle w:val="GvdeMetni"/>
        <w:spacing w:before="2"/>
        <w:ind w:left="534"/>
        <w:jc w:val="both"/>
        <w:rPr>
          <w:spacing w:val="-2"/>
        </w:rPr>
      </w:pPr>
    </w:p>
    <w:p w:rsidR="00213503" w:rsidRDefault="00213503" w:rsidP="00B260E0">
      <w:pPr>
        <w:pStyle w:val="GvdeMetni"/>
        <w:spacing w:before="2"/>
        <w:ind w:left="534"/>
        <w:jc w:val="both"/>
      </w:pPr>
    </w:p>
    <w:p w:rsidR="00FB117D" w:rsidRDefault="00FB117D" w:rsidP="00A30ABD">
      <w:pPr>
        <w:pStyle w:val="GvdeMetni"/>
        <w:spacing w:before="2"/>
        <w:jc w:val="both"/>
      </w:pPr>
    </w:p>
    <w:p w:rsidR="00FB117D" w:rsidRDefault="004E59FC" w:rsidP="00A30ABD">
      <w:pPr>
        <w:pStyle w:val="GvdeMetni"/>
        <w:spacing w:before="2"/>
        <w:jc w:val="both"/>
      </w:pPr>
      <w:r>
        <w:rPr>
          <w:noProof/>
        </w:rPr>
        <mc:AlternateContent>
          <mc:Choice Requires="wps">
            <w:drawing>
              <wp:anchor distT="45720" distB="45720" distL="114300" distR="114300" simplePos="0" relativeHeight="487621120" behindDoc="0" locked="0" layoutInCell="1" allowOverlap="1">
                <wp:simplePos x="0" y="0"/>
                <wp:positionH relativeFrom="column">
                  <wp:posOffset>368300</wp:posOffset>
                </wp:positionH>
                <wp:positionV relativeFrom="paragraph">
                  <wp:posOffset>-254635</wp:posOffset>
                </wp:positionV>
                <wp:extent cx="6107430" cy="2875915"/>
                <wp:effectExtent l="71755" t="73025" r="12065" b="13335"/>
                <wp:wrapSquare wrapText="bothSides"/>
                <wp:docPr id="4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2875915"/>
                        </a:xfrm>
                        <a:prstGeom prst="rect">
                          <a:avLst/>
                        </a:prstGeom>
                        <a:solidFill>
                          <a:srgbClr val="FFFFFF"/>
                        </a:solidFill>
                        <a:ln w="9525">
                          <a:solidFill>
                            <a:srgbClr val="000000"/>
                          </a:solidFill>
                          <a:miter lim="800000"/>
                          <a:headEnd/>
                          <a:tailEnd/>
                        </a:ln>
                        <a:effectLst>
                          <a:prstShdw prst="shdw13" dist="53882" dir="13500000">
                            <a:srgbClr val="808080">
                              <a:alpha val="50000"/>
                            </a:srgbClr>
                          </a:prstShdw>
                        </a:effectLst>
                      </wps:spPr>
                      <wps:txbx>
                        <w:txbxContent>
                          <w:p w:rsidR="0071459B" w:rsidRDefault="0071459B" w:rsidP="0071459B">
                            <w:pPr>
                              <w:jc w:val="both"/>
                              <w:rPr>
                                <w:sz w:val="24"/>
                                <w:szCs w:val="24"/>
                              </w:rPr>
                            </w:pPr>
                          </w:p>
                          <w:p w:rsidR="00FB117D" w:rsidRPr="00FB117D" w:rsidRDefault="00FB117D" w:rsidP="0071459B">
                            <w:pPr>
                              <w:jc w:val="both"/>
                              <w:rPr>
                                <w:sz w:val="24"/>
                                <w:szCs w:val="24"/>
                              </w:rPr>
                            </w:pPr>
                            <w:r w:rsidRPr="00FB117D">
                              <w:rPr>
                                <w:sz w:val="24"/>
                                <w:szCs w:val="24"/>
                              </w:rPr>
                              <w:t xml:space="preserve">Since 1997, I have managed over 30,000 IVF laboratory cycles during my career as an Embryologist. I have high experience in egg </w:t>
                            </w:r>
                            <w:r w:rsidR="0071459B">
                              <w:rPr>
                                <w:sz w:val="24"/>
                                <w:szCs w:val="24"/>
                              </w:rPr>
                              <w:t>retrieval</w:t>
                            </w:r>
                            <w:r w:rsidRPr="00FB117D">
                              <w:rPr>
                                <w:sz w:val="24"/>
                                <w:szCs w:val="24"/>
                              </w:rPr>
                              <w:t>, oocyte denudation, microinjection and embryo culture applications within the routine practices of the embryology laboratory. Within the scope of cryopreservation applications, I have applied freezing technologies from slow freezing to vitrification, which have been within the scope of routine practice since 1997. I participated in the multicentre studies of Kitazato company in high security straw application and took part as an instructor in the workshops held within the scope of practitioner training. Over the last 15 years of my professional life, I have intensified my studies on Preimplantation Genetic Tests and have performed a lot of patient applications on embryo biopsy and tubing protocols. Since my place of work has PGT genetic services, I have personally visited many IVF centres and performed biopsy applications and provided on-site biopsy training to embryologists. As a board member of a professional association, I have given around 20 biopsy and PGT applications hands-on courses in different cities of Turkey within the scope of the activities of the association.</w:t>
                            </w:r>
                          </w:p>
                          <w:p w:rsidR="00FB117D" w:rsidRDefault="00FB117D" w:rsidP="00FB117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9pt;margin-top:-20.05pt;width:480.9pt;height:226.45pt;z-index:48762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">
                <v:shadow on="t" type="double" opacity=".5" color2="shadow add(102)" offset="-3pt,-3pt" offset2="-6pt,-6pt"/>
                <v:textbox style="mso-fit-shape-to-text:t">
                  <w:txbxContent>
                    <w:p w:rsidR="0071459B" w:rsidRDefault="0071459B" w:rsidP="0071459B">
                      <w:pPr>
                        <w:jc w:val="both"/>
                        <w:rPr>
                          <w:sz w:val="24"/>
                          <w:szCs w:val="24"/>
                        </w:rPr>
                      </w:pPr>
                    </w:p>
                    <w:p w:rsidR="00FB117D" w:rsidRPr="00FB117D" w:rsidRDefault="00FB117D" w:rsidP="0071459B">
                      <w:pPr>
                        <w:jc w:val="both"/>
                        <w:rPr>
                          <w:sz w:val="24"/>
                          <w:szCs w:val="24"/>
                        </w:rPr>
                      </w:pPr>
                      <w:r w:rsidRPr="00FB117D">
                        <w:rPr>
                          <w:sz w:val="24"/>
                          <w:szCs w:val="24"/>
                        </w:rPr>
                        <w:t xml:space="preserve">Since 1997, I have managed over 30,000 IVF laboratory cycles during my career as an Embryologist. I have high experience in egg </w:t>
                      </w:r>
                      <w:r w:rsidR="0071459B">
                        <w:rPr>
                          <w:sz w:val="24"/>
                          <w:szCs w:val="24"/>
                        </w:rPr>
                        <w:t>retrieval</w:t>
                      </w:r>
                      <w:r w:rsidRPr="00FB117D">
                        <w:rPr>
                          <w:sz w:val="24"/>
                          <w:szCs w:val="24"/>
                        </w:rPr>
                        <w:t>, oocyte denudation, microinjection and embryo culture applications within the routine practices of the embryology laboratory. Within the scope of cryopreservation applications, I have applied freezing technologies from slow freezing to vitrification, which have been within the scope of routine practice since 1997. I participated in the multicentre studies of Kitazato company in high security straw application and took part as an instructor in the workshops held within the scope of practitioner training. Over the last 15 years of my professional life, I have intensified my studies on Preimplantation Genetic Tests and have performed a lot of patient applications on embryo biopsy and tubing protocols. Since my place of work has PGT genetic services, I have personally visited many IVF centres and performed biopsy applications and provided on-site biopsy training to embryologists. As a board member of a professional association, I have given around 20 biopsy and PGT applications hands-on courses in different cities of Turkey within the scope of the activities of the association.</w:t>
                      </w:r>
                    </w:p>
                    <w:p w:rsidR="00FB117D" w:rsidRDefault="00FB117D" w:rsidP="00FB117D"/>
                  </w:txbxContent>
                </v:textbox>
                <w10:wrap type="square"/>
              </v:shape>
            </w:pict>
          </mc:Fallback>
        </mc:AlternateContent>
      </w:r>
    </w:p>
    <w:p w:rsidR="00FB117D" w:rsidRDefault="00FB117D" w:rsidP="00A30ABD">
      <w:pPr>
        <w:pStyle w:val="GvdeMetni"/>
        <w:spacing w:before="2"/>
        <w:jc w:val="both"/>
      </w:pPr>
    </w:p>
    <w:p w:rsidR="00FB117D" w:rsidRDefault="00FB117D" w:rsidP="00A30ABD">
      <w:pPr>
        <w:pStyle w:val="GvdeMetni"/>
        <w:spacing w:before="2"/>
        <w:jc w:val="both"/>
      </w:pPr>
    </w:p>
    <w:p w:rsidR="00FB117D" w:rsidRDefault="00FB117D" w:rsidP="00A30ABD">
      <w:pPr>
        <w:pStyle w:val="GvdeMetni"/>
        <w:spacing w:before="2"/>
        <w:jc w:val="both"/>
      </w:pPr>
    </w:p>
    <w:p w:rsidR="00FB117D" w:rsidRDefault="00FB117D" w:rsidP="00A30ABD">
      <w:pPr>
        <w:pStyle w:val="GvdeMetni"/>
        <w:spacing w:before="2"/>
        <w:jc w:val="both"/>
      </w:pPr>
    </w:p>
    <w:p w:rsidR="00FB117D" w:rsidRDefault="00FB117D" w:rsidP="00A30ABD">
      <w:pPr>
        <w:pStyle w:val="GvdeMetni"/>
        <w:spacing w:before="2"/>
        <w:jc w:val="both"/>
      </w:pPr>
    </w:p>
    <w:p w:rsidR="00FB117D" w:rsidRDefault="00FB117D" w:rsidP="00A30ABD">
      <w:pPr>
        <w:pStyle w:val="GvdeMetni"/>
        <w:spacing w:before="2"/>
        <w:jc w:val="both"/>
      </w:pPr>
    </w:p>
    <w:p w:rsidR="00FB117D" w:rsidRDefault="00FB117D" w:rsidP="00A30ABD">
      <w:pPr>
        <w:pStyle w:val="GvdeMetni"/>
        <w:spacing w:before="2"/>
        <w:jc w:val="both"/>
      </w:pPr>
    </w:p>
    <w:p w:rsidR="00FB117D" w:rsidRDefault="00FB117D" w:rsidP="00A30ABD">
      <w:pPr>
        <w:pStyle w:val="GvdeMetni"/>
        <w:spacing w:before="2"/>
        <w:jc w:val="both"/>
      </w:pPr>
    </w:p>
    <w:p w:rsidR="00FB117D" w:rsidRDefault="00FB117D" w:rsidP="00A30ABD">
      <w:pPr>
        <w:pStyle w:val="GvdeMetni"/>
        <w:spacing w:before="2"/>
        <w:jc w:val="both"/>
      </w:pPr>
    </w:p>
    <w:p w:rsidR="00FB117D" w:rsidRDefault="00FB117D" w:rsidP="00A30ABD">
      <w:pPr>
        <w:pStyle w:val="GvdeMetni"/>
        <w:spacing w:before="2"/>
        <w:jc w:val="both"/>
      </w:pPr>
    </w:p>
    <w:p w:rsidR="00FB117D" w:rsidRDefault="00FB117D" w:rsidP="00A30ABD">
      <w:pPr>
        <w:pStyle w:val="GvdeMetni"/>
        <w:spacing w:before="2"/>
        <w:jc w:val="both"/>
      </w:pPr>
    </w:p>
    <w:p w:rsidR="00FB117D" w:rsidRDefault="00FB117D" w:rsidP="00A30ABD">
      <w:pPr>
        <w:pStyle w:val="GvdeMetni"/>
        <w:spacing w:before="2"/>
        <w:jc w:val="both"/>
      </w:pPr>
    </w:p>
    <w:p w:rsidR="00942AF3" w:rsidRDefault="00942AF3" w:rsidP="00A30ABD">
      <w:pPr>
        <w:pStyle w:val="GvdeMetni"/>
        <w:spacing w:before="2"/>
        <w:jc w:val="both"/>
      </w:pPr>
    </w:p>
    <w:p w:rsidR="0071459B" w:rsidRPr="00150C26" w:rsidRDefault="0071459B" w:rsidP="00A30ABD">
      <w:pPr>
        <w:pStyle w:val="GvdeMetni"/>
        <w:spacing w:before="2"/>
        <w:jc w:val="both"/>
      </w:pPr>
    </w:p>
    <w:p w:rsidR="0071459B" w:rsidRDefault="0071459B" w:rsidP="00B260E0">
      <w:pPr>
        <w:pStyle w:val="GvdeMetni"/>
        <w:spacing w:before="2"/>
        <w:jc w:val="both"/>
        <w:rPr>
          <w:sz w:val="13"/>
        </w:rPr>
      </w:pPr>
    </w:p>
    <w:p w:rsidR="0071459B" w:rsidRDefault="0071459B" w:rsidP="00B260E0">
      <w:pPr>
        <w:pStyle w:val="GvdeMetni"/>
        <w:spacing w:before="2"/>
        <w:jc w:val="both"/>
        <w:rPr>
          <w:sz w:val="13"/>
        </w:rPr>
      </w:pPr>
    </w:p>
    <w:p w:rsidR="00213503" w:rsidRPr="00150C26" w:rsidRDefault="004E59FC" w:rsidP="00B260E0">
      <w:pPr>
        <w:pStyle w:val="GvdeMetni"/>
        <w:spacing w:before="2"/>
        <w:jc w:val="both"/>
        <w:rPr>
          <w:sz w:val="13"/>
        </w:rPr>
      </w:pPr>
      <w:r>
        <w:rPr>
          <w:noProof/>
        </w:rPr>
        <mc:AlternateContent>
          <mc:Choice Requires="wps">
            <w:drawing>
              <wp:anchor distT="0" distB="0" distL="0" distR="0" simplePos="0" relativeHeight="251651072" behindDoc="1" locked="0" layoutInCell="1" allowOverlap="1">
                <wp:simplePos x="0" y="0"/>
                <wp:positionH relativeFrom="page">
                  <wp:posOffset>791210</wp:posOffset>
                </wp:positionH>
                <wp:positionV relativeFrom="paragraph">
                  <wp:posOffset>117475</wp:posOffset>
                </wp:positionV>
                <wp:extent cx="6159500" cy="18415"/>
                <wp:effectExtent l="635" t="0" r="2540" b="1905"/>
                <wp:wrapTopAndBottom/>
                <wp:docPr id="48"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9813F" id="Dikdörtgen 53" o:spid="_x0000_s1026" style="position:absolute;margin-left:62.3pt;margin-top:9.25pt;width:485pt;height:1.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" fillcolor="#1f3863" stroked="f">
                <w10:wrap type="topAndBottom" anchorx="page"/>
              </v:rect>
            </w:pict>
          </mc:Fallback>
        </mc:AlternateContent>
      </w:r>
    </w:p>
    <w:p w:rsidR="00213503" w:rsidRPr="00150C26" w:rsidRDefault="00213503" w:rsidP="004B1219">
      <w:pPr>
        <w:spacing w:before="21" w:after="42"/>
        <w:ind w:left="534"/>
        <w:jc w:val="center"/>
        <w:rPr>
          <w:b/>
          <w:lang w:val="tr-TR"/>
        </w:rPr>
      </w:pPr>
      <w:r w:rsidRPr="00150C26">
        <w:rPr>
          <w:b/>
          <w:spacing w:val="-2"/>
        </w:rPr>
        <w:t>ACADEMIC DEGREES</w:t>
      </w:r>
    </w:p>
    <w:p w:rsidR="00213503" w:rsidRPr="00150C26" w:rsidRDefault="004E59FC" w:rsidP="004B1219">
      <w:pPr>
        <w:pStyle w:val="GvdeMetni"/>
        <w:spacing w:line="28" w:lineRule="exact"/>
        <w:ind w:left="506" w:right="-44"/>
        <w:jc w:val="both"/>
        <w:rPr>
          <w:sz w:val="2"/>
        </w:rPr>
      </w:pPr>
      <w:r>
        <w:rPr>
          <w:noProof/>
          <w:sz w:val="2"/>
        </w:rPr>
        <mc:AlternateContent>
          <mc:Choice Requires="wpg">
            <w:drawing>
              <wp:inline distT="0" distB="0" distL="0" distR="0">
                <wp:extent cx="6159500" cy="18415"/>
                <wp:effectExtent l="3175" t="2540" r="0" b="0"/>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47" name="docshape7"/>
                        <wps:cNvSpPr>
                          <a:spLocks/>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968370" id="Group 45"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">
                <v:rect id="docshape7"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" fillcolor="#1f3863" stroked="f">
                  <v:path arrowok="t"/>
                </v:rect>
                <w10:anchorlock/>
              </v:group>
            </w:pict>
          </mc:Fallback>
        </mc:AlternateContent>
      </w:r>
    </w:p>
    <w:p w:rsidR="00213503" w:rsidRPr="00150C26" w:rsidRDefault="00213503" w:rsidP="004B1219">
      <w:pPr>
        <w:pStyle w:val="GvdeMetni"/>
        <w:spacing w:before="1"/>
        <w:jc w:val="both"/>
        <w:rPr>
          <w:b/>
          <w:sz w:val="9"/>
        </w:rPr>
      </w:pPr>
    </w:p>
    <w:p w:rsidR="00213503" w:rsidRPr="00150C26" w:rsidRDefault="00CD1E3F" w:rsidP="004B1219">
      <w:pPr>
        <w:pStyle w:val="GvdeMetni"/>
        <w:spacing w:before="50"/>
        <w:ind w:left="534"/>
        <w:jc w:val="both"/>
      </w:pPr>
      <w:r w:rsidRPr="00150C26">
        <w:t>Assoc. Prof. Dr.</w:t>
      </w:r>
      <w:r w:rsidR="00213503" w:rsidRPr="00150C26">
        <w:t>,</w:t>
      </w:r>
      <w:r w:rsidR="00213503" w:rsidRPr="00150C26">
        <w:rPr>
          <w:spacing w:val="-4"/>
        </w:rPr>
        <w:t xml:space="preserve"> </w:t>
      </w:r>
      <w:r w:rsidRPr="00150C26">
        <w:t>Medical Genetics</w:t>
      </w:r>
      <w:r w:rsidR="00213503" w:rsidRPr="00150C26">
        <w:t>:</w:t>
      </w:r>
      <w:r w:rsidR="00213503" w:rsidRPr="00150C26">
        <w:rPr>
          <w:spacing w:val="-5"/>
        </w:rPr>
        <w:t xml:space="preserve"> </w:t>
      </w:r>
      <w:r w:rsidRPr="00150C26">
        <w:t>Yüksek İhtisas</w:t>
      </w:r>
      <w:r w:rsidR="00213503" w:rsidRPr="00150C26">
        <w:rPr>
          <w:spacing w:val="-3"/>
        </w:rPr>
        <w:t xml:space="preserve"> </w:t>
      </w:r>
      <w:r w:rsidR="00213503" w:rsidRPr="00150C26">
        <w:t>University,</w:t>
      </w:r>
      <w:r w:rsidR="00213503" w:rsidRPr="00150C26">
        <w:rPr>
          <w:spacing w:val="-4"/>
        </w:rPr>
        <w:t xml:space="preserve"> </w:t>
      </w:r>
      <w:r w:rsidRPr="00150C26">
        <w:t>Faculty</w:t>
      </w:r>
      <w:r w:rsidR="00213503" w:rsidRPr="00150C26">
        <w:rPr>
          <w:spacing w:val="-3"/>
        </w:rPr>
        <w:t xml:space="preserve"> </w:t>
      </w:r>
      <w:r w:rsidR="00213503" w:rsidRPr="00150C26">
        <w:t>of</w:t>
      </w:r>
      <w:r w:rsidR="00213503" w:rsidRPr="00150C26">
        <w:rPr>
          <w:spacing w:val="-4"/>
        </w:rPr>
        <w:t xml:space="preserve"> </w:t>
      </w:r>
      <w:r w:rsidRPr="00150C26">
        <w:t>Medicine</w:t>
      </w:r>
      <w:r w:rsidR="00213503" w:rsidRPr="00150C26">
        <w:t>,</w:t>
      </w:r>
      <w:r w:rsidR="00213503" w:rsidRPr="00150C26">
        <w:rPr>
          <w:spacing w:val="-4"/>
        </w:rPr>
        <w:t xml:space="preserve"> </w:t>
      </w:r>
      <w:r w:rsidR="00213503" w:rsidRPr="00150C26">
        <w:t>Ankara,</w:t>
      </w:r>
      <w:r w:rsidR="00213503" w:rsidRPr="00150C26">
        <w:rPr>
          <w:spacing w:val="-3"/>
        </w:rPr>
        <w:t xml:space="preserve"> </w:t>
      </w:r>
      <w:r w:rsidR="00213503" w:rsidRPr="00150C26">
        <w:t>Turkey</w:t>
      </w:r>
      <w:r w:rsidR="00213503" w:rsidRPr="00150C26">
        <w:rPr>
          <w:spacing w:val="-2"/>
        </w:rPr>
        <w:t xml:space="preserve"> </w:t>
      </w:r>
      <w:r w:rsidRPr="00150C26">
        <w:t>2018-</w:t>
      </w:r>
    </w:p>
    <w:p w:rsidR="00CD1E3F" w:rsidRPr="00150C26" w:rsidRDefault="00CD1E3F" w:rsidP="004B1219">
      <w:pPr>
        <w:pStyle w:val="GvdeMetni"/>
        <w:spacing w:before="50"/>
        <w:ind w:left="534"/>
        <w:jc w:val="both"/>
      </w:pPr>
      <w:r w:rsidRPr="00150C26">
        <w:t>Assist. Prof. Dr.,</w:t>
      </w:r>
      <w:r w:rsidRPr="00150C26">
        <w:rPr>
          <w:spacing w:val="-4"/>
        </w:rPr>
        <w:t xml:space="preserve"> </w:t>
      </w:r>
      <w:r w:rsidRPr="00150C26">
        <w:t>Medical Genetics:</w:t>
      </w:r>
      <w:r w:rsidRPr="00150C26">
        <w:rPr>
          <w:spacing w:val="-5"/>
        </w:rPr>
        <w:t xml:space="preserve"> </w:t>
      </w:r>
      <w:r w:rsidRPr="00150C26">
        <w:t>Yeni Yüzyıl</w:t>
      </w:r>
      <w:r w:rsidRPr="00150C26">
        <w:rPr>
          <w:spacing w:val="-3"/>
        </w:rPr>
        <w:t xml:space="preserve"> </w:t>
      </w:r>
      <w:r w:rsidRPr="00150C26">
        <w:t>University,</w:t>
      </w:r>
      <w:r w:rsidRPr="00150C26">
        <w:rPr>
          <w:spacing w:val="-4"/>
        </w:rPr>
        <w:t xml:space="preserve"> </w:t>
      </w:r>
      <w:r w:rsidRPr="00150C26">
        <w:t>Faculty</w:t>
      </w:r>
      <w:r w:rsidRPr="00150C26">
        <w:rPr>
          <w:spacing w:val="-3"/>
        </w:rPr>
        <w:t xml:space="preserve"> </w:t>
      </w:r>
      <w:r w:rsidRPr="00150C26">
        <w:t>of</w:t>
      </w:r>
      <w:r w:rsidRPr="00150C26">
        <w:rPr>
          <w:spacing w:val="-4"/>
        </w:rPr>
        <w:t xml:space="preserve"> </w:t>
      </w:r>
      <w:r w:rsidRPr="00150C26">
        <w:t>Medicine,</w:t>
      </w:r>
      <w:r w:rsidRPr="00150C26">
        <w:rPr>
          <w:spacing w:val="-4"/>
        </w:rPr>
        <w:t xml:space="preserve"> </w:t>
      </w:r>
      <w:r w:rsidR="00BC29FD" w:rsidRPr="00150C26">
        <w:t>I</w:t>
      </w:r>
      <w:r w:rsidRPr="00150C26">
        <w:t>stanbul,</w:t>
      </w:r>
      <w:r w:rsidRPr="00150C26">
        <w:rPr>
          <w:spacing w:val="-3"/>
        </w:rPr>
        <w:t xml:space="preserve"> </w:t>
      </w:r>
      <w:r w:rsidRPr="00150C26">
        <w:t>Turkey</w:t>
      </w:r>
      <w:r w:rsidRPr="00150C26">
        <w:rPr>
          <w:spacing w:val="-2"/>
        </w:rPr>
        <w:t xml:space="preserve"> 2015-</w:t>
      </w:r>
      <w:r w:rsidRPr="00150C26">
        <w:t>2018</w:t>
      </w:r>
    </w:p>
    <w:p w:rsidR="00C9247A" w:rsidRPr="00150C26" w:rsidRDefault="00CD1E3F" w:rsidP="004B1219">
      <w:pPr>
        <w:pStyle w:val="GvdeMetni"/>
        <w:spacing w:before="204" w:line="278" w:lineRule="auto"/>
        <w:ind w:left="534"/>
        <w:jc w:val="both"/>
      </w:pPr>
      <w:r w:rsidRPr="00150C26">
        <w:t>Assist. Prof. Dr</w:t>
      </w:r>
      <w:r w:rsidR="00213503" w:rsidRPr="00150C26">
        <w:t>,</w:t>
      </w:r>
      <w:r w:rsidR="00213503" w:rsidRPr="00150C26">
        <w:rPr>
          <w:spacing w:val="-4"/>
        </w:rPr>
        <w:t xml:space="preserve"> Histology &amp; Embryology, </w:t>
      </w:r>
      <w:r w:rsidRPr="00150C26">
        <w:t>Bilim</w:t>
      </w:r>
      <w:r w:rsidR="00213503" w:rsidRPr="00150C26">
        <w:rPr>
          <w:spacing w:val="-3"/>
        </w:rPr>
        <w:t xml:space="preserve"> </w:t>
      </w:r>
      <w:r w:rsidR="00213503" w:rsidRPr="00150C26">
        <w:t>University,</w:t>
      </w:r>
      <w:r w:rsidR="00213503" w:rsidRPr="00150C26">
        <w:rPr>
          <w:spacing w:val="-3"/>
        </w:rPr>
        <w:t xml:space="preserve"> </w:t>
      </w:r>
      <w:r w:rsidR="00213503" w:rsidRPr="00150C26">
        <w:t>Faculty of</w:t>
      </w:r>
      <w:r w:rsidR="00213503" w:rsidRPr="00150C26">
        <w:rPr>
          <w:spacing w:val="-4"/>
        </w:rPr>
        <w:t xml:space="preserve"> </w:t>
      </w:r>
      <w:r w:rsidR="00213503" w:rsidRPr="00150C26">
        <w:t>Medicine,</w:t>
      </w:r>
      <w:r w:rsidR="00213503" w:rsidRPr="00150C26">
        <w:rPr>
          <w:spacing w:val="-4"/>
        </w:rPr>
        <w:t xml:space="preserve"> </w:t>
      </w:r>
      <w:r w:rsidR="00BC29FD" w:rsidRPr="00150C26">
        <w:t>Istanbul</w:t>
      </w:r>
      <w:r w:rsidR="00213503" w:rsidRPr="00150C26">
        <w:t>, Turkey 20</w:t>
      </w:r>
      <w:r w:rsidRPr="00150C26">
        <w:t>11</w:t>
      </w:r>
      <w:r w:rsidR="00213503" w:rsidRPr="00150C26">
        <w:t>-20</w:t>
      </w:r>
      <w:r w:rsidRPr="00150C26">
        <w:t>15</w:t>
      </w:r>
    </w:p>
    <w:p w:rsidR="00CF3425" w:rsidRPr="00150C26" w:rsidRDefault="00CF3425" w:rsidP="004B1219">
      <w:pPr>
        <w:pStyle w:val="GvdeMetni"/>
        <w:spacing w:before="2"/>
        <w:jc w:val="both"/>
        <w:rPr>
          <w:sz w:val="13"/>
        </w:rPr>
      </w:pPr>
    </w:p>
    <w:p w:rsidR="004B1219" w:rsidRPr="00150C26" w:rsidRDefault="004B1219" w:rsidP="004B1219">
      <w:pPr>
        <w:pStyle w:val="GvdeMetni"/>
        <w:spacing w:before="2"/>
        <w:jc w:val="both"/>
        <w:rPr>
          <w:sz w:val="13"/>
        </w:rPr>
      </w:pPr>
    </w:p>
    <w:p w:rsidR="00CD1E3F" w:rsidRPr="00150C26" w:rsidRDefault="004E59FC" w:rsidP="004B1219">
      <w:pPr>
        <w:pStyle w:val="GvdeMetni"/>
        <w:spacing w:before="2"/>
        <w:jc w:val="both"/>
        <w:rPr>
          <w:sz w:val="13"/>
        </w:rPr>
      </w:pPr>
      <w:r>
        <w:rPr>
          <w:noProof/>
        </w:rPr>
        <mc:AlternateContent>
          <mc:Choice Requires="wps">
            <w:drawing>
              <wp:anchor distT="0" distB="0" distL="0" distR="0" simplePos="0" relativeHeight="251652096" behindDoc="1" locked="0" layoutInCell="1" allowOverlap="1">
                <wp:simplePos x="0" y="0"/>
                <wp:positionH relativeFrom="page">
                  <wp:posOffset>791210</wp:posOffset>
                </wp:positionH>
                <wp:positionV relativeFrom="paragraph">
                  <wp:posOffset>117475</wp:posOffset>
                </wp:positionV>
                <wp:extent cx="6159500" cy="18415"/>
                <wp:effectExtent l="635" t="3810" r="2540" b="0"/>
                <wp:wrapTopAndBottom/>
                <wp:docPr id="45"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AD671" id="Dikdörtgen 50" o:spid="_x0000_s1026" style="position:absolute;margin-left:62.3pt;margin-top:9.25pt;width:485pt;height:1.4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" fillcolor="#1f3863" stroked="f">
                <w10:wrap type="topAndBottom" anchorx="page"/>
              </v:rect>
            </w:pict>
          </mc:Fallback>
        </mc:AlternateContent>
      </w:r>
    </w:p>
    <w:p w:rsidR="00CD1E3F" w:rsidRPr="00150C26" w:rsidRDefault="00CD1E3F" w:rsidP="004B1219">
      <w:pPr>
        <w:spacing w:before="21" w:after="42"/>
        <w:ind w:left="534"/>
        <w:jc w:val="center"/>
        <w:rPr>
          <w:b/>
        </w:rPr>
      </w:pPr>
      <w:r w:rsidRPr="00150C26">
        <w:rPr>
          <w:b/>
          <w:spacing w:val="-2"/>
        </w:rPr>
        <w:t>EDUCATION</w:t>
      </w:r>
    </w:p>
    <w:p w:rsidR="00CD1E3F" w:rsidRPr="00150C26" w:rsidRDefault="004E59FC" w:rsidP="004B1219">
      <w:pPr>
        <w:pStyle w:val="GvdeMetni"/>
        <w:spacing w:line="28" w:lineRule="exact"/>
        <w:ind w:left="506" w:right="-44"/>
        <w:jc w:val="both"/>
        <w:rPr>
          <w:sz w:val="2"/>
        </w:rPr>
      </w:pPr>
      <w:r>
        <w:rPr>
          <w:noProof/>
          <w:sz w:val="2"/>
        </w:rPr>
        <mc:AlternateContent>
          <mc:Choice Requires="wpg">
            <w:drawing>
              <wp:inline distT="0" distB="0" distL="0" distR="0">
                <wp:extent cx="6159500" cy="18415"/>
                <wp:effectExtent l="3175" t="0" r="0" b="2540"/>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44" name="docshape7"/>
                        <wps:cNvSpPr>
                          <a:spLocks/>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0157DE" id="Group 42"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">
                <v:rect id="docshape7"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" fillcolor="#1f3863" stroked="f">
                  <v:path arrowok="t"/>
                </v:rect>
                <w10:anchorlock/>
              </v:group>
            </w:pict>
          </mc:Fallback>
        </mc:AlternateContent>
      </w:r>
    </w:p>
    <w:p w:rsidR="00CD1E3F" w:rsidRPr="00150C26" w:rsidRDefault="00CD1E3F" w:rsidP="004B1219">
      <w:pPr>
        <w:pStyle w:val="GvdeMetni"/>
        <w:spacing w:before="1"/>
        <w:jc w:val="both"/>
        <w:rPr>
          <w:b/>
          <w:sz w:val="9"/>
        </w:rPr>
      </w:pPr>
    </w:p>
    <w:p w:rsidR="00CD1E3F" w:rsidRPr="00150C26" w:rsidRDefault="00CD1E3F" w:rsidP="004B1219">
      <w:pPr>
        <w:pStyle w:val="GvdeMetni"/>
        <w:spacing w:before="50"/>
        <w:ind w:left="534"/>
        <w:jc w:val="both"/>
      </w:pPr>
      <w:r w:rsidRPr="00150C26">
        <w:t>PhD,</w:t>
      </w:r>
      <w:r w:rsidRPr="00150C26">
        <w:rPr>
          <w:spacing w:val="-4"/>
        </w:rPr>
        <w:t xml:space="preserve"> </w:t>
      </w:r>
      <w:r w:rsidRPr="00150C26">
        <w:t>Biotechnology:</w:t>
      </w:r>
      <w:r w:rsidRPr="00150C26">
        <w:rPr>
          <w:spacing w:val="-5"/>
        </w:rPr>
        <w:t xml:space="preserve"> </w:t>
      </w:r>
      <w:r w:rsidRPr="00150C26">
        <w:t>Ankara</w:t>
      </w:r>
      <w:r w:rsidRPr="00150C26">
        <w:rPr>
          <w:spacing w:val="-3"/>
        </w:rPr>
        <w:t xml:space="preserve"> </w:t>
      </w:r>
      <w:r w:rsidRPr="00150C26">
        <w:t>University,</w:t>
      </w:r>
      <w:r w:rsidRPr="00150C26">
        <w:rPr>
          <w:spacing w:val="-4"/>
        </w:rPr>
        <w:t xml:space="preserve"> </w:t>
      </w:r>
      <w:r w:rsidRPr="00150C26">
        <w:t>Institute</w:t>
      </w:r>
      <w:r w:rsidRPr="00150C26">
        <w:rPr>
          <w:spacing w:val="-3"/>
        </w:rPr>
        <w:t xml:space="preserve"> </w:t>
      </w:r>
      <w:r w:rsidRPr="00150C26">
        <w:t>of</w:t>
      </w:r>
      <w:r w:rsidRPr="00150C26">
        <w:rPr>
          <w:spacing w:val="-4"/>
        </w:rPr>
        <w:t xml:space="preserve"> </w:t>
      </w:r>
      <w:r w:rsidRPr="00150C26">
        <w:t>Biotechnology,</w:t>
      </w:r>
      <w:r w:rsidRPr="00150C26">
        <w:rPr>
          <w:spacing w:val="-4"/>
        </w:rPr>
        <w:t xml:space="preserve"> </w:t>
      </w:r>
      <w:r w:rsidRPr="00150C26">
        <w:t>Ankara,</w:t>
      </w:r>
      <w:r w:rsidRPr="00150C26">
        <w:rPr>
          <w:spacing w:val="-3"/>
        </w:rPr>
        <w:t xml:space="preserve"> </w:t>
      </w:r>
      <w:r w:rsidRPr="00150C26">
        <w:t>Turkey</w:t>
      </w:r>
      <w:r w:rsidRPr="00150C26">
        <w:rPr>
          <w:spacing w:val="-2"/>
        </w:rPr>
        <w:t xml:space="preserve"> </w:t>
      </w:r>
      <w:r w:rsidRPr="00150C26">
        <w:t>2003-</w:t>
      </w:r>
      <w:r w:rsidRPr="00150C26">
        <w:rPr>
          <w:spacing w:val="-4"/>
        </w:rPr>
        <w:t>2007</w:t>
      </w:r>
    </w:p>
    <w:p w:rsidR="00CD1E3F" w:rsidRPr="00150C26" w:rsidRDefault="00CD1E3F" w:rsidP="004B1219">
      <w:pPr>
        <w:pStyle w:val="GvdeMetni"/>
        <w:spacing w:before="204" w:line="278" w:lineRule="auto"/>
        <w:ind w:left="534"/>
        <w:jc w:val="both"/>
      </w:pPr>
      <w:r w:rsidRPr="00150C26">
        <w:t>MSc,</w:t>
      </w:r>
      <w:r w:rsidRPr="00150C26">
        <w:rPr>
          <w:spacing w:val="-4"/>
        </w:rPr>
        <w:t xml:space="preserve"> Histology &amp; Embryology, </w:t>
      </w:r>
      <w:r w:rsidRPr="00150C26">
        <w:t>Gazi</w:t>
      </w:r>
      <w:r w:rsidRPr="00150C26">
        <w:rPr>
          <w:spacing w:val="-3"/>
        </w:rPr>
        <w:t xml:space="preserve"> </w:t>
      </w:r>
      <w:r w:rsidRPr="00150C26">
        <w:t>University,</w:t>
      </w:r>
      <w:r w:rsidRPr="00150C26">
        <w:rPr>
          <w:spacing w:val="-3"/>
        </w:rPr>
        <w:t xml:space="preserve"> </w:t>
      </w:r>
      <w:r w:rsidRPr="00150C26">
        <w:t>Faculty of</w:t>
      </w:r>
      <w:r w:rsidRPr="00150C26">
        <w:rPr>
          <w:spacing w:val="-4"/>
        </w:rPr>
        <w:t xml:space="preserve"> </w:t>
      </w:r>
      <w:r w:rsidRPr="00150C26">
        <w:t>Medicine,</w:t>
      </w:r>
      <w:r w:rsidRPr="00150C26">
        <w:rPr>
          <w:spacing w:val="-4"/>
        </w:rPr>
        <w:t xml:space="preserve"> </w:t>
      </w:r>
      <w:r w:rsidRPr="00150C26">
        <w:t>Ankara, Turkey 2000-2002</w:t>
      </w:r>
    </w:p>
    <w:p w:rsidR="004B1219" w:rsidRPr="00150C26" w:rsidRDefault="00CD1E3F" w:rsidP="00B607A7">
      <w:pPr>
        <w:pStyle w:val="GvdeMetni"/>
        <w:spacing w:before="156"/>
        <w:ind w:left="534"/>
        <w:jc w:val="both"/>
        <w:rPr>
          <w:spacing w:val="-4"/>
        </w:rPr>
      </w:pPr>
      <w:r w:rsidRPr="00150C26">
        <w:t>BS,</w:t>
      </w:r>
      <w:r w:rsidRPr="00150C26">
        <w:rPr>
          <w:spacing w:val="-5"/>
        </w:rPr>
        <w:t xml:space="preserve"> </w:t>
      </w:r>
      <w:r w:rsidRPr="00150C26">
        <w:t>Biology:</w:t>
      </w:r>
      <w:r w:rsidRPr="00150C26">
        <w:rPr>
          <w:spacing w:val="-3"/>
        </w:rPr>
        <w:t xml:space="preserve"> </w:t>
      </w:r>
      <w:r w:rsidRPr="00150C26">
        <w:t>Ankara</w:t>
      </w:r>
      <w:r w:rsidRPr="00150C26">
        <w:rPr>
          <w:spacing w:val="-4"/>
        </w:rPr>
        <w:t xml:space="preserve"> </w:t>
      </w:r>
      <w:r w:rsidRPr="00150C26">
        <w:t>University,</w:t>
      </w:r>
      <w:r w:rsidRPr="00150C26">
        <w:rPr>
          <w:spacing w:val="-3"/>
        </w:rPr>
        <w:t xml:space="preserve"> </w:t>
      </w:r>
      <w:r w:rsidRPr="00150C26">
        <w:t>Faculty</w:t>
      </w:r>
      <w:r w:rsidRPr="00150C26">
        <w:rPr>
          <w:spacing w:val="-2"/>
        </w:rPr>
        <w:t xml:space="preserve"> </w:t>
      </w:r>
      <w:r w:rsidRPr="00150C26">
        <w:t>of</w:t>
      </w:r>
      <w:r w:rsidRPr="00150C26">
        <w:rPr>
          <w:spacing w:val="-3"/>
        </w:rPr>
        <w:t xml:space="preserve"> </w:t>
      </w:r>
      <w:r w:rsidRPr="00150C26">
        <w:t>Sciences,</w:t>
      </w:r>
      <w:r w:rsidRPr="00150C26">
        <w:rPr>
          <w:spacing w:val="-4"/>
        </w:rPr>
        <w:t xml:space="preserve"> </w:t>
      </w:r>
      <w:r w:rsidRPr="00150C26">
        <w:t>Ankara,</w:t>
      </w:r>
      <w:r w:rsidRPr="00150C26">
        <w:rPr>
          <w:spacing w:val="-3"/>
        </w:rPr>
        <w:t xml:space="preserve"> </w:t>
      </w:r>
      <w:r w:rsidRPr="00150C26">
        <w:t>Turkey</w:t>
      </w:r>
      <w:r w:rsidRPr="00150C26">
        <w:rPr>
          <w:spacing w:val="-1"/>
        </w:rPr>
        <w:t xml:space="preserve"> </w:t>
      </w:r>
      <w:r w:rsidRPr="00150C26">
        <w:t>1993-</w:t>
      </w:r>
      <w:r w:rsidRPr="00150C26">
        <w:rPr>
          <w:spacing w:val="-4"/>
        </w:rPr>
        <w:t>1997</w:t>
      </w:r>
      <w:r w:rsidR="004B1219" w:rsidRPr="00150C26">
        <w:rPr>
          <w:spacing w:val="-4"/>
        </w:rPr>
        <w:br/>
      </w:r>
    </w:p>
    <w:p w:rsidR="0073411E" w:rsidRPr="00150C26" w:rsidRDefault="004E59FC" w:rsidP="004B1219">
      <w:pPr>
        <w:pStyle w:val="GvdeMetni"/>
        <w:spacing w:before="9"/>
        <w:jc w:val="both"/>
        <w:rPr>
          <w:sz w:val="14"/>
        </w:rPr>
      </w:pPr>
      <w:r>
        <w:rPr>
          <w:noProof/>
        </w:rPr>
        <mc:AlternateContent>
          <mc:Choice Requires="wps">
            <w:drawing>
              <wp:anchor distT="0" distB="0" distL="0" distR="0" simplePos="0" relativeHeight="487589888" behindDoc="1" locked="0" layoutInCell="1" allowOverlap="1">
                <wp:simplePos x="0" y="0"/>
                <wp:positionH relativeFrom="page">
                  <wp:posOffset>791210</wp:posOffset>
                </wp:positionH>
                <wp:positionV relativeFrom="paragraph">
                  <wp:posOffset>129540</wp:posOffset>
                </wp:positionV>
                <wp:extent cx="6159500" cy="18415"/>
                <wp:effectExtent l="635" t="0" r="2540" b="1270"/>
                <wp:wrapTopAndBottom/>
                <wp:docPr id="42"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7C2DE" id="Dikdörtgen 47" o:spid="_x0000_s1026" style="position:absolute;margin-left:62.3pt;margin-top:10.2pt;width:48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" fillcolor="#1f3863" stroked="f">
                <w10:wrap type="topAndBottom" anchorx="page"/>
              </v:rect>
            </w:pict>
          </mc:Fallback>
        </mc:AlternateContent>
      </w:r>
    </w:p>
    <w:p w:rsidR="0073411E" w:rsidRPr="00150C26" w:rsidRDefault="000F62C5" w:rsidP="004B1219">
      <w:pPr>
        <w:spacing w:before="21" w:after="42"/>
        <w:ind w:left="534"/>
        <w:jc w:val="center"/>
        <w:rPr>
          <w:b/>
        </w:rPr>
      </w:pPr>
      <w:r w:rsidRPr="00150C26">
        <w:rPr>
          <w:b/>
        </w:rPr>
        <w:t>PROFESSIONAL</w:t>
      </w:r>
      <w:r w:rsidRPr="00150C26">
        <w:rPr>
          <w:b/>
          <w:spacing w:val="-7"/>
        </w:rPr>
        <w:t xml:space="preserve"> </w:t>
      </w:r>
      <w:r w:rsidRPr="00150C26">
        <w:rPr>
          <w:b/>
          <w:spacing w:val="-2"/>
        </w:rPr>
        <w:t>EXPERIENCE</w:t>
      </w:r>
    </w:p>
    <w:p w:rsidR="0073411E" w:rsidRPr="00150C26" w:rsidRDefault="004E59FC" w:rsidP="004B1219">
      <w:pPr>
        <w:pStyle w:val="GvdeMetni"/>
        <w:spacing w:line="28" w:lineRule="exact"/>
        <w:ind w:left="506" w:right="-44"/>
        <w:jc w:val="both"/>
        <w:rPr>
          <w:sz w:val="2"/>
        </w:rPr>
      </w:pPr>
      <w:r>
        <w:rPr>
          <w:noProof/>
          <w:sz w:val="2"/>
        </w:rPr>
        <mc:AlternateContent>
          <mc:Choice Requires="wpg">
            <w:drawing>
              <wp:inline distT="0" distB="0" distL="0" distR="0">
                <wp:extent cx="6159500" cy="18415"/>
                <wp:effectExtent l="3175" t="0" r="0" b="635"/>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41" name="docshape10"/>
                        <wps:cNvSpPr>
                          <a:spLocks noChangeArrowheads="1"/>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64F827" id="Group 39"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">
                <v:rect id="docshape10"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" fillcolor="#1f3863" stroked="f"/>
                <w10:anchorlock/>
              </v:group>
            </w:pict>
          </mc:Fallback>
        </mc:AlternateContent>
      </w:r>
    </w:p>
    <w:p w:rsidR="0073411E" w:rsidRPr="00150C26" w:rsidRDefault="00245CE4" w:rsidP="004B1219">
      <w:pPr>
        <w:pStyle w:val="ListeParagraf"/>
        <w:numPr>
          <w:ilvl w:val="0"/>
          <w:numId w:val="2"/>
        </w:numPr>
        <w:tabs>
          <w:tab w:val="left" w:pos="677"/>
        </w:tabs>
        <w:ind w:left="676" w:hanging="143"/>
        <w:jc w:val="both"/>
        <w:rPr>
          <w:sz w:val="24"/>
          <w:szCs w:val="24"/>
        </w:rPr>
      </w:pPr>
      <w:r w:rsidRPr="00150C26">
        <w:rPr>
          <w:sz w:val="24"/>
          <w:szCs w:val="24"/>
        </w:rPr>
        <w:t>Mikrogen Genetic Diagnosis Laboratory-</w:t>
      </w:r>
      <w:r w:rsidRPr="00150C26">
        <w:rPr>
          <w:spacing w:val="-3"/>
          <w:sz w:val="24"/>
          <w:szCs w:val="24"/>
        </w:rPr>
        <w:t xml:space="preserve"> </w:t>
      </w:r>
      <w:r w:rsidRPr="00150C26">
        <w:rPr>
          <w:sz w:val="24"/>
          <w:szCs w:val="24"/>
        </w:rPr>
        <w:t>Molecular Genetic Laboratory</w:t>
      </w:r>
      <w:r w:rsidRPr="00150C26">
        <w:rPr>
          <w:spacing w:val="-2"/>
          <w:sz w:val="24"/>
          <w:szCs w:val="24"/>
        </w:rPr>
        <w:t xml:space="preserve"> </w:t>
      </w:r>
      <w:r w:rsidRPr="00150C26">
        <w:rPr>
          <w:sz w:val="24"/>
          <w:szCs w:val="24"/>
        </w:rPr>
        <w:t>/</w:t>
      </w:r>
      <w:r w:rsidRPr="00150C26">
        <w:rPr>
          <w:spacing w:val="-3"/>
          <w:sz w:val="24"/>
          <w:szCs w:val="24"/>
        </w:rPr>
        <w:t xml:space="preserve"> </w:t>
      </w:r>
      <w:r w:rsidRPr="00150C26">
        <w:rPr>
          <w:sz w:val="24"/>
          <w:szCs w:val="24"/>
        </w:rPr>
        <w:t>Laboratory</w:t>
      </w:r>
      <w:r w:rsidRPr="00150C26">
        <w:rPr>
          <w:spacing w:val="-5"/>
          <w:sz w:val="24"/>
          <w:szCs w:val="24"/>
        </w:rPr>
        <w:t xml:space="preserve"> </w:t>
      </w:r>
      <w:r w:rsidRPr="00150C26">
        <w:rPr>
          <w:sz w:val="24"/>
          <w:szCs w:val="24"/>
        </w:rPr>
        <w:t>Manager</w:t>
      </w:r>
      <w:r w:rsidRPr="00150C26">
        <w:rPr>
          <w:spacing w:val="-2"/>
          <w:sz w:val="24"/>
          <w:szCs w:val="24"/>
        </w:rPr>
        <w:t xml:space="preserve"> </w:t>
      </w:r>
      <w:r w:rsidRPr="00150C26">
        <w:rPr>
          <w:sz w:val="24"/>
          <w:szCs w:val="24"/>
        </w:rPr>
        <w:t>/</w:t>
      </w:r>
      <w:r w:rsidRPr="00150C26">
        <w:rPr>
          <w:spacing w:val="-3"/>
          <w:sz w:val="24"/>
          <w:szCs w:val="24"/>
        </w:rPr>
        <w:t xml:space="preserve"> </w:t>
      </w:r>
      <w:r w:rsidRPr="00150C26">
        <w:rPr>
          <w:spacing w:val="-2"/>
          <w:sz w:val="24"/>
          <w:szCs w:val="24"/>
        </w:rPr>
        <w:t>2005-</w:t>
      </w:r>
    </w:p>
    <w:p w:rsidR="0073411E" w:rsidRPr="00150C26" w:rsidRDefault="00245CE4" w:rsidP="004B1219">
      <w:pPr>
        <w:pStyle w:val="ListeParagraf"/>
        <w:numPr>
          <w:ilvl w:val="0"/>
          <w:numId w:val="2"/>
        </w:numPr>
        <w:tabs>
          <w:tab w:val="left" w:pos="677"/>
        </w:tabs>
        <w:spacing w:before="145"/>
        <w:ind w:left="676" w:hanging="143"/>
        <w:jc w:val="both"/>
        <w:rPr>
          <w:sz w:val="24"/>
          <w:szCs w:val="24"/>
        </w:rPr>
      </w:pPr>
      <w:r w:rsidRPr="00150C26">
        <w:rPr>
          <w:sz w:val="24"/>
          <w:szCs w:val="24"/>
        </w:rPr>
        <w:t>Genart Woman Health &amp; Reproductive Biotechnology Center</w:t>
      </w:r>
      <w:r w:rsidRPr="00150C26">
        <w:rPr>
          <w:spacing w:val="-3"/>
          <w:sz w:val="24"/>
          <w:szCs w:val="24"/>
        </w:rPr>
        <w:t xml:space="preserve"> </w:t>
      </w:r>
      <w:r w:rsidRPr="00150C26">
        <w:rPr>
          <w:sz w:val="24"/>
          <w:szCs w:val="24"/>
        </w:rPr>
        <w:t>/</w:t>
      </w:r>
      <w:r w:rsidRPr="00150C26">
        <w:rPr>
          <w:spacing w:val="-5"/>
          <w:sz w:val="24"/>
          <w:szCs w:val="24"/>
        </w:rPr>
        <w:t xml:space="preserve"> </w:t>
      </w:r>
      <w:r w:rsidRPr="00150C26">
        <w:rPr>
          <w:sz w:val="24"/>
          <w:szCs w:val="24"/>
        </w:rPr>
        <w:t>Embryology</w:t>
      </w:r>
      <w:r w:rsidR="00096B78" w:rsidRPr="00150C26">
        <w:rPr>
          <w:sz w:val="24"/>
          <w:szCs w:val="24"/>
        </w:rPr>
        <w:t xml:space="preserve"> </w:t>
      </w:r>
      <w:r w:rsidRPr="00150C26">
        <w:rPr>
          <w:sz w:val="24"/>
          <w:szCs w:val="24"/>
        </w:rPr>
        <w:t>&amp; Andrology Laboratories</w:t>
      </w:r>
      <w:r w:rsidRPr="00150C26">
        <w:rPr>
          <w:spacing w:val="-4"/>
          <w:sz w:val="24"/>
          <w:szCs w:val="24"/>
        </w:rPr>
        <w:t xml:space="preserve"> </w:t>
      </w:r>
      <w:r w:rsidRPr="00150C26">
        <w:rPr>
          <w:sz w:val="24"/>
          <w:szCs w:val="24"/>
        </w:rPr>
        <w:t>/</w:t>
      </w:r>
      <w:r w:rsidRPr="00150C26">
        <w:rPr>
          <w:spacing w:val="-4"/>
          <w:sz w:val="24"/>
          <w:szCs w:val="24"/>
        </w:rPr>
        <w:t xml:space="preserve"> Laboratory Director / </w:t>
      </w:r>
      <w:r w:rsidRPr="00150C26">
        <w:rPr>
          <w:sz w:val="24"/>
          <w:szCs w:val="24"/>
        </w:rPr>
        <w:t>2002-</w:t>
      </w:r>
    </w:p>
    <w:p w:rsidR="0073411E" w:rsidRPr="00150C26" w:rsidRDefault="00245CE4" w:rsidP="004B1219">
      <w:pPr>
        <w:pStyle w:val="ListeParagraf"/>
        <w:numPr>
          <w:ilvl w:val="0"/>
          <w:numId w:val="2"/>
        </w:numPr>
        <w:tabs>
          <w:tab w:val="left" w:pos="677"/>
        </w:tabs>
        <w:spacing w:before="148"/>
        <w:ind w:left="676" w:hanging="143"/>
        <w:jc w:val="both"/>
        <w:rPr>
          <w:sz w:val="24"/>
          <w:szCs w:val="24"/>
        </w:rPr>
      </w:pPr>
      <w:r w:rsidRPr="00150C26">
        <w:rPr>
          <w:sz w:val="24"/>
          <w:szCs w:val="24"/>
        </w:rPr>
        <w:t>IVF Laboratory / Gazi University, Faculty of Medicine</w:t>
      </w:r>
      <w:r w:rsidRPr="00150C26">
        <w:rPr>
          <w:spacing w:val="-5"/>
          <w:sz w:val="24"/>
          <w:szCs w:val="24"/>
        </w:rPr>
        <w:t xml:space="preserve"> </w:t>
      </w:r>
      <w:r w:rsidRPr="00150C26">
        <w:rPr>
          <w:sz w:val="24"/>
          <w:szCs w:val="24"/>
        </w:rPr>
        <w:t>/</w:t>
      </w:r>
      <w:r w:rsidRPr="00150C26">
        <w:rPr>
          <w:spacing w:val="-4"/>
          <w:sz w:val="24"/>
          <w:szCs w:val="24"/>
        </w:rPr>
        <w:t xml:space="preserve"> </w:t>
      </w:r>
      <w:r w:rsidRPr="00150C26">
        <w:rPr>
          <w:sz w:val="24"/>
          <w:szCs w:val="24"/>
        </w:rPr>
        <w:t>Laboratory Director/</w:t>
      </w:r>
      <w:r w:rsidRPr="00150C26">
        <w:rPr>
          <w:spacing w:val="-5"/>
          <w:sz w:val="24"/>
          <w:szCs w:val="24"/>
        </w:rPr>
        <w:t xml:space="preserve"> </w:t>
      </w:r>
      <w:r w:rsidRPr="00150C26">
        <w:rPr>
          <w:sz w:val="24"/>
          <w:szCs w:val="24"/>
        </w:rPr>
        <w:t>2000-</w:t>
      </w:r>
      <w:r w:rsidRPr="00150C26">
        <w:rPr>
          <w:spacing w:val="-4"/>
          <w:sz w:val="24"/>
          <w:szCs w:val="24"/>
        </w:rPr>
        <w:t>2002</w:t>
      </w:r>
    </w:p>
    <w:p w:rsidR="00203E94" w:rsidRPr="00150C26" w:rsidRDefault="00245CE4" w:rsidP="004B1219">
      <w:pPr>
        <w:pStyle w:val="ListeParagraf"/>
        <w:numPr>
          <w:ilvl w:val="0"/>
          <w:numId w:val="2"/>
        </w:numPr>
        <w:tabs>
          <w:tab w:val="left" w:pos="677"/>
        </w:tabs>
        <w:spacing w:before="148"/>
        <w:ind w:left="676" w:hanging="143"/>
        <w:jc w:val="both"/>
        <w:rPr>
          <w:sz w:val="24"/>
          <w:szCs w:val="24"/>
        </w:rPr>
      </w:pPr>
      <w:r w:rsidRPr="00150C26">
        <w:rPr>
          <w:sz w:val="24"/>
          <w:szCs w:val="24"/>
        </w:rPr>
        <w:t>IVF Laboratory / Başkent University, Faculty of Medicine</w:t>
      </w:r>
      <w:r w:rsidRPr="00150C26">
        <w:rPr>
          <w:spacing w:val="-5"/>
          <w:sz w:val="24"/>
          <w:szCs w:val="24"/>
        </w:rPr>
        <w:t xml:space="preserve"> </w:t>
      </w:r>
      <w:r w:rsidRPr="00150C26">
        <w:rPr>
          <w:sz w:val="24"/>
          <w:szCs w:val="24"/>
        </w:rPr>
        <w:t>/</w:t>
      </w:r>
      <w:r w:rsidRPr="00150C26">
        <w:rPr>
          <w:spacing w:val="-4"/>
          <w:sz w:val="24"/>
          <w:szCs w:val="24"/>
        </w:rPr>
        <w:t xml:space="preserve"> </w:t>
      </w:r>
      <w:r w:rsidRPr="00150C26">
        <w:rPr>
          <w:sz w:val="24"/>
          <w:szCs w:val="24"/>
        </w:rPr>
        <w:t>Embryologist/</w:t>
      </w:r>
      <w:r w:rsidRPr="00150C26">
        <w:rPr>
          <w:spacing w:val="-5"/>
          <w:sz w:val="24"/>
          <w:szCs w:val="24"/>
        </w:rPr>
        <w:t xml:space="preserve"> </w:t>
      </w:r>
      <w:r w:rsidRPr="00150C26">
        <w:rPr>
          <w:sz w:val="24"/>
          <w:szCs w:val="24"/>
        </w:rPr>
        <w:t>1997-2000</w:t>
      </w:r>
    </w:p>
    <w:p w:rsidR="00A52071" w:rsidRPr="00150C26" w:rsidRDefault="00A52071" w:rsidP="00A52071">
      <w:pPr>
        <w:pStyle w:val="ListeParagraf"/>
        <w:tabs>
          <w:tab w:val="left" w:pos="677"/>
        </w:tabs>
        <w:spacing w:before="148"/>
        <w:ind w:left="676"/>
        <w:jc w:val="both"/>
        <w:rPr>
          <w:sz w:val="24"/>
          <w:szCs w:val="24"/>
        </w:rPr>
      </w:pPr>
    </w:p>
    <w:p w:rsidR="00017B50" w:rsidRPr="00150C26" w:rsidRDefault="00017B50" w:rsidP="00A52071">
      <w:pPr>
        <w:pStyle w:val="ListeParagraf"/>
        <w:tabs>
          <w:tab w:val="left" w:pos="677"/>
        </w:tabs>
        <w:spacing w:before="148"/>
        <w:ind w:left="676"/>
        <w:jc w:val="both"/>
        <w:rPr>
          <w:sz w:val="24"/>
          <w:szCs w:val="24"/>
        </w:rPr>
      </w:pPr>
    </w:p>
    <w:p w:rsidR="00017B50" w:rsidRPr="00150C26" w:rsidRDefault="004E59FC" w:rsidP="00017B50">
      <w:pPr>
        <w:pStyle w:val="GvdeMetni"/>
        <w:spacing w:before="9"/>
        <w:jc w:val="both"/>
        <w:rPr>
          <w:sz w:val="14"/>
        </w:rPr>
      </w:pPr>
      <w:r>
        <w:rPr>
          <w:noProof/>
        </w:rPr>
        <mc:AlternateContent>
          <mc:Choice Requires="wps">
            <w:drawing>
              <wp:anchor distT="0" distB="0" distL="0" distR="0" simplePos="0" relativeHeight="487620096" behindDoc="1" locked="0" layoutInCell="1" allowOverlap="1">
                <wp:simplePos x="0" y="0"/>
                <wp:positionH relativeFrom="page">
                  <wp:posOffset>791210</wp:posOffset>
                </wp:positionH>
                <wp:positionV relativeFrom="paragraph">
                  <wp:posOffset>129540</wp:posOffset>
                </wp:positionV>
                <wp:extent cx="6159500" cy="18415"/>
                <wp:effectExtent l="635" t="0" r="2540" b="4445"/>
                <wp:wrapTopAndBottom/>
                <wp:docPr id="39"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E3E03" id="Dikdörtgen 59" o:spid="_x0000_s1026" style="position:absolute;margin-left:62.3pt;margin-top:10.2pt;width:485pt;height:1.45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" fillcolor="#1f3863" stroked="f">
                <w10:wrap type="topAndBottom" anchorx="page"/>
              </v:rect>
            </w:pict>
          </mc:Fallback>
        </mc:AlternateContent>
      </w:r>
    </w:p>
    <w:p w:rsidR="00017B50" w:rsidRPr="00150C26" w:rsidRDefault="00017B50" w:rsidP="00017B50">
      <w:pPr>
        <w:spacing w:before="21" w:after="42"/>
        <w:ind w:left="534"/>
        <w:jc w:val="center"/>
        <w:rPr>
          <w:b/>
        </w:rPr>
      </w:pPr>
      <w:r w:rsidRPr="00150C26">
        <w:rPr>
          <w:b/>
        </w:rPr>
        <w:t>PROFESSIONAL</w:t>
      </w:r>
      <w:r w:rsidRPr="00150C26">
        <w:rPr>
          <w:b/>
          <w:spacing w:val="-7"/>
        </w:rPr>
        <w:t xml:space="preserve"> </w:t>
      </w:r>
      <w:r w:rsidR="007F0DBD" w:rsidRPr="00150C26">
        <w:rPr>
          <w:b/>
          <w:spacing w:val="-2"/>
        </w:rPr>
        <w:t>CERTIFICATION</w:t>
      </w:r>
    </w:p>
    <w:p w:rsidR="00017B50" w:rsidRPr="00150C26" w:rsidRDefault="004E59FC" w:rsidP="00017B50">
      <w:pPr>
        <w:pStyle w:val="GvdeMetni"/>
        <w:spacing w:line="28" w:lineRule="exact"/>
        <w:ind w:left="506" w:right="-44"/>
        <w:jc w:val="both"/>
        <w:rPr>
          <w:sz w:val="2"/>
        </w:rPr>
      </w:pPr>
      <w:r>
        <w:rPr>
          <w:noProof/>
          <w:sz w:val="2"/>
        </w:rPr>
        <mc:AlternateContent>
          <mc:Choice Requires="wpg">
            <w:drawing>
              <wp:inline distT="0" distB="0" distL="0" distR="0">
                <wp:extent cx="6159500" cy="18415"/>
                <wp:effectExtent l="3175" t="0" r="0" b="635"/>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38" name="docshape10"/>
                        <wps:cNvSpPr>
                          <a:spLocks noChangeArrowheads="1"/>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FE73DC" id="Group 36"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">
                <v:rect id="docshape10"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" fillcolor="#1f3863" stroked="f"/>
                <w10:anchorlock/>
              </v:group>
            </w:pict>
          </mc:Fallback>
        </mc:AlternateContent>
      </w:r>
    </w:p>
    <w:p w:rsidR="00017B50" w:rsidRPr="00150C26" w:rsidRDefault="00017B50" w:rsidP="00017B50">
      <w:pPr>
        <w:suppressAutoHyphens w:val="0"/>
        <w:spacing w:after="160" w:line="259" w:lineRule="auto"/>
        <w:ind w:left="567"/>
        <w:rPr>
          <w:sz w:val="22"/>
          <w:szCs w:val="22"/>
          <w:lang w:val="tr-TR" w:eastAsia="en-US"/>
        </w:rPr>
      </w:pPr>
    </w:p>
    <w:p w:rsidR="00017B50" w:rsidRPr="00246128" w:rsidRDefault="004F67DC" w:rsidP="004F67DC">
      <w:pPr>
        <w:pStyle w:val="ListeParagraf"/>
        <w:numPr>
          <w:ilvl w:val="0"/>
          <w:numId w:val="10"/>
        </w:numPr>
        <w:suppressAutoHyphens w:val="0"/>
        <w:spacing w:after="160" w:line="259" w:lineRule="auto"/>
        <w:jc w:val="both"/>
        <w:rPr>
          <w:sz w:val="24"/>
          <w:szCs w:val="24"/>
          <w:lang w:val="en-US" w:eastAsia="en-US"/>
        </w:rPr>
      </w:pPr>
      <w:r w:rsidRPr="00246128">
        <w:rPr>
          <w:sz w:val="24"/>
          <w:szCs w:val="24"/>
          <w:lang w:val="en-US" w:eastAsia="en-US"/>
        </w:rPr>
        <w:t xml:space="preserve">Assisted Reproductive Treatment Methods Training Certificate given by the Ministry of Health in order to be a laboratory supervisor in IVF centers, the Certificate Program lasts for 6 months. After a 3-month theoretical training program, routine embryology and </w:t>
      </w:r>
      <w:r w:rsidR="002D3D69" w:rsidRPr="00246128">
        <w:rPr>
          <w:sz w:val="24"/>
          <w:szCs w:val="24"/>
          <w:lang w:val="en-US" w:eastAsia="en-US"/>
        </w:rPr>
        <w:t>andrology</w:t>
      </w:r>
      <w:r w:rsidRPr="00246128">
        <w:rPr>
          <w:sz w:val="24"/>
          <w:szCs w:val="24"/>
          <w:lang w:val="en-US" w:eastAsia="en-US"/>
        </w:rPr>
        <w:t xml:space="preserve"> techniques in IVF laboratories are given practically for 3 months. At the end of this certificate program, which lasts for a total of 6 months, qualification is given with an exam and the trainees gain the right to work as an in vitro ferti</w:t>
      </w:r>
      <w:r w:rsidR="0090191B" w:rsidRPr="00246128">
        <w:rPr>
          <w:sz w:val="24"/>
          <w:szCs w:val="24"/>
          <w:lang w:val="en-US" w:eastAsia="en-US"/>
        </w:rPr>
        <w:t>lization laboratory supervisor.</w:t>
      </w:r>
      <w:r w:rsidRPr="00246128">
        <w:rPr>
          <w:sz w:val="24"/>
          <w:szCs w:val="24"/>
          <w:lang w:val="en-US" w:eastAsia="en-US"/>
        </w:rPr>
        <w:t xml:space="preserve"> Ankara University Faculty of Medicine, Department of Histology Embryology and Ankara University Faculty of Medicine IVF Unit, Certificate, 17.09.2001 -18.03.2002 (National)</w:t>
      </w:r>
    </w:p>
    <w:p w:rsidR="00017B50" w:rsidRPr="00246128" w:rsidRDefault="004F67DC" w:rsidP="004F67DC">
      <w:pPr>
        <w:pStyle w:val="ListeParagraf"/>
        <w:numPr>
          <w:ilvl w:val="0"/>
          <w:numId w:val="10"/>
        </w:numPr>
        <w:suppressAutoHyphens w:val="0"/>
        <w:spacing w:after="160" w:line="259" w:lineRule="auto"/>
        <w:jc w:val="both"/>
        <w:rPr>
          <w:sz w:val="24"/>
          <w:szCs w:val="24"/>
          <w:lang w:val="en-US" w:eastAsia="en-US"/>
        </w:rPr>
      </w:pPr>
      <w:r w:rsidRPr="00246128">
        <w:rPr>
          <w:sz w:val="24"/>
          <w:szCs w:val="24"/>
          <w:lang w:val="en-US" w:eastAsia="en-US"/>
        </w:rPr>
        <w:lastRenderedPageBreak/>
        <w:t>Assisted Reproductive Treatment Methods ICSI Trai</w:t>
      </w:r>
      <w:r w:rsidR="004F3469" w:rsidRPr="00246128">
        <w:rPr>
          <w:sz w:val="24"/>
          <w:szCs w:val="24"/>
          <w:lang w:val="en-US" w:eastAsia="en-US"/>
        </w:rPr>
        <w:t xml:space="preserve">ning Certificate. The ICSI studies </w:t>
      </w:r>
      <w:r w:rsidRPr="00246128">
        <w:rPr>
          <w:sz w:val="24"/>
          <w:szCs w:val="24"/>
          <w:lang w:val="en-US" w:eastAsia="en-US"/>
        </w:rPr>
        <w:t>conducted in Turkey were evaluated by the scientific commission and certified by the Ministry of He</w:t>
      </w:r>
      <w:r w:rsidR="004F3469" w:rsidRPr="00246128">
        <w:rPr>
          <w:sz w:val="24"/>
          <w:szCs w:val="24"/>
          <w:lang w:val="en-US" w:eastAsia="en-US"/>
        </w:rPr>
        <w:t>alth of the Republic of Turkey.</w:t>
      </w:r>
      <w:r w:rsidR="002D3D69" w:rsidRPr="00246128">
        <w:rPr>
          <w:sz w:val="24"/>
          <w:szCs w:val="24"/>
          <w:lang w:val="en-US" w:eastAsia="en-US"/>
        </w:rPr>
        <w:t xml:space="preserve"> GenA</w:t>
      </w:r>
      <w:r w:rsidRPr="00246128">
        <w:rPr>
          <w:sz w:val="24"/>
          <w:szCs w:val="24"/>
          <w:lang w:val="en-US" w:eastAsia="en-US"/>
        </w:rPr>
        <w:t>rt Women's Health IVF and Re</w:t>
      </w:r>
      <w:r w:rsidR="004F3469" w:rsidRPr="00246128">
        <w:rPr>
          <w:sz w:val="24"/>
          <w:szCs w:val="24"/>
          <w:lang w:val="en-US" w:eastAsia="en-US"/>
        </w:rPr>
        <w:t>productive Biotechnology Center</w:t>
      </w:r>
      <w:r w:rsidRPr="00246128">
        <w:rPr>
          <w:sz w:val="24"/>
          <w:szCs w:val="24"/>
          <w:lang w:val="en-US" w:eastAsia="en-US"/>
        </w:rPr>
        <w:t xml:space="preserve"> Certificate, 01.10.2002 -12.10.2005 (National)</w:t>
      </w:r>
    </w:p>
    <w:p w:rsidR="00B4333A" w:rsidRPr="00246128" w:rsidRDefault="00B4333A" w:rsidP="004F67DC">
      <w:pPr>
        <w:pStyle w:val="ListeParagraf"/>
        <w:numPr>
          <w:ilvl w:val="0"/>
          <w:numId w:val="10"/>
        </w:numPr>
        <w:suppressAutoHyphens w:val="0"/>
        <w:spacing w:after="160" w:line="259" w:lineRule="auto"/>
        <w:jc w:val="both"/>
        <w:rPr>
          <w:sz w:val="24"/>
          <w:szCs w:val="24"/>
          <w:lang w:val="en-US" w:eastAsia="en-US"/>
        </w:rPr>
      </w:pPr>
      <w:r w:rsidRPr="00246128">
        <w:rPr>
          <w:sz w:val="24"/>
          <w:szCs w:val="24"/>
          <w:lang w:val="en-US" w:eastAsia="en-US"/>
        </w:rPr>
        <w:t>TS EN ISO 15189 ILAC</w:t>
      </w:r>
      <w:r w:rsidR="00E344BE" w:rsidRPr="00246128">
        <w:rPr>
          <w:sz w:val="24"/>
          <w:szCs w:val="24"/>
          <w:lang w:val="en-US" w:eastAsia="en-US"/>
        </w:rPr>
        <w:t xml:space="preserve"> </w:t>
      </w:r>
      <w:r w:rsidR="00ED6DDA" w:rsidRPr="00246128">
        <w:rPr>
          <w:sz w:val="24"/>
          <w:szCs w:val="24"/>
          <w:lang w:val="en-US" w:eastAsia="en-US"/>
        </w:rPr>
        <w:t>- Technical Auditor</w:t>
      </w:r>
    </w:p>
    <w:p w:rsidR="00CE46C0" w:rsidRPr="00246128" w:rsidRDefault="00CE46C0" w:rsidP="00B4333A">
      <w:pPr>
        <w:pStyle w:val="ListeParagraf"/>
        <w:numPr>
          <w:ilvl w:val="1"/>
          <w:numId w:val="10"/>
        </w:numPr>
        <w:suppressAutoHyphens w:val="0"/>
        <w:spacing w:after="160" w:line="259" w:lineRule="auto"/>
        <w:jc w:val="both"/>
        <w:rPr>
          <w:sz w:val="24"/>
          <w:szCs w:val="24"/>
          <w:lang w:val="en-US" w:eastAsia="en-US"/>
        </w:rPr>
      </w:pPr>
      <w:r w:rsidRPr="00246128">
        <w:rPr>
          <w:sz w:val="24"/>
          <w:szCs w:val="24"/>
          <w:lang w:val="en-US" w:eastAsia="en-US"/>
        </w:rPr>
        <w:t xml:space="preserve">TS EN ISO 15189 </w:t>
      </w:r>
      <w:r w:rsidR="00ED6DDA" w:rsidRPr="00246128">
        <w:rPr>
          <w:sz w:val="24"/>
          <w:szCs w:val="24"/>
          <w:lang w:val="en-US" w:eastAsia="en-US"/>
        </w:rPr>
        <w:t>Medical Laboratories – Requirements for Quality and Competence Standards Training Certificate. 22.12.2016</w:t>
      </w:r>
    </w:p>
    <w:p w:rsidR="00CE46C0" w:rsidRPr="00246128" w:rsidRDefault="00192B23" w:rsidP="00B4333A">
      <w:pPr>
        <w:pStyle w:val="ListeParagraf"/>
        <w:numPr>
          <w:ilvl w:val="1"/>
          <w:numId w:val="10"/>
        </w:numPr>
        <w:suppressAutoHyphens w:val="0"/>
        <w:spacing w:after="160" w:line="259" w:lineRule="auto"/>
        <w:jc w:val="both"/>
        <w:rPr>
          <w:sz w:val="24"/>
          <w:szCs w:val="24"/>
          <w:lang w:val="en-US" w:eastAsia="en-US"/>
        </w:rPr>
      </w:pPr>
      <w:r w:rsidRPr="00246128">
        <w:rPr>
          <w:sz w:val="24"/>
          <w:szCs w:val="24"/>
          <w:lang w:val="en-US" w:eastAsia="en-US"/>
        </w:rPr>
        <w:t xml:space="preserve">Internal Auditor </w:t>
      </w:r>
      <w:r w:rsidR="00ED6DDA" w:rsidRPr="00246128">
        <w:rPr>
          <w:sz w:val="24"/>
          <w:szCs w:val="24"/>
          <w:lang w:val="en-US" w:eastAsia="en-US"/>
        </w:rPr>
        <w:t>Training Certificate. 23.12.2016</w:t>
      </w:r>
      <w:r w:rsidR="00CE46C0" w:rsidRPr="00246128">
        <w:rPr>
          <w:sz w:val="24"/>
          <w:szCs w:val="24"/>
          <w:lang w:val="en-US" w:eastAsia="en-US"/>
        </w:rPr>
        <w:t xml:space="preserve"> </w:t>
      </w:r>
    </w:p>
    <w:p w:rsidR="00CE46C0" w:rsidRPr="00246128" w:rsidRDefault="00ED6DDA" w:rsidP="00B4333A">
      <w:pPr>
        <w:pStyle w:val="ListeParagraf"/>
        <w:numPr>
          <w:ilvl w:val="1"/>
          <w:numId w:val="10"/>
        </w:numPr>
        <w:suppressAutoHyphens w:val="0"/>
        <w:spacing w:after="160" w:line="259" w:lineRule="auto"/>
        <w:jc w:val="both"/>
        <w:rPr>
          <w:sz w:val="24"/>
          <w:szCs w:val="24"/>
          <w:lang w:val="en-US" w:eastAsia="en-US"/>
        </w:rPr>
      </w:pPr>
      <w:r w:rsidRPr="00246128">
        <w:rPr>
          <w:sz w:val="24"/>
          <w:szCs w:val="24"/>
          <w:lang w:val="en-US" w:eastAsia="en-US"/>
        </w:rPr>
        <w:t>Method Validation / Verification and Measurement Uncertainty Training Certificate for Medical Laboratories. 24-25.12.2016</w:t>
      </w:r>
    </w:p>
    <w:p w:rsidR="004930BE" w:rsidRPr="00150C26" w:rsidRDefault="004930BE" w:rsidP="004930BE">
      <w:pPr>
        <w:pStyle w:val="ListeParagraf"/>
        <w:tabs>
          <w:tab w:val="left" w:pos="677"/>
        </w:tabs>
        <w:spacing w:before="148"/>
        <w:ind w:left="676"/>
        <w:jc w:val="both"/>
        <w:rPr>
          <w:sz w:val="24"/>
          <w:szCs w:val="24"/>
          <w:lang w:val="tr-TR"/>
        </w:rPr>
      </w:pPr>
    </w:p>
    <w:p w:rsidR="00203E94" w:rsidRPr="00150C26" w:rsidRDefault="004E59FC" w:rsidP="004B1219">
      <w:pPr>
        <w:pStyle w:val="GvdeMetni"/>
        <w:spacing w:before="9"/>
        <w:jc w:val="both"/>
        <w:rPr>
          <w:sz w:val="14"/>
          <w:lang w:val="tr-TR"/>
        </w:rPr>
      </w:pPr>
      <w:r>
        <w:rPr>
          <w:noProof/>
        </w:rPr>
        <mc:AlternateContent>
          <mc:Choice Requires="wps">
            <w:drawing>
              <wp:anchor distT="0" distB="0" distL="0" distR="0" simplePos="0" relativeHeight="251653120" behindDoc="1" locked="0" layoutInCell="1" allowOverlap="1">
                <wp:simplePos x="0" y="0"/>
                <wp:positionH relativeFrom="page">
                  <wp:posOffset>791210</wp:posOffset>
                </wp:positionH>
                <wp:positionV relativeFrom="paragraph">
                  <wp:posOffset>129540</wp:posOffset>
                </wp:positionV>
                <wp:extent cx="6159500" cy="18415"/>
                <wp:effectExtent l="635" t="0" r="2540" b="0"/>
                <wp:wrapTopAndBottom/>
                <wp:docPr id="35"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F6022" id="Dikdörtgen 44" o:spid="_x0000_s1026" style="position:absolute;margin-left:62.3pt;margin-top:10.2pt;width:485pt;height:1.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" fillcolor="#1f3863" stroked="f">
                <w10:wrap type="topAndBottom" anchorx="page"/>
              </v:rect>
            </w:pict>
          </mc:Fallback>
        </mc:AlternateContent>
      </w:r>
    </w:p>
    <w:p w:rsidR="00203E94" w:rsidRPr="00150C26" w:rsidRDefault="00203E94" w:rsidP="004B1219">
      <w:pPr>
        <w:spacing w:before="21" w:after="42"/>
        <w:ind w:left="534"/>
        <w:jc w:val="center"/>
        <w:rPr>
          <w:b/>
        </w:rPr>
      </w:pPr>
      <w:r w:rsidRPr="00150C26">
        <w:rPr>
          <w:b/>
        </w:rPr>
        <w:t>PROJECT</w:t>
      </w:r>
      <w:r w:rsidR="004574AE" w:rsidRPr="00150C26">
        <w:rPr>
          <w:b/>
        </w:rPr>
        <w:t xml:space="preserve"> EXPERIENCE</w:t>
      </w:r>
    </w:p>
    <w:p w:rsidR="00203E94" w:rsidRPr="00150C26" w:rsidRDefault="004E59FC" w:rsidP="004B1219">
      <w:pPr>
        <w:pStyle w:val="GvdeMetni"/>
        <w:spacing w:line="28" w:lineRule="exact"/>
        <w:ind w:left="506" w:right="-44"/>
        <w:jc w:val="both"/>
        <w:rPr>
          <w:sz w:val="2"/>
        </w:rPr>
      </w:pPr>
      <w:r>
        <w:rPr>
          <w:noProof/>
          <w:sz w:val="2"/>
        </w:rPr>
        <mc:AlternateContent>
          <mc:Choice Requires="wpg">
            <w:drawing>
              <wp:inline distT="0" distB="0" distL="0" distR="0">
                <wp:extent cx="6159500" cy="18415"/>
                <wp:effectExtent l="3175" t="0" r="0" b="254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34" name="docshape10"/>
                        <wps:cNvSpPr>
                          <a:spLocks/>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6183B8" id="Group 33"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">
                <v:rect id="docshape10"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" fillcolor="#1f3863" stroked="f">
                  <v:path arrowok="t"/>
                </v:rect>
                <w10:anchorlock/>
              </v:group>
            </w:pict>
          </mc:Fallback>
        </mc:AlternateContent>
      </w:r>
    </w:p>
    <w:p w:rsidR="00203E94" w:rsidRPr="00150C26" w:rsidRDefault="006076A4" w:rsidP="004B1219">
      <w:pPr>
        <w:pStyle w:val="ListeParagraf"/>
        <w:numPr>
          <w:ilvl w:val="0"/>
          <w:numId w:val="2"/>
        </w:numPr>
        <w:tabs>
          <w:tab w:val="left" w:pos="677"/>
        </w:tabs>
        <w:ind w:left="676" w:hanging="143"/>
        <w:jc w:val="both"/>
        <w:rPr>
          <w:sz w:val="24"/>
        </w:rPr>
      </w:pPr>
      <w:r w:rsidRPr="00150C26">
        <w:rPr>
          <w:sz w:val="24"/>
        </w:rPr>
        <w:t>End-to-end Solution to Inherited Disease Screening from Wet-Lab to Bioinformatics /</w:t>
      </w:r>
      <w:r w:rsidR="004D2EBB" w:rsidRPr="00150C26">
        <w:rPr>
          <w:sz w:val="24"/>
        </w:rPr>
        <w:t xml:space="preserve"> EUROKA</w:t>
      </w:r>
      <w:r w:rsidR="004930BE" w:rsidRPr="00150C26">
        <w:rPr>
          <w:sz w:val="24"/>
        </w:rPr>
        <w:t xml:space="preserve">-European Union </w:t>
      </w:r>
      <w:r w:rsidR="004D2EBB" w:rsidRPr="00150C26">
        <w:rPr>
          <w:sz w:val="24"/>
        </w:rPr>
        <w:t>/ No : 2022- 17433 CarrierCheck</w:t>
      </w:r>
      <w:r w:rsidR="00203E94" w:rsidRPr="00150C26">
        <w:rPr>
          <w:sz w:val="24"/>
        </w:rPr>
        <w:t xml:space="preserve"> / </w:t>
      </w:r>
      <w:r w:rsidR="004D2EBB" w:rsidRPr="00150C26">
        <w:rPr>
          <w:sz w:val="24"/>
        </w:rPr>
        <w:t>overall budget : €2,297,907.00</w:t>
      </w:r>
      <w:r w:rsidR="00203E94" w:rsidRPr="00150C26">
        <w:rPr>
          <w:sz w:val="24"/>
        </w:rPr>
        <w:t xml:space="preserve">/ </w:t>
      </w:r>
      <w:r w:rsidR="004D2EBB" w:rsidRPr="00150C26">
        <w:rPr>
          <w:sz w:val="24"/>
        </w:rPr>
        <w:t>01.11.2022-01.11.2024</w:t>
      </w:r>
    </w:p>
    <w:p w:rsidR="00D15D54" w:rsidRPr="00150C26" w:rsidRDefault="00203E94" w:rsidP="004B1219">
      <w:pPr>
        <w:pStyle w:val="ListeParagraf"/>
        <w:numPr>
          <w:ilvl w:val="0"/>
          <w:numId w:val="2"/>
        </w:numPr>
        <w:tabs>
          <w:tab w:val="left" w:pos="677"/>
        </w:tabs>
        <w:spacing w:before="145"/>
        <w:ind w:left="676" w:hanging="143"/>
        <w:jc w:val="both"/>
        <w:rPr>
          <w:sz w:val="24"/>
        </w:rPr>
      </w:pPr>
      <w:r w:rsidRPr="00150C26">
        <w:rPr>
          <w:sz w:val="24"/>
        </w:rPr>
        <w:t xml:space="preserve">Raising Awareness on the State of the Art Reproductive Technologies for Rare Diseases: From Screening to Diagnosis/ </w:t>
      </w:r>
      <w:r w:rsidR="006076A4" w:rsidRPr="00150C26">
        <w:rPr>
          <w:sz w:val="24"/>
        </w:rPr>
        <w:t>European Joint Program on Rare Diseases (EJP RD) under the “Networking Support Scheme 2022”/ NSSS Application</w:t>
      </w:r>
      <w:r w:rsidR="004930BE" w:rsidRPr="00150C26">
        <w:rPr>
          <w:sz w:val="24"/>
        </w:rPr>
        <w:t>/ overall budget : €30.000/</w:t>
      </w:r>
      <w:r w:rsidR="006076A4" w:rsidRPr="00150C26">
        <w:rPr>
          <w:sz w:val="24"/>
        </w:rPr>
        <w:t xml:space="preserve"> No: 40-46300-98-1088: </w:t>
      </w:r>
      <w:r w:rsidRPr="00150C26">
        <w:rPr>
          <w:sz w:val="24"/>
        </w:rPr>
        <w:t xml:space="preserve">/ </w:t>
      </w:r>
      <w:r w:rsidR="006076A4" w:rsidRPr="00150C26">
        <w:rPr>
          <w:sz w:val="24"/>
        </w:rPr>
        <w:t>2022-2023</w:t>
      </w:r>
    </w:p>
    <w:p w:rsidR="00724B97" w:rsidRPr="00150C26" w:rsidRDefault="00D15D54" w:rsidP="004B1219">
      <w:pPr>
        <w:pStyle w:val="ListeParagraf"/>
        <w:numPr>
          <w:ilvl w:val="0"/>
          <w:numId w:val="2"/>
        </w:numPr>
        <w:tabs>
          <w:tab w:val="left" w:pos="677"/>
        </w:tabs>
        <w:spacing w:before="145"/>
        <w:ind w:left="676" w:hanging="143"/>
        <w:jc w:val="both"/>
        <w:rPr>
          <w:rStyle w:val="s1ppyq"/>
          <w:sz w:val="24"/>
        </w:rPr>
      </w:pPr>
      <w:r w:rsidRPr="00150C26">
        <w:rPr>
          <w:sz w:val="24"/>
        </w:rPr>
        <w:t xml:space="preserve">Development of an Effective Diagnostic Method Based on DNA-Seq and RNA-Seq Data for Rare Genetic Diseases / </w:t>
      </w:r>
      <w:r w:rsidRPr="00150C26">
        <w:rPr>
          <w:rStyle w:val="s1ppyq"/>
        </w:rPr>
        <w:t xml:space="preserve">TÜBİTAK TEYDEB-1501 / </w:t>
      </w:r>
      <w:r w:rsidR="00FA11CD" w:rsidRPr="00150C26">
        <w:rPr>
          <w:sz w:val="24"/>
        </w:rPr>
        <w:t>overall budget : €</w:t>
      </w:r>
      <w:r w:rsidR="00A52071" w:rsidRPr="00150C26">
        <w:rPr>
          <w:sz w:val="24"/>
        </w:rPr>
        <w:t>74.272</w:t>
      </w:r>
      <w:r w:rsidR="00736494" w:rsidRPr="00150C26">
        <w:rPr>
          <w:sz w:val="24"/>
        </w:rPr>
        <w:t xml:space="preserve"> </w:t>
      </w:r>
      <w:r w:rsidR="00FA11CD" w:rsidRPr="00150C26">
        <w:rPr>
          <w:sz w:val="24"/>
        </w:rPr>
        <w:t xml:space="preserve">/ </w:t>
      </w:r>
      <w:r w:rsidRPr="00150C26">
        <w:rPr>
          <w:rStyle w:val="s1ppyq"/>
        </w:rPr>
        <w:t xml:space="preserve">No: </w:t>
      </w:r>
      <w:r w:rsidR="00FE6D48" w:rsidRPr="00150C26">
        <w:rPr>
          <w:rStyle w:val="s1ppyq"/>
        </w:rPr>
        <w:t xml:space="preserve">3210640/ </w:t>
      </w:r>
      <w:r w:rsidRPr="00150C26">
        <w:rPr>
          <w:rStyle w:val="s1ppyq"/>
        </w:rPr>
        <w:t xml:space="preserve"> 01.07.2021-30.06.2023</w:t>
      </w:r>
    </w:p>
    <w:p w:rsidR="008C7EA1" w:rsidRPr="00150C26" w:rsidRDefault="00CF3425" w:rsidP="004B1219">
      <w:pPr>
        <w:pStyle w:val="ListeParagraf"/>
        <w:numPr>
          <w:ilvl w:val="0"/>
          <w:numId w:val="2"/>
        </w:numPr>
        <w:tabs>
          <w:tab w:val="left" w:pos="677"/>
        </w:tabs>
        <w:spacing w:before="145"/>
        <w:ind w:left="676" w:hanging="143"/>
        <w:jc w:val="both"/>
        <w:rPr>
          <w:rStyle w:val="s1ppyq"/>
          <w:sz w:val="24"/>
        </w:rPr>
      </w:pPr>
      <w:r w:rsidRPr="00150C26">
        <w:rPr>
          <w:rStyle w:val="s1ppyq"/>
          <w:sz w:val="24"/>
        </w:rPr>
        <w:t>Ankara Development Agenc</w:t>
      </w:r>
      <w:r w:rsidR="00736494" w:rsidRPr="00150C26">
        <w:rPr>
          <w:rStyle w:val="s1ppyq"/>
          <w:sz w:val="24"/>
        </w:rPr>
        <w:t>ies Medical devices financing support program for 2021/</w:t>
      </w:r>
      <w:r w:rsidRPr="00150C26">
        <w:rPr>
          <w:rStyle w:val="s1ppyq"/>
          <w:sz w:val="24"/>
        </w:rPr>
        <w:t xml:space="preserve"> Development of Consanguineous Marriages and Premarital Sequencing Based Rare Disease Screening Kit </w:t>
      </w:r>
      <w:r w:rsidR="00736494" w:rsidRPr="00150C26">
        <w:rPr>
          <w:rStyle w:val="s1ppyq"/>
          <w:sz w:val="24"/>
        </w:rPr>
        <w:t xml:space="preserve">/ </w:t>
      </w:r>
      <w:r w:rsidR="00736494" w:rsidRPr="00150C26">
        <w:rPr>
          <w:sz w:val="24"/>
        </w:rPr>
        <w:t xml:space="preserve">overall budget : €99.029 / </w:t>
      </w:r>
      <w:r w:rsidR="00736494" w:rsidRPr="00150C26">
        <w:rPr>
          <w:rStyle w:val="s1ppyq"/>
          <w:sz w:val="24"/>
        </w:rPr>
        <w:t>2022-2024</w:t>
      </w:r>
    </w:p>
    <w:p w:rsidR="00203E94" w:rsidRPr="00150C26" w:rsidRDefault="00724B97" w:rsidP="004B1219">
      <w:pPr>
        <w:pStyle w:val="ListeParagraf"/>
        <w:numPr>
          <w:ilvl w:val="0"/>
          <w:numId w:val="2"/>
        </w:numPr>
        <w:tabs>
          <w:tab w:val="left" w:pos="677"/>
        </w:tabs>
        <w:spacing w:before="145"/>
        <w:ind w:left="676" w:hanging="143"/>
        <w:jc w:val="both"/>
        <w:rPr>
          <w:sz w:val="24"/>
        </w:rPr>
      </w:pPr>
      <w:r w:rsidRPr="00150C26">
        <w:rPr>
          <w:sz w:val="24"/>
        </w:rPr>
        <w:t>MicroRNA-based biomarkers using minimally invasive methods use in the estimation of the endometrial implantation window</w:t>
      </w:r>
      <w:r w:rsidR="00203E94" w:rsidRPr="00150C26">
        <w:rPr>
          <w:sz w:val="24"/>
        </w:rPr>
        <w:t xml:space="preserve">/ </w:t>
      </w:r>
      <w:r w:rsidR="004574AE" w:rsidRPr="00150C26">
        <w:rPr>
          <w:rStyle w:val="s1ppyq"/>
        </w:rPr>
        <w:t xml:space="preserve">TÜBİTAK TEYDEB-1501 </w:t>
      </w:r>
      <w:r w:rsidR="00736494" w:rsidRPr="00150C26">
        <w:rPr>
          <w:rStyle w:val="s1ppyq"/>
        </w:rPr>
        <w:t>/</w:t>
      </w:r>
      <w:r w:rsidR="00736494" w:rsidRPr="00150C26">
        <w:rPr>
          <w:sz w:val="24"/>
        </w:rPr>
        <w:t xml:space="preserve"> overall budget : €59.417 </w:t>
      </w:r>
      <w:r w:rsidR="00203E94" w:rsidRPr="00150C26">
        <w:rPr>
          <w:sz w:val="24"/>
        </w:rPr>
        <w:t>/</w:t>
      </w:r>
      <w:r w:rsidR="004574AE" w:rsidRPr="00150C26">
        <w:rPr>
          <w:sz w:val="24"/>
        </w:rPr>
        <w:t>No: 5180087</w:t>
      </w:r>
      <w:r w:rsidR="00203E94" w:rsidRPr="00150C26">
        <w:rPr>
          <w:sz w:val="24"/>
        </w:rPr>
        <w:t xml:space="preserve"> </w:t>
      </w:r>
      <w:r w:rsidR="004574AE" w:rsidRPr="00150C26">
        <w:rPr>
          <w:sz w:val="24"/>
        </w:rPr>
        <w:t>/ 01.11.2019-31.10.2021</w:t>
      </w:r>
    </w:p>
    <w:p w:rsidR="00A52071" w:rsidRPr="00150C26" w:rsidRDefault="00203E94" w:rsidP="00A52071">
      <w:pPr>
        <w:pStyle w:val="ListeParagraf"/>
        <w:numPr>
          <w:ilvl w:val="0"/>
          <w:numId w:val="2"/>
        </w:numPr>
        <w:tabs>
          <w:tab w:val="left" w:pos="677"/>
        </w:tabs>
        <w:spacing w:before="148"/>
        <w:ind w:left="676" w:hanging="143"/>
        <w:jc w:val="both"/>
      </w:pPr>
      <w:r w:rsidRPr="00150C26">
        <w:rPr>
          <w:sz w:val="24"/>
        </w:rPr>
        <w:t xml:space="preserve"> Immunohistochemical determination of nitric oxide in human testicular tissue and evaluation of its effect on spermatogenesis./ </w:t>
      </w:r>
      <w:r w:rsidR="00BC29FD" w:rsidRPr="00150C26">
        <w:rPr>
          <w:sz w:val="24"/>
        </w:rPr>
        <w:t>Istanbul</w:t>
      </w:r>
      <w:r w:rsidRPr="00150C26">
        <w:rPr>
          <w:sz w:val="24"/>
        </w:rPr>
        <w:t xml:space="preserve"> Bilim University, Faculty of Medicine</w:t>
      </w:r>
      <w:r w:rsidR="00A52071" w:rsidRPr="00150C26">
        <w:rPr>
          <w:sz w:val="24"/>
        </w:rPr>
        <w:t>/</w:t>
      </w:r>
      <w:r w:rsidRPr="00150C26">
        <w:rPr>
          <w:spacing w:val="-5"/>
          <w:sz w:val="24"/>
        </w:rPr>
        <w:t xml:space="preserve"> </w:t>
      </w:r>
      <w:r w:rsidR="00A52071" w:rsidRPr="00150C26">
        <w:rPr>
          <w:sz w:val="24"/>
        </w:rPr>
        <w:t xml:space="preserve">overall budget: €59.417 </w:t>
      </w:r>
      <w:r w:rsidRPr="00150C26">
        <w:rPr>
          <w:sz w:val="24"/>
        </w:rPr>
        <w:t>/</w:t>
      </w:r>
      <w:r w:rsidRPr="00150C26">
        <w:rPr>
          <w:spacing w:val="-4"/>
          <w:sz w:val="24"/>
        </w:rPr>
        <w:t xml:space="preserve"> </w:t>
      </w:r>
      <w:r w:rsidRPr="00150C26">
        <w:t>BAPKO Project/</w:t>
      </w:r>
      <w:r w:rsidRPr="00150C26">
        <w:rPr>
          <w:spacing w:val="-5"/>
        </w:rPr>
        <w:t xml:space="preserve"> </w:t>
      </w:r>
      <w:r w:rsidRPr="00150C26">
        <w:t>2012-2013</w:t>
      </w:r>
    </w:p>
    <w:p w:rsidR="004B1219" w:rsidRPr="00150C26" w:rsidRDefault="004B1219" w:rsidP="007F0DBD">
      <w:pPr>
        <w:pStyle w:val="ListeParagraf"/>
        <w:tabs>
          <w:tab w:val="left" w:pos="677"/>
        </w:tabs>
        <w:spacing w:before="148"/>
        <w:ind w:left="676"/>
        <w:jc w:val="both"/>
      </w:pPr>
      <w:r w:rsidRPr="00150C26">
        <w:br/>
      </w:r>
    </w:p>
    <w:p w:rsidR="00BD3658" w:rsidRPr="00150C26" w:rsidRDefault="00BD3658" w:rsidP="007F0DBD">
      <w:pPr>
        <w:pStyle w:val="ListeParagraf"/>
        <w:tabs>
          <w:tab w:val="left" w:pos="677"/>
        </w:tabs>
        <w:spacing w:before="148"/>
        <w:ind w:left="676"/>
        <w:jc w:val="both"/>
      </w:pPr>
    </w:p>
    <w:p w:rsidR="0046127F" w:rsidRPr="00150C26" w:rsidRDefault="004E59FC" w:rsidP="004B1219">
      <w:pPr>
        <w:pStyle w:val="GvdeMetni"/>
        <w:spacing w:before="9"/>
        <w:jc w:val="both"/>
        <w:rPr>
          <w:sz w:val="14"/>
        </w:rPr>
      </w:pPr>
      <w:r>
        <w:rPr>
          <w:noProof/>
        </w:rPr>
        <mc:AlternateContent>
          <mc:Choice Requires="wps">
            <w:drawing>
              <wp:anchor distT="0" distB="0" distL="0" distR="0" simplePos="0" relativeHeight="251654144" behindDoc="1" locked="0" layoutInCell="1" allowOverlap="1">
                <wp:simplePos x="0" y="0"/>
                <wp:positionH relativeFrom="page">
                  <wp:posOffset>791210</wp:posOffset>
                </wp:positionH>
                <wp:positionV relativeFrom="paragraph">
                  <wp:posOffset>129540</wp:posOffset>
                </wp:positionV>
                <wp:extent cx="6159500" cy="18415"/>
                <wp:effectExtent l="635" t="0" r="2540" b="1905"/>
                <wp:wrapTopAndBottom/>
                <wp:docPr id="32"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72235" id="Dikdörtgen 41" o:spid="_x0000_s1026" style="position:absolute;margin-left:62.3pt;margin-top:10.2pt;width:485pt;height:1.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" fillcolor="#1f3863" stroked="f">
                <w10:wrap type="topAndBottom" anchorx="page"/>
              </v:rect>
            </w:pict>
          </mc:Fallback>
        </mc:AlternateContent>
      </w:r>
    </w:p>
    <w:p w:rsidR="0046127F" w:rsidRPr="00150C26" w:rsidRDefault="0046127F" w:rsidP="004B1219">
      <w:pPr>
        <w:spacing w:before="17"/>
        <w:ind w:left="534"/>
        <w:jc w:val="center"/>
        <w:rPr>
          <w:b/>
        </w:rPr>
      </w:pPr>
      <w:r w:rsidRPr="00150C26">
        <w:rPr>
          <w:b/>
        </w:rPr>
        <w:t>CONSULTED POSTGRADUATE THESES</w:t>
      </w:r>
    </w:p>
    <w:p w:rsidR="0046127F" w:rsidRPr="00150C26" w:rsidRDefault="004E59FC" w:rsidP="004B1219">
      <w:pPr>
        <w:pStyle w:val="GvdeMetni"/>
        <w:spacing w:line="28" w:lineRule="exact"/>
        <w:ind w:left="506" w:right="-44"/>
        <w:jc w:val="both"/>
        <w:rPr>
          <w:sz w:val="2"/>
        </w:rPr>
      </w:pPr>
      <w:r>
        <w:rPr>
          <w:noProof/>
          <w:sz w:val="2"/>
        </w:rPr>
        <mc:AlternateContent>
          <mc:Choice Requires="wpg">
            <w:drawing>
              <wp:inline distT="0" distB="0" distL="0" distR="0">
                <wp:extent cx="6159500" cy="18415"/>
                <wp:effectExtent l="3175" t="0" r="0" b="127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31" name="docshape10"/>
                        <wps:cNvSpPr>
                          <a:spLocks/>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EF8770" id="Group 30"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">
                <v:rect id="docshape10"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" fillcolor="#1f3863" stroked="f">
                  <v:path arrowok="t"/>
                </v:rect>
                <w10:anchorlock/>
              </v:group>
            </w:pict>
          </mc:Fallback>
        </mc:AlternateContent>
      </w:r>
    </w:p>
    <w:p w:rsidR="004574AE" w:rsidRPr="00150C26" w:rsidRDefault="004574AE" w:rsidP="004B1219">
      <w:pPr>
        <w:pStyle w:val="yiv2240677510msonormal"/>
        <w:shd w:val="clear" w:color="auto" w:fill="FFFFFF"/>
        <w:spacing w:before="0" w:beforeAutospacing="0" w:after="0" w:afterAutospacing="0"/>
        <w:ind w:left="568"/>
        <w:jc w:val="both"/>
        <w:rPr>
          <w:rFonts w:eastAsia="Verdana"/>
        </w:rPr>
      </w:pPr>
    </w:p>
    <w:p w:rsidR="00192B23" w:rsidRPr="00150C26" w:rsidRDefault="00192B23" w:rsidP="004B1219">
      <w:pPr>
        <w:pStyle w:val="yiv2240677510msonormal"/>
        <w:numPr>
          <w:ilvl w:val="0"/>
          <w:numId w:val="2"/>
        </w:numPr>
        <w:shd w:val="clear" w:color="auto" w:fill="FFFFFF"/>
        <w:spacing w:before="0" w:beforeAutospacing="0" w:after="0" w:afterAutospacing="0"/>
        <w:jc w:val="both"/>
        <w:rPr>
          <w:rFonts w:eastAsia="Verdana"/>
        </w:rPr>
      </w:pPr>
      <w:r w:rsidRPr="00150C26">
        <w:rPr>
          <w:rFonts w:eastAsia="Verdana"/>
        </w:rPr>
        <w:t>Gamze Bereketoglu “Examination of DNA Damage by Sperm Chromatin Distribution Method after Pentoxifylline and Platelet Activating Factor (PAF) Application”, Istanbul Bilim University, 2013</w:t>
      </w:r>
    </w:p>
    <w:p w:rsidR="00192B23" w:rsidRPr="00150C26" w:rsidRDefault="00192B23" w:rsidP="004B1219">
      <w:pPr>
        <w:pStyle w:val="yiv2240677510msonormal"/>
        <w:numPr>
          <w:ilvl w:val="0"/>
          <w:numId w:val="2"/>
        </w:numPr>
        <w:shd w:val="clear" w:color="auto" w:fill="FFFFFF"/>
        <w:spacing w:before="0" w:beforeAutospacing="0" w:after="0" w:afterAutospacing="0"/>
        <w:jc w:val="both"/>
        <w:rPr>
          <w:rFonts w:eastAsia="SimSun"/>
        </w:rPr>
      </w:pPr>
      <w:r w:rsidRPr="00150C26">
        <w:rPr>
          <w:rFonts w:eastAsia="SimSun"/>
        </w:rPr>
        <w:t>Sıla Ozlem Paltun “Ultrastructural Investigation of the Effects of Piezo-Electric and Strontium Methods on Oocyte Activation”. 2014</w:t>
      </w:r>
    </w:p>
    <w:p w:rsidR="004B1219" w:rsidRPr="00150C26" w:rsidRDefault="00192B23" w:rsidP="00192B23">
      <w:pPr>
        <w:pStyle w:val="yiv2240677510msonormal"/>
        <w:numPr>
          <w:ilvl w:val="0"/>
          <w:numId w:val="2"/>
        </w:numPr>
        <w:shd w:val="clear" w:color="auto" w:fill="FFFFFF"/>
        <w:spacing w:before="0" w:beforeAutospacing="0" w:after="0" w:afterAutospacing="0"/>
        <w:jc w:val="both"/>
        <w:rPr>
          <w:rFonts w:eastAsia="SimSun"/>
        </w:rPr>
      </w:pPr>
      <w:r w:rsidRPr="00150C26">
        <w:rPr>
          <w:rFonts w:eastAsia="SimSun"/>
        </w:rPr>
        <w:t>Aysegul Ilkan “Immunfluorescence Display of Phospholipase C-Zeta and Determination of PLCζ Gene Mutations in Sperm Samples Causing Low Fertilization” 2014</w:t>
      </w:r>
    </w:p>
    <w:p w:rsidR="0046127F" w:rsidRPr="00150C26" w:rsidRDefault="0046127F" w:rsidP="004B1219">
      <w:pPr>
        <w:pStyle w:val="GvdeMetni"/>
        <w:spacing w:before="3"/>
        <w:jc w:val="both"/>
        <w:rPr>
          <w:sz w:val="23"/>
          <w:lang w:val="tr-TR"/>
        </w:rPr>
      </w:pPr>
    </w:p>
    <w:p w:rsidR="00C9247A" w:rsidRPr="00150C26" w:rsidRDefault="004E59FC" w:rsidP="004B1219">
      <w:pPr>
        <w:pStyle w:val="GvdeMetni"/>
        <w:spacing w:before="9"/>
        <w:jc w:val="both"/>
        <w:rPr>
          <w:sz w:val="14"/>
          <w:lang w:val="tr-TR"/>
        </w:rPr>
      </w:pPr>
      <w:r>
        <w:rPr>
          <w:noProof/>
        </w:rPr>
        <mc:AlternateContent>
          <mc:Choice Requires="wps">
            <w:drawing>
              <wp:anchor distT="0" distB="0" distL="0" distR="0" simplePos="0" relativeHeight="487618048" behindDoc="1" locked="0" layoutInCell="1" allowOverlap="1">
                <wp:simplePos x="0" y="0"/>
                <wp:positionH relativeFrom="page">
                  <wp:posOffset>791210</wp:posOffset>
                </wp:positionH>
                <wp:positionV relativeFrom="paragraph">
                  <wp:posOffset>129540</wp:posOffset>
                </wp:positionV>
                <wp:extent cx="6159500" cy="18415"/>
                <wp:effectExtent l="635" t="0" r="2540" b="635"/>
                <wp:wrapTopAndBottom/>
                <wp:docPr id="29"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6ED81" id="Dikdörtgen 38" o:spid="_x0000_s1026" style="position:absolute;margin-left:62.3pt;margin-top:10.2pt;width:485pt;height:1.45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" fillcolor="#1f3863" stroked="f">
                <w10:wrap type="topAndBottom" anchorx="page"/>
              </v:rect>
            </w:pict>
          </mc:Fallback>
        </mc:AlternateContent>
      </w:r>
    </w:p>
    <w:p w:rsidR="00C9247A" w:rsidRPr="00150C26" w:rsidRDefault="00D86828" w:rsidP="004B1219">
      <w:pPr>
        <w:spacing w:before="17"/>
        <w:ind w:left="534"/>
        <w:jc w:val="center"/>
        <w:rPr>
          <w:b/>
        </w:rPr>
      </w:pPr>
      <w:r w:rsidRPr="00150C26">
        <w:rPr>
          <w:b/>
        </w:rPr>
        <w:t>BOOKS &amp; BOOK C</w:t>
      </w:r>
      <w:r w:rsidR="00C9247A" w:rsidRPr="00150C26">
        <w:rPr>
          <w:b/>
        </w:rPr>
        <w:t>H</w:t>
      </w:r>
      <w:r w:rsidRPr="00150C26">
        <w:rPr>
          <w:b/>
        </w:rPr>
        <w:t>A</w:t>
      </w:r>
      <w:r w:rsidR="00C9247A" w:rsidRPr="00150C26">
        <w:rPr>
          <w:b/>
        </w:rPr>
        <w:t>PTERS</w:t>
      </w:r>
    </w:p>
    <w:p w:rsidR="00C9247A" w:rsidRPr="00150C26" w:rsidRDefault="004E59FC" w:rsidP="004B1219">
      <w:pPr>
        <w:pStyle w:val="GvdeMetni"/>
        <w:spacing w:line="28" w:lineRule="exact"/>
        <w:ind w:left="506" w:right="-44"/>
        <w:jc w:val="both"/>
        <w:rPr>
          <w:sz w:val="2"/>
        </w:rPr>
      </w:pPr>
      <w:r>
        <w:rPr>
          <w:noProof/>
          <w:sz w:val="2"/>
        </w:rPr>
        <w:lastRenderedPageBreak/>
        <mc:AlternateContent>
          <mc:Choice Requires="wpg">
            <w:drawing>
              <wp:inline distT="0" distB="0" distL="0" distR="0">
                <wp:extent cx="6159500" cy="18415"/>
                <wp:effectExtent l="3175" t="0" r="0" b="63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28" name="docshape10"/>
                        <wps:cNvSpPr>
                          <a:spLocks/>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25455E" id="Group 27"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">
                <v:rect id="docshape10"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" fillcolor="#1f3863" stroked="f">
                  <v:path arrowok="t"/>
                </v:rect>
                <w10:anchorlock/>
              </v:group>
            </w:pict>
          </mc:Fallback>
        </mc:AlternateContent>
      </w:r>
    </w:p>
    <w:p w:rsidR="00C9247A" w:rsidRPr="00150C26" w:rsidRDefault="00C9247A" w:rsidP="004B1219">
      <w:pPr>
        <w:adjustRightInd w:val="0"/>
        <w:jc w:val="both"/>
        <w:rPr>
          <w:rFonts w:eastAsia="Calibri"/>
        </w:rPr>
      </w:pPr>
    </w:p>
    <w:p w:rsidR="00F01855" w:rsidRPr="00150C26" w:rsidRDefault="0010646E" w:rsidP="004B1219">
      <w:pPr>
        <w:pStyle w:val="ListeParagraf"/>
        <w:numPr>
          <w:ilvl w:val="0"/>
          <w:numId w:val="7"/>
        </w:numPr>
        <w:adjustRightInd w:val="0"/>
        <w:spacing w:before="0"/>
        <w:ind w:left="567" w:hanging="141"/>
        <w:jc w:val="both"/>
        <w:rPr>
          <w:rFonts w:eastAsia="Calibri"/>
          <w:sz w:val="24"/>
          <w:szCs w:val="24"/>
        </w:rPr>
      </w:pPr>
      <w:r w:rsidRPr="00150C26">
        <w:rPr>
          <w:rFonts w:eastAsia="Calibri"/>
          <w:sz w:val="24"/>
          <w:szCs w:val="24"/>
        </w:rPr>
        <w:t>Cell Biology and Histology</w:t>
      </w:r>
      <w:r w:rsidR="00C9247A" w:rsidRPr="00150C26">
        <w:rPr>
          <w:rFonts w:eastAsia="Calibri"/>
          <w:sz w:val="24"/>
          <w:szCs w:val="24"/>
        </w:rPr>
        <w:t xml:space="preserve">, </w:t>
      </w:r>
      <w:r w:rsidRPr="00150C26">
        <w:rPr>
          <w:rFonts w:eastAsia="Calibri"/>
          <w:sz w:val="24"/>
          <w:szCs w:val="24"/>
        </w:rPr>
        <w:t>Assist. Editor</w:t>
      </w:r>
      <w:r w:rsidR="00C9247A" w:rsidRPr="00150C26">
        <w:rPr>
          <w:rFonts w:eastAsia="Calibri"/>
          <w:sz w:val="24"/>
          <w:szCs w:val="24"/>
        </w:rPr>
        <w:t>, Istanbul Tıp Kitapevi (</w:t>
      </w:r>
      <w:r w:rsidR="00C04162" w:rsidRPr="00150C26">
        <w:rPr>
          <w:rFonts w:eastAsia="Calibri"/>
          <w:sz w:val="24"/>
          <w:szCs w:val="24"/>
        </w:rPr>
        <w:t>Editor</w:t>
      </w:r>
      <w:r w:rsidR="00C9247A" w:rsidRPr="00150C26">
        <w:rPr>
          <w:rFonts w:eastAsia="Calibri"/>
          <w:sz w:val="24"/>
          <w:szCs w:val="24"/>
        </w:rPr>
        <w:t>)</w:t>
      </w:r>
    </w:p>
    <w:p w:rsidR="00A52071" w:rsidRPr="00150C26" w:rsidRDefault="00A52071" w:rsidP="00A52071">
      <w:pPr>
        <w:pStyle w:val="ListeParagraf"/>
        <w:numPr>
          <w:ilvl w:val="0"/>
          <w:numId w:val="7"/>
        </w:numPr>
        <w:adjustRightInd w:val="0"/>
        <w:spacing w:before="0"/>
        <w:ind w:left="567" w:hanging="141"/>
        <w:jc w:val="both"/>
        <w:rPr>
          <w:rFonts w:eastAsia="Calibri"/>
          <w:sz w:val="24"/>
          <w:szCs w:val="24"/>
        </w:rPr>
      </w:pPr>
      <w:r w:rsidRPr="00150C26">
        <w:rPr>
          <w:sz w:val="24"/>
          <w:szCs w:val="24"/>
        </w:rPr>
        <w:t>Güncel Üreme Endokrinolojisi, Cerrahisi ve İnfertilite Kitabı III. Editör : Erol Tavmergen</w:t>
      </w:r>
      <w:r w:rsidRPr="00150C26">
        <w:rPr>
          <w:b/>
          <w:sz w:val="24"/>
          <w:szCs w:val="24"/>
        </w:rPr>
        <w:t xml:space="preserve"> - </w:t>
      </w:r>
      <w:r w:rsidRPr="00150C26">
        <w:rPr>
          <w:bCs/>
          <w:sz w:val="24"/>
          <w:szCs w:val="24"/>
        </w:rPr>
        <w:t>IVF öncesi   taşıyıcı tarama testleri</w:t>
      </w:r>
      <w:r w:rsidRPr="00150C26">
        <w:rPr>
          <w:b/>
          <w:sz w:val="24"/>
          <w:szCs w:val="24"/>
        </w:rPr>
        <w:t xml:space="preserve"> </w:t>
      </w:r>
      <w:r w:rsidRPr="00150C26">
        <w:rPr>
          <w:sz w:val="24"/>
          <w:szCs w:val="24"/>
        </w:rPr>
        <w:t>(</w:t>
      </w:r>
      <w:r w:rsidR="00BD3658" w:rsidRPr="00150C26">
        <w:rPr>
          <w:bCs/>
          <w:sz w:val="24"/>
          <w:szCs w:val="24"/>
        </w:rPr>
        <w:t>Baltaci V</w:t>
      </w:r>
      <w:r w:rsidRPr="00150C26">
        <w:rPr>
          <w:bCs/>
          <w:sz w:val="24"/>
          <w:szCs w:val="24"/>
        </w:rPr>
        <w:t>,</w:t>
      </w:r>
      <w:r w:rsidRPr="00150C26">
        <w:rPr>
          <w:b/>
          <w:sz w:val="24"/>
          <w:szCs w:val="24"/>
        </w:rPr>
        <w:t xml:space="preserve"> Unsal</w:t>
      </w:r>
      <w:r w:rsidR="00192B23" w:rsidRPr="00150C26">
        <w:rPr>
          <w:b/>
          <w:sz w:val="24"/>
          <w:szCs w:val="24"/>
        </w:rPr>
        <w:t xml:space="preserve"> E.</w:t>
      </w:r>
      <w:r w:rsidRPr="00150C26">
        <w:rPr>
          <w:b/>
          <w:sz w:val="24"/>
          <w:szCs w:val="24"/>
        </w:rPr>
        <w:t>), 2023</w:t>
      </w:r>
    </w:p>
    <w:p w:rsidR="00F01855" w:rsidRPr="00150C26" w:rsidRDefault="00C04162" w:rsidP="004B1219">
      <w:pPr>
        <w:pStyle w:val="ListeParagraf"/>
        <w:numPr>
          <w:ilvl w:val="0"/>
          <w:numId w:val="7"/>
        </w:numPr>
        <w:adjustRightInd w:val="0"/>
        <w:spacing w:before="0"/>
        <w:ind w:left="567" w:hanging="141"/>
        <w:jc w:val="both"/>
        <w:rPr>
          <w:rFonts w:eastAsia="Calibri"/>
          <w:sz w:val="24"/>
          <w:szCs w:val="24"/>
        </w:rPr>
      </w:pPr>
      <w:r w:rsidRPr="00150C26">
        <w:rPr>
          <w:sz w:val="24"/>
          <w:szCs w:val="24"/>
        </w:rPr>
        <w:t>Clinical and Reproductive Genetics Handbook for Clinicians</w:t>
      </w:r>
      <w:r w:rsidR="00C9247A" w:rsidRPr="00150C26">
        <w:rPr>
          <w:sz w:val="24"/>
          <w:szCs w:val="24"/>
        </w:rPr>
        <w:t xml:space="preserve">, </w:t>
      </w:r>
      <w:r w:rsidR="001A36BB" w:rsidRPr="00150C26">
        <w:rPr>
          <w:sz w:val="24"/>
          <w:szCs w:val="24"/>
        </w:rPr>
        <w:t>T</w:t>
      </w:r>
      <w:r w:rsidR="00192B23" w:rsidRPr="00150C26">
        <w:rPr>
          <w:sz w:val="24"/>
          <w:szCs w:val="24"/>
        </w:rPr>
        <w:t>ürkiye</w:t>
      </w:r>
      <w:r w:rsidR="007B392B" w:rsidRPr="00150C26">
        <w:rPr>
          <w:sz w:val="24"/>
          <w:szCs w:val="24"/>
        </w:rPr>
        <w:t xml:space="preserve"> Klinikleri</w:t>
      </w:r>
      <w:r w:rsidR="00C9247A" w:rsidRPr="00150C26">
        <w:rPr>
          <w:sz w:val="24"/>
          <w:szCs w:val="24"/>
        </w:rPr>
        <w:t>, 2019</w:t>
      </w:r>
    </w:p>
    <w:p w:rsidR="00F01855" w:rsidRPr="00150C26" w:rsidRDefault="00D86828" w:rsidP="004B1219">
      <w:pPr>
        <w:pStyle w:val="ListeParagraf"/>
        <w:numPr>
          <w:ilvl w:val="0"/>
          <w:numId w:val="7"/>
        </w:numPr>
        <w:adjustRightInd w:val="0"/>
        <w:spacing w:before="0"/>
        <w:ind w:left="567" w:hanging="141"/>
        <w:jc w:val="both"/>
        <w:rPr>
          <w:rFonts w:eastAsia="Calibri"/>
          <w:sz w:val="24"/>
          <w:szCs w:val="24"/>
        </w:rPr>
      </w:pPr>
      <w:r w:rsidRPr="00150C26">
        <w:rPr>
          <w:rFonts w:eastAsia="Calibri"/>
          <w:sz w:val="24"/>
          <w:szCs w:val="24"/>
        </w:rPr>
        <w:t>Thalassemia Clinical Management Guide. Chapter Name: Genetic Basis, Pathophysiology and Diagnosis of the Disease</w:t>
      </w:r>
      <w:r w:rsidR="00F01855" w:rsidRPr="00150C26">
        <w:rPr>
          <w:rFonts w:eastAsia="Calibri"/>
          <w:sz w:val="24"/>
          <w:szCs w:val="24"/>
        </w:rPr>
        <w:t>,</w:t>
      </w:r>
      <w:r w:rsidR="00C9247A" w:rsidRPr="00150C26">
        <w:rPr>
          <w:rFonts w:eastAsia="Calibri"/>
          <w:sz w:val="24"/>
          <w:szCs w:val="24"/>
        </w:rPr>
        <w:t xml:space="preserve"> 2017</w:t>
      </w:r>
    </w:p>
    <w:p w:rsidR="00F01855" w:rsidRPr="00150C26" w:rsidRDefault="00D86828" w:rsidP="004B1219">
      <w:pPr>
        <w:pStyle w:val="ListeParagraf"/>
        <w:numPr>
          <w:ilvl w:val="0"/>
          <w:numId w:val="7"/>
        </w:numPr>
        <w:adjustRightInd w:val="0"/>
        <w:spacing w:before="0"/>
        <w:ind w:left="567" w:hanging="141"/>
        <w:jc w:val="both"/>
        <w:rPr>
          <w:rFonts w:eastAsia="Calibri"/>
          <w:sz w:val="24"/>
          <w:szCs w:val="24"/>
        </w:rPr>
      </w:pPr>
      <w:r w:rsidRPr="00150C26">
        <w:rPr>
          <w:rFonts w:eastAsia="Calibri"/>
          <w:sz w:val="24"/>
          <w:szCs w:val="24"/>
        </w:rPr>
        <w:t>Cell Biology and Histology</w:t>
      </w:r>
      <w:r w:rsidR="00C9247A" w:rsidRPr="00150C26">
        <w:rPr>
          <w:rFonts w:eastAsia="Calibri"/>
          <w:sz w:val="24"/>
          <w:szCs w:val="24"/>
        </w:rPr>
        <w:t xml:space="preserve">, </w:t>
      </w:r>
      <w:r w:rsidRPr="00150C26">
        <w:rPr>
          <w:rFonts w:eastAsia="Calibri"/>
          <w:sz w:val="24"/>
          <w:szCs w:val="24"/>
        </w:rPr>
        <w:t>Chapter Name: (Nuc</w:t>
      </w:r>
      <w:r w:rsidR="00C9247A" w:rsidRPr="00150C26">
        <w:rPr>
          <w:rFonts w:eastAsia="Calibri"/>
          <w:sz w:val="24"/>
          <w:szCs w:val="24"/>
        </w:rPr>
        <w:t>leus) (2015)., Istanbul Tıp</w:t>
      </w:r>
      <w:r w:rsidR="00F01855" w:rsidRPr="00150C26">
        <w:rPr>
          <w:rFonts w:eastAsia="Calibri"/>
          <w:sz w:val="24"/>
          <w:szCs w:val="24"/>
        </w:rPr>
        <w:t xml:space="preserve"> </w:t>
      </w:r>
      <w:r w:rsidR="00C9247A" w:rsidRPr="00150C26">
        <w:rPr>
          <w:rFonts w:eastAsia="Calibri"/>
          <w:sz w:val="24"/>
          <w:szCs w:val="24"/>
        </w:rPr>
        <w:t xml:space="preserve">Kitapevi, </w:t>
      </w:r>
      <w:r w:rsidRPr="00150C26">
        <w:rPr>
          <w:rFonts w:eastAsia="Calibri"/>
          <w:sz w:val="24"/>
          <w:szCs w:val="24"/>
        </w:rPr>
        <w:t>Editor</w:t>
      </w:r>
      <w:r w:rsidR="00C9247A" w:rsidRPr="00150C26">
        <w:rPr>
          <w:rFonts w:eastAsia="Calibri"/>
          <w:sz w:val="24"/>
          <w:szCs w:val="24"/>
        </w:rPr>
        <w:t>:</w:t>
      </w:r>
      <w:r w:rsidRPr="00150C26">
        <w:rPr>
          <w:rFonts w:eastAsia="Calibri"/>
          <w:sz w:val="24"/>
          <w:szCs w:val="24"/>
        </w:rPr>
        <w:t xml:space="preserve"> </w:t>
      </w:r>
      <w:r w:rsidR="00C9247A" w:rsidRPr="00150C26">
        <w:rPr>
          <w:rFonts w:eastAsia="Calibri"/>
          <w:sz w:val="24"/>
          <w:szCs w:val="24"/>
        </w:rPr>
        <w:t xml:space="preserve">Prof. Dr. Canan Hürdag, </w:t>
      </w:r>
      <w:r w:rsidRPr="00150C26">
        <w:rPr>
          <w:rFonts w:eastAsia="Calibri"/>
          <w:b/>
          <w:sz w:val="24"/>
          <w:szCs w:val="24"/>
        </w:rPr>
        <w:t>Assoc. Prof. Dr.</w:t>
      </w:r>
      <w:r w:rsidR="00C9247A" w:rsidRPr="00150C26">
        <w:rPr>
          <w:rFonts w:eastAsia="Calibri"/>
          <w:b/>
          <w:sz w:val="24"/>
          <w:szCs w:val="24"/>
        </w:rPr>
        <w:t xml:space="preserve"> </w:t>
      </w:r>
      <w:r w:rsidR="00BD3658" w:rsidRPr="00150C26">
        <w:rPr>
          <w:rFonts w:eastAsia="Calibri"/>
          <w:b/>
          <w:sz w:val="24"/>
          <w:szCs w:val="24"/>
        </w:rPr>
        <w:t>Unsal E</w:t>
      </w:r>
      <w:r w:rsidR="006101F5" w:rsidRPr="00150C26">
        <w:rPr>
          <w:rFonts w:eastAsia="Calibri"/>
          <w:b/>
          <w:sz w:val="24"/>
          <w:szCs w:val="24"/>
        </w:rPr>
        <w:t>,</w:t>
      </w:r>
      <w:r w:rsidR="00C9247A" w:rsidRPr="00150C26">
        <w:rPr>
          <w:rFonts w:eastAsia="Calibri"/>
          <w:sz w:val="24"/>
          <w:szCs w:val="24"/>
        </w:rPr>
        <w:t xml:space="preserve"> </w:t>
      </w:r>
      <w:r w:rsidRPr="00150C26">
        <w:rPr>
          <w:rFonts w:eastAsia="Calibri"/>
          <w:sz w:val="24"/>
          <w:szCs w:val="24"/>
        </w:rPr>
        <w:t>Assoc. Prof. Dr.</w:t>
      </w:r>
      <w:r w:rsidRPr="00150C26">
        <w:rPr>
          <w:rFonts w:eastAsia="Calibri"/>
          <w:b/>
          <w:sz w:val="24"/>
          <w:szCs w:val="24"/>
        </w:rPr>
        <w:t xml:space="preserve"> </w:t>
      </w:r>
      <w:r w:rsidR="00C9247A" w:rsidRPr="00150C26">
        <w:rPr>
          <w:rFonts w:eastAsia="Calibri"/>
          <w:sz w:val="24"/>
          <w:szCs w:val="24"/>
        </w:rPr>
        <w:t>Esra Cikler Dü</w:t>
      </w:r>
      <w:r w:rsidRPr="00150C26">
        <w:rPr>
          <w:rFonts w:eastAsia="Calibri"/>
          <w:sz w:val="24"/>
          <w:szCs w:val="24"/>
        </w:rPr>
        <w:t xml:space="preserve">lger, ISBN:9786054949526, Turkish </w:t>
      </w:r>
      <w:r w:rsidR="00C9247A" w:rsidRPr="00150C26">
        <w:rPr>
          <w:rFonts w:eastAsia="Calibri"/>
          <w:sz w:val="24"/>
          <w:szCs w:val="24"/>
        </w:rPr>
        <w:t>(</w:t>
      </w:r>
      <w:r w:rsidRPr="00150C26">
        <w:rPr>
          <w:rFonts w:eastAsia="Calibri"/>
          <w:sz w:val="24"/>
          <w:szCs w:val="24"/>
        </w:rPr>
        <w:t>Textbook</w:t>
      </w:r>
      <w:r w:rsidR="00C9247A" w:rsidRPr="00150C26">
        <w:rPr>
          <w:rFonts w:eastAsia="Calibri"/>
          <w:sz w:val="24"/>
          <w:szCs w:val="24"/>
        </w:rPr>
        <w:t>), (</w:t>
      </w:r>
      <w:r w:rsidRPr="00150C26">
        <w:rPr>
          <w:rFonts w:eastAsia="Calibri"/>
          <w:sz w:val="24"/>
          <w:szCs w:val="24"/>
        </w:rPr>
        <w:t>Control</w:t>
      </w:r>
      <w:r w:rsidR="00C9247A" w:rsidRPr="00150C26">
        <w:rPr>
          <w:rFonts w:eastAsia="Calibri"/>
          <w:sz w:val="24"/>
          <w:szCs w:val="24"/>
        </w:rPr>
        <w:t xml:space="preserve"> No: 2631055)</w:t>
      </w:r>
      <w:r w:rsidR="00E1011F" w:rsidRPr="00150C26">
        <w:rPr>
          <w:rFonts w:eastAsia="Calibri"/>
          <w:sz w:val="24"/>
          <w:szCs w:val="24"/>
        </w:rPr>
        <w:t>, 2015</w:t>
      </w:r>
    </w:p>
    <w:p w:rsidR="00B607A7" w:rsidRPr="00150C26" w:rsidRDefault="00C9247A" w:rsidP="007B392B">
      <w:pPr>
        <w:pStyle w:val="ListeParagraf"/>
        <w:numPr>
          <w:ilvl w:val="0"/>
          <w:numId w:val="7"/>
        </w:numPr>
        <w:adjustRightInd w:val="0"/>
        <w:spacing w:before="0"/>
        <w:ind w:left="567" w:hanging="141"/>
        <w:jc w:val="both"/>
        <w:rPr>
          <w:rFonts w:eastAsia="Calibri"/>
          <w:sz w:val="24"/>
          <w:szCs w:val="24"/>
        </w:rPr>
      </w:pPr>
      <w:r w:rsidRPr="00150C26">
        <w:rPr>
          <w:rFonts w:eastAsia="Calibri"/>
          <w:sz w:val="24"/>
          <w:szCs w:val="24"/>
        </w:rPr>
        <w:t xml:space="preserve">In Vitro Fertilisation – </w:t>
      </w:r>
      <w:r w:rsidR="00D86828" w:rsidRPr="00150C26">
        <w:rPr>
          <w:rFonts w:eastAsia="Calibri"/>
          <w:sz w:val="24"/>
          <w:szCs w:val="24"/>
        </w:rPr>
        <w:t xml:space="preserve">Key Elder and Bryan Dale 3rd Edition Book Translation; Preimplantation Genetic Diagnosis Chapter 14, </w:t>
      </w:r>
      <w:r w:rsidRPr="00150C26">
        <w:rPr>
          <w:rFonts w:eastAsia="Calibri"/>
          <w:sz w:val="24"/>
          <w:szCs w:val="24"/>
        </w:rPr>
        <w:t>A</w:t>
      </w:r>
      <w:r w:rsidR="00D86828" w:rsidRPr="00150C26">
        <w:rPr>
          <w:rFonts w:eastAsia="Calibri"/>
          <w:sz w:val="24"/>
          <w:szCs w:val="24"/>
        </w:rPr>
        <w:t>gust</w:t>
      </w:r>
      <w:r w:rsidRPr="00150C26">
        <w:rPr>
          <w:rFonts w:eastAsia="Calibri"/>
          <w:sz w:val="24"/>
          <w:szCs w:val="24"/>
        </w:rPr>
        <w:t xml:space="preserve"> 2013</w:t>
      </w:r>
    </w:p>
    <w:p w:rsidR="00B607A7" w:rsidRPr="00150C26" w:rsidRDefault="00B607A7" w:rsidP="004B1219">
      <w:pPr>
        <w:pStyle w:val="GvdeMetni"/>
        <w:spacing w:before="3"/>
        <w:jc w:val="both"/>
        <w:rPr>
          <w:sz w:val="23"/>
        </w:rPr>
      </w:pPr>
    </w:p>
    <w:p w:rsidR="0073411E" w:rsidRPr="00150C26" w:rsidRDefault="004E59FC" w:rsidP="004B1219">
      <w:pPr>
        <w:pStyle w:val="GvdeMetni"/>
        <w:spacing w:before="3"/>
        <w:jc w:val="both"/>
        <w:rPr>
          <w:sz w:val="23"/>
        </w:rPr>
      </w:pPr>
      <w:r>
        <w:rPr>
          <w:noProof/>
        </w:rPr>
        <mc:AlternateContent>
          <mc:Choice Requires="wps">
            <w:drawing>
              <wp:anchor distT="0" distB="0" distL="0" distR="0" simplePos="0" relativeHeight="487592448" behindDoc="1" locked="0" layoutInCell="1" allowOverlap="1">
                <wp:simplePos x="0" y="0"/>
                <wp:positionH relativeFrom="page">
                  <wp:posOffset>791210</wp:posOffset>
                </wp:positionH>
                <wp:positionV relativeFrom="paragraph">
                  <wp:posOffset>195580</wp:posOffset>
                </wp:positionV>
                <wp:extent cx="6159500" cy="18415"/>
                <wp:effectExtent l="635" t="2540" r="2540" b="0"/>
                <wp:wrapTopAndBottom/>
                <wp:docPr id="26"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0093B" id="Dikdörtgen 34" o:spid="_x0000_s1026" style="position:absolute;margin-left:62.3pt;margin-top:15.4pt;width:485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" fillcolor="#1f3863" stroked="f">
                <w10:wrap type="topAndBottom" anchorx="page"/>
              </v:rect>
            </w:pict>
          </mc:Fallback>
        </mc:AlternateContent>
      </w:r>
    </w:p>
    <w:p w:rsidR="0073411E" w:rsidRPr="00150C26" w:rsidRDefault="004574AE" w:rsidP="004B1219">
      <w:pPr>
        <w:spacing w:before="21" w:after="42"/>
        <w:ind w:left="534"/>
        <w:jc w:val="center"/>
        <w:rPr>
          <w:b/>
        </w:rPr>
      </w:pPr>
      <w:r w:rsidRPr="00150C26">
        <w:rPr>
          <w:b/>
        </w:rPr>
        <w:t>PUBLICATIONS</w:t>
      </w:r>
    </w:p>
    <w:p w:rsidR="0073411E" w:rsidRPr="00150C26" w:rsidRDefault="004E59FC" w:rsidP="004B1219">
      <w:pPr>
        <w:pStyle w:val="GvdeMetni"/>
        <w:spacing w:line="28" w:lineRule="exact"/>
        <w:ind w:left="506" w:right="-44"/>
        <w:jc w:val="both"/>
        <w:rPr>
          <w:sz w:val="2"/>
        </w:rPr>
      </w:pPr>
      <w:r>
        <w:rPr>
          <w:noProof/>
          <w:sz w:val="2"/>
        </w:rPr>
        <mc:AlternateContent>
          <mc:Choice Requires="wpg">
            <w:drawing>
              <wp:inline distT="0" distB="0" distL="0" distR="0">
                <wp:extent cx="6159500" cy="18415"/>
                <wp:effectExtent l="3175" t="1905" r="0" b="0"/>
                <wp:docPr id="24"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25" name="docshape16"/>
                        <wps:cNvSpPr>
                          <a:spLocks noChangeArrowheads="1"/>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2EC7C1" id="docshapegroup15"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">
                <v:rect id="docshape16"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" fillcolor="#1f3863" stroked="f"/>
                <w10:anchorlock/>
              </v:group>
            </w:pict>
          </mc:Fallback>
        </mc:AlternateContent>
      </w:r>
    </w:p>
    <w:p w:rsidR="0046127F" w:rsidRPr="00150C26" w:rsidRDefault="0046127F" w:rsidP="004B1219">
      <w:pPr>
        <w:ind w:left="360"/>
        <w:jc w:val="both"/>
        <w:rPr>
          <w:rFonts w:eastAsia="Calibri"/>
        </w:rPr>
      </w:pPr>
    </w:p>
    <w:p w:rsidR="00A511E3" w:rsidRPr="00150C26" w:rsidRDefault="007C25E4" w:rsidP="004B1219">
      <w:pPr>
        <w:pStyle w:val="ListeParagraf"/>
        <w:numPr>
          <w:ilvl w:val="0"/>
          <w:numId w:val="7"/>
        </w:numPr>
        <w:shd w:val="clear" w:color="auto" w:fill="FFFFFF"/>
        <w:spacing w:before="0"/>
        <w:ind w:left="567" w:hanging="141"/>
        <w:contextualSpacing/>
        <w:jc w:val="both"/>
        <w:rPr>
          <w:sz w:val="24"/>
          <w:szCs w:val="24"/>
        </w:rPr>
      </w:pPr>
      <w:r w:rsidRPr="00150C26">
        <w:rPr>
          <w:color w:val="212121"/>
          <w:sz w:val="24"/>
          <w:szCs w:val="24"/>
          <w:shd w:val="clear" w:color="auto" w:fill="FFFFFF"/>
        </w:rPr>
        <w:t xml:space="preserve">Özer L, Aktuna S, </w:t>
      </w:r>
      <w:r w:rsidRPr="00150C26">
        <w:rPr>
          <w:b/>
          <w:color w:val="212121"/>
          <w:sz w:val="24"/>
          <w:szCs w:val="24"/>
          <w:shd w:val="clear" w:color="auto" w:fill="FFFFFF"/>
        </w:rPr>
        <w:t>Unsal E</w:t>
      </w:r>
      <w:r w:rsidRPr="00150C26">
        <w:rPr>
          <w:color w:val="212121"/>
          <w:sz w:val="24"/>
          <w:szCs w:val="24"/>
          <w:shd w:val="clear" w:color="auto" w:fill="FFFFFF"/>
        </w:rPr>
        <w:t>, Ünal MA, Sahin G, Baltaci V. A novel SLC35D1 variant causing milder phenotype of Schneckenbecken dysplasia in a large pedigree. Am J Med Genet A. 2022 Oct;188(10):3078-3083. doi: 10.1002/ajmg.a.62939. Epub 2022 Aug 7. PMID: 35934917.</w:t>
      </w:r>
    </w:p>
    <w:p w:rsidR="00947959" w:rsidRPr="00150C26" w:rsidRDefault="007C25E4" w:rsidP="004B1219">
      <w:pPr>
        <w:pStyle w:val="ListeParagraf"/>
        <w:numPr>
          <w:ilvl w:val="0"/>
          <w:numId w:val="7"/>
        </w:numPr>
        <w:shd w:val="clear" w:color="auto" w:fill="FFFFFF"/>
        <w:spacing w:before="0"/>
        <w:ind w:left="567" w:hanging="141"/>
        <w:contextualSpacing/>
        <w:jc w:val="both"/>
        <w:rPr>
          <w:sz w:val="24"/>
          <w:szCs w:val="24"/>
        </w:rPr>
      </w:pPr>
      <w:r w:rsidRPr="00150C26">
        <w:rPr>
          <w:sz w:val="24"/>
          <w:szCs w:val="24"/>
        </w:rPr>
        <w:t>Kartal, B, Hatipoğlu, M. T, Kayişli, Ü. A, Kiliç, S. H</w:t>
      </w:r>
      <w:r w:rsidR="00947959" w:rsidRPr="00150C26">
        <w:rPr>
          <w:sz w:val="24"/>
          <w:szCs w:val="24"/>
        </w:rPr>
        <w:t xml:space="preserve">, </w:t>
      </w:r>
      <w:r w:rsidR="00947959" w:rsidRPr="00150C26">
        <w:rPr>
          <w:b/>
          <w:sz w:val="24"/>
          <w:szCs w:val="24"/>
        </w:rPr>
        <w:t>Unsal, E</w:t>
      </w:r>
      <w:r w:rsidR="00947959" w:rsidRPr="00150C26">
        <w:rPr>
          <w:sz w:val="24"/>
          <w:szCs w:val="24"/>
        </w:rPr>
        <w:t>, &amp; Özoğul, C. (2019). Investigation of Endoplasmic Reticulum Signal Proteins in Cumulus Cells with Normal, Hyperresponsive, Hyporesponsive and Polycystic Ovary Syndromes. International Journal of Health Services Research and Policy, 4(2), 74-83.</w:t>
      </w:r>
    </w:p>
    <w:p w:rsidR="00A511E3" w:rsidRPr="00150C26" w:rsidRDefault="00C9247A" w:rsidP="004B1219">
      <w:pPr>
        <w:pStyle w:val="ListeParagraf"/>
        <w:numPr>
          <w:ilvl w:val="0"/>
          <w:numId w:val="7"/>
        </w:numPr>
        <w:shd w:val="clear" w:color="auto" w:fill="FFFFFF"/>
        <w:spacing w:before="0"/>
        <w:ind w:left="567" w:hanging="141"/>
        <w:contextualSpacing/>
        <w:jc w:val="both"/>
        <w:rPr>
          <w:sz w:val="24"/>
          <w:szCs w:val="24"/>
        </w:rPr>
      </w:pPr>
      <w:r w:rsidRPr="00150C26">
        <w:rPr>
          <w:sz w:val="24"/>
          <w:szCs w:val="24"/>
        </w:rPr>
        <w:t xml:space="preserve">Özer L, </w:t>
      </w:r>
      <w:r w:rsidRPr="00150C26">
        <w:rPr>
          <w:bCs/>
          <w:sz w:val="24"/>
          <w:szCs w:val="24"/>
        </w:rPr>
        <w:t>Aktuna S,</w:t>
      </w:r>
      <w:r w:rsidRPr="00150C26">
        <w:rPr>
          <w:sz w:val="24"/>
          <w:szCs w:val="24"/>
        </w:rPr>
        <w:t xml:space="preserve"> </w:t>
      </w:r>
      <w:r w:rsidR="000F62C5" w:rsidRPr="00150C26">
        <w:rPr>
          <w:b/>
          <w:sz w:val="24"/>
          <w:szCs w:val="24"/>
        </w:rPr>
        <w:t>U</w:t>
      </w:r>
      <w:r w:rsidRPr="00150C26">
        <w:rPr>
          <w:b/>
          <w:sz w:val="24"/>
          <w:szCs w:val="24"/>
        </w:rPr>
        <w:t>nsal E</w:t>
      </w:r>
      <w:r w:rsidRPr="00150C26">
        <w:rPr>
          <w:sz w:val="24"/>
          <w:szCs w:val="24"/>
        </w:rPr>
        <w:t>, Baltaci A, Baltaci V. An Incidental Detection of a Cryptic Complex Chromosome Rearrangement Found During NGS Based PGT-SR: A Case Report. J Reprod Infertil. 2022 Oct-Dec;23(4):303-309. doi: 10.18502/jri.v23i4.10817. PMID: 36452189; PMCID: PMC9674458</w:t>
      </w:r>
    </w:p>
    <w:p w:rsidR="00A511E3" w:rsidRPr="00150C26" w:rsidRDefault="007C25E4" w:rsidP="004B1219">
      <w:pPr>
        <w:pStyle w:val="ListeParagraf"/>
        <w:numPr>
          <w:ilvl w:val="0"/>
          <w:numId w:val="7"/>
        </w:numPr>
        <w:shd w:val="clear" w:color="auto" w:fill="FFFFFF"/>
        <w:spacing w:before="0"/>
        <w:ind w:left="567" w:hanging="141"/>
        <w:contextualSpacing/>
        <w:jc w:val="both"/>
        <w:rPr>
          <w:sz w:val="24"/>
          <w:szCs w:val="24"/>
        </w:rPr>
      </w:pPr>
      <w:r w:rsidRPr="00150C26">
        <w:rPr>
          <w:rFonts w:eastAsia="Calibri"/>
          <w:sz w:val="24"/>
          <w:szCs w:val="24"/>
        </w:rPr>
        <w:t>Özer L</w:t>
      </w:r>
      <w:r w:rsidR="0046127F" w:rsidRPr="00150C26">
        <w:rPr>
          <w:rFonts w:eastAsia="Calibri"/>
          <w:sz w:val="24"/>
          <w:szCs w:val="24"/>
        </w:rPr>
        <w:t xml:space="preserve">, </w:t>
      </w:r>
      <w:r w:rsidR="000F62C5" w:rsidRPr="00150C26">
        <w:rPr>
          <w:rFonts w:eastAsia="Calibri"/>
          <w:b/>
          <w:sz w:val="24"/>
          <w:szCs w:val="24"/>
        </w:rPr>
        <w:t>U</w:t>
      </w:r>
      <w:r w:rsidR="0046127F" w:rsidRPr="00150C26">
        <w:rPr>
          <w:rFonts w:eastAsia="Calibri"/>
          <w:b/>
          <w:sz w:val="24"/>
          <w:szCs w:val="24"/>
        </w:rPr>
        <w:t>nsal E</w:t>
      </w:r>
      <w:r w:rsidRPr="00150C26">
        <w:rPr>
          <w:rFonts w:eastAsia="Calibri"/>
          <w:sz w:val="24"/>
          <w:szCs w:val="24"/>
        </w:rPr>
        <w:t>, Aktuna S, Baltaci V, Çelikkol P, Akyiğit F, Şen A, Ayvaz Ö</w:t>
      </w:r>
      <w:r w:rsidR="0046127F" w:rsidRPr="00150C26">
        <w:rPr>
          <w:rFonts w:eastAsia="Calibri"/>
          <w:sz w:val="24"/>
          <w:szCs w:val="24"/>
        </w:rPr>
        <w:t>, Balci S.   Mandibuloacral dysplasia and LMNA A529V mutation in Turkish patients with severe skeletal changes and absent breast deve</w:t>
      </w:r>
      <w:r w:rsidR="009E4703" w:rsidRPr="00150C26">
        <w:rPr>
          <w:rFonts w:eastAsia="Calibri"/>
          <w:sz w:val="24"/>
          <w:szCs w:val="24"/>
        </w:rPr>
        <w:t>lopment.  Clinical Dysmorhology,</w:t>
      </w:r>
      <w:r w:rsidR="0046127F" w:rsidRPr="00150C26">
        <w:rPr>
          <w:rFonts w:eastAsia="Calibri"/>
          <w:sz w:val="24"/>
          <w:szCs w:val="24"/>
        </w:rPr>
        <w:t xml:space="preserve"> 2016</w:t>
      </w:r>
    </w:p>
    <w:p w:rsidR="00A511E3" w:rsidRPr="00150C26" w:rsidRDefault="000F62C5" w:rsidP="004B1219">
      <w:pPr>
        <w:pStyle w:val="ListeParagraf"/>
        <w:numPr>
          <w:ilvl w:val="0"/>
          <w:numId w:val="7"/>
        </w:numPr>
        <w:shd w:val="clear" w:color="auto" w:fill="FFFFFF"/>
        <w:spacing w:before="0"/>
        <w:ind w:left="567" w:hanging="141"/>
        <w:contextualSpacing/>
        <w:jc w:val="both"/>
        <w:rPr>
          <w:sz w:val="24"/>
          <w:szCs w:val="24"/>
        </w:rPr>
      </w:pPr>
      <w:r w:rsidRPr="00150C26">
        <w:rPr>
          <w:rFonts w:eastAsia="Verdana"/>
          <w:b/>
          <w:sz w:val="24"/>
          <w:szCs w:val="24"/>
        </w:rPr>
        <w:t>U</w:t>
      </w:r>
      <w:r w:rsidR="0046127F" w:rsidRPr="00150C26">
        <w:rPr>
          <w:rFonts w:eastAsia="Verdana"/>
          <w:b/>
          <w:sz w:val="24"/>
          <w:szCs w:val="24"/>
        </w:rPr>
        <w:t>nsal E</w:t>
      </w:r>
      <w:r w:rsidR="0046127F" w:rsidRPr="00150C26">
        <w:rPr>
          <w:rFonts w:eastAsia="Verdana"/>
          <w:sz w:val="24"/>
          <w:szCs w:val="24"/>
        </w:rPr>
        <w:t xml:space="preserve">, Turan V, Aktuna S, Hurdag C, Bereketoglu G, Canillioglu Y, Baltaci A, Ozcan S, Karayalcin R, Batirbaygil H, Baltaci V. Effects of Pentoxifylline and Platelet Activating Factor on Sperm DNA Damage. </w:t>
      </w:r>
      <w:r w:rsidR="0046127F" w:rsidRPr="00150C26">
        <w:rPr>
          <w:rFonts w:eastAsia="Verdana"/>
          <w:i/>
          <w:sz w:val="24"/>
          <w:szCs w:val="24"/>
        </w:rPr>
        <w:t>Eur J Obstet Gynecol Reprod Biol</w:t>
      </w:r>
      <w:r w:rsidR="0046127F" w:rsidRPr="00150C26">
        <w:rPr>
          <w:rFonts w:eastAsia="Verdana"/>
          <w:sz w:val="24"/>
          <w:szCs w:val="24"/>
        </w:rPr>
        <w:t>, 2015</w:t>
      </w:r>
    </w:p>
    <w:p w:rsidR="00A511E3" w:rsidRPr="00150C26" w:rsidRDefault="0046127F" w:rsidP="004B1219">
      <w:pPr>
        <w:pStyle w:val="ListeParagraf"/>
        <w:numPr>
          <w:ilvl w:val="0"/>
          <w:numId w:val="7"/>
        </w:numPr>
        <w:shd w:val="clear" w:color="auto" w:fill="FFFFFF"/>
        <w:spacing w:before="0"/>
        <w:ind w:left="567" w:hanging="141"/>
        <w:contextualSpacing/>
        <w:jc w:val="both"/>
        <w:rPr>
          <w:sz w:val="24"/>
          <w:szCs w:val="24"/>
        </w:rPr>
      </w:pPr>
      <w:r w:rsidRPr="00150C26">
        <w:rPr>
          <w:rFonts w:eastAsia="Verdana"/>
          <w:sz w:val="24"/>
          <w:szCs w:val="24"/>
        </w:rPr>
        <w:t xml:space="preserve">Oktay K, Baltaci V, Sonmezer M, Turan V, </w:t>
      </w:r>
      <w:r w:rsidR="000F62C5" w:rsidRPr="00150C26">
        <w:rPr>
          <w:rFonts w:eastAsia="Verdana"/>
          <w:b/>
          <w:sz w:val="24"/>
          <w:szCs w:val="24"/>
        </w:rPr>
        <w:t>U</w:t>
      </w:r>
      <w:r w:rsidRPr="00150C26">
        <w:rPr>
          <w:rFonts w:eastAsia="Verdana"/>
          <w:b/>
          <w:sz w:val="24"/>
          <w:szCs w:val="24"/>
        </w:rPr>
        <w:t>nsal E</w:t>
      </w:r>
      <w:r w:rsidRPr="00150C26">
        <w:rPr>
          <w:rFonts w:eastAsia="Verdana"/>
          <w:sz w:val="24"/>
          <w:szCs w:val="24"/>
        </w:rPr>
        <w:t xml:space="preserve">, Baltaci A, Aktuna S, Moy F. </w:t>
      </w:r>
      <w:r w:rsidRPr="00150C26">
        <w:rPr>
          <w:rFonts w:eastAsia="Verdana"/>
          <w:bCs/>
          <w:sz w:val="24"/>
          <w:szCs w:val="24"/>
        </w:rPr>
        <w:t xml:space="preserve">Oogonial Precursor Cell-Derived Autologous Mitochondria Injection to Improve Outcomes in Women With Multiple IVF Failures Due to Low Oocyte Quality: A Clinical Translation. </w:t>
      </w:r>
      <w:r w:rsidRPr="00150C26">
        <w:rPr>
          <w:rFonts w:eastAsia="Verdana"/>
          <w:bCs/>
          <w:i/>
          <w:sz w:val="24"/>
          <w:szCs w:val="24"/>
        </w:rPr>
        <w:t xml:space="preserve">Reprod Sci, </w:t>
      </w:r>
      <w:r w:rsidRPr="00150C26">
        <w:rPr>
          <w:rFonts w:eastAsia="Verdana"/>
          <w:bCs/>
          <w:sz w:val="24"/>
          <w:szCs w:val="24"/>
        </w:rPr>
        <w:t>22: 1612-1617, 2015</w:t>
      </w:r>
    </w:p>
    <w:p w:rsidR="00A511E3" w:rsidRPr="00150C26" w:rsidRDefault="0046127F" w:rsidP="004B1219">
      <w:pPr>
        <w:pStyle w:val="ListeParagraf"/>
        <w:numPr>
          <w:ilvl w:val="0"/>
          <w:numId w:val="7"/>
        </w:numPr>
        <w:shd w:val="clear" w:color="auto" w:fill="FFFFFF"/>
        <w:spacing w:before="0"/>
        <w:ind w:left="567" w:hanging="141"/>
        <w:contextualSpacing/>
        <w:jc w:val="both"/>
        <w:rPr>
          <w:sz w:val="24"/>
          <w:szCs w:val="24"/>
        </w:rPr>
      </w:pPr>
      <w:r w:rsidRPr="00150C26">
        <w:rPr>
          <w:rFonts w:eastAsia="Verdana"/>
          <w:bCs/>
          <w:sz w:val="24"/>
          <w:szCs w:val="24"/>
        </w:rPr>
        <w:t>Kurtulgan H.K, Özer L</w:t>
      </w:r>
      <w:r w:rsidR="001B367F" w:rsidRPr="00150C26">
        <w:rPr>
          <w:rFonts w:eastAsia="Verdana"/>
          <w:bCs/>
          <w:sz w:val="24"/>
          <w:szCs w:val="24"/>
        </w:rPr>
        <w:t>, Yıldırım M</w:t>
      </w:r>
      <w:r w:rsidRPr="00150C26">
        <w:rPr>
          <w:rFonts w:eastAsia="Verdana"/>
          <w:bCs/>
          <w:sz w:val="24"/>
          <w:szCs w:val="24"/>
        </w:rPr>
        <w:t xml:space="preserve">, </w:t>
      </w:r>
      <w:r w:rsidRPr="00150C26">
        <w:rPr>
          <w:rFonts w:eastAsia="Verdana"/>
          <w:b/>
          <w:sz w:val="24"/>
          <w:szCs w:val="24"/>
        </w:rPr>
        <w:t>Unsal E</w:t>
      </w:r>
      <w:r w:rsidRPr="00150C26">
        <w:rPr>
          <w:rFonts w:eastAsia="Verdana"/>
          <w:bCs/>
          <w:sz w:val="24"/>
          <w:szCs w:val="24"/>
        </w:rPr>
        <w:t xml:space="preserve">, </w:t>
      </w:r>
      <w:r w:rsidRPr="00150C26">
        <w:rPr>
          <w:rFonts w:eastAsia="Verdana"/>
          <w:sz w:val="24"/>
          <w:szCs w:val="24"/>
        </w:rPr>
        <w:t>Aktuna S</w:t>
      </w:r>
      <w:r w:rsidRPr="00150C26">
        <w:rPr>
          <w:rFonts w:eastAsia="Verdana"/>
          <w:bCs/>
          <w:sz w:val="24"/>
          <w:szCs w:val="24"/>
        </w:rPr>
        <w:t xml:space="preserve">, </w:t>
      </w:r>
      <w:r w:rsidRPr="00150C26">
        <w:rPr>
          <w:rFonts w:eastAsia="Verdana"/>
          <w:sz w:val="24"/>
          <w:szCs w:val="24"/>
        </w:rPr>
        <w:t>Baltaci V</w:t>
      </w:r>
      <w:r w:rsidRPr="00150C26">
        <w:rPr>
          <w:rFonts w:eastAsia="Verdana"/>
          <w:bCs/>
          <w:sz w:val="24"/>
          <w:szCs w:val="24"/>
        </w:rPr>
        <w:t>,</w:t>
      </w:r>
      <w:r w:rsidR="007B392B" w:rsidRPr="00150C26">
        <w:rPr>
          <w:rFonts w:eastAsia="Verdana"/>
          <w:bCs/>
          <w:sz w:val="24"/>
          <w:szCs w:val="24"/>
        </w:rPr>
        <w:t xml:space="preserve"> </w:t>
      </w:r>
      <w:r w:rsidRPr="00150C26">
        <w:rPr>
          <w:rFonts w:eastAsia="Verdana"/>
          <w:bCs/>
          <w:sz w:val="24"/>
          <w:szCs w:val="24"/>
        </w:rPr>
        <w:t>Akkuş</w:t>
      </w:r>
      <w:r w:rsidR="007B392B" w:rsidRPr="00150C26">
        <w:rPr>
          <w:rFonts w:eastAsia="Verdana"/>
          <w:bCs/>
          <w:sz w:val="24"/>
          <w:szCs w:val="24"/>
        </w:rPr>
        <w:t xml:space="preserve"> N. and </w:t>
      </w:r>
      <w:r w:rsidRPr="00150C26">
        <w:rPr>
          <w:rFonts w:eastAsia="Verdana"/>
          <w:bCs/>
          <w:sz w:val="24"/>
          <w:szCs w:val="24"/>
        </w:rPr>
        <w:t xml:space="preserve"> Sezgin</w:t>
      </w:r>
      <w:r w:rsidR="007B392B" w:rsidRPr="00150C26">
        <w:rPr>
          <w:rFonts w:eastAsia="Verdana"/>
          <w:bCs/>
          <w:sz w:val="24"/>
          <w:szCs w:val="24"/>
        </w:rPr>
        <w:t xml:space="preserve"> İ</w:t>
      </w:r>
      <w:r w:rsidRPr="00150C26">
        <w:rPr>
          <w:rFonts w:eastAsia="Verdana"/>
          <w:bCs/>
          <w:sz w:val="24"/>
          <w:szCs w:val="24"/>
        </w:rPr>
        <w:t>. Recombinant chromosome with partial 14q trisomy due to maternal pericentric inversion.  Molecular Cytogenetics. 8:92 DOI 10.1186/s13039-015-0195</w:t>
      </w:r>
      <w:r w:rsidR="009E4703" w:rsidRPr="00150C26">
        <w:rPr>
          <w:rFonts w:eastAsia="Verdana"/>
          <w:bCs/>
          <w:sz w:val="24"/>
          <w:szCs w:val="24"/>
        </w:rPr>
        <w:t xml:space="preserve">, </w:t>
      </w:r>
      <w:r w:rsidRPr="00150C26">
        <w:rPr>
          <w:rFonts w:eastAsia="Verdana"/>
          <w:bCs/>
          <w:sz w:val="24"/>
          <w:szCs w:val="24"/>
        </w:rPr>
        <w:t>2015</w:t>
      </w:r>
    </w:p>
    <w:p w:rsidR="00C7185C" w:rsidRPr="00150C26" w:rsidRDefault="00C7185C" w:rsidP="004B1219">
      <w:pPr>
        <w:pStyle w:val="ListeParagraf"/>
        <w:numPr>
          <w:ilvl w:val="0"/>
          <w:numId w:val="7"/>
        </w:numPr>
        <w:shd w:val="clear" w:color="auto" w:fill="FFFFFF"/>
        <w:spacing w:before="0"/>
        <w:ind w:left="567" w:hanging="141"/>
        <w:contextualSpacing/>
        <w:jc w:val="both"/>
        <w:rPr>
          <w:rFonts w:eastAsia="Verdana"/>
          <w:bCs/>
          <w:sz w:val="24"/>
          <w:szCs w:val="24"/>
        </w:rPr>
      </w:pPr>
      <w:r w:rsidRPr="00150C26">
        <w:rPr>
          <w:rFonts w:eastAsia="Verdana"/>
          <w:bCs/>
          <w:sz w:val="24"/>
          <w:szCs w:val="24"/>
        </w:rPr>
        <w:t xml:space="preserve">Karakaya C, Guzeloglu-Kayisli O, Uyar A, Kallen AN, Babayev E, Bozkurt N, </w:t>
      </w:r>
      <w:r w:rsidRPr="00150C26">
        <w:rPr>
          <w:rFonts w:eastAsia="Verdana"/>
          <w:b/>
          <w:bCs/>
          <w:sz w:val="24"/>
          <w:szCs w:val="24"/>
        </w:rPr>
        <w:t>Unsal E,</w:t>
      </w:r>
      <w:r w:rsidRPr="00150C26">
        <w:rPr>
          <w:rFonts w:eastAsia="Verdana"/>
          <w:bCs/>
          <w:sz w:val="24"/>
          <w:szCs w:val="24"/>
        </w:rPr>
        <w:t xml:space="preserve"> Karabacak O, Seli E. Poor ovarian response in women undergoing in vitro fertilization is associated with altered microRNA expression in cumulus cells. Fertil Steril. 2015 Jun;103(6):1469-76.e1-3. doi: 10.1016/j.fertnstert.2015.02.035. Epub 2015 Apr 22. PMID: 25910568; PMCID: PMC5648585. </w:t>
      </w:r>
    </w:p>
    <w:p w:rsidR="00A511E3" w:rsidRPr="00150C26" w:rsidRDefault="0046127F" w:rsidP="004B1219">
      <w:pPr>
        <w:pStyle w:val="ListeParagraf"/>
        <w:numPr>
          <w:ilvl w:val="0"/>
          <w:numId w:val="7"/>
        </w:numPr>
        <w:shd w:val="clear" w:color="auto" w:fill="FFFFFF"/>
        <w:spacing w:before="0"/>
        <w:ind w:left="567" w:hanging="141"/>
        <w:contextualSpacing/>
        <w:jc w:val="both"/>
        <w:rPr>
          <w:sz w:val="24"/>
          <w:szCs w:val="24"/>
        </w:rPr>
      </w:pPr>
      <w:r w:rsidRPr="00150C26">
        <w:rPr>
          <w:rFonts w:eastAsia="Verdana"/>
          <w:sz w:val="24"/>
          <w:szCs w:val="24"/>
        </w:rPr>
        <w:t xml:space="preserve">Özer L, </w:t>
      </w:r>
      <w:r w:rsidR="000F62C5" w:rsidRPr="00150C26">
        <w:rPr>
          <w:rFonts w:eastAsia="Verdana"/>
          <w:b/>
          <w:sz w:val="24"/>
          <w:szCs w:val="24"/>
        </w:rPr>
        <w:t>U</w:t>
      </w:r>
      <w:r w:rsidRPr="00150C26">
        <w:rPr>
          <w:rFonts w:eastAsia="Verdana"/>
          <w:b/>
          <w:sz w:val="24"/>
          <w:szCs w:val="24"/>
        </w:rPr>
        <w:t>nsal E</w:t>
      </w:r>
      <w:r w:rsidRPr="00150C26">
        <w:rPr>
          <w:rFonts w:eastAsia="Verdana"/>
          <w:sz w:val="24"/>
          <w:szCs w:val="24"/>
        </w:rPr>
        <w:t>, Ayvaz Ö, Şen A, Baltaci V. Prenatal Cytogenetic Findings in 13.466 Cases of High-Risk Pregnant Women in One Laboratory</w:t>
      </w:r>
      <w:r w:rsidRPr="00150C26">
        <w:rPr>
          <w:rFonts w:eastAsia="Verdana"/>
          <w:b/>
          <w:sz w:val="24"/>
          <w:szCs w:val="24"/>
        </w:rPr>
        <w:t xml:space="preserve"> </w:t>
      </w:r>
      <w:r w:rsidRPr="00150C26">
        <w:rPr>
          <w:rFonts w:eastAsia="Verdana"/>
          <w:sz w:val="24"/>
          <w:szCs w:val="24"/>
        </w:rPr>
        <w:t>Obstetrics, Gynaecology and Reproductive Medicine, cilt:19, sayı:3, 139-146, 2013</w:t>
      </w:r>
    </w:p>
    <w:p w:rsidR="00A511E3" w:rsidRPr="00150C26" w:rsidRDefault="0046127F" w:rsidP="004B1219">
      <w:pPr>
        <w:pStyle w:val="ListeParagraf"/>
        <w:numPr>
          <w:ilvl w:val="0"/>
          <w:numId w:val="7"/>
        </w:numPr>
        <w:shd w:val="clear" w:color="auto" w:fill="FFFFFF"/>
        <w:spacing w:before="0"/>
        <w:ind w:left="567" w:hanging="141"/>
        <w:contextualSpacing/>
        <w:jc w:val="both"/>
        <w:rPr>
          <w:sz w:val="24"/>
          <w:szCs w:val="24"/>
        </w:rPr>
      </w:pPr>
      <w:r w:rsidRPr="00150C26">
        <w:rPr>
          <w:rFonts w:eastAsia="SimSun"/>
          <w:sz w:val="24"/>
          <w:szCs w:val="24"/>
        </w:rPr>
        <w:t xml:space="preserve">Titus S, Li Fang, Stobezki R, Akula K, </w:t>
      </w:r>
      <w:r w:rsidRPr="00150C26">
        <w:rPr>
          <w:rFonts w:eastAsia="SimSun"/>
          <w:b/>
          <w:sz w:val="24"/>
          <w:szCs w:val="24"/>
        </w:rPr>
        <w:t>Unsal E</w:t>
      </w:r>
      <w:r w:rsidRPr="00150C26">
        <w:rPr>
          <w:rFonts w:eastAsia="SimSun"/>
          <w:sz w:val="24"/>
          <w:szCs w:val="24"/>
        </w:rPr>
        <w:t xml:space="preserve">, Jeong K, Dickler M, Robson M, Moy F, Goswami S, Oktay K. Impairment of BRCA1-Related DNA Double-Strand Break Repair Leads to Ovarian Aging in Mice and Humans. </w:t>
      </w:r>
      <w:r w:rsidRPr="00150C26">
        <w:rPr>
          <w:rFonts w:eastAsia="SimSun"/>
          <w:i/>
          <w:iCs/>
          <w:sz w:val="24"/>
          <w:szCs w:val="24"/>
        </w:rPr>
        <w:t xml:space="preserve">Sci Transl Med </w:t>
      </w:r>
      <w:r w:rsidRPr="00150C26">
        <w:rPr>
          <w:rFonts w:eastAsia="SimSun"/>
          <w:bCs/>
          <w:sz w:val="24"/>
          <w:szCs w:val="24"/>
        </w:rPr>
        <w:t>5</w:t>
      </w:r>
      <w:r w:rsidRPr="00150C26">
        <w:rPr>
          <w:rFonts w:eastAsia="SimSun"/>
          <w:sz w:val="24"/>
          <w:szCs w:val="24"/>
        </w:rPr>
        <w:t>, 172ra21</w:t>
      </w:r>
      <w:r w:rsidR="009E4703" w:rsidRPr="00150C26">
        <w:rPr>
          <w:rFonts w:eastAsia="SimSun"/>
          <w:sz w:val="24"/>
          <w:szCs w:val="24"/>
        </w:rPr>
        <w:t>,</w:t>
      </w:r>
      <w:r w:rsidRPr="00150C26">
        <w:rPr>
          <w:rFonts w:eastAsia="SimSun"/>
          <w:sz w:val="24"/>
          <w:szCs w:val="24"/>
        </w:rPr>
        <w:t xml:space="preserve"> 2013</w:t>
      </w:r>
    </w:p>
    <w:p w:rsidR="00A511E3" w:rsidRPr="00150C26" w:rsidRDefault="0046127F" w:rsidP="00FA11CD">
      <w:pPr>
        <w:pStyle w:val="ListeParagraf"/>
        <w:numPr>
          <w:ilvl w:val="0"/>
          <w:numId w:val="7"/>
        </w:numPr>
        <w:shd w:val="clear" w:color="auto" w:fill="FFFFFF"/>
        <w:spacing w:before="0"/>
        <w:ind w:left="567" w:hanging="141"/>
        <w:contextualSpacing/>
        <w:jc w:val="both"/>
        <w:rPr>
          <w:sz w:val="24"/>
          <w:szCs w:val="24"/>
        </w:rPr>
      </w:pPr>
      <w:r w:rsidRPr="00150C26">
        <w:rPr>
          <w:rFonts w:eastAsia="Calibri"/>
          <w:sz w:val="24"/>
          <w:szCs w:val="24"/>
        </w:rPr>
        <w:t xml:space="preserve">Ayvaz Ö, Hatırnaz Ş, Hatırnaz E, </w:t>
      </w:r>
      <w:r w:rsidR="000F62C5" w:rsidRPr="00150C26">
        <w:rPr>
          <w:rFonts w:eastAsia="Calibri"/>
          <w:b/>
          <w:sz w:val="24"/>
          <w:szCs w:val="24"/>
        </w:rPr>
        <w:t>U</w:t>
      </w:r>
      <w:r w:rsidRPr="00150C26">
        <w:rPr>
          <w:rFonts w:eastAsia="Calibri"/>
          <w:b/>
          <w:sz w:val="24"/>
          <w:szCs w:val="24"/>
        </w:rPr>
        <w:t>nsal E</w:t>
      </w:r>
      <w:r w:rsidRPr="00150C26">
        <w:rPr>
          <w:rFonts w:eastAsia="Calibri"/>
          <w:sz w:val="24"/>
          <w:szCs w:val="24"/>
        </w:rPr>
        <w:t xml:space="preserve">, Sinanoğlu Ekin B, Özer L, Kadı A.K., Baltaci V. First Successful Preimplantation Genetic Diagnosis of Epidermolysis Bullosa with Pyloric Atresia:Case Study of A Novel c.4505-4508insactc mutation. </w:t>
      </w:r>
      <w:r w:rsidRPr="00150C26">
        <w:rPr>
          <w:rFonts w:eastAsia="Verdana"/>
          <w:sz w:val="24"/>
          <w:szCs w:val="24"/>
        </w:rPr>
        <w:t>Journal of Assisted Reproduction and Genetics. cilt:29, sayı:4, 347-352, 2012</w:t>
      </w:r>
    </w:p>
    <w:p w:rsidR="00A511E3" w:rsidRPr="00150C26" w:rsidRDefault="0046127F" w:rsidP="004B1219">
      <w:pPr>
        <w:pStyle w:val="ListeParagraf"/>
        <w:numPr>
          <w:ilvl w:val="0"/>
          <w:numId w:val="7"/>
        </w:numPr>
        <w:shd w:val="clear" w:color="auto" w:fill="FFFFFF"/>
        <w:spacing w:before="0"/>
        <w:ind w:left="567" w:hanging="141"/>
        <w:contextualSpacing/>
        <w:jc w:val="both"/>
        <w:rPr>
          <w:sz w:val="24"/>
          <w:szCs w:val="24"/>
        </w:rPr>
      </w:pPr>
      <w:r w:rsidRPr="00150C26">
        <w:rPr>
          <w:rFonts w:eastAsia="Verdana"/>
          <w:sz w:val="24"/>
          <w:szCs w:val="24"/>
        </w:rPr>
        <w:lastRenderedPageBreak/>
        <w:t xml:space="preserve">Batıoğlu A.S., Şahin U, Gürlek B, Öztürk N &amp; </w:t>
      </w:r>
      <w:r w:rsidR="000F62C5" w:rsidRPr="00150C26">
        <w:rPr>
          <w:rFonts w:eastAsia="Verdana"/>
          <w:b/>
          <w:sz w:val="24"/>
          <w:szCs w:val="24"/>
        </w:rPr>
        <w:t>U</w:t>
      </w:r>
      <w:r w:rsidRPr="00150C26">
        <w:rPr>
          <w:rFonts w:eastAsia="Verdana"/>
          <w:b/>
          <w:sz w:val="24"/>
          <w:szCs w:val="24"/>
        </w:rPr>
        <w:t>nsal E.</w:t>
      </w:r>
      <w:r w:rsidRPr="00150C26">
        <w:rPr>
          <w:rFonts w:eastAsia="Verdana"/>
          <w:sz w:val="24"/>
          <w:szCs w:val="24"/>
        </w:rPr>
        <w:t xml:space="preserve"> The Efficacy of Melatonin Administration on Oocyte Quality Gynecological Endocrinology, cilt:28, sayı:2, 91-93,</w:t>
      </w:r>
      <w:r w:rsidRPr="00150C26">
        <w:rPr>
          <w:rFonts w:eastAsia="Verdana"/>
          <w:b/>
          <w:sz w:val="24"/>
          <w:szCs w:val="24"/>
        </w:rPr>
        <w:t xml:space="preserve"> </w:t>
      </w:r>
      <w:r w:rsidRPr="00150C26">
        <w:rPr>
          <w:rFonts w:eastAsia="Verdana"/>
          <w:sz w:val="24"/>
          <w:szCs w:val="24"/>
        </w:rPr>
        <w:t>2012</w:t>
      </w:r>
    </w:p>
    <w:p w:rsidR="00A511E3" w:rsidRPr="00150C26" w:rsidRDefault="0046127F" w:rsidP="004B1219">
      <w:pPr>
        <w:pStyle w:val="ListeParagraf"/>
        <w:numPr>
          <w:ilvl w:val="0"/>
          <w:numId w:val="7"/>
        </w:numPr>
        <w:shd w:val="clear" w:color="auto" w:fill="FFFFFF"/>
        <w:spacing w:before="0"/>
        <w:ind w:left="567" w:hanging="141"/>
        <w:contextualSpacing/>
        <w:jc w:val="both"/>
        <w:rPr>
          <w:rStyle w:val="src1"/>
          <w:sz w:val="24"/>
          <w:szCs w:val="24"/>
        </w:rPr>
      </w:pPr>
      <w:r w:rsidRPr="00150C26">
        <w:rPr>
          <w:rFonts w:eastAsia="Calibri"/>
          <w:sz w:val="24"/>
          <w:szCs w:val="24"/>
        </w:rPr>
        <w:t xml:space="preserve">Ayvaz OU, Ekmekçi A, Baltaci V, Onen HI, </w:t>
      </w:r>
      <w:r w:rsidRPr="00150C26">
        <w:rPr>
          <w:rFonts w:eastAsia="Calibri"/>
          <w:b/>
          <w:sz w:val="24"/>
          <w:szCs w:val="24"/>
        </w:rPr>
        <w:t>Unsal E.</w:t>
      </w:r>
      <w:r w:rsidRPr="00150C26">
        <w:rPr>
          <w:rStyle w:val="jrnl"/>
          <w:rFonts w:eastAsia="Calibri"/>
          <w:sz w:val="24"/>
          <w:szCs w:val="24"/>
        </w:rPr>
        <w:t xml:space="preserve"> </w:t>
      </w:r>
      <w:hyperlink r:id="rId12" w:history="1">
        <w:r w:rsidRPr="00150C26">
          <w:rPr>
            <w:rStyle w:val="Kpr"/>
            <w:rFonts w:eastAsia="Calibri"/>
            <w:color w:val="auto"/>
            <w:sz w:val="24"/>
            <w:szCs w:val="24"/>
            <w:u w:val="none"/>
          </w:rPr>
          <w:t>Evaluation of İn Vitro Fertilization Parameters and Estrogen Receptor Alpha Gene Polymorphisms For Women With Unexplained İnfertility.</w:t>
        </w:r>
      </w:hyperlink>
      <w:r w:rsidRPr="00150C26">
        <w:rPr>
          <w:rStyle w:val="jrnl"/>
          <w:rFonts w:eastAsia="Calibri"/>
          <w:sz w:val="24"/>
          <w:szCs w:val="24"/>
        </w:rPr>
        <w:t>J Assist Reprod Genet</w:t>
      </w:r>
      <w:r w:rsidRPr="00150C26">
        <w:rPr>
          <w:rStyle w:val="src1"/>
          <w:rFonts w:eastAsia="Calibri"/>
          <w:sz w:val="24"/>
          <w:szCs w:val="24"/>
          <w:specVanish w:val="0"/>
        </w:rPr>
        <w:t>. 26(9-10):503-10. 2009</w:t>
      </w:r>
    </w:p>
    <w:p w:rsidR="00A511E3" w:rsidRPr="00150C26" w:rsidRDefault="0046127F" w:rsidP="004B1219">
      <w:pPr>
        <w:pStyle w:val="ListeParagraf"/>
        <w:numPr>
          <w:ilvl w:val="0"/>
          <w:numId w:val="7"/>
        </w:numPr>
        <w:shd w:val="clear" w:color="auto" w:fill="FFFFFF"/>
        <w:spacing w:before="0"/>
        <w:ind w:left="567" w:hanging="141"/>
        <w:contextualSpacing/>
        <w:jc w:val="both"/>
        <w:rPr>
          <w:rStyle w:val="jrnl"/>
          <w:sz w:val="24"/>
          <w:szCs w:val="24"/>
        </w:rPr>
      </w:pPr>
      <w:r w:rsidRPr="00150C26">
        <w:rPr>
          <w:rFonts w:eastAsia="Calibri"/>
          <w:sz w:val="24"/>
          <w:szCs w:val="24"/>
        </w:rPr>
        <w:t xml:space="preserve">Baltaci V, Ayvaz OU, </w:t>
      </w:r>
      <w:r w:rsidRPr="00150C26">
        <w:rPr>
          <w:rFonts w:eastAsia="Calibri"/>
          <w:b/>
          <w:sz w:val="24"/>
          <w:szCs w:val="24"/>
        </w:rPr>
        <w:t>Unsal E</w:t>
      </w:r>
      <w:r w:rsidRPr="00150C26">
        <w:rPr>
          <w:rFonts w:eastAsia="Calibri"/>
          <w:sz w:val="24"/>
          <w:szCs w:val="24"/>
        </w:rPr>
        <w:t xml:space="preserve">, Aktaş Y, Baltacı A, Turhan F, Ozcan S, Sönmezer M. </w:t>
      </w:r>
      <w:hyperlink r:id="rId13" w:history="1">
        <w:r w:rsidRPr="00150C26">
          <w:rPr>
            <w:rStyle w:val="Kpr"/>
            <w:rFonts w:eastAsia="Calibri"/>
            <w:color w:val="auto"/>
            <w:sz w:val="24"/>
            <w:szCs w:val="24"/>
            <w:u w:val="none"/>
          </w:rPr>
          <w:t>The effectiveness of intracytoplasmic sperm injection combined with piezoelectric stimulation in infertile couples with total fertilization failure.</w:t>
        </w:r>
      </w:hyperlink>
      <w:r w:rsidR="00BD3658" w:rsidRPr="00150C26">
        <w:t xml:space="preserve"> </w:t>
      </w:r>
      <w:r w:rsidRPr="00150C26">
        <w:rPr>
          <w:rStyle w:val="jrnl"/>
          <w:rFonts w:eastAsia="Calibri"/>
          <w:sz w:val="24"/>
          <w:szCs w:val="24"/>
        </w:rPr>
        <w:t>Fertil Steril</w:t>
      </w:r>
      <w:r w:rsidRPr="00150C26">
        <w:rPr>
          <w:rStyle w:val="src1"/>
          <w:rFonts w:eastAsia="Calibri"/>
          <w:sz w:val="24"/>
          <w:szCs w:val="24"/>
          <w:specVanish w:val="0"/>
        </w:rPr>
        <w:t xml:space="preserve">. </w:t>
      </w:r>
      <w:r w:rsidRPr="00150C26">
        <w:rPr>
          <w:rStyle w:val="jrnl"/>
          <w:rFonts w:eastAsia="Calibri"/>
          <w:sz w:val="24"/>
          <w:szCs w:val="24"/>
        </w:rPr>
        <w:t>cilt:94, sayı:3, 900-904, 2010</w:t>
      </w:r>
    </w:p>
    <w:p w:rsidR="00A511E3" w:rsidRPr="00150C26" w:rsidRDefault="0046127F" w:rsidP="004B1219">
      <w:pPr>
        <w:pStyle w:val="ListeParagraf"/>
        <w:numPr>
          <w:ilvl w:val="0"/>
          <w:numId w:val="7"/>
        </w:numPr>
        <w:shd w:val="clear" w:color="auto" w:fill="FFFFFF"/>
        <w:spacing w:before="0"/>
        <w:ind w:left="567" w:hanging="141"/>
        <w:contextualSpacing/>
        <w:jc w:val="both"/>
        <w:rPr>
          <w:rStyle w:val="src1"/>
          <w:sz w:val="24"/>
          <w:szCs w:val="24"/>
        </w:rPr>
      </w:pPr>
      <w:r w:rsidRPr="00150C26">
        <w:rPr>
          <w:rFonts w:eastAsia="Calibri"/>
          <w:b/>
          <w:sz w:val="24"/>
          <w:szCs w:val="24"/>
        </w:rPr>
        <w:t>Unsal E</w:t>
      </w:r>
      <w:r w:rsidRPr="00150C26">
        <w:rPr>
          <w:rFonts w:eastAsia="Calibri"/>
          <w:sz w:val="24"/>
          <w:szCs w:val="24"/>
        </w:rPr>
        <w:t>, Aktaş Y, Uner O, BaltacI A, Ozcan S, Turhan F, Baltaci V. Successful Application of Preimplantation Genetic Diagnosis for Leigh Syndrome</w:t>
      </w:r>
      <w:r w:rsidRPr="00150C26">
        <w:rPr>
          <w:rStyle w:val="jrnl"/>
          <w:rFonts w:eastAsia="Calibri"/>
          <w:sz w:val="24"/>
          <w:szCs w:val="24"/>
        </w:rPr>
        <w:t xml:space="preserve"> Fertil Steril</w:t>
      </w:r>
      <w:r w:rsidRPr="00150C26">
        <w:rPr>
          <w:rStyle w:val="src1"/>
          <w:rFonts w:eastAsia="Calibri"/>
          <w:sz w:val="24"/>
          <w:szCs w:val="24"/>
          <w:specVanish w:val="0"/>
        </w:rPr>
        <w:t>. 90(5):2017.e11-3.</w:t>
      </w:r>
      <w:r w:rsidR="009E4703" w:rsidRPr="00150C26">
        <w:rPr>
          <w:rStyle w:val="src1"/>
          <w:rFonts w:eastAsia="Calibri"/>
          <w:sz w:val="24"/>
          <w:szCs w:val="24"/>
          <w:specVanish w:val="0"/>
        </w:rPr>
        <w:t>,</w:t>
      </w:r>
      <w:r w:rsidRPr="00150C26">
        <w:rPr>
          <w:rStyle w:val="src1"/>
          <w:rFonts w:eastAsia="Calibri"/>
          <w:sz w:val="24"/>
          <w:szCs w:val="24"/>
          <w:specVanish w:val="0"/>
        </w:rPr>
        <w:t xml:space="preserve"> 2008</w:t>
      </w:r>
    </w:p>
    <w:p w:rsidR="00A511E3" w:rsidRPr="00150C26" w:rsidRDefault="0046127F" w:rsidP="004B1219">
      <w:pPr>
        <w:pStyle w:val="ListeParagraf"/>
        <w:numPr>
          <w:ilvl w:val="0"/>
          <w:numId w:val="7"/>
        </w:numPr>
        <w:shd w:val="clear" w:color="auto" w:fill="FFFFFF"/>
        <w:spacing w:before="0"/>
        <w:ind w:left="567" w:hanging="141"/>
        <w:contextualSpacing/>
        <w:jc w:val="both"/>
        <w:rPr>
          <w:rStyle w:val="src1"/>
          <w:sz w:val="24"/>
          <w:szCs w:val="24"/>
        </w:rPr>
      </w:pPr>
      <w:r w:rsidRPr="00150C26">
        <w:rPr>
          <w:rFonts w:eastAsia="Calibri"/>
          <w:sz w:val="24"/>
          <w:szCs w:val="24"/>
        </w:rPr>
        <w:t xml:space="preserve">Inanç B, Elçin AE, </w:t>
      </w:r>
      <w:r w:rsidRPr="00150C26">
        <w:rPr>
          <w:rFonts w:eastAsia="Calibri"/>
          <w:b/>
          <w:sz w:val="24"/>
          <w:szCs w:val="24"/>
        </w:rPr>
        <w:t>Unsal E</w:t>
      </w:r>
      <w:r w:rsidRPr="00150C26">
        <w:rPr>
          <w:rFonts w:eastAsia="Calibri"/>
          <w:sz w:val="24"/>
          <w:szCs w:val="24"/>
        </w:rPr>
        <w:t xml:space="preserve">, Balos K, Parlar A, Elçin YM. </w:t>
      </w:r>
      <w:r w:rsidRPr="00150C26">
        <w:rPr>
          <w:rStyle w:val="jrnl"/>
          <w:rFonts w:eastAsia="Calibri"/>
          <w:sz w:val="24"/>
          <w:szCs w:val="24"/>
        </w:rPr>
        <w:t xml:space="preserve">Artif </w:t>
      </w:r>
      <w:hyperlink r:id="rId14" w:history="1">
        <w:r w:rsidRPr="00150C26">
          <w:rPr>
            <w:rStyle w:val="Kpr"/>
            <w:rFonts w:eastAsia="Calibri"/>
            <w:color w:val="auto"/>
            <w:sz w:val="24"/>
            <w:szCs w:val="24"/>
            <w:u w:val="none"/>
          </w:rPr>
          <w:t>Differentiation of Human Embryonic Stem Cells on Periodontal Ligament Fibroblasts İn Vitro.</w:t>
        </w:r>
      </w:hyperlink>
      <w:r w:rsidRPr="00150C26">
        <w:rPr>
          <w:rStyle w:val="jrnl"/>
          <w:rFonts w:eastAsia="Calibri"/>
          <w:sz w:val="24"/>
          <w:szCs w:val="24"/>
        </w:rPr>
        <w:t>Organs</w:t>
      </w:r>
      <w:r w:rsidRPr="00150C26">
        <w:rPr>
          <w:rStyle w:val="src1"/>
          <w:rFonts w:eastAsia="Calibri"/>
          <w:sz w:val="24"/>
          <w:szCs w:val="24"/>
          <w:specVanish w:val="0"/>
        </w:rPr>
        <w:t>. 32(2):100-9.</w:t>
      </w:r>
      <w:r w:rsidR="009E4703" w:rsidRPr="00150C26">
        <w:rPr>
          <w:rStyle w:val="src1"/>
          <w:rFonts w:eastAsia="Calibri"/>
          <w:sz w:val="24"/>
          <w:szCs w:val="24"/>
          <w:specVanish w:val="0"/>
        </w:rPr>
        <w:t>,</w:t>
      </w:r>
      <w:r w:rsidRPr="00150C26">
        <w:rPr>
          <w:rStyle w:val="src1"/>
          <w:rFonts w:eastAsia="Calibri"/>
          <w:sz w:val="24"/>
          <w:szCs w:val="24"/>
          <w:specVanish w:val="0"/>
        </w:rPr>
        <w:t xml:space="preserve"> 2007</w:t>
      </w:r>
    </w:p>
    <w:p w:rsidR="00A511E3" w:rsidRPr="00150C26" w:rsidRDefault="0046127F" w:rsidP="004B1219">
      <w:pPr>
        <w:pStyle w:val="ListeParagraf"/>
        <w:numPr>
          <w:ilvl w:val="0"/>
          <w:numId w:val="7"/>
        </w:numPr>
        <w:shd w:val="clear" w:color="auto" w:fill="FFFFFF"/>
        <w:spacing w:before="0"/>
        <w:ind w:left="567" w:hanging="141"/>
        <w:contextualSpacing/>
        <w:jc w:val="both"/>
        <w:rPr>
          <w:rStyle w:val="src1"/>
          <w:sz w:val="24"/>
          <w:szCs w:val="24"/>
        </w:rPr>
      </w:pPr>
      <w:r w:rsidRPr="00150C26">
        <w:rPr>
          <w:rFonts w:eastAsia="Calibri"/>
          <w:sz w:val="24"/>
          <w:szCs w:val="24"/>
        </w:rPr>
        <w:t xml:space="preserve">Sher G, Keskintepe L, Keskintepe M, Ginsburg M, Maassarani G, Yakut T, Baltaci V, Kotze D, </w:t>
      </w:r>
      <w:r w:rsidRPr="00150C26">
        <w:rPr>
          <w:rFonts w:eastAsia="Calibri"/>
          <w:b/>
          <w:sz w:val="24"/>
          <w:szCs w:val="24"/>
        </w:rPr>
        <w:t>Unsal E.</w:t>
      </w:r>
      <w:r w:rsidRPr="00150C26">
        <w:rPr>
          <w:rFonts w:eastAsia="Calibri"/>
          <w:sz w:val="24"/>
          <w:szCs w:val="24"/>
        </w:rPr>
        <w:t xml:space="preserve"> </w:t>
      </w:r>
      <w:hyperlink r:id="rId15" w:history="1">
        <w:r w:rsidRPr="00150C26">
          <w:rPr>
            <w:rStyle w:val="Kpr"/>
            <w:rFonts w:eastAsia="Calibri"/>
            <w:color w:val="auto"/>
            <w:sz w:val="24"/>
            <w:szCs w:val="24"/>
            <w:u w:val="none"/>
          </w:rPr>
          <w:t>Oocyte Karyotyping by Comparative Genomic Hybridization [Correction Of Hybrydization] Provides A Highly Reliable Method For Selecting "Competent" Embryos, Markedly İmproving İn Vitro Fertilization Outcome: A Multiphase Study.</w:t>
        </w:r>
      </w:hyperlink>
      <w:r w:rsidR="00BD3658" w:rsidRPr="00150C26">
        <w:t xml:space="preserve"> </w:t>
      </w:r>
      <w:r w:rsidRPr="00150C26">
        <w:rPr>
          <w:rStyle w:val="jrnl"/>
          <w:rFonts w:eastAsia="Calibri"/>
          <w:sz w:val="24"/>
          <w:szCs w:val="24"/>
        </w:rPr>
        <w:t>Fertil Steril</w:t>
      </w:r>
      <w:r w:rsidR="009E4703" w:rsidRPr="00150C26">
        <w:rPr>
          <w:rStyle w:val="src1"/>
          <w:rFonts w:eastAsia="Calibri"/>
          <w:sz w:val="24"/>
          <w:szCs w:val="24"/>
          <w:specVanish w:val="0"/>
        </w:rPr>
        <w:t>. 87(5):1033-40,</w:t>
      </w:r>
      <w:r w:rsidRPr="00150C26">
        <w:rPr>
          <w:rStyle w:val="src1"/>
          <w:rFonts w:eastAsia="Calibri"/>
          <w:sz w:val="24"/>
          <w:szCs w:val="24"/>
          <w:specVanish w:val="0"/>
        </w:rPr>
        <w:t xml:space="preserve"> 2007</w:t>
      </w:r>
    </w:p>
    <w:p w:rsidR="00A511E3" w:rsidRPr="00150C26" w:rsidRDefault="0046127F" w:rsidP="004B1219">
      <w:pPr>
        <w:pStyle w:val="ListeParagraf"/>
        <w:numPr>
          <w:ilvl w:val="0"/>
          <w:numId w:val="7"/>
        </w:numPr>
        <w:shd w:val="clear" w:color="auto" w:fill="FFFFFF"/>
        <w:spacing w:before="0"/>
        <w:ind w:left="567" w:hanging="141"/>
        <w:contextualSpacing/>
        <w:jc w:val="both"/>
        <w:rPr>
          <w:rStyle w:val="src1"/>
          <w:sz w:val="24"/>
          <w:szCs w:val="24"/>
        </w:rPr>
      </w:pPr>
      <w:r w:rsidRPr="00150C26">
        <w:rPr>
          <w:rFonts w:eastAsia="Calibri"/>
          <w:sz w:val="24"/>
          <w:szCs w:val="24"/>
        </w:rPr>
        <w:t xml:space="preserve">Baltaci V, Satiroğlu H, </w:t>
      </w:r>
      <w:r w:rsidRPr="00150C26">
        <w:rPr>
          <w:rFonts w:eastAsia="Calibri"/>
          <w:b/>
          <w:sz w:val="24"/>
          <w:szCs w:val="24"/>
        </w:rPr>
        <w:t>Unsal E</w:t>
      </w:r>
      <w:r w:rsidRPr="00150C26">
        <w:rPr>
          <w:rFonts w:eastAsia="Calibri"/>
          <w:sz w:val="24"/>
          <w:szCs w:val="24"/>
        </w:rPr>
        <w:t xml:space="preserve">, Uner O, Ergün MA, Batioğlu S, Sönmezer M, Kabukçu C, Aydinuraz B, Aktaş Y. </w:t>
      </w:r>
      <w:hyperlink r:id="rId16" w:history="1">
        <w:r w:rsidRPr="00150C26">
          <w:rPr>
            <w:rStyle w:val="Kpr"/>
            <w:rFonts w:eastAsia="Calibri"/>
            <w:color w:val="auto"/>
            <w:sz w:val="24"/>
            <w:szCs w:val="24"/>
            <w:u w:val="none"/>
          </w:rPr>
          <w:t>Preimplantation Genetic Diagnosis in Two Couples With Balanced Reciprocal Translocations.</w:t>
        </w:r>
      </w:hyperlink>
      <w:r w:rsidRPr="00150C26">
        <w:rPr>
          <w:rFonts w:eastAsia="Calibri"/>
          <w:sz w:val="24"/>
          <w:szCs w:val="24"/>
        </w:rPr>
        <w:t xml:space="preserve"> </w:t>
      </w:r>
      <w:r w:rsidRPr="00150C26">
        <w:rPr>
          <w:rStyle w:val="jrnl"/>
          <w:rFonts w:eastAsia="Calibri"/>
          <w:sz w:val="24"/>
          <w:szCs w:val="24"/>
        </w:rPr>
        <w:t>Eur J Obstet Gynecol Reprod Biol</w:t>
      </w:r>
      <w:r w:rsidRPr="00150C26">
        <w:rPr>
          <w:rStyle w:val="src1"/>
          <w:rFonts w:eastAsia="Calibri"/>
          <w:sz w:val="24"/>
          <w:szCs w:val="24"/>
          <w:specVanish w:val="0"/>
        </w:rPr>
        <w:t>. 134(1):126-7</w:t>
      </w:r>
      <w:r w:rsidR="009E4703" w:rsidRPr="00150C26">
        <w:rPr>
          <w:rStyle w:val="src1"/>
          <w:rFonts w:eastAsia="Calibri"/>
          <w:sz w:val="24"/>
          <w:szCs w:val="24"/>
          <w:specVanish w:val="0"/>
        </w:rPr>
        <w:t xml:space="preserve">, </w:t>
      </w:r>
      <w:r w:rsidRPr="00150C26">
        <w:rPr>
          <w:rStyle w:val="src1"/>
          <w:rFonts w:eastAsia="Calibri"/>
          <w:sz w:val="24"/>
          <w:szCs w:val="24"/>
          <w:specVanish w:val="0"/>
        </w:rPr>
        <w:t>2006</w:t>
      </w:r>
    </w:p>
    <w:p w:rsidR="0046127F" w:rsidRPr="00150C26" w:rsidRDefault="0046127F" w:rsidP="004B1219">
      <w:pPr>
        <w:pStyle w:val="ListeParagraf"/>
        <w:numPr>
          <w:ilvl w:val="0"/>
          <w:numId w:val="7"/>
        </w:numPr>
        <w:shd w:val="clear" w:color="auto" w:fill="FFFFFF"/>
        <w:spacing w:before="0"/>
        <w:ind w:left="567" w:hanging="141"/>
        <w:contextualSpacing/>
        <w:jc w:val="both"/>
        <w:rPr>
          <w:rStyle w:val="src1"/>
          <w:sz w:val="24"/>
          <w:szCs w:val="24"/>
        </w:rPr>
      </w:pPr>
      <w:r w:rsidRPr="00150C26">
        <w:rPr>
          <w:rFonts w:eastAsia="Calibri"/>
          <w:sz w:val="24"/>
          <w:szCs w:val="24"/>
        </w:rPr>
        <w:t xml:space="preserve">Baltaci V, Satiroglu H, Kabukçu C, </w:t>
      </w:r>
      <w:r w:rsidRPr="00150C26">
        <w:rPr>
          <w:rFonts w:eastAsia="Calibri"/>
          <w:b/>
          <w:sz w:val="24"/>
          <w:szCs w:val="24"/>
        </w:rPr>
        <w:t>Unsal E</w:t>
      </w:r>
      <w:r w:rsidRPr="00150C26">
        <w:rPr>
          <w:rFonts w:eastAsia="Calibri"/>
          <w:sz w:val="24"/>
          <w:szCs w:val="24"/>
        </w:rPr>
        <w:t xml:space="preserve">, Aydinuraz B, Uner O, Aktas Y, Cetinkaya E, Turhan F, Aktan A. </w:t>
      </w:r>
      <w:hyperlink r:id="rId17" w:history="1">
        <w:r w:rsidRPr="00150C26">
          <w:rPr>
            <w:rStyle w:val="Kpr"/>
            <w:rFonts w:eastAsia="Calibri"/>
            <w:color w:val="auto"/>
            <w:sz w:val="24"/>
            <w:szCs w:val="24"/>
            <w:u w:val="none"/>
          </w:rPr>
          <w:t>Relationship Between Embryo Quality and Aneuploidies.</w:t>
        </w:r>
      </w:hyperlink>
      <w:r w:rsidRPr="00150C26">
        <w:rPr>
          <w:rFonts w:eastAsia="Calibri"/>
          <w:sz w:val="24"/>
          <w:szCs w:val="24"/>
        </w:rPr>
        <w:t xml:space="preserve"> </w:t>
      </w:r>
      <w:r w:rsidRPr="00150C26">
        <w:rPr>
          <w:rStyle w:val="jrnl"/>
          <w:rFonts w:eastAsia="Calibri"/>
          <w:sz w:val="24"/>
          <w:szCs w:val="24"/>
        </w:rPr>
        <w:t>Reprod Biomed Online</w:t>
      </w:r>
      <w:r w:rsidR="009E4703" w:rsidRPr="00150C26">
        <w:rPr>
          <w:rStyle w:val="src1"/>
          <w:rFonts w:eastAsia="Calibri"/>
          <w:sz w:val="24"/>
          <w:szCs w:val="24"/>
          <w:specVanish w:val="0"/>
        </w:rPr>
        <w:t xml:space="preserve">. Jan;12(1):77-82, </w:t>
      </w:r>
      <w:r w:rsidRPr="00150C26">
        <w:rPr>
          <w:rStyle w:val="src1"/>
          <w:rFonts w:eastAsia="Calibri"/>
          <w:sz w:val="24"/>
          <w:szCs w:val="24"/>
          <w:specVanish w:val="0"/>
        </w:rPr>
        <w:t>2006</w:t>
      </w:r>
    </w:p>
    <w:p w:rsidR="0046127F" w:rsidRPr="00150C26" w:rsidRDefault="0046127F" w:rsidP="004B1219">
      <w:pPr>
        <w:ind w:left="567"/>
        <w:jc w:val="both"/>
        <w:rPr>
          <w:rFonts w:eastAsia="Verdana"/>
          <w:sz w:val="24"/>
          <w:szCs w:val="24"/>
        </w:rPr>
      </w:pPr>
    </w:p>
    <w:p w:rsidR="00B8035B" w:rsidRPr="00150C26" w:rsidRDefault="004E59FC" w:rsidP="004B1219">
      <w:pPr>
        <w:pStyle w:val="GvdeMetni"/>
        <w:spacing w:before="9"/>
        <w:jc w:val="both"/>
        <w:rPr>
          <w:sz w:val="14"/>
        </w:rPr>
      </w:pPr>
      <w:r>
        <w:rPr>
          <w:noProof/>
        </w:rPr>
        <mc:AlternateContent>
          <mc:Choice Requires="wps">
            <w:drawing>
              <wp:anchor distT="0" distB="0" distL="0" distR="0" simplePos="0" relativeHeight="251655168" behindDoc="1" locked="0" layoutInCell="1" allowOverlap="1">
                <wp:simplePos x="0" y="0"/>
                <wp:positionH relativeFrom="page">
                  <wp:posOffset>791210</wp:posOffset>
                </wp:positionH>
                <wp:positionV relativeFrom="paragraph">
                  <wp:posOffset>129540</wp:posOffset>
                </wp:positionV>
                <wp:extent cx="6159500" cy="18415"/>
                <wp:effectExtent l="635" t="2540" r="2540" b="0"/>
                <wp:wrapTopAndBottom/>
                <wp:docPr id="23"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C4B92" id="Dikdörtgen 31" o:spid="_x0000_s1026" style="position:absolute;margin-left:62.3pt;margin-top:10.2pt;width:485pt;height:1.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" fillcolor="#1f3863" stroked="f">
                <w10:wrap type="topAndBottom" anchorx="page"/>
              </v:rect>
            </w:pict>
          </mc:Fallback>
        </mc:AlternateContent>
      </w:r>
    </w:p>
    <w:p w:rsidR="00B8035B" w:rsidRPr="00150C26" w:rsidRDefault="00B260E0" w:rsidP="004B1219">
      <w:pPr>
        <w:tabs>
          <w:tab w:val="num" w:pos="360"/>
        </w:tabs>
        <w:spacing w:before="120" w:after="120"/>
        <w:ind w:left="360" w:hanging="76"/>
        <w:jc w:val="center"/>
        <w:rPr>
          <w:b/>
        </w:rPr>
      </w:pPr>
      <w:r w:rsidRPr="00150C26">
        <w:rPr>
          <w:b/>
        </w:rPr>
        <w:t xml:space="preserve">STATEMENTS PRESENTED IN INTERNATIONAL SCIENTIFIC CONFERENCES </w:t>
      </w:r>
      <w:r w:rsidR="0010646E" w:rsidRPr="00150C26">
        <w:rPr>
          <w:b/>
        </w:rPr>
        <w:br/>
      </w:r>
      <w:r w:rsidRPr="00150C26">
        <w:rPr>
          <w:b/>
        </w:rPr>
        <w:t>AND IN THE BOOK OF PROCEEDINGS</w:t>
      </w:r>
    </w:p>
    <w:p w:rsidR="00B8035B" w:rsidRPr="00150C26" w:rsidRDefault="004E59FC" w:rsidP="004B1219">
      <w:pPr>
        <w:pStyle w:val="GvdeMetni"/>
        <w:spacing w:line="28" w:lineRule="exact"/>
        <w:ind w:left="506" w:right="-44"/>
        <w:jc w:val="both"/>
        <w:rPr>
          <w:sz w:val="2"/>
        </w:rPr>
      </w:pPr>
      <w:r>
        <w:rPr>
          <w:noProof/>
          <w:sz w:val="2"/>
        </w:rPr>
        <mc:AlternateContent>
          <mc:Choice Requires="wpg">
            <w:drawing>
              <wp:inline distT="0" distB="0" distL="0" distR="0">
                <wp:extent cx="6159500" cy="18415"/>
                <wp:effectExtent l="3175" t="0" r="0" b="3810"/>
                <wp:docPr id="21"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22" name="docshape10"/>
                        <wps:cNvSpPr>
                          <a:spLocks/>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375126" id="docshapegroup9"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">
                <v:rect id="docshape10"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" fillcolor="#1f3863" stroked="f">
                  <v:path arrowok="t"/>
                </v:rect>
                <w10:anchorlock/>
              </v:group>
            </w:pict>
          </mc:Fallback>
        </mc:AlternateContent>
      </w:r>
    </w:p>
    <w:p w:rsidR="0046127F" w:rsidRPr="00150C26" w:rsidRDefault="0046127F" w:rsidP="004B1219">
      <w:pPr>
        <w:ind w:left="567"/>
        <w:jc w:val="both"/>
        <w:rPr>
          <w:rFonts w:eastAsia="Calibri"/>
        </w:rPr>
      </w:pPr>
    </w:p>
    <w:p w:rsidR="00026AE1" w:rsidRPr="00026AE1" w:rsidRDefault="00026AE1" w:rsidP="004B1219">
      <w:pPr>
        <w:pStyle w:val="ListeParagraf"/>
        <w:numPr>
          <w:ilvl w:val="0"/>
          <w:numId w:val="7"/>
        </w:numPr>
        <w:adjustRightInd w:val="0"/>
        <w:ind w:left="567" w:hanging="141"/>
        <w:contextualSpacing/>
        <w:jc w:val="both"/>
        <w:rPr>
          <w:sz w:val="24"/>
          <w:szCs w:val="24"/>
          <w:shd w:val="clear" w:color="auto" w:fill="FFFFFF"/>
        </w:rPr>
      </w:pPr>
      <w:r w:rsidRPr="00026AE1">
        <w:rPr>
          <w:sz w:val="24"/>
          <w:szCs w:val="24"/>
          <w:shd w:val="clear" w:color="auto" w:fill="FFFFFF"/>
        </w:rPr>
        <w:t xml:space="preserve">Mas S. , Cabello-Pinedo S.,  Maroto  B.,  Fraire A., Baltacı V.,  </w:t>
      </w:r>
      <w:r w:rsidRPr="00026AE1">
        <w:rPr>
          <w:b/>
          <w:bCs/>
          <w:sz w:val="24"/>
          <w:szCs w:val="24"/>
          <w:shd w:val="clear" w:color="auto" w:fill="FFFFFF"/>
        </w:rPr>
        <w:t>ÜNSAL E</w:t>
      </w:r>
      <w:r w:rsidRPr="00026AE1">
        <w:rPr>
          <w:sz w:val="24"/>
          <w:szCs w:val="24"/>
          <w:shd w:val="clear" w:color="auto" w:fill="FFFFFF"/>
        </w:rPr>
        <w:t>.,  Aktuna 5 , Defort N., Bonald  F.,  Nogueira D., Pérez Gallastegui 8A.,  Ayerdi Irizar F.,  Valle Artetxe J., Giménez C., Gianaroli L, Munne S., Multi-center validation of a noninvasive metabolomics test to assess embryo implantation potential -Biomarkers of embryos developmental competence, PGDIS 2023, Submitted</w:t>
      </w:r>
    </w:p>
    <w:p w:rsidR="000F62C5" w:rsidRPr="00150C26" w:rsidRDefault="00BD3658" w:rsidP="004B1219">
      <w:pPr>
        <w:pStyle w:val="ListeParagraf"/>
        <w:numPr>
          <w:ilvl w:val="0"/>
          <w:numId w:val="7"/>
        </w:numPr>
        <w:adjustRightInd w:val="0"/>
        <w:ind w:left="567" w:hanging="141"/>
        <w:contextualSpacing/>
        <w:jc w:val="both"/>
        <w:rPr>
          <w:sz w:val="24"/>
          <w:szCs w:val="24"/>
          <w:shd w:val="clear" w:color="auto" w:fill="FFFFFF"/>
        </w:rPr>
      </w:pPr>
      <w:r w:rsidRPr="00150C26">
        <w:rPr>
          <w:b/>
          <w:sz w:val="24"/>
          <w:szCs w:val="24"/>
          <w:shd w:val="clear" w:color="auto" w:fill="FFFFFF"/>
        </w:rPr>
        <w:t>Unsal</w:t>
      </w:r>
      <w:r w:rsidR="00C9247A" w:rsidRPr="00150C26">
        <w:rPr>
          <w:b/>
          <w:sz w:val="24"/>
          <w:szCs w:val="24"/>
          <w:shd w:val="clear" w:color="auto" w:fill="FFFFFF"/>
        </w:rPr>
        <w:t xml:space="preserve"> E</w:t>
      </w:r>
      <w:r w:rsidRPr="00150C26">
        <w:rPr>
          <w:sz w:val="24"/>
          <w:szCs w:val="24"/>
          <w:shd w:val="clear" w:color="auto" w:fill="FFFFFF"/>
        </w:rPr>
        <w:t>, Aktuna S, Ozer L, Polat</w:t>
      </w:r>
      <w:r w:rsidR="001B367F" w:rsidRPr="00150C26">
        <w:rPr>
          <w:sz w:val="24"/>
          <w:szCs w:val="24"/>
          <w:shd w:val="clear" w:color="auto" w:fill="FFFFFF"/>
        </w:rPr>
        <w:t xml:space="preserve"> M</w:t>
      </w:r>
      <w:r w:rsidRPr="00150C26">
        <w:rPr>
          <w:sz w:val="24"/>
          <w:szCs w:val="24"/>
          <w:shd w:val="clear" w:color="auto" w:fill="FFFFFF"/>
        </w:rPr>
        <w:t>, &amp; Baltaci</w:t>
      </w:r>
      <w:r w:rsidR="00C9247A" w:rsidRPr="00150C26">
        <w:rPr>
          <w:sz w:val="24"/>
          <w:szCs w:val="24"/>
          <w:shd w:val="clear" w:color="auto" w:fill="FFFFFF"/>
        </w:rPr>
        <w:t xml:space="preserve"> V. (2022, April). Comprehensive carrier screening strategy for challenging genomic conditions. In </w:t>
      </w:r>
      <w:r w:rsidR="0090191B" w:rsidRPr="00150C26">
        <w:rPr>
          <w:iCs/>
          <w:sz w:val="24"/>
          <w:szCs w:val="24"/>
          <w:shd w:val="clear" w:color="auto" w:fill="FFFFFF"/>
        </w:rPr>
        <w:t xml:space="preserve">European Journal </w:t>
      </w:r>
      <w:r w:rsidRPr="00150C26">
        <w:rPr>
          <w:iCs/>
          <w:sz w:val="24"/>
          <w:szCs w:val="24"/>
          <w:shd w:val="clear" w:color="auto" w:fill="FFFFFF"/>
        </w:rPr>
        <w:t>o</w:t>
      </w:r>
      <w:r w:rsidR="0090191B" w:rsidRPr="00150C26">
        <w:rPr>
          <w:iCs/>
          <w:sz w:val="24"/>
          <w:szCs w:val="24"/>
          <w:shd w:val="clear" w:color="auto" w:fill="FFFFFF"/>
        </w:rPr>
        <w:t>f Human Genetics</w:t>
      </w:r>
      <w:r w:rsidR="00C9247A" w:rsidRPr="00150C26">
        <w:rPr>
          <w:sz w:val="24"/>
          <w:szCs w:val="24"/>
          <w:shd w:val="clear" w:color="auto" w:fill="FFFFFF"/>
        </w:rPr>
        <w:t> (Vol. 30, No. SUPPL 1, pp. 454-454</w:t>
      </w:r>
    </w:p>
    <w:p w:rsidR="000F62C5" w:rsidRPr="00150C26" w:rsidRDefault="00BD3658" w:rsidP="004B1219">
      <w:pPr>
        <w:pStyle w:val="ListeParagraf"/>
        <w:numPr>
          <w:ilvl w:val="0"/>
          <w:numId w:val="7"/>
        </w:numPr>
        <w:adjustRightInd w:val="0"/>
        <w:ind w:left="567" w:hanging="141"/>
        <w:contextualSpacing/>
        <w:jc w:val="both"/>
        <w:rPr>
          <w:sz w:val="24"/>
          <w:szCs w:val="24"/>
          <w:shd w:val="clear" w:color="auto" w:fill="FFFFFF"/>
        </w:rPr>
      </w:pPr>
      <w:r w:rsidRPr="00150C26">
        <w:rPr>
          <w:sz w:val="24"/>
          <w:szCs w:val="24"/>
          <w:shd w:val="clear" w:color="auto" w:fill="FFFFFF"/>
        </w:rPr>
        <w:t>Aktuna S, Polat</w:t>
      </w:r>
      <w:r w:rsidR="00C9247A" w:rsidRPr="00150C26">
        <w:rPr>
          <w:sz w:val="24"/>
          <w:szCs w:val="24"/>
          <w:shd w:val="clear" w:color="auto" w:fill="FFFFFF"/>
        </w:rPr>
        <w:t xml:space="preserve"> M, </w:t>
      </w:r>
      <w:r w:rsidRPr="00150C26">
        <w:rPr>
          <w:b/>
          <w:sz w:val="24"/>
          <w:szCs w:val="24"/>
          <w:shd w:val="clear" w:color="auto" w:fill="FFFFFF"/>
        </w:rPr>
        <w:t>Unsal</w:t>
      </w:r>
      <w:r w:rsidR="00C9247A" w:rsidRPr="00150C26">
        <w:rPr>
          <w:b/>
          <w:sz w:val="24"/>
          <w:szCs w:val="24"/>
          <w:shd w:val="clear" w:color="auto" w:fill="FFFFFF"/>
        </w:rPr>
        <w:t xml:space="preserve"> E</w:t>
      </w:r>
      <w:r w:rsidR="001B367F" w:rsidRPr="00150C26">
        <w:rPr>
          <w:sz w:val="24"/>
          <w:szCs w:val="24"/>
          <w:shd w:val="clear" w:color="auto" w:fill="FFFFFF"/>
        </w:rPr>
        <w:t>, Ozer L</w:t>
      </w:r>
      <w:r w:rsidRPr="00150C26">
        <w:rPr>
          <w:sz w:val="24"/>
          <w:szCs w:val="24"/>
          <w:shd w:val="clear" w:color="auto" w:fill="FFFFFF"/>
        </w:rPr>
        <w:t xml:space="preserve">, &amp; Baltaci </w:t>
      </w:r>
      <w:r w:rsidR="00C9247A" w:rsidRPr="00150C26">
        <w:rPr>
          <w:sz w:val="24"/>
          <w:szCs w:val="24"/>
          <w:shd w:val="clear" w:color="auto" w:fill="FFFFFF"/>
        </w:rPr>
        <w:t>V. (2022, April). Embryo transfer decision dilemma in PGT-M: Dominant or recessive inheritance. In </w:t>
      </w:r>
      <w:r w:rsidR="0090191B" w:rsidRPr="00150C26">
        <w:rPr>
          <w:iCs/>
          <w:sz w:val="24"/>
          <w:szCs w:val="24"/>
          <w:shd w:val="clear" w:color="auto" w:fill="FFFFFF"/>
        </w:rPr>
        <w:t xml:space="preserve">European Journal </w:t>
      </w:r>
      <w:r w:rsidRPr="00150C26">
        <w:rPr>
          <w:iCs/>
          <w:sz w:val="24"/>
          <w:szCs w:val="24"/>
          <w:shd w:val="clear" w:color="auto" w:fill="FFFFFF"/>
        </w:rPr>
        <w:t>o</w:t>
      </w:r>
      <w:r w:rsidR="0090191B" w:rsidRPr="00150C26">
        <w:rPr>
          <w:iCs/>
          <w:sz w:val="24"/>
          <w:szCs w:val="24"/>
          <w:shd w:val="clear" w:color="auto" w:fill="FFFFFF"/>
        </w:rPr>
        <w:t>f Human Genetics</w:t>
      </w:r>
      <w:r w:rsidR="0090191B" w:rsidRPr="00150C26">
        <w:rPr>
          <w:sz w:val="24"/>
          <w:szCs w:val="24"/>
          <w:shd w:val="clear" w:color="auto" w:fill="FFFFFF"/>
        </w:rPr>
        <w:t> </w:t>
      </w:r>
      <w:r w:rsidR="00C9247A" w:rsidRPr="00150C26">
        <w:rPr>
          <w:sz w:val="24"/>
          <w:szCs w:val="24"/>
          <w:shd w:val="clear" w:color="auto" w:fill="FFFFFF"/>
        </w:rPr>
        <w:t>(Vol. 30, No. SUPPL 1, pp. 108-108).</w:t>
      </w:r>
    </w:p>
    <w:p w:rsidR="000F62C5" w:rsidRPr="00150C26" w:rsidRDefault="00BD3658" w:rsidP="004B1219">
      <w:pPr>
        <w:pStyle w:val="ListeParagraf"/>
        <w:numPr>
          <w:ilvl w:val="0"/>
          <w:numId w:val="7"/>
        </w:numPr>
        <w:adjustRightInd w:val="0"/>
        <w:ind w:left="567" w:hanging="141"/>
        <w:contextualSpacing/>
        <w:jc w:val="both"/>
        <w:rPr>
          <w:sz w:val="24"/>
          <w:szCs w:val="24"/>
          <w:shd w:val="clear" w:color="auto" w:fill="FFFFFF"/>
        </w:rPr>
      </w:pPr>
      <w:r w:rsidRPr="00150C26">
        <w:rPr>
          <w:sz w:val="24"/>
          <w:szCs w:val="24"/>
          <w:shd w:val="clear" w:color="auto" w:fill="FFFFFF"/>
        </w:rPr>
        <w:t>Ozer</w:t>
      </w:r>
      <w:r w:rsidR="001B367F" w:rsidRPr="00150C26">
        <w:rPr>
          <w:sz w:val="24"/>
          <w:szCs w:val="24"/>
          <w:shd w:val="clear" w:color="auto" w:fill="FFFFFF"/>
        </w:rPr>
        <w:t xml:space="preserve"> L</w:t>
      </w:r>
      <w:r w:rsidR="00C9247A" w:rsidRPr="00150C26">
        <w:rPr>
          <w:sz w:val="24"/>
          <w:szCs w:val="24"/>
          <w:shd w:val="clear" w:color="auto" w:fill="FFFFFF"/>
        </w:rPr>
        <w:t xml:space="preserve">, </w:t>
      </w:r>
      <w:r w:rsidRPr="00150C26">
        <w:rPr>
          <w:b/>
          <w:sz w:val="24"/>
          <w:szCs w:val="24"/>
          <w:shd w:val="clear" w:color="auto" w:fill="FFFFFF"/>
        </w:rPr>
        <w:t>Unsal</w:t>
      </w:r>
      <w:r w:rsidR="00C9247A" w:rsidRPr="00150C26">
        <w:rPr>
          <w:b/>
          <w:sz w:val="24"/>
          <w:szCs w:val="24"/>
          <w:shd w:val="clear" w:color="auto" w:fill="FFFFFF"/>
        </w:rPr>
        <w:t xml:space="preserve"> E</w:t>
      </w:r>
      <w:r w:rsidRPr="00150C26">
        <w:rPr>
          <w:sz w:val="24"/>
          <w:szCs w:val="24"/>
          <w:shd w:val="clear" w:color="auto" w:fill="FFFFFF"/>
        </w:rPr>
        <w:t>, Polat M, Aktuna</w:t>
      </w:r>
      <w:r w:rsidR="001B367F" w:rsidRPr="00150C26">
        <w:rPr>
          <w:sz w:val="24"/>
          <w:szCs w:val="24"/>
          <w:shd w:val="clear" w:color="auto" w:fill="FFFFFF"/>
        </w:rPr>
        <w:t xml:space="preserve"> S</w:t>
      </w:r>
      <w:r w:rsidRPr="00150C26">
        <w:rPr>
          <w:sz w:val="24"/>
          <w:szCs w:val="24"/>
          <w:shd w:val="clear" w:color="auto" w:fill="FFFFFF"/>
        </w:rPr>
        <w:t>, &amp; Baltaci</w:t>
      </w:r>
      <w:r w:rsidR="00C9247A" w:rsidRPr="00150C26">
        <w:rPr>
          <w:sz w:val="24"/>
          <w:szCs w:val="24"/>
          <w:shd w:val="clear" w:color="auto" w:fill="FFFFFF"/>
        </w:rPr>
        <w:t xml:space="preserve"> V. (2022, April). The shift towards rare: Increased frequency of rare PGT-M cases. In </w:t>
      </w:r>
      <w:r w:rsidR="0090191B" w:rsidRPr="00150C26">
        <w:rPr>
          <w:iCs/>
          <w:sz w:val="24"/>
          <w:szCs w:val="24"/>
          <w:shd w:val="clear" w:color="auto" w:fill="FFFFFF"/>
        </w:rPr>
        <w:t xml:space="preserve">European Journal </w:t>
      </w:r>
      <w:r w:rsidRPr="00150C26">
        <w:rPr>
          <w:iCs/>
          <w:sz w:val="24"/>
          <w:szCs w:val="24"/>
          <w:shd w:val="clear" w:color="auto" w:fill="FFFFFF"/>
        </w:rPr>
        <w:t>o</w:t>
      </w:r>
      <w:r w:rsidR="0090191B" w:rsidRPr="00150C26">
        <w:rPr>
          <w:iCs/>
          <w:sz w:val="24"/>
          <w:szCs w:val="24"/>
          <w:shd w:val="clear" w:color="auto" w:fill="FFFFFF"/>
        </w:rPr>
        <w:t>f Human Genetics</w:t>
      </w:r>
      <w:r w:rsidR="0090191B" w:rsidRPr="00150C26">
        <w:rPr>
          <w:sz w:val="24"/>
          <w:szCs w:val="24"/>
          <w:shd w:val="clear" w:color="auto" w:fill="FFFFFF"/>
        </w:rPr>
        <w:t> </w:t>
      </w:r>
      <w:r w:rsidR="00C9247A" w:rsidRPr="00150C26">
        <w:rPr>
          <w:sz w:val="24"/>
          <w:szCs w:val="24"/>
          <w:shd w:val="clear" w:color="auto" w:fill="FFFFFF"/>
        </w:rPr>
        <w:t>(Vol. 30, No. SUPPL 1, pp. 108-108)</w:t>
      </w:r>
    </w:p>
    <w:p w:rsidR="00947959" w:rsidRPr="00150C26" w:rsidRDefault="00BD3658" w:rsidP="004B1219">
      <w:pPr>
        <w:pStyle w:val="ListeParagraf"/>
        <w:numPr>
          <w:ilvl w:val="0"/>
          <w:numId w:val="7"/>
        </w:numPr>
        <w:adjustRightInd w:val="0"/>
        <w:ind w:left="567" w:hanging="141"/>
        <w:contextualSpacing/>
        <w:jc w:val="both"/>
        <w:rPr>
          <w:sz w:val="24"/>
          <w:szCs w:val="24"/>
          <w:shd w:val="clear" w:color="auto" w:fill="FFFFFF"/>
        </w:rPr>
      </w:pPr>
      <w:r w:rsidRPr="00150C26">
        <w:rPr>
          <w:b/>
          <w:sz w:val="24"/>
          <w:szCs w:val="24"/>
          <w:shd w:val="clear" w:color="auto" w:fill="FFFFFF"/>
        </w:rPr>
        <w:t>Unsal</w:t>
      </w:r>
      <w:r w:rsidR="0090191B" w:rsidRPr="00150C26">
        <w:rPr>
          <w:b/>
          <w:sz w:val="24"/>
          <w:szCs w:val="24"/>
          <w:shd w:val="clear" w:color="auto" w:fill="FFFFFF"/>
        </w:rPr>
        <w:t xml:space="preserve"> E</w:t>
      </w:r>
      <w:r w:rsidR="0090191B" w:rsidRPr="00150C26">
        <w:rPr>
          <w:sz w:val="24"/>
          <w:szCs w:val="24"/>
          <w:shd w:val="clear" w:color="auto" w:fill="FFFFFF"/>
        </w:rPr>
        <w:t>,</w:t>
      </w:r>
      <w:r w:rsidR="00947959" w:rsidRPr="00150C26">
        <w:rPr>
          <w:sz w:val="24"/>
          <w:szCs w:val="24"/>
          <w:shd w:val="clear" w:color="auto" w:fill="FFFFFF"/>
        </w:rPr>
        <w:t xml:space="preserve"> </w:t>
      </w:r>
      <w:r w:rsidR="006101F5" w:rsidRPr="00150C26">
        <w:rPr>
          <w:sz w:val="24"/>
          <w:szCs w:val="24"/>
          <w:shd w:val="clear" w:color="auto" w:fill="FFFFFF"/>
        </w:rPr>
        <w:t>Ozer L</w:t>
      </w:r>
      <w:r w:rsidR="00947959" w:rsidRPr="00150C26">
        <w:rPr>
          <w:sz w:val="24"/>
          <w:szCs w:val="24"/>
          <w:shd w:val="clear" w:color="auto" w:fill="FFFFFF"/>
        </w:rPr>
        <w:t xml:space="preserve">, </w:t>
      </w:r>
      <w:r w:rsidR="001B367F" w:rsidRPr="00150C26">
        <w:rPr>
          <w:sz w:val="24"/>
          <w:szCs w:val="24"/>
          <w:shd w:val="clear" w:color="auto" w:fill="FFFFFF"/>
        </w:rPr>
        <w:t>Aydin M</w:t>
      </w:r>
      <w:r w:rsidR="006101F5" w:rsidRPr="00150C26">
        <w:rPr>
          <w:sz w:val="24"/>
          <w:szCs w:val="24"/>
          <w:shd w:val="clear" w:color="auto" w:fill="FFFFFF"/>
        </w:rPr>
        <w:t xml:space="preserve">, </w:t>
      </w:r>
      <w:r w:rsidR="001B367F" w:rsidRPr="00150C26">
        <w:rPr>
          <w:sz w:val="24"/>
          <w:szCs w:val="24"/>
          <w:shd w:val="clear" w:color="auto" w:fill="FFFFFF"/>
        </w:rPr>
        <w:t>Aktuna S</w:t>
      </w:r>
      <w:r w:rsidR="006101F5" w:rsidRPr="00150C26">
        <w:rPr>
          <w:sz w:val="24"/>
          <w:szCs w:val="24"/>
          <w:shd w:val="clear" w:color="auto" w:fill="FFFFFF"/>
        </w:rPr>
        <w:t>,</w:t>
      </w:r>
      <w:r w:rsidR="00947959" w:rsidRPr="00150C26">
        <w:rPr>
          <w:sz w:val="24"/>
          <w:szCs w:val="24"/>
          <w:shd w:val="clear" w:color="auto" w:fill="FFFFFF"/>
        </w:rPr>
        <w:t xml:space="preserve"> </w:t>
      </w:r>
      <w:r w:rsidR="00165BA8" w:rsidRPr="00150C26">
        <w:rPr>
          <w:sz w:val="24"/>
          <w:szCs w:val="24"/>
          <w:shd w:val="clear" w:color="auto" w:fill="FFFFFF"/>
        </w:rPr>
        <w:t>Baltaci V</w:t>
      </w:r>
      <w:r w:rsidR="00947959" w:rsidRPr="00150C26">
        <w:rPr>
          <w:sz w:val="24"/>
          <w:szCs w:val="24"/>
          <w:shd w:val="clear" w:color="auto" w:fill="FFFFFF"/>
        </w:rPr>
        <w:t xml:space="preserve">. How Effective is Target Sequence Enrichment During Whole Genome Amplification </w:t>
      </w:r>
      <w:r w:rsidRPr="00150C26">
        <w:rPr>
          <w:sz w:val="24"/>
          <w:szCs w:val="24"/>
          <w:shd w:val="clear" w:color="auto" w:fill="FFFFFF"/>
        </w:rPr>
        <w:t>o</w:t>
      </w:r>
      <w:r w:rsidR="00947959" w:rsidRPr="00150C26">
        <w:rPr>
          <w:sz w:val="24"/>
          <w:szCs w:val="24"/>
          <w:shd w:val="clear" w:color="auto" w:fill="FFFFFF"/>
        </w:rPr>
        <w:t xml:space="preserve">n The Improvement </w:t>
      </w:r>
      <w:r w:rsidRPr="00150C26">
        <w:rPr>
          <w:sz w:val="24"/>
          <w:szCs w:val="24"/>
          <w:shd w:val="clear" w:color="auto" w:fill="FFFFFF"/>
        </w:rPr>
        <w:t>o</w:t>
      </w:r>
      <w:r w:rsidR="00947959" w:rsidRPr="00150C26">
        <w:rPr>
          <w:sz w:val="24"/>
          <w:szCs w:val="24"/>
          <w:shd w:val="clear" w:color="auto" w:fill="FFFFFF"/>
        </w:rPr>
        <w:t>f PGT-M Results? American Society for Reproductive Medicine , (</w:t>
      </w:r>
      <w:r w:rsidR="00544203" w:rsidRPr="00150C26">
        <w:rPr>
          <w:sz w:val="24"/>
          <w:szCs w:val="24"/>
          <w:shd w:val="clear" w:color="auto" w:fill="FFFFFF"/>
        </w:rPr>
        <w:t xml:space="preserve">October </w:t>
      </w:r>
      <w:r w:rsidR="00947959" w:rsidRPr="00150C26">
        <w:rPr>
          <w:sz w:val="24"/>
          <w:szCs w:val="24"/>
          <w:shd w:val="clear" w:color="auto" w:fill="FFFFFF"/>
        </w:rPr>
        <w:t>17-21</w:t>
      </w:r>
      <w:r w:rsidR="00544203" w:rsidRPr="00150C26">
        <w:rPr>
          <w:sz w:val="24"/>
          <w:szCs w:val="24"/>
          <w:shd w:val="clear" w:color="auto" w:fill="FFFFFF"/>
        </w:rPr>
        <w:t>,</w:t>
      </w:r>
      <w:r w:rsidR="00947959" w:rsidRPr="00150C26">
        <w:rPr>
          <w:sz w:val="24"/>
          <w:szCs w:val="24"/>
          <w:shd w:val="clear" w:color="auto" w:fill="FFFFFF"/>
        </w:rPr>
        <w:t xml:space="preserve"> 2020) , Online</w:t>
      </w:r>
    </w:p>
    <w:p w:rsidR="00544203" w:rsidRPr="00150C26" w:rsidRDefault="0090191B" w:rsidP="004B1219">
      <w:pPr>
        <w:pStyle w:val="ListeParagraf"/>
        <w:numPr>
          <w:ilvl w:val="0"/>
          <w:numId w:val="7"/>
        </w:numPr>
        <w:adjustRightInd w:val="0"/>
        <w:ind w:left="567" w:hanging="141"/>
        <w:contextualSpacing/>
        <w:jc w:val="both"/>
        <w:rPr>
          <w:sz w:val="24"/>
          <w:szCs w:val="24"/>
          <w:shd w:val="clear" w:color="auto" w:fill="FFFFFF"/>
        </w:rPr>
      </w:pPr>
      <w:r w:rsidRPr="00150C26">
        <w:rPr>
          <w:sz w:val="24"/>
          <w:szCs w:val="24"/>
          <w:shd w:val="clear" w:color="auto" w:fill="FFFFFF"/>
        </w:rPr>
        <w:t xml:space="preserve">Aydin M, </w:t>
      </w:r>
      <w:r w:rsidR="00544203" w:rsidRPr="00150C26">
        <w:rPr>
          <w:sz w:val="24"/>
          <w:szCs w:val="24"/>
          <w:shd w:val="clear" w:color="auto" w:fill="FFFFFF"/>
        </w:rPr>
        <w:t>Baltaci</w:t>
      </w:r>
      <w:r w:rsidRPr="00150C26">
        <w:rPr>
          <w:sz w:val="24"/>
          <w:szCs w:val="24"/>
          <w:shd w:val="clear" w:color="auto" w:fill="FFFFFF"/>
        </w:rPr>
        <w:t xml:space="preserve"> V,</w:t>
      </w:r>
      <w:r w:rsidR="00544203" w:rsidRPr="00150C26">
        <w:rPr>
          <w:sz w:val="24"/>
          <w:szCs w:val="24"/>
          <w:shd w:val="clear" w:color="auto" w:fill="FFFFFF"/>
        </w:rPr>
        <w:t xml:space="preserve"> Ozer</w:t>
      </w:r>
      <w:r w:rsidRPr="00150C26">
        <w:rPr>
          <w:sz w:val="24"/>
          <w:szCs w:val="24"/>
          <w:shd w:val="clear" w:color="auto" w:fill="FFFFFF"/>
        </w:rPr>
        <w:t xml:space="preserve"> L,</w:t>
      </w:r>
      <w:r w:rsidR="00544203" w:rsidRPr="00150C26">
        <w:rPr>
          <w:sz w:val="24"/>
          <w:szCs w:val="24"/>
          <w:shd w:val="clear" w:color="auto" w:fill="FFFFFF"/>
        </w:rPr>
        <w:t xml:space="preserve"> </w:t>
      </w:r>
      <w:r w:rsidR="00D17CC6" w:rsidRPr="00150C26">
        <w:rPr>
          <w:b/>
          <w:sz w:val="24"/>
          <w:szCs w:val="24"/>
          <w:shd w:val="clear" w:color="auto" w:fill="FFFFFF"/>
        </w:rPr>
        <w:t>Unsal</w:t>
      </w:r>
      <w:r w:rsidRPr="00150C26">
        <w:rPr>
          <w:b/>
          <w:sz w:val="24"/>
          <w:szCs w:val="24"/>
          <w:shd w:val="clear" w:color="auto" w:fill="FFFFFF"/>
        </w:rPr>
        <w:t xml:space="preserve"> E</w:t>
      </w:r>
      <w:r w:rsidRPr="00150C26">
        <w:rPr>
          <w:sz w:val="24"/>
          <w:szCs w:val="24"/>
          <w:shd w:val="clear" w:color="auto" w:fill="FFFFFF"/>
        </w:rPr>
        <w:t>,</w:t>
      </w:r>
      <w:r w:rsidR="00544203" w:rsidRPr="00150C26">
        <w:rPr>
          <w:sz w:val="24"/>
          <w:szCs w:val="24"/>
          <w:shd w:val="clear" w:color="auto" w:fill="FFFFFF"/>
        </w:rPr>
        <w:t xml:space="preserve"> Aktuna</w:t>
      </w:r>
      <w:r w:rsidR="006101F5" w:rsidRPr="00150C26">
        <w:rPr>
          <w:sz w:val="24"/>
          <w:szCs w:val="24"/>
          <w:shd w:val="clear" w:color="auto" w:fill="FFFFFF"/>
        </w:rPr>
        <w:t xml:space="preserve"> S.</w:t>
      </w:r>
      <w:r w:rsidR="00544203" w:rsidRPr="00150C26">
        <w:rPr>
          <w:sz w:val="24"/>
          <w:szCs w:val="24"/>
          <w:shd w:val="clear" w:color="auto" w:fill="FFFFFF"/>
        </w:rPr>
        <w:t xml:space="preserve"> Is it Possible to Detect All Segmental Chromosomal Imbalances with NGS Using Custom Analysis Algorithms? American Society for Reproductive Medicine , (October 17-21, 2020) , Online</w:t>
      </w:r>
    </w:p>
    <w:p w:rsidR="00544203" w:rsidRPr="00150C26" w:rsidRDefault="001B367F" w:rsidP="004B1219">
      <w:pPr>
        <w:pStyle w:val="ListeParagraf"/>
        <w:numPr>
          <w:ilvl w:val="0"/>
          <w:numId w:val="7"/>
        </w:numPr>
        <w:adjustRightInd w:val="0"/>
        <w:ind w:left="567" w:hanging="141"/>
        <w:contextualSpacing/>
        <w:jc w:val="both"/>
        <w:rPr>
          <w:sz w:val="24"/>
          <w:szCs w:val="24"/>
          <w:shd w:val="clear" w:color="auto" w:fill="FFFFFF"/>
        </w:rPr>
      </w:pPr>
      <w:r w:rsidRPr="00150C26">
        <w:rPr>
          <w:sz w:val="24"/>
          <w:szCs w:val="24"/>
          <w:shd w:val="clear" w:color="auto" w:fill="FFFFFF"/>
        </w:rPr>
        <w:t>Aktuna S</w:t>
      </w:r>
      <w:r w:rsidR="006101F5" w:rsidRPr="00150C26">
        <w:rPr>
          <w:sz w:val="24"/>
          <w:szCs w:val="24"/>
          <w:shd w:val="clear" w:color="auto" w:fill="FFFFFF"/>
        </w:rPr>
        <w:t>,</w:t>
      </w:r>
      <w:r w:rsidR="00544203" w:rsidRPr="00150C26">
        <w:rPr>
          <w:sz w:val="24"/>
          <w:szCs w:val="24"/>
          <w:shd w:val="clear" w:color="auto" w:fill="FFFFFF"/>
        </w:rPr>
        <w:t xml:space="preserve"> </w:t>
      </w:r>
      <w:r w:rsidRPr="00150C26">
        <w:rPr>
          <w:sz w:val="24"/>
          <w:szCs w:val="24"/>
          <w:shd w:val="clear" w:color="auto" w:fill="FFFFFF"/>
        </w:rPr>
        <w:t>Baltaci V</w:t>
      </w:r>
      <w:r w:rsidR="006101F5" w:rsidRPr="00150C26">
        <w:rPr>
          <w:sz w:val="24"/>
          <w:szCs w:val="24"/>
          <w:shd w:val="clear" w:color="auto" w:fill="FFFFFF"/>
        </w:rPr>
        <w:t>,</w:t>
      </w:r>
      <w:r w:rsidR="00544203" w:rsidRPr="00150C26">
        <w:rPr>
          <w:sz w:val="24"/>
          <w:szCs w:val="24"/>
          <w:shd w:val="clear" w:color="auto" w:fill="FFFFFF"/>
        </w:rPr>
        <w:t xml:space="preserve"> </w:t>
      </w:r>
      <w:r w:rsidRPr="00150C26">
        <w:rPr>
          <w:b/>
          <w:sz w:val="24"/>
          <w:szCs w:val="24"/>
          <w:shd w:val="clear" w:color="auto" w:fill="FFFFFF"/>
        </w:rPr>
        <w:t>Unsal E</w:t>
      </w:r>
      <w:r w:rsidR="006101F5" w:rsidRPr="00150C26">
        <w:rPr>
          <w:b/>
          <w:sz w:val="24"/>
          <w:szCs w:val="24"/>
          <w:shd w:val="clear" w:color="auto" w:fill="FFFFFF"/>
        </w:rPr>
        <w:t>,</w:t>
      </w:r>
      <w:r w:rsidR="00544203" w:rsidRPr="00150C26">
        <w:rPr>
          <w:sz w:val="24"/>
          <w:szCs w:val="24"/>
          <w:shd w:val="clear" w:color="auto" w:fill="FFFFFF"/>
        </w:rPr>
        <w:t xml:space="preserve"> </w:t>
      </w:r>
      <w:r w:rsidRPr="00150C26">
        <w:rPr>
          <w:sz w:val="24"/>
          <w:szCs w:val="24"/>
          <w:shd w:val="clear" w:color="auto" w:fill="FFFFFF"/>
        </w:rPr>
        <w:t>Ozer L</w:t>
      </w:r>
      <w:r w:rsidR="006101F5" w:rsidRPr="00150C26">
        <w:rPr>
          <w:sz w:val="24"/>
          <w:szCs w:val="24"/>
          <w:shd w:val="clear" w:color="auto" w:fill="FFFFFF"/>
        </w:rPr>
        <w:t xml:space="preserve">, </w:t>
      </w:r>
      <w:r w:rsidR="00544203" w:rsidRPr="00150C26">
        <w:rPr>
          <w:sz w:val="24"/>
          <w:szCs w:val="24"/>
          <w:shd w:val="clear" w:color="auto" w:fill="FFFFFF"/>
        </w:rPr>
        <w:t xml:space="preserve">, </w:t>
      </w:r>
      <w:r w:rsidRPr="00150C26">
        <w:rPr>
          <w:sz w:val="24"/>
          <w:szCs w:val="24"/>
          <w:shd w:val="clear" w:color="auto" w:fill="FFFFFF"/>
        </w:rPr>
        <w:t>Aydin M</w:t>
      </w:r>
      <w:r w:rsidR="006101F5" w:rsidRPr="00150C26">
        <w:rPr>
          <w:sz w:val="24"/>
          <w:szCs w:val="24"/>
          <w:shd w:val="clear" w:color="auto" w:fill="FFFFFF"/>
        </w:rPr>
        <w:t xml:space="preserve">, </w:t>
      </w:r>
      <w:r w:rsidR="00544203" w:rsidRPr="00150C26">
        <w:rPr>
          <w:sz w:val="24"/>
          <w:szCs w:val="24"/>
          <w:shd w:val="clear" w:color="auto" w:fill="FFFFFF"/>
        </w:rPr>
        <w:t>, How Effective is Universal Carrier Screening to Encompass Turkish Population Mutation Profile? American Society for Reproductive Medicine , (October 17-21, 2020) , Online</w:t>
      </w:r>
    </w:p>
    <w:p w:rsidR="00544203" w:rsidRPr="00150C26" w:rsidRDefault="001B367F" w:rsidP="004B1219">
      <w:pPr>
        <w:pStyle w:val="ListeParagraf"/>
        <w:numPr>
          <w:ilvl w:val="0"/>
          <w:numId w:val="7"/>
        </w:numPr>
        <w:adjustRightInd w:val="0"/>
        <w:ind w:left="567" w:hanging="141"/>
        <w:contextualSpacing/>
        <w:jc w:val="both"/>
        <w:rPr>
          <w:sz w:val="24"/>
          <w:szCs w:val="24"/>
          <w:shd w:val="clear" w:color="auto" w:fill="FFFFFF"/>
        </w:rPr>
      </w:pPr>
      <w:r w:rsidRPr="00150C26">
        <w:rPr>
          <w:sz w:val="24"/>
          <w:szCs w:val="24"/>
          <w:shd w:val="clear" w:color="auto" w:fill="FFFFFF"/>
        </w:rPr>
        <w:t>Ozer, L</w:t>
      </w:r>
      <w:r w:rsidR="00544203" w:rsidRPr="00150C26">
        <w:rPr>
          <w:sz w:val="24"/>
          <w:szCs w:val="24"/>
          <w:shd w:val="clear" w:color="auto" w:fill="FFFFFF"/>
        </w:rPr>
        <w:t>, M. Aydin, Aktuna</w:t>
      </w:r>
      <w:r w:rsidRPr="00150C26">
        <w:rPr>
          <w:sz w:val="24"/>
          <w:szCs w:val="24"/>
          <w:shd w:val="clear" w:color="auto" w:fill="FFFFFF"/>
        </w:rPr>
        <w:t xml:space="preserve"> S</w:t>
      </w:r>
      <w:r w:rsidR="00544203" w:rsidRPr="00150C26">
        <w:rPr>
          <w:sz w:val="24"/>
          <w:szCs w:val="24"/>
          <w:shd w:val="clear" w:color="auto" w:fill="FFFFFF"/>
        </w:rPr>
        <w:t xml:space="preserve">, </w:t>
      </w:r>
      <w:r w:rsidR="00544203" w:rsidRPr="00150C26">
        <w:rPr>
          <w:b/>
          <w:sz w:val="24"/>
          <w:szCs w:val="24"/>
          <w:shd w:val="clear" w:color="auto" w:fill="FFFFFF"/>
        </w:rPr>
        <w:t>Unsal</w:t>
      </w:r>
      <w:r w:rsidR="00544203" w:rsidRPr="00150C26">
        <w:rPr>
          <w:sz w:val="24"/>
          <w:szCs w:val="24"/>
          <w:shd w:val="clear" w:color="auto" w:fill="FFFFFF"/>
        </w:rPr>
        <w:t xml:space="preserve"> </w:t>
      </w:r>
      <w:r w:rsidR="00165BA8" w:rsidRPr="00150C26">
        <w:rPr>
          <w:b/>
          <w:sz w:val="24"/>
          <w:szCs w:val="24"/>
          <w:shd w:val="clear" w:color="auto" w:fill="FFFFFF"/>
        </w:rPr>
        <w:t>E</w:t>
      </w:r>
      <w:r w:rsidR="00544203" w:rsidRPr="00150C26">
        <w:rPr>
          <w:sz w:val="24"/>
          <w:szCs w:val="24"/>
          <w:shd w:val="clear" w:color="auto" w:fill="FFFFFF"/>
        </w:rPr>
        <w:t>.</w:t>
      </w:r>
      <w:r w:rsidR="00165BA8" w:rsidRPr="00150C26">
        <w:rPr>
          <w:sz w:val="24"/>
          <w:szCs w:val="24"/>
          <w:shd w:val="clear" w:color="auto" w:fill="FFFFFF"/>
        </w:rPr>
        <w:t xml:space="preserve"> </w:t>
      </w:r>
      <w:r w:rsidR="00544203" w:rsidRPr="00150C26">
        <w:rPr>
          <w:sz w:val="24"/>
          <w:szCs w:val="24"/>
          <w:shd w:val="clear" w:color="auto" w:fill="FFFFFF"/>
        </w:rPr>
        <w:t>The value of prenatal array to detect submicroscopic chromosomal imbalances in cases with abnormal fetal ultrasonographic findings: a retrospective study, ESHG Conference,</w:t>
      </w:r>
      <w:r w:rsidR="00287B37" w:rsidRPr="00150C26">
        <w:rPr>
          <w:sz w:val="24"/>
          <w:szCs w:val="24"/>
          <w:shd w:val="clear" w:color="auto" w:fill="FFFFFF"/>
        </w:rPr>
        <w:t xml:space="preserve"> </w:t>
      </w:r>
      <w:r w:rsidR="00544203" w:rsidRPr="00150C26">
        <w:rPr>
          <w:sz w:val="24"/>
          <w:szCs w:val="24"/>
          <w:shd w:val="clear" w:color="auto" w:fill="FFFFFF"/>
        </w:rPr>
        <w:t>2020.</w:t>
      </w:r>
    </w:p>
    <w:p w:rsidR="00947959" w:rsidRPr="00150C26" w:rsidRDefault="00E85C8B" w:rsidP="004B1219">
      <w:pPr>
        <w:numPr>
          <w:ilvl w:val="0"/>
          <w:numId w:val="7"/>
        </w:numPr>
        <w:shd w:val="clear" w:color="auto" w:fill="FFFFFF"/>
        <w:spacing w:before="100" w:beforeAutospacing="1" w:after="100" w:afterAutospacing="1"/>
        <w:ind w:left="567" w:hanging="141"/>
        <w:jc w:val="both"/>
        <w:rPr>
          <w:color w:val="111111"/>
          <w:sz w:val="24"/>
          <w:szCs w:val="24"/>
          <w:lang w:val="tr-TR" w:eastAsia="tr-TR"/>
        </w:rPr>
      </w:pPr>
      <w:r w:rsidRPr="00150C26">
        <w:rPr>
          <w:sz w:val="24"/>
          <w:szCs w:val="24"/>
        </w:rPr>
        <w:lastRenderedPageBreak/>
        <w:t>Aydin M</w:t>
      </w:r>
      <w:r w:rsidR="006101F5" w:rsidRPr="00150C26">
        <w:rPr>
          <w:sz w:val="24"/>
          <w:szCs w:val="24"/>
        </w:rPr>
        <w:t xml:space="preserve">, </w:t>
      </w:r>
      <w:r w:rsidRPr="00150C26">
        <w:rPr>
          <w:sz w:val="24"/>
          <w:szCs w:val="24"/>
        </w:rPr>
        <w:t>Aktuna S</w:t>
      </w:r>
      <w:r w:rsidR="006101F5" w:rsidRPr="00150C26">
        <w:rPr>
          <w:sz w:val="24"/>
          <w:szCs w:val="24"/>
        </w:rPr>
        <w:t>,</w:t>
      </w:r>
      <w:r w:rsidR="0046127F" w:rsidRPr="00150C26">
        <w:rPr>
          <w:b/>
          <w:sz w:val="24"/>
          <w:szCs w:val="24"/>
        </w:rPr>
        <w:t xml:space="preserve"> </w:t>
      </w:r>
      <w:r w:rsidRPr="00150C26">
        <w:rPr>
          <w:b/>
          <w:sz w:val="24"/>
          <w:szCs w:val="24"/>
        </w:rPr>
        <w:t>Unsal E</w:t>
      </w:r>
      <w:r w:rsidR="006101F5" w:rsidRPr="00150C26">
        <w:rPr>
          <w:b/>
          <w:sz w:val="24"/>
          <w:szCs w:val="24"/>
        </w:rPr>
        <w:t>,</w:t>
      </w:r>
      <w:r w:rsidR="0046127F" w:rsidRPr="00150C26">
        <w:rPr>
          <w:sz w:val="24"/>
          <w:szCs w:val="24"/>
        </w:rPr>
        <w:t xml:space="preserve"> </w:t>
      </w:r>
      <w:r w:rsidRPr="00150C26">
        <w:rPr>
          <w:sz w:val="24"/>
          <w:szCs w:val="24"/>
        </w:rPr>
        <w:t>Ozer L</w:t>
      </w:r>
      <w:r w:rsidR="006101F5" w:rsidRPr="00150C26">
        <w:rPr>
          <w:sz w:val="24"/>
          <w:szCs w:val="24"/>
        </w:rPr>
        <w:t>, Baltaci V</w:t>
      </w:r>
      <w:r w:rsidR="0046127F" w:rsidRPr="00150C26">
        <w:rPr>
          <w:sz w:val="24"/>
          <w:szCs w:val="24"/>
        </w:rPr>
        <w:t>. “NGS Based PGT-A / PGT-SR: Data from &gt;7000 Embryos”, PGDIS, 18th International Conference on Preimplantation Genetics, Geneva, Switzerland (April 15-18, 2019)</w:t>
      </w:r>
    </w:p>
    <w:p w:rsidR="00947959" w:rsidRPr="00150C26" w:rsidRDefault="00E85C8B" w:rsidP="004B1219">
      <w:pPr>
        <w:numPr>
          <w:ilvl w:val="0"/>
          <w:numId w:val="7"/>
        </w:numPr>
        <w:shd w:val="clear" w:color="auto" w:fill="FFFFFF"/>
        <w:spacing w:before="100" w:beforeAutospacing="1" w:after="100" w:afterAutospacing="1"/>
        <w:ind w:left="567" w:hanging="141"/>
        <w:jc w:val="both"/>
        <w:rPr>
          <w:color w:val="111111"/>
          <w:lang w:val="tr-TR" w:eastAsia="tr-TR"/>
        </w:rPr>
      </w:pPr>
      <w:r w:rsidRPr="00150C26">
        <w:rPr>
          <w:sz w:val="24"/>
          <w:szCs w:val="24"/>
        </w:rPr>
        <w:t>Ozer L</w:t>
      </w:r>
      <w:r w:rsidR="0022271A" w:rsidRPr="00150C26">
        <w:rPr>
          <w:sz w:val="24"/>
          <w:szCs w:val="24"/>
        </w:rPr>
        <w:t xml:space="preserve">, </w:t>
      </w:r>
      <w:r w:rsidRPr="00150C26">
        <w:rPr>
          <w:sz w:val="24"/>
          <w:szCs w:val="24"/>
        </w:rPr>
        <w:t>Aydin M</w:t>
      </w:r>
      <w:r w:rsidR="006101F5" w:rsidRPr="00150C26">
        <w:rPr>
          <w:sz w:val="24"/>
          <w:szCs w:val="24"/>
        </w:rPr>
        <w:t xml:space="preserve">, </w:t>
      </w:r>
      <w:r w:rsidR="006101F5" w:rsidRPr="00150C26">
        <w:rPr>
          <w:b/>
          <w:sz w:val="24"/>
          <w:szCs w:val="24"/>
        </w:rPr>
        <w:t>U</w:t>
      </w:r>
      <w:r w:rsidRPr="00150C26">
        <w:rPr>
          <w:b/>
          <w:sz w:val="24"/>
          <w:szCs w:val="24"/>
        </w:rPr>
        <w:t>nsal E</w:t>
      </w:r>
      <w:r w:rsidR="006101F5" w:rsidRPr="00150C26">
        <w:rPr>
          <w:b/>
          <w:sz w:val="24"/>
          <w:szCs w:val="24"/>
        </w:rPr>
        <w:t>,</w:t>
      </w:r>
      <w:r w:rsidR="0046127F" w:rsidRPr="00150C26">
        <w:rPr>
          <w:sz w:val="24"/>
          <w:szCs w:val="24"/>
        </w:rPr>
        <w:t xml:space="preserve"> </w:t>
      </w:r>
      <w:r w:rsidRPr="00150C26">
        <w:rPr>
          <w:sz w:val="24"/>
          <w:szCs w:val="24"/>
        </w:rPr>
        <w:t>Aktuna S</w:t>
      </w:r>
      <w:r w:rsidR="006101F5" w:rsidRPr="00150C26">
        <w:rPr>
          <w:sz w:val="24"/>
          <w:szCs w:val="24"/>
        </w:rPr>
        <w:t>,</w:t>
      </w:r>
      <w:r w:rsidR="0046127F" w:rsidRPr="00150C26">
        <w:rPr>
          <w:sz w:val="24"/>
          <w:szCs w:val="24"/>
        </w:rPr>
        <w:t xml:space="preserve"> </w:t>
      </w:r>
      <w:r w:rsidR="006101F5" w:rsidRPr="00150C26">
        <w:rPr>
          <w:sz w:val="24"/>
          <w:szCs w:val="24"/>
        </w:rPr>
        <w:t>Baltaci V</w:t>
      </w:r>
      <w:r w:rsidR="0046127F" w:rsidRPr="00150C26">
        <w:rPr>
          <w:sz w:val="24"/>
          <w:szCs w:val="24"/>
        </w:rPr>
        <w:t>. “Additional Data for Controversial Inter-chromosomal Effect Susceptibility in PGT-SR Patients”, PGDIS, 18th International Conference on Preimplantation Genetics, Geneva, Switzerland (April 15-18, 2019)</w:t>
      </w:r>
    </w:p>
    <w:p w:rsidR="00947959" w:rsidRPr="00150C26" w:rsidRDefault="006101F5" w:rsidP="004B1219">
      <w:pPr>
        <w:numPr>
          <w:ilvl w:val="0"/>
          <w:numId w:val="7"/>
        </w:numPr>
        <w:shd w:val="clear" w:color="auto" w:fill="FFFFFF"/>
        <w:spacing w:before="100" w:beforeAutospacing="1" w:after="100" w:afterAutospacing="1"/>
        <w:ind w:left="567" w:hanging="141"/>
        <w:jc w:val="both"/>
        <w:rPr>
          <w:color w:val="111111"/>
          <w:lang w:val="tr-TR" w:eastAsia="tr-TR"/>
        </w:rPr>
      </w:pPr>
      <w:r w:rsidRPr="00150C26">
        <w:rPr>
          <w:b/>
          <w:sz w:val="24"/>
          <w:szCs w:val="24"/>
        </w:rPr>
        <w:t>Unsal E,</w:t>
      </w:r>
      <w:r w:rsidR="0046127F" w:rsidRPr="00150C26">
        <w:rPr>
          <w:sz w:val="24"/>
          <w:szCs w:val="24"/>
        </w:rPr>
        <w:t xml:space="preserve"> </w:t>
      </w:r>
      <w:r w:rsidR="00E85C8B" w:rsidRPr="00150C26">
        <w:rPr>
          <w:sz w:val="24"/>
          <w:szCs w:val="24"/>
        </w:rPr>
        <w:t>Aktuna S</w:t>
      </w:r>
      <w:r w:rsidRPr="00150C26">
        <w:rPr>
          <w:sz w:val="24"/>
          <w:szCs w:val="24"/>
        </w:rPr>
        <w:t>,</w:t>
      </w:r>
      <w:r w:rsidR="0046127F" w:rsidRPr="00150C26">
        <w:rPr>
          <w:sz w:val="24"/>
          <w:szCs w:val="24"/>
        </w:rPr>
        <w:t xml:space="preserve"> </w:t>
      </w:r>
      <w:r w:rsidR="00E85C8B" w:rsidRPr="00150C26">
        <w:rPr>
          <w:sz w:val="24"/>
          <w:szCs w:val="24"/>
        </w:rPr>
        <w:t>Aydin M</w:t>
      </w:r>
      <w:r w:rsidR="0022271A" w:rsidRPr="00150C26">
        <w:rPr>
          <w:sz w:val="24"/>
          <w:szCs w:val="24"/>
        </w:rPr>
        <w:t>,</w:t>
      </w:r>
      <w:r w:rsidR="0046127F" w:rsidRPr="00150C26">
        <w:rPr>
          <w:sz w:val="24"/>
          <w:szCs w:val="24"/>
        </w:rPr>
        <w:t xml:space="preserve"> </w:t>
      </w:r>
      <w:r w:rsidR="00E85C8B" w:rsidRPr="00150C26">
        <w:rPr>
          <w:sz w:val="24"/>
          <w:szCs w:val="24"/>
        </w:rPr>
        <w:t>Ozer L</w:t>
      </w:r>
      <w:r w:rsidRPr="00150C26">
        <w:rPr>
          <w:sz w:val="24"/>
          <w:szCs w:val="24"/>
        </w:rPr>
        <w:t xml:space="preserve">, </w:t>
      </w:r>
      <w:r w:rsidR="0046127F" w:rsidRPr="00150C26">
        <w:rPr>
          <w:sz w:val="24"/>
          <w:szCs w:val="24"/>
        </w:rPr>
        <w:t xml:space="preserve">, </w:t>
      </w:r>
      <w:r w:rsidRPr="00150C26">
        <w:rPr>
          <w:sz w:val="24"/>
          <w:szCs w:val="24"/>
        </w:rPr>
        <w:t>Baltaci V</w:t>
      </w:r>
      <w:r w:rsidR="0046127F" w:rsidRPr="00150C26">
        <w:rPr>
          <w:sz w:val="24"/>
          <w:szCs w:val="24"/>
        </w:rPr>
        <w:t>. “Improved IVF Success of Combined PGT-M and PGT-A Applications”, PGDIS, 18th International Conference on Preimplantation Genetics, Geneva, Switzerland (April 15-18, 2019)</w:t>
      </w:r>
    </w:p>
    <w:p w:rsidR="00947959" w:rsidRPr="00150C26" w:rsidRDefault="0046127F" w:rsidP="004B1219">
      <w:pPr>
        <w:numPr>
          <w:ilvl w:val="0"/>
          <w:numId w:val="7"/>
        </w:numPr>
        <w:shd w:val="clear" w:color="auto" w:fill="FFFFFF"/>
        <w:spacing w:before="100" w:beforeAutospacing="1" w:after="100" w:afterAutospacing="1"/>
        <w:ind w:left="567" w:hanging="141"/>
        <w:jc w:val="both"/>
        <w:rPr>
          <w:color w:val="111111"/>
          <w:lang w:val="tr-TR" w:eastAsia="tr-TR"/>
        </w:rPr>
      </w:pPr>
      <w:r w:rsidRPr="00150C26">
        <w:rPr>
          <w:sz w:val="24"/>
          <w:szCs w:val="24"/>
        </w:rPr>
        <w:t>Aktuna</w:t>
      </w:r>
      <w:r w:rsidR="00FD7C84" w:rsidRPr="00150C26">
        <w:rPr>
          <w:sz w:val="24"/>
          <w:szCs w:val="24"/>
        </w:rPr>
        <w:t xml:space="preserve"> S</w:t>
      </w:r>
      <w:r w:rsidRPr="00150C26">
        <w:rPr>
          <w:sz w:val="24"/>
          <w:szCs w:val="24"/>
        </w:rPr>
        <w:t xml:space="preserve">, </w:t>
      </w:r>
      <w:r w:rsidR="006101F5" w:rsidRPr="00150C26">
        <w:rPr>
          <w:b/>
          <w:sz w:val="24"/>
          <w:szCs w:val="24"/>
        </w:rPr>
        <w:t>Unsal E,</w:t>
      </w:r>
      <w:r w:rsidRPr="00150C26">
        <w:rPr>
          <w:sz w:val="24"/>
          <w:szCs w:val="24"/>
        </w:rPr>
        <w:t xml:space="preserve"> </w:t>
      </w:r>
      <w:r w:rsidR="00FD7C84" w:rsidRPr="00150C26">
        <w:rPr>
          <w:sz w:val="24"/>
          <w:szCs w:val="24"/>
        </w:rPr>
        <w:t>Ozer L</w:t>
      </w:r>
      <w:r w:rsidR="006101F5" w:rsidRPr="00150C26">
        <w:rPr>
          <w:sz w:val="24"/>
          <w:szCs w:val="24"/>
        </w:rPr>
        <w:t>,</w:t>
      </w:r>
      <w:r w:rsidRPr="00150C26">
        <w:rPr>
          <w:sz w:val="24"/>
          <w:szCs w:val="24"/>
        </w:rPr>
        <w:t xml:space="preserve"> </w:t>
      </w:r>
      <w:r w:rsidR="00FD7C84" w:rsidRPr="00150C26">
        <w:rPr>
          <w:sz w:val="24"/>
          <w:szCs w:val="24"/>
        </w:rPr>
        <w:t>Aydin M</w:t>
      </w:r>
      <w:r w:rsidR="006101F5" w:rsidRPr="00150C26">
        <w:rPr>
          <w:sz w:val="24"/>
          <w:szCs w:val="24"/>
        </w:rPr>
        <w:t>, Baltaci V.</w:t>
      </w:r>
      <w:r w:rsidRPr="00150C26">
        <w:rPr>
          <w:sz w:val="24"/>
          <w:szCs w:val="24"/>
        </w:rPr>
        <w:t xml:space="preserve"> “Simultaneous PGT-M Applications for Multiple Genetic Conditions”, PGDIS, 18th International Conference on Preimplantation Genetics, Geneva, Switzerland (April 15-18, 2019)</w:t>
      </w:r>
    </w:p>
    <w:p w:rsidR="00947959" w:rsidRPr="00150C26" w:rsidRDefault="00E85C8B" w:rsidP="004B1219">
      <w:pPr>
        <w:numPr>
          <w:ilvl w:val="0"/>
          <w:numId w:val="7"/>
        </w:numPr>
        <w:shd w:val="clear" w:color="auto" w:fill="FFFFFF"/>
        <w:spacing w:before="100" w:beforeAutospacing="1" w:after="100" w:afterAutospacing="1"/>
        <w:ind w:left="567" w:hanging="141"/>
        <w:jc w:val="both"/>
        <w:rPr>
          <w:color w:val="111111"/>
          <w:lang w:val="tr-TR" w:eastAsia="tr-TR"/>
        </w:rPr>
      </w:pPr>
      <w:r w:rsidRPr="00150C26">
        <w:rPr>
          <w:sz w:val="24"/>
          <w:szCs w:val="24"/>
        </w:rPr>
        <w:t>Ozer L</w:t>
      </w:r>
      <w:r w:rsidR="006101F5" w:rsidRPr="00150C26">
        <w:rPr>
          <w:sz w:val="24"/>
          <w:szCs w:val="24"/>
        </w:rPr>
        <w:t>,</w:t>
      </w:r>
      <w:r w:rsidR="0046127F" w:rsidRPr="00150C26">
        <w:rPr>
          <w:sz w:val="24"/>
          <w:szCs w:val="24"/>
        </w:rPr>
        <w:t xml:space="preserve"> </w:t>
      </w:r>
      <w:r w:rsidRPr="00150C26">
        <w:rPr>
          <w:sz w:val="24"/>
          <w:szCs w:val="24"/>
        </w:rPr>
        <w:t>Aydin M</w:t>
      </w:r>
      <w:r w:rsidR="006101F5" w:rsidRPr="00150C26">
        <w:rPr>
          <w:sz w:val="24"/>
          <w:szCs w:val="24"/>
        </w:rPr>
        <w:t xml:space="preserve">, </w:t>
      </w:r>
      <w:r w:rsidRPr="00150C26">
        <w:rPr>
          <w:sz w:val="24"/>
          <w:szCs w:val="24"/>
        </w:rPr>
        <w:t>Aktuna S</w:t>
      </w:r>
      <w:r w:rsidR="006101F5" w:rsidRPr="00150C26">
        <w:rPr>
          <w:sz w:val="24"/>
          <w:szCs w:val="24"/>
        </w:rPr>
        <w:t>,</w:t>
      </w:r>
      <w:r w:rsidR="0046127F" w:rsidRPr="00150C26">
        <w:rPr>
          <w:sz w:val="24"/>
          <w:szCs w:val="24"/>
        </w:rPr>
        <w:t xml:space="preserve"> </w:t>
      </w:r>
      <w:r w:rsidRPr="00150C26">
        <w:rPr>
          <w:b/>
          <w:sz w:val="24"/>
          <w:szCs w:val="24"/>
        </w:rPr>
        <w:t>Unsal E</w:t>
      </w:r>
      <w:r w:rsidR="006101F5" w:rsidRPr="00150C26">
        <w:rPr>
          <w:b/>
          <w:sz w:val="24"/>
          <w:szCs w:val="24"/>
        </w:rPr>
        <w:t>,</w:t>
      </w:r>
      <w:r w:rsidR="0046127F" w:rsidRPr="00150C26">
        <w:rPr>
          <w:sz w:val="24"/>
          <w:szCs w:val="24"/>
        </w:rPr>
        <w:t xml:space="preserve"> </w:t>
      </w:r>
      <w:r w:rsidR="006101F5" w:rsidRPr="00150C26">
        <w:rPr>
          <w:sz w:val="24"/>
          <w:szCs w:val="24"/>
        </w:rPr>
        <w:t>Baltaci V.</w:t>
      </w:r>
      <w:r w:rsidR="0046127F" w:rsidRPr="00150C26">
        <w:rPr>
          <w:sz w:val="24"/>
          <w:szCs w:val="24"/>
        </w:rPr>
        <w:t xml:space="preserve"> “Chromosomal Microarray Analysis in Diagnosis of Patients with Congenital Abnormalities, Developmental Delay, Intellectual Disability, Autism: A One Year Retrospective Analysis”, 13th Balkan Congress of Human Genetics, Edirne, Turkey (April 17-20, 2019)</w:t>
      </w:r>
    </w:p>
    <w:p w:rsidR="006101F5" w:rsidRPr="00150C26" w:rsidRDefault="00C16AEB" w:rsidP="006101F5">
      <w:pPr>
        <w:numPr>
          <w:ilvl w:val="0"/>
          <w:numId w:val="7"/>
        </w:numPr>
        <w:shd w:val="clear" w:color="auto" w:fill="FFFFFF"/>
        <w:spacing w:before="100" w:beforeAutospacing="1" w:after="100" w:afterAutospacing="1"/>
        <w:ind w:left="567" w:hanging="141"/>
        <w:jc w:val="both"/>
        <w:rPr>
          <w:color w:val="111111"/>
          <w:lang w:val="tr-TR" w:eastAsia="tr-TR"/>
        </w:rPr>
      </w:pPr>
      <w:r w:rsidRPr="00150C26">
        <w:rPr>
          <w:sz w:val="24"/>
          <w:szCs w:val="24"/>
          <w:lang w:val="tr-TR"/>
        </w:rPr>
        <w:t>O</w:t>
      </w:r>
      <w:r w:rsidR="0046127F" w:rsidRPr="00150C26">
        <w:rPr>
          <w:sz w:val="24"/>
          <w:szCs w:val="24"/>
        </w:rPr>
        <w:t>zer L</w:t>
      </w:r>
      <w:r w:rsidR="006101F5" w:rsidRPr="00150C26">
        <w:rPr>
          <w:sz w:val="24"/>
          <w:szCs w:val="24"/>
        </w:rPr>
        <w:t>,</w:t>
      </w:r>
      <w:r w:rsidR="0046127F" w:rsidRPr="00150C26">
        <w:rPr>
          <w:sz w:val="24"/>
          <w:szCs w:val="24"/>
        </w:rPr>
        <w:t xml:space="preserve"> </w:t>
      </w:r>
      <w:r w:rsidR="00D86828" w:rsidRPr="00150C26">
        <w:rPr>
          <w:b/>
          <w:sz w:val="24"/>
          <w:szCs w:val="24"/>
        </w:rPr>
        <w:t>Unsal</w:t>
      </w:r>
      <w:r w:rsidR="0046127F" w:rsidRPr="00150C26">
        <w:rPr>
          <w:b/>
          <w:sz w:val="24"/>
          <w:szCs w:val="24"/>
        </w:rPr>
        <w:t xml:space="preserve"> E,</w:t>
      </w:r>
      <w:r w:rsidR="0046127F" w:rsidRPr="00150C26">
        <w:rPr>
          <w:sz w:val="24"/>
          <w:szCs w:val="24"/>
        </w:rPr>
        <w:t xml:space="preserve"> Aydın M, Aktuna S, Duman D, Çelikkol P, Şen S, Baltacı A, Özcan S , Karayalçın R,  Biri A, Baltacı V. Development of NGS based genetic testing for female infertility </w:t>
      </w:r>
      <w:r w:rsidR="001A36BB" w:rsidRPr="00150C26">
        <w:rPr>
          <w:rFonts w:eastAsia="Calibri"/>
          <w:sz w:val="24"/>
          <w:szCs w:val="24"/>
        </w:rPr>
        <w:t>TSRM Reproductive Health and Infertility Congress</w:t>
      </w:r>
      <w:r w:rsidR="0046127F" w:rsidRPr="00150C26">
        <w:rPr>
          <w:rFonts w:eastAsia="Calibri"/>
          <w:sz w:val="24"/>
          <w:szCs w:val="24"/>
        </w:rPr>
        <w:t xml:space="preserve">, Antalya, </w:t>
      </w:r>
      <w:r w:rsidR="001A36BB" w:rsidRPr="00150C26">
        <w:rPr>
          <w:rFonts w:eastAsia="Calibri"/>
          <w:sz w:val="24"/>
          <w:szCs w:val="24"/>
        </w:rPr>
        <w:t>Turkey</w:t>
      </w:r>
      <w:r w:rsidR="0046127F" w:rsidRPr="00150C26">
        <w:rPr>
          <w:rFonts w:eastAsia="Calibri"/>
          <w:sz w:val="24"/>
          <w:szCs w:val="24"/>
        </w:rPr>
        <w:t xml:space="preserve"> (2018)</w:t>
      </w:r>
    </w:p>
    <w:p w:rsidR="006101F5" w:rsidRPr="00150C26" w:rsidRDefault="00C16AEB" w:rsidP="006101F5">
      <w:pPr>
        <w:numPr>
          <w:ilvl w:val="0"/>
          <w:numId w:val="7"/>
        </w:numPr>
        <w:shd w:val="clear" w:color="auto" w:fill="FFFFFF"/>
        <w:spacing w:before="100" w:beforeAutospacing="1" w:after="100" w:afterAutospacing="1"/>
        <w:ind w:left="567" w:hanging="141"/>
        <w:jc w:val="both"/>
        <w:rPr>
          <w:color w:val="111111"/>
          <w:lang w:val="tr-TR" w:eastAsia="tr-TR"/>
        </w:rPr>
      </w:pPr>
      <w:r w:rsidRPr="00150C26">
        <w:rPr>
          <w:sz w:val="24"/>
          <w:szCs w:val="24"/>
        </w:rPr>
        <w:t>O</w:t>
      </w:r>
      <w:r w:rsidR="0046127F" w:rsidRPr="00150C26">
        <w:rPr>
          <w:sz w:val="24"/>
          <w:szCs w:val="24"/>
        </w:rPr>
        <w:t>zer L</w:t>
      </w:r>
      <w:r w:rsidR="006101F5" w:rsidRPr="00150C26">
        <w:rPr>
          <w:sz w:val="24"/>
          <w:szCs w:val="24"/>
        </w:rPr>
        <w:t>.</w:t>
      </w:r>
      <w:r w:rsidR="0046127F" w:rsidRPr="00150C26">
        <w:rPr>
          <w:sz w:val="24"/>
          <w:szCs w:val="24"/>
        </w:rPr>
        <w:t xml:space="preserve">, </w:t>
      </w:r>
      <w:r w:rsidR="00D86828" w:rsidRPr="00150C26">
        <w:rPr>
          <w:b/>
          <w:sz w:val="24"/>
          <w:szCs w:val="24"/>
        </w:rPr>
        <w:t>Unsal</w:t>
      </w:r>
      <w:r w:rsidR="0046127F" w:rsidRPr="00150C26">
        <w:rPr>
          <w:b/>
          <w:sz w:val="24"/>
          <w:szCs w:val="24"/>
        </w:rPr>
        <w:t xml:space="preserve"> E</w:t>
      </w:r>
      <w:r w:rsidR="0046127F" w:rsidRPr="00150C26">
        <w:rPr>
          <w:sz w:val="24"/>
          <w:szCs w:val="24"/>
        </w:rPr>
        <w:t>, Aktuna S</w:t>
      </w:r>
      <w:r w:rsidR="006101F5" w:rsidRPr="00150C26">
        <w:rPr>
          <w:sz w:val="24"/>
          <w:szCs w:val="24"/>
        </w:rPr>
        <w:t>.</w:t>
      </w:r>
      <w:r w:rsidR="0046127F" w:rsidRPr="00150C26">
        <w:rPr>
          <w:sz w:val="24"/>
          <w:szCs w:val="24"/>
        </w:rPr>
        <w:t xml:space="preserve">, Aydın M, Duman D, Çelikkol P, Şen S, Baltacı A, Özcan S , Karayalçın R,  Biri A, Baltacı V. Comprehensive Next Generation Sequencing(NGS) based panel for male infertility </w:t>
      </w:r>
      <w:r w:rsidR="001A36BB" w:rsidRPr="00150C26">
        <w:rPr>
          <w:rFonts w:eastAsia="Calibri"/>
          <w:sz w:val="24"/>
          <w:szCs w:val="24"/>
        </w:rPr>
        <w:t>TSRM Reproductive Health and Infertility Congress</w:t>
      </w:r>
      <w:r w:rsidR="0046127F" w:rsidRPr="00150C26">
        <w:rPr>
          <w:rFonts w:eastAsia="Calibri"/>
          <w:sz w:val="24"/>
          <w:szCs w:val="24"/>
        </w:rPr>
        <w:t xml:space="preserve">, Antalya, </w:t>
      </w:r>
      <w:r w:rsidR="001A36BB" w:rsidRPr="00150C26">
        <w:rPr>
          <w:rFonts w:eastAsia="Calibri"/>
          <w:sz w:val="24"/>
          <w:szCs w:val="24"/>
        </w:rPr>
        <w:t>Turkey</w:t>
      </w:r>
      <w:r w:rsidR="0046127F" w:rsidRPr="00150C26">
        <w:rPr>
          <w:rFonts w:eastAsia="Calibri"/>
          <w:sz w:val="24"/>
          <w:szCs w:val="24"/>
        </w:rPr>
        <w:t xml:space="preserve"> (2018)</w:t>
      </w:r>
    </w:p>
    <w:p w:rsidR="006101F5" w:rsidRPr="00150C26" w:rsidRDefault="00FD7C84" w:rsidP="006101F5">
      <w:pPr>
        <w:numPr>
          <w:ilvl w:val="0"/>
          <w:numId w:val="7"/>
        </w:numPr>
        <w:shd w:val="clear" w:color="auto" w:fill="FFFFFF"/>
        <w:spacing w:before="100" w:beforeAutospacing="1" w:after="100" w:afterAutospacing="1"/>
        <w:ind w:left="567" w:hanging="141"/>
        <w:jc w:val="both"/>
        <w:rPr>
          <w:color w:val="111111"/>
          <w:lang w:val="tr-TR" w:eastAsia="tr-TR"/>
        </w:rPr>
      </w:pPr>
      <w:r w:rsidRPr="00150C26">
        <w:rPr>
          <w:rFonts w:eastAsia="Calibri"/>
          <w:sz w:val="24"/>
          <w:szCs w:val="24"/>
        </w:rPr>
        <w:t>Ayd</w:t>
      </w:r>
      <w:r w:rsidR="00C16AEB" w:rsidRPr="00150C26">
        <w:rPr>
          <w:rFonts w:eastAsia="Calibri"/>
          <w:sz w:val="24"/>
          <w:szCs w:val="24"/>
        </w:rPr>
        <w:t>i</w:t>
      </w:r>
      <w:r w:rsidRPr="00150C26">
        <w:rPr>
          <w:rFonts w:eastAsia="Calibri"/>
          <w:sz w:val="24"/>
          <w:szCs w:val="24"/>
        </w:rPr>
        <w:t>n, M</w:t>
      </w:r>
      <w:r w:rsidR="0046127F" w:rsidRPr="00150C26">
        <w:rPr>
          <w:rFonts w:eastAsia="Calibri"/>
          <w:sz w:val="24"/>
          <w:szCs w:val="24"/>
        </w:rPr>
        <w:t xml:space="preserve">, </w:t>
      </w:r>
      <w:r w:rsidR="00D86828" w:rsidRPr="00150C26">
        <w:rPr>
          <w:rFonts w:eastAsia="Calibri"/>
          <w:b/>
          <w:sz w:val="24"/>
          <w:szCs w:val="24"/>
        </w:rPr>
        <w:t>Unsal</w:t>
      </w:r>
      <w:r w:rsidR="0046127F" w:rsidRPr="00150C26">
        <w:rPr>
          <w:rFonts w:eastAsia="Calibri"/>
          <w:b/>
          <w:sz w:val="24"/>
          <w:szCs w:val="24"/>
        </w:rPr>
        <w:t xml:space="preserve"> E</w:t>
      </w:r>
      <w:r w:rsidRPr="00150C26">
        <w:rPr>
          <w:rFonts w:eastAsia="Calibri"/>
          <w:sz w:val="24"/>
          <w:szCs w:val="24"/>
        </w:rPr>
        <w:t xml:space="preserve">, Aktuna S, </w:t>
      </w:r>
      <w:r w:rsidR="00C16AEB" w:rsidRPr="00150C26">
        <w:rPr>
          <w:rFonts w:eastAsia="Calibri"/>
          <w:sz w:val="24"/>
          <w:szCs w:val="24"/>
        </w:rPr>
        <w:t>O</w:t>
      </w:r>
      <w:r w:rsidRPr="00150C26">
        <w:rPr>
          <w:rFonts w:eastAsia="Calibri"/>
          <w:sz w:val="24"/>
          <w:szCs w:val="24"/>
        </w:rPr>
        <w:t>zer, L, Çelikkol, P, Duman, T, Batırbaygil, H, Şen, S, Baltacı, A</w:t>
      </w:r>
      <w:r w:rsidR="0046127F" w:rsidRPr="00150C26">
        <w:rPr>
          <w:rFonts w:eastAsia="Calibri"/>
          <w:sz w:val="24"/>
          <w:szCs w:val="24"/>
        </w:rPr>
        <w:t xml:space="preserve">, Baltacı, V. “Our Experience Following NGS Based PGT-A on  &gt;6000 Embryos”, </w:t>
      </w:r>
      <w:r w:rsidR="001A36BB" w:rsidRPr="00150C26">
        <w:rPr>
          <w:rFonts w:eastAsia="Calibri"/>
          <w:sz w:val="24"/>
          <w:szCs w:val="24"/>
        </w:rPr>
        <w:t>TSRM Reproductive Health and Infertility Congress</w:t>
      </w:r>
      <w:r w:rsidR="0046127F" w:rsidRPr="00150C26">
        <w:rPr>
          <w:rFonts w:eastAsia="Calibri"/>
          <w:sz w:val="24"/>
          <w:szCs w:val="24"/>
        </w:rPr>
        <w:t xml:space="preserve">, Antalya, </w:t>
      </w:r>
      <w:r w:rsidR="001A36BB" w:rsidRPr="00150C26">
        <w:rPr>
          <w:rFonts w:eastAsia="Calibri"/>
          <w:sz w:val="24"/>
          <w:szCs w:val="24"/>
        </w:rPr>
        <w:t>Turkey</w:t>
      </w:r>
      <w:r w:rsidR="0046127F" w:rsidRPr="00150C26">
        <w:rPr>
          <w:rFonts w:eastAsia="Calibri"/>
          <w:sz w:val="24"/>
          <w:szCs w:val="24"/>
        </w:rPr>
        <w:t xml:space="preserve"> (2018)</w:t>
      </w:r>
    </w:p>
    <w:p w:rsidR="006101F5" w:rsidRPr="00150C26" w:rsidRDefault="00D17CC6" w:rsidP="006101F5">
      <w:pPr>
        <w:numPr>
          <w:ilvl w:val="0"/>
          <w:numId w:val="7"/>
        </w:numPr>
        <w:shd w:val="clear" w:color="auto" w:fill="FFFFFF"/>
        <w:spacing w:before="100" w:beforeAutospacing="1" w:after="100" w:afterAutospacing="1"/>
        <w:ind w:left="567" w:hanging="141"/>
        <w:jc w:val="both"/>
        <w:rPr>
          <w:color w:val="111111"/>
          <w:lang w:val="tr-TR" w:eastAsia="tr-TR"/>
        </w:rPr>
      </w:pPr>
      <w:r w:rsidRPr="00150C26">
        <w:rPr>
          <w:rFonts w:eastAsia="Calibri"/>
          <w:sz w:val="24"/>
          <w:szCs w:val="24"/>
        </w:rPr>
        <w:t>Aktuna</w:t>
      </w:r>
      <w:r w:rsidR="00351CF7" w:rsidRPr="00150C26">
        <w:rPr>
          <w:rFonts w:eastAsia="Calibri"/>
          <w:sz w:val="24"/>
          <w:szCs w:val="24"/>
        </w:rPr>
        <w:t xml:space="preserve"> S</w:t>
      </w:r>
      <w:r w:rsidR="0046127F" w:rsidRPr="00150C26">
        <w:rPr>
          <w:rFonts w:eastAsia="Calibri"/>
          <w:sz w:val="24"/>
          <w:szCs w:val="24"/>
        </w:rPr>
        <w:t xml:space="preserve">, </w:t>
      </w:r>
      <w:r w:rsidR="00D86828" w:rsidRPr="00150C26">
        <w:rPr>
          <w:rFonts w:eastAsia="Calibri"/>
          <w:b/>
          <w:sz w:val="24"/>
          <w:szCs w:val="24"/>
        </w:rPr>
        <w:t>Unsal</w:t>
      </w:r>
      <w:r w:rsidR="0046127F" w:rsidRPr="00150C26">
        <w:rPr>
          <w:rFonts w:eastAsia="Calibri"/>
          <w:b/>
          <w:sz w:val="24"/>
          <w:szCs w:val="24"/>
        </w:rPr>
        <w:t xml:space="preserve"> E</w:t>
      </w:r>
      <w:r w:rsidRPr="00150C26">
        <w:rPr>
          <w:rFonts w:eastAsia="Calibri"/>
          <w:sz w:val="24"/>
          <w:szCs w:val="24"/>
        </w:rPr>
        <w:t>, Aydın</w:t>
      </w:r>
      <w:r w:rsidR="00BD3658" w:rsidRPr="00150C26">
        <w:rPr>
          <w:rFonts w:eastAsia="Calibri"/>
          <w:sz w:val="24"/>
          <w:szCs w:val="24"/>
        </w:rPr>
        <w:t xml:space="preserve"> M, Özer</w:t>
      </w:r>
      <w:r w:rsidR="00351CF7" w:rsidRPr="00150C26">
        <w:rPr>
          <w:rFonts w:eastAsia="Calibri"/>
          <w:sz w:val="24"/>
          <w:szCs w:val="24"/>
        </w:rPr>
        <w:t xml:space="preserve"> L</w:t>
      </w:r>
      <w:r w:rsidRPr="00150C26">
        <w:rPr>
          <w:rFonts w:eastAsia="Calibri"/>
          <w:sz w:val="24"/>
          <w:szCs w:val="24"/>
        </w:rPr>
        <w:t>, Atik</w:t>
      </w:r>
      <w:r w:rsidR="00351CF7" w:rsidRPr="00150C26">
        <w:rPr>
          <w:rFonts w:eastAsia="Calibri"/>
          <w:sz w:val="24"/>
          <w:szCs w:val="24"/>
        </w:rPr>
        <w:t xml:space="preserve"> A</w:t>
      </w:r>
      <w:r w:rsidRPr="00150C26">
        <w:rPr>
          <w:rFonts w:eastAsia="Calibri"/>
          <w:sz w:val="24"/>
          <w:szCs w:val="24"/>
        </w:rPr>
        <w:t>, Duman</w:t>
      </w:r>
      <w:r w:rsidR="00351CF7" w:rsidRPr="00150C26">
        <w:rPr>
          <w:rFonts w:eastAsia="Calibri"/>
          <w:sz w:val="24"/>
          <w:szCs w:val="24"/>
        </w:rPr>
        <w:t xml:space="preserve"> T</w:t>
      </w:r>
      <w:r w:rsidRPr="00150C26">
        <w:rPr>
          <w:rFonts w:eastAsia="Calibri"/>
          <w:sz w:val="24"/>
          <w:szCs w:val="24"/>
        </w:rPr>
        <w:t xml:space="preserve">, Baltacı </w:t>
      </w:r>
      <w:r w:rsidR="00351CF7" w:rsidRPr="00150C26">
        <w:rPr>
          <w:rFonts w:eastAsia="Calibri"/>
          <w:sz w:val="24"/>
          <w:szCs w:val="24"/>
        </w:rPr>
        <w:t>A</w:t>
      </w:r>
      <w:r w:rsidRPr="00150C26">
        <w:rPr>
          <w:rFonts w:eastAsia="Calibri"/>
          <w:sz w:val="24"/>
          <w:szCs w:val="24"/>
        </w:rPr>
        <w:t xml:space="preserve">, Baltacı </w:t>
      </w:r>
      <w:r w:rsidR="0046127F" w:rsidRPr="00150C26">
        <w:rPr>
          <w:rFonts w:eastAsia="Calibri"/>
          <w:sz w:val="24"/>
          <w:szCs w:val="24"/>
        </w:rPr>
        <w:t xml:space="preserve">V. “Haploid Cell Assessment Approach: Predictive Value of Spermatogenesis Biomarkers”, </w:t>
      </w:r>
      <w:r w:rsidR="001A36BB" w:rsidRPr="00150C26">
        <w:rPr>
          <w:rFonts w:eastAsia="Calibri"/>
          <w:sz w:val="24"/>
          <w:szCs w:val="24"/>
        </w:rPr>
        <w:t>TSRM Reproductive Health and Infertility Congress</w:t>
      </w:r>
      <w:r w:rsidR="009E4703" w:rsidRPr="00150C26">
        <w:rPr>
          <w:rFonts w:eastAsia="Calibri"/>
          <w:sz w:val="24"/>
          <w:szCs w:val="24"/>
        </w:rPr>
        <w:t xml:space="preserve">, Antalya, </w:t>
      </w:r>
      <w:r w:rsidR="001A36BB" w:rsidRPr="00150C26">
        <w:rPr>
          <w:rFonts w:eastAsia="Calibri"/>
          <w:sz w:val="24"/>
          <w:szCs w:val="24"/>
        </w:rPr>
        <w:t>Turkey</w:t>
      </w:r>
      <w:r w:rsidR="009E4703" w:rsidRPr="00150C26">
        <w:rPr>
          <w:rFonts w:eastAsia="Calibri"/>
          <w:sz w:val="24"/>
          <w:szCs w:val="24"/>
        </w:rPr>
        <w:t xml:space="preserve">, </w:t>
      </w:r>
      <w:r w:rsidR="0046127F" w:rsidRPr="00150C26">
        <w:rPr>
          <w:rFonts w:eastAsia="Calibri"/>
          <w:sz w:val="24"/>
          <w:szCs w:val="24"/>
        </w:rPr>
        <w:t>2018</w:t>
      </w:r>
    </w:p>
    <w:p w:rsidR="00D17CC6" w:rsidRPr="00150C26" w:rsidRDefault="00D86828" w:rsidP="00D17CC6">
      <w:pPr>
        <w:numPr>
          <w:ilvl w:val="0"/>
          <w:numId w:val="7"/>
        </w:numPr>
        <w:shd w:val="clear" w:color="auto" w:fill="FFFFFF"/>
        <w:spacing w:before="100" w:beforeAutospacing="1" w:after="100" w:afterAutospacing="1"/>
        <w:ind w:left="567" w:hanging="141"/>
        <w:jc w:val="both"/>
        <w:rPr>
          <w:color w:val="111111"/>
          <w:lang w:val="tr-TR" w:eastAsia="tr-TR"/>
        </w:rPr>
      </w:pPr>
      <w:r w:rsidRPr="00150C26">
        <w:rPr>
          <w:rFonts w:eastAsia="Calibri"/>
          <w:b/>
          <w:sz w:val="24"/>
          <w:szCs w:val="24"/>
        </w:rPr>
        <w:t>Unsal</w:t>
      </w:r>
      <w:r w:rsidR="0046127F" w:rsidRPr="00150C26">
        <w:rPr>
          <w:rFonts w:eastAsia="Calibri"/>
          <w:b/>
          <w:sz w:val="24"/>
          <w:szCs w:val="24"/>
        </w:rPr>
        <w:t xml:space="preserve"> E</w:t>
      </w:r>
      <w:r w:rsidR="0046127F" w:rsidRPr="00150C26">
        <w:rPr>
          <w:rFonts w:eastAsia="Calibri"/>
          <w:sz w:val="24"/>
          <w:szCs w:val="24"/>
        </w:rPr>
        <w:t>, Akt</w:t>
      </w:r>
      <w:r w:rsidR="00BD3658" w:rsidRPr="00150C26">
        <w:rPr>
          <w:rFonts w:eastAsia="Calibri"/>
          <w:sz w:val="24"/>
          <w:szCs w:val="24"/>
        </w:rPr>
        <w:t>una S, Aydın M, Çelikkol</w:t>
      </w:r>
      <w:r w:rsidR="00D17CC6" w:rsidRPr="00150C26">
        <w:rPr>
          <w:rFonts w:eastAsia="Calibri"/>
          <w:sz w:val="24"/>
          <w:szCs w:val="24"/>
        </w:rPr>
        <w:t xml:space="preserve"> P</w:t>
      </w:r>
      <w:r w:rsidR="00BD3658" w:rsidRPr="00150C26">
        <w:rPr>
          <w:rFonts w:eastAsia="Calibri"/>
          <w:sz w:val="24"/>
          <w:szCs w:val="24"/>
        </w:rPr>
        <w:t>, Duman T., Atik</w:t>
      </w:r>
      <w:r w:rsidR="0046127F" w:rsidRPr="00150C26">
        <w:rPr>
          <w:rFonts w:eastAsia="Calibri"/>
          <w:sz w:val="24"/>
          <w:szCs w:val="24"/>
        </w:rPr>
        <w:t xml:space="preserve"> A., </w:t>
      </w:r>
      <w:r w:rsidR="00BD3658" w:rsidRPr="00150C26">
        <w:rPr>
          <w:rFonts w:eastAsia="Calibri"/>
          <w:sz w:val="24"/>
          <w:szCs w:val="24"/>
        </w:rPr>
        <w:t>Karayalçın R., Baltacı A., Baltacı</w:t>
      </w:r>
      <w:r w:rsidR="0046127F" w:rsidRPr="00150C26">
        <w:rPr>
          <w:rFonts w:eastAsia="Calibri"/>
          <w:sz w:val="24"/>
          <w:szCs w:val="24"/>
        </w:rPr>
        <w:t xml:space="preserve"> V. “The Importance of Combining 24 Chromosome Screening with Preimplantation Genetic Diagnosis of Monogenic Diseases”, </w:t>
      </w:r>
      <w:r w:rsidR="001A36BB" w:rsidRPr="00150C26">
        <w:rPr>
          <w:rFonts w:eastAsia="Calibri"/>
          <w:sz w:val="24"/>
          <w:szCs w:val="24"/>
        </w:rPr>
        <w:t>TSRM Reproductive Health and Infertility Congress</w:t>
      </w:r>
      <w:r w:rsidR="009E4703" w:rsidRPr="00150C26">
        <w:rPr>
          <w:rFonts w:eastAsia="Calibri"/>
          <w:sz w:val="24"/>
          <w:szCs w:val="24"/>
        </w:rPr>
        <w:t xml:space="preserve">, Antalya, </w:t>
      </w:r>
      <w:r w:rsidR="001A36BB" w:rsidRPr="00150C26">
        <w:rPr>
          <w:rFonts w:eastAsia="Calibri"/>
          <w:sz w:val="24"/>
          <w:szCs w:val="24"/>
        </w:rPr>
        <w:t>Turkey</w:t>
      </w:r>
      <w:r w:rsidR="009E4703" w:rsidRPr="00150C26">
        <w:rPr>
          <w:rFonts w:eastAsia="Calibri"/>
          <w:sz w:val="24"/>
          <w:szCs w:val="24"/>
        </w:rPr>
        <w:t xml:space="preserve">, </w:t>
      </w:r>
      <w:r w:rsidR="0046127F" w:rsidRPr="00150C26">
        <w:rPr>
          <w:rFonts w:eastAsia="Calibri"/>
          <w:sz w:val="24"/>
          <w:szCs w:val="24"/>
        </w:rPr>
        <w:t>2018</w:t>
      </w:r>
    </w:p>
    <w:p w:rsidR="00D17CC6" w:rsidRPr="00150C26" w:rsidRDefault="00BD3658" w:rsidP="00D17CC6">
      <w:pPr>
        <w:numPr>
          <w:ilvl w:val="0"/>
          <w:numId w:val="7"/>
        </w:numPr>
        <w:shd w:val="clear" w:color="auto" w:fill="FFFFFF"/>
        <w:spacing w:before="100" w:beforeAutospacing="1" w:after="100" w:afterAutospacing="1"/>
        <w:ind w:left="567" w:hanging="141"/>
        <w:jc w:val="both"/>
        <w:rPr>
          <w:color w:val="111111"/>
          <w:lang w:val="tr-TR" w:eastAsia="tr-TR"/>
        </w:rPr>
      </w:pPr>
      <w:r w:rsidRPr="00150C26">
        <w:rPr>
          <w:sz w:val="24"/>
          <w:szCs w:val="24"/>
        </w:rPr>
        <w:t>Aktuna</w:t>
      </w:r>
      <w:r w:rsidR="00D17CC6" w:rsidRPr="00150C26">
        <w:rPr>
          <w:sz w:val="24"/>
          <w:szCs w:val="24"/>
        </w:rPr>
        <w:t xml:space="preserve"> S</w:t>
      </w:r>
      <w:r w:rsidR="0046127F" w:rsidRPr="00150C26">
        <w:rPr>
          <w:sz w:val="24"/>
          <w:szCs w:val="24"/>
        </w:rPr>
        <w:t xml:space="preserve">, </w:t>
      </w:r>
      <w:r w:rsidR="00D86828" w:rsidRPr="00150C26">
        <w:rPr>
          <w:b/>
          <w:sz w:val="24"/>
          <w:szCs w:val="24"/>
        </w:rPr>
        <w:t>Unsal</w:t>
      </w:r>
      <w:r w:rsidR="0046127F" w:rsidRPr="00150C26">
        <w:rPr>
          <w:b/>
          <w:sz w:val="24"/>
          <w:szCs w:val="24"/>
        </w:rPr>
        <w:t xml:space="preserve"> E</w:t>
      </w:r>
      <w:r w:rsidRPr="00150C26">
        <w:rPr>
          <w:sz w:val="24"/>
          <w:szCs w:val="24"/>
        </w:rPr>
        <w:t>, Özer</w:t>
      </w:r>
      <w:r w:rsidR="00D17CC6" w:rsidRPr="00150C26">
        <w:rPr>
          <w:sz w:val="24"/>
          <w:szCs w:val="24"/>
        </w:rPr>
        <w:t xml:space="preserve"> L</w:t>
      </w:r>
      <w:r w:rsidRPr="00150C26">
        <w:rPr>
          <w:sz w:val="24"/>
          <w:szCs w:val="24"/>
        </w:rPr>
        <w:t>, Abbasi M, Aydın, M., Duman T, Baltacı</w:t>
      </w:r>
      <w:r w:rsidR="0046127F" w:rsidRPr="00150C26">
        <w:rPr>
          <w:sz w:val="24"/>
          <w:szCs w:val="24"/>
        </w:rPr>
        <w:t xml:space="preserve"> V. “Testing Sperm DNA Fragmentation with Flow Cytometry : A New ERA for Robust and Standardised DNA Integrity Evaluation”, </w:t>
      </w:r>
      <w:r w:rsidR="001A36BB" w:rsidRPr="00150C26">
        <w:rPr>
          <w:sz w:val="24"/>
          <w:szCs w:val="24"/>
        </w:rPr>
        <w:t>TSRM Reproductive Health and Infertility Congress</w:t>
      </w:r>
      <w:r w:rsidR="0046127F" w:rsidRPr="00150C26">
        <w:rPr>
          <w:sz w:val="24"/>
          <w:szCs w:val="24"/>
        </w:rPr>
        <w:t>, Antaly</w:t>
      </w:r>
      <w:r w:rsidR="009E4703" w:rsidRPr="00150C26">
        <w:rPr>
          <w:sz w:val="24"/>
          <w:szCs w:val="24"/>
        </w:rPr>
        <w:t xml:space="preserve">a, </w:t>
      </w:r>
      <w:r w:rsidR="001A36BB" w:rsidRPr="00150C26">
        <w:rPr>
          <w:sz w:val="24"/>
          <w:szCs w:val="24"/>
        </w:rPr>
        <w:t>Turkey</w:t>
      </w:r>
      <w:r w:rsidR="009E4703" w:rsidRPr="00150C26">
        <w:rPr>
          <w:sz w:val="24"/>
          <w:szCs w:val="24"/>
        </w:rPr>
        <w:t xml:space="preserve">, </w:t>
      </w:r>
      <w:r w:rsidR="0046127F" w:rsidRPr="00150C26">
        <w:rPr>
          <w:sz w:val="24"/>
          <w:szCs w:val="24"/>
        </w:rPr>
        <w:t>2018</w:t>
      </w:r>
    </w:p>
    <w:p w:rsidR="00D17CC6" w:rsidRPr="00150C26" w:rsidRDefault="00BD3658" w:rsidP="00D17CC6">
      <w:pPr>
        <w:numPr>
          <w:ilvl w:val="0"/>
          <w:numId w:val="7"/>
        </w:numPr>
        <w:shd w:val="clear" w:color="auto" w:fill="FFFFFF"/>
        <w:spacing w:before="100" w:beforeAutospacing="1" w:after="100" w:afterAutospacing="1"/>
        <w:ind w:left="567" w:hanging="141"/>
        <w:jc w:val="both"/>
        <w:rPr>
          <w:color w:val="111111"/>
          <w:lang w:val="tr-TR" w:eastAsia="tr-TR"/>
        </w:rPr>
      </w:pPr>
      <w:r w:rsidRPr="00150C26">
        <w:rPr>
          <w:rFonts w:eastAsia="Calibri"/>
          <w:sz w:val="24"/>
          <w:szCs w:val="24"/>
        </w:rPr>
        <w:t xml:space="preserve">Aktuna </w:t>
      </w:r>
      <w:r w:rsidR="00D17CC6" w:rsidRPr="00150C26">
        <w:rPr>
          <w:rFonts w:eastAsia="Calibri"/>
          <w:sz w:val="24"/>
          <w:szCs w:val="24"/>
        </w:rPr>
        <w:t>S</w:t>
      </w:r>
      <w:r w:rsidR="0046127F" w:rsidRPr="00150C26">
        <w:rPr>
          <w:rFonts w:eastAsia="Calibri"/>
          <w:sz w:val="24"/>
          <w:szCs w:val="24"/>
        </w:rPr>
        <w:t xml:space="preserve">, </w:t>
      </w:r>
      <w:r w:rsidR="00D86828" w:rsidRPr="00150C26">
        <w:rPr>
          <w:rFonts w:eastAsia="Calibri"/>
          <w:b/>
          <w:sz w:val="24"/>
          <w:szCs w:val="24"/>
        </w:rPr>
        <w:t>Unsal</w:t>
      </w:r>
      <w:r w:rsidR="0046127F" w:rsidRPr="00150C26">
        <w:rPr>
          <w:rFonts w:eastAsia="Calibri"/>
          <w:b/>
          <w:sz w:val="24"/>
          <w:szCs w:val="24"/>
        </w:rPr>
        <w:t xml:space="preserve"> E</w:t>
      </w:r>
      <w:r w:rsidR="00D17CC6" w:rsidRPr="00150C26">
        <w:rPr>
          <w:rFonts w:eastAsia="Calibri"/>
          <w:sz w:val="24"/>
          <w:szCs w:val="24"/>
        </w:rPr>
        <w:t>, Özer L</w:t>
      </w:r>
      <w:r w:rsidRPr="00150C26">
        <w:rPr>
          <w:rFonts w:eastAsia="Calibri"/>
          <w:sz w:val="24"/>
          <w:szCs w:val="24"/>
        </w:rPr>
        <w:t>, Abbasi M., Aydın M., Duman</w:t>
      </w:r>
      <w:r w:rsidR="0046127F" w:rsidRPr="00150C26">
        <w:rPr>
          <w:rFonts w:eastAsia="Calibri"/>
          <w:sz w:val="24"/>
          <w:szCs w:val="24"/>
        </w:rPr>
        <w:t xml:space="preserve"> T., Baltacı, V. “Testing Sperm DNA Fragmentation with Flow Cytometry: A New ERA for Robust and Standardised DNA Integrity Evaluation”, </w:t>
      </w:r>
      <w:r w:rsidR="001A36BB" w:rsidRPr="00150C26">
        <w:rPr>
          <w:rFonts w:eastAsia="Calibri"/>
          <w:sz w:val="24"/>
          <w:szCs w:val="24"/>
        </w:rPr>
        <w:t>TSRM Reproductive Health and Infertility Congress</w:t>
      </w:r>
      <w:r w:rsidR="009E4703" w:rsidRPr="00150C26">
        <w:rPr>
          <w:rFonts w:eastAsia="Calibri"/>
          <w:sz w:val="24"/>
          <w:szCs w:val="24"/>
        </w:rPr>
        <w:t xml:space="preserve">, Antalya, </w:t>
      </w:r>
      <w:r w:rsidR="001A36BB" w:rsidRPr="00150C26">
        <w:rPr>
          <w:rFonts w:eastAsia="Calibri"/>
          <w:sz w:val="24"/>
          <w:szCs w:val="24"/>
        </w:rPr>
        <w:t>Turkey</w:t>
      </w:r>
      <w:r w:rsidR="009E4703" w:rsidRPr="00150C26">
        <w:rPr>
          <w:rFonts w:eastAsia="Calibri"/>
          <w:sz w:val="24"/>
          <w:szCs w:val="24"/>
        </w:rPr>
        <w:t xml:space="preserve">, </w:t>
      </w:r>
      <w:r w:rsidR="0046127F" w:rsidRPr="00150C26">
        <w:rPr>
          <w:rFonts w:eastAsia="Calibri"/>
          <w:sz w:val="24"/>
          <w:szCs w:val="24"/>
        </w:rPr>
        <w:t>2018</w:t>
      </w:r>
    </w:p>
    <w:p w:rsidR="00D17CC6" w:rsidRPr="00150C26" w:rsidRDefault="00D17CC6" w:rsidP="00D17CC6">
      <w:pPr>
        <w:numPr>
          <w:ilvl w:val="0"/>
          <w:numId w:val="7"/>
        </w:numPr>
        <w:shd w:val="clear" w:color="auto" w:fill="FFFFFF"/>
        <w:spacing w:before="100" w:beforeAutospacing="1" w:after="100" w:afterAutospacing="1"/>
        <w:ind w:left="567" w:hanging="141"/>
        <w:jc w:val="both"/>
        <w:rPr>
          <w:color w:val="111111"/>
          <w:lang w:val="tr-TR" w:eastAsia="tr-TR"/>
        </w:rPr>
      </w:pPr>
      <w:r w:rsidRPr="00150C26">
        <w:rPr>
          <w:rFonts w:eastAsia="Calibri"/>
          <w:sz w:val="24"/>
          <w:szCs w:val="24"/>
        </w:rPr>
        <w:t>Baltacı V</w:t>
      </w:r>
      <w:r w:rsidR="0046127F" w:rsidRPr="00150C26">
        <w:rPr>
          <w:rFonts w:eastAsia="Calibri"/>
          <w:sz w:val="24"/>
          <w:szCs w:val="24"/>
        </w:rPr>
        <w:t xml:space="preserve">, </w:t>
      </w:r>
      <w:r w:rsidR="00D86828" w:rsidRPr="00150C26">
        <w:rPr>
          <w:rFonts w:eastAsia="Calibri"/>
          <w:b/>
          <w:sz w:val="24"/>
          <w:szCs w:val="24"/>
        </w:rPr>
        <w:t>Unsal</w:t>
      </w:r>
      <w:r w:rsidR="00BD3658" w:rsidRPr="00150C26">
        <w:rPr>
          <w:rFonts w:eastAsia="Calibri"/>
          <w:b/>
          <w:sz w:val="24"/>
          <w:szCs w:val="24"/>
        </w:rPr>
        <w:t xml:space="preserve"> </w:t>
      </w:r>
      <w:r w:rsidR="0046127F" w:rsidRPr="00150C26">
        <w:rPr>
          <w:rFonts w:eastAsia="Calibri"/>
          <w:b/>
          <w:sz w:val="24"/>
          <w:szCs w:val="24"/>
        </w:rPr>
        <w:t>E</w:t>
      </w:r>
      <w:r w:rsidRPr="00150C26">
        <w:rPr>
          <w:rFonts w:eastAsia="Calibri"/>
          <w:sz w:val="24"/>
          <w:szCs w:val="24"/>
        </w:rPr>
        <w:t>, Özer L, Aktuna, S</w:t>
      </w:r>
      <w:r w:rsidR="0046127F" w:rsidRPr="00150C26">
        <w:rPr>
          <w:rFonts w:eastAsia="Calibri"/>
          <w:sz w:val="24"/>
          <w:szCs w:val="24"/>
        </w:rPr>
        <w:t>, Aydın, M</w:t>
      </w:r>
      <w:r w:rsidRPr="00150C26">
        <w:rPr>
          <w:rFonts w:eastAsia="Calibri"/>
          <w:sz w:val="24"/>
          <w:szCs w:val="24"/>
        </w:rPr>
        <w:t>, Atik</w:t>
      </w:r>
      <w:r w:rsidR="0046127F" w:rsidRPr="00150C26">
        <w:rPr>
          <w:rFonts w:eastAsia="Calibri"/>
          <w:sz w:val="24"/>
          <w:szCs w:val="24"/>
        </w:rPr>
        <w:t xml:space="preserve"> A</w:t>
      </w:r>
      <w:r w:rsidRPr="00150C26">
        <w:rPr>
          <w:rFonts w:eastAsia="Calibri"/>
          <w:sz w:val="24"/>
          <w:szCs w:val="24"/>
        </w:rPr>
        <w:t>, Abbasi</w:t>
      </w:r>
      <w:r w:rsidR="0046127F" w:rsidRPr="00150C26">
        <w:rPr>
          <w:rFonts w:eastAsia="Calibri"/>
          <w:sz w:val="24"/>
          <w:szCs w:val="24"/>
        </w:rPr>
        <w:t xml:space="preserve"> M</w:t>
      </w:r>
      <w:r w:rsidRPr="00150C26">
        <w:rPr>
          <w:rFonts w:eastAsia="Calibri"/>
          <w:sz w:val="24"/>
          <w:szCs w:val="24"/>
        </w:rPr>
        <w:t>, Biri</w:t>
      </w:r>
      <w:r w:rsidR="0046127F" w:rsidRPr="00150C26">
        <w:rPr>
          <w:rFonts w:eastAsia="Calibri"/>
          <w:sz w:val="24"/>
          <w:szCs w:val="24"/>
        </w:rPr>
        <w:t xml:space="preserve"> A. “Flow Cytometric Analysis of Post Meiotic Spermatids”, </w:t>
      </w:r>
      <w:r w:rsidR="001A36BB" w:rsidRPr="00150C26">
        <w:rPr>
          <w:rFonts w:eastAsia="Calibri"/>
          <w:sz w:val="24"/>
          <w:szCs w:val="24"/>
        </w:rPr>
        <w:t>TSRM Reproductive Health and Infertility Congress</w:t>
      </w:r>
      <w:r w:rsidR="0046127F" w:rsidRPr="00150C26">
        <w:rPr>
          <w:rFonts w:eastAsia="Calibri"/>
          <w:sz w:val="24"/>
          <w:szCs w:val="24"/>
        </w:rPr>
        <w:t xml:space="preserve">, Antalya, </w:t>
      </w:r>
      <w:r w:rsidR="001A36BB" w:rsidRPr="00150C26">
        <w:rPr>
          <w:rFonts w:eastAsia="Calibri"/>
          <w:sz w:val="24"/>
          <w:szCs w:val="24"/>
        </w:rPr>
        <w:t>Turkey</w:t>
      </w:r>
      <w:r w:rsidR="00CF3425" w:rsidRPr="00150C26">
        <w:rPr>
          <w:rFonts w:eastAsia="Calibri"/>
          <w:sz w:val="24"/>
          <w:szCs w:val="24"/>
        </w:rPr>
        <w:t xml:space="preserve">, </w:t>
      </w:r>
      <w:r w:rsidR="0046127F" w:rsidRPr="00150C26">
        <w:rPr>
          <w:rFonts w:eastAsia="Calibri"/>
          <w:sz w:val="24"/>
          <w:szCs w:val="24"/>
        </w:rPr>
        <w:t>2018</w:t>
      </w:r>
    </w:p>
    <w:p w:rsidR="00B260E0" w:rsidRPr="00150C26" w:rsidRDefault="00D17CC6" w:rsidP="00D17CC6">
      <w:pPr>
        <w:numPr>
          <w:ilvl w:val="0"/>
          <w:numId w:val="7"/>
        </w:numPr>
        <w:shd w:val="clear" w:color="auto" w:fill="FFFFFF"/>
        <w:spacing w:before="100" w:beforeAutospacing="1" w:after="100" w:afterAutospacing="1"/>
        <w:ind w:left="567" w:hanging="141"/>
        <w:jc w:val="both"/>
        <w:rPr>
          <w:color w:val="111111"/>
          <w:lang w:val="tr-TR" w:eastAsia="tr-TR"/>
        </w:rPr>
      </w:pPr>
      <w:r w:rsidRPr="00150C26">
        <w:rPr>
          <w:rFonts w:eastAsia="Calibri"/>
          <w:sz w:val="24"/>
          <w:szCs w:val="24"/>
        </w:rPr>
        <w:t xml:space="preserve">Aktuna S, </w:t>
      </w:r>
      <w:r w:rsidRPr="00150C26">
        <w:rPr>
          <w:rFonts w:eastAsia="Calibri"/>
          <w:b/>
          <w:sz w:val="24"/>
          <w:szCs w:val="24"/>
        </w:rPr>
        <w:t xml:space="preserve">Unsal E, </w:t>
      </w:r>
      <w:r w:rsidRPr="00150C26">
        <w:rPr>
          <w:rFonts w:eastAsia="Calibri"/>
          <w:sz w:val="24"/>
          <w:szCs w:val="24"/>
        </w:rPr>
        <w:t>Ozer L, Kolsal G, Polat S, Baltaci A, Duman T, Hurdag C, Aydos K, Baltaci</w:t>
      </w:r>
      <w:r w:rsidR="0046127F" w:rsidRPr="00150C26">
        <w:rPr>
          <w:rFonts w:eastAsia="Calibri"/>
          <w:sz w:val="24"/>
          <w:szCs w:val="24"/>
        </w:rPr>
        <w:t xml:space="preserve"> V.  DMC1 is an encouraging biomarker for non-obstructive azoospermia patients. ESHRE</w:t>
      </w:r>
      <w:r w:rsidR="00CF3425" w:rsidRPr="00150C26">
        <w:rPr>
          <w:rFonts w:eastAsia="Calibri"/>
          <w:sz w:val="24"/>
          <w:szCs w:val="24"/>
        </w:rPr>
        <w:t>,</w:t>
      </w:r>
      <w:r w:rsidR="0046127F" w:rsidRPr="00150C26">
        <w:rPr>
          <w:rFonts w:eastAsia="Calibri"/>
          <w:sz w:val="24"/>
          <w:szCs w:val="24"/>
        </w:rPr>
        <w:t xml:space="preserve"> 2017</w:t>
      </w:r>
    </w:p>
    <w:p w:rsidR="00B260E0" w:rsidRPr="00150C26" w:rsidRDefault="0046127F" w:rsidP="004B1219">
      <w:pPr>
        <w:pStyle w:val="ListeParagraf"/>
        <w:numPr>
          <w:ilvl w:val="0"/>
          <w:numId w:val="7"/>
        </w:numPr>
        <w:adjustRightInd w:val="0"/>
        <w:ind w:left="567" w:hanging="141"/>
        <w:contextualSpacing/>
        <w:jc w:val="both"/>
        <w:rPr>
          <w:sz w:val="24"/>
          <w:szCs w:val="24"/>
          <w:shd w:val="clear" w:color="auto" w:fill="FFFFFF"/>
        </w:rPr>
      </w:pPr>
      <w:r w:rsidRPr="00150C26">
        <w:rPr>
          <w:rFonts w:eastAsia="Calibri"/>
          <w:sz w:val="24"/>
          <w:szCs w:val="24"/>
        </w:rPr>
        <w:t xml:space="preserve">Ozer L , Aktuna S, </w:t>
      </w:r>
      <w:r w:rsidRPr="00150C26">
        <w:rPr>
          <w:rFonts w:eastAsia="Calibri"/>
          <w:b/>
          <w:sz w:val="24"/>
          <w:szCs w:val="24"/>
        </w:rPr>
        <w:t>Unsal E</w:t>
      </w:r>
      <w:r w:rsidRPr="00150C26">
        <w:rPr>
          <w:rFonts w:eastAsia="Calibri"/>
          <w:sz w:val="24"/>
          <w:szCs w:val="24"/>
        </w:rPr>
        <w:t>, Çelikkol. P, Aydın M., Duman T., Baltacı A , Baltacı V. Aneuploidy rates of next-generation sequencing in preimplantation genetic diagnosis for balanced translocation carriers PGD IS</w:t>
      </w:r>
      <w:r w:rsidR="00CF3425" w:rsidRPr="00150C26">
        <w:rPr>
          <w:rFonts w:eastAsia="Calibri"/>
          <w:sz w:val="24"/>
          <w:szCs w:val="24"/>
        </w:rPr>
        <w:t>,</w:t>
      </w:r>
      <w:r w:rsidRPr="00150C26">
        <w:rPr>
          <w:rFonts w:eastAsia="Calibri"/>
          <w:sz w:val="24"/>
          <w:szCs w:val="24"/>
        </w:rPr>
        <w:t xml:space="preserve"> 2017</w:t>
      </w:r>
    </w:p>
    <w:p w:rsidR="00B260E0" w:rsidRPr="00150C26" w:rsidRDefault="0046127F" w:rsidP="004B1219">
      <w:pPr>
        <w:pStyle w:val="ListeParagraf"/>
        <w:numPr>
          <w:ilvl w:val="0"/>
          <w:numId w:val="7"/>
        </w:numPr>
        <w:adjustRightInd w:val="0"/>
        <w:ind w:left="567" w:hanging="141"/>
        <w:contextualSpacing/>
        <w:jc w:val="both"/>
        <w:rPr>
          <w:sz w:val="24"/>
          <w:szCs w:val="24"/>
          <w:shd w:val="clear" w:color="auto" w:fill="FFFFFF"/>
        </w:rPr>
      </w:pPr>
      <w:r w:rsidRPr="00150C26">
        <w:rPr>
          <w:rFonts w:eastAsia="Calibri"/>
          <w:sz w:val="24"/>
          <w:szCs w:val="24"/>
        </w:rPr>
        <w:t xml:space="preserve">Baltaci V, </w:t>
      </w:r>
      <w:r w:rsidRPr="00150C26">
        <w:rPr>
          <w:rFonts w:eastAsia="Calibri"/>
          <w:b/>
          <w:sz w:val="24"/>
          <w:szCs w:val="24"/>
        </w:rPr>
        <w:t>Unsal E</w:t>
      </w:r>
      <w:r w:rsidR="00D17CC6" w:rsidRPr="00150C26">
        <w:rPr>
          <w:rFonts w:eastAsia="Calibri"/>
          <w:b/>
          <w:sz w:val="24"/>
          <w:szCs w:val="24"/>
        </w:rPr>
        <w:t>,</w:t>
      </w:r>
      <w:r w:rsidRPr="00150C26">
        <w:rPr>
          <w:rFonts w:eastAsia="Calibri"/>
          <w:sz w:val="24"/>
          <w:szCs w:val="24"/>
        </w:rPr>
        <w:t xml:space="preserve"> Ozer E</w:t>
      </w:r>
      <w:r w:rsidR="00D17CC6" w:rsidRPr="00150C26">
        <w:rPr>
          <w:rFonts w:eastAsia="Calibri"/>
          <w:sz w:val="24"/>
          <w:szCs w:val="24"/>
        </w:rPr>
        <w:t>, Aktuna S</w:t>
      </w:r>
      <w:r w:rsidRPr="00150C26">
        <w:rPr>
          <w:rFonts w:eastAsia="Calibri"/>
          <w:sz w:val="24"/>
          <w:szCs w:val="24"/>
        </w:rPr>
        <w:t>, Atik A, Baltacı A</w:t>
      </w:r>
      <w:r w:rsidR="00D17CC6" w:rsidRPr="00150C26">
        <w:rPr>
          <w:rFonts w:eastAsia="Calibri"/>
          <w:sz w:val="24"/>
          <w:szCs w:val="24"/>
        </w:rPr>
        <w:t>. Are Metaboli</w:t>
      </w:r>
      <w:r w:rsidRPr="00150C26">
        <w:rPr>
          <w:rFonts w:eastAsia="Calibri"/>
          <w:sz w:val="24"/>
          <w:szCs w:val="24"/>
        </w:rPr>
        <w:t>c Disorder Carriers Subject To Poor Ovarian Response İn Pgd Cycles ? PGD IS</w:t>
      </w:r>
      <w:r w:rsidR="009E4703" w:rsidRPr="00150C26">
        <w:rPr>
          <w:rFonts w:eastAsia="Calibri"/>
          <w:sz w:val="24"/>
          <w:szCs w:val="24"/>
        </w:rPr>
        <w:t>,</w:t>
      </w:r>
      <w:r w:rsidRPr="00150C26">
        <w:rPr>
          <w:rFonts w:eastAsia="Calibri"/>
          <w:sz w:val="24"/>
          <w:szCs w:val="24"/>
        </w:rPr>
        <w:t xml:space="preserve"> 2017</w:t>
      </w:r>
    </w:p>
    <w:p w:rsidR="00B260E0" w:rsidRPr="00150C26" w:rsidRDefault="0046127F" w:rsidP="004B1219">
      <w:pPr>
        <w:pStyle w:val="ListeParagraf"/>
        <w:numPr>
          <w:ilvl w:val="0"/>
          <w:numId w:val="7"/>
        </w:numPr>
        <w:adjustRightInd w:val="0"/>
        <w:ind w:left="567" w:hanging="141"/>
        <w:contextualSpacing/>
        <w:jc w:val="both"/>
        <w:rPr>
          <w:sz w:val="24"/>
          <w:szCs w:val="24"/>
          <w:shd w:val="clear" w:color="auto" w:fill="FFFFFF"/>
        </w:rPr>
      </w:pPr>
      <w:r w:rsidRPr="00150C26">
        <w:rPr>
          <w:rFonts w:eastAsia="Calibri"/>
          <w:b/>
          <w:sz w:val="24"/>
          <w:szCs w:val="24"/>
        </w:rPr>
        <w:t>Unsal E</w:t>
      </w:r>
      <w:r w:rsidR="00D17CC6" w:rsidRPr="00150C26">
        <w:rPr>
          <w:rFonts w:eastAsia="Calibri"/>
          <w:sz w:val="24"/>
          <w:szCs w:val="24"/>
        </w:rPr>
        <w:t>, Aktuna S, Ozer E, Aydın M.,</w:t>
      </w:r>
      <w:r w:rsidR="00CF3425" w:rsidRPr="00150C26">
        <w:rPr>
          <w:rFonts w:eastAsia="Calibri"/>
          <w:sz w:val="24"/>
          <w:szCs w:val="24"/>
        </w:rPr>
        <w:t xml:space="preserve"> Duman T.,</w:t>
      </w:r>
      <w:r w:rsidRPr="00150C26">
        <w:rPr>
          <w:rFonts w:eastAsia="Calibri"/>
          <w:sz w:val="24"/>
          <w:szCs w:val="24"/>
        </w:rPr>
        <w:t xml:space="preserve"> Çelikkol. P, Baltacı A, Baltaci V  What Next Generation Sequencing Brings to Preimplantation Genetic Testing PGD IS</w:t>
      </w:r>
      <w:r w:rsidR="00CF3425" w:rsidRPr="00150C26">
        <w:rPr>
          <w:rFonts w:eastAsia="Calibri"/>
          <w:sz w:val="24"/>
          <w:szCs w:val="24"/>
        </w:rPr>
        <w:t>,</w:t>
      </w:r>
      <w:r w:rsidRPr="00150C26">
        <w:rPr>
          <w:rFonts w:eastAsia="Calibri"/>
          <w:sz w:val="24"/>
          <w:szCs w:val="24"/>
        </w:rPr>
        <w:t xml:space="preserve"> 2017</w:t>
      </w:r>
    </w:p>
    <w:p w:rsidR="00B260E0" w:rsidRPr="00150C26" w:rsidRDefault="00D17CC6" w:rsidP="004B1219">
      <w:pPr>
        <w:pStyle w:val="ListeParagraf"/>
        <w:numPr>
          <w:ilvl w:val="0"/>
          <w:numId w:val="7"/>
        </w:numPr>
        <w:adjustRightInd w:val="0"/>
        <w:spacing w:before="0"/>
        <w:ind w:left="567" w:hanging="141"/>
        <w:contextualSpacing/>
        <w:jc w:val="both"/>
        <w:rPr>
          <w:sz w:val="24"/>
          <w:szCs w:val="24"/>
          <w:shd w:val="clear" w:color="auto" w:fill="FFFFFF"/>
        </w:rPr>
      </w:pPr>
      <w:r w:rsidRPr="00150C26">
        <w:rPr>
          <w:rFonts w:eastAsia="Calibri"/>
          <w:sz w:val="24"/>
          <w:szCs w:val="24"/>
        </w:rPr>
        <w:t>Özer L, Trujıllano D</w:t>
      </w:r>
      <w:r w:rsidR="0046127F" w:rsidRPr="00150C26">
        <w:rPr>
          <w:rFonts w:eastAsia="Calibri"/>
          <w:sz w:val="24"/>
          <w:szCs w:val="24"/>
        </w:rPr>
        <w:t xml:space="preserve">, </w:t>
      </w:r>
      <w:r w:rsidR="00B260E0" w:rsidRPr="00150C26">
        <w:rPr>
          <w:rFonts w:eastAsia="Calibri"/>
          <w:b/>
          <w:sz w:val="24"/>
          <w:szCs w:val="24"/>
        </w:rPr>
        <w:t>Unsal</w:t>
      </w:r>
      <w:r w:rsidR="0046127F" w:rsidRPr="00150C26">
        <w:rPr>
          <w:rFonts w:eastAsia="Calibri"/>
          <w:b/>
          <w:sz w:val="24"/>
          <w:szCs w:val="24"/>
        </w:rPr>
        <w:t xml:space="preserve"> E</w:t>
      </w:r>
      <w:r w:rsidRPr="00150C26">
        <w:rPr>
          <w:rFonts w:eastAsia="Calibri"/>
          <w:sz w:val="24"/>
          <w:szCs w:val="24"/>
        </w:rPr>
        <w:t>, Aktuna S, Akyiğit F, Çelikkol P, Rolfs A</w:t>
      </w:r>
      <w:r w:rsidR="0046127F" w:rsidRPr="00150C26">
        <w:rPr>
          <w:rFonts w:eastAsia="Calibri"/>
          <w:sz w:val="24"/>
          <w:szCs w:val="24"/>
        </w:rPr>
        <w:t>, Baltacı V.  (2016).  Novel  PGAP1 Gene Mutation in Patients with Mental Retardation  in a Turkish family.  European Society of Human Genetics Congress</w:t>
      </w:r>
    </w:p>
    <w:p w:rsidR="0046127F" w:rsidRPr="00150C26" w:rsidRDefault="00D86828" w:rsidP="004B1219">
      <w:pPr>
        <w:pStyle w:val="ListeParagraf"/>
        <w:numPr>
          <w:ilvl w:val="0"/>
          <w:numId w:val="7"/>
        </w:numPr>
        <w:adjustRightInd w:val="0"/>
        <w:spacing w:before="0"/>
        <w:ind w:left="567" w:hanging="141"/>
        <w:contextualSpacing/>
        <w:jc w:val="both"/>
        <w:rPr>
          <w:sz w:val="24"/>
          <w:szCs w:val="24"/>
          <w:shd w:val="clear" w:color="auto" w:fill="FFFFFF"/>
        </w:rPr>
      </w:pPr>
      <w:r w:rsidRPr="00150C26">
        <w:rPr>
          <w:rFonts w:eastAsia="Calibri"/>
          <w:b/>
          <w:sz w:val="24"/>
          <w:szCs w:val="24"/>
        </w:rPr>
        <w:t>Unsal</w:t>
      </w:r>
      <w:r w:rsidR="0046127F" w:rsidRPr="00150C26">
        <w:rPr>
          <w:rFonts w:eastAsia="Calibri"/>
          <w:b/>
          <w:sz w:val="24"/>
          <w:szCs w:val="24"/>
        </w:rPr>
        <w:t xml:space="preserve"> E</w:t>
      </w:r>
      <w:r w:rsidR="0046127F" w:rsidRPr="00150C26">
        <w:rPr>
          <w:rFonts w:eastAsia="Calibri"/>
          <w:sz w:val="24"/>
          <w:szCs w:val="24"/>
        </w:rPr>
        <w:t xml:space="preserve">  (2016). Open and Closed Blastocyst Vitrification of Biopsied Embryos. </w:t>
      </w:r>
    </w:p>
    <w:p w:rsidR="00B260E0" w:rsidRPr="00150C26" w:rsidRDefault="0046127F" w:rsidP="004B1219">
      <w:pPr>
        <w:adjustRightInd w:val="0"/>
        <w:ind w:left="567"/>
        <w:jc w:val="both"/>
        <w:rPr>
          <w:rFonts w:eastAsia="Calibri"/>
          <w:sz w:val="24"/>
          <w:szCs w:val="24"/>
        </w:rPr>
      </w:pPr>
      <w:r w:rsidRPr="00150C26">
        <w:rPr>
          <w:rFonts w:eastAsia="Calibri"/>
          <w:sz w:val="24"/>
          <w:szCs w:val="24"/>
        </w:rPr>
        <w:lastRenderedPageBreak/>
        <w:t xml:space="preserve"> UARM CONGRESS UKRAINE 2016 (</w:t>
      </w:r>
      <w:r w:rsidR="00BD3658" w:rsidRPr="00150C26">
        <w:rPr>
          <w:rFonts w:eastAsia="Calibri"/>
          <w:sz w:val="24"/>
          <w:szCs w:val="24"/>
        </w:rPr>
        <w:t>Guest Speaker</w:t>
      </w:r>
      <w:r w:rsidRPr="00150C26">
        <w:rPr>
          <w:rFonts w:eastAsia="Calibri"/>
          <w:sz w:val="24"/>
          <w:szCs w:val="24"/>
        </w:rPr>
        <w:t>) (</w:t>
      </w:r>
      <w:r w:rsidR="00B607A7" w:rsidRPr="00150C26">
        <w:rPr>
          <w:rFonts w:eastAsia="Calibri"/>
          <w:sz w:val="24"/>
          <w:szCs w:val="24"/>
        </w:rPr>
        <w:t>Control</w:t>
      </w:r>
      <w:r w:rsidRPr="00150C26">
        <w:rPr>
          <w:rFonts w:eastAsia="Calibri"/>
          <w:sz w:val="24"/>
          <w:szCs w:val="24"/>
        </w:rPr>
        <w:t xml:space="preserve"> No: 2728401)</w:t>
      </w:r>
      <w:r w:rsidR="00B260E0" w:rsidRPr="00150C26">
        <w:rPr>
          <w:rFonts w:eastAsia="Calibri"/>
          <w:sz w:val="24"/>
          <w:szCs w:val="24"/>
        </w:rPr>
        <w:t xml:space="preserve"> </w:t>
      </w:r>
    </w:p>
    <w:p w:rsidR="00B260E0" w:rsidRPr="00150C26" w:rsidRDefault="0046127F" w:rsidP="004B1219">
      <w:pPr>
        <w:pStyle w:val="ListeParagraf"/>
        <w:numPr>
          <w:ilvl w:val="0"/>
          <w:numId w:val="7"/>
        </w:numPr>
        <w:adjustRightInd w:val="0"/>
        <w:spacing w:before="0"/>
        <w:ind w:left="567" w:hanging="141"/>
        <w:jc w:val="both"/>
        <w:rPr>
          <w:rFonts w:eastAsia="Calibri"/>
          <w:sz w:val="24"/>
          <w:szCs w:val="24"/>
        </w:rPr>
      </w:pPr>
      <w:r w:rsidRPr="00150C26">
        <w:rPr>
          <w:rFonts w:eastAsia="Calibri"/>
          <w:sz w:val="24"/>
          <w:szCs w:val="24"/>
        </w:rPr>
        <w:t xml:space="preserve">Özer L, </w:t>
      </w:r>
      <w:r w:rsidR="00D86828" w:rsidRPr="00150C26">
        <w:rPr>
          <w:rFonts w:eastAsia="Calibri"/>
          <w:b/>
          <w:sz w:val="24"/>
          <w:szCs w:val="24"/>
        </w:rPr>
        <w:t>Unsal</w:t>
      </w:r>
      <w:r w:rsidRPr="00150C26">
        <w:rPr>
          <w:rFonts w:eastAsia="Calibri"/>
          <w:b/>
          <w:sz w:val="24"/>
          <w:szCs w:val="24"/>
        </w:rPr>
        <w:t xml:space="preserve"> E</w:t>
      </w:r>
      <w:r w:rsidRPr="00150C26">
        <w:rPr>
          <w:rFonts w:eastAsia="Calibri"/>
          <w:sz w:val="24"/>
          <w:szCs w:val="24"/>
        </w:rPr>
        <w:t>, Aktuna S, Duman</w:t>
      </w:r>
      <w:r w:rsidR="00D17CC6" w:rsidRPr="00150C26">
        <w:rPr>
          <w:rFonts w:eastAsia="Calibri"/>
          <w:sz w:val="24"/>
          <w:szCs w:val="24"/>
        </w:rPr>
        <w:t xml:space="preserve"> M.T, Çelikkol P</w:t>
      </w:r>
      <w:r w:rsidRPr="00150C26">
        <w:rPr>
          <w:rFonts w:eastAsia="Calibri"/>
          <w:sz w:val="24"/>
          <w:szCs w:val="24"/>
        </w:rPr>
        <w:t>, Kutlu N. K, Koçak İ, Baltacı V. (2016).  Whole Exom Sequencıng  Enables Preımplantatıon Genetıc Dıagnosıs For Cou</w:t>
      </w:r>
      <w:r w:rsidR="00B260E0" w:rsidRPr="00150C26">
        <w:rPr>
          <w:rFonts w:eastAsia="Calibri"/>
          <w:sz w:val="24"/>
          <w:szCs w:val="24"/>
        </w:rPr>
        <w:t>ples W</w:t>
      </w:r>
      <w:r w:rsidR="009E4703" w:rsidRPr="00150C26">
        <w:rPr>
          <w:rFonts w:eastAsia="Calibri"/>
          <w:sz w:val="24"/>
          <w:szCs w:val="24"/>
        </w:rPr>
        <w:t>i</w:t>
      </w:r>
      <w:r w:rsidR="00B260E0" w:rsidRPr="00150C26">
        <w:rPr>
          <w:rFonts w:eastAsia="Calibri"/>
          <w:sz w:val="24"/>
          <w:szCs w:val="24"/>
        </w:rPr>
        <w:t>th Undi</w:t>
      </w:r>
      <w:r w:rsidR="009E4703" w:rsidRPr="00150C26">
        <w:rPr>
          <w:rFonts w:eastAsia="Calibri"/>
          <w:sz w:val="24"/>
          <w:szCs w:val="24"/>
        </w:rPr>
        <w:t>agnosed Di</w:t>
      </w:r>
      <w:r w:rsidRPr="00150C26">
        <w:rPr>
          <w:rFonts w:eastAsia="Calibri"/>
          <w:sz w:val="24"/>
          <w:szCs w:val="24"/>
        </w:rPr>
        <w:t>sorders.  PGD IS 2016</w:t>
      </w:r>
    </w:p>
    <w:p w:rsidR="00B260E0" w:rsidRPr="00150C26" w:rsidRDefault="00D86828" w:rsidP="004B1219">
      <w:pPr>
        <w:pStyle w:val="ListeParagraf"/>
        <w:numPr>
          <w:ilvl w:val="0"/>
          <w:numId w:val="7"/>
        </w:numPr>
        <w:adjustRightInd w:val="0"/>
        <w:spacing w:before="0"/>
        <w:ind w:left="567" w:hanging="141"/>
        <w:jc w:val="both"/>
        <w:rPr>
          <w:rFonts w:eastAsia="Calibri"/>
          <w:sz w:val="24"/>
          <w:szCs w:val="24"/>
        </w:rPr>
      </w:pPr>
      <w:r w:rsidRPr="00150C26">
        <w:rPr>
          <w:rFonts w:eastAsia="Calibri"/>
          <w:b/>
          <w:sz w:val="24"/>
          <w:szCs w:val="24"/>
        </w:rPr>
        <w:t>Unsal</w:t>
      </w:r>
      <w:r w:rsidR="0046127F" w:rsidRPr="00150C26">
        <w:rPr>
          <w:rFonts w:eastAsia="Calibri"/>
          <w:b/>
          <w:sz w:val="24"/>
          <w:szCs w:val="24"/>
        </w:rPr>
        <w:t xml:space="preserve"> E</w:t>
      </w:r>
      <w:r w:rsidR="00D17CC6" w:rsidRPr="00150C26">
        <w:rPr>
          <w:rFonts w:eastAsia="Calibri"/>
          <w:sz w:val="24"/>
          <w:szCs w:val="24"/>
        </w:rPr>
        <w:t>, Aktuna S, Özer L</w:t>
      </w:r>
      <w:r w:rsidR="0046127F" w:rsidRPr="00150C26">
        <w:rPr>
          <w:rFonts w:eastAsia="Calibri"/>
          <w:sz w:val="24"/>
          <w:szCs w:val="24"/>
        </w:rPr>
        <w:t>, Koçak İ., ,Akyiğit F., Güney E., Baltacı A., Duman M.T.,Almacıoğlu H., Baltacı V. (2016).  First NGS Based Comprehensive Chromosome Screening Data From Turkey.  PGD IS 2016</w:t>
      </w:r>
    </w:p>
    <w:p w:rsidR="00B260E0" w:rsidRPr="00150C26" w:rsidRDefault="00D17CC6" w:rsidP="004B1219">
      <w:pPr>
        <w:pStyle w:val="ListeParagraf"/>
        <w:numPr>
          <w:ilvl w:val="0"/>
          <w:numId w:val="7"/>
        </w:numPr>
        <w:adjustRightInd w:val="0"/>
        <w:spacing w:before="0"/>
        <w:ind w:left="567" w:hanging="141"/>
        <w:jc w:val="both"/>
        <w:rPr>
          <w:rFonts w:eastAsia="Calibri"/>
          <w:sz w:val="24"/>
          <w:szCs w:val="24"/>
        </w:rPr>
      </w:pPr>
      <w:r w:rsidRPr="00150C26">
        <w:rPr>
          <w:rFonts w:eastAsia="Calibri"/>
          <w:sz w:val="24"/>
          <w:szCs w:val="24"/>
        </w:rPr>
        <w:t>Aktuna S</w:t>
      </w:r>
      <w:r w:rsidR="0046127F" w:rsidRPr="00150C26">
        <w:rPr>
          <w:rFonts w:eastAsia="Calibri"/>
          <w:sz w:val="24"/>
          <w:szCs w:val="24"/>
        </w:rPr>
        <w:t xml:space="preserve">, </w:t>
      </w:r>
      <w:r w:rsidR="00D86828" w:rsidRPr="00150C26">
        <w:rPr>
          <w:rFonts w:eastAsia="Calibri"/>
          <w:b/>
          <w:sz w:val="24"/>
          <w:szCs w:val="24"/>
        </w:rPr>
        <w:t>Unsal</w:t>
      </w:r>
      <w:r w:rsidR="0046127F" w:rsidRPr="00150C26">
        <w:rPr>
          <w:rFonts w:eastAsia="Calibri"/>
          <w:b/>
          <w:sz w:val="24"/>
          <w:szCs w:val="24"/>
        </w:rPr>
        <w:t xml:space="preserve"> E</w:t>
      </w:r>
      <w:r w:rsidRPr="00150C26">
        <w:rPr>
          <w:rFonts w:eastAsia="Calibri"/>
          <w:sz w:val="24"/>
          <w:szCs w:val="24"/>
        </w:rPr>
        <w:t>, Özer L</w:t>
      </w:r>
      <w:r w:rsidR="0046127F" w:rsidRPr="00150C26">
        <w:rPr>
          <w:rFonts w:eastAsia="Calibri"/>
          <w:sz w:val="24"/>
          <w:szCs w:val="24"/>
        </w:rPr>
        <w:t>, Duman M. T</w:t>
      </w:r>
      <w:r w:rsidRPr="00150C26">
        <w:rPr>
          <w:rFonts w:eastAsia="Calibri"/>
          <w:sz w:val="24"/>
          <w:szCs w:val="24"/>
        </w:rPr>
        <w:t>, Çelikkol P, Kutlu N. K, Baltacı A</w:t>
      </w:r>
      <w:r w:rsidR="0046127F" w:rsidRPr="00150C26">
        <w:rPr>
          <w:rFonts w:eastAsia="Calibri"/>
          <w:sz w:val="24"/>
          <w:szCs w:val="24"/>
        </w:rPr>
        <w:t>, Baltacı V. (2016).  PGD for variants of unknown significance (VUS) ; How to decide to perform or not to perform ?.  PGD IS 2016</w:t>
      </w:r>
    </w:p>
    <w:p w:rsidR="00B260E0" w:rsidRPr="00150C26" w:rsidRDefault="00D86828" w:rsidP="004B1219">
      <w:pPr>
        <w:pStyle w:val="ListeParagraf"/>
        <w:numPr>
          <w:ilvl w:val="0"/>
          <w:numId w:val="7"/>
        </w:numPr>
        <w:adjustRightInd w:val="0"/>
        <w:spacing w:before="0"/>
        <w:ind w:left="567" w:hanging="141"/>
        <w:jc w:val="both"/>
        <w:rPr>
          <w:rFonts w:eastAsia="Calibri"/>
          <w:sz w:val="24"/>
          <w:szCs w:val="24"/>
        </w:rPr>
      </w:pPr>
      <w:r w:rsidRPr="00150C26">
        <w:rPr>
          <w:rFonts w:eastAsia="Calibri"/>
          <w:b/>
          <w:sz w:val="24"/>
          <w:szCs w:val="24"/>
        </w:rPr>
        <w:t>Unsal</w:t>
      </w:r>
      <w:r w:rsidR="0046127F" w:rsidRPr="00150C26">
        <w:rPr>
          <w:rFonts w:eastAsia="Calibri"/>
          <w:b/>
          <w:sz w:val="24"/>
          <w:szCs w:val="24"/>
        </w:rPr>
        <w:t xml:space="preserve"> E</w:t>
      </w:r>
      <w:r w:rsidR="00165BA8" w:rsidRPr="00150C26">
        <w:rPr>
          <w:rFonts w:eastAsia="Calibri"/>
          <w:b/>
          <w:sz w:val="24"/>
          <w:szCs w:val="24"/>
        </w:rPr>
        <w:t>.</w:t>
      </w:r>
      <w:r w:rsidR="0046127F" w:rsidRPr="00150C26">
        <w:rPr>
          <w:rFonts w:eastAsia="Calibri"/>
          <w:sz w:val="24"/>
          <w:szCs w:val="24"/>
        </w:rPr>
        <w:t xml:space="preserve">  (2016). Open Versus Closed System for Vitrification: Pros and Cons. XIV. Annual Meeting of the Mediterranean Society for Reproductive Medicine (</w:t>
      </w:r>
      <w:r w:rsidR="00BD3658" w:rsidRPr="00150C26">
        <w:rPr>
          <w:rFonts w:eastAsia="Calibri"/>
          <w:sz w:val="24"/>
          <w:szCs w:val="24"/>
        </w:rPr>
        <w:t>Guest Speaker</w:t>
      </w:r>
      <w:r w:rsidR="0046127F" w:rsidRPr="00150C26">
        <w:rPr>
          <w:rFonts w:eastAsia="Calibri"/>
          <w:sz w:val="24"/>
          <w:szCs w:val="24"/>
        </w:rPr>
        <w:t>) (</w:t>
      </w:r>
      <w:r w:rsidR="00B607A7" w:rsidRPr="00150C26">
        <w:rPr>
          <w:rFonts w:eastAsia="Calibri"/>
          <w:sz w:val="24"/>
          <w:szCs w:val="24"/>
        </w:rPr>
        <w:t>Control</w:t>
      </w:r>
      <w:r w:rsidR="0046127F" w:rsidRPr="00150C26">
        <w:rPr>
          <w:rFonts w:eastAsia="Calibri"/>
          <w:sz w:val="24"/>
          <w:szCs w:val="24"/>
        </w:rPr>
        <w:t xml:space="preserve"> No: 2727496)</w:t>
      </w:r>
    </w:p>
    <w:p w:rsidR="00B260E0" w:rsidRPr="00150C26" w:rsidRDefault="00D17CC6" w:rsidP="004B1219">
      <w:pPr>
        <w:pStyle w:val="ListeParagraf"/>
        <w:numPr>
          <w:ilvl w:val="0"/>
          <w:numId w:val="7"/>
        </w:numPr>
        <w:adjustRightInd w:val="0"/>
        <w:spacing w:before="0"/>
        <w:ind w:left="567" w:hanging="141"/>
        <w:jc w:val="both"/>
        <w:rPr>
          <w:rFonts w:eastAsia="Calibri"/>
          <w:sz w:val="24"/>
          <w:szCs w:val="24"/>
        </w:rPr>
      </w:pPr>
      <w:r w:rsidRPr="00150C26">
        <w:rPr>
          <w:rFonts w:eastAsia="Calibri"/>
          <w:sz w:val="24"/>
          <w:szCs w:val="24"/>
        </w:rPr>
        <w:t>Oktay K, Sönmezer M</w:t>
      </w:r>
      <w:r w:rsidR="0046127F" w:rsidRPr="00150C26">
        <w:rPr>
          <w:rFonts w:eastAsia="Calibri"/>
          <w:sz w:val="24"/>
          <w:szCs w:val="24"/>
        </w:rPr>
        <w:t>, Baltacı V,</w:t>
      </w:r>
      <w:r w:rsidR="0046127F" w:rsidRPr="00150C26">
        <w:rPr>
          <w:rFonts w:eastAsia="Calibri"/>
          <w:b/>
          <w:sz w:val="24"/>
          <w:szCs w:val="24"/>
        </w:rPr>
        <w:t xml:space="preserve"> </w:t>
      </w:r>
      <w:r w:rsidR="00D86828" w:rsidRPr="00150C26">
        <w:rPr>
          <w:rFonts w:eastAsia="Calibri"/>
          <w:b/>
          <w:sz w:val="24"/>
          <w:szCs w:val="24"/>
        </w:rPr>
        <w:t>Unsal</w:t>
      </w:r>
      <w:r w:rsidR="0046127F" w:rsidRPr="00150C26">
        <w:rPr>
          <w:rFonts w:eastAsia="Calibri"/>
          <w:b/>
          <w:sz w:val="24"/>
          <w:szCs w:val="24"/>
        </w:rPr>
        <w:t xml:space="preserve"> E</w:t>
      </w:r>
      <w:r w:rsidR="0046127F" w:rsidRPr="00150C26">
        <w:rPr>
          <w:rFonts w:eastAsia="Calibri"/>
          <w:sz w:val="24"/>
          <w:szCs w:val="24"/>
        </w:rPr>
        <w:t xml:space="preserve">, Aktuna S., Baltacı A, Turan V.  (2015).  Oogonıal Precursor Cell Derıved Autologous Mıtochondrıa Injectıon Improves Outcomes In Women Wıth Multıple Ivf Faılures Due To Low Oocyte Qualıty.  Society for Reproductive Investigation </w:t>
      </w:r>
    </w:p>
    <w:p w:rsidR="00B260E0" w:rsidRPr="00150C26" w:rsidRDefault="0046127F" w:rsidP="004B1219">
      <w:pPr>
        <w:pStyle w:val="ListeParagraf"/>
        <w:numPr>
          <w:ilvl w:val="0"/>
          <w:numId w:val="7"/>
        </w:numPr>
        <w:adjustRightInd w:val="0"/>
        <w:spacing w:before="0"/>
        <w:ind w:left="567" w:hanging="141"/>
        <w:jc w:val="both"/>
        <w:rPr>
          <w:rFonts w:eastAsia="Calibri"/>
          <w:sz w:val="24"/>
          <w:szCs w:val="24"/>
        </w:rPr>
      </w:pPr>
      <w:r w:rsidRPr="00150C26">
        <w:rPr>
          <w:rFonts w:eastAsia="Calibri"/>
          <w:sz w:val="24"/>
          <w:szCs w:val="24"/>
        </w:rPr>
        <w:t xml:space="preserve">Özer L, </w:t>
      </w:r>
      <w:r w:rsidR="00D86828" w:rsidRPr="00150C26">
        <w:rPr>
          <w:rFonts w:eastAsia="Calibri"/>
          <w:b/>
          <w:sz w:val="24"/>
          <w:szCs w:val="24"/>
        </w:rPr>
        <w:t>Unsal</w:t>
      </w:r>
      <w:r w:rsidRPr="00150C26">
        <w:rPr>
          <w:rFonts w:eastAsia="Calibri"/>
          <w:b/>
          <w:sz w:val="24"/>
          <w:szCs w:val="24"/>
        </w:rPr>
        <w:t xml:space="preserve"> E,</w:t>
      </w:r>
      <w:r w:rsidRPr="00150C26">
        <w:rPr>
          <w:rFonts w:eastAsia="Calibri"/>
          <w:sz w:val="24"/>
          <w:szCs w:val="24"/>
        </w:rPr>
        <w:t xml:space="preserve"> Baltaci V, Aktuna S, Ayvaz Ö, Akyiğit F,  Çelikkol P, Şen A, Balcı S. “Homozygous Ala529Val LMNA Mutation in Patients with Mandibuloacral Dysplasia in a Turkish family” ESHG,  2014</w:t>
      </w:r>
    </w:p>
    <w:p w:rsidR="00B260E0" w:rsidRPr="00150C26" w:rsidRDefault="00D17CC6" w:rsidP="004B1219">
      <w:pPr>
        <w:pStyle w:val="ListeParagraf"/>
        <w:numPr>
          <w:ilvl w:val="0"/>
          <w:numId w:val="7"/>
        </w:numPr>
        <w:adjustRightInd w:val="0"/>
        <w:spacing w:before="0"/>
        <w:ind w:left="567" w:hanging="141"/>
        <w:jc w:val="both"/>
        <w:rPr>
          <w:rFonts w:eastAsia="Calibri"/>
          <w:sz w:val="24"/>
          <w:szCs w:val="24"/>
        </w:rPr>
      </w:pPr>
      <w:r w:rsidRPr="00150C26">
        <w:rPr>
          <w:rFonts w:eastAsia="Calibri"/>
          <w:sz w:val="24"/>
          <w:szCs w:val="24"/>
        </w:rPr>
        <w:t>Aktuna</w:t>
      </w:r>
      <w:r w:rsidR="0046127F" w:rsidRPr="00150C26">
        <w:rPr>
          <w:rFonts w:eastAsia="Calibri"/>
          <w:sz w:val="24"/>
          <w:szCs w:val="24"/>
        </w:rPr>
        <w:t xml:space="preserve"> S</w:t>
      </w:r>
      <w:r w:rsidRPr="00150C26">
        <w:rPr>
          <w:rFonts w:eastAsia="Calibri"/>
          <w:sz w:val="24"/>
          <w:szCs w:val="24"/>
        </w:rPr>
        <w:t xml:space="preserve">, </w:t>
      </w:r>
      <w:r w:rsidRPr="00150C26">
        <w:rPr>
          <w:rFonts w:eastAsia="Calibri"/>
          <w:b/>
          <w:sz w:val="24"/>
          <w:szCs w:val="24"/>
        </w:rPr>
        <w:t>Unsal</w:t>
      </w:r>
      <w:r w:rsidR="0046127F" w:rsidRPr="00150C26">
        <w:rPr>
          <w:rFonts w:eastAsia="Calibri"/>
          <w:b/>
          <w:sz w:val="24"/>
          <w:szCs w:val="24"/>
        </w:rPr>
        <w:t xml:space="preserve"> E</w:t>
      </w:r>
      <w:r w:rsidRPr="00150C26">
        <w:rPr>
          <w:rFonts w:eastAsia="Calibri"/>
          <w:sz w:val="24"/>
          <w:szCs w:val="24"/>
        </w:rPr>
        <w:t>, Duman T, Ozer L,</w:t>
      </w:r>
      <w:r w:rsidR="0046127F" w:rsidRPr="00150C26">
        <w:rPr>
          <w:rFonts w:eastAsia="Calibri"/>
          <w:sz w:val="24"/>
          <w:szCs w:val="24"/>
        </w:rPr>
        <w:t xml:space="preserve"> </w:t>
      </w:r>
      <w:r w:rsidRPr="00150C26">
        <w:rPr>
          <w:rFonts w:eastAsia="Calibri"/>
          <w:sz w:val="24"/>
          <w:szCs w:val="24"/>
        </w:rPr>
        <w:t xml:space="preserve">Akyigit F, Celikkol P, Baltaci, A, Ozcan, S, Baltaci </w:t>
      </w:r>
      <w:r w:rsidR="0046127F" w:rsidRPr="00150C26">
        <w:rPr>
          <w:rFonts w:eastAsia="Calibri"/>
          <w:sz w:val="24"/>
          <w:szCs w:val="24"/>
        </w:rPr>
        <w:t>V</w:t>
      </w:r>
      <w:r w:rsidRPr="00150C26">
        <w:rPr>
          <w:rFonts w:eastAsia="Calibri"/>
          <w:sz w:val="24"/>
          <w:szCs w:val="24"/>
        </w:rPr>
        <w:t>.</w:t>
      </w:r>
      <w:r w:rsidR="0046127F" w:rsidRPr="00150C26">
        <w:rPr>
          <w:rFonts w:eastAsia="Calibri"/>
          <w:sz w:val="24"/>
          <w:szCs w:val="24"/>
        </w:rPr>
        <w:t xml:space="preserve"> “Preimplantation Genetic Diagnosis with Carrier Mapping Test: An Encouraging New Approach For Couples Without Molecular Diagnosis”  </w:t>
      </w:r>
      <w:hyperlink r:id="rId18" w:tooltip="View journal information" w:history="1">
        <w:r w:rsidR="0046127F" w:rsidRPr="00150C26">
          <w:rPr>
            <w:rFonts w:eastAsia="Calibri"/>
            <w:sz w:val="24"/>
            <w:szCs w:val="24"/>
          </w:rPr>
          <w:t>Chromosome Research</w:t>
        </w:r>
      </w:hyperlink>
      <w:r w:rsidR="0046127F" w:rsidRPr="00150C26">
        <w:rPr>
          <w:rFonts w:eastAsia="Calibri"/>
          <w:sz w:val="24"/>
          <w:szCs w:val="24"/>
        </w:rPr>
        <w:t>   Dec 2014, Volume: 22   Issue: 4   Pages: 637-638  </w:t>
      </w:r>
    </w:p>
    <w:p w:rsidR="00B8035B" w:rsidRPr="00150C26" w:rsidRDefault="00D17CC6" w:rsidP="004B1219">
      <w:pPr>
        <w:pStyle w:val="ListeParagraf"/>
        <w:numPr>
          <w:ilvl w:val="0"/>
          <w:numId w:val="7"/>
        </w:numPr>
        <w:adjustRightInd w:val="0"/>
        <w:spacing w:before="0"/>
        <w:ind w:left="567" w:hanging="141"/>
        <w:jc w:val="both"/>
        <w:rPr>
          <w:rFonts w:eastAsia="Calibri"/>
          <w:sz w:val="24"/>
          <w:szCs w:val="24"/>
        </w:rPr>
      </w:pPr>
      <w:r w:rsidRPr="00150C26">
        <w:rPr>
          <w:rFonts w:eastAsia="Calibri"/>
          <w:sz w:val="24"/>
          <w:szCs w:val="24"/>
        </w:rPr>
        <w:t>Baltaci V, Aktas Y</w:t>
      </w:r>
      <w:r w:rsidR="00B8035B" w:rsidRPr="00150C26">
        <w:rPr>
          <w:rFonts w:eastAsia="Calibri"/>
          <w:sz w:val="24"/>
          <w:szCs w:val="24"/>
        </w:rPr>
        <w:t>,</w:t>
      </w:r>
      <w:r w:rsidRPr="00150C26">
        <w:rPr>
          <w:rFonts w:eastAsia="Calibri"/>
          <w:sz w:val="24"/>
          <w:szCs w:val="24"/>
        </w:rPr>
        <w:t xml:space="preserve"> </w:t>
      </w:r>
      <w:r w:rsidR="00D86828" w:rsidRPr="00150C26">
        <w:rPr>
          <w:rFonts w:eastAsia="Calibri"/>
          <w:b/>
          <w:bCs/>
          <w:sz w:val="24"/>
          <w:szCs w:val="24"/>
        </w:rPr>
        <w:t>Unsal</w:t>
      </w:r>
      <w:r w:rsidR="00B8035B" w:rsidRPr="00150C26">
        <w:rPr>
          <w:rFonts w:eastAsia="Calibri"/>
          <w:b/>
          <w:bCs/>
          <w:sz w:val="24"/>
          <w:szCs w:val="24"/>
        </w:rPr>
        <w:t xml:space="preserve"> E</w:t>
      </w:r>
      <w:r w:rsidR="00B8035B" w:rsidRPr="00150C26">
        <w:rPr>
          <w:rFonts w:eastAsia="Calibri"/>
          <w:sz w:val="24"/>
          <w:szCs w:val="24"/>
        </w:rPr>
        <w:t>,</w:t>
      </w:r>
      <w:r w:rsidRPr="00150C26">
        <w:rPr>
          <w:rFonts w:eastAsia="Calibri"/>
          <w:sz w:val="24"/>
          <w:szCs w:val="24"/>
        </w:rPr>
        <w:t xml:space="preserve"> Ayvaz Ö</w:t>
      </w:r>
      <w:r w:rsidR="00B8035B" w:rsidRPr="00150C26">
        <w:rPr>
          <w:rFonts w:eastAsia="Calibri"/>
          <w:sz w:val="24"/>
          <w:szCs w:val="24"/>
        </w:rPr>
        <w:t>,</w:t>
      </w:r>
      <w:r w:rsidRPr="00150C26">
        <w:rPr>
          <w:rFonts w:eastAsia="Calibri"/>
          <w:sz w:val="24"/>
          <w:szCs w:val="24"/>
        </w:rPr>
        <w:t xml:space="preserve"> Turhan F</w:t>
      </w:r>
      <w:r w:rsidR="00B8035B" w:rsidRPr="00150C26">
        <w:rPr>
          <w:rFonts w:eastAsia="Calibri"/>
          <w:sz w:val="24"/>
          <w:szCs w:val="24"/>
        </w:rPr>
        <w:t>,</w:t>
      </w:r>
      <w:r w:rsidRPr="00150C26">
        <w:rPr>
          <w:rFonts w:eastAsia="Calibri"/>
          <w:sz w:val="24"/>
          <w:szCs w:val="24"/>
        </w:rPr>
        <w:t xml:space="preserve"> Sinanoglu B</w:t>
      </w:r>
      <w:r w:rsidR="00B8035B" w:rsidRPr="00150C26">
        <w:rPr>
          <w:rFonts w:eastAsia="Calibri"/>
          <w:sz w:val="24"/>
          <w:szCs w:val="24"/>
        </w:rPr>
        <w:t>,</w:t>
      </w:r>
      <w:r w:rsidRPr="00150C26">
        <w:rPr>
          <w:rFonts w:eastAsia="Calibri"/>
          <w:sz w:val="24"/>
          <w:szCs w:val="24"/>
        </w:rPr>
        <w:t xml:space="preserve"> Sen S</w:t>
      </w:r>
      <w:r w:rsidR="00B8035B" w:rsidRPr="00150C26">
        <w:rPr>
          <w:rFonts w:eastAsia="Calibri"/>
          <w:sz w:val="24"/>
          <w:szCs w:val="24"/>
        </w:rPr>
        <w:t>,</w:t>
      </w:r>
      <w:r w:rsidRPr="00150C26">
        <w:rPr>
          <w:rFonts w:eastAsia="Calibri"/>
          <w:sz w:val="24"/>
          <w:szCs w:val="24"/>
        </w:rPr>
        <w:t xml:space="preserve"> </w:t>
      </w:r>
      <w:r w:rsidR="00B8035B" w:rsidRPr="00150C26">
        <w:rPr>
          <w:rFonts w:eastAsia="Calibri"/>
          <w:sz w:val="24"/>
          <w:szCs w:val="24"/>
        </w:rPr>
        <w:t>Baltaci A. (2014). The Effect of Piezoelectric Stimulation in Patients with Low Fertilization Potential. Human Genetics&amp; Embryology, 4(1), 1-5.(Özgün Makale), (</w:t>
      </w:r>
      <w:r w:rsidR="00B607A7" w:rsidRPr="00150C26">
        <w:rPr>
          <w:rFonts w:eastAsia="Calibri"/>
          <w:sz w:val="24"/>
          <w:szCs w:val="24"/>
        </w:rPr>
        <w:t>Control</w:t>
      </w:r>
      <w:r w:rsidR="00B8035B" w:rsidRPr="00150C26">
        <w:rPr>
          <w:rFonts w:eastAsia="Calibri"/>
          <w:sz w:val="24"/>
          <w:szCs w:val="24"/>
        </w:rPr>
        <w:t xml:space="preserve"> No: 2687427)</w:t>
      </w:r>
    </w:p>
    <w:p w:rsidR="00B260E0" w:rsidRPr="00150C26" w:rsidRDefault="0046127F" w:rsidP="004B1219">
      <w:pPr>
        <w:pStyle w:val="ListeParagraf"/>
        <w:numPr>
          <w:ilvl w:val="0"/>
          <w:numId w:val="7"/>
        </w:numPr>
        <w:adjustRightInd w:val="0"/>
        <w:spacing w:before="0"/>
        <w:ind w:left="567" w:hanging="141"/>
        <w:jc w:val="both"/>
        <w:rPr>
          <w:rFonts w:eastAsia="Calibri"/>
          <w:sz w:val="24"/>
          <w:szCs w:val="24"/>
        </w:rPr>
      </w:pPr>
      <w:r w:rsidRPr="00150C26">
        <w:rPr>
          <w:rFonts w:eastAsia="Calibri"/>
          <w:b/>
          <w:sz w:val="24"/>
          <w:szCs w:val="24"/>
        </w:rPr>
        <w:t>Unsal E</w:t>
      </w:r>
      <w:r w:rsidRPr="00150C26">
        <w:rPr>
          <w:rFonts w:eastAsia="Calibri"/>
          <w:sz w:val="24"/>
          <w:szCs w:val="24"/>
        </w:rPr>
        <w:t>, Ayvaz Ö, Duman T, Özer L, Akyiğit F, Baltaci A, Baltaci V. “Preimplantation Genetic Diagnosis (PGD) for Single Gene Disorders with HLA typing: A Brief Report” Fertility and Sterility  2013, Volume: 100   Issue: 3   Supplement: S   Pages: S204-S204   Meeting Abstract: P-194</w:t>
      </w:r>
    </w:p>
    <w:p w:rsidR="00B260E0" w:rsidRPr="00150C26" w:rsidRDefault="0046127F" w:rsidP="004B1219">
      <w:pPr>
        <w:pStyle w:val="ListeParagraf"/>
        <w:numPr>
          <w:ilvl w:val="0"/>
          <w:numId w:val="7"/>
        </w:numPr>
        <w:adjustRightInd w:val="0"/>
        <w:spacing w:before="0"/>
        <w:ind w:left="567" w:hanging="141"/>
        <w:jc w:val="both"/>
        <w:rPr>
          <w:rFonts w:eastAsia="Calibri"/>
          <w:sz w:val="24"/>
          <w:szCs w:val="24"/>
        </w:rPr>
      </w:pPr>
      <w:r w:rsidRPr="00150C26">
        <w:rPr>
          <w:rFonts w:eastAsia="Calibri"/>
          <w:sz w:val="24"/>
          <w:szCs w:val="24"/>
        </w:rPr>
        <w:t xml:space="preserve">İlkan A, Aktuna A, Hürdağ C, Çanıllıoğlu Y, Duman T, Üner Ö,  Özer L, Baltacı V, </w:t>
      </w:r>
      <w:r w:rsidR="00D86828" w:rsidRPr="00150C26">
        <w:rPr>
          <w:rFonts w:eastAsia="Calibri"/>
          <w:b/>
          <w:sz w:val="24"/>
          <w:szCs w:val="24"/>
        </w:rPr>
        <w:t>Unsal</w:t>
      </w:r>
      <w:r w:rsidRPr="00150C26">
        <w:rPr>
          <w:rFonts w:eastAsia="Calibri"/>
          <w:b/>
          <w:sz w:val="24"/>
          <w:szCs w:val="24"/>
        </w:rPr>
        <w:t xml:space="preserve"> E</w:t>
      </w:r>
      <w:r w:rsidRPr="00150C26">
        <w:rPr>
          <w:rFonts w:eastAsia="Calibri"/>
          <w:sz w:val="24"/>
          <w:szCs w:val="24"/>
        </w:rPr>
        <w:t xml:space="preserve">. “Mutation Analysis of Phospholipase C Zeta (PLCζ) in Patients With Low Fertilisation Rate” ESHRE, 2014 </w:t>
      </w:r>
    </w:p>
    <w:p w:rsidR="00B260E0" w:rsidRPr="00150C26" w:rsidRDefault="00BD3658" w:rsidP="004B1219">
      <w:pPr>
        <w:pStyle w:val="ListeParagraf"/>
        <w:numPr>
          <w:ilvl w:val="0"/>
          <w:numId w:val="7"/>
        </w:numPr>
        <w:adjustRightInd w:val="0"/>
        <w:spacing w:before="0"/>
        <w:ind w:left="567" w:hanging="141"/>
        <w:jc w:val="both"/>
        <w:rPr>
          <w:rFonts w:eastAsia="Calibri"/>
          <w:sz w:val="24"/>
          <w:szCs w:val="24"/>
        </w:rPr>
      </w:pPr>
      <w:r w:rsidRPr="00150C26">
        <w:rPr>
          <w:rFonts w:eastAsia="Calibri"/>
          <w:sz w:val="24"/>
          <w:szCs w:val="24"/>
        </w:rPr>
        <w:t>Hürdag C, Canillioglu Y.E, Kandil A</w:t>
      </w:r>
      <w:r w:rsidR="00D17CC6" w:rsidRPr="00150C26">
        <w:rPr>
          <w:rFonts w:eastAsia="Calibri"/>
          <w:sz w:val="24"/>
          <w:szCs w:val="24"/>
        </w:rPr>
        <w:t>,Yüksel M.L</w:t>
      </w:r>
      <w:r w:rsidR="0046127F" w:rsidRPr="00150C26">
        <w:rPr>
          <w:rFonts w:eastAsia="Calibri"/>
          <w:sz w:val="24"/>
          <w:szCs w:val="24"/>
        </w:rPr>
        <w:t>,</w:t>
      </w:r>
      <w:r w:rsidR="0046127F" w:rsidRPr="00150C26">
        <w:rPr>
          <w:rFonts w:eastAsia="Calibri"/>
          <w:b/>
          <w:sz w:val="24"/>
          <w:szCs w:val="24"/>
        </w:rPr>
        <w:t xml:space="preserve"> </w:t>
      </w:r>
      <w:r w:rsidR="00D86828" w:rsidRPr="00150C26">
        <w:rPr>
          <w:rFonts w:eastAsia="Calibri"/>
          <w:b/>
          <w:sz w:val="24"/>
          <w:szCs w:val="24"/>
        </w:rPr>
        <w:t>Unsal</w:t>
      </w:r>
      <w:r w:rsidR="0046127F" w:rsidRPr="00150C26">
        <w:rPr>
          <w:rFonts w:eastAsia="Calibri"/>
          <w:b/>
          <w:sz w:val="24"/>
          <w:szCs w:val="24"/>
        </w:rPr>
        <w:t xml:space="preserve"> E</w:t>
      </w:r>
      <w:r w:rsidRPr="00150C26">
        <w:rPr>
          <w:rFonts w:eastAsia="Calibri"/>
          <w:sz w:val="24"/>
          <w:szCs w:val="24"/>
        </w:rPr>
        <w:t>,</w:t>
      </w:r>
      <w:r w:rsidR="0046127F" w:rsidRPr="00150C26">
        <w:rPr>
          <w:rFonts w:eastAsia="Calibri"/>
          <w:sz w:val="24"/>
          <w:szCs w:val="24"/>
        </w:rPr>
        <w:t xml:space="preserve"> </w:t>
      </w:r>
      <w:r w:rsidRPr="00150C26">
        <w:rPr>
          <w:rFonts w:eastAsia="Calibri"/>
          <w:sz w:val="24"/>
          <w:szCs w:val="24"/>
        </w:rPr>
        <w:t>Karpuz  V</w:t>
      </w:r>
      <w:r w:rsidR="0046127F" w:rsidRPr="00150C26">
        <w:rPr>
          <w:rFonts w:eastAsia="Calibri"/>
          <w:sz w:val="24"/>
          <w:szCs w:val="24"/>
        </w:rPr>
        <w:t>. (2013). The Morphological Evaluation in Azoospermia Cases of Testicular Tubular Tight Junctions. Microscopy Conference 2013 (Poster) (</w:t>
      </w:r>
      <w:r w:rsidR="00B607A7" w:rsidRPr="00150C26">
        <w:rPr>
          <w:rFonts w:eastAsia="Calibri"/>
          <w:sz w:val="24"/>
          <w:szCs w:val="24"/>
        </w:rPr>
        <w:t>Control</w:t>
      </w:r>
      <w:r w:rsidR="0046127F" w:rsidRPr="00150C26">
        <w:rPr>
          <w:rFonts w:eastAsia="Calibri"/>
          <w:sz w:val="24"/>
          <w:szCs w:val="24"/>
        </w:rPr>
        <w:t xml:space="preserve"> No: 2633066)</w:t>
      </w:r>
    </w:p>
    <w:p w:rsidR="00D17CC6" w:rsidRPr="00150C26" w:rsidRDefault="00BD3658" w:rsidP="00D17CC6">
      <w:pPr>
        <w:pStyle w:val="ListeParagraf"/>
        <w:numPr>
          <w:ilvl w:val="0"/>
          <w:numId w:val="7"/>
        </w:numPr>
        <w:adjustRightInd w:val="0"/>
        <w:spacing w:before="0"/>
        <w:ind w:left="567" w:hanging="141"/>
        <w:jc w:val="both"/>
        <w:rPr>
          <w:rFonts w:eastAsia="Calibri"/>
          <w:sz w:val="24"/>
          <w:szCs w:val="24"/>
        </w:rPr>
      </w:pPr>
      <w:r w:rsidRPr="00150C26">
        <w:rPr>
          <w:rFonts w:eastAsia="Calibri"/>
          <w:sz w:val="24"/>
          <w:szCs w:val="24"/>
        </w:rPr>
        <w:t>Hürdag C</w:t>
      </w:r>
      <w:r w:rsidR="00D17CC6" w:rsidRPr="00150C26">
        <w:rPr>
          <w:rFonts w:eastAsia="Calibri"/>
          <w:sz w:val="24"/>
          <w:szCs w:val="24"/>
        </w:rPr>
        <w:t>, Canillioglu Y.E., Kandil A.,Yüksel M.L,</w:t>
      </w:r>
      <w:r w:rsidR="00D17CC6" w:rsidRPr="00150C26">
        <w:rPr>
          <w:rFonts w:eastAsia="Calibri"/>
          <w:b/>
          <w:sz w:val="24"/>
          <w:szCs w:val="24"/>
        </w:rPr>
        <w:t xml:space="preserve"> Unsal E</w:t>
      </w:r>
      <w:r w:rsidRPr="00150C26">
        <w:rPr>
          <w:rFonts w:eastAsia="Calibri"/>
          <w:sz w:val="24"/>
          <w:szCs w:val="24"/>
        </w:rPr>
        <w:t>,</w:t>
      </w:r>
      <w:r w:rsidR="00D17CC6" w:rsidRPr="00150C26">
        <w:rPr>
          <w:rFonts w:eastAsia="Calibri"/>
          <w:sz w:val="24"/>
          <w:szCs w:val="24"/>
        </w:rPr>
        <w:t xml:space="preserve"> Karpuz V</w:t>
      </w:r>
      <w:r w:rsidR="0046127F" w:rsidRPr="00150C26">
        <w:rPr>
          <w:rFonts w:eastAsia="Calibri"/>
          <w:sz w:val="24"/>
          <w:szCs w:val="24"/>
        </w:rPr>
        <w:t>. (2013). The Role of Nitric Oxide in Testicular Sperm Extraction (TESE). FEBS</w:t>
      </w:r>
      <w:r w:rsidR="00266D00" w:rsidRPr="00150C26">
        <w:rPr>
          <w:rFonts w:eastAsia="Calibri"/>
          <w:sz w:val="24"/>
          <w:szCs w:val="24"/>
        </w:rPr>
        <w:t xml:space="preserve"> </w:t>
      </w:r>
      <w:r w:rsidR="0046127F" w:rsidRPr="00150C26">
        <w:rPr>
          <w:rFonts w:eastAsia="Calibri"/>
          <w:sz w:val="24"/>
          <w:szCs w:val="24"/>
        </w:rPr>
        <w:t>(Poster) (</w:t>
      </w:r>
      <w:r w:rsidR="00B607A7" w:rsidRPr="00150C26">
        <w:rPr>
          <w:rFonts w:eastAsia="Calibri"/>
          <w:sz w:val="24"/>
          <w:szCs w:val="24"/>
        </w:rPr>
        <w:t>Control</w:t>
      </w:r>
      <w:r w:rsidR="0046127F" w:rsidRPr="00150C26">
        <w:rPr>
          <w:rFonts w:eastAsia="Calibri"/>
          <w:sz w:val="24"/>
          <w:szCs w:val="24"/>
        </w:rPr>
        <w:t xml:space="preserve"> No: 2633044)</w:t>
      </w:r>
    </w:p>
    <w:p w:rsidR="00B260E0" w:rsidRPr="00150C26" w:rsidRDefault="00BD3658" w:rsidP="00D17CC6">
      <w:pPr>
        <w:pStyle w:val="ListeParagraf"/>
        <w:numPr>
          <w:ilvl w:val="0"/>
          <w:numId w:val="7"/>
        </w:numPr>
        <w:adjustRightInd w:val="0"/>
        <w:spacing w:before="0"/>
        <w:ind w:left="567" w:hanging="141"/>
        <w:jc w:val="both"/>
        <w:rPr>
          <w:rFonts w:eastAsia="Calibri"/>
          <w:sz w:val="24"/>
          <w:szCs w:val="24"/>
        </w:rPr>
      </w:pPr>
      <w:r w:rsidRPr="00150C26">
        <w:rPr>
          <w:rFonts w:eastAsia="Calibri"/>
          <w:sz w:val="24"/>
          <w:szCs w:val="24"/>
        </w:rPr>
        <w:t>Duman T</w:t>
      </w:r>
      <w:r w:rsidR="0046127F" w:rsidRPr="00150C26">
        <w:rPr>
          <w:rFonts w:eastAsia="Calibri"/>
          <w:sz w:val="24"/>
          <w:szCs w:val="24"/>
        </w:rPr>
        <w:t xml:space="preserve">, </w:t>
      </w:r>
      <w:r w:rsidR="0046127F" w:rsidRPr="00150C26">
        <w:rPr>
          <w:rFonts w:eastAsia="Calibri"/>
          <w:b/>
          <w:sz w:val="24"/>
          <w:szCs w:val="24"/>
        </w:rPr>
        <w:t>Unsal E</w:t>
      </w:r>
      <w:r w:rsidRPr="00150C26">
        <w:rPr>
          <w:rFonts w:eastAsia="Calibri"/>
          <w:sz w:val="24"/>
          <w:szCs w:val="24"/>
        </w:rPr>
        <w:t>, Ayvaz Ö, Demirel C</w:t>
      </w:r>
      <w:r w:rsidR="0046127F" w:rsidRPr="00150C26">
        <w:rPr>
          <w:rFonts w:eastAsia="Calibri"/>
          <w:sz w:val="24"/>
          <w:szCs w:val="24"/>
        </w:rPr>
        <w:t>,</w:t>
      </w:r>
      <w:r w:rsidRPr="00150C26">
        <w:rPr>
          <w:rFonts w:eastAsia="Calibri"/>
          <w:sz w:val="24"/>
          <w:szCs w:val="24"/>
        </w:rPr>
        <w:t xml:space="preserve"> Özer L</w:t>
      </w:r>
      <w:r w:rsidR="0046127F" w:rsidRPr="00150C26">
        <w:rPr>
          <w:rFonts w:eastAsia="Calibri"/>
          <w:sz w:val="24"/>
          <w:szCs w:val="24"/>
        </w:rPr>
        <w:t>,</w:t>
      </w:r>
      <w:r w:rsidRPr="00150C26">
        <w:rPr>
          <w:rFonts w:eastAsia="Calibri"/>
          <w:sz w:val="24"/>
          <w:szCs w:val="24"/>
        </w:rPr>
        <w:t xml:space="preserve"> Baltaci A, Akyigit F</w:t>
      </w:r>
      <w:r w:rsidR="0046127F" w:rsidRPr="00150C26">
        <w:rPr>
          <w:rFonts w:eastAsia="Calibri"/>
          <w:sz w:val="24"/>
          <w:szCs w:val="24"/>
        </w:rPr>
        <w:t>,</w:t>
      </w:r>
      <w:r w:rsidRPr="00150C26">
        <w:rPr>
          <w:rFonts w:eastAsia="Calibri"/>
          <w:sz w:val="24"/>
          <w:szCs w:val="24"/>
        </w:rPr>
        <w:t xml:space="preserve"> </w:t>
      </w:r>
      <w:r w:rsidR="0046127F" w:rsidRPr="00150C26">
        <w:rPr>
          <w:rFonts w:eastAsia="Calibri"/>
          <w:sz w:val="24"/>
          <w:szCs w:val="24"/>
        </w:rPr>
        <w:t>Baltaci V. (2013). Birth of Healthy Baby After Preimplantation Genetic Diagnosis of Junctional Epidermolysis Bullosa.. PGDIS</w:t>
      </w:r>
      <w:r w:rsidR="00A95391" w:rsidRPr="00150C26">
        <w:rPr>
          <w:rFonts w:eastAsia="Calibri"/>
          <w:sz w:val="24"/>
          <w:szCs w:val="24"/>
        </w:rPr>
        <w:t>,</w:t>
      </w:r>
      <w:r w:rsidR="0046127F" w:rsidRPr="00150C26">
        <w:rPr>
          <w:rFonts w:eastAsia="Calibri"/>
          <w:sz w:val="24"/>
          <w:szCs w:val="24"/>
        </w:rPr>
        <w:t xml:space="preserve"> 2013 (Poster) (</w:t>
      </w:r>
      <w:r w:rsidR="00B607A7" w:rsidRPr="00150C26">
        <w:rPr>
          <w:rFonts w:eastAsia="Calibri"/>
          <w:sz w:val="24"/>
          <w:szCs w:val="24"/>
        </w:rPr>
        <w:t>Control</w:t>
      </w:r>
      <w:r w:rsidR="0046127F" w:rsidRPr="00150C26">
        <w:rPr>
          <w:rFonts w:eastAsia="Calibri"/>
          <w:sz w:val="24"/>
          <w:szCs w:val="24"/>
        </w:rPr>
        <w:t xml:space="preserve"> No: 872494)</w:t>
      </w:r>
    </w:p>
    <w:p w:rsidR="00B260E0" w:rsidRPr="00150C26" w:rsidRDefault="0046127F" w:rsidP="004B1219">
      <w:pPr>
        <w:pStyle w:val="ListeParagraf"/>
        <w:numPr>
          <w:ilvl w:val="0"/>
          <w:numId w:val="7"/>
        </w:numPr>
        <w:spacing w:before="0"/>
        <w:ind w:left="567" w:hanging="141"/>
        <w:jc w:val="both"/>
        <w:rPr>
          <w:rFonts w:eastAsia="Calibri"/>
          <w:sz w:val="24"/>
          <w:szCs w:val="24"/>
        </w:rPr>
      </w:pPr>
      <w:r w:rsidRPr="00150C26">
        <w:rPr>
          <w:rFonts w:eastAsia="Calibri"/>
          <w:sz w:val="24"/>
          <w:szCs w:val="24"/>
        </w:rPr>
        <w:t xml:space="preserve">Ayvaz Ö, </w:t>
      </w:r>
      <w:r w:rsidRPr="00150C26">
        <w:rPr>
          <w:rFonts w:eastAsia="Calibri"/>
          <w:b/>
          <w:sz w:val="24"/>
          <w:szCs w:val="24"/>
        </w:rPr>
        <w:t>Unsal E</w:t>
      </w:r>
      <w:r w:rsidRPr="00150C26">
        <w:rPr>
          <w:rFonts w:eastAsia="Calibri"/>
          <w:sz w:val="24"/>
          <w:szCs w:val="24"/>
        </w:rPr>
        <w:t>, Baltaci A, Duman T, Özer L, Akyiğit F,  Baltaci V. “ Preimplantation Genetic Diagnosis for Mucopolysaccharidose Type I: Analysis of a Novel Indel Mutation</w:t>
      </w:r>
      <w:r w:rsidR="00D17CC6" w:rsidRPr="00150C26">
        <w:rPr>
          <w:rFonts w:eastAsia="Calibri"/>
          <w:sz w:val="24"/>
          <w:szCs w:val="24"/>
        </w:rPr>
        <w:t xml:space="preserve">”, </w:t>
      </w:r>
      <w:hyperlink r:id="rId19" w:tooltip="View journal information" w:history="1">
        <w:r w:rsidR="00D17CC6" w:rsidRPr="00150C26">
          <w:rPr>
            <w:rFonts w:eastAsia="Calibri"/>
            <w:sz w:val="24"/>
            <w:szCs w:val="24"/>
          </w:rPr>
          <w:t>Fertility And Sterility</w:t>
        </w:r>
      </w:hyperlink>
      <w:r w:rsidR="00D17CC6" w:rsidRPr="00150C26">
        <w:t xml:space="preserve">, </w:t>
      </w:r>
      <w:r w:rsidR="00D17CC6" w:rsidRPr="00150C26">
        <w:rPr>
          <w:rFonts w:eastAsia="Calibri"/>
          <w:sz w:val="24"/>
          <w:szCs w:val="24"/>
        </w:rPr>
        <w:t> </w:t>
      </w:r>
      <w:r w:rsidRPr="00150C26">
        <w:rPr>
          <w:rFonts w:eastAsia="Calibri"/>
          <w:sz w:val="24"/>
          <w:szCs w:val="24"/>
        </w:rPr>
        <w:t>Sep 2013 Volume: 100   Issue: 3   Supplement: S   Pages: S206-S206   Meeting Abstract: P-203</w:t>
      </w:r>
    </w:p>
    <w:p w:rsidR="00B260E0" w:rsidRPr="00150C26" w:rsidRDefault="0046127F" w:rsidP="004B1219">
      <w:pPr>
        <w:pStyle w:val="ListeParagraf"/>
        <w:numPr>
          <w:ilvl w:val="0"/>
          <w:numId w:val="7"/>
        </w:numPr>
        <w:spacing w:before="0"/>
        <w:ind w:left="567" w:hanging="141"/>
        <w:jc w:val="both"/>
        <w:rPr>
          <w:rFonts w:eastAsia="Calibri"/>
          <w:sz w:val="24"/>
          <w:szCs w:val="24"/>
          <w:lang w:val="en-US"/>
        </w:rPr>
      </w:pPr>
      <w:r w:rsidRPr="00150C26">
        <w:rPr>
          <w:rFonts w:eastAsia="Calibri"/>
          <w:sz w:val="24"/>
          <w:szCs w:val="24"/>
          <w:lang w:val="en-US"/>
        </w:rPr>
        <w:t xml:space="preserve">Karakaya H, </w:t>
      </w:r>
      <w:r w:rsidR="00D86828" w:rsidRPr="00150C26">
        <w:rPr>
          <w:rFonts w:eastAsia="Calibri"/>
          <w:b/>
          <w:sz w:val="24"/>
          <w:szCs w:val="24"/>
          <w:lang w:val="en-US"/>
        </w:rPr>
        <w:t>Unsal</w:t>
      </w:r>
      <w:r w:rsidRPr="00150C26">
        <w:rPr>
          <w:rFonts w:eastAsia="Calibri"/>
          <w:b/>
          <w:sz w:val="24"/>
          <w:szCs w:val="24"/>
          <w:lang w:val="en-US"/>
        </w:rPr>
        <w:t xml:space="preserve"> E,</w:t>
      </w:r>
      <w:r w:rsidRPr="00150C26">
        <w:rPr>
          <w:rFonts w:eastAsia="Calibri"/>
          <w:sz w:val="24"/>
          <w:szCs w:val="24"/>
          <w:lang w:val="en-US"/>
        </w:rPr>
        <w:t xml:space="preserve"> Kandil A, Canıllıoğlu Y.E., Hürdağ C. The Effects of NOS Isoforms In Human Normospermia, Asthenospermia And Oligospermia Cases” Proceedings of the 4th International Congress on cell membranes and oxidative stress: Focus on calcium signalling ant TRP channels.  Int. Proceedings Division Medimond, p 5-10,2012</w:t>
      </w:r>
    </w:p>
    <w:p w:rsidR="00B260E0" w:rsidRPr="00150C26" w:rsidRDefault="0046127F" w:rsidP="004B1219">
      <w:pPr>
        <w:pStyle w:val="ListeParagraf"/>
        <w:numPr>
          <w:ilvl w:val="0"/>
          <w:numId w:val="7"/>
        </w:numPr>
        <w:spacing w:before="0"/>
        <w:ind w:left="567" w:hanging="141"/>
        <w:jc w:val="both"/>
        <w:rPr>
          <w:rFonts w:eastAsia="Calibri"/>
          <w:sz w:val="24"/>
          <w:szCs w:val="24"/>
          <w:lang w:val="en-US"/>
        </w:rPr>
      </w:pPr>
      <w:r w:rsidRPr="00150C26">
        <w:rPr>
          <w:rFonts w:eastAsia="Calibri"/>
          <w:sz w:val="24"/>
          <w:szCs w:val="24"/>
          <w:lang w:val="en-US"/>
        </w:rPr>
        <w:t xml:space="preserve">Baltaci V, Satıroglu H, Aydınuraz B, </w:t>
      </w:r>
      <w:r w:rsidR="00D86828" w:rsidRPr="00150C26">
        <w:rPr>
          <w:rFonts w:eastAsia="Calibri"/>
          <w:b/>
          <w:sz w:val="24"/>
          <w:szCs w:val="24"/>
          <w:lang w:val="en-US"/>
        </w:rPr>
        <w:t>Unsal</w:t>
      </w:r>
      <w:r w:rsidRPr="00150C26">
        <w:rPr>
          <w:rFonts w:eastAsia="Calibri"/>
          <w:b/>
          <w:sz w:val="24"/>
          <w:szCs w:val="24"/>
          <w:lang w:val="en-US"/>
        </w:rPr>
        <w:t xml:space="preserve"> E</w:t>
      </w:r>
      <w:r w:rsidR="00D17CC6" w:rsidRPr="00150C26">
        <w:rPr>
          <w:rFonts w:eastAsia="Calibri"/>
          <w:sz w:val="24"/>
          <w:szCs w:val="24"/>
          <w:lang w:val="en-US"/>
        </w:rPr>
        <w:t>,</w:t>
      </w:r>
      <w:r w:rsidRPr="00150C26">
        <w:rPr>
          <w:rFonts w:eastAsia="Calibri"/>
          <w:sz w:val="24"/>
          <w:szCs w:val="24"/>
          <w:lang w:val="en-US"/>
        </w:rPr>
        <w:t xml:space="preserve"> Üner Ö, Çetinkaya E, Kabukçu C Aktas Y, Turhan F. (2006). </w:t>
      </w:r>
      <w:r w:rsidR="00266D00" w:rsidRPr="00150C26">
        <w:rPr>
          <w:rFonts w:eastAsia="Calibri"/>
          <w:sz w:val="24"/>
          <w:szCs w:val="24"/>
          <w:lang w:val="en-US"/>
        </w:rPr>
        <w:t xml:space="preserve">A Simplified Blastomere Fixation Protocol for Pgd Applications. </w:t>
      </w:r>
      <w:r w:rsidR="00BD3658" w:rsidRPr="00150C26">
        <w:rPr>
          <w:rFonts w:eastAsia="Calibri"/>
          <w:sz w:val="24"/>
          <w:szCs w:val="24"/>
          <w:lang w:val="en-US"/>
        </w:rPr>
        <w:t>European</w:t>
      </w:r>
      <w:r w:rsidR="00266D00" w:rsidRPr="00150C26">
        <w:rPr>
          <w:rFonts w:eastAsia="Calibri"/>
          <w:sz w:val="24"/>
          <w:szCs w:val="24"/>
          <w:lang w:val="en-US"/>
        </w:rPr>
        <w:t xml:space="preserve"> Society Of Human Genetics </w:t>
      </w:r>
      <w:r w:rsidRPr="00150C26">
        <w:rPr>
          <w:rFonts w:eastAsia="Calibri"/>
          <w:sz w:val="24"/>
          <w:szCs w:val="24"/>
          <w:lang w:val="en-US"/>
        </w:rPr>
        <w:t>(Poster) (</w:t>
      </w:r>
      <w:r w:rsidR="00B607A7" w:rsidRPr="00150C26">
        <w:rPr>
          <w:rFonts w:eastAsia="Calibri"/>
          <w:sz w:val="24"/>
          <w:szCs w:val="24"/>
          <w:lang w:val="en-US"/>
        </w:rPr>
        <w:t>Control</w:t>
      </w:r>
      <w:r w:rsidRPr="00150C26">
        <w:rPr>
          <w:rFonts w:eastAsia="Calibri"/>
          <w:sz w:val="24"/>
          <w:szCs w:val="24"/>
          <w:lang w:val="en-US"/>
        </w:rPr>
        <w:t xml:space="preserve"> No: 868477)</w:t>
      </w:r>
    </w:p>
    <w:p w:rsidR="00D17CC6" w:rsidRPr="00150C26" w:rsidRDefault="0046127F" w:rsidP="00D17CC6">
      <w:pPr>
        <w:pStyle w:val="ListeParagraf"/>
        <w:numPr>
          <w:ilvl w:val="0"/>
          <w:numId w:val="7"/>
        </w:numPr>
        <w:spacing w:before="0"/>
        <w:ind w:left="567" w:hanging="141"/>
        <w:jc w:val="both"/>
        <w:rPr>
          <w:rFonts w:eastAsia="Calibri"/>
          <w:sz w:val="24"/>
          <w:szCs w:val="24"/>
          <w:lang w:val="en-US"/>
        </w:rPr>
      </w:pPr>
      <w:r w:rsidRPr="00150C26">
        <w:rPr>
          <w:rFonts w:eastAsia="Calibri"/>
          <w:sz w:val="24"/>
          <w:szCs w:val="24"/>
          <w:lang w:val="en-US"/>
        </w:rPr>
        <w:t xml:space="preserve">Baltaci V, Satıroglu H, </w:t>
      </w:r>
      <w:r w:rsidR="00D86828" w:rsidRPr="00150C26">
        <w:rPr>
          <w:rFonts w:eastAsia="Calibri"/>
          <w:b/>
          <w:sz w:val="24"/>
          <w:szCs w:val="24"/>
          <w:lang w:val="en-US"/>
        </w:rPr>
        <w:t>Unsal</w:t>
      </w:r>
      <w:r w:rsidRPr="00150C26">
        <w:rPr>
          <w:rFonts w:eastAsia="Calibri"/>
          <w:b/>
          <w:sz w:val="24"/>
          <w:szCs w:val="24"/>
          <w:lang w:val="en-US"/>
        </w:rPr>
        <w:t xml:space="preserve"> E</w:t>
      </w:r>
      <w:r w:rsidRPr="00150C26">
        <w:rPr>
          <w:rFonts w:eastAsia="Calibri"/>
          <w:sz w:val="24"/>
          <w:szCs w:val="24"/>
          <w:lang w:val="en-US"/>
        </w:rPr>
        <w:t>, Üner Ö, Ergün MA, Batıoglu S, Sönmezer M, Kabukçu C, Aydınuraz B, Turhan F, Aktas Y, (2005). Preimplantation genetic diagnosis in two couples with balanced reciprocal translocations. PGD-IS (Poster) (</w:t>
      </w:r>
      <w:r w:rsidR="00B607A7" w:rsidRPr="00150C26">
        <w:rPr>
          <w:rFonts w:eastAsia="Calibri"/>
          <w:sz w:val="24"/>
          <w:szCs w:val="24"/>
          <w:lang w:val="en-US"/>
        </w:rPr>
        <w:t>Control</w:t>
      </w:r>
      <w:r w:rsidRPr="00150C26">
        <w:rPr>
          <w:rFonts w:eastAsia="Calibri"/>
          <w:sz w:val="24"/>
          <w:szCs w:val="24"/>
          <w:lang w:val="en-US"/>
        </w:rPr>
        <w:t xml:space="preserve"> No: 868698)</w:t>
      </w:r>
    </w:p>
    <w:p w:rsidR="0046127F" w:rsidRPr="00150C26" w:rsidRDefault="00D17CC6" w:rsidP="00D17CC6">
      <w:pPr>
        <w:pStyle w:val="ListeParagraf"/>
        <w:numPr>
          <w:ilvl w:val="0"/>
          <w:numId w:val="7"/>
        </w:numPr>
        <w:spacing w:before="0"/>
        <w:ind w:left="567" w:hanging="141"/>
        <w:jc w:val="both"/>
        <w:rPr>
          <w:rFonts w:eastAsia="Calibri"/>
          <w:sz w:val="24"/>
          <w:szCs w:val="24"/>
          <w:lang w:val="en-US"/>
        </w:rPr>
      </w:pPr>
      <w:r w:rsidRPr="00150C26">
        <w:rPr>
          <w:rFonts w:eastAsia="Calibri"/>
          <w:b/>
          <w:sz w:val="24"/>
          <w:szCs w:val="24"/>
          <w:lang w:val="en-US"/>
        </w:rPr>
        <w:lastRenderedPageBreak/>
        <w:t>Baltaci E</w:t>
      </w:r>
      <w:r w:rsidR="0046127F" w:rsidRPr="00150C26">
        <w:rPr>
          <w:rFonts w:eastAsia="Calibri"/>
          <w:b/>
          <w:sz w:val="24"/>
          <w:szCs w:val="24"/>
          <w:lang w:val="en-US"/>
        </w:rPr>
        <w:t>,</w:t>
      </w:r>
      <w:r w:rsidR="0046127F" w:rsidRPr="00150C26">
        <w:rPr>
          <w:rFonts w:eastAsia="Calibri"/>
          <w:sz w:val="24"/>
          <w:szCs w:val="24"/>
          <w:lang w:val="en-US"/>
        </w:rPr>
        <w:t xml:space="preserve"> Gumuslu S., Alpas I., Erdem M., Karabacak O., Tiras M.B. and Guner H. (2002). Is there any effect of severe oligozoospermia on fertilization, embryo quality and pregnancy in ICSI patients?. ESHRE 2002 (</w:t>
      </w:r>
      <w:r w:rsidR="00BD3658" w:rsidRPr="00150C26">
        <w:rPr>
          <w:rFonts w:eastAsia="Calibri"/>
          <w:sz w:val="24"/>
          <w:szCs w:val="24"/>
          <w:lang w:val="en-US"/>
        </w:rPr>
        <w:t>Abstract</w:t>
      </w:r>
      <w:r w:rsidR="0046127F" w:rsidRPr="00150C26">
        <w:rPr>
          <w:rFonts w:eastAsia="Calibri"/>
          <w:sz w:val="24"/>
          <w:szCs w:val="24"/>
          <w:lang w:val="en-US"/>
        </w:rPr>
        <w:t>) (</w:t>
      </w:r>
      <w:r w:rsidR="00B607A7" w:rsidRPr="00150C26">
        <w:rPr>
          <w:rFonts w:eastAsia="Calibri"/>
          <w:sz w:val="24"/>
          <w:szCs w:val="24"/>
          <w:lang w:val="en-US"/>
        </w:rPr>
        <w:t>Control</w:t>
      </w:r>
      <w:r w:rsidR="0046127F" w:rsidRPr="00150C26">
        <w:rPr>
          <w:rFonts w:eastAsia="Calibri"/>
          <w:sz w:val="24"/>
          <w:szCs w:val="24"/>
          <w:lang w:val="en-US"/>
        </w:rPr>
        <w:t xml:space="preserve"> No: 868992)</w:t>
      </w:r>
    </w:p>
    <w:p w:rsidR="0046127F" w:rsidRPr="00150C26" w:rsidRDefault="0046127F" w:rsidP="004B1219">
      <w:pPr>
        <w:adjustRightInd w:val="0"/>
        <w:ind w:left="567"/>
        <w:jc w:val="both"/>
        <w:rPr>
          <w:rFonts w:eastAsia="Calibri"/>
          <w:sz w:val="24"/>
          <w:szCs w:val="24"/>
        </w:rPr>
      </w:pPr>
    </w:p>
    <w:p w:rsidR="00B8035B" w:rsidRPr="00150C26" w:rsidRDefault="004E59FC" w:rsidP="004B1219">
      <w:pPr>
        <w:pStyle w:val="GvdeMetni"/>
        <w:spacing w:before="3"/>
        <w:jc w:val="both"/>
        <w:rPr>
          <w:sz w:val="23"/>
        </w:rPr>
      </w:pPr>
      <w:r>
        <w:rPr>
          <w:noProof/>
        </w:rPr>
        <mc:AlternateContent>
          <mc:Choice Requires="wps">
            <w:drawing>
              <wp:anchor distT="0" distB="0" distL="0" distR="0" simplePos="0" relativeHeight="251657216" behindDoc="1" locked="0" layoutInCell="1" allowOverlap="1">
                <wp:simplePos x="0" y="0"/>
                <wp:positionH relativeFrom="page">
                  <wp:posOffset>791210</wp:posOffset>
                </wp:positionH>
                <wp:positionV relativeFrom="paragraph">
                  <wp:posOffset>195580</wp:posOffset>
                </wp:positionV>
                <wp:extent cx="6159500" cy="18415"/>
                <wp:effectExtent l="635" t="3175" r="2540" b="0"/>
                <wp:wrapTopAndBottom/>
                <wp:docPr id="20"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9EA07" id="Dikdörtgen 28" o:spid="_x0000_s1026" style="position:absolute;margin-left:62.3pt;margin-top:15.4pt;width:485pt;height: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" fillcolor="#1f3863" stroked="f">
                <w10:wrap type="topAndBottom" anchorx="page"/>
              </v:rect>
            </w:pict>
          </mc:Fallback>
        </mc:AlternateContent>
      </w:r>
    </w:p>
    <w:p w:rsidR="00B8035B" w:rsidRPr="00150C26" w:rsidRDefault="000F62C5" w:rsidP="004B1219">
      <w:pPr>
        <w:spacing w:before="21" w:after="42"/>
        <w:ind w:left="534"/>
        <w:jc w:val="center"/>
        <w:rPr>
          <w:b/>
        </w:rPr>
      </w:pPr>
      <w:r w:rsidRPr="00150C26">
        <w:rPr>
          <w:b/>
        </w:rPr>
        <w:t>ARTICLES PUBLISHED IN NATIONAL PEER REVIEWED JOURNALS</w:t>
      </w:r>
    </w:p>
    <w:p w:rsidR="00B8035B" w:rsidRPr="00150C26" w:rsidRDefault="004E59FC" w:rsidP="004B1219">
      <w:pPr>
        <w:pStyle w:val="GvdeMetni"/>
        <w:spacing w:line="28" w:lineRule="exact"/>
        <w:ind w:left="506" w:right="-44"/>
        <w:jc w:val="both"/>
        <w:rPr>
          <w:sz w:val="2"/>
        </w:rPr>
      </w:pPr>
      <w:r>
        <w:rPr>
          <w:noProof/>
          <w:sz w:val="2"/>
        </w:rPr>
        <mc:AlternateContent>
          <mc:Choice Requires="wpg">
            <w:drawing>
              <wp:inline distT="0" distB="0" distL="0" distR="0">
                <wp:extent cx="6159500" cy="18415"/>
                <wp:effectExtent l="3175" t="2540" r="0" b="0"/>
                <wp:docPr id="18"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19" name="docshape16"/>
                        <wps:cNvSpPr>
                          <a:spLocks noChangeArrowheads="1"/>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780F70" id="Grup 14"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">
                <v:rect id="docshape16"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" fillcolor="#1f3863" stroked="f"/>
                <w10:anchorlock/>
              </v:group>
            </w:pict>
          </mc:Fallback>
        </mc:AlternateContent>
      </w:r>
    </w:p>
    <w:p w:rsidR="0046127F" w:rsidRPr="00150C26" w:rsidRDefault="0046127F" w:rsidP="004B1219">
      <w:pPr>
        <w:contextualSpacing/>
        <w:jc w:val="both"/>
        <w:rPr>
          <w:b/>
        </w:rPr>
      </w:pPr>
    </w:p>
    <w:p w:rsidR="00266D00" w:rsidRPr="00150C26" w:rsidRDefault="00B607A7" w:rsidP="004B1219">
      <w:pPr>
        <w:pStyle w:val="ListeParagraf"/>
        <w:numPr>
          <w:ilvl w:val="0"/>
          <w:numId w:val="7"/>
        </w:numPr>
        <w:adjustRightInd w:val="0"/>
        <w:ind w:left="567" w:hanging="141"/>
        <w:jc w:val="both"/>
        <w:rPr>
          <w:rFonts w:eastAsia="Calibri"/>
          <w:sz w:val="24"/>
          <w:szCs w:val="24"/>
          <w:lang w:val="en-US"/>
        </w:rPr>
      </w:pPr>
      <w:r w:rsidRPr="00150C26">
        <w:rPr>
          <w:rFonts w:eastAsia="Calibri"/>
          <w:b/>
          <w:sz w:val="24"/>
          <w:szCs w:val="24"/>
          <w:lang w:val="en-US"/>
        </w:rPr>
        <w:t>Unsal E</w:t>
      </w:r>
      <w:r w:rsidR="00C16AEB" w:rsidRPr="00150C26">
        <w:rPr>
          <w:rFonts w:eastAsia="Calibri"/>
          <w:sz w:val="24"/>
          <w:szCs w:val="24"/>
          <w:lang w:val="en-US"/>
        </w:rPr>
        <w:t>.</w:t>
      </w:r>
      <w:r w:rsidR="00266D00" w:rsidRPr="00150C26">
        <w:rPr>
          <w:rFonts w:eastAsia="Calibri"/>
          <w:sz w:val="24"/>
          <w:szCs w:val="24"/>
          <w:lang w:val="en-US"/>
        </w:rPr>
        <w:t xml:space="preserve"> </w:t>
      </w:r>
      <w:r w:rsidR="00C16AEB" w:rsidRPr="00150C26">
        <w:rPr>
          <w:rFonts w:eastAsia="Calibri"/>
          <w:sz w:val="24"/>
          <w:szCs w:val="24"/>
          <w:lang w:val="en-US"/>
        </w:rPr>
        <w:t xml:space="preserve">Flow Cytometric Spermatology </w:t>
      </w:r>
      <w:r w:rsidR="00266D00" w:rsidRPr="00150C26">
        <w:rPr>
          <w:rFonts w:eastAsia="Calibri"/>
          <w:sz w:val="24"/>
          <w:szCs w:val="24"/>
          <w:lang w:val="en-US"/>
        </w:rPr>
        <w:t xml:space="preserve">–Blast, </w:t>
      </w:r>
      <w:r w:rsidR="00BD3658" w:rsidRPr="00150C26">
        <w:rPr>
          <w:rFonts w:eastAsia="Calibri"/>
          <w:sz w:val="24"/>
          <w:szCs w:val="24"/>
          <w:lang w:val="en-US"/>
        </w:rPr>
        <w:t>August</w:t>
      </w:r>
      <w:r w:rsidR="00266D00" w:rsidRPr="00150C26">
        <w:rPr>
          <w:rFonts w:eastAsia="Calibri"/>
          <w:sz w:val="24"/>
          <w:szCs w:val="24"/>
          <w:lang w:val="en-US"/>
        </w:rPr>
        <w:t xml:space="preserve"> 2021</w:t>
      </w:r>
    </w:p>
    <w:p w:rsidR="00266D00" w:rsidRPr="00150C26" w:rsidRDefault="00B607A7" w:rsidP="004B1219">
      <w:pPr>
        <w:pStyle w:val="ListeParagraf"/>
        <w:numPr>
          <w:ilvl w:val="0"/>
          <w:numId w:val="7"/>
        </w:numPr>
        <w:adjustRightInd w:val="0"/>
        <w:ind w:left="567" w:hanging="141"/>
        <w:jc w:val="both"/>
        <w:rPr>
          <w:rFonts w:eastAsia="Calibri"/>
          <w:sz w:val="24"/>
          <w:szCs w:val="24"/>
          <w:lang w:val="en-US"/>
        </w:rPr>
      </w:pPr>
      <w:r w:rsidRPr="00150C26">
        <w:rPr>
          <w:rFonts w:eastAsia="Calibri"/>
          <w:b/>
          <w:sz w:val="24"/>
          <w:szCs w:val="24"/>
          <w:lang w:val="en-US"/>
        </w:rPr>
        <w:t>Unsal E</w:t>
      </w:r>
      <w:r w:rsidR="00C16AEB" w:rsidRPr="00150C26">
        <w:rPr>
          <w:rFonts w:eastAsia="Calibri"/>
          <w:sz w:val="24"/>
          <w:szCs w:val="24"/>
          <w:lang w:val="en-US"/>
        </w:rPr>
        <w:t>.</w:t>
      </w:r>
      <w:r w:rsidR="0046127F" w:rsidRPr="00150C26">
        <w:rPr>
          <w:rFonts w:eastAsia="Calibri"/>
          <w:sz w:val="24"/>
          <w:szCs w:val="24"/>
          <w:lang w:val="en-US"/>
        </w:rPr>
        <w:t xml:space="preserve"> </w:t>
      </w:r>
      <w:r w:rsidR="00C953B9" w:rsidRPr="00150C26">
        <w:rPr>
          <w:rFonts w:eastAsia="Calibri"/>
          <w:sz w:val="24"/>
          <w:szCs w:val="24"/>
          <w:lang w:val="en-US"/>
        </w:rPr>
        <w:t>The Importance of 24 Chromosome Screening in Preimplantation Genetic Diagnosis of Single Gene Diseases,</w:t>
      </w:r>
      <w:r w:rsidR="00C16AEB" w:rsidRPr="00150C26">
        <w:rPr>
          <w:rFonts w:eastAsia="Calibri"/>
          <w:sz w:val="24"/>
          <w:szCs w:val="24"/>
          <w:lang w:val="en-US"/>
        </w:rPr>
        <w:t xml:space="preserve"> </w:t>
      </w:r>
      <w:r w:rsidR="0046127F" w:rsidRPr="00150C26">
        <w:rPr>
          <w:rFonts w:eastAsia="Calibri"/>
          <w:sz w:val="24"/>
          <w:szCs w:val="24"/>
          <w:lang w:val="en-US"/>
        </w:rPr>
        <w:t>BLAST PGT</w:t>
      </w:r>
      <w:r w:rsidR="00C953B9" w:rsidRPr="00150C26">
        <w:rPr>
          <w:rFonts w:eastAsia="Calibri"/>
          <w:sz w:val="24"/>
          <w:szCs w:val="24"/>
          <w:lang w:val="en-US"/>
        </w:rPr>
        <w:t xml:space="preserve">, </w:t>
      </w:r>
      <w:r w:rsidR="0046127F" w:rsidRPr="00150C26">
        <w:rPr>
          <w:rFonts w:eastAsia="Calibri"/>
          <w:sz w:val="24"/>
          <w:szCs w:val="24"/>
          <w:lang w:val="en-US"/>
        </w:rPr>
        <w:t xml:space="preserve"> </w:t>
      </w:r>
      <w:r w:rsidR="00C953B9" w:rsidRPr="00150C26">
        <w:rPr>
          <w:rFonts w:eastAsia="Calibri"/>
          <w:sz w:val="24"/>
          <w:szCs w:val="24"/>
          <w:lang w:val="en-US"/>
        </w:rPr>
        <w:t>Special issue</w:t>
      </w:r>
      <w:r w:rsidR="0046127F" w:rsidRPr="00150C26">
        <w:rPr>
          <w:rFonts w:eastAsia="Calibri"/>
          <w:sz w:val="24"/>
          <w:szCs w:val="24"/>
          <w:lang w:val="en-US"/>
        </w:rPr>
        <w:t xml:space="preserve">: </w:t>
      </w:r>
      <w:r w:rsidR="00C953B9" w:rsidRPr="00150C26">
        <w:rPr>
          <w:rFonts w:eastAsia="Calibri"/>
          <w:sz w:val="24"/>
          <w:szCs w:val="24"/>
          <w:lang w:val="en-US"/>
        </w:rPr>
        <w:t>Chapter 1,</w:t>
      </w:r>
      <w:r w:rsidR="0046127F" w:rsidRPr="00150C26">
        <w:rPr>
          <w:rFonts w:eastAsia="Calibri"/>
          <w:sz w:val="24"/>
          <w:szCs w:val="24"/>
          <w:lang w:val="en-US"/>
        </w:rPr>
        <w:t xml:space="preserve"> </w:t>
      </w:r>
      <w:r w:rsidR="00C953B9" w:rsidRPr="00150C26">
        <w:rPr>
          <w:rFonts w:eastAsia="Calibri"/>
          <w:sz w:val="24"/>
          <w:szCs w:val="24"/>
          <w:lang w:val="en-US"/>
        </w:rPr>
        <w:t>April</w:t>
      </w:r>
      <w:r w:rsidR="0046127F" w:rsidRPr="00150C26">
        <w:rPr>
          <w:rFonts w:eastAsia="Calibri"/>
          <w:sz w:val="24"/>
          <w:szCs w:val="24"/>
          <w:lang w:val="en-US"/>
        </w:rPr>
        <w:t xml:space="preserve"> 2019</w:t>
      </w:r>
    </w:p>
    <w:p w:rsidR="00266D00" w:rsidRPr="00150C26" w:rsidRDefault="00B607A7" w:rsidP="004B1219">
      <w:pPr>
        <w:pStyle w:val="ListeParagraf"/>
        <w:numPr>
          <w:ilvl w:val="0"/>
          <w:numId w:val="7"/>
        </w:numPr>
        <w:adjustRightInd w:val="0"/>
        <w:ind w:left="567" w:hanging="141"/>
        <w:jc w:val="both"/>
        <w:rPr>
          <w:rFonts w:eastAsia="Calibri"/>
          <w:sz w:val="24"/>
          <w:szCs w:val="24"/>
          <w:lang w:val="en-US"/>
        </w:rPr>
      </w:pPr>
      <w:r w:rsidRPr="00150C26">
        <w:rPr>
          <w:rFonts w:eastAsia="Calibri"/>
          <w:b/>
          <w:sz w:val="24"/>
          <w:szCs w:val="24"/>
          <w:lang w:val="en-US"/>
        </w:rPr>
        <w:t>Unsal E</w:t>
      </w:r>
      <w:r w:rsidR="00C16AEB" w:rsidRPr="00150C26">
        <w:rPr>
          <w:rFonts w:eastAsia="Calibri"/>
          <w:sz w:val="24"/>
          <w:szCs w:val="24"/>
          <w:lang w:val="en-US"/>
        </w:rPr>
        <w:t>.</w:t>
      </w:r>
      <w:r w:rsidR="00C953B9" w:rsidRPr="00150C26">
        <w:rPr>
          <w:rFonts w:eastAsia="Calibri"/>
          <w:sz w:val="24"/>
          <w:szCs w:val="24"/>
          <w:lang w:val="en-US"/>
        </w:rPr>
        <w:t xml:space="preserve"> Coordination of</w:t>
      </w:r>
      <w:r w:rsidR="0046127F" w:rsidRPr="00150C26">
        <w:rPr>
          <w:rFonts w:eastAsia="Calibri"/>
          <w:sz w:val="24"/>
          <w:szCs w:val="24"/>
          <w:lang w:val="en-US"/>
        </w:rPr>
        <w:t xml:space="preserve"> </w:t>
      </w:r>
      <w:r w:rsidR="00C953B9" w:rsidRPr="00150C26">
        <w:rPr>
          <w:rFonts w:eastAsia="Calibri"/>
          <w:sz w:val="24"/>
          <w:szCs w:val="24"/>
          <w:lang w:val="en-US"/>
        </w:rPr>
        <w:t xml:space="preserve">IVF and Genetic Diagnosis Laboratory in Preimplantation Genetic Testing Applications </w:t>
      </w:r>
      <w:r w:rsidR="0046127F" w:rsidRPr="00150C26">
        <w:rPr>
          <w:rFonts w:eastAsia="Calibri"/>
          <w:sz w:val="24"/>
          <w:szCs w:val="24"/>
          <w:lang w:val="en-US"/>
        </w:rPr>
        <w:t xml:space="preserve">BLAST PGT </w:t>
      </w:r>
      <w:r w:rsidR="00C953B9" w:rsidRPr="00150C26">
        <w:rPr>
          <w:rFonts w:eastAsia="Calibri"/>
          <w:sz w:val="24"/>
          <w:szCs w:val="24"/>
          <w:lang w:val="en-US"/>
        </w:rPr>
        <w:t>Special issue: Chapter 2, July</w:t>
      </w:r>
      <w:r w:rsidR="0046127F" w:rsidRPr="00150C26">
        <w:rPr>
          <w:rFonts w:eastAsia="Calibri"/>
          <w:sz w:val="24"/>
          <w:szCs w:val="24"/>
          <w:lang w:val="en-US"/>
        </w:rPr>
        <w:t xml:space="preserve"> 2019</w:t>
      </w:r>
    </w:p>
    <w:p w:rsidR="00266D00" w:rsidRPr="00150C26" w:rsidRDefault="0046127F" w:rsidP="004B1219">
      <w:pPr>
        <w:pStyle w:val="ListeParagraf"/>
        <w:numPr>
          <w:ilvl w:val="0"/>
          <w:numId w:val="7"/>
        </w:numPr>
        <w:adjustRightInd w:val="0"/>
        <w:ind w:left="567" w:hanging="141"/>
        <w:jc w:val="both"/>
        <w:rPr>
          <w:rFonts w:eastAsia="Calibri"/>
          <w:sz w:val="24"/>
          <w:szCs w:val="24"/>
          <w:lang w:val="en-US"/>
        </w:rPr>
      </w:pPr>
      <w:r w:rsidRPr="00150C26">
        <w:rPr>
          <w:rFonts w:eastAsia="Calibri"/>
          <w:sz w:val="24"/>
          <w:szCs w:val="24"/>
          <w:lang w:val="en-US"/>
        </w:rPr>
        <w:t xml:space="preserve">Oktay N, Ersoy Ç.Y, </w:t>
      </w:r>
      <w:r w:rsidR="00D86828" w:rsidRPr="00150C26">
        <w:rPr>
          <w:rFonts w:eastAsia="Calibri"/>
          <w:b/>
          <w:sz w:val="24"/>
          <w:szCs w:val="24"/>
          <w:lang w:val="en-US"/>
        </w:rPr>
        <w:t>Unsal</w:t>
      </w:r>
      <w:r w:rsidRPr="00150C26">
        <w:rPr>
          <w:rFonts w:eastAsia="Calibri"/>
          <w:b/>
          <w:sz w:val="24"/>
          <w:szCs w:val="24"/>
          <w:lang w:val="en-US"/>
        </w:rPr>
        <w:t xml:space="preserve"> E</w:t>
      </w:r>
      <w:r w:rsidRPr="00150C26">
        <w:rPr>
          <w:rFonts w:eastAsia="Calibri"/>
          <w:sz w:val="24"/>
          <w:szCs w:val="24"/>
          <w:lang w:val="en-US"/>
        </w:rPr>
        <w:t xml:space="preserve">, Hürdağ C. </w:t>
      </w:r>
      <w:r w:rsidR="00C953B9" w:rsidRPr="00150C26">
        <w:rPr>
          <w:rFonts w:eastAsia="Calibri"/>
          <w:sz w:val="24"/>
          <w:szCs w:val="24"/>
          <w:lang w:val="en-US"/>
        </w:rPr>
        <w:t xml:space="preserve">The </w:t>
      </w:r>
      <w:r w:rsidR="002B0C67" w:rsidRPr="00150C26">
        <w:rPr>
          <w:rFonts w:eastAsia="Calibri"/>
          <w:sz w:val="24"/>
          <w:szCs w:val="24"/>
          <w:lang w:val="en-US"/>
        </w:rPr>
        <w:t xml:space="preserve">Effect of Phospholipase </w:t>
      </w:r>
      <w:r w:rsidR="00C953B9" w:rsidRPr="00150C26">
        <w:rPr>
          <w:rFonts w:eastAsia="Calibri"/>
          <w:sz w:val="24"/>
          <w:szCs w:val="24"/>
          <w:lang w:val="en-US"/>
        </w:rPr>
        <w:t xml:space="preserve">C </w:t>
      </w:r>
      <w:r w:rsidR="002B0C67" w:rsidRPr="00150C26">
        <w:rPr>
          <w:rFonts w:eastAsia="Calibri"/>
          <w:sz w:val="24"/>
          <w:szCs w:val="24"/>
          <w:lang w:val="en-US"/>
        </w:rPr>
        <w:t>Zeta on Fertilisation in Normospermia and Asthenospermia</w:t>
      </w:r>
      <w:r w:rsidRPr="00150C26">
        <w:rPr>
          <w:rFonts w:eastAsia="Calibri"/>
          <w:sz w:val="24"/>
          <w:szCs w:val="24"/>
          <w:lang w:val="en-US"/>
        </w:rPr>
        <w:t xml:space="preserve">. FNG &amp; </w:t>
      </w:r>
      <w:r w:rsidR="00C953B9" w:rsidRPr="00150C26">
        <w:rPr>
          <w:rFonts w:eastAsia="Calibri"/>
          <w:sz w:val="24"/>
          <w:szCs w:val="24"/>
          <w:lang w:val="en-US"/>
        </w:rPr>
        <w:t xml:space="preserve">Journal of Medicine, </w:t>
      </w:r>
      <w:r w:rsidRPr="00150C26">
        <w:rPr>
          <w:rFonts w:eastAsia="Calibri"/>
          <w:sz w:val="24"/>
          <w:szCs w:val="24"/>
          <w:lang w:val="en-US"/>
        </w:rPr>
        <w:t>2016;</w:t>
      </w:r>
      <w:r w:rsidR="00C953B9" w:rsidRPr="00150C26">
        <w:rPr>
          <w:rFonts w:eastAsia="Calibri"/>
          <w:sz w:val="24"/>
          <w:szCs w:val="24"/>
          <w:lang w:val="en-US"/>
        </w:rPr>
        <w:t xml:space="preserve"> </w:t>
      </w:r>
      <w:r w:rsidRPr="00150C26">
        <w:rPr>
          <w:rFonts w:eastAsia="Calibri"/>
          <w:sz w:val="24"/>
          <w:szCs w:val="24"/>
          <w:lang w:val="en-US"/>
        </w:rPr>
        <w:t>2(2):121-129</w:t>
      </w:r>
    </w:p>
    <w:p w:rsidR="0046127F" w:rsidRPr="00150C26" w:rsidRDefault="0046127F" w:rsidP="004B1219">
      <w:pPr>
        <w:pStyle w:val="ListeParagraf"/>
        <w:numPr>
          <w:ilvl w:val="0"/>
          <w:numId w:val="7"/>
        </w:numPr>
        <w:adjustRightInd w:val="0"/>
        <w:ind w:left="567" w:hanging="141"/>
        <w:jc w:val="both"/>
        <w:rPr>
          <w:rFonts w:eastAsia="Calibri"/>
          <w:sz w:val="24"/>
          <w:szCs w:val="24"/>
          <w:lang w:val="tr-TR"/>
        </w:rPr>
      </w:pPr>
      <w:r w:rsidRPr="00150C26">
        <w:rPr>
          <w:rFonts w:eastAsia="Calibri"/>
          <w:sz w:val="24"/>
          <w:szCs w:val="24"/>
        </w:rPr>
        <w:t xml:space="preserve">Özdemir Y, </w:t>
      </w:r>
      <w:r w:rsidR="00D86828" w:rsidRPr="00150C26">
        <w:rPr>
          <w:rFonts w:eastAsia="Calibri"/>
          <w:b/>
          <w:sz w:val="24"/>
          <w:szCs w:val="24"/>
        </w:rPr>
        <w:t>Unsal</w:t>
      </w:r>
      <w:r w:rsidRPr="00150C26">
        <w:rPr>
          <w:rFonts w:eastAsia="Calibri"/>
          <w:b/>
          <w:sz w:val="24"/>
          <w:szCs w:val="24"/>
        </w:rPr>
        <w:t xml:space="preserve"> E</w:t>
      </w:r>
      <w:r w:rsidRPr="00150C26">
        <w:rPr>
          <w:rFonts w:eastAsia="Calibri"/>
          <w:sz w:val="24"/>
          <w:szCs w:val="24"/>
        </w:rPr>
        <w:t xml:space="preserve">, Hürdağ C.  </w:t>
      </w:r>
      <w:r w:rsidR="00BB3B6A" w:rsidRPr="00150C26">
        <w:rPr>
          <w:rFonts w:eastAsia="Calibri"/>
          <w:sz w:val="24"/>
          <w:szCs w:val="24"/>
        </w:rPr>
        <w:t xml:space="preserve">Comparison </w:t>
      </w:r>
      <w:r w:rsidR="002B0C67" w:rsidRPr="00150C26">
        <w:rPr>
          <w:rFonts w:eastAsia="Calibri"/>
          <w:sz w:val="24"/>
          <w:szCs w:val="24"/>
        </w:rPr>
        <w:t xml:space="preserve">of Ultrastructural Changes in Spermatozoa </w:t>
      </w:r>
      <w:r w:rsidR="001A36BB" w:rsidRPr="00150C26">
        <w:rPr>
          <w:rFonts w:eastAsia="Calibri"/>
          <w:sz w:val="24"/>
          <w:szCs w:val="24"/>
        </w:rPr>
        <w:t>a</w:t>
      </w:r>
      <w:r w:rsidR="002B0C67" w:rsidRPr="00150C26">
        <w:rPr>
          <w:rFonts w:eastAsia="Calibri"/>
          <w:sz w:val="24"/>
          <w:szCs w:val="24"/>
        </w:rPr>
        <w:t xml:space="preserve">fter Pentoxifyllinea Platelet Activating Factor. </w:t>
      </w:r>
      <w:r w:rsidRPr="00150C26">
        <w:rPr>
          <w:rFonts w:eastAsia="Calibri"/>
          <w:sz w:val="24"/>
          <w:szCs w:val="24"/>
        </w:rPr>
        <w:t xml:space="preserve">FNG &amp; </w:t>
      </w:r>
      <w:r w:rsidR="00BB3B6A" w:rsidRPr="00150C26">
        <w:rPr>
          <w:rFonts w:eastAsia="Calibri"/>
          <w:sz w:val="24"/>
          <w:szCs w:val="24"/>
        </w:rPr>
        <w:t xml:space="preserve">Journal of Medicine, </w:t>
      </w:r>
      <w:r w:rsidRPr="00150C26">
        <w:rPr>
          <w:rFonts w:eastAsia="Calibri"/>
          <w:sz w:val="24"/>
          <w:szCs w:val="24"/>
        </w:rPr>
        <w:t>2015;</w:t>
      </w:r>
      <w:r w:rsidR="00C953B9" w:rsidRPr="00150C26">
        <w:rPr>
          <w:rFonts w:eastAsia="Calibri"/>
          <w:sz w:val="24"/>
          <w:szCs w:val="24"/>
        </w:rPr>
        <w:t xml:space="preserve"> </w:t>
      </w:r>
      <w:r w:rsidRPr="00150C26">
        <w:rPr>
          <w:rFonts w:eastAsia="Calibri"/>
          <w:sz w:val="24"/>
          <w:szCs w:val="24"/>
        </w:rPr>
        <w:t>1(1):11-17</w:t>
      </w:r>
    </w:p>
    <w:p w:rsidR="00F45B53" w:rsidRPr="00150C26" w:rsidRDefault="00F45B53" w:rsidP="004B1219">
      <w:pPr>
        <w:pStyle w:val="GvdeMetni"/>
        <w:spacing w:before="3"/>
        <w:jc w:val="both"/>
        <w:rPr>
          <w:sz w:val="23"/>
        </w:rPr>
      </w:pPr>
    </w:p>
    <w:p w:rsidR="00F45B53" w:rsidRPr="00150C26" w:rsidRDefault="004E59FC" w:rsidP="004B1219">
      <w:pPr>
        <w:spacing w:before="21" w:after="42"/>
        <w:ind w:left="534"/>
        <w:jc w:val="both"/>
        <w:rPr>
          <w:b/>
        </w:rPr>
      </w:pPr>
      <w:r>
        <w:rPr>
          <w:noProof/>
          <w:sz w:val="2"/>
        </w:rPr>
        <mc:AlternateContent>
          <mc:Choice Requires="wpg">
            <w:drawing>
              <wp:inline distT="0" distB="0" distL="0" distR="0">
                <wp:extent cx="6159500" cy="18415"/>
                <wp:effectExtent l="0" t="0" r="3810" b="4445"/>
                <wp:docPr id="16" name="Gr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17" name="docshape16"/>
                        <wps:cNvSpPr>
                          <a:spLocks noChangeArrowheads="1"/>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221F9C" id="Grup 21"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">
                <v:rect id="docshape16"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" fillcolor="#1f3863" stroked="f"/>
                <w10:anchorlock/>
              </v:group>
            </w:pict>
          </mc:Fallback>
        </mc:AlternateContent>
      </w:r>
    </w:p>
    <w:p w:rsidR="00211B07" w:rsidRPr="00150C26" w:rsidRDefault="00211B07" w:rsidP="00D17395">
      <w:pPr>
        <w:spacing w:before="21" w:after="42"/>
        <w:ind w:left="534"/>
        <w:jc w:val="center"/>
        <w:rPr>
          <w:b/>
        </w:rPr>
      </w:pPr>
      <w:r w:rsidRPr="00150C26">
        <w:rPr>
          <w:b/>
        </w:rPr>
        <w:t>STATEMENTS PRESENTED IN NATIONAL SCIENTIFIC CONFERENCES</w:t>
      </w:r>
    </w:p>
    <w:p w:rsidR="00F45B53" w:rsidRPr="00150C26" w:rsidRDefault="00211B07" w:rsidP="00D17395">
      <w:pPr>
        <w:spacing w:before="21" w:after="42"/>
        <w:ind w:left="534"/>
        <w:jc w:val="center"/>
        <w:rPr>
          <w:b/>
        </w:rPr>
      </w:pPr>
      <w:r w:rsidRPr="00150C26">
        <w:rPr>
          <w:b/>
        </w:rPr>
        <w:t>AND IN THE BOOK OF PROCEEDINGS</w:t>
      </w:r>
    </w:p>
    <w:p w:rsidR="00F45B53" w:rsidRPr="00150C26" w:rsidRDefault="004E59FC" w:rsidP="004B1219">
      <w:pPr>
        <w:pStyle w:val="GvdeMetni"/>
        <w:spacing w:line="28" w:lineRule="exact"/>
        <w:ind w:left="506" w:right="-44"/>
        <w:jc w:val="both"/>
        <w:rPr>
          <w:sz w:val="2"/>
        </w:rPr>
      </w:pPr>
      <w:r>
        <w:rPr>
          <w:noProof/>
          <w:sz w:val="2"/>
        </w:rPr>
        <mc:AlternateContent>
          <mc:Choice Requires="wpg">
            <w:drawing>
              <wp:inline distT="0" distB="0" distL="0" distR="0">
                <wp:extent cx="6159500" cy="18415"/>
                <wp:effectExtent l="3175" t="0" r="0" b="2540"/>
                <wp:docPr id="14" name="Gr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15" name="docshape16"/>
                        <wps:cNvSpPr>
                          <a:spLocks noChangeArrowheads="1"/>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541944" id="Grup 23"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">
                <v:rect id="docshape16"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" fillcolor="#1f3863" stroked="f"/>
                <w10:anchorlock/>
              </v:group>
            </w:pict>
          </mc:Fallback>
        </mc:AlternateContent>
      </w:r>
    </w:p>
    <w:p w:rsidR="001C65B9" w:rsidRPr="00150C26" w:rsidRDefault="001C65B9" w:rsidP="004B1219">
      <w:pPr>
        <w:adjustRightInd w:val="0"/>
        <w:jc w:val="both"/>
        <w:rPr>
          <w:rFonts w:eastAsia="Calibri"/>
          <w:b/>
          <w:bCs/>
          <w:sz w:val="24"/>
          <w:szCs w:val="24"/>
        </w:rPr>
      </w:pPr>
    </w:p>
    <w:p w:rsidR="00337446" w:rsidRPr="00150C26" w:rsidRDefault="00337446" w:rsidP="00337446">
      <w:pPr>
        <w:pStyle w:val="ListeParagraf"/>
        <w:numPr>
          <w:ilvl w:val="0"/>
          <w:numId w:val="7"/>
        </w:numPr>
        <w:adjustRightInd w:val="0"/>
        <w:ind w:left="567" w:hanging="141"/>
        <w:jc w:val="both"/>
        <w:rPr>
          <w:rFonts w:eastAsia="Calibri"/>
          <w:bCs/>
          <w:sz w:val="24"/>
          <w:szCs w:val="24"/>
        </w:rPr>
      </w:pPr>
      <w:r w:rsidRPr="00150C26">
        <w:rPr>
          <w:rFonts w:eastAsia="Calibri"/>
          <w:b/>
          <w:bCs/>
          <w:sz w:val="24"/>
          <w:szCs w:val="24"/>
        </w:rPr>
        <w:t>Unsal E</w:t>
      </w:r>
      <w:r w:rsidR="00D17CC6" w:rsidRPr="00150C26">
        <w:rPr>
          <w:rFonts w:eastAsia="Calibri"/>
          <w:bCs/>
          <w:sz w:val="24"/>
          <w:szCs w:val="24"/>
        </w:rPr>
        <w:t>.</w:t>
      </w:r>
      <w:r w:rsidRPr="00150C26">
        <w:rPr>
          <w:rFonts w:eastAsia="Calibri"/>
          <w:bCs/>
          <w:sz w:val="24"/>
          <w:szCs w:val="24"/>
        </w:rPr>
        <w:t xml:space="preserve"> </w:t>
      </w:r>
      <w:r w:rsidRPr="00150C26">
        <w:rPr>
          <w:rFonts w:eastAsia="Calibri"/>
          <w:bCs/>
          <w:sz w:val="24"/>
          <w:szCs w:val="24"/>
          <w:lang w:val="tr-TR"/>
        </w:rPr>
        <w:t xml:space="preserve">Panel and Exome Approaches in Preconceptional Genetic Screening, </w:t>
      </w:r>
      <w:r w:rsidRPr="00150C26">
        <w:rPr>
          <w:rFonts w:eastAsia="Calibri"/>
          <w:bCs/>
          <w:sz w:val="24"/>
          <w:szCs w:val="24"/>
        </w:rPr>
        <w:t>9th Congress of Society of Reproductive Medicine and Surgery, November 02-06, 2022 – Antalya</w:t>
      </w:r>
    </w:p>
    <w:p w:rsidR="008952F7" w:rsidRPr="00150C26" w:rsidRDefault="008952F7" w:rsidP="004B1219">
      <w:pPr>
        <w:pStyle w:val="ListeParagraf"/>
        <w:numPr>
          <w:ilvl w:val="0"/>
          <w:numId w:val="7"/>
        </w:numPr>
        <w:adjustRightInd w:val="0"/>
        <w:ind w:left="567" w:hanging="141"/>
        <w:jc w:val="both"/>
        <w:rPr>
          <w:rFonts w:eastAsia="Calibri"/>
          <w:bCs/>
          <w:sz w:val="24"/>
          <w:szCs w:val="24"/>
        </w:rPr>
      </w:pPr>
      <w:r w:rsidRPr="00150C26">
        <w:rPr>
          <w:rFonts w:eastAsia="Calibri"/>
          <w:b/>
          <w:bCs/>
          <w:sz w:val="24"/>
          <w:szCs w:val="24"/>
        </w:rPr>
        <w:t>Unsal E</w:t>
      </w:r>
      <w:r w:rsidR="00D17CC6" w:rsidRPr="00150C26">
        <w:rPr>
          <w:rFonts w:eastAsia="Calibri"/>
          <w:bCs/>
          <w:sz w:val="24"/>
          <w:szCs w:val="24"/>
        </w:rPr>
        <w:t>.</w:t>
      </w:r>
      <w:r w:rsidRPr="00150C26">
        <w:rPr>
          <w:rFonts w:eastAsia="Calibri"/>
          <w:bCs/>
          <w:sz w:val="24"/>
          <w:szCs w:val="24"/>
        </w:rPr>
        <w:t xml:space="preserve"> PGT-A &amp; PGT-SR Test M</w:t>
      </w:r>
      <w:r w:rsidR="00BD3658" w:rsidRPr="00150C26">
        <w:rPr>
          <w:rFonts w:eastAsia="Calibri"/>
          <w:bCs/>
          <w:sz w:val="24"/>
          <w:szCs w:val="24"/>
        </w:rPr>
        <w:t>ethodolo</w:t>
      </w:r>
      <w:r w:rsidRPr="00150C26">
        <w:rPr>
          <w:rFonts w:eastAsia="Calibri"/>
          <w:bCs/>
          <w:sz w:val="24"/>
          <w:szCs w:val="24"/>
        </w:rPr>
        <w:t>gies</w:t>
      </w:r>
      <w:r w:rsidR="00BD3658" w:rsidRPr="00150C26">
        <w:rPr>
          <w:rFonts w:eastAsia="Calibri"/>
          <w:bCs/>
          <w:sz w:val="24"/>
          <w:szCs w:val="24"/>
        </w:rPr>
        <w:t xml:space="preserve"> </w:t>
      </w:r>
      <w:r w:rsidRPr="00150C26">
        <w:rPr>
          <w:rFonts w:eastAsia="Calibri"/>
          <w:bCs/>
          <w:sz w:val="24"/>
          <w:szCs w:val="24"/>
        </w:rPr>
        <w:t xml:space="preserve">- </w:t>
      </w:r>
      <w:r w:rsidR="00337446" w:rsidRPr="00150C26">
        <w:rPr>
          <w:rFonts w:eastAsia="Calibri"/>
          <w:bCs/>
          <w:sz w:val="24"/>
          <w:szCs w:val="24"/>
        </w:rPr>
        <w:t>9</w:t>
      </w:r>
      <w:r w:rsidRPr="00150C26">
        <w:rPr>
          <w:rFonts w:eastAsia="Calibri"/>
          <w:bCs/>
          <w:sz w:val="24"/>
          <w:szCs w:val="24"/>
        </w:rPr>
        <w:t>th Congress of Society of Reproductive Medicine and Surgery, November 02-06, 2022 – Antalya</w:t>
      </w:r>
    </w:p>
    <w:p w:rsidR="001C65B9" w:rsidRPr="00150C26" w:rsidRDefault="00471CD9" w:rsidP="004B1219">
      <w:pPr>
        <w:pStyle w:val="ListeParagraf"/>
        <w:numPr>
          <w:ilvl w:val="0"/>
          <w:numId w:val="7"/>
        </w:numPr>
        <w:adjustRightInd w:val="0"/>
        <w:ind w:left="567" w:hanging="141"/>
        <w:jc w:val="both"/>
        <w:rPr>
          <w:rFonts w:eastAsia="Calibri"/>
          <w:bCs/>
          <w:sz w:val="24"/>
          <w:szCs w:val="24"/>
        </w:rPr>
      </w:pPr>
      <w:r w:rsidRPr="00150C26">
        <w:rPr>
          <w:rFonts w:eastAsia="Calibri"/>
          <w:b/>
          <w:bCs/>
          <w:sz w:val="24"/>
          <w:szCs w:val="24"/>
        </w:rPr>
        <w:t>Unsal E</w:t>
      </w:r>
      <w:r w:rsidR="00D17CC6" w:rsidRPr="00150C26">
        <w:rPr>
          <w:rFonts w:eastAsia="Calibri"/>
          <w:bCs/>
          <w:sz w:val="24"/>
          <w:szCs w:val="24"/>
        </w:rPr>
        <w:t xml:space="preserve">. </w:t>
      </w:r>
      <w:r w:rsidR="00337273" w:rsidRPr="00150C26">
        <w:rPr>
          <w:rFonts w:eastAsia="Calibri"/>
          <w:bCs/>
          <w:sz w:val="24"/>
          <w:szCs w:val="24"/>
        </w:rPr>
        <w:t xml:space="preserve">Current Embryo Biopsy Techniques - 8th Congress of Society of Reproductive Medicine and Surgery, </w:t>
      </w:r>
      <w:r w:rsidR="002032D8" w:rsidRPr="00150C26">
        <w:rPr>
          <w:rFonts w:eastAsia="Calibri"/>
          <w:bCs/>
          <w:sz w:val="24"/>
          <w:szCs w:val="24"/>
        </w:rPr>
        <w:t>October 28-31,</w:t>
      </w:r>
      <w:r w:rsidR="001C65B9" w:rsidRPr="00150C26">
        <w:rPr>
          <w:rFonts w:eastAsia="Calibri"/>
          <w:bCs/>
          <w:sz w:val="24"/>
          <w:szCs w:val="24"/>
        </w:rPr>
        <w:t xml:space="preserve"> 2021 – Antalya </w:t>
      </w:r>
    </w:p>
    <w:p w:rsidR="001C65B9" w:rsidRPr="00150C26" w:rsidRDefault="00471CD9" w:rsidP="004B1219">
      <w:pPr>
        <w:pStyle w:val="ListeParagraf"/>
        <w:numPr>
          <w:ilvl w:val="0"/>
          <w:numId w:val="7"/>
        </w:numPr>
        <w:adjustRightInd w:val="0"/>
        <w:ind w:left="567" w:hanging="141"/>
        <w:jc w:val="both"/>
        <w:rPr>
          <w:rFonts w:eastAsia="Calibri"/>
          <w:bCs/>
          <w:sz w:val="24"/>
          <w:szCs w:val="24"/>
        </w:rPr>
      </w:pPr>
      <w:r w:rsidRPr="00150C26">
        <w:rPr>
          <w:rFonts w:eastAsia="Calibri"/>
          <w:b/>
          <w:bCs/>
          <w:sz w:val="24"/>
          <w:szCs w:val="24"/>
        </w:rPr>
        <w:t>Unsal E.</w:t>
      </w:r>
      <w:r w:rsidR="001C65B9" w:rsidRPr="00150C26">
        <w:rPr>
          <w:rFonts w:eastAsia="Calibri"/>
          <w:bCs/>
          <w:sz w:val="24"/>
          <w:szCs w:val="24"/>
        </w:rPr>
        <w:t xml:space="preserve"> </w:t>
      </w:r>
      <w:r w:rsidR="00337273" w:rsidRPr="00150C26">
        <w:rPr>
          <w:rFonts w:eastAsia="Calibri"/>
          <w:bCs/>
          <w:sz w:val="24"/>
          <w:szCs w:val="24"/>
        </w:rPr>
        <w:t>Can PGT-M and PGT-A be performed together? 9th Reproductive Health and Infertility Congress</w:t>
      </w:r>
      <w:r w:rsidR="002032D8" w:rsidRPr="00150C26">
        <w:rPr>
          <w:rFonts w:eastAsia="Calibri"/>
          <w:bCs/>
          <w:sz w:val="24"/>
          <w:szCs w:val="24"/>
        </w:rPr>
        <w:t>, November 11-14,</w:t>
      </w:r>
      <w:r w:rsidR="001C65B9" w:rsidRPr="00150C26">
        <w:rPr>
          <w:rFonts w:eastAsia="Calibri"/>
          <w:bCs/>
          <w:sz w:val="24"/>
          <w:szCs w:val="24"/>
        </w:rPr>
        <w:t xml:space="preserve"> 2021 – Antalya</w:t>
      </w:r>
    </w:p>
    <w:p w:rsidR="001C65B9" w:rsidRPr="00150C26" w:rsidRDefault="00471CD9" w:rsidP="004B1219">
      <w:pPr>
        <w:pStyle w:val="ListeParagraf"/>
        <w:numPr>
          <w:ilvl w:val="0"/>
          <w:numId w:val="7"/>
        </w:numPr>
        <w:adjustRightInd w:val="0"/>
        <w:ind w:left="567" w:hanging="141"/>
        <w:jc w:val="both"/>
        <w:rPr>
          <w:rFonts w:eastAsia="Calibri"/>
          <w:bCs/>
          <w:sz w:val="24"/>
          <w:szCs w:val="24"/>
        </w:rPr>
      </w:pPr>
      <w:r w:rsidRPr="00150C26">
        <w:rPr>
          <w:rFonts w:eastAsia="Calibri"/>
          <w:b/>
          <w:bCs/>
          <w:sz w:val="24"/>
          <w:szCs w:val="24"/>
        </w:rPr>
        <w:t>Unsal E.</w:t>
      </w:r>
      <w:r w:rsidR="0046127F" w:rsidRPr="00150C26">
        <w:rPr>
          <w:rFonts w:eastAsia="Calibri"/>
          <w:bCs/>
          <w:sz w:val="24"/>
          <w:szCs w:val="24"/>
        </w:rPr>
        <w:t xml:space="preserve"> </w:t>
      </w:r>
      <w:r w:rsidR="007D6549" w:rsidRPr="00150C26">
        <w:rPr>
          <w:rFonts w:eastAsia="Calibri"/>
          <w:bCs/>
          <w:sz w:val="24"/>
          <w:szCs w:val="24"/>
        </w:rPr>
        <w:t>Effect of Embryo Biopsy Technique on Preimplantation Genetic Test Results, (Invited Speaker) Baskent Infertility Days, June 14-15, 2019</w:t>
      </w:r>
      <w:r w:rsidR="0046127F" w:rsidRPr="00150C26">
        <w:rPr>
          <w:rFonts w:eastAsia="Calibri"/>
          <w:bCs/>
          <w:sz w:val="24"/>
          <w:szCs w:val="24"/>
        </w:rPr>
        <w:t>, Ankara</w:t>
      </w:r>
    </w:p>
    <w:p w:rsidR="001C65B9" w:rsidRPr="00150C26" w:rsidRDefault="00471CD9" w:rsidP="004B1219">
      <w:pPr>
        <w:pStyle w:val="ListeParagraf"/>
        <w:numPr>
          <w:ilvl w:val="0"/>
          <w:numId w:val="7"/>
        </w:numPr>
        <w:adjustRightInd w:val="0"/>
        <w:ind w:left="567" w:hanging="141"/>
        <w:jc w:val="both"/>
        <w:rPr>
          <w:rFonts w:eastAsia="Calibri"/>
          <w:bCs/>
          <w:sz w:val="24"/>
          <w:szCs w:val="24"/>
        </w:rPr>
      </w:pPr>
      <w:r w:rsidRPr="00150C26">
        <w:rPr>
          <w:rFonts w:eastAsia="Calibri"/>
          <w:b/>
          <w:bCs/>
          <w:sz w:val="24"/>
          <w:szCs w:val="24"/>
        </w:rPr>
        <w:t>Unsal E.</w:t>
      </w:r>
      <w:r w:rsidR="0046127F" w:rsidRPr="00150C26">
        <w:rPr>
          <w:rFonts w:eastAsia="Calibri"/>
          <w:bCs/>
          <w:sz w:val="24"/>
          <w:szCs w:val="24"/>
        </w:rPr>
        <w:t xml:space="preserve"> </w:t>
      </w:r>
      <w:r w:rsidR="005D2589" w:rsidRPr="00150C26">
        <w:rPr>
          <w:rFonts w:eastAsia="Calibri"/>
          <w:bCs/>
          <w:sz w:val="24"/>
          <w:szCs w:val="24"/>
        </w:rPr>
        <w:t>PGD - Current Status and Future Challenges (Invited Speaker), Symposium on controversial issues in infertility and ART</w:t>
      </w:r>
      <w:r w:rsidR="0046127F" w:rsidRPr="00150C26">
        <w:rPr>
          <w:rFonts w:eastAsia="Calibri"/>
          <w:bCs/>
          <w:sz w:val="24"/>
          <w:szCs w:val="24"/>
        </w:rPr>
        <w:t xml:space="preserve">, </w:t>
      </w:r>
      <w:r w:rsidR="005D2589" w:rsidRPr="00150C26">
        <w:rPr>
          <w:rFonts w:eastAsia="Calibri"/>
          <w:bCs/>
          <w:sz w:val="24"/>
          <w:szCs w:val="24"/>
        </w:rPr>
        <w:t xml:space="preserve">February 23-24, </w:t>
      </w:r>
      <w:r w:rsidR="0046127F" w:rsidRPr="00150C26">
        <w:rPr>
          <w:rFonts w:eastAsia="Calibri"/>
          <w:bCs/>
          <w:sz w:val="24"/>
          <w:szCs w:val="24"/>
        </w:rPr>
        <w:t>2019</w:t>
      </w:r>
    </w:p>
    <w:p w:rsidR="001C65B9" w:rsidRPr="00150C26" w:rsidRDefault="00471CD9" w:rsidP="004B1219">
      <w:pPr>
        <w:pStyle w:val="ListeParagraf"/>
        <w:numPr>
          <w:ilvl w:val="0"/>
          <w:numId w:val="7"/>
        </w:numPr>
        <w:adjustRightInd w:val="0"/>
        <w:ind w:left="567" w:hanging="141"/>
        <w:jc w:val="both"/>
        <w:rPr>
          <w:rFonts w:eastAsia="Calibri"/>
          <w:bCs/>
          <w:sz w:val="24"/>
          <w:szCs w:val="24"/>
        </w:rPr>
      </w:pPr>
      <w:r w:rsidRPr="00150C26">
        <w:rPr>
          <w:rFonts w:eastAsia="Calibri"/>
          <w:b/>
          <w:bCs/>
          <w:sz w:val="24"/>
          <w:szCs w:val="24"/>
        </w:rPr>
        <w:t>Unsal E.</w:t>
      </w:r>
      <w:r w:rsidR="0046127F" w:rsidRPr="00150C26">
        <w:rPr>
          <w:rFonts w:eastAsia="Calibri"/>
          <w:b/>
          <w:bCs/>
          <w:sz w:val="24"/>
          <w:szCs w:val="24"/>
        </w:rPr>
        <w:t xml:space="preserve"> </w:t>
      </w:r>
      <w:r w:rsidR="005B4CD0" w:rsidRPr="00150C26">
        <w:rPr>
          <w:rFonts w:eastAsia="Calibri"/>
          <w:bCs/>
          <w:sz w:val="24"/>
          <w:szCs w:val="24"/>
        </w:rPr>
        <w:t>Preimplantation Genetic Diagnosis in All Aspects (Invited Speaker), March 23-24, 2019, Zeynep Kamil Hospital, Istanbul</w:t>
      </w:r>
    </w:p>
    <w:p w:rsidR="001C65B9" w:rsidRPr="00150C26" w:rsidRDefault="00471CD9" w:rsidP="004B1219">
      <w:pPr>
        <w:pStyle w:val="ListeParagraf"/>
        <w:numPr>
          <w:ilvl w:val="0"/>
          <w:numId w:val="7"/>
        </w:numPr>
        <w:adjustRightInd w:val="0"/>
        <w:ind w:left="567" w:hanging="141"/>
        <w:jc w:val="both"/>
        <w:rPr>
          <w:rFonts w:eastAsia="Calibri"/>
          <w:bCs/>
          <w:sz w:val="24"/>
          <w:szCs w:val="24"/>
        </w:rPr>
      </w:pPr>
      <w:r w:rsidRPr="00150C26">
        <w:rPr>
          <w:rFonts w:eastAsia="Calibri"/>
          <w:b/>
          <w:bCs/>
          <w:sz w:val="24"/>
          <w:szCs w:val="24"/>
        </w:rPr>
        <w:t>Unsal E</w:t>
      </w:r>
      <w:r w:rsidR="0046127F" w:rsidRPr="00150C26">
        <w:rPr>
          <w:rFonts w:eastAsia="Calibri"/>
          <w:b/>
          <w:bCs/>
          <w:sz w:val="24"/>
          <w:szCs w:val="24"/>
        </w:rPr>
        <w:t>.</w:t>
      </w:r>
      <w:r w:rsidR="0046127F" w:rsidRPr="00150C26">
        <w:rPr>
          <w:rFonts w:eastAsia="Calibri"/>
          <w:bCs/>
          <w:sz w:val="24"/>
          <w:szCs w:val="24"/>
        </w:rPr>
        <w:t xml:space="preserve"> </w:t>
      </w:r>
      <w:r w:rsidR="005B4CD0" w:rsidRPr="00150C26">
        <w:rPr>
          <w:rFonts w:eastAsia="Calibri"/>
          <w:bCs/>
          <w:sz w:val="24"/>
          <w:szCs w:val="24"/>
        </w:rPr>
        <w:t>3rd Koru International Pregnancy, Childbirth and Postpartum Congress. (Invited Speaker) The Effect of Wet Laboratory Studies on Bioinformatic Data in Next Generation Sequencing Applications, February 14, 2019, Bolu</w:t>
      </w:r>
    </w:p>
    <w:p w:rsidR="001C65B9" w:rsidRPr="00150C26" w:rsidRDefault="00672F5F" w:rsidP="004B1219">
      <w:pPr>
        <w:pStyle w:val="ListeParagraf"/>
        <w:numPr>
          <w:ilvl w:val="0"/>
          <w:numId w:val="7"/>
        </w:numPr>
        <w:adjustRightInd w:val="0"/>
        <w:ind w:left="567" w:hanging="141"/>
        <w:jc w:val="both"/>
        <w:rPr>
          <w:rFonts w:eastAsia="Calibri"/>
          <w:bCs/>
          <w:sz w:val="24"/>
          <w:szCs w:val="24"/>
        </w:rPr>
      </w:pPr>
      <w:r w:rsidRPr="00150C26">
        <w:rPr>
          <w:rFonts w:eastAsia="Calibri"/>
          <w:b/>
          <w:bCs/>
          <w:sz w:val="24"/>
          <w:szCs w:val="24"/>
        </w:rPr>
        <w:t>Unsal E.</w:t>
      </w:r>
      <w:r w:rsidR="00471CD9" w:rsidRPr="00150C26">
        <w:rPr>
          <w:rFonts w:eastAsia="Calibri"/>
          <w:b/>
          <w:bCs/>
          <w:sz w:val="24"/>
          <w:szCs w:val="24"/>
        </w:rPr>
        <w:t xml:space="preserve"> </w:t>
      </w:r>
      <w:r w:rsidR="005B4CD0" w:rsidRPr="00150C26">
        <w:rPr>
          <w:rFonts w:eastAsia="Calibri"/>
          <w:bCs/>
          <w:sz w:val="24"/>
          <w:szCs w:val="24"/>
        </w:rPr>
        <w:t>What are the factors depending on men, women or technique in the clvage period? (Invited speaker) 1st Çukurova IVF days, January 11-13 2019,</w:t>
      </w:r>
      <w:r w:rsidR="0046127F" w:rsidRPr="00150C26">
        <w:rPr>
          <w:rFonts w:eastAsia="Calibri"/>
          <w:bCs/>
          <w:sz w:val="24"/>
          <w:szCs w:val="24"/>
        </w:rPr>
        <w:t xml:space="preserve"> Adana</w:t>
      </w:r>
    </w:p>
    <w:p w:rsidR="001C65B9" w:rsidRPr="00150C26" w:rsidRDefault="00D86828" w:rsidP="004B1219">
      <w:pPr>
        <w:pStyle w:val="ListeParagraf"/>
        <w:numPr>
          <w:ilvl w:val="0"/>
          <w:numId w:val="7"/>
        </w:numPr>
        <w:adjustRightInd w:val="0"/>
        <w:ind w:left="567" w:hanging="141"/>
        <w:jc w:val="both"/>
        <w:rPr>
          <w:rFonts w:eastAsia="Calibri"/>
          <w:bCs/>
          <w:sz w:val="24"/>
          <w:szCs w:val="24"/>
        </w:rPr>
      </w:pPr>
      <w:r w:rsidRPr="00150C26">
        <w:rPr>
          <w:rFonts w:eastAsia="Calibri"/>
          <w:b/>
          <w:bCs/>
          <w:sz w:val="24"/>
          <w:szCs w:val="24"/>
        </w:rPr>
        <w:t>Unsal</w:t>
      </w:r>
      <w:r w:rsidR="00C20067" w:rsidRPr="00150C26">
        <w:rPr>
          <w:rFonts w:eastAsia="Calibri"/>
          <w:b/>
          <w:bCs/>
          <w:sz w:val="24"/>
          <w:szCs w:val="24"/>
        </w:rPr>
        <w:t xml:space="preserve"> E</w:t>
      </w:r>
      <w:r w:rsidR="00C16AEB" w:rsidRPr="00150C26">
        <w:rPr>
          <w:rFonts w:eastAsia="Calibri"/>
          <w:b/>
          <w:bCs/>
          <w:sz w:val="24"/>
          <w:szCs w:val="24"/>
        </w:rPr>
        <w:t>,</w:t>
      </w:r>
      <w:r w:rsidR="00C20067" w:rsidRPr="00150C26">
        <w:rPr>
          <w:rFonts w:eastAsia="Calibri"/>
          <w:bCs/>
          <w:sz w:val="24"/>
          <w:szCs w:val="24"/>
        </w:rPr>
        <w:t xml:space="preserve"> </w:t>
      </w:r>
      <w:r w:rsidR="0046127F" w:rsidRPr="00150C26">
        <w:rPr>
          <w:rFonts w:eastAsia="Calibri"/>
          <w:bCs/>
          <w:sz w:val="24"/>
          <w:szCs w:val="24"/>
        </w:rPr>
        <w:t>Harper</w:t>
      </w:r>
      <w:r w:rsidR="00C16AEB" w:rsidRPr="00150C26">
        <w:rPr>
          <w:rFonts w:eastAsia="Calibri"/>
          <w:bCs/>
          <w:sz w:val="24"/>
          <w:szCs w:val="24"/>
        </w:rPr>
        <w:t xml:space="preserve"> J</w:t>
      </w:r>
      <w:r w:rsidR="0046127F" w:rsidRPr="00150C26">
        <w:rPr>
          <w:rFonts w:eastAsia="Calibri"/>
          <w:bCs/>
          <w:sz w:val="24"/>
          <w:szCs w:val="24"/>
        </w:rPr>
        <w:t>, Rubio</w:t>
      </w:r>
      <w:r w:rsidR="00C16AEB" w:rsidRPr="00150C26">
        <w:rPr>
          <w:rFonts w:eastAsia="Calibri"/>
          <w:bCs/>
          <w:sz w:val="24"/>
          <w:szCs w:val="24"/>
        </w:rPr>
        <w:t xml:space="preserve"> C</w:t>
      </w:r>
      <w:r w:rsidR="0046127F" w:rsidRPr="00150C26">
        <w:rPr>
          <w:rFonts w:eastAsia="Calibri"/>
          <w:bCs/>
          <w:sz w:val="24"/>
          <w:szCs w:val="24"/>
        </w:rPr>
        <w:t>, Özgür</w:t>
      </w:r>
      <w:r w:rsidR="00C16AEB" w:rsidRPr="00150C26">
        <w:rPr>
          <w:rFonts w:eastAsia="Calibri"/>
          <w:bCs/>
          <w:sz w:val="24"/>
          <w:szCs w:val="24"/>
        </w:rPr>
        <w:t xml:space="preserve"> K</w:t>
      </w:r>
      <w:r w:rsidR="0046127F" w:rsidRPr="00150C26">
        <w:rPr>
          <w:rFonts w:eastAsia="Calibri"/>
          <w:bCs/>
          <w:sz w:val="24"/>
          <w:szCs w:val="24"/>
        </w:rPr>
        <w:t xml:space="preserve">. (Panelist) </w:t>
      </w:r>
      <w:r w:rsidR="0049106D" w:rsidRPr="00150C26">
        <w:rPr>
          <w:rFonts w:eastAsia="Calibri"/>
          <w:bCs/>
          <w:sz w:val="24"/>
          <w:szCs w:val="24"/>
        </w:rPr>
        <w:t>Clinical Embryology and Genetics. Symposium on Current Approaches in Ovulation Induction and Infertility</w:t>
      </w:r>
      <w:r w:rsidR="0046127F" w:rsidRPr="00150C26">
        <w:rPr>
          <w:rFonts w:eastAsia="Calibri"/>
          <w:bCs/>
          <w:sz w:val="24"/>
          <w:szCs w:val="24"/>
        </w:rPr>
        <w:t xml:space="preserve">, </w:t>
      </w:r>
      <w:r w:rsidR="0049106D" w:rsidRPr="00150C26">
        <w:rPr>
          <w:rFonts w:eastAsia="Calibri"/>
          <w:bCs/>
          <w:sz w:val="24"/>
          <w:szCs w:val="24"/>
        </w:rPr>
        <w:t xml:space="preserve">October </w:t>
      </w:r>
      <w:r w:rsidR="0046127F" w:rsidRPr="00150C26">
        <w:rPr>
          <w:rFonts w:eastAsia="Calibri"/>
          <w:bCs/>
          <w:sz w:val="24"/>
          <w:szCs w:val="24"/>
        </w:rPr>
        <w:t>4-7 2018, Muğla</w:t>
      </w:r>
    </w:p>
    <w:p w:rsidR="001C65B9" w:rsidRPr="00150C26" w:rsidRDefault="00D86828" w:rsidP="004B1219">
      <w:pPr>
        <w:pStyle w:val="ListeParagraf"/>
        <w:numPr>
          <w:ilvl w:val="0"/>
          <w:numId w:val="7"/>
        </w:numPr>
        <w:adjustRightInd w:val="0"/>
        <w:ind w:left="567" w:hanging="141"/>
        <w:jc w:val="both"/>
        <w:rPr>
          <w:rFonts w:eastAsia="Calibri"/>
          <w:bCs/>
          <w:sz w:val="24"/>
          <w:szCs w:val="24"/>
        </w:rPr>
      </w:pPr>
      <w:r w:rsidRPr="00150C26">
        <w:rPr>
          <w:rFonts w:eastAsia="Calibri"/>
          <w:b/>
          <w:bCs/>
          <w:sz w:val="24"/>
          <w:szCs w:val="24"/>
        </w:rPr>
        <w:t>Unsal</w:t>
      </w:r>
      <w:r w:rsidR="00C20067" w:rsidRPr="00150C26">
        <w:rPr>
          <w:rFonts w:eastAsia="Calibri"/>
          <w:b/>
          <w:bCs/>
          <w:sz w:val="24"/>
          <w:szCs w:val="24"/>
        </w:rPr>
        <w:t xml:space="preserve"> E</w:t>
      </w:r>
      <w:r w:rsidR="0046127F" w:rsidRPr="00150C26">
        <w:rPr>
          <w:rFonts w:eastAsia="Calibri"/>
          <w:b/>
          <w:bCs/>
          <w:sz w:val="24"/>
          <w:szCs w:val="24"/>
        </w:rPr>
        <w:t>.</w:t>
      </w:r>
      <w:r w:rsidR="0046127F" w:rsidRPr="00150C26">
        <w:rPr>
          <w:rFonts w:eastAsia="Calibri"/>
          <w:bCs/>
          <w:sz w:val="24"/>
          <w:szCs w:val="24"/>
        </w:rPr>
        <w:t xml:space="preserve"> I</w:t>
      </w:r>
      <w:r w:rsidR="005B4CD0" w:rsidRPr="00150C26">
        <w:rPr>
          <w:rFonts w:eastAsia="Calibri"/>
          <w:bCs/>
          <w:sz w:val="24"/>
          <w:szCs w:val="24"/>
        </w:rPr>
        <w:t>mproved IVF Success of Combined</w:t>
      </w:r>
      <w:r w:rsidR="0046127F" w:rsidRPr="00150C26">
        <w:rPr>
          <w:rFonts w:eastAsia="Calibri"/>
          <w:bCs/>
          <w:sz w:val="24"/>
          <w:szCs w:val="24"/>
        </w:rPr>
        <w:t xml:space="preserve"> PGT-M and PGT-A Applications</w:t>
      </w:r>
      <w:r w:rsidR="0049106D" w:rsidRPr="00150C26">
        <w:rPr>
          <w:rFonts w:eastAsia="Calibri"/>
          <w:bCs/>
          <w:sz w:val="24"/>
          <w:szCs w:val="24"/>
        </w:rPr>
        <w:t xml:space="preserve"> </w:t>
      </w:r>
      <w:r w:rsidR="0046127F" w:rsidRPr="00150C26">
        <w:rPr>
          <w:rFonts w:eastAsia="Calibri"/>
          <w:bCs/>
          <w:sz w:val="24"/>
          <w:szCs w:val="24"/>
        </w:rPr>
        <w:t>18th International Conference on Preimplantation Genet</w:t>
      </w:r>
      <w:r w:rsidR="005B4CD0" w:rsidRPr="00150C26">
        <w:rPr>
          <w:rFonts w:eastAsia="Calibri"/>
          <w:bCs/>
          <w:sz w:val="24"/>
          <w:szCs w:val="24"/>
        </w:rPr>
        <w:t xml:space="preserve">ics-PGDIS, Geneve (Switzerland), </w:t>
      </w:r>
      <w:r w:rsidR="0046127F" w:rsidRPr="00150C26">
        <w:rPr>
          <w:rFonts w:eastAsia="Calibri"/>
          <w:bCs/>
          <w:sz w:val="24"/>
          <w:szCs w:val="24"/>
        </w:rPr>
        <w:t xml:space="preserve">April </w:t>
      </w:r>
      <w:r w:rsidR="005B4CD0" w:rsidRPr="00150C26">
        <w:rPr>
          <w:rFonts w:eastAsia="Calibri"/>
          <w:bCs/>
          <w:sz w:val="24"/>
          <w:szCs w:val="24"/>
        </w:rPr>
        <w:t xml:space="preserve">15-18, </w:t>
      </w:r>
      <w:r w:rsidR="0046127F" w:rsidRPr="00150C26">
        <w:rPr>
          <w:rFonts w:eastAsia="Calibri"/>
          <w:bCs/>
          <w:sz w:val="24"/>
          <w:szCs w:val="24"/>
        </w:rPr>
        <w:t>2019</w:t>
      </w:r>
    </w:p>
    <w:p w:rsidR="001C65B9" w:rsidRPr="00150C26" w:rsidRDefault="0046127F" w:rsidP="004B1219">
      <w:pPr>
        <w:pStyle w:val="ListeParagraf"/>
        <w:numPr>
          <w:ilvl w:val="0"/>
          <w:numId w:val="7"/>
        </w:numPr>
        <w:adjustRightInd w:val="0"/>
        <w:ind w:left="567" w:hanging="141"/>
        <w:jc w:val="both"/>
        <w:rPr>
          <w:rFonts w:eastAsia="Calibri"/>
          <w:bCs/>
          <w:sz w:val="24"/>
          <w:szCs w:val="24"/>
        </w:rPr>
      </w:pPr>
      <w:r w:rsidRPr="00150C26">
        <w:rPr>
          <w:rFonts w:eastAsia="Calibri"/>
          <w:b/>
          <w:sz w:val="24"/>
          <w:szCs w:val="24"/>
        </w:rPr>
        <w:lastRenderedPageBreak/>
        <w:t>Unsal E</w:t>
      </w:r>
      <w:r w:rsidR="00672F5F" w:rsidRPr="00150C26">
        <w:rPr>
          <w:rFonts w:eastAsia="Calibri"/>
          <w:sz w:val="24"/>
          <w:szCs w:val="24"/>
        </w:rPr>
        <w:t>.</w:t>
      </w:r>
      <w:r w:rsidRPr="00150C26">
        <w:rPr>
          <w:rFonts w:eastAsia="Calibri"/>
          <w:sz w:val="24"/>
          <w:szCs w:val="24"/>
        </w:rPr>
        <w:t xml:space="preserve"> (2018). </w:t>
      </w:r>
      <w:r w:rsidR="00AE5636" w:rsidRPr="00150C26">
        <w:rPr>
          <w:rFonts w:eastAsia="Calibri"/>
          <w:sz w:val="24"/>
          <w:szCs w:val="24"/>
        </w:rPr>
        <w:t>Controversial issues in Preconceptional Genetic Therapy, (Invited Speaker). National Reproductive H</w:t>
      </w:r>
      <w:r w:rsidR="005B4CD0" w:rsidRPr="00150C26">
        <w:rPr>
          <w:rFonts w:eastAsia="Calibri"/>
          <w:sz w:val="24"/>
          <w:szCs w:val="24"/>
        </w:rPr>
        <w:t xml:space="preserve">ealth and Infertility Congress, </w:t>
      </w:r>
      <w:r w:rsidR="00AE5636" w:rsidRPr="00150C26">
        <w:rPr>
          <w:rFonts w:eastAsia="Calibri"/>
          <w:sz w:val="24"/>
          <w:szCs w:val="24"/>
        </w:rPr>
        <w:t>November</w:t>
      </w:r>
      <w:r w:rsidR="005B4CD0" w:rsidRPr="00150C26">
        <w:rPr>
          <w:rFonts w:eastAsia="Calibri"/>
          <w:sz w:val="24"/>
          <w:szCs w:val="24"/>
        </w:rPr>
        <w:t xml:space="preserve"> 8-11, </w:t>
      </w:r>
      <w:r w:rsidR="00AE5636" w:rsidRPr="00150C26">
        <w:rPr>
          <w:rFonts w:eastAsia="Calibri"/>
          <w:sz w:val="24"/>
          <w:szCs w:val="24"/>
        </w:rPr>
        <w:t xml:space="preserve"> 2018, Antalya</w:t>
      </w:r>
    </w:p>
    <w:p w:rsidR="001C65B9" w:rsidRPr="00150C26" w:rsidRDefault="0046127F" w:rsidP="004B1219">
      <w:pPr>
        <w:pStyle w:val="ListeParagraf"/>
        <w:numPr>
          <w:ilvl w:val="0"/>
          <w:numId w:val="7"/>
        </w:numPr>
        <w:adjustRightInd w:val="0"/>
        <w:ind w:left="567" w:hanging="141"/>
        <w:jc w:val="both"/>
        <w:rPr>
          <w:rFonts w:eastAsia="Calibri"/>
          <w:bCs/>
          <w:sz w:val="24"/>
          <w:szCs w:val="24"/>
        </w:rPr>
      </w:pPr>
      <w:r w:rsidRPr="00150C26">
        <w:rPr>
          <w:rFonts w:eastAsia="Calibri"/>
          <w:b/>
          <w:sz w:val="24"/>
          <w:szCs w:val="24"/>
        </w:rPr>
        <w:t>Unsal E</w:t>
      </w:r>
      <w:r w:rsidRPr="00150C26">
        <w:rPr>
          <w:rFonts w:eastAsia="Calibri"/>
          <w:sz w:val="24"/>
          <w:szCs w:val="24"/>
        </w:rPr>
        <w:t xml:space="preserve">. </w:t>
      </w:r>
      <w:r w:rsidR="00CA7359" w:rsidRPr="00150C26">
        <w:rPr>
          <w:rFonts w:eastAsia="Calibri"/>
          <w:bCs/>
          <w:sz w:val="24"/>
          <w:szCs w:val="24"/>
        </w:rPr>
        <w:t xml:space="preserve">HLA Compatible Sibling PGD Applications and Current Status. (Invited Speaker) I V. Turkish Medical World Congress, October </w:t>
      </w:r>
      <w:r w:rsidR="00EF25E7" w:rsidRPr="00150C26">
        <w:rPr>
          <w:rFonts w:eastAsia="Calibri"/>
          <w:bCs/>
          <w:sz w:val="24"/>
          <w:szCs w:val="24"/>
        </w:rPr>
        <w:t xml:space="preserve">28-29, </w:t>
      </w:r>
      <w:r w:rsidR="00CA7359" w:rsidRPr="00150C26">
        <w:rPr>
          <w:rFonts w:eastAsia="Calibri"/>
          <w:bCs/>
          <w:sz w:val="24"/>
          <w:szCs w:val="24"/>
        </w:rPr>
        <w:t>2017,</w:t>
      </w:r>
      <w:r w:rsidR="00EF25E7" w:rsidRPr="00150C26">
        <w:rPr>
          <w:rFonts w:eastAsia="Calibri"/>
          <w:bCs/>
          <w:sz w:val="24"/>
          <w:szCs w:val="24"/>
        </w:rPr>
        <w:t xml:space="preserve"> </w:t>
      </w:r>
      <w:r w:rsidR="00CA7359" w:rsidRPr="00150C26">
        <w:rPr>
          <w:rFonts w:eastAsia="Calibri"/>
          <w:bCs/>
          <w:sz w:val="24"/>
          <w:szCs w:val="24"/>
        </w:rPr>
        <w:t>Istanbul</w:t>
      </w:r>
    </w:p>
    <w:p w:rsidR="001C65B9" w:rsidRPr="00150C26" w:rsidRDefault="0046127F" w:rsidP="004B1219">
      <w:pPr>
        <w:pStyle w:val="ListeParagraf"/>
        <w:numPr>
          <w:ilvl w:val="0"/>
          <w:numId w:val="7"/>
        </w:numPr>
        <w:adjustRightInd w:val="0"/>
        <w:ind w:left="567" w:hanging="141"/>
        <w:jc w:val="both"/>
        <w:rPr>
          <w:rFonts w:eastAsia="Calibri"/>
          <w:bCs/>
          <w:sz w:val="24"/>
          <w:szCs w:val="24"/>
        </w:rPr>
      </w:pPr>
      <w:r w:rsidRPr="00150C26">
        <w:rPr>
          <w:rFonts w:eastAsia="Calibri"/>
          <w:b/>
          <w:sz w:val="24"/>
          <w:szCs w:val="24"/>
        </w:rPr>
        <w:t>Unsal E</w:t>
      </w:r>
      <w:r w:rsidRPr="00150C26">
        <w:rPr>
          <w:rFonts w:eastAsia="Calibri"/>
          <w:sz w:val="24"/>
          <w:szCs w:val="24"/>
        </w:rPr>
        <w:t xml:space="preserve">. </w:t>
      </w:r>
      <w:r w:rsidR="00084088" w:rsidRPr="00150C26">
        <w:rPr>
          <w:rFonts w:eastAsia="Calibri"/>
          <w:sz w:val="24"/>
          <w:szCs w:val="24"/>
        </w:rPr>
        <w:t>Algorithms for Preimplantation Genetic Diagnosis of Single Gene Diseases. Algorithms in Medical Genetics Symposium, (Invited Speaker)  June 3</w:t>
      </w:r>
      <w:r w:rsidR="00EF25E7" w:rsidRPr="00150C26">
        <w:rPr>
          <w:rFonts w:eastAsia="Calibri"/>
          <w:sz w:val="24"/>
          <w:szCs w:val="24"/>
        </w:rPr>
        <w:t>,</w:t>
      </w:r>
      <w:r w:rsidR="00084088" w:rsidRPr="00150C26">
        <w:rPr>
          <w:rFonts w:eastAsia="Calibri"/>
          <w:sz w:val="24"/>
          <w:szCs w:val="24"/>
        </w:rPr>
        <w:t xml:space="preserve"> 2017, Ankara</w:t>
      </w:r>
    </w:p>
    <w:p w:rsidR="001C65B9" w:rsidRPr="00150C26" w:rsidRDefault="00BA7CB1" w:rsidP="004B1219">
      <w:pPr>
        <w:pStyle w:val="ListeParagraf"/>
        <w:numPr>
          <w:ilvl w:val="0"/>
          <w:numId w:val="7"/>
        </w:numPr>
        <w:adjustRightInd w:val="0"/>
        <w:ind w:left="567" w:hanging="141"/>
        <w:jc w:val="both"/>
        <w:rPr>
          <w:rFonts w:eastAsia="Calibri"/>
          <w:bCs/>
          <w:sz w:val="24"/>
          <w:szCs w:val="24"/>
        </w:rPr>
      </w:pPr>
      <w:r w:rsidRPr="00150C26">
        <w:rPr>
          <w:rFonts w:eastAsia="Calibri"/>
          <w:sz w:val="24"/>
          <w:szCs w:val="24"/>
        </w:rPr>
        <w:t xml:space="preserve">Aktuna S, </w:t>
      </w:r>
      <w:r w:rsidRPr="00150C26">
        <w:rPr>
          <w:rFonts w:eastAsia="Calibri"/>
          <w:b/>
          <w:sz w:val="24"/>
          <w:szCs w:val="24"/>
        </w:rPr>
        <w:t>Unsal E</w:t>
      </w:r>
      <w:r w:rsidRPr="00150C26">
        <w:rPr>
          <w:rFonts w:eastAsia="Calibri"/>
          <w:sz w:val="24"/>
          <w:szCs w:val="24"/>
        </w:rPr>
        <w:t xml:space="preserve">, </w:t>
      </w:r>
      <w:r w:rsidR="00672F5F" w:rsidRPr="00150C26">
        <w:rPr>
          <w:rFonts w:eastAsia="Calibri"/>
          <w:sz w:val="24"/>
          <w:szCs w:val="24"/>
        </w:rPr>
        <w:t>Kaya C</w:t>
      </w:r>
      <w:r w:rsidRPr="00150C26">
        <w:rPr>
          <w:rFonts w:eastAsia="Calibri"/>
          <w:sz w:val="24"/>
          <w:szCs w:val="24"/>
        </w:rPr>
        <w:t xml:space="preserve">, </w:t>
      </w:r>
      <w:r w:rsidR="00672F5F" w:rsidRPr="00150C26">
        <w:rPr>
          <w:rFonts w:eastAsia="Calibri"/>
          <w:sz w:val="24"/>
          <w:szCs w:val="24"/>
        </w:rPr>
        <w:t>Özer L</w:t>
      </w:r>
      <w:r w:rsidRPr="00150C26">
        <w:rPr>
          <w:rFonts w:eastAsia="Calibri"/>
          <w:sz w:val="24"/>
          <w:szCs w:val="24"/>
        </w:rPr>
        <w:t xml:space="preserve">, </w:t>
      </w:r>
      <w:r w:rsidR="00672F5F" w:rsidRPr="00150C26">
        <w:rPr>
          <w:rFonts w:eastAsia="Calibri"/>
          <w:sz w:val="24"/>
          <w:szCs w:val="24"/>
        </w:rPr>
        <w:t>Güney E</w:t>
      </w:r>
      <w:r w:rsidRPr="00150C26">
        <w:rPr>
          <w:rFonts w:eastAsia="Calibri"/>
          <w:sz w:val="24"/>
          <w:szCs w:val="24"/>
        </w:rPr>
        <w:t xml:space="preserve">, </w:t>
      </w:r>
      <w:r w:rsidR="00672F5F" w:rsidRPr="00150C26">
        <w:rPr>
          <w:rFonts w:eastAsia="Calibri"/>
          <w:sz w:val="24"/>
          <w:szCs w:val="24"/>
        </w:rPr>
        <w:t>Baltaci A</w:t>
      </w:r>
      <w:r w:rsidRPr="00150C26">
        <w:rPr>
          <w:rFonts w:eastAsia="Calibri"/>
          <w:sz w:val="24"/>
          <w:szCs w:val="24"/>
        </w:rPr>
        <w:t xml:space="preserve">, </w:t>
      </w:r>
      <w:r w:rsidR="00672F5F" w:rsidRPr="00150C26">
        <w:rPr>
          <w:rFonts w:eastAsia="Calibri"/>
          <w:sz w:val="24"/>
          <w:szCs w:val="24"/>
        </w:rPr>
        <w:t>Duman M. T</w:t>
      </w:r>
      <w:r w:rsidRPr="00150C26">
        <w:rPr>
          <w:rFonts w:eastAsia="Calibri"/>
          <w:sz w:val="24"/>
          <w:szCs w:val="24"/>
        </w:rPr>
        <w:t xml:space="preserve">, </w:t>
      </w:r>
      <w:r w:rsidR="00672F5F" w:rsidRPr="00150C26">
        <w:rPr>
          <w:rFonts w:eastAsia="Calibri"/>
          <w:sz w:val="24"/>
          <w:szCs w:val="24"/>
        </w:rPr>
        <w:t>Almacioglu H</w:t>
      </w:r>
      <w:r w:rsidRPr="00150C26">
        <w:rPr>
          <w:rFonts w:eastAsia="Calibri"/>
          <w:sz w:val="24"/>
          <w:szCs w:val="24"/>
        </w:rPr>
        <w:t xml:space="preserve">, Baltaci V. </w:t>
      </w:r>
      <w:r w:rsidR="0046127F" w:rsidRPr="00150C26">
        <w:rPr>
          <w:rFonts w:eastAsia="Calibri"/>
          <w:sz w:val="24"/>
          <w:szCs w:val="24"/>
        </w:rPr>
        <w:t>(2016). How 24 Chromosome Screening Improve the PGS efficacy. 11</w:t>
      </w:r>
      <w:r w:rsidR="00084088" w:rsidRPr="00150C26">
        <w:rPr>
          <w:rFonts w:eastAsia="Calibri"/>
          <w:sz w:val="24"/>
          <w:szCs w:val="24"/>
        </w:rPr>
        <w:t>th</w:t>
      </w:r>
      <w:r w:rsidR="0046127F" w:rsidRPr="00150C26">
        <w:rPr>
          <w:rFonts w:eastAsia="Calibri"/>
          <w:sz w:val="24"/>
          <w:szCs w:val="24"/>
        </w:rPr>
        <w:t xml:space="preserve"> </w:t>
      </w:r>
      <w:r w:rsidR="00084088" w:rsidRPr="00150C26">
        <w:rPr>
          <w:rFonts w:eastAsia="Calibri"/>
          <w:sz w:val="24"/>
          <w:szCs w:val="24"/>
        </w:rPr>
        <w:t>Turkish-German Gynaecology Congress,</w:t>
      </w:r>
      <w:r w:rsidR="0046127F" w:rsidRPr="00150C26">
        <w:rPr>
          <w:rFonts w:eastAsia="Calibri"/>
          <w:sz w:val="24"/>
          <w:szCs w:val="24"/>
        </w:rPr>
        <w:t xml:space="preserve"> (</w:t>
      </w:r>
      <w:r w:rsidR="00B607A7" w:rsidRPr="00150C26">
        <w:rPr>
          <w:rFonts w:eastAsia="Calibri"/>
          <w:sz w:val="24"/>
          <w:szCs w:val="24"/>
        </w:rPr>
        <w:t>Control</w:t>
      </w:r>
      <w:r w:rsidR="0046127F" w:rsidRPr="00150C26">
        <w:rPr>
          <w:rFonts w:eastAsia="Calibri"/>
          <w:sz w:val="24"/>
          <w:szCs w:val="24"/>
        </w:rPr>
        <w:t xml:space="preserve"> No: 2728309)</w:t>
      </w:r>
    </w:p>
    <w:p w:rsidR="001C65B9" w:rsidRPr="00150C26" w:rsidRDefault="00D86828" w:rsidP="004B1219">
      <w:pPr>
        <w:pStyle w:val="ListeParagraf"/>
        <w:numPr>
          <w:ilvl w:val="0"/>
          <w:numId w:val="7"/>
        </w:numPr>
        <w:adjustRightInd w:val="0"/>
        <w:ind w:left="567" w:hanging="141"/>
        <w:jc w:val="both"/>
        <w:rPr>
          <w:rFonts w:eastAsia="Calibri"/>
          <w:bCs/>
          <w:sz w:val="24"/>
          <w:szCs w:val="24"/>
        </w:rPr>
      </w:pPr>
      <w:r w:rsidRPr="00150C26">
        <w:rPr>
          <w:rFonts w:eastAsia="Calibri"/>
          <w:b/>
          <w:sz w:val="24"/>
          <w:szCs w:val="24"/>
        </w:rPr>
        <w:t>U</w:t>
      </w:r>
      <w:r w:rsidR="00672F5F" w:rsidRPr="00150C26">
        <w:rPr>
          <w:rFonts w:eastAsia="Calibri"/>
          <w:b/>
          <w:sz w:val="24"/>
          <w:szCs w:val="24"/>
        </w:rPr>
        <w:t>nsal</w:t>
      </w:r>
      <w:r w:rsidR="0046127F" w:rsidRPr="00150C26">
        <w:rPr>
          <w:rFonts w:eastAsia="Calibri"/>
          <w:b/>
          <w:sz w:val="24"/>
          <w:szCs w:val="24"/>
        </w:rPr>
        <w:t xml:space="preserve"> E</w:t>
      </w:r>
      <w:r w:rsidR="00BB3B6A" w:rsidRPr="00150C26">
        <w:rPr>
          <w:rFonts w:eastAsia="Calibri"/>
          <w:sz w:val="24"/>
          <w:szCs w:val="24"/>
        </w:rPr>
        <w:t>.</w:t>
      </w:r>
      <w:r w:rsidR="0046127F" w:rsidRPr="00150C26">
        <w:rPr>
          <w:rFonts w:eastAsia="Calibri"/>
          <w:sz w:val="24"/>
          <w:szCs w:val="24"/>
        </w:rPr>
        <w:t xml:space="preserve"> (2016). The Analysis of Blastomere and Trophectoderm – Whole Genomic Technologies: Microarrays and Next Generation Seq</w:t>
      </w:r>
      <w:r w:rsidR="00084088" w:rsidRPr="00150C26">
        <w:rPr>
          <w:rFonts w:eastAsia="Calibri"/>
          <w:sz w:val="24"/>
          <w:szCs w:val="24"/>
        </w:rPr>
        <w:t>uencing. 11th</w:t>
      </w:r>
      <w:r w:rsidR="0046127F" w:rsidRPr="00150C26">
        <w:rPr>
          <w:rFonts w:eastAsia="Calibri"/>
          <w:sz w:val="24"/>
          <w:szCs w:val="24"/>
        </w:rPr>
        <w:t xml:space="preserve"> </w:t>
      </w:r>
      <w:r w:rsidR="00084088" w:rsidRPr="00150C26">
        <w:rPr>
          <w:rFonts w:eastAsia="Calibri"/>
          <w:sz w:val="24"/>
          <w:szCs w:val="24"/>
        </w:rPr>
        <w:t xml:space="preserve">Turkish-German Gynaecology Congress, </w:t>
      </w:r>
      <w:r w:rsidR="0046127F" w:rsidRPr="00150C26">
        <w:rPr>
          <w:rFonts w:eastAsia="Calibri"/>
          <w:sz w:val="24"/>
          <w:szCs w:val="24"/>
        </w:rPr>
        <w:t>(</w:t>
      </w:r>
      <w:r w:rsidR="00084088" w:rsidRPr="00150C26">
        <w:rPr>
          <w:rFonts w:eastAsia="Calibri"/>
          <w:sz w:val="24"/>
          <w:szCs w:val="24"/>
        </w:rPr>
        <w:t xml:space="preserve">Control </w:t>
      </w:r>
      <w:r w:rsidR="0046127F" w:rsidRPr="00150C26">
        <w:rPr>
          <w:rFonts w:eastAsia="Calibri"/>
          <w:sz w:val="24"/>
          <w:szCs w:val="24"/>
        </w:rPr>
        <w:t>No: 2728349)</w:t>
      </w:r>
    </w:p>
    <w:p w:rsidR="001C65B9" w:rsidRPr="00150C26" w:rsidRDefault="0046127F" w:rsidP="004B1219">
      <w:pPr>
        <w:pStyle w:val="ListeParagraf"/>
        <w:numPr>
          <w:ilvl w:val="0"/>
          <w:numId w:val="7"/>
        </w:numPr>
        <w:adjustRightInd w:val="0"/>
        <w:ind w:left="567" w:hanging="141"/>
        <w:jc w:val="both"/>
        <w:rPr>
          <w:rFonts w:eastAsia="Calibri"/>
          <w:bCs/>
          <w:sz w:val="24"/>
          <w:szCs w:val="24"/>
        </w:rPr>
      </w:pPr>
      <w:r w:rsidRPr="00150C26">
        <w:rPr>
          <w:rFonts w:eastAsia="Calibri"/>
          <w:b/>
          <w:sz w:val="24"/>
          <w:szCs w:val="24"/>
        </w:rPr>
        <w:t>Unsal E</w:t>
      </w:r>
      <w:r w:rsidR="00672F5F" w:rsidRPr="00150C26">
        <w:rPr>
          <w:rFonts w:eastAsia="Calibri"/>
          <w:sz w:val="24"/>
          <w:szCs w:val="24"/>
        </w:rPr>
        <w:t>, Ayvaz Ö, Duman T</w:t>
      </w:r>
      <w:r w:rsidRPr="00150C26">
        <w:rPr>
          <w:rFonts w:eastAsia="Calibri"/>
          <w:sz w:val="24"/>
          <w:szCs w:val="24"/>
        </w:rPr>
        <w:t>, Özer L,</w:t>
      </w:r>
      <w:r w:rsidR="00672F5F" w:rsidRPr="00150C26">
        <w:rPr>
          <w:rFonts w:eastAsia="Calibri"/>
          <w:sz w:val="24"/>
          <w:szCs w:val="24"/>
        </w:rPr>
        <w:t xml:space="preserve"> Akyigit F, Baltaci A</w:t>
      </w:r>
      <w:r w:rsidRPr="00150C26">
        <w:rPr>
          <w:rFonts w:eastAsia="Calibri"/>
          <w:sz w:val="24"/>
          <w:szCs w:val="24"/>
        </w:rPr>
        <w:t>,</w:t>
      </w:r>
      <w:r w:rsidR="00672F5F" w:rsidRPr="00150C26">
        <w:rPr>
          <w:rFonts w:eastAsia="Calibri"/>
          <w:sz w:val="24"/>
          <w:szCs w:val="24"/>
        </w:rPr>
        <w:t xml:space="preserve"> </w:t>
      </w:r>
      <w:r w:rsidRPr="00150C26">
        <w:rPr>
          <w:rFonts w:eastAsia="Calibri"/>
          <w:sz w:val="24"/>
          <w:szCs w:val="24"/>
        </w:rPr>
        <w:t xml:space="preserve">Baltaci V (2013). </w:t>
      </w:r>
      <w:r w:rsidR="00084088" w:rsidRPr="00150C26">
        <w:rPr>
          <w:rFonts w:eastAsia="Calibri"/>
          <w:sz w:val="24"/>
          <w:szCs w:val="24"/>
        </w:rPr>
        <w:t>Preimplantation Genetic Diagnosis and HLA Typing in Beta Thalassaemia Cases. 4th National Transplantation Immunology and Genetics Congress</w:t>
      </w:r>
      <w:r w:rsidRPr="00150C26">
        <w:rPr>
          <w:rFonts w:eastAsia="Calibri"/>
          <w:sz w:val="24"/>
          <w:szCs w:val="24"/>
        </w:rPr>
        <w:t>, (</w:t>
      </w:r>
      <w:r w:rsidR="00084088" w:rsidRPr="00150C26">
        <w:rPr>
          <w:rFonts w:eastAsia="Calibri"/>
          <w:sz w:val="24"/>
          <w:szCs w:val="24"/>
        </w:rPr>
        <w:t>Control</w:t>
      </w:r>
      <w:r w:rsidRPr="00150C26">
        <w:rPr>
          <w:rFonts w:eastAsia="Calibri"/>
          <w:sz w:val="24"/>
          <w:szCs w:val="24"/>
        </w:rPr>
        <w:t xml:space="preserve"> No: 872610)</w:t>
      </w:r>
    </w:p>
    <w:p w:rsidR="001C65B9" w:rsidRPr="00150C26" w:rsidRDefault="0046127F" w:rsidP="004B1219">
      <w:pPr>
        <w:pStyle w:val="ListeParagraf"/>
        <w:numPr>
          <w:ilvl w:val="0"/>
          <w:numId w:val="7"/>
        </w:numPr>
        <w:adjustRightInd w:val="0"/>
        <w:ind w:left="567" w:hanging="141"/>
        <w:jc w:val="both"/>
        <w:rPr>
          <w:rFonts w:eastAsia="Calibri"/>
          <w:bCs/>
          <w:sz w:val="24"/>
          <w:szCs w:val="24"/>
        </w:rPr>
      </w:pPr>
      <w:r w:rsidRPr="00150C26">
        <w:rPr>
          <w:rFonts w:eastAsia="Calibri"/>
          <w:b/>
          <w:sz w:val="24"/>
          <w:szCs w:val="24"/>
        </w:rPr>
        <w:t>Unsal E</w:t>
      </w:r>
      <w:r w:rsidR="00672F5F" w:rsidRPr="00150C26">
        <w:rPr>
          <w:rFonts w:eastAsia="Calibri"/>
          <w:sz w:val="24"/>
          <w:szCs w:val="24"/>
        </w:rPr>
        <w:t>.</w:t>
      </w:r>
      <w:r w:rsidRPr="00150C26">
        <w:rPr>
          <w:rFonts w:eastAsia="Calibri"/>
          <w:sz w:val="24"/>
          <w:szCs w:val="24"/>
        </w:rPr>
        <w:t xml:space="preserve"> (2012). </w:t>
      </w:r>
      <w:r w:rsidR="00BF7700" w:rsidRPr="00150C26">
        <w:rPr>
          <w:rFonts w:eastAsia="Calibri"/>
          <w:sz w:val="24"/>
          <w:szCs w:val="24"/>
        </w:rPr>
        <w:t xml:space="preserve">Invasive Embryo Selection Methods. Fourth Reproductive Medicine Society Congress, September 26-29 , 2013 , Antalya </w:t>
      </w:r>
      <w:r w:rsidRPr="00150C26">
        <w:rPr>
          <w:rFonts w:eastAsia="Calibri"/>
          <w:sz w:val="24"/>
          <w:szCs w:val="24"/>
        </w:rPr>
        <w:t>(</w:t>
      </w:r>
      <w:r w:rsidR="00BF7700" w:rsidRPr="00150C26">
        <w:rPr>
          <w:rFonts w:eastAsia="Calibri"/>
          <w:sz w:val="24"/>
          <w:szCs w:val="24"/>
        </w:rPr>
        <w:t xml:space="preserve">Control </w:t>
      </w:r>
      <w:r w:rsidRPr="00150C26">
        <w:rPr>
          <w:rFonts w:eastAsia="Calibri"/>
          <w:sz w:val="24"/>
          <w:szCs w:val="24"/>
        </w:rPr>
        <w:t>No: 866666)</w:t>
      </w:r>
    </w:p>
    <w:p w:rsidR="001C65B9" w:rsidRPr="00150C26" w:rsidRDefault="0046127F" w:rsidP="004B1219">
      <w:pPr>
        <w:pStyle w:val="ListeParagraf"/>
        <w:numPr>
          <w:ilvl w:val="0"/>
          <w:numId w:val="7"/>
        </w:numPr>
        <w:adjustRightInd w:val="0"/>
        <w:ind w:left="567" w:hanging="141"/>
        <w:jc w:val="both"/>
        <w:rPr>
          <w:rFonts w:eastAsia="Calibri"/>
          <w:bCs/>
          <w:sz w:val="24"/>
          <w:szCs w:val="24"/>
        </w:rPr>
      </w:pPr>
      <w:r w:rsidRPr="00150C26">
        <w:rPr>
          <w:rFonts w:eastAsia="Calibri"/>
          <w:b/>
          <w:sz w:val="24"/>
          <w:szCs w:val="24"/>
        </w:rPr>
        <w:t>Unsal E</w:t>
      </w:r>
      <w:r w:rsidR="00672F5F" w:rsidRPr="00150C26">
        <w:rPr>
          <w:rFonts w:eastAsia="Calibri"/>
          <w:sz w:val="24"/>
          <w:szCs w:val="24"/>
        </w:rPr>
        <w:t>.</w:t>
      </w:r>
      <w:r w:rsidRPr="00150C26">
        <w:rPr>
          <w:rFonts w:eastAsia="Calibri"/>
          <w:sz w:val="24"/>
          <w:szCs w:val="24"/>
        </w:rPr>
        <w:t xml:space="preserve"> (2011) </w:t>
      </w:r>
      <w:r w:rsidR="00BF7700" w:rsidRPr="00150C26">
        <w:rPr>
          <w:rFonts w:eastAsia="Calibri"/>
          <w:sz w:val="24"/>
          <w:szCs w:val="24"/>
        </w:rPr>
        <w:t>Current treatment methods in hemoglobinopathies and preimplantation genetic diagnosis and stem cell transplantation panel. May 8, 2011, Adana</w:t>
      </w:r>
    </w:p>
    <w:p w:rsidR="0046127F" w:rsidRPr="00150C26" w:rsidRDefault="0046127F" w:rsidP="004B1219">
      <w:pPr>
        <w:pStyle w:val="ListeParagraf"/>
        <w:numPr>
          <w:ilvl w:val="0"/>
          <w:numId w:val="7"/>
        </w:numPr>
        <w:adjustRightInd w:val="0"/>
        <w:ind w:left="567" w:hanging="141"/>
        <w:jc w:val="both"/>
        <w:rPr>
          <w:rFonts w:eastAsia="Calibri"/>
          <w:bCs/>
          <w:sz w:val="24"/>
          <w:szCs w:val="24"/>
        </w:rPr>
      </w:pPr>
      <w:r w:rsidRPr="00150C26">
        <w:rPr>
          <w:rFonts w:eastAsia="Calibri"/>
          <w:b/>
          <w:sz w:val="24"/>
          <w:szCs w:val="24"/>
        </w:rPr>
        <w:t>Unsal E</w:t>
      </w:r>
      <w:r w:rsidR="00672F5F" w:rsidRPr="00150C26">
        <w:rPr>
          <w:rFonts w:eastAsia="Calibri"/>
          <w:b/>
          <w:sz w:val="24"/>
          <w:szCs w:val="24"/>
        </w:rPr>
        <w:t>.</w:t>
      </w:r>
      <w:r w:rsidRPr="00150C26">
        <w:rPr>
          <w:rFonts w:eastAsia="Calibri"/>
          <w:sz w:val="24"/>
          <w:szCs w:val="24"/>
        </w:rPr>
        <w:t xml:space="preserve"> (2011) “Trans Atlantic Reproductive Technologies Network (TARTEN)” Congress, - Assessment of Sperm DNA Fragmentation Before ART. </w:t>
      </w:r>
      <w:r w:rsidR="00BC29FD" w:rsidRPr="00150C26">
        <w:rPr>
          <w:rFonts w:eastAsia="Calibri"/>
          <w:sz w:val="24"/>
          <w:szCs w:val="24"/>
        </w:rPr>
        <w:t>Istanbul</w:t>
      </w:r>
      <w:r w:rsidRPr="00150C26">
        <w:rPr>
          <w:rFonts w:eastAsia="Calibri"/>
          <w:sz w:val="24"/>
          <w:szCs w:val="24"/>
        </w:rPr>
        <w:t xml:space="preserve">. </w:t>
      </w:r>
      <w:r w:rsidR="001A36BB" w:rsidRPr="00150C26">
        <w:rPr>
          <w:rFonts w:eastAsia="Calibri"/>
          <w:sz w:val="24"/>
          <w:szCs w:val="24"/>
        </w:rPr>
        <w:t>April 14-17,</w:t>
      </w:r>
      <w:r w:rsidRPr="00150C26">
        <w:rPr>
          <w:rFonts w:eastAsia="Calibri"/>
          <w:sz w:val="24"/>
          <w:szCs w:val="24"/>
        </w:rPr>
        <w:t xml:space="preserve"> 2011</w:t>
      </w:r>
    </w:p>
    <w:p w:rsidR="00F45B53" w:rsidRPr="00150C26" w:rsidRDefault="00F45B53" w:rsidP="004B1219">
      <w:pPr>
        <w:pStyle w:val="GvdeMetni"/>
        <w:spacing w:line="28" w:lineRule="exact"/>
        <w:ind w:left="506" w:right="-44"/>
        <w:jc w:val="both"/>
      </w:pPr>
    </w:p>
    <w:p w:rsidR="00F45B53" w:rsidRPr="00150C26" w:rsidRDefault="00F45B53" w:rsidP="004B1219">
      <w:pPr>
        <w:pStyle w:val="GvdeMetni"/>
        <w:spacing w:before="2"/>
        <w:ind w:left="534"/>
        <w:jc w:val="both"/>
      </w:pPr>
    </w:p>
    <w:p w:rsidR="00F45B53" w:rsidRPr="00150C26" w:rsidRDefault="004E59FC" w:rsidP="004B1219">
      <w:pPr>
        <w:pStyle w:val="GvdeMetni"/>
        <w:spacing w:before="2"/>
        <w:jc w:val="both"/>
        <w:rPr>
          <w:sz w:val="13"/>
        </w:rPr>
      </w:pPr>
      <w:r>
        <w:rPr>
          <w:noProof/>
        </w:rPr>
        <mc:AlternateContent>
          <mc:Choice Requires="wps">
            <w:drawing>
              <wp:anchor distT="0" distB="0" distL="0" distR="0" simplePos="0" relativeHeight="251659264" behindDoc="1" locked="0" layoutInCell="1" allowOverlap="1">
                <wp:simplePos x="0" y="0"/>
                <wp:positionH relativeFrom="page">
                  <wp:posOffset>791210</wp:posOffset>
                </wp:positionH>
                <wp:positionV relativeFrom="paragraph">
                  <wp:posOffset>117475</wp:posOffset>
                </wp:positionV>
                <wp:extent cx="6159500" cy="18415"/>
                <wp:effectExtent l="635" t="3175" r="2540" b="0"/>
                <wp:wrapTopAndBottom/>
                <wp:docPr id="13"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83A47" id="Dikdörtgen 21" o:spid="_x0000_s1026" style="position:absolute;margin-left:62.3pt;margin-top:9.25pt;width:485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" fillcolor="#1f3863" stroked="f">
                <w10:wrap type="topAndBottom" anchorx="page"/>
              </v:rect>
            </w:pict>
          </mc:Fallback>
        </mc:AlternateContent>
      </w:r>
    </w:p>
    <w:p w:rsidR="00F45B53" w:rsidRPr="00150C26" w:rsidRDefault="00211B07" w:rsidP="00D17395">
      <w:pPr>
        <w:spacing w:before="21" w:after="42"/>
        <w:ind w:left="534"/>
        <w:jc w:val="center"/>
        <w:rPr>
          <w:b/>
        </w:rPr>
      </w:pPr>
      <w:r w:rsidRPr="00150C26">
        <w:rPr>
          <w:b/>
          <w:spacing w:val="-2"/>
        </w:rPr>
        <w:t>MEMEBERSHIPS IN SCIENTIFIC AND PROFESSIONAL COMMUNITIES</w:t>
      </w:r>
    </w:p>
    <w:p w:rsidR="00F45B53" w:rsidRPr="00150C26" w:rsidRDefault="004E59FC" w:rsidP="004B1219">
      <w:pPr>
        <w:pStyle w:val="GvdeMetni"/>
        <w:spacing w:line="28" w:lineRule="exact"/>
        <w:ind w:left="506" w:right="-44"/>
        <w:jc w:val="both"/>
        <w:rPr>
          <w:sz w:val="2"/>
        </w:rPr>
      </w:pPr>
      <w:r>
        <w:rPr>
          <w:noProof/>
          <w:sz w:val="2"/>
        </w:rPr>
        <mc:AlternateContent>
          <mc:Choice Requires="wpg">
            <w:drawing>
              <wp:inline distT="0" distB="0" distL="0" distR="0">
                <wp:extent cx="6159500" cy="18415"/>
                <wp:effectExtent l="3175" t="2540" r="0" b="0"/>
                <wp:docPr id="1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12" name="docshape7"/>
                        <wps:cNvSpPr>
                          <a:spLocks/>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58071A" id="docshapegroup6"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">
                <v:rect id="docshape7"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" fillcolor="#1f3863" stroked="f">
                  <v:path arrowok="t"/>
                </v:rect>
                <w10:anchorlock/>
              </v:group>
            </w:pict>
          </mc:Fallback>
        </mc:AlternateContent>
      </w:r>
    </w:p>
    <w:p w:rsidR="00F45B53" w:rsidRPr="00150C26" w:rsidRDefault="00F45B53" w:rsidP="004B1219">
      <w:pPr>
        <w:pStyle w:val="GvdeMetni"/>
        <w:spacing w:before="1"/>
        <w:jc w:val="both"/>
        <w:rPr>
          <w:b/>
          <w:sz w:val="9"/>
        </w:rPr>
      </w:pPr>
    </w:p>
    <w:p w:rsidR="00562C22" w:rsidRPr="00150C26" w:rsidRDefault="00562C22" w:rsidP="00562C22">
      <w:pPr>
        <w:pStyle w:val="ListeParagraf"/>
        <w:numPr>
          <w:ilvl w:val="0"/>
          <w:numId w:val="7"/>
        </w:numPr>
        <w:spacing w:before="120" w:after="120" w:line="360" w:lineRule="auto"/>
        <w:jc w:val="both"/>
        <w:rPr>
          <w:sz w:val="24"/>
          <w:szCs w:val="24"/>
          <w:lang w:val="en-US"/>
        </w:rPr>
      </w:pPr>
      <w:r w:rsidRPr="00150C26">
        <w:rPr>
          <w:sz w:val="24"/>
          <w:szCs w:val="24"/>
          <w:lang w:val="en-US"/>
        </w:rPr>
        <w:t>TSRM (</w:t>
      </w:r>
      <w:r w:rsidR="00F45B53" w:rsidRPr="00150C26">
        <w:rPr>
          <w:sz w:val="24"/>
          <w:szCs w:val="24"/>
          <w:lang w:val="en-US"/>
        </w:rPr>
        <w:t>Turkish Society of Medical Genetics</w:t>
      </w:r>
      <w:r w:rsidRPr="00150C26">
        <w:rPr>
          <w:sz w:val="24"/>
          <w:szCs w:val="24"/>
          <w:lang w:val="en-US"/>
        </w:rPr>
        <w:t>)</w:t>
      </w:r>
      <w:r w:rsidR="00F45B53" w:rsidRPr="00150C26">
        <w:rPr>
          <w:sz w:val="24"/>
          <w:szCs w:val="24"/>
          <w:lang w:val="en-US"/>
        </w:rPr>
        <w:t xml:space="preserve"> Membership</w:t>
      </w:r>
      <w:r w:rsidRPr="00150C26">
        <w:rPr>
          <w:sz w:val="24"/>
          <w:szCs w:val="24"/>
          <w:lang w:val="en-US"/>
        </w:rPr>
        <w:t xml:space="preserve"> - Head of TSRM Reproductive Special Interest Group, 2021-</w:t>
      </w:r>
    </w:p>
    <w:p w:rsidR="00562C22" w:rsidRPr="00150C26" w:rsidRDefault="00562C22" w:rsidP="00562C22">
      <w:pPr>
        <w:pStyle w:val="ListeParagraf"/>
        <w:numPr>
          <w:ilvl w:val="0"/>
          <w:numId w:val="7"/>
        </w:numPr>
        <w:spacing w:before="120" w:after="120" w:line="360" w:lineRule="auto"/>
        <w:jc w:val="both"/>
        <w:rPr>
          <w:sz w:val="24"/>
          <w:szCs w:val="24"/>
          <w:lang w:val="en-US"/>
        </w:rPr>
      </w:pPr>
      <w:r w:rsidRPr="00150C26">
        <w:rPr>
          <w:sz w:val="24"/>
          <w:szCs w:val="24"/>
          <w:lang w:val="en-US"/>
        </w:rPr>
        <w:t>KED (Clinical Embryol</w:t>
      </w:r>
      <w:r w:rsidR="00BD3658" w:rsidRPr="00150C26">
        <w:rPr>
          <w:sz w:val="24"/>
          <w:szCs w:val="24"/>
          <w:lang w:val="en-US"/>
        </w:rPr>
        <w:t>ogy Association) – Board Member</w:t>
      </w:r>
      <w:r w:rsidRPr="00150C26">
        <w:rPr>
          <w:sz w:val="24"/>
          <w:szCs w:val="24"/>
          <w:lang w:val="en-US"/>
        </w:rPr>
        <w:t>,</w:t>
      </w:r>
      <w:r w:rsidR="00BD3658" w:rsidRPr="00150C26">
        <w:rPr>
          <w:sz w:val="24"/>
          <w:szCs w:val="24"/>
          <w:lang w:val="en-US"/>
        </w:rPr>
        <w:t xml:space="preserve"> </w:t>
      </w:r>
      <w:r w:rsidRPr="00150C26">
        <w:rPr>
          <w:sz w:val="24"/>
          <w:szCs w:val="24"/>
          <w:lang w:val="en-US"/>
        </w:rPr>
        <w:t>2008-2020</w:t>
      </w:r>
    </w:p>
    <w:p w:rsidR="00562C22" w:rsidRPr="00150C26" w:rsidRDefault="00F45B53" w:rsidP="00562C22">
      <w:pPr>
        <w:pStyle w:val="ListeParagraf"/>
        <w:numPr>
          <w:ilvl w:val="0"/>
          <w:numId w:val="7"/>
        </w:numPr>
        <w:spacing w:before="120" w:after="120" w:line="360" w:lineRule="auto"/>
        <w:jc w:val="both"/>
        <w:rPr>
          <w:sz w:val="24"/>
          <w:szCs w:val="24"/>
          <w:lang w:val="en-US"/>
        </w:rPr>
      </w:pPr>
      <w:r w:rsidRPr="00150C26">
        <w:rPr>
          <w:sz w:val="24"/>
          <w:szCs w:val="24"/>
          <w:lang w:val="en-US"/>
        </w:rPr>
        <w:t>PGDIS (Preimplantation Genetic Diagnosis International Society) Membership</w:t>
      </w:r>
    </w:p>
    <w:p w:rsidR="00562C22" w:rsidRPr="00150C26" w:rsidRDefault="00562C22" w:rsidP="00562C22">
      <w:pPr>
        <w:pStyle w:val="ListeParagraf"/>
        <w:numPr>
          <w:ilvl w:val="0"/>
          <w:numId w:val="7"/>
        </w:numPr>
        <w:spacing w:before="120" w:after="120" w:line="360" w:lineRule="auto"/>
        <w:jc w:val="both"/>
        <w:rPr>
          <w:sz w:val="24"/>
          <w:szCs w:val="24"/>
          <w:lang w:val="en-US"/>
        </w:rPr>
      </w:pPr>
      <w:r w:rsidRPr="00150C26">
        <w:rPr>
          <w:rFonts w:eastAsia="Calibri"/>
          <w:bCs/>
          <w:sz w:val="24"/>
          <w:szCs w:val="24"/>
          <w:lang w:val="en-US"/>
        </w:rPr>
        <w:t>UTCD (Society of Reproductive Medicine and Surgery) Membership</w:t>
      </w:r>
    </w:p>
    <w:p w:rsidR="00562C22" w:rsidRPr="00150C26" w:rsidRDefault="00562C22" w:rsidP="00562C22">
      <w:pPr>
        <w:pStyle w:val="ListeParagraf"/>
        <w:numPr>
          <w:ilvl w:val="0"/>
          <w:numId w:val="7"/>
        </w:numPr>
        <w:spacing w:before="120" w:after="120" w:line="360" w:lineRule="auto"/>
        <w:jc w:val="both"/>
        <w:rPr>
          <w:sz w:val="24"/>
          <w:szCs w:val="24"/>
          <w:lang w:val="en-US"/>
        </w:rPr>
      </w:pPr>
      <w:r w:rsidRPr="00150C26">
        <w:rPr>
          <w:rFonts w:eastAsia="Calibri"/>
          <w:bCs/>
          <w:sz w:val="24"/>
          <w:szCs w:val="24"/>
          <w:lang w:val="en-US"/>
        </w:rPr>
        <w:t>GTMD (Private Genetic Diagnosis Centers Association) Membership</w:t>
      </w:r>
    </w:p>
    <w:p w:rsidR="00562C22" w:rsidRPr="00150C26" w:rsidRDefault="00F45B53" w:rsidP="00562C22">
      <w:pPr>
        <w:pStyle w:val="ListeParagraf"/>
        <w:numPr>
          <w:ilvl w:val="0"/>
          <w:numId w:val="7"/>
        </w:numPr>
        <w:spacing w:before="120" w:after="120" w:line="360" w:lineRule="auto"/>
        <w:jc w:val="both"/>
        <w:rPr>
          <w:sz w:val="24"/>
          <w:szCs w:val="24"/>
          <w:lang w:val="en-US"/>
        </w:rPr>
      </w:pPr>
      <w:r w:rsidRPr="00150C26">
        <w:rPr>
          <w:sz w:val="24"/>
          <w:szCs w:val="24"/>
          <w:lang w:val="en-US"/>
        </w:rPr>
        <w:t>ESHG (European Society of Human Genetics) Membership</w:t>
      </w:r>
    </w:p>
    <w:p w:rsidR="00562C22" w:rsidRPr="00150C26" w:rsidRDefault="00F45B53" w:rsidP="00562C22">
      <w:pPr>
        <w:pStyle w:val="ListeParagraf"/>
        <w:numPr>
          <w:ilvl w:val="0"/>
          <w:numId w:val="7"/>
        </w:numPr>
        <w:spacing w:before="120" w:after="120" w:line="360" w:lineRule="auto"/>
        <w:jc w:val="both"/>
        <w:rPr>
          <w:sz w:val="24"/>
          <w:szCs w:val="24"/>
          <w:lang w:val="en-US"/>
        </w:rPr>
      </w:pPr>
      <w:r w:rsidRPr="00150C26">
        <w:rPr>
          <w:sz w:val="24"/>
          <w:szCs w:val="24"/>
          <w:lang w:val="en-US"/>
        </w:rPr>
        <w:t>ESHRE (European Society of Human Reproduction and Endocrinology) Membership</w:t>
      </w:r>
    </w:p>
    <w:p w:rsidR="00F45B53" w:rsidRPr="00150C26" w:rsidRDefault="00F45B53" w:rsidP="00562C22">
      <w:pPr>
        <w:pStyle w:val="ListeParagraf"/>
        <w:numPr>
          <w:ilvl w:val="0"/>
          <w:numId w:val="7"/>
        </w:numPr>
        <w:spacing w:before="120" w:after="120" w:line="360" w:lineRule="auto"/>
        <w:jc w:val="both"/>
        <w:rPr>
          <w:sz w:val="24"/>
          <w:szCs w:val="24"/>
          <w:lang w:val="en-US"/>
        </w:rPr>
      </w:pPr>
      <w:r w:rsidRPr="00150C26">
        <w:rPr>
          <w:sz w:val="24"/>
          <w:szCs w:val="24"/>
          <w:lang w:val="en-US"/>
        </w:rPr>
        <w:t>ASRM (American Society of Reproductive Medicine) Membership</w:t>
      </w:r>
    </w:p>
    <w:p w:rsidR="0046127F" w:rsidRPr="00150C26" w:rsidRDefault="0046127F" w:rsidP="00B260E0">
      <w:pPr>
        <w:spacing w:line="357" w:lineRule="auto"/>
        <w:jc w:val="both"/>
        <w:rPr>
          <w:sz w:val="24"/>
        </w:rPr>
        <w:sectPr w:rsidR="0046127F" w:rsidRPr="00150C26" w:rsidSect="00D17395">
          <w:type w:val="continuous"/>
          <w:pgSz w:w="11910" w:h="16840"/>
          <w:pgMar w:top="567" w:right="940" w:bottom="1240" w:left="740" w:header="0" w:footer="1043" w:gutter="0"/>
          <w:cols w:space="708"/>
        </w:sectPr>
      </w:pPr>
    </w:p>
    <w:p w:rsidR="0073411E" w:rsidRPr="00150C26" w:rsidRDefault="004E59FC" w:rsidP="00B260E0">
      <w:pPr>
        <w:pStyle w:val="GvdeMetni"/>
        <w:spacing w:line="28" w:lineRule="exact"/>
        <w:ind w:left="506" w:right="-44"/>
        <w:jc w:val="both"/>
        <w:rPr>
          <w:sz w:val="2"/>
        </w:rPr>
      </w:pPr>
      <w:r>
        <w:rPr>
          <w:noProof/>
          <w:sz w:val="2"/>
        </w:rPr>
        <mc:AlternateContent>
          <mc:Choice Requires="wpg">
            <w:drawing>
              <wp:inline distT="0" distB="0" distL="0" distR="0">
                <wp:extent cx="6159500" cy="18415"/>
                <wp:effectExtent l="3175" t="0" r="0" b="1905"/>
                <wp:docPr id="9"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10" name="docshape18"/>
                        <wps:cNvSpPr>
                          <a:spLocks noChangeArrowheads="1"/>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AFF8C5" id="docshapegroup17"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">
                <v:rect id="docshape18"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" fillcolor="#1f3863" stroked="f"/>
                <w10:anchorlock/>
              </v:group>
            </w:pict>
          </mc:Fallback>
        </mc:AlternateContent>
      </w:r>
    </w:p>
    <w:p w:rsidR="0073411E" w:rsidRPr="00150C26" w:rsidRDefault="004E59FC" w:rsidP="004B1219">
      <w:pPr>
        <w:spacing w:before="17"/>
        <w:ind w:left="534"/>
        <w:jc w:val="center"/>
        <w:rPr>
          <w:b/>
        </w:rPr>
      </w:pPr>
      <w:r>
        <w:rPr>
          <w:noProof/>
        </w:rPr>
        <mc:AlternateContent>
          <mc:Choice Requires="wps">
            <w:drawing>
              <wp:anchor distT="0" distB="0" distL="0" distR="0" simplePos="0" relativeHeight="487593984" behindDoc="1" locked="0" layoutInCell="1" allowOverlap="1">
                <wp:simplePos x="0" y="0"/>
                <wp:positionH relativeFrom="page">
                  <wp:posOffset>791210</wp:posOffset>
                </wp:positionH>
                <wp:positionV relativeFrom="paragraph">
                  <wp:posOffset>207645</wp:posOffset>
                </wp:positionV>
                <wp:extent cx="6159500" cy="18415"/>
                <wp:effectExtent l="635" t="635" r="2540" b="0"/>
                <wp:wrapTopAndBottom/>
                <wp:docPr id="8"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9BC53" id="Dikdörtgen 16" o:spid="_x0000_s1026" style="position:absolute;margin-left:62.3pt;margin-top:16.35pt;width:485pt;height:1.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" fillcolor="#1f3863" stroked="f">
                <w10:wrap type="topAndBottom" anchorx="page"/>
              </v:rect>
            </w:pict>
          </mc:Fallback>
        </mc:AlternateContent>
      </w:r>
      <w:r w:rsidR="009B78CD" w:rsidRPr="00150C26">
        <w:rPr>
          <w:b/>
        </w:rPr>
        <w:t>LANGUAGE</w:t>
      </w:r>
      <w:r w:rsidR="009B78CD" w:rsidRPr="00150C26">
        <w:rPr>
          <w:b/>
          <w:spacing w:val="-7"/>
        </w:rPr>
        <w:t xml:space="preserve"> </w:t>
      </w:r>
      <w:r w:rsidR="009B78CD" w:rsidRPr="00150C26">
        <w:rPr>
          <w:b/>
          <w:spacing w:val="-2"/>
        </w:rPr>
        <w:t>SKILLS</w:t>
      </w:r>
    </w:p>
    <w:p w:rsidR="0073411E" w:rsidRPr="00150C26" w:rsidRDefault="0073411E" w:rsidP="00B260E0">
      <w:pPr>
        <w:pStyle w:val="GvdeMetni"/>
        <w:spacing w:before="2"/>
        <w:jc w:val="both"/>
        <w:rPr>
          <w:b/>
          <w:sz w:val="13"/>
        </w:rPr>
      </w:pPr>
    </w:p>
    <w:tbl>
      <w:tblPr>
        <w:tblStyle w:val="TableNormal"/>
        <w:tblW w:w="0" w:type="auto"/>
        <w:tblInd w:w="1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1824"/>
        <w:gridCol w:w="1824"/>
        <w:gridCol w:w="1822"/>
      </w:tblGrid>
      <w:tr w:rsidR="0073411E" w:rsidRPr="00150C26">
        <w:trPr>
          <w:trHeight w:val="340"/>
        </w:trPr>
        <w:tc>
          <w:tcPr>
            <w:tcW w:w="2242" w:type="dxa"/>
          </w:tcPr>
          <w:p w:rsidR="0073411E" w:rsidRPr="00150C26" w:rsidRDefault="000F62C5" w:rsidP="00B260E0">
            <w:pPr>
              <w:pStyle w:val="TableParagraph"/>
              <w:spacing w:line="293" w:lineRule="exact"/>
              <w:ind w:left="594" w:right="587"/>
              <w:jc w:val="both"/>
              <w:rPr>
                <w:b/>
                <w:sz w:val="24"/>
              </w:rPr>
            </w:pPr>
            <w:r w:rsidRPr="00150C26">
              <w:rPr>
                <w:b/>
                <w:spacing w:val="-2"/>
                <w:sz w:val="24"/>
              </w:rPr>
              <w:t>Language</w:t>
            </w:r>
          </w:p>
        </w:tc>
        <w:tc>
          <w:tcPr>
            <w:tcW w:w="1824" w:type="dxa"/>
          </w:tcPr>
          <w:p w:rsidR="0073411E" w:rsidRPr="00150C26" w:rsidRDefault="000F62C5" w:rsidP="00B260E0">
            <w:pPr>
              <w:pStyle w:val="TableParagraph"/>
              <w:spacing w:line="293" w:lineRule="exact"/>
              <w:ind w:left="416" w:right="407"/>
              <w:jc w:val="both"/>
              <w:rPr>
                <w:b/>
                <w:sz w:val="24"/>
              </w:rPr>
            </w:pPr>
            <w:r w:rsidRPr="00150C26">
              <w:rPr>
                <w:b/>
                <w:spacing w:val="-2"/>
                <w:sz w:val="24"/>
              </w:rPr>
              <w:t>Writing</w:t>
            </w:r>
          </w:p>
        </w:tc>
        <w:tc>
          <w:tcPr>
            <w:tcW w:w="1824" w:type="dxa"/>
          </w:tcPr>
          <w:p w:rsidR="0073411E" w:rsidRPr="00150C26" w:rsidRDefault="000F62C5" w:rsidP="00B260E0">
            <w:pPr>
              <w:pStyle w:val="TableParagraph"/>
              <w:spacing w:line="293" w:lineRule="exact"/>
              <w:ind w:left="417" w:right="407"/>
              <w:jc w:val="both"/>
              <w:rPr>
                <w:b/>
                <w:sz w:val="24"/>
              </w:rPr>
            </w:pPr>
            <w:r w:rsidRPr="00150C26">
              <w:rPr>
                <w:b/>
                <w:spacing w:val="-2"/>
                <w:sz w:val="24"/>
              </w:rPr>
              <w:t>Speaking</w:t>
            </w:r>
          </w:p>
        </w:tc>
        <w:tc>
          <w:tcPr>
            <w:tcW w:w="1822" w:type="dxa"/>
          </w:tcPr>
          <w:p w:rsidR="0073411E" w:rsidRPr="00150C26" w:rsidRDefault="000F62C5" w:rsidP="00B260E0">
            <w:pPr>
              <w:pStyle w:val="TableParagraph"/>
              <w:spacing w:line="293" w:lineRule="exact"/>
              <w:ind w:left="469" w:right="461"/>
              <w:jc w:val="both"/>
              <w:rPr>
                <w:b/>
                <w:sz w:val="24"/>
              </w:rPr>
            </w:pPr>
            <w:r w:rsidRPr="00150C26">
              <w:rPr>
                <w:b/>
                <w:spacing w:val="-2"/>
                <w:sz w:val="24"/>
              </w:rPr>
              <w:t>Reading</w:t>
            </w:r>
          </w:p>
        </w:tc>
      </w:tr>
      <w:tr w:rsidR="0073411E" w:rsidRPr="00150C26">
        <w:trPr>
          <w:trHeight w:val="340"/>
        </w:trPr>
        <w:tc>
          <w:tcPr>
            <w:tcW w:w="2242" w:type="dxa"/>
          </w:tcPr>
          <w:p w:rsidR="0073411E" w:rsidRPr="00150C26" w:rsidRDefault="000F62C5" w:rsidP="00B260E0">
            <w:pPr>
              <w:pStyle w:val="TableParagraph"/>
              <w:spacing w:line="292" w:lineRule="exact"/>
              <w:ind w:left="591" w:right="587"/>
              <w:jc w:val="both"/>
              <w:rPr>
                <w:sz w:val="24"/>
              </w:rPr>
            </w:pPr>
            <w:r w:rsidRPr="00150C26">
              <w:rPr>
                <w:spacing w:val="-2"/>
                <w:sz w:val="24"/>
              </w:rPr>
              <w:t>English</w:t>
            </w:r>
          </w:p>
        </w:tc>
        <w:tc>
          <w:tcPr>
            <w:tcW w:w="1824" w:type="dxa"/>
          </w:tcPr>
          <w:p w:rsidR="0073411E" w:rsidRPr="00150C26" w:rsidRDefault="00BD3658" w:rsidP="00BD3658">
            <w:pPr>
              <w:pStyle w:val="TableParagraph"/>
              <w:spacing w:line="292" w:lineRule="exact"/>
              <w:ind w:left="7"/>
              <w:jc w:val="center"/>
              <w:rPr>
                <w:sz w:val="24"/>
              </w:rPr>
            </w:pPr>
            <w:r w:rsidRPr="00150C26">
              <w:rPr>
                <w:sz w:val="24"/>
              </w:rPr>
              <w:t>Advanced</w:t>
            </w:r>
          </w:p>
        </w:tc>
        <w:tc>
          <w:tcPr>
            <w:tcW w:w="1824" w:type="dxa"/>
          </w:tcPr>
          <w:p w:rsidR="0073411E" w:rsidRPr="00150C26" w:rsidRDefault="00BD3658" w:rsidP="00BD3658">
            <w:pPr>
              <w:pStyle w:val="TableParagraph"/>
              <w:spacing w:line="292" w:lineRule="exact"/>
              <w:ind w:left="7"/>
              <w:jc w:val="center"/>
              <w:rPr>
                <w:sz w:val="24"/>
              </w:rPr>
            </w:pPr>
            <w:r w:rsidRPr="00150C26">
              <w:rPr>
                <w:sz w:val="24"/>
              </w:rPr>
              <w:t>Advanced</w:t>
            </w:r>
          </w:p>
        </w:tc>
        <w:tc>
          <w:tcPr>
            <w:tcW w:w="1822" w:type="dxa"/>
          </w:tcPr>
          <w:p w:rsidR="0073411E" w:rsidRPr="00150C26" w:rsidRDefault="00BD3658" w:rsidP="00BD3658">
            <w:pPr>
              <w:pStyle w:val="TableParagraph"/>
              <w:spacing w:line="292" w:lineRule="exact"/>
              <w:ind w:left="9"/>
              <w:jc w:val="center"/>
              <w:rPr>
                <w:sz w:val="24"/>
              </w:rPr>
            </w:pPr>
            <w:r w:rsidRPr="00150C26">
              <w:rPr>
                <w:sz w:val="24"/>
              </w:rPr>
              <w:t>Advanced</w:t>
            </w:r>
          </w:p>
        </w:tc>
      </w:tr>
    </w:tbl>
    <w:p w:rsidR="0073411E" w:rsidRPr="00150C26" w:rsidRDefault="0073411E" w:rsidP="00B260E0">
      <w:pPr>
        <w:pStyle w:val="GvdeMetni"/>
        <w:jc w:val="both"/>
        <w:rPr>
          <w:sz w:val="20"/>
        </w:rPr>
      </w:pPr>
    </w:p>
    <w:p w:rsidR="0073411E" w:rsidRPr="00150C26" w:rsidRDefault="004E59FC" w:rsidP="00B260E0">
      <w:pPr>
        <w:pStyle w:val="GvdeMetni"/>
        <w:spacing w:before="3"/>
        <w:jc w:val="both"/>
        <w:rPr>
          <w:sz w:val="26"/>
        </w:rPr>
      </w:pPr>
      <w:r>
        <w:rPr>
          <w:noProof/>
        </w:rPr>
        <mc:AlternateContent>
          <mc:Choice Requires="wps">
            <w:drawing>
              <wp:anchor distT="0" distB="0" distL="0" distR="0" simplePos="0" relativeHeight="487597568" behindDoc="1" locked="0" layoutInCell="1" allowOverlap="1">
                <wp:simplePos x="0" y="0"/>
                <wp:positionH relativeFrom="page">
                  <wp:posOffset>791210</wp:posOffset>
                </wp:positionH>
                <wp:positionV relativeFrom="paragraph">
                  <wp:posOffset>219075</wp:posOffset>
                </wp:positionV>
                <wp:extent cx="6159500" cy="18415"/>
                <wp:effectExtent l="635" t="0" r="2540" b="3175"/>
                <wp:wrapTopAndBottom/>
                <wp:docPr id="7"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9765C" id="Dikdörtgen 6" o:spid="_x0000_s1026" style="position:absolute;margin-left:62.3pt;margin-top:17.25pt;width:485pt;height:1.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" fillcolor="#1f3863" stroked="f">
                <w10:wrap type="topAndBottom" anchorx="page"/>
              </v:rect>
            </w:pict>
          </mc:Fallback>
        </mc:AlternateContent>
      </w:r>
    </w:p>
    <w:p w:rsidR="0073411E" w:rsidRPr="00150C26" w:rsidRDefault="00E1011F" w:rsidP="00D17395">
      <w:pPr>
        <w:spacing w:before="21" w:after="42"/>
        <w:ind w:left="534"/>
        <w:jc w:val="center"/>
        <w:rPr>
          <w:b/>
        </w:rPr>
      </w:pPr>
      <w:r w:rsidRPr="00150C26">
        <w:rPr>
          <w:b/>
        </w:rPr>
        <w:t>PROFESSIONAL CERTIFICATES &amp; TRAININGS</w:t>
      </w:r>
    </w:p>
    <w:p w:rsidR="0073411E" w:rsidRPr="00150C26" w:rsidRDefault="004E59FC" w:rsidP="00B260E0">
      <w:pPr>
        <w:pStyle w:val="GvdeMetni"/>
        <w:spacing w:line="28" w:lineRule="exact"/>
        <w:ind w:left="506" w:right="-44"/>
        <w:jc w:val="both"/>
        <w:rPr>
          <w:sz w:val="2"/>
        </w:rPr>
      </w:pPr>
      <w:r>
        <w:rPr>
          <w:noProof/>
          <w:sz w:val="2"/>
        </w:rPr>
        <w:lastRenderedPageBreak/>
        <mc:AlternateContent>
          <mc:Choice Requires="wpg">
            <w:drawing>
              <wp:inline distT="0" distB="0" distL="0" distR="0">
                <wp:extent cx="6159500" cy="18415"/>
                <wp:effectExtent l="3175" t="0" r="0" b="635"/>
                <wp:docPr id="5"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6" name="docshape31"/>
                        <wps:cNvSpPr>
                          <a:spLocks noChangeArrowheads="1"/>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64ADFF" id="docshapegroup30"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">
                <v:rect id="docshape31"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" fillcolor="#1f3863" stroked="f"/>
                <w10:anchorlock/>
              </v:group>
            </w:pict>
          </mc:Fallback>
        </mc:AlternateContent>
      </w:r>
    </w:p>
    <w:p w:rsidR="0073411E" w:rsidRPr="00150C26" w:rsidRDefault="0073411E" w:rsidP="00B260E0">
      <w:pPr>
        <w:pStyle w:val="GvdeMetni"/>
        <w:spacing w:before="1"/>
        <w:jc w:val="both"/>
        <w:rPr>
          <w:b/>
          <w:sz w:val="9"/>
        </w:rPr>
      </w:pPr>
    </w:p>
    <w:p w:rsidR="00E1011F" w:rsidRPr="00150C26" w:rsidRDefault="00E1011F" w:rsidP="00E1011F">
      <w:pPr>
        <w:numPr>
          <w:ilvl w:val="0"/>
          <w:numId w:val="9"/>
        </w:numPr>
        <w:spacing w:before="120"/>
        <w:rPr>
          <w:sz w:val="24"/>
          <w:szCs w:val="24"/>
          <w:lang w:val="en-US"/>
        </w:rPr>
      </w:pPr>
      <w:r w:rsidRPr="00150C26">
        <w:rPr>
          <w:sz w:val="24"/>
          <w:szCs w:val="24"/>
          <w:lang w:val="en-US"/>
        </w:rPr>
        <w:t>Thermo Fisher Scientific, Bio</w:t>
      </w:r>
      <w:r w:rsidR="00277713" w:rsidRPr="00150C26">
        <w:rPr>
          <w:sz w:val="24"/>
          <w:szCs w:val="24"/>
          <w:lang w:val="en-US"/>
        </w:rPr>
        <w:t xml:space="preserve">nformatic for Ion Course (July 16-17, </w:t>
      </w:r>
      <w:r w:rsidRPr="00150C26">
        <w:rPr>
          <w:sz w:val="24"/>
          <w:szCs w:val="24"/>
          <w:lang w:val="en-US"/>
        </w:rPr>
        <w:t xml:space="preserve">2019, Ankara) </w:t>
      </w:r>
    </w:p>
    <w:p w:rsidR="00E1011F" w:rsidRPr="00150C26" w:rsidRDefault="00E1011F" w:rsidP="00E1011F">
      <w:pPr>
        <w:numPr>
          <w:ilvl w:val="0"/>
          <w:numId w:val="9"/>
        </w:numPr>
        <w:spacing w:before="120"/>
        <w:rPr>
          <w:sz w:val="24"/>
          <w:szCs w:val="24"/>
          <w:lang w:val="en-US"/>
        </w:rPr>
      </w:pPr>
      <w:r w:rsidRPr="00150C26">
        <w:rPr>
          <w:sz w:val="24"/>
          <w:szCs w:val="24"/>
          <w:lang w:val="en-US"/>
        </w:rPr>
        <w:t>Thermo Fisher Scientific, ReproSeq PGS Workflow Training on GeneStudio S5 and Ion Chef         (6-7 Mayıs 2019, Ankara)</w:t>
      </w:r>
    </w:p>
    <w:p w:rsidR="00E1011F" w:rsidRPr="00150C26" w:rsidRDefault="00277713" w:rsidP="00E1011F">
      <w:pPr>
        <w:numPr>
          <w:ilvl w:val="0"/>
          <w:numId w:val="9"/>
        </w:numPr>
        <w:spacing w:before="120"/>
        <w:rPr>
          <w:sz w:val="24"/>
          <w:szCs w:val="24"/>
          <w:lang w:val="en-US"/>
        </w:rPr>
      </w:pPr>
      <w:r w:rsidRPr="00150C26">
        <w:rPr>
          <w:sz w:val="24"/>
          <w:szCs w:val="24"/>
          <w:lang w:val="en-US"/>
        </w:rPr>
        <w:t>Course of Uses of Flow Cytometry Technique in Reproductive Biotechnology (January 5, 2018, Ankara)</w:t>
      </w:r>
    </w:p>
    <w:p w:rsidR="00E1011F" w:rsidRPr="00150C26" w:rsidRDefault="00277713" w:rsidP="00E1011F">
      <w:pPr>
        <w:numPr>
          <w:ilvl w:val="0"/>
          <w:numId w:val="9"/>
        </w:numPr>
        <w:spacing w:before="120"/>
        <w:rPr>
          <w:sz w:val="24"/>
          <w:szCs w:val="24"/>
          <w:lang w:val="en-US"/>
        </w:rPr>
      </w:pPr>
      <w:r w:rsidRPr="00150C26">
        <w:rPr>
          <w:sz w:val="24"/>
          <w:szCs w:val="24"/>
          <w:lang w:val="en-US"/>
        </w:rPr>
        <w:t>3500 Genetic Analyzer Sanger Sequencing Training (March 27-28,</w:t>
      </w:r>
      <w:r w:rsidR="00E1011F" w:rsidRPr="00150C26">
        <w:rPr>
          <w:sz w:val="24"/>
          <w:szCs w:val="24"/>
          <w:lang w:val="en-US"/>
        </w:rPr>
        <w:t xml:space="preserve"> 2017 ,Ankara)</w:t>
      </w:r>
    </w:p>
    <w:p w:rsidR="00E1011F" w:rsidRPr="00150C26" w:rsidRDefault="00277713" w:rsidP="00E1011F">
      <w:pPr>
        <w:numPr>
          <w:ilvl w:val="0"/>
          <w:numId w:val="9"/>
        </w:numPr>
        <w:spacing w:before="120"/>
        <w:rPr>
          <w:sz w:val="24"/>
          <w:szCs w:val="24"/>
          <w:lang w:val="en-US"/>
        </w:rPr>
      </w:pPr>
      <w:r w:rsidRPr="00150C26">
        <w:rPr>
          <w:sz w:val="24"/>
          <w:szCs w:val="24"/>
          <w:lang w:val="en-US"/>
        </w:rPr>
        <w:t xml:space="preserve">Roche Real Time PCR Training </w:t>
      </w:r>
      <w:r w:rsidR="00E1011F" w:rsidRPr="00150C26">
        <w:rPr>
          <w:sz w:val="24"/>
          <w:szCs w:val="24"/>
          <w:lang w:val="en-US"/>
        </w:rPr>
        <w:t>(</w:t>
      </w:r>
      <w:r w:rsidRPr="00150C26">
        <w:rPr>
          <w:sz w:val="24"/>
          <w:szCs w:val="24"/>
          <w:lang w:val="en-US"/>
        </w:rPr>
        <w:t xml:space="preserve">March </w:t>
      </w:r>
      <w:r w:rsidR="00E1011F" w:rsidRPr="00150C26">
        <w:rPr>
          <w:sz w:val="24"/>
          <w:szCs w:val="24"/>
          <w:lang w:val="en-US"/>
        </w:rPr>
        <w:t>28</w:t>
      </w:r>
      <w:r w:rsidR="00C063F6" w:rsidRPr="00150C26">
        <w:rPr>
          <w:sz w:val="24"/>
          <w:szCs w:val="24"/>
          <w:lang w:val="en-US"/>
        </w:rPr>
        <w:t>,</w:t>
      </w:r>
      <w:r w:rsidR="00E1011F" w:rsidRPr="00150C26">
        <w:rPr>
          <w:sz w:val="24"/>
          <w:szCs w:val="24"/>
          <w:lang w:val="en-US"/>
        </w:rPr>
        <w:t xml:space="preserve"> 20</w:t>
      </w:r>
      <w:r w:rsidR="00C063F6" w:rsidRPr="00150C26">
        <w:rPr>
          <w:sz w:val="24"/>
          <w:szCs w:val="24"/>
          <w:lang w:val="en-US"/>
        </w:rPr>
        <w:t>1</w:t>
      </w:r>
      <w:r w:rsidR="00E1011F" w:rsidRPr="00150C26">
        <w:rPr>
          <w:sz w:val="24"/>
          <w:szCs w:val="24"/>
          <w:lang w:val="en-US"/>
        </w:rPr>
        <w:t>7-Ankara)</w:t>
      </w:r>
    </w:p>
    <w:p w:rsidR="00E1011F" w:rsidRPr="00150C26" w:rsidRDefault="00E1011F" w:rsidP="00E1011F">
      <w:pPr>
        <w:numPr>
          <w:ilvl w:val="0"/>
          <w:numId w:val="9"/>
        </w:numPr>
        <w:spacing w:before="120"/>
        <w:rPr>
          <w:sz w:val="24"/>
          <w:szCs w:val="24"/>
          <w:lang w:val="en-US"/>
        </w:rPr>
      </w:pPr>
      <w:r w:rsidRPr="00150C26">
        <w:rPr>
          <w:sz w:val="24"/>
          <w:szCs w:val="24"/>
          <w:lang w:val="en-US"/>
        </w:rPr>
        <w:t xml:space="preserve">TS EN ISO 15189:2014 </w:t>
      </w:r>
      <w:r w:rsidR="00C063F6" w:rsidRPr="00150C26">
        <w:rPr>
          <w:sz w:val="24"/>
          <w:szCs w:val="24"/>
          <w:lang w:val="en-US"/>
        </w:rPr>
        <w:t xml:space="preserve">Medical Laboratories - Internal Audit Training </w:t>
      </w:r>
      <w:r w:rsidRPr="00150C26">
        <w:rPr>
          <w:sz w:val="24"/>
          <w:szCs w:val="24"/>
          <w:lang w:val="en-US"/>
        </w:rPr>
        <w:t>(</w:t>
      </w:r>
      <w:r w:rsidR="00C063F6" w:rsidRPr="00150C26">
        <w:rPr>
          <w:sz w:val="24"/>
          <w:szCs w:val="24"/>
          <w:lang w:val="en-US"/>
        </w:rPr>
        <w:t xml:space="preserve">December 23, </w:t>
      </w:r>
      <w:r w:rsidRPr="00150C26">
        <w:rPr>
          <w:sz w:val="24"/>
          <w:szCs w:val="24"/>
          <w:lang w:val="en-US"/>
        </w:rPr>
        <w:t>2016)</w:t>
      </w:r>
    </w:p>
    <w:p w:rsidR="00E1011F" w:rsidRPr="00150C26" w:rsidRDefault="00971E6A" w:rsidP="00E1011F">
      <w:pPr>
        <w:numPr>
          <w:ilvl w:val="0"/>
          <w:numId w:val="9"/>
        </w:numPr>
        <w:spacing w:before="120"/>
        <w:rPr>
          <w:sz w:val="24"/>
          <w:szCs w:val="24"/>
          <w:lang w:val="en-US"/>
        </w:rPr>
      </w:pPr>
      <w:r w:rsidRPr="00150C26">
        <w:rPr>
          <w:sz w:val="24"/>
          <w:szCs w:val="24"/>
          <w:lang w:val="en-US"/>
        </w:rPr>
        <w:t xml:space="preserve">Method Validation/Verification and Measurement Uncertainty Training for Medical Laboratories (December 25, </w:t>
      </w:r>
      <w:r w:rsidR="00E1011F" w:rsidRPr="00150C26">
        <w:rPr>
          <w:sz w:val="24"/>
          <w:szCs w:val="24"/>
          <w:lang w:val="en-US"/>
        </w:rPr>
        <w:t>2016)</w:t>
      </w:r>
    </w:p>
    <w:p w:rsidR="00E1011F" w:rsidRPr="00150C26" w:rsidRDefault="00E1011F" w:rsidP="00E1011F">
      <w:pPr>
        <w:numPr>
          <w:ilvl w:val="0"/>
          <w:numId w:val="9"/>
        </w:numPr>
        <w:spacing w:before="120"/>
        <w:rPr>
          <w:sz w:val="24"/>
          <w:szCs w:val="24"/>
          <w:lang w:val="en-US"/>
        </w:rPr>
      </w:pPr>
      <w:r w:rsidRPr="00150C26">
        <w:rPr>
          <w:sz w:val="24"/>
          <w:szCs w:val="24"/>
          <w:lang w:val="en-US"/>
        </w:rPr>
        <w:t xml:space="preserve">TS EN ISO 15189:2014 </w:t>
      </w:r>
      <w:r w:rsidR="00355002" w:rsidRPr="00150C26">
        <w:rPr>
          <w:sz w:val="24"/>
          <w:szCs w:val="24"/>
          <w:lang w:val="en-US"/>
        </w:rPr>
        <w:t xml:space="preserve">Medical Laboratories–Requirements for Quality and Competence Standard Training </w:t>
      </w:r>
      <w:r w:rsidR="00971E6A" w:rsidRPr="00150C26">
        <w:rPr>
          <w:sz w:val="24"/>
          <w:szCs w:val="24"/>
          <w:lang w:val="en-US"/>
        </w:rPr>
        <w:t xml:space="preserve">(December 30, </w:t>
      </w:r>
      <w:r w:rsidRPr="00150C26">
        <w:rPr>
          <w:sz w:val="24"/>
          <w:szCs w:val="24"/>
          <w:lang w:val="en-US"/>
        </w:rPr>
        <w:t>2016, Ankara)</w:t>
      </w:r>
    </w:p>
    <w:p w:rsidR="00E1011F" w:rsidRPr="00150C26" w:rsidRDefault="00971E6A" w:rsidP="00E1011F">
      <w:pPr>
        <w:numPr>
          <w:ilvl w:val="0"/>
          <w:numId w:val="9"/>
        </w:numPr>
        <w:spacing w:before="120"/>
        <w:rPr>
          <w:sz w:val="24"/>
          <w:szCs w:val="24"/>
          <w:lang w:val="en-US"/>
        </w:rPr>
      </w:pPr>
      <w:r w:rsidRPr="00150C26">
        <w:rPr>
          <w:sz w:val="24"/>
          <w:szCs w:val="24"/>
          <w:lang w:val="en-US"/>
        </w:rPr>
        <w:t>CentoAcademy Whole Exo</w:t>
      </w:r>
      <w:r w:rsidR="003414E6" w:rsidRPr="00150C26">
        <w:rPr>
          <w:sz w:val="24"/>
          <w:szCs w:val="24"/>
          <w:lang w:val="en-US"/>
        </w:rPr>
        <w:t>me Sequencing Master Course, Whole</w:t>
      </w:r>
      <w:r w:rsidRPr="00150C26">
        <w:rPr>
          <w:sz w:val="24"/>
          <w:szCs w:val="24"/>
          <w:lang w:val="en-US"/>
        </w:rPr>
        <w:t xml:space="preserve"> </w:t>
      </w:r>
      <w:r w:rsidR="003414E6" w:rsidRPr="00150C26">
        <w:rPr>
          <w:sz w:val="24"/>
          <w:szCs w:val="24"/>
          <w:lang w:val="en-US"/>
        </w:rPr>
        <w:t>Exome S</w:t>
      </w:r>
      <w:r w:rsidRPr="00150C26">
        <w:rPr>
          <w:sz w:val="24"/>
          <w:szCs w:val="24"/>
          <w:lang w:val="en-US"/>
        </w:rPr>
        <w:t xml:space="preserve">equencing techniques, bioinformatics evaluation of the obtained data, Centogene Genetic Diagnosis Laboratory, Course, 15.02.2016 - </w:t>
      </w:r>
      <w:r w:rsidR="00E1011F" w:rsidRPr="00150C26">
        <w:rPr>
          <w:sz w:val="24"/>
          <w:szCs w:val="24"/>
          <w:lang w:val="en-US"/>
        </w:rPr>
        <w:t>17.02.2016 (</w:t>
      </w:r>
      <w:r w:rsidRPr="00150C26">
        <w:rPr>
          <w:sz w:val="24"/>
          <w:szCs w:val="24"/>
          <w:lang w:val="en-US"/>
        </w:rPr>
        <w:t>International</w:t>
      </w:r>
      <w:r w:rsidR="00E1011F" w:rsidRPr="00150C26">
        <w:rPr>
          <w:sz w:val="24"/>
          <w:szCs w:val="24"/>
          <w:lang w:val="en-US"/>
        </w:rPr>
        <w:t>)</w:t>
      </w:r>
    </w:p>
    <w:p w:rsidR="00E1011F" w:rsidRPr="00150C26" w:rsidRDefault="00355002" w:rsidP="00E1011F">
      <w:pPr>
        <w:numPr>
          <w:ilvl w:val="0"/>
          <w:numId w:val="9"/>
        </w:numPr>
        <w:spacing w:before="120"/>
        <w:rPr>
          <w:sz w:val="24"/>
          <w:szCs w:val="24"/>
          <w:lang w:val="tr-TR"/>
        </w:rPr>
      </w:pPr>
      <w:r w:rsidRPr="00150C26">
        <w:rPr>
          <w:sz w:val="24"/>
          <w:szCs w:val="24"/>
          <w:lang w:val="en-US"/>
        </w:rPr>
        <w:t xml:space="preserve">Qiagen Rotor Gene Real Time PCR Training (January 7, </w:t>
      </w:r>
      <w:r w:rsidR="00E1011F" w:rsidRPr="00150C26">
        <w:rPr>
          <w:sz w:val="24"/>
          <w:szCs w:val="24"/>
          <w:lang w:val="en-US"/>
        </w:rPr>
        <w:t>2016- Ankara</w:t>
      </w:r>
      <w:r w:rsidR="00E1011F" w:rsidRPr="00150C26">
        <w:rPr>
          <w:sz w:val="24"/>
          <w:szCs w:val="24"/>
          <w:lang w:val="tr-TR"/>
        </w:rPr>
        <w:t>)</w:t>
      </w:r>
    </w:p>
    <w:p w:rsidR="00E1011F" w:rsidRPr="00150C26" w:rsidRDefault="003414E6" w:rsidP="00E1011F">
      <w:pPr>
        <w:numPr>
          <w:ilvl w:val="0"/>
          <w:numId w:val="9"/>
        </w:numPr>
        <w:spacing w:before="120"/>
        <w:rPr>
          <w:sz w:val="24"/>
          <w:szCs w:val="24"/>
          <w:lang w:val="en-US"/>
        </w:rPr>
      </w:pPr>
      <w:r w:rsidRPr="00150C26">
        <w:rPr>
          <w:sz w:val="24"/>
          <w:szCs w:val="24"/>
          <w:lang w:val="en-US"/>
        </w:rPr>
        <w:t xml:space="preserve">TUBITAK ARDEB National Academic R&amp;D Support Programs introduction and Project Proposal Preparation Training, scope and features of TUBITAK projects, points to be considered while preparing a project, TUBITAK Kavaklidere, Course, </w:t>
      </w:r>
      <w:r w:rsidR="00E1011F" w:rsidRPr="00150C26">
        <w:rPr>
          <w:sz w:val="24"/>
          <w:szCs w:val="24"/>
          <w:lang w:val="en-US"/>
        </w:rPr>
        <w:t>27.03.2014 -27.03.2014 (</w:t>
      </w:r>
      <w:r w:rsidRPr="00150C26">
        <w:rPr>
          <w:sz w:val="24"/>
          <w:szCs w:val="24"/>
          <w:lang w:val="en-US"/>
        </w:rPr>
        <w:t>National</w:t>
      </w:r>
      <w:r w:rsidR="00E1011F" w:rsidRPr="00150C26">
        <w:rPr>
          <w:sz w:val="24"/>
          <w:szCs w:val="24"/>
          <w:lang w:val="en-US"/>
        </w:rPr>
        <w:t>)</w:t>
      </w:r>
    </w:p>
    <w:p w:rsidR="00E1011F" w:rsidRPr="00150C26" w:rsidRDefault="003414E6" w:rsidP="00E1011F">
      <w:pPr>
        <w:numPr>
          <w:ilvl w:val="0"/>
          <w:numId w:val="9"/>
        </w:numPr>
        <w:spacing w:before="120"/>
        <w:rPr>
          <w:sz w:val="24"/>
          <w:szCs w:val="24"/>
          <w:lang w:val="en-US"/>
        </w:rPr>
      </w:pPr>
      <w:r w:rsidRPr="00150C26">
        <w:rPr>
          <w:sz w:val="24"/>
          <w:szCs w:val="24"/>
          <w:lang w:val="en-US"/>
        </w:rPr>
        <w:t>Hybrid Course In Next Generation Sequencing, next generation sequencing technology applications, bioinformatics evaluations, Istanbul University Baltalimanı Social Facilities, Course, 17.05.2013 - 20.05.2013 (International)</w:t>
      </w:r>
    </w:p>
    <w:p w:rsidR="00E1011F" w:rsidRPr="00150C26" w:rsidRDefault="00E1011F" w:rsidP="00E1011F">
      <w:pPr>
        <w:numPr>
          <w:ilvl w:val="0"/>
          <w:numId w:val="9"/>
        </w:numPr>
        <w:spacing w:before="120"/>
        <w:rPr>
          <w:rStyle w:val="fontstyle01"/>
          <w:rFonts w:ascii="Times New Roman" w:hAnsi="Times New Roman"/>
          <w:sz w:val="24"/>
          <w:szCs w:val="24"/>
          <w:lang w:val="en-US"/>
        </w:rPr>
      </w:pPr>
      <w:r w:rsidRPr="00150C26">
        <w:rPr>
          <w:sz w:val="24"/>
          <w:szCs w:val="24"/>
          <w:lang w:val="en-US"/>
        </w:rPr>
        <w:t>Hands-on workshop on Preimplantation Genetic Diagnosis o</w:t>
      </w:r>
      <w:r w:rsidR="005028B4" w:rsidRPr="00150C26">
        <w:rPr>
          <w:sz w:val="24"/>
          <w:szCs w:val="24"/>
          <w:lang w:val="en-US"/>
        </w:rPr>
        <w:t>f</w:t>
      </w:r>
      <w:r w:rsidRPr="00150C26">
        <w:rPr>
          <w:sz w:val="24"/>
          <w:szCs w:val="24"/>
          <w:lang w:val="en-US"/>
        </w:rPr>
        <w:t xml:space="preserve"> Genet</w:t>
      </w:r>
      <w:r w:rsidR="00971E6A" w:rsidRPr="00150C26">
        <w:rPr>
          <w:sz w:val="24"/>
          <w:szCs w:val="24"/>
          <w:lang w:val="en-US"/>
        </w:rPr>
        <w:t xml:space="preserve">ic and Chromosomal Disorders by </w:t>
      </w:r>
      <w:r w:rsidRPr="00150C26">
        <w:rPr>
          <w:sz w:val="24"/>
          <w:szCs w:val="24"/>
          <w:lang w:val="en-US"/>
        </w:rPr>
        <w:t xml:space="preserve">Blastomere and Trophectoderm Biopsy, </w:t>
      </w:r>
      <w:r w:rsidR="003414E6" w:rsidRPr="00150C26">
        <w:rPr>
          <w:sz w:val="24"/>
          <w:szCs w:val="24"/>
          <w:lang w:val="en-US"/>
        </w:rPr>
        <w:t>molecular techniques for preimplantation genetic diagnosis of single gene disorders, trophectoderm and blastomere biopsy, Memorial Şişli Hospital, Course, 12.05.2013 -16.05.2013 (International)</w:t>
      </w:r>
    </w:p>
    <w:p w:rsidR="00E1011F" w:rsidRPr="00150C26" w:rsidRDefault="005028B4" w:rsidP="00E1011F">
      <w:pPr>
        <w:numPr>
          <w:ilvl w:val="0"/>
          <w:numId w:val="9"/>
        </w:numPr>
        <w:spacing w:before="120"/>
        <w:rPr>
          <w:rStyle w:val="fontstyle01"/>
          <w:rFonts w:ascii="Times New Roman" w:hAnsi="Times New Roman"/>
          <w:sz w:val="24"/>
          <w:szCs w:val="24"/>
          <w:lang w:val="tr-TR"/>
        </w:rPr>
      </w:pPr>
      <w:r w:rsidRPr="00150C26">
        <w:rPr>
          <w:rStyle w:val="fontstyle01"/>
          <w:rFonts w:ascii="Times New Roman" w:hAnsi="Times New Roman"/>
          <w:sz w:val="24"/>
          <w:szCs w:val="24"/>
        </w:rPr>
        <w:t>Emotional Performance Seminar in Service Quality, Practices for a quality health service, Genart IVF Center, Course, 14.08.2011 -14.08.2011 (National)</w:t>
      </w:r>
    </w:p>
    <w:p w:rsidR="00E1011F" w:rsidRPr="00150C26" w:rsidRDefault="005028B4" w:rsidP="00E1011F">
      <w:pPr>
        <w:numPr>
          <w:ilvl w:val="0"/>
          <w:numId w:val="9"/>
        </w:numPr>
        <w:spacing w:before="120"/>
        <w:rPr>
          <w:rStyle w:val="fontstyle01"/>
          <w:rFonts w:ascii="Times New Roman" w:hAnsi="Times New Roman"/>
          <w:sz w:val="24"/>
          <w:szCs w:val="24"/>
          <w:lang w:val="tr-TR"/>
        </w:rPr>
      </w:pPr>
      <w:r w:rsidRPr="00150C26">
        <w:rPr>
          <w:rStyle w:val="fontstyle01"/>
          <w:rFonts w:ascii="Times New Roman" w:hAnsi="Times New Roman"/>
          <w:sz w:val="24"/>
          <w:szCs w:val="24"/>
        </w:rPr>
        <w:t>Transatlantic Reproductive Technologies Network Embryology and Genetics Course, 8</w:t>
      </w:r>
      <w:r w:rsidRPr="00150C26">
        <w:rPr>
          <w:rStyle w:val="fontstyle01"/>
          <w:rFonts w:ascii="Times New Roman" w:hAnsi="Times New Roman"/>
          <w:sz w:val="24"/>
          <w:szCs w:val="24"/>
          <w:vertAlign w:val="superscript"/>
        </w:rPr>
        <w:t>th</w:t>
      </w:r>
      <w:r w:rsidRPr="00150C26">
        <w:rPr>
          <w:rStyle w:val="fontstyle01"/>
          <w:rFonts w:ascii="Times New Roman" w:hAnsi="Times New Roman"/>
          <w:sz w:val="24"/>
          <w:szCs w:val="24"/>
        </w:rPr>
        <w:t xml:space="preserve"> Preimplantation Genetic Diagnostic Applications, Swissotel, Course, 14.04.2011 -14.04.2011 (International)</w:t>
      </w:r>
    </w:p>
    <w:p w:rsidR="00E1011F" w:rsidRPr="00150C26" w:rsidRDefault="005028B4" w:rsidP="00E1011F">
      <w:pPr>
        <w:numPr>
          <w:ilvl w:val="0"/>
          <w:numId w:val="9"/>
        </w:numPr>
        <w:spacing w:before="120"/>
        <w:rPr>
          <w:rStyle w:val="fontstyle01"/>
          <w:rFonts w:ascii="Times New Roman" w:hAnsi="Times New Roman"/>
          <w:sz w:val="24"/>
          <w:szCs w:val="24"/>
          <w:lang w:val="en-US"/>
        </w:rPr>
      </w:pPr>
      <w:r w:rsidRPr="00150C26">
        <w:rPr>
          <w:rStyle w:val="fontstyle01"/>
          <w:rFonts w:ascii="Times New Roman" w:hAnsi="Times New Roman"/>
          <w:sz w:val="24"/>
          <w:szCs w:val="24"/>
          <w:lang w:val="en-US"/>
        </w:rPr>
        <w:t xml:space="preserve">Preimplantation Genetic Diagnosis for Single Gene Disorders, molecular test setup and laboratory applications for preimplantation genetic diagnosis in single gene </w:t>
      </w:r>
      <w:r w:rsidR="00733317" w:rsidRPr="00150C26">
        <w:rPr>
          <w:rStyle w:val="fontstyle01"/>
          <w:rFonts w:ascii="Times New Roman" w:hAnsi="Times New Roman"/>
          <w:sz w:val="24"/>
          <w:szCs w:val="24"/>
          <w:lang w:val="en-US"/>
        </w:rPr>
        <w:t>disorders</w:t>
      </w:r>
      <w:r w:rsidRPr="00150C26">
        <w:rPr>
          <w:rStyle w:val="fontstyle01"/>
          <w:rFonts w:ascii="Times New Roman" w:hAnsi="Times New Roman"/>
          <w:sz w:val="24"/>
          <w:szCs w:val="24"/>
          <w:lang w:val="en-US"/>
        </w:rPr>
        <w:t>, Reproductive Genetics Institute, Course, 13.10.2010 -20.10.2010 (International)</w:t>
      </w:r>
    </w:p>
    <w:p w:rsidR="00E1011F" w:rsidRPr="00150C26" w:rsidRDefault="00255E32" w:rsidP="00E1011F">
      <w:pPr>
        <w:numPr>
          <w:ilvl w:val="0"/>
          <w:numId w:val="9"/>
        </w:numPr>
        <w:spacing w:before="120"/>
        <w:rPr>
          <w:rStyle w:val="fontstyle01"/>
          <w:rFonts w:ascii="Times New Roman" w:hAnsi="Times New Roman"/>
          <w:sz w:val="24"/>
          <w:szCs w:val="24"/>
          <w:lang w:val="en-US"/>
        </w:rPr>
      </w:pPr>
      <w:r w:rsidRPr="00150C26">
        <w:rPr>
          <w:rStyle w:val="fontstyle01"/>
          <w:rFonts w:ascii="Times New Roman" w:hAnsi="Times New Roman"/>
          <w:sz w:val="24"/>
          <w:szCs w:val="24"/>
          <w:lang w:val="en-US"/>
        </w:rPr>
        <w:t xml:space="preserve">Preimplantation Genetic Diagnosis for Single Gene </w:t>
      </w:r>
      <w:r w:rsidR="00C16AEB" w:rsidRPr="00150C26">
        <w:rPr>
          <w:rStyle w:val="fontstyle01"/>
          <w:rFonts w:ascii="Times New Roman" w:hAnsi="Times New Roman"/>
          <w:sz w:val="24"/>
          <w:szCs w:val="24"/>
          <w:lang w:val="en-US"/>
        </w:rPr>
        <w:t>Disorders</w:t>
      </w:r>
      <w:r w:rsidRPr="00150C26">
        <w:rPr>
          <w:rStyle w:val="fontstyle01"/>
          <w:rFonts w:ascii="Times New Roman" w:hAnsi="Times New Roman"/>
          <w:sz w:val="24"/>
          <w:szCs w:val="24"/>
          <w:lang w:val="en-US"/>
        </w:rPr>
        <w:t>, application of molecular techniques for preimplantation genetic diagnosis in single gene diseases., Reproductive Genetics Institute, Course, 13.10.2010 -20.10.2010 (International)</w:t>
      </w:r>
    </w:p>
    <w:p w:rsidR="00E1011F" w:rsidRPr="00150C26" w:rsidRDefault="00255E32" w:rsidP="00E1011F">
      <w:pPr>
        <w:numPr>
          <w:ilvl w:val="0"/>
          <w:numId w:val="9"/>
        </w:numPr>
        <w:spacing w:before="120"/>
        <w:rPr>
          <w:rStyle w:val="fontstyle01"/>
          <w:rFonts w:ascii="Times New Roman" w:hAnsi="Times New Roman"/>
          <w:sz w:val="24"/>
          <w:szCs w:val="24"/>
          <w:lang w:val="en-US"/>
        </w:rPr>
      </w:pPr>
      <w:r w:rsidRPr="00150C26">
        <w:rPr>
          <w:rStyle w:val="fontstyle01"/>
          <w:rFonts w:ascii="Times New Roman" w:hAnsi="Times New Roman"/>
          <w:sz w:val="24"/>
          <w:szCs w:val="24"/>
          <w:lang w:val="en-US"/>
        </w:rPr>
        <w:t>Hands-on Blastocyst Workshop, Blastocyst cell culture and manipulation, The Sheraton Fota Island Hotel, Course, 15.08.2008 -16.08.2008 (International)</w:t>
      </w:r>
    </w:p>
    <w:p w:rsidR="00E1011F" w:rsidRPr="00150C26" w:rsidRDefault="00255E32" w:rsidP="00E1011F">
      <w:pPr>
        <w:numPr>
          <w:ilvl w:val="0"/>
          <w:numId w:val="9"/>
        </w:numPr>
        <w:spacing w:before="120"/>
        <w:rPr>
          <w:rStyle w:val="fontstyle01"/>
          <w:rFonts w:ascii="Times New Roman" w:hAnsi="Times New Roman"/>
          <w:sz w:val="24"/>
          <w:szCs w:val="24"/>
          <w:lang w:val="en-US"/>
        </w:rPr>
      </w:pPr>
      <w:r w:rsidRPr="00150C26">
        <w:rPr>
          <w:rStyle w:val="fontstyle01"/>
          <w:rFonts w:ascii="Times New Roman" w:hAnsi="Times New Roman"/>
          <w:sz w:val="24"/>
          <w:szCs w:val="24"/>
          <w:lang w:val="en-US"/>
        </w:rPr>
        <w:t>Gamete and Somatic Cell Manipulation Techniques, Nucleus Transfer, Identification of Embryonic Stem Cells Course, Creation of embryonic stem cell lines, enucleation and nuclear transfer techniques, Istanbul University Faculty of Science and Memorial Şişli Hospital IVF and Genetics Laboratories, Course, 07.05.2004 -09.05. 2004 (National)</w:t>
      </w:r>
    </w:p>
    <w:p w:rsidR="00E1011F" w:rsidRPr="00150C26" w:rsidRDefault="00255E32" w:rsidP="00E1011F">
      <w:pPr>
        <w:numPr>
          <w:ilvl w:val="0"/>
          <w:numId w:val="9"/>
        </w:numPr>
        <w:spacing w:before="120"/>
        <w:rPr>
          <w:rStyle w:val="fontstyle01"/>
          <w:rFonts w:ascii="Times New Roman" w:hAnsi="Times New Roman"/>
          <w:sz w:val="24"/>
          <w:szCs w:val="24"/>
          <w:lang w:val="en-US"/>
        </w:rPr>
      </w:pPr>
      <w:r w:rsidRPr="00150C26">
        <w:rPr>
          <w:rStyle w:val="fontstyle01"/>
          <w:rFonts w:ascii="Times New Roman" w:hAnsi="Times New Roman"/>
          <w:sz w:val="24"/>
          <w:szCs w:val="24"/>
          <w:lang w:val="en-US"/>
        </w:rPr>
        <w:lastRenderedPageBreak/>
        <w:t>Assisted Reproduction Techniques and Methods Used in Transgenic Animal Production Practical Training Course, Obtaining gametes and embryos in mice and rats by superovulation, cloning techniques, TUBITAK Gene Engineering and Biotechnology Research Institute, Course, 05.07.2004 -09.07.2004 (National)</w:t>
      </w:r>
    </w:p>
    <w:p w:rsidR="00E1011F" w:rsidRPr="00150C26" w:rsidRDefault="00255E32" w:rsidP="00E1011F">
      <w:pPr>
        <w:numPr>
          <w:ilvl w:val="0"/>
          <w:numId w:val="9"/>
        </w:numPr>
        <w:spacing w:before="120"/>
        <w:rPr>
          <w:rStyle w:val="fontstyle01"/>
          <w:rFonts w:ascii="Times New Roman" w:hAnsi="Times New Roman"/>
          <w:sz w:val="24"/>
          <w:szCs w:val="24"/>
          <w:lang w:val="tr-TR"/>
        </w:rPr>
      </w:pPr>
      <w:r w:rsidRPr="00150C26">
        <w:rPr>
          <w:rStyle w:val="fontstyle01"/>
          <w:rFonts w:ascii="Times New Roman" w:hAnsi="Times New Roman"/>
          <w:sz w:val="24"/>
          <w:szCs w:val="24"/>
        </w:rPr>
        <w:t>European Society of Human Reproduction and Embryology Precongress Course, preimplantation genetic diagnosis applications, Palacio Municipal de Congresos de Madrid, Course, 29.06.2003 -02.07.2003 International)</w:t>
      </w:r>
    </w:p>
    <w:p w:rsidR="00E1011F" w:rsidRPr="00150C26" w:rsidRDefault="00255E32" w:rsidP="00E1011F">
      <w:pPr>
        <w:numPr>
          <w:ilvl w:val="0"/>
          <w:numId w:val="9"/>
        </w:numPr>
        <w:spacing w:before="120"/>
        <w:rPr>
          <w:sz w:val="24"/>
          <w:szCs w:val="24"/>
          <w:lang w:val="en-US"/>
        </w:rPr>
      </w:pPr>
      <w:r w:rsidRPr="00150C26">
        <w:rPr>
          <w:rStyle w:val="fontstyle01"/>
          <w:rFonts w:ascii="Times New Roman" w:hAnsi="Times New Roman"/>
          <w:sz w:val="24"/>
          <w:szCs w:val="24"/>
          <w:lang w:val="en-US"/>
        </w:rPr>
        <w:t>Assisted Reproductive Techniques Sperm Preparation Methods Theoretical and Practical Course, Applied sperm washing methods explained, Gülhane Military Medical Academy, Course, 24.04.2002 -27.04.2002 (National)</w:t>
      </w:r>
    </w:p>
    <w:p w:rsidR="00E1011F" w:rsidRPr="00150C26" w:rsidRDefault="00E1011F" w:rsidP="00562C22">
      <w:pPr>
        <w:pStyle w:val="GvdeMetni"/>
        <w:spacing w:before="50"/>
        <w:jc w:val="both"/>
        <w:rPr>
          <w:lang w:val="tr-TR"/>
        </w:rPr>
      </w:pPr>
    </w:p>
    <w:p w:rsidR="0073411E" w:rsidRPr="00150C26" w:rsidRDefault="004E59FC" w:rsidP="00B260E0">
      <w:pPr>
        <w:pStyle w:val="GvdeMetni"/>
        <w:spacing w:before="3"/>
        <w:jc w:val="both"/>
        <w:rPr>
          <w:sz w:val="11"/>
          <w:lang w:val="tr-TR"/>
        </w:rPr>
      </w:pPr>
      <w:r>
        <w:rPr>
          <w:noProof/>
        </w:rPr>
        <mc:AlternateContent>
          <mc:Choice Requires="wps">
            <w:drawing>
              <wp:anchor distT="0" distB="0" distL="0" distR="0" simplePos="0" relativeHeight="487598592" behindDoc="1" locked="0" layoutInCell="1" allowOverlap="1">
                <wp:simplePos x="0" y="0"/>
                <wp:positionH relativeFrom="page">
                  <wp:posOffset>791210</wp:posOffset>
                </wp:positionH>
                <wp:positionV relativeFrom="paragraph">
                  <wp:posOffset>102235</wp:posOffset>
                </wp:positionV>
                <wp:extent cx="6159500" cy="18415"/>
                <wp:effectExtent l="635" t="0" r="2540" b="4445"/>
                <wp:wrapTopAndBottom/>
                <wp:docPr id="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8415"/>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347B4" id="Dikdörtgen 3" o:spid="_x0000_s1026" style="position:absolute;margin-left:62.3pt;margin-top:8.05pt;width:485pt;height:1.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" fillcolor="#1f3863" stroked="f">
                <w10:wrap type="topAndBottom" anchorx="page"/>
              </v:rect>
            </w:pict>
          </mc:Fallback>
        </mc:AlternateContent>
      </w:r>
    </w:p>
    <w:p w:rsidR="0073411E" w:rsidRPr="00150C26" w:rsidRDefault="000F62C5" w:rsidP="00F348BE">
      <w:pPr>
        <w:spacing w:before="21" w:after="42"/>
        <w:ind w:left="534"/>
        <w:jc w:val="center"/>
        <w:rPr>
          <w:b/>
        </w:rPr>
      </w:pPr>
      <w:r w:rsidRPr="00150C26">
        <w:rPr>
          <w:b/>
          <w:spacing w:val="-2"/>
        </w:rPr>
        <w:t>REFERENCES</w:t>
      </w:r>
    </w:p>
    <w:p w:rsidR="0073411E" w:rsidRPr="00150C26" w:rsidRDefault="004E59FC" w:rsidP="00B260E0">
      <w:pPr>
        <w:pStyle w:val="GvdeMetni"/>
        <w:spacing w:line="28" w:lineRule="exact"/>
        <w:ind w:left="506" w:right="-44"/>
        <w:jc w:val="both"/>
        <w:rPr>
          <w:sz w:val="2"/>
        </w:rPr>
      </w:pPr>
      <w:r>
        <w:rPr>
          <w:noProof/>
          <w:sz w:val="2"/>
        </w:rPr>
        <mc:AlternateContent>
          <mc:Choice Requires="wpg">
            <w:drawing>
              <wp:inline distT="0" distB="0" distL="0" distR="0">
                <wp:extent cx="6159500" cy="18415"/>
                <wp:effectExtent l="3175" t="0" r="0" b="635"/>
                <wp:docPr id="2"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18415"/>
                          <a:chOff x="0" y="0"/>
                          <a:chExt cx="9700" cy="29"/>
                        </a:xfrm>
                      </wpg:grpSpPr>
                      <wps:wsp>
                        <wps:cNvPr id="3" name="docshape34"/>
                        <wps:cNvSpPr>
                          <a:spLocks noChangeArrowheads="1"/>
                        </wps:cNvSpPr>
                        <wps:spPr bwMode="auto">
                          <a:xfrm>
                            <a:off x="0" y="0"/>
                            <a:ext cx="9700" cy="29"/>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6E9BA9" id="docshapegroup33" o:spid="_x0000_s1026" style="width:485pt;height:1.45pt;mso-position-horizontal-relative:char;mso-position-vertical-relative:line" coordsize="97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">
                <v:rect id="docshape34" o:spid="_x0000_s1027" style="position:absolute;width:9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" fillcolor="#1f3863" stroked="f"/>
                <w10:anchorlock/>
              </v:group>
            </w:pict>
          </mc:Fallback>
        </mc:AlternateContent>
      </w:r>
    </w:p>
    <w:p w:rsidR="0073411E" w:rsidRPr="00150C26" w:rsidRDefault="0073411E" w:rsidP="00B260E0">
      <w:pPr>
        <w:pStyle w:val="GvdeMetni"/>
        <w:spacing w:before="8"/>
        <w:jc w:val="both"/>
        <w:rPr>
          <w:b/>
          <w:sz w:val="8"/>
        </w:rPr>
      </w:pPr>
    </w:p>
    <w:p w:rsidR="0073411E" w:rsidRPr="00150C26" w:rsidRDefault="00133390" w:rsidP="00942AF3">
      <w:pPr>
        <w:spacing w:before="55" w:line="276" w:lineRule="auto"/>
        <w:ind w:left="534"/>
        <w:jc w:val="both"/>
        <w:rPr>
          <w:b/>
        </w:rPr>
      </w:pPr>
      <w:r>
        <w:rPr>
          <w:b/>
        </w:rPr>
        <w:t>Levent Keskintepe</w:t>
      </w:r>
      <w:r w:rsidR="00200CE8" w:rsidRPr="00150C26">
        <w:rPr>
          <w:b/>
          <w:spacing w:val="-3"/>
        </w:rPr>
        <w:t xml:space="preserve">, </w:t>
      </w:r>
      <w:r w:rsidR="000F62C5" w:rsidRPr="00150C26">
        <w:rPr>
          <w:b/>
          <w:spacing w:val="-5"/>
        </w:rPr>
        <w:t>PhD</w:t>
      </w:r>
    </w:p>
    <w:p w:rsidR="00133390" w:rsidRDefault="00133390" w:rsidP="00942AF3">
      <w:pPr>
        <w:spacing w:before="135" w:line="276" w:lineRule="auto"/>
        <w:ind w:left="534" w:right="1630"/>
        <w:jc w:val="both"/>
        <w:rPr>
          <w:rFonts w:ascii="Segoe UI" w:hAnsi="Segoe UI" w:cs="Segoe UI"/>
          <w:shd w:val="clear" w:color="auto" w:fill="FFFFFF"/>
        </w:rPr>
      </w:pPr>
      <w:r>
        <w:rPr>
          <w:rFonts w:ascii="Segoe UI" w:hAnsi="Segoe UI" w:cs="Segoe UI"/>
          <w:shd w:val="clear" w:color="auto" w:fill="FFFFFF"/>
        </w:rPr>
        <w:t>Laboratory Director at WEST LA IVF LAB</w:t>
      </w:r>
    </w:p>
    <w:p w:rsidR="00133390" w:rsidRDefault="00000000" w:rsidP="00942AF3">
      <w:pPr>
        <w:spacing w:before="135" w:line="276" w:lineRule="auto"/>
        <w:ind w:left="534" w:right="1630"/>
        <w:jc w:val="both"/>
      </w:pPr>
      <w:hyperlink r:id="rId20" w:history="1">
        <w:r w:rsidR="00133390" w:rsidRPr="00412C95">
          <w:rPr>
            <w:rStyle w:val="Kpr"/>
          </w:rPr>
          <w:t>Leventk4@gmail.com</w:t>
        </w:r>
      </w:hyperlink>
    </w:p>
    <w:p w:rsidR="00133390" w:rsidRPr="00150C26" w:rsidRDefault="00133390" w:rsidP="00942AF3">
      <w:pPr>
        <w:spacing w:before="135" w:line="276" w:lineRule="auto"/>
        <w:ind w:left="534" w:right="1630"/>
        <w:jc w:val="both"/>
      </w:pPr>
      <w:r w:rsidRPr="00133390">
        <w:t>+1 (702) 755-5636</w:t>
      </w:r>
    </w:p>
    <w:p w:rsidR="00942AF3" w:rsidRDefault="00942AF3" w:rsidP="00942AF3">
      <w:pPr>
        <w:spacing w:before="1" w:line="276" w:lineRule="auto"/>
        <w:ind w:left="534"/>
        <w:jc w:val="both"/>
        <w:rPr>
          <w:b/>
        </w:rPr>
      </w:pPr>
    </w:p>
    <w:p w:rsidR="0073411E" w:rsidRPr="00150C26" w:rsidRDefault="00133390" w:rsidP="00942AF3">
      <w:pPr>
        <w:spacing w:before="1" w:line="276" w:lineRule="auto"/>
        <w:ind w:left="534"/>
        <w:jc w:val="both"/>
        <w:rPr>
          <w:b/>
        </w:rPr>
      </w:pPr>
      <w:r>
        <w:rPr>
          <w:b/>
        </w:rPr>
        <w:t>M</w:t>
      </w:r>
      <w:r w:rsidR="00942AF3">
        <w:rPr>
          <w:b/>
        </w:rPr>
        <w:t>urat Başar, PhD</w:t>
      </w:r>
    </w:p>
    <w:p w:rsidR="00942AF3" w:rsidRDefault="00942AF3" w:rsidP="00942AF3">
      <w:pPr>
        <w:spacing w:before="135" w:line="276" w:lineRule="auto"/>
        <w:ind w:left="534" w:right="3552"/>
        <w:jc w:val="both"/>
        <w:rPr>
          <w:rFonts w:ascii="Segoe UI" w:hAnsi="Segoe UI" w:cs="Segoe UI"/>
          <w:shd w:val="clear" w:color="auto" w:fill="FFFFFF"/>
        </w:rPr>
      </w:pPr>
      <w:r w:rsidRPr="00942AF3">
        <w:rPr>
          <w:rFonts w:ascii="Segoe UI" w:hAnsi="Segoe UI" w:cs="Segoe UI"/>
          <w:shd w:val="clear" w:color="auto" w:fill="FFFFFF"/>
        </w:rPr>
        <w:t>Yale Fertility Center</w:t>
      </w:r>
      <w:r>
        <w:rPr>
          <w:rFonts w:ascii="Segoe UI" w:hAnsi="Segoe UI" w:cs="Segoe UI"/>
          <w:shd w:val="clear" w:color="auto" w:fill="FFFFFF"/>
        </w:rPr>
        <w:t xml:space="preserve"> / Yale School of Medicine</w:t>
      </w:r>
    </w:p>
    <w:p w:rsidR="00942AF3" w:rsidRDefault="00000000" w:rsidP="00942AF3">
      <w:pPr>
        <w:spacing w:before="135" w:line="276" w:lineRule="auto"/>
        <w:ind w:left="534" w:right="1630"/>
        <w:jc w:val="both"/>
        <w:rPr>
          <w:rStyle w:val="Kpr"/>
        </w:rPr>
      </w:pPr>
      <w:hyperlink r:id="rId21" w:history="1">
        <w:r w:rsidR="00942AF3" w:rsidRPr="00412C95">
          <w:rPr>
            <w:rStyle w:val="Kpr"/>
          </w:rPr>
          <w:t>murat.basar@yale.edu</w:t>
        </w:r>
      </w:hyperlink>
    </w:p>
    <w:p w:rsidR="00942AF3" w:rsidRPr="00942AF3" w:rsidRDefault="00942AF3" w:rsidP="00942AF3">
      <w:pPr>
        <w:spacing w:before="135" w:line="276" w:lineRule="auto"/>
        <w:ind w:left="534" w:right="1630"/>
        <w:jc w:val="both"/>
      </w:pPr>
      <w:r w:rsidRPr="00942AF3">
        <w:t>+90 530 072 37 13</w:t>
      </w:r>
    </w:p>
    <w:sectPr w:rsidR="00942AF3" w:rsidRPr="00942AF3" w:rsidSect="00D07F9A">
      <w:type w:val="continuous"/>
      <w:pgSz w:w="11910" w:h="16840"/>
      <w:pgMar w:top="960" w:right="940" w:bottom="1240" w:left="740" w:header="0" w:footer="10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4597" w:rsidRDefault="00254597">
      <w:r>
        <w:separator/>
      </w:r>
    </w:p>
  </w:endnote>
  <w:endnote w:type="continuationSeparator" w:id="0">
    <w:p w:rsidR="00254597" w:rsidRDefault="0025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F5F" w:rsidRDefault="004E59FC">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6816725</wp:posOffset>
              </wp:positionH>
              <wp:positionV relativeFrom="page">
                <wp:posOffset>9890760</wp:posOffset>
              </wp:positionV>
              <wp:extent cx="167005" cy="197485"/>
              <wp:effectExtent l="0" t="3810" r="0" b="0"/>
              <wp:wrapNone/>
              <wp:docPr id="1" name="Metin Kutusu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F5F" w:rsidRDefault="00A42442">
                          <w:pPr>
                            <w:spacing w:before="22"/>
                            <w:ind w:left="60"/>
                            <w:rPr>
                              <w:rFonts w:ascii="Tahoma"/>
                            </w:rPr>
                          </w:pPr>
                          <w:r>
                            <w:rPr>
                              <w:rFonts w:ascii="Tahoma"/>
                              <w:color w:val="8EAADB"/>
                              <w:w w:val="101"/>
                            </w:rPr>
                            <w:fldChar w:fldCharType="begin"/>
                          </w:r>
                          <w:r w:rsidR="00672F5F">
                            <w:rPr>
                              <w:rFonts w:ascii="Tahoma"/>
                              <w:color w:val="8EAADB"/>
                              <w:w w:val="101"/>
                            </w:rPr>
                            <w:instrText xml:space="preserve"> PAGE </w:instrText>
                          </w:r>
                          <w:r>
                            <w:rPr>
                              <w:rFonts w:ascii="Tahoma"/>
                              <w:color w:val="8EAADB"/>
                              <w:w w:val="101"/>
                            </w:rPr>
                            <w:fldChar w:fldCharType="separate"/>
                          </w:r>
                          <w:r w:rsidR="00246128">
                            <w:rPr>
                              <w:rFonts w:ascii="Tahoma"/>
                              <w:noProof/>
                              <w:color w:val="8EAADB"/>
                              <w:w w:val="101"/>
                            </w:rPr>
                            <w:t>10</w:t>
                          </w:r>
                          <w:r>
                            <w:rPr>
                              <w:rFonts w:ascii="Tahoma"/>
                              <w:color w:val="8EAADB"/>
                              <w:w w:val="10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7" o:spid="_x0000_s1027" type="#_x0000_t202" style="position:absolute;margin-left:536.75pt;margin-top:778.8pt;width:13.1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" filled="f" stroked="f">
              <v:textbox inset="0,0,0,0">
                <w:txbxContent>
                  <w:p w:rsidR="00672F5F" w:rsidRDefault="00A42442">
                    <w:pPr>
                      <w:spacing w:before="22"/>
                      <w:ind w:left="60"/>
                      <w:rPr>
                        <w:rFonts w:ascii="Tahoma"/>
                      </w:rPr>
                    </w:pPr>
                    <w:r>
                      <w:rPr>
                        <w:rFonts w:ascii="Tahoma"/>
                        <w:color w:val="8EAADB"/>
                        <w:w w:val="101"/>
                      </w:rPr>
                      <w:fldChar w:fldCharType="begin"/>
                    </w:r>
                    <w:r w:rsidR="00672F5F">
                      <w:rPr>
                        <w:rFonts w:ascii="Tahoma"/>
                        <w:color w:val="8EAADB"/>
                        <w:w w:val="101"/>
                      </w:rPr>
                      <w:instrText xml:space="preserve"> PAGE </w:instrText>
                    </w:r>
                    <w:r>
                      <w:rPr>
                        <w:rFonts w:ascii="Tahoma"/>
                        <w:color w:val="8EAADB"/>
                        <w:w w:val="101"/>
                      </w:rPr>
                      <w:fldChar w:fldCharType="separate"/>
                    </w:r>
                    <w:r w:rsidR="00246128">
                      <w:rPr>
                        <w:rFonts w:ascii="Tahoma"/>
                        <w:noProof/>
                        <w:color w:val="8EAADB"/>
                        <w:w w:val="101"/>
                      </w:rPr>
                      <w:t>10</w:t>
                    </w:r>
                    <w:r>
                      <w:rPr>
                        <w:rFonts w:ascii="Tahoma"/>
                        <w:color w:val="8EAADB"/>
                        <w:w w:val="10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59C4" w:rsidRDefault="00E159C4">
    <w:pPr>
      <w:pStyle w:val="GvdeMetni"/>
      <w:spacing w:line="14" w:lineRule="auto"/>
      <w:rPr>
        <w:sz w:val="20"/>
      </w:rPr>
    </w:pPr>
    <w:r>
      <w:rPr>
        <w:noProof/>
      </w:rPr>
      <mc:AlternateContent>
        <mc:Choice Requires="wps">
          <w:drawing>
            <wp:anchor distT="0" distB="0" distL="114300" distR="114300" simplePos="0" relativeHeight="251659776" behindDoc="1" locked="0" layoutInCell="1" allowOverlap="1" wp14:anchorId="10480544" wp14:editId="35FECDC2">
              <wp:simplePos x="0" y="0"/>
              <wp:positionH relativeFrom="page">
                <wp:posOffset>6816725</wp:posOffset>
              </wp:positionH>
              <wp:positionV relativeFrom="page">
                <wp:posOffset>9890760</wp:posOffset>
              </wp:positionV>
              <wp:extent cx="167005" cy="197485"/>
              <wp:effectExtent l="0" t="3810" r="0" b="0"/>
              <wp:wrapNone/>
              <wp:docPr id="56" name="Metin Kutusu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9C4" w:rsidRDefault="00E159C4">
                          <w:pPr>
                            <w:spacing w:before="22"/>
                            <w:ind w:left="60"/>
                            <w:rPr>
                              <w:rFonts w:ascii="Tahoma"/>
                            </w:rPr>
                          </w:pPr>
                          <w:r>
                            <w:rPr>
                              <w:rFonts w:ascii="Tahoma"/>
                              <w:color w:val="8EAADB"/>
                              <w:w w:val="101"/>
                            </w:rPr>
                            <w:fldChar w:fldCharType="begin"/>
                          </w:r>
                          <w:r>
                            <w:rPr>
                              <w:rFonts w:ascii="Tahoma"/>
                              <w:color w:val="8EAADB"/>
                              <w:w w:val="101"/>
                            </w:rPr>
                            <w:instrText xml:space="preserve"> PAGE </w:instrText>
                          </w:r>
                          <w:r>
                            <w:rPr>
                              <w:rFonts w:ascii="Tahoma"/>
                              <w:color w:val="8EAADB"/>
                              <w:w w:val="101"/>
                            </w:rPr>
                            <w:fldChar w:fldCharType="separate"/>
                          </w:r>
                          <w:r>
                            <w:rPr>
                              <w:rFonts w:ascii="Tahoma"/>
                              <w:noProof/>
                              <w:color w:val="8EAADB"/>
                              <w:w w:val="101"/>
                            </w:rPr>
                            <w:t>10</w:t>
                          </w:r>
                          <w:r>
                            <w:rPr>
                              <w:rFonts w:ascii="Tahoma"/>
                              <w:color w:val="8EAADB"/>
                              <w:w w:val="10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80544" id="_x0000_t202" coordsize="21600,21600" o:spt="202" path="m,l,21600r21600,l21600,xe">
              <v:stroke joinstyle="miter"/>
              <v:path gradientshapeok="t" o:connecttype="rect"/>
            </v:shapetype>
            <v:shape id="_x0000_s1028" type="#_x0000_t202" style="position:absolute;margin-left:536.75pt;margin-top:778.8pt;width:13.15pt;height:15.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" filled="f" stroked="f">
              <v:textbox inset="0,0,0,0">
                <w:txbxContent>
                  <w:p w:rsidR="00E159C4" w:rsidRDefault="00E159C4">
                    <w:pPr>
                      <w:spacing w:before="22"/>
                      <w:ind w:left="60"/>
                      <w:rPr>
                        <w:rFonts w:ascii="Tahoma"/>
                      </w:rPr>
                    </w:pPr>
                    <w:r>
                      <w:rPr>
                        <w:rFonts w:ascii="Tahoma"/>
                        <w:color w:val="8EAADB"/>
                        <w:w w:val="101"/>
                      </w:rPr>
                      <w:fldChar w:fldCharType="begin"/>
                    </w:r>
                    <w:r>
                      <w:rPr>
                        <w:rFonts w:ascii="Tahoma"/>
                        <w:color w:val="8EAADB"/>
                        <w:w w:val="101"/>
                      </w:rPr>
                      <w:instrText xml:space="preserve"> PAGE </w:instrText>
                    </w:r>
                    <w:r>
                      <w:rPr>
                        <w:rFonts w:ascii="Tahoma"/>
                        <w:color w:val="8EAADB"/>
                        <w:w w:val="101"/>
                      </w:rPr>
                      <w:fldChar w:fldCharType="separate"/>
                    </w:r>
                    <w:r>
                      <w:rPr>
                        <w:rFonts w:ascii="Tahoma"/>
                        <w:noProof/>
                        <w:color w:val="8EAADB"/>
                        <w:w w:val="101"/>
                      </w:rPr>
                      <w:t>10</w:t>
                    </w:r>
                    <w:r>
                      <w:rPr>
                        <w:rFonts w:ascii="Tahoma"/>
                        <w:color w:val="8EAADB"/>
                        <w:w w:val="10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4597" w:rsidRDefault="00254597">
      <w:r>
        <w:separator/>
      </w:r>
    </w:p>
  </w:footnote>
  <w:footnote w:type="continuationSeparator" w:id="0">
    <w:p w:rsidR="00254597" w:rsidRDefault="00254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B68"/>
    <w:multiLevelType w:val="multilevel"/>
    <w:tmpl w:val="9A0C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A7127"/>
    <w:multiLevelType w:val="hybridMultilevel"/>
    <w:tmpl w:val="090C5798"/>
    <w:lvl w:ilvl="0" w:tplc="09EAD528">
      <w:start w:val="1469"/>
      <w:numFmt w:val="bullet"/>
      <w:lvlText w:val="-"/>
      <w:lvlJc w:val="left"/>
      <w:pPr>
        <w:ind w:left="927" w:hanging="360"/>
      </w:pPr>
      <w:rPr>
        <w:rFonts w:ascii="Calibri" w:eastAsia="Times New Roman" w:hAnsi="Calibri" w:cs="Calibri"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2B6D3A70"/>
    <w:multiLevelType w:val="hybridMultilevel"/>
    <w:tmpl w:val="33F4651E"/>
    <w:lvl w:ilvl="0" w:tplc="B4E42784">
      <w:numFmt w:val="bullet"/>
      <w:lvlText w:val="-"/>
      <w:lvlJc w:val="left"/>
      <w:pPr>
        <w:ind w:left="894" w:hanging="360"/>
      </w:pPr>
      <w:rPr>
        <w:rFonts w:ascii="Corbel" w:eastAsia="Corbel" w:hAnsi="Corbel" w:cs="Corbel" w:hint="default"/>
        <w:b w:val="0"/>
        <w:bCs w:val="0"/>
        <w:i w:val="0"/>
        <w:iCs w:val="0"/>
        <w:color w:val="1F3863"/>
        <w:w w:val="100"/>
        <w:sz w:val="24"/>
        <w:szCs w:val="24"/>
        <w:lang w:val="en-US" w:eastAsia="en-US" w:bidi="ar-SA"/>
      </w:rPr>
    </w:lvl>
    <w:lvl w:ilvl="1" w:tplc="792C0458">
      <w:numFmt w:val="bullet"/>
      <w:lvlText w:val="•"/>
      <w:lvlJc w:val="left"/>
      <w:pPr>
        <w:ind w:left="1264" w:hanging="360"/>
      </w:pPr>
      <w:rPr>
        <w:rFonts w:hint="default"/>
        <w:lang w:val="en-US" w:eastAsia="en-US" w:bidi="ar-SA"/>
      </w:rPr>
    </w:lvl>
    <w:lvl w:ilvl="2" w:tplc="0540C6D2">
      <w:numFmt w:val="bullet"/>
      <w:lvlText w:val="•"/>
      <w:lvlJc w:val="left"/>
      <w:pPr>
        <w:ind w:left="1629" w:hanging="360"/>
      </w:pPr>
      <w:rPr>
        <w:rFonts w:hint="default"/>
        <w:lang w:val="en-US" w:eastAsia="en-US" w:bidi="ar-SA"/>
      </w:rPr>
    </w:lvl>
    <w:lvl w:ilvl="3" w:tplc="05FAA7DC">
      <w:numFmt w:val="bullet"/>
      <w:lvlText w:val="•"/>
      <w:lvlJc w:val="left"/>
      <w:pPr>
        <w:ind w:left="1994" w:hanging="360"/>
      </w:pPr>
      <w:rPr>
        <w:rFonts w:hint="default"/>
        <w:lang w:val="en-US" w:eastAsia="en-US" w:bidi="ar-SA"/>
      </w:rPr>
    </w:lvl>
    <w:lvl w:ilvl="4" w:tplc="3BD4A372">
      <w:numFmt w:val="bullet"/>
      <w:lvlText w:val="•"/>
      <w:lvlJc w:val="left"/>
      <w:pPr>
        <w:ind w:left="2358" w:hanging="360"/>
      </w:pPr>
      <w:rPr>
        <w:rFonts w:hint="default"/>
        <w:lang w:val="en-US" w:eastAsia="en-US" w:bidi="ar-SA"/>
      </w:rPr>
    </w:lvl>
    <w:lvl w:ilvl="5" w:tplc="C5A870B4">
      <w:numFmt w:val="bullet"/>
      <w:lvlText w:val="•"/>
      <w:lvlJc w:val="left"/>
      <w:pPr>
        <w:ind w:left="2723" w:hanging="360"/>
      </w:pPr>
      <w:rPr>
        <w:rFonts w:hint="default"/>
        <w:lang w:val="en-US" w:eastAsia="en-US" w:bidi="ar-SA"/>
      </w:rPr>
    </w:lvl>
    <w:lvl w:ilvl="6" w:tplc="0E0C2770">
      <w:numFmt w:val="bullet"/>
      <w:lvlText w:val="•"/>
      <w:lvlJc w:val="left"/>
      <w:pPr>
        <w:ind w:left="3088" w:hanging="360"/>
      </w:pPr>
      <w:rPr>
        <w:rFonts w:hint="default"/>
        <w:lang w:val="en-US" w:eastAsia="en-US" w:bidi="ar-SA"/>
      </w:rPr>
    </w:lvl>
    <w:lvl w:ilvl="7" w:tplc="68AE51C2">
      <w:numFmt w:val="bullet"/>
      <w:lvlText w:val="•"/>
      <w:lvlJc w:val="left"/>
      <w:pPr>
        <w:ind w:left="3453" w:hanging="360"/>
      </w:pPr>
      <w:rPr>
        <w:rFonts w:hint="default"/>
        <w:lang w:val="en-US" w:eastAsia="en-US" w:bidi="ar-SA"/>
      </w:rPr>
    </w:lvl>
    <w:lvl w:ilvl="8" w:tplc="D452E872">
      <w:numFmt w:val="bullet"/>
      <w:lvlText w:val="•"/>
      <w:lvlJc w:val="left"/>
      <w:pPr>
        <w:ind w:left="3817" w:hanging="360"/>
      </w:pPr>
      <w:rPr>
        <w:rFonts w:hint="default"/>
        <w:lang w:val="en-US" w:eastAsia="en-US" w:bidi="ar-SA"/>
      </w:rPr>
    </w:lvl>
  </w:abstractNum>
  <w:abstractNum w:abstractNumId="3" w15:restartNumberingAfterBreak="0">
    <w:nsid w:val="3E226C8C"/>
    <w:multiLevelType w:val="multilevel"/>
    <w:tmpl w:val="39723C8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4231AE"/>
    <w:multiLevelType w:val="hybridMultilevel"/>
    <w:tmpl w:val="FFFFFFFF"/>
    <w:lvl w:ilvl="0" w:tplc="256ACECE">
      <w:start w:val="1"/>
      <w:numFmt w:val="decimal"/>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45F453AE"/>
    <w:multiLevelType w:val="hybridMultilevel"/>
    <w:tmpl w:val="2D8A57C8"/>
    <w:lvl w:ilvl="0" w:tplc="58262CE2">
      <w:numFmt w:val="bullet"/>
      <w:lvlText w:val="-"/>
      <w:lvlJc w:val="left"/>
      <w:pPr>
        <w:ind w:left="927" w:hanging="360"/>
      </w:pPr>
      <w:rPr>
        <w:rFonts w:ascii="Corbel" w:eastAsia="Calibri" w:hAnsi="Corbel" w:cs="Aria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 w15:restartNumberingAfterBreak="0">
    <w:nsid w:val="4BAE1B50"/>
    <w:multiLevelType w:val="hybridMultilevel"/>
    <w:tmpl w:val="2236E6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58F7439D"/>
    <w:multiLevelType w:val="hybridMultilevel"/>
    <w:tmpl w:val="53B0DD54"/>
    <w:lvl w:ilvl="0" w:tplc="59BCE0F6">
      <w:numFmt w:val="bullet"/>
      <w:lvlText w:val=""/>
      <w:lvlJc w:val="left"/>
      <w:pPr>
        <w:ind w:left="568" w:hanging="142"/>
      </w:pPr>
      <w:rPr>
        <w:rFonts w:ascii="Symbol" w:eastAsia="Symbol" w:hAnsi="Symbol" w:cs="Symbol" w:hint="default"/>
        <w:spacing w:val="9"/>
        <w:w w:val="100"/>
        <w:lang w:val="en-US" w:eastAsia="en-US" w:bidi="ar-SA"/>
      </w:rPr>
    </w:lvl>
    <w:lvl w:ilvl="1" w:tplc="DB0C0396">
      <w:numFmt w:val="bullet"/>
      <w:lvlText w:val=""/>
      <w:lvlJc w:val="left"/>
      <w:pPr>
        <w:ind w:left="534" w:hanging="360"/>
      </w:pPr>
      <w:rPr>
        <w:rFonts w:ascii="Symbol" w:eastAsia="Symbol" w:hAnsi="Symbol" w:cs="Symbol" w:hint="default"/>
        <w:b w:val="0"/>
        <w:bCs w:val="0"/>
        <w:i w:val="0"/>
        <w:iCs w:val="0"/>
        <w:color w:val="1F4E79"/>
        <w:w w:val="100"/>
        <w:sz w:val="24"/>
        <w:szCs w:val="24"/>
        <w:lang w:val="en-US" w:eastAsia="en-US" w:bidi="ar-SA"/>
      </w:rPr>
    </w:lvl>
    <w:lvl w:ilvl="2" w:tplc="0E926110">
      <w:numFmt w:val="bullet"/>
      <w:lvlText w:val="•"/>
      <w:lvlJc w:val="left"/>
      <w:pPr>
        <w:ind w:left="2477" w:hanging="360"/>
      </w:pPr>
      <w:rPr>
        <w:rFonts w:hint="default"/>
        <w:lang w:val="en-US" w:eastAsia="en-US" w:bidi="ar-SA"/>
      </w:rPr>
    </w:lvl>
    <w:lvl w:ilvl="3" w:tplc="3AE83EE4">
      <w:numFmt w:val="bullet"/>
      <w:lvlText w:val="•"/>
      <w:lvlJc w:val="left"/>
      <w:pPr>
        <w:ind w:left="3445" w:hanging="360"/>
      </w:pPr>
      <w:rPr>
        <w:rFonts w:hint="default"/>
        <w:lang w:val="en-US" w:eastAsia="en-US" w:bidi="ar-SA"/>
      </w:rPr>
    </w:lvl>
    <w:lvl w:ilvl="4" w:tplc="26D64044">
      <w:numFmt w:val="bullet"/>
      <w:lvlText w:val="•"/>
      <w:lvlJc w:val="left"/>
      <w:pPr>
        <w:ind w:left="4414" w:hanging="360"/>
      </w:pPr>
      <w:rPr>
        <w:rFonts w:hint="default"/>
        <w:lang w:val="en-US" w:eastAsia="en-US" w:bidi="ar-SA"/>
      </w:rPr>
    </w:lvl>
    <w:lvl w:ilvl="5" w:tplc="E66C5084">
      <w:numFmt w:val="bullet"/>
      <w:lvlText w:val="•"/>
      <w:lvlJc w:val="left"/>
      <w:pPr>
        <w:ind w:left="5383" w:hanging="360"/>
      </w:pPr>
      <w:rPr>
        <w:rFonts w:hint="default"/>
        <w:lang w:val="en-US" w:eastAsia="en-US" w:bidi="ar-SA"/>
      </w:rPr>
    </w:lvl>
    <w:lvl w:ilvl="6" w:tplc="4B600F96">
      <w:numFmt w:val="bullet"/>
      <w:lvlText w:val="•"/>
      <w:lvlJc w:val="left"/>
      <w:pPr>
        <w:ind w:left="6351" w:hanging="360"/>
      </w:pPr>
      <w:rPr>
        <w:rFonts w:hint="default"/>
        <w:lang w:val="en-US" w:eastAsia="en-US" w:bidi="ar-SA"/>
      </w:rPr>
    </w:lvl>
    <w:lvl w:ilvl="7" w:tplc="5F04A086">
      <w:numFmt w:val="bullet"/>
      <w:lvlText w:val="•"/>
      <w:lvlJc w:val="left"/>
      <w:pPr>
        <w:ind w:left="7320" w:hanging="360"/>
      </w:pPr>
      <w:rPr>
        <w:rFonts w:hint="default"/>
        <w:lang w:val="en-US" w:eastAsia="en-US" w:bidi="ar-SA"/>
      </w:rPr>
    </w:lvl>
    <w:lvl w:ilvl="8" w:tplc="D9206286">
      <w:numFmt w:val="bullet"/>
      <w:lvlText w:val="•"/>
      <w:lvlJc w:val="left"/>
      <w:pPr>
        <w:ind w:left="8289" w:hanging="360"/>
      </w:pPr>
      <w:rPr>
        <w:rFonts w:hint="default"/>
        <w:lang w:val="en-US" w:eastAsia="en-US" w:bidi="ar-SA"/>
      </w:rPr>
    </w:lvl>
  </w:abstractNum>
  <w:abstractNum w:abstractNumId="8" w15:restartNumberingAfterBreak="0">
    <w:nsid w:val="6B404FE1"/>
    <w:multiLevelType w:val="hybridMultilevel"/>
    <w:tmpl w:val="496E7FB0"/>
    <w:lvl w:ilvl="0" w:tplc="FCA4BBDA">
      <w:start w:val="1"/>
      <w:numFmt w:val="decimal"/>
      <w:lvlText w:val="%1."/>
      <w:lvlJc w:val="left"/>
      <w:pPr>
        <w:ind w:left="720" w:hanging="360"/>
      </w:pPr>
      <w:rPr>
        <w:rFonts w:ascii="Arial" w:hAnsi="Arial" w:cs="Arial" w:hint="default"/>
        <w:b w:val="0"/>
        <w:color w:val="222222"/>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EF02437"/>
    <w:multiLevelType w:val="singleLevel"/>
    <w:tmpl w:val="041F000F"/>
    <w:lvl w:ilvl="0">
      <w:start w:val="1"/>
      <w:numFmt w:val="decimal"/>
      <w:lvlText w:val="%1."/>
      <w:lvlJc w:val="left"/>
      <w:pPr>
        <w:tabs>
          <w:tab w:val="num" w:pos="360"/>
        </w:tabs>
        <w:ind w:left="360" w:hanging="360"/>
      </w:pPr>
    </w:lvl>
  </w:abstractNum>
  <w:num w:numId="1" w16cid:durableId="1667005260">
    <w:abstractNumId w:val="2"/>
  </w:num>
  <w:num w:numId="2" w16cid:durableId="2118677871">
    <w:abstractNumId w:val="7"/>
  </w:num>
  <w:num w:numId="3" w16cid:durableId="1786001328">
    <w:abstractNumId w:val="3"/>
  </w:num>
  <w:num w:numId="4" w16cid:durableId="1777748010">
    <w:abstractNumId w:val="9"/>
  </w:num>
  <w:num w:numId="5" w16cid:durableId="13472456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4719785">
    <w:abstractNumId w:val="8"/>
  </w:num>
  <w:num w:numId="7" w16cid:durableId="1605455606">
    <w:abstractNumId w:val="5"/>
  </w:num>
  <w:num w:numId="8" w16cid:durableId="1095783604">
    <w:abstractNumId w:val="0"/>
  </w:num>
  <w:num w:numId="9" w16cid:durableId="1166627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1292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1E"/>
    <w:rsid w:val="00017B50"/>
    <w:rsid w:val="00026AE1"/>
    <w:rsid w:val="00084088"/>
    <w:rsid w:val="000919F4"/>
    <w:rsid w:val="00096B78"/>
    <w:rsid w:val="000B3659"/>
    <w:rsid w:val="000E3F7F"/>
    <w:rsid w:val="000F62C5"/>
    <w:rsid w:val="0010646E"/>
    <w:rsid w:val="00133390"/>
    <w:rsid w:val="00150C26"/>
    <w:rsid w:val="00165BA8"/>
    <w:rsid w:val="00192B23"/>
    <w:rsid w:val="001A36BB"/>
    <w:rsid w:val="001B367F"/>
    <w:rsid w:val="001C65B9"/>
    <w:rsid w:val="001D66E9"/>
    <w:rsid w:val="00200CE8"/>
    <w:rsid w:val="002032D8"/>
    <w:rsid w:val="00203E94"/>
    <w:rsid w:val="00207966"/>
    <w:rsid w:val="00211B07"/>
    <w:rsid w:val="00213503"/>
    <w:rsid w:val="0022271A"/>
    <w:rsid w:val="00226A90"/>
    <w:rsid w:val="00245CE4"/>
    <w:rsid w:val="00246128"/>
    <w:rsid w:val="00246620"/>
    <w:rsid w:val="00254597"/>
    <w:rsid w:val="00255E32"/>
    <w:rsid w:val="00266D00"/>
    <w:rsid w:val="00277713"/>
    <w:rsid w:val="00287B37"/>
    <w:rsid w:val="002B0C67"/>
    <w:rsid w:val="002D3D69"/>
    <w:rsid w:val="002E2931"/>
    <w:rsid w:val="002E4D6C"/>
    <w:rsid w:val="00337273"/>
    <w:rsid w:val="00337446"/>
    <w:rsid w:val="003414E6"/>
    <w:rsid w:val="00351CF7"/>
    <w:rsid w:val="00355002"/>
    <w:rsid w:val="003E0B65"/>
    <w:rsid w:val="00401205"/>
    <w:rsid w:val="004574AE"/>
    <w:rsid w:val="0046127F"/>
    <w:rsid w:val="0047153A"/>
    <w:rsid w:val="00471CD9"/>
    <w:rsid w:val="0049106D"/>
    <w:rsid w:val="004930BE"/>
    <w:rsid w:val="004B1219"/>
    <w:rsid w:val="004D2EBB"/>
    <w:rsid w:val="004E59FC"/>
    <w:rsid w:val="004F3469"/>
    <w:rsid w:val="004F67DC"/>
    <w:rsid w:val="005028B4"/>
    <w:rsid w:val="00544203"/>
    <w:rsid w:val="00562C22"/>
    <w:rsid w:val="00564D87"/>
    <w:rsid w:val="00597AFA"/>
    <w:rsid w:val="005B4CD0"/>
    <w:rsid w:val="005D2589"/>
    <w:rsid w:val="006076A4"/>
    <w:rsid w:val="006101F5"/>
    <w:rsid w:val="00672F5F"/>
    <w:rsid w:val="006B5D0A"/>
    <w:rsid w:val="006C7929"/>
    <w:rsid w:val="00703B7C"/>
    <w:rsid w:val="0071459B"/>
    <w:rsid w:val="00714D41"/>
    <w:rsid w:val="00724B97"/>
    <w:rsid w:val="00733317"/>
    <w:rsid w:val="0073411E"/>
    <w:rsid w:val="00736494"/>
    <w:rsid w:val="007B392B"/>
    <w:rsid w:val="007C1049"/>
    <w:rsid w:val="007C25E4"/>
    <w:rsid w:val="007D6549"/>
    <w:rsid w:val="007F0DBD"/>
    <w:rsid w:val="008952F7"/>
    <w:rsid w:val="008C7EA1"/>
    <w:rsid w:val="0090191B"/>
    <w:rsid w:val="00930B25"/>
    <w:rsid w:val="00936BEF"/>
    <w:rsid w:val="00942AF3"/>
    <w:rsid w:val="00947959"/>
    <w:rsid w:val="00971E6A"/>
    <w:rsid w:val="00997D4E"/>
    <w:rsid w:val="009B78CD"/>
    <w:rsid w:val="009E4703"/>
    <w:rsid w:val="00A17DA4"/>
    <w:rsid w:val="00A30ABD"/>
    <w:rsid w:val="00A42442"/>
    <w:rsid w:val="00A511E3"/>
    <w:rsid w:val="00A52071"/>
    <w:rsid w:val="00A95391"/>
    <w:rsid w:val="00AE5636"/>
    <w:rsid w:val="00B260E0"/>
    <w:rsid w:val="00B4333A"/>
    <w:rsid w:val="00B607A7"/>
    <w:rsid w:val="00B8035B"/>
    <w:rsid w:val="00BA7CB1"/>
    <w:rsid w:val="00BB3B6A"/>
    <w:rsid w:val="00BC21DB"/>
    <w:rsid w:val="00BC29FD"/>
    <w:rsid w:val="00BD3658"/>
    <w:rsid w:val="00BF7700"/>
    <w:rsid w:val="00C04162"/>
    <w:rsid w:val="00C063F6"/>
    <w:rsid w:val="00C14B8C"/>
    <w:rsid w:val="00C16AEB"/>
    <w:rsid w:val="00C20067"/>
    <w:rsid w:val="00C6107D"/>
    <w:rsid w:val="00C7185C"/>
    <w:rsid w:val="00C9247A"/>
    <w:rsid w:val="00C953B9"/>
    <w:rsid w:val="00CA7359"/>
    <w:rsid w:val="00CD1E3F"/>
    <w:rsid w:val="00CE46C0"/>
    <w:rsid w:val="00CF3425"/>
    <w:rsid w:val="00D07F9A"/>
    <w:rsid w:val="00D15D54"/>
    <w:rsid w:val="00D17395"/>
    <w:rsid w:val="00D17CC6"/>
    <w:rsid w:val="00D46B82"/>
    <w:rsid w:val="00D86828"/>
    <w:rsid w:val="00E0307C"/>
    <w:rsid w:val="00E1011F"/>
    <w:rsid w:val="00E159C4"/>
    <w:rsid w:val="00E344BE"/>
    <w:rsid w:val="00E52E6E"/>
    <w:rsid w:val="00E70A2D"/>
    <w:rsid w:val="00E85C8B"/>
    <w:rsid w:val="00ED6DDA"/>
    <w:rsid w:val="00EF25E7"/>
    <w:rsid w:val="00F01855"/>
    <w:rsid w:val="00F2159E"/>
    <w:rsid w:val="00F348BE"/>
    <w:rsid w:val="00F36D9B"/>
    <w:rsid w:val="00F45B53"/>
    <w:rsid w:val="00F57689"/>
    <w:rsid w:val="00FA11C4"/>
    <w:rsid w:val="00FA11CD"/>
    <w:rsid w:val="00FA2330"/>
    <w:rsid w:val="00FB117D"/>
    <w:rsid w:val="00FD7C84"/>
    <w:rsid w:val="00FE6D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3AC80"/>
  <w15:docId w15:val="{55304D34-EA8A-A24E-AAD0-E1011BE9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11F"/>
    <w:pPr>
      <w:widowControl/>
      <w:suppressAutoHyphens/>
      <w:autoSpaceDE/>
      <w:autoSpaceDN/>
    </w:pPr>
    <w:rPr>
      <w:rFonts w:ascii="Times New Roman" w:eastAsia="Times New Roman" w:hAnsi="Times New Roman" w:cs="Times New Roman"/>
      <w:sz w:val="20"/>
      <w:szCs w:val="20"/>
      <w:lang w:val="en-AU"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07F9A"/>
    <w:tblPr>
      <w:tblInd w:w="0" w:type="dxa"/>
      <w:tblCellMar>
        <w:top w:w="0" w:type="dxa"/>
        <w:left w:w="0" w:type="dxa"/>
        <w:bottom w:w="0" w:type="dxa"/>
        <w:right w:w="0" w:type="dxa"/>
      </w:tblCellMar>
    </w:tblPr>
  </w:style>
  <w:style w:type="paragraph" w:styleId="GvdeMetni">
    <w:name w:val="Body Text"/>
    <w:basedOn w:val="Normal"/>
    <w:uiPriority w:val="1"/>
    <w:qFormat/>
    <w:rsid w:val="00D07F9A"/>
    <w:rPr>
      <w:sz w:val="24"/>
      <w:szCs w:val="24"/>
    </w:rPr>
  </w:style>
  <w:style w:type="paragraph" w:styleId="KonuBal">
    <w:name w:val="Title"/>
    <w:basedOn w:val="Normal"/>
    <w:uiPriority w:val="10"/>
    <w:qFormat/>
    <w:rsid w:val="00D07F9A"/>
    <w:pPr>
      <w:spacing w:before="183"/>
      <w:ind w:left="534"/>
    </w:pPr>
    <w:rPr>
      <w:b/>
      <w:bCs/>
      <w:sz w:val="36"/>
      <w:szCs w:val="36"/>
    </w:rPr>
  </w:style>
  <w:style w:type="paragraph" w:styleId="ListeParagraf">
    <w:name w:val="List Paragraph"/>
    <w:basedOn w:val="Normal"/>
    <w:uiPriority w:val="34"/>
    <w:qFormat/>
    <w:rsid w:val="00D07F9A"/>
    <w:pPr>
      <w:spacing w:before="160"/>
      <w:ind w:left="534"/>
    </w:pPr>
  </w:style>
  <w:style w:type="paragraph" w:customStyle="1" w:styleId="TableParagraph">
    <w:name w:val="Table Paragraph"/>
    <w:basedOn w:val="Normal"/>
    <w:uiPriority w:val="1"/>
    <w:qFormat/>
    <w:rsid w:val="00D07F9A"/>
    <w:pPr>
      <w:ind w:left="107"/>
    </w:pPr>
  </w:style>
  <w:style w:type="character" w:styleId="Kpr">
    <w:name w:val="Hyperlink"/>
    <w:basedOn w:val="VarsaylanParagrafYazTipi"/>
    <w:uiPriority w:val="99"/>
    <w:unhideWhenUsed/>
    <w:rsid w:val="00564D87"/>
    <w:rPr>
      <w:color w:val="0000FF" w:themeColor="hyperlink"/>
      <w:u w:val="single"/>
    </w:rPr>
  </w:style>
  <w:style w:type="character" w:customStyle="1" w:styleId="zmlenmeyenBahsetme1">
    <w:name w:val="Çözümlenmeyen Bahsetme1"/>
    <w:basedOn w:val="VarsaylanParagrafYazTipi"/>
    <w:uiPriority w:val="99"/>
    <w:semiHidden/>
    <w:unhideWhenUsed/>
    <w:rsid w:val="00564D87"/>
    <w:rPr>
      <w:color w:val="605E5C"/>
      <w:shd w:val="clear" w:color="auto" w:fill="E1DFDD"/>
    </w:rPr>
  </w:style>
  <w:style w:type="character" w:styleId="zlenenKpr">
    <w:name w:val="FollowedHyperlink"/>
    <w:basedOn w:val="VarsaylanParagrafYazTipi"/>
    <w:uiPriority w:val="99"/>
    <w:semiHidden/>
    <w:unhideWhenUsed/>
    <w:rsid w:val="00564D87"/>
    <w:rPr>
      <w:color w:val="800080" w:themeColor="followedHyperlink"/>
      <w:u w:val="single"/>
    </w:rPr>
  </w:style>
  <w:style w:type="paragraph" w:styleId="HTMLncedenBiimlendirilmi">
    <w:name w:val="HTML Preformatted"/>
    <w:basedOn w:val="Normal"/>
    <w:link w:val="HTMLncedenBiimlendirilmiChar"/>
    <w:uiPriority w:val="99"/>
    <w:semiHidden/>
    <w:unhideWhenUsed/>
    <w:rsid w:val="0020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eastAsia="tr-TR"/>
    </w:rPr>
  </w:style>
  <w:style w:type="character" w:customStyle="1" w:styleId="HTMLncedenBiimlendirilmiChar">
    <w:name w:val="HTML Önceden Biçimlendirilmiş Char"/>
    <w:basedOn w:val="VarsaylanParagrafYazTipi"/>
    <w:link w:val="HTMLncedenBiimlendirilmi"/>
    <w:uiPriority w:val="99"/>
    <w:semiHidden/>
    <w:rsid w:val="00203E94"/>
    <w:rPr>
      <w:rFonts w:ascii="Courier New" w:eastAsia="Times New Roman" w:hAnsi="Courier New" w:cs="Courier New"/>
      <w:sz w:val="20"/>
      <w:szCs w:val="20"/>
      <w:lang w:val="tr-TR" w:eastAsia="tr-TR"/>
    </w:rPr>
  </w:style>
  <w:style w:type="character" w:customStyle="1" w:styleId="y2iqfc">
    <w:name w:val="y2iqfc"/>
    <w:basedOn w:val="VarsaylanParagrafYazTipi"/>
    <w:rsid w:val="00203E94"/>
  </w:style>
  <w:style w:type="character" w:customStyle="1" w:styleId="s1ppyq">
    <w:name w:val="s1ppyq"/>
    <w:basedOn w:val="VarsaylanParagrafYazTipi"/>
    <w:rsid w:val="00203E94"/>
  </w:style>
  <w:style w:type="character" w:customStyle="1" w:styleId="apple-converted-space">
    <w:name w:val="apple-converted-space"/>
    <w:basedOn w:val="VarsaylanParagrafYazTipi"/>
    <w:rsid w:val="004574AE"/>
  </w:style>
  <w:style w:type="paragraph" w:customStyle="1" w:styleId="yiv2240677510msonormal">
    <w:name w:val="yiv2240677510msonormal"/>
    <w:basedOn w:val="Normal"/>
    <w:rsid w:val="004574AE"/>
    <w:pPr>
      <w:spacing w:before="100" w:beforeAutospacing="1" w:after="100" w:afterAutospacing="1"/>
    </w:pPr>
    <w:rPr>
      <w:sz w:val="24"/>
      <w:szCs w:val="24"/>
      <w:lang w:val="tr-TR" w:eastAsia="tr-TR"/>
    </w:rPr>
  </w:style>
  <w:style w:type="paragraph" w:customStyle="1" w:styleId="title1">
    <w:name w:val="title1"/>
    <w:basedOn w:val="Normal"/>
    <w:rsid w:val="0046127F"/>
    <w:rPr>
      <w:sz w:val="29"/>
      <w:szCs w:val="29"/>
      <w:lang w:val="tr-TR" w:eastAsia="tr-TR"/>
    </w:rPr>
  </w:style>
  <w:style w:type="character" w:customStyle="1" w:styleId="jrnl">
    <w:name w:val="jrnl"/>
    <w:basedOn w:val="VarsaylanParagrafYazTipi"/>
    <w:rsid w:val="0046127F"/>
  </w:style>
  <w:style w:type="character" w:customStyle="1" w:styleId="src1">
    <w:name w:val="src1"/>
    <w:rsid w:val="0046127F"/>
    <w:rPr>
      <w:vanish w:val="0"/>
      <w:webHidden w:val="0"/>
      <w:specVanish w:val="0"/>
    </w:rPr>
  </w:style>
  <w:style w:type="paragraph" w:customStyle="1" w:styleId="TezMetni10aralkl">
    <w:name w:val="Tez Metni_1.0 aralıklı"/>
    <w:basedOn w:val="Normal"/>
    <w:rsid w:val="0046127F"/>
    <w:pPr>
      <w:spacing w:before="60" w:after="60"/>
      <w:jc w:val="both"/>
    </w:pPr>
    <w:rPr>
      <w:noProof/>
      <w:sz w:val="24"/>
      <w:lang w:val="tr-TR" w:eastAsia="tr-TR"/>
    </w:rPr>
  </w:style>
  <w:style w:type="character" w:customStyle="1" w:styleId="fontstyle01">
    <w:name w:val="fontstyle01"/>
    <w:rsid w:val="00E1011F"/>
    <w:rPr>
      <w:rFonts w:ascii="Verdana" w:hAnsi="Verdana"/>
      <w:color w:val="000000"/>
      <w:sz w:val="18"/>
    </w:rPr>
  </w:style>
  <w:style w:type="character" w:customStyle="1" w:styleId="zmlenmeyenBahsetme2">
    <w:name w:val="Çözümlenmeyen Bahsetme2"/>
    <w:basedOn w:val="VarsaylanParagrafYazTipi"/>
    <w:uiPriority w:val="99"/>
    <w:semiHidden/>
    <w:unhideWhenUsed/>
    <w:rsid w:val="00200CE8"/>
    <w:rPr>
      <w:color w:val="605E5C"/>
      <w:shd w:val="clear" w:color="auto" w:fill="E1DFDD"/>
    </w:rPr>
  </w:style>
  <w:style w:type="character" w:styleId="zmlenmeyenBahsetme">
    <w:name w:val="Unresolved Mention"/>
    <w:basedOn w:val="VarsaylanParagrafYazTipi"/>
    <w:uiPriority w:val="99"/>
    <w:semiHidden/>
    <w:unhideWhenUsed/>
    <w:rsid w:val="00133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02234">
      <w:bodyDiv w:val="1"/>
      <w:marLeft w:val="0"/>
      <w:marRight w:val="0"/>
      <w:marTop w:val="0"/>
      <w:marBottom w:val="0"/>
      <w:divBdr>
        <w:top w:val="none" w:sz="0" w:space="0" w:color="auto"/>
        <w:left w:val="none" w:sz="0" w:space="0" w:color="auto"/>
        <w:bottom w:val="none" w:sz="0" w:space="0" w:color="auto"/>
        <w:right w:val="none" w:sz="0" w:space="0" w:color="auto"/>
      </w:divBdr>
    </w:div>
    <w:div w:id="1035349887">
      <w:bodyDiv w:val="1"/>
      <w:marLeft w:val="0"/>
      <w:marRight w:val="0"/>
      <w:marTop w:val="0"/>
      <w:marBottom w:val="0"/>
      <w:divBdr>
        <w:top w:val="none" w:sz="0" w:space="0" w:color="auto"/>
        <w:left w:val="none" w:sz="0" w:space="0" w:color="auto"/>
        <w:bottom w:val="none" w:sz="0" w:space="0" w:color="auto"/>
        <w:right w:val="none" w:sz="0" w:space="0" w:color="auto"/>
      </w:divBdr>
    </w:div>
    <w:div w:id="1175195636">
      <w:bodyDiv w:val="1"/>
      <w:marLeft w:val="0"/>
      <w:marRight w:val="0"/>
      <w:marTop w:val="0"/>
      <w:marBottom w:val="0"/>
      <w:divBdr>
        <w:top w:val="none" w:sz="0" w:space="0" w:color="auto"/>
        <w:left w:val="none" w:sz="0" w:space="0" w:color="auto"/>
        <w:bottom w:val="none" w:sz="0" w:space="0" w:color="auto"/>
        <w:right w:val="none" w:sz="0" w:space="0" w:color="auto"/>
      </w:divBdr>
    </w:div>
    <w:div w:id="1233732329">
      <w:bodyDiv w:val="1"/>
      <w:marLeft w:val="0"/>
      <w:marRight w:val="0"/>
      <w:marTop w:val="0"/>
      <w:marBottom w:val="0"/>
      <w:divBdr>
        <w:top w:val="none" w:sz="0" w:space="0" w:color="auto"/>
        <w:left w:val="none" w:sz="0" w:space="0" w:color="auto"/>
        <w:bottom w:val="none" w:sz="0" w:space="0" w:color="auto"/>
        <w:right w:val="none" w:sz="0" w:space="0" w:color="auto"/>
      </w:divBdr>
    </w:div>
    <w:div w:id="1498032620">
      <w:bodyDiv w:val="1"/>
      <w:marLeft w:val="0"/>
      <w:marRight w:val="0"/>
      <w:marTop w:val="0"/>
      <w:marBottom w:val="0"/>
      <w:divBdr>
        <w:top w:val="none" w:sz="0" w:space="0" w:color="auto"/>
        <w:left w:val="none" w:sz="0" w:space="0" w:color="auto"/>
        <w:bottom w:val="none" w:sz="0" w:space="0" w:color="auto"/>
        <w:right w:val="none" w:sz="0" w:space="0" w:color="auto"/>
      </w:divBdr>
    </w:div>
    <w:div w:id="1692998311">
      <w:bodyDiv w:val="1"/>
      <w:marLeft w:val="0"/>
      <w:marRight w:val="0"/>
      <w:marTop w:val="0"/>
      <w:marBottom w:val="0"/>
      <w:divBdr>
        <w:top w:val="none" w:sz="0" w:space="0" w:color="auto"/>
        <w:left w:val="none" w:sz="0" w:space="0" w:color="auto"/>
        <w:bottom w:val="none" w:sz="0" w:space="0" w:color="auto"/>
        <w:right w:val="none" w:sz="0" w:space="0" w:color="auto"/>
      </w:divBdr>
    </w:div>
    <w:div w:id="1767995867">
      <w:bodyDiv w:val="1"/>
      <w:marLeft w:val="0"/>
      <w:marRight w:val="0"/>
      <w:marTop w:val="0"/>
      <w:marBottom w:val="0"/>
      <w:divBdr>
        <w:top w:val="none" w:sz="0" w:space="0" w:color="auto"/>
        <w:left w:val="none" w:sz="0" w:space="0" w:color="auto"/>
        <w:bottom w:val="none" w:sz="0" w:space="0" w:color="auto"/>
        <w:right w:val="none" w:sz="0" w:space="0" w:color="auto"/>
      </w:divBdr>
    </w:div>
    <w:div w:id="1907106156">
      <w:bodyDiv w:val="1"/>
      <w:marLeft w:val="0"/>
      <w:marRight w:val="0"/>
      <w:marTop w:val="0"/>
      <w:marBottom w:val="0"/>
      <w:divBdr>
        <w:top w:val="none" w:sz="0" w:space="0" w:color="auto"/>
        <w:left w:val="none" w:sz="0" w:space="0" w:color="auto"/>
        <w:bottom w:val="none" w:sz="0" w:space="0" w:color="auto"/>
        <w:right w:val="none" w:sz="0" w:space="0" w:color="auto"/>
      </w:divBdr>
    </w:div>
    <w:div w:id="203773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19464000" TargetMode="Externa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mailto:murat.basar@yale.edu" TargetMode="External"/><Relationship Id="rId7" Type="http://schemas.openxmlformats.org/officeDocument/2006/relationships/endnotes" Target="endnotes.xml"/><Relationship Id="rId12" Type="http://schemas.openxmlformats.org/officeDocument/2006/relationships/hyperlink" Target="http://www.ncbi.nlm.nih.gov/pubmed/19866355" TargetMode="External"/><Relationship Id="rId17" Type="http://schemas.openxmlformats.org/officeDocument/2006/relationships/hyperlink" Target="http://www.ncbi.nlm.nih.gov/pubmed/16454940" TargetMode="External"/><Relationship Id="rId2" Type="http://schemas.openxmlformats.org/officeDocument/2006/relationships/numbering" Target="numbering.xml"/><Relationship Id="rId16" Type="http://schemas.openxmlformats.org/officeDocument/2006/relationships/hyperlink" Target="http://www.ncbi.nlm.nih.gov/pubmed/16876931" TargetMode="External"/><Relationship Id="rId20" Type="http://schemas.openxmlformats.org/officeDocument/2006/relationships/hyperlink" Target="mailto:Leventk4@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bi.nlm.nih.gov/pubmed/17258713" TargetMode="External"/><Relationship Id="rId23" Type="http://schemas.openxmlformats.org/officeDocument/2006/relationships/theme" Target="theme/theme1.xml"/><Relationship Id="rId10" Type="http://schemas.openxmlformats.org/officeDocument/2006/relationships/hyperlink" Target="mailto:evrimunsal@mikrogenlab.com"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80052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şırı Gölg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D0A06-6446-441A-AD03-47B69CDC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4574</Words>
  <Characters>26076</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 Tunca</dc:creator>
  <cp:lastModifiedBy>Evrim Ünsal</cp:lastModifiedBy>
  <cp:revision>3</cp:revision>
  <cp:lastPrinted>2023-02-24T15:21:00Z</cp:lastPrinted>
  <dcterms:created xsi:type="dcterms:W3CDTF">2023-03-01T11:02:00Z</dcterms:created>
  <dcterms:modified xsi:type="dcterms:W3CDTF">2023-03-01T11:39:00Z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2016</vt:lpwstr>
  </property>
  <property fmtid="{D5CDD505-2E9C-101B-9397-08002B2CF9AE}" pid="4" name="LastSaved">
    <vt:filetime>2023-02-21T00:00:00Z</vt:filetime>
  </property>
  <property fmtid="{D5CDD505-2E9C-101B-9397-08002B2CF9AE}" pid="5" name="Producer">
    <vt:lpwstr>Microsoft® Word 2016</vt:lpwstr>
  </property>
</Properties>
</file>